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BFA" w:rsidRPr="00CA1841" w:rsidRDefault="00BB0BFA" w:rsidP="00CA1841">
      <w:pPr>
        <w:jc w:val="center"/>
        <w:rPr>
          <w:b/>
          <w:sz w:val="28"/>
          <w:szCs w:val="28"/>
        </w:rPr>
      </w:pPr>
      <w:r w:rsidRPr="00CA1841">
        <w:rPr>
          <w:b/>
          <w:sz w:val="28"/>
          <w:szCs w:val="28"/>
        </w:rPr>
        <w:t>R E L A C I O N</w:t>
      </w:r>
    </w:p>
    <w:p w:rsidR="00BB0BFA" w:rsidRPr="00CA1841" w:rsidRDefault="00BB0BFA" w:rsidP="00CA1841">
      <w:pPr>
        <w:jc w:val="center"/>
        <w:rPr>
          <w:b/>
          <w:sz w:val="28"/>
          <w:szCs w:val="28"/>
        </w:rPr>
      </w:pPr>
    </w:p>
    <w:p w:rsidR="00BB0BFA" w:rsidRPr="00CA1841" w:rsidRDefault="00BB0BFA" w:rsidP="00CA1841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sq-AL"/>
        </w:rPr>
      </w:pPr>
      <w:r w:rsidRPr="00CA1841">
        <w:rPr>
          <w:rFonts w:ascii="Times New Roman" w:hAnsi="Times New Roman" w:cs="Times New Roman"/>
          <w:b/>
          <w:bCs/>
          <w:color w:val="auto"/>
          <w:sz w:val="28"/>
          <w:szCs w:val="28"/>
          <w:lang w:val="sq-AL"/>
        </w:rPr>
        <w:t>PËR</w:t>
      </w:r>
    </w:p>
    <w:p w:rsidR="00BB0BFA" w:rsidRPr="00CA1841" w:rsidRDefault="00BB0BFA" w:rsidP="00CA1841">
      <w:pPr>
        <w:pStyle w:val="Style"/>
        <w:rPr>
          <w:b/>
          <w:bCs/>
          <w:sz w:val="28"/>
          <w:szCs w:val="28"/>
          <w:lang w:val="sq-AL"/>
        </w:rPr>
      </w:pPr>
    </w:p>
    <w:p w:rsidR="00BB0BFA" w:rsidRPr="007837BC" w:rsidRDefault="007837BC" w:rsidP="007837BC">
      <w:pPr>
        <w:pStyle w:val="Style"/>
        <w:jc w:val="center"/>
        <w:rPr>
          <w:b/>
          <w:bCs/>
          <w:sz w:val="28"/>
          <w:szCs w:val="28"/>
          <w:u w:val="single"/>
          <w:lang w:val="sq-AL"/>
        </w:rPr>
      </w:pPr>
      <w:r w:rsidRPr="007837BC">
        <w:rPr>
          <w:b/>
          <w:bCs/>
          <w:sz w:val="28"/>
          <w:szCs w:val="28"/>
          <w:u w:val="single"/>
          <w:lang w:val="sq-AL"/>
        </w:rPr>
        <w:t xml:space="preserve">PROJEKTLIGJIN “PËR NJË NDRYSHIM NË LIGJIN NR.7703, </w:t>
      </w:r>
      <w:r w:rsidR="00F418C6">
        <w:rPr>
          <w:b/>
          <w:bCs/>
          <w:sz w:val="28"/>
          <w:szCs w:val="28"/>
          <w:u w:val="single"/>
          <w:lang w:val="sq-AL"/>
        </w:rPr>
        <w:t xml:space="preserve">                </w:t>
      </w:r>
      <w:r w:rsidRPr="007837BC">
        <w:rPr>
          <w:b/>
          <w:bCs/>
          <w:sz w:val="28"/>
          <w:szCs w:val="28"/>
          <w:u w:val="single"/>
          <w:lang w:val="sq-AL"/>
        </w:rPr>
        <w:t xml:space="preserve">DATË 11.5.1993,“PËR SIGURIMET SHOQËRORE NË REPUBLIKËN </w:t>
      </w:r>
      <w:r w:rsidR="00F418C6">
        <w:rPr>
          <w:b/>
          <w:bCs/>
          <w:sz w:val="28"/>
          <w:szCs w:val="28"/>
          <w:u w:val="single"/>
          <w:lang w:val="sq-AL"/>
        </w:rPr>
        <w:t xml:space="preserve">             </w:t>
      </w:r>
      <w:r w:rsidRPr="007837BC">
        <w:rPr>
          <w:b/>
          <w:bCs/>
          <w:sz w:val="28"/>
          <w:szCs w:val="28"/>
          <w:u w:val="single"/>
          <w:lang w:val="sq-AL"/>
        </w:rPr>
        <w:t>E SHQIPËRISË”, TË NDRYSHUAR”</w:t>
      </w:r>
    </w:p>
    <w:p w:rsidR="00BB0BFA" w:rsidRPr="00CA1841" w:rsidRDefault="00BB0BFA" w:rsidP="00CA1841">
      <w:pPr>
        <w:rPr>
          <w:color w:val="FF0000"/>
          <w:sz w:val="28"/>
          <w:szCs w:val="28"/>
        </w:rPr>
      </w:pPr>
    </w:p>
    <w:p w:rsidR="00BB0BFA" w:rsidRPr="00CA1841" w:rsidRDefault="00BB0BFA" w:rsidP="00CA1841">
      <w:pPr>
        <w:rPr>
          <w:color w:val="FF0000"/>
          <w:sz w:val="28"/>
          <w:szCs w:val="28"/>
        </w:rPr>
      </w:pPr>
    </w:p>
    <w:p w:rsidR="00BB0BFA" w:rsidRPr="00CA1841" w:rsidRDefault="007837BC" w:rsidP="006533A2">
      <w:pPr>
        <w:numPr>
          <w:ilvl w:val="0"/>
          <w:numId w:val="1"/>
        </w:numPr>
        <w:ind w:left="270" w:hanging="27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BB0BFA" w:rsidRPr="00CA1841">
        <w:rPr>
          <w:b/>
          <w:sz w:val="28"/>
          <w:szCs w:val="28"/>
        </w:rPr>
        <w:t>QËLLIMI I PROJEKTAKTIT DHE OB</w:t>
      </w:r>
      <w:r w:rsidR="00417F16">
        <w:rPr>
          <w:b/>
          <w:sz w:val="28"/>
          <w:szCs w:val="28"/>
        </w:rPr>
        <w:t>JEKTIVAT QË SYNOHEN TË ARRIHEN</w:t>
      </w:r>
    </w:p>
    <w:p w:rsidR="00BB0BFA" w:rsidRPr="00CA1841" w:rsidRDefault="00BB0BFA" w:rsidP="00CA1841">
      <w:pPr>
        <w:jc w:val="both"/>
        <w:rPr>
          <w:color w:val="FF0000"/>
          <w:sz w:val="28"/>
          <w:szCs w:val="28"/>
        </w:rPr>
      </w:pPr>
    </w:p>
    <w:p w:rsidR="00BB0BFA" w:rsidRPr="00CA1841" w:rsidRDefault="00BB0BFA" w:rsidP="00CA1841">
      <w:pPr>
        <w:pStyle w:val="Style"/>
        <w:jc w:val="both"/>
        <w:rPr>
          <w:sz w:val="28"/>
          <w:szCs w:val="28"/>
          <w:lang w:val="sq-AL"/>
        </w:rPr>
      </w:pPr>
      <w:r w:rsidRPr="00CA1841">
        <w:rPr>
          <w:sz w:val="28"/>
          <w:szCs w:val="28"/>
          <w:lang w:val="sq-AL"/>
        </w:rPr>
        <w:t>Projektligji ka si qëllim rregullimin e marrëdhënieve në fushën e sigurimeve shoqërore.</w:t>
      </w:r>
      <w:r w:rsidR="007837BC">
        <w:rPr>
          <w:sz w:val="28"/>
          <w:szCs w:val="28"/>
          <w:lang w:val="sq-AL"/>
        </w:rPr>
        <w:t xml:space="preserve"> </w:t>
      </w:r>
      <w:r w:rsidR="00DC2A38">
        <w:rPr>
          <w:sz w:val="28"/>
          <w:szCs w:val="28"/>
          <w:lang w:val="sq-AL"/>
        </w:rPr>
        <w:t>Ligji nr.7703, datë 11.</w:t>
      </w:r>
      <w:r w:rsidRPr="00CA1841">
        <w:rPr>
          <w:sz w:val="28"/>
          <w:szCs w:val="28"/>
          <w:lang w:val="sq-AL"/>
        </w:rPr>
        <w:t>5.1993</w:t>
      </w:r>
      <w:r w:rsidR="00DC2A38">
        <w:rPr>
          <w:sz w:val="28"/>
          <w:szCs w:val="28"/>
          <w:lang w:val="sq-AL"/>
        </w:rPr>
        <w:t>,</w:t>
      </w:r>
      <w:r w:rsidRPr="00CA1841">
        <w:rPr>
          <w:sz w:val="28"/>
          <w:szCs w:val="28"/>
          <w:lang w:val="sq-AL"/>
        </w:rPr>
        <w:t xml:space="preserve"> </w:t>
      </w:r>
      <w:r w:rsidR="007837BC">
        <w:rPr>
          <w:sz w:val="28"/>
          <w:szCs w:val="28"/>
          <w:lang w:val="sq-AL"/>
        </w:rPr>
        <w:t>“</w:t>
      </w:r>
      <w:r w:rsidRPr="00CA1841">
        <w:rPr>
          <w:sz w:val="28"/>
          <w:szCs w:val="28"/>
          <w:lang w:val="sq-AL"/>
        </w:rPr>
        <w:t>Për sigurimet shoqërore në Republikën e Shqipërisë</w:t>
      </w:r>
      <w:r w:rsidR="007837BC">
        <w:rPr>
          <w:sz w:val="28"/>
          <w:szCs w:val="28"/>
          <w:lang w:val="sq-AL"/>
        </w:rPr>
        <w:t>”</w:t>
      </w:r>
      <w:r w:rsidRPr="00CA1841">
        <w:rPr>
          <w:sz w:val="28"/>
          <w:szCs w:val="28"/>
          <w:lang w:val="sq-AL"/>
        </w:rPr>
        <w:t xml:space="preserve">, i ndryshuar, parashikon që personat që kanë arritur rezultate të dallueshme në </w:t>
      </w:r>
      <w:r w:rsidR="00DC2A38" w:rsidRPr="00CA1841">
        <w:rPr>
          <w:sz w:val="28"/>
          <w:szCs w:val="28"/>
          <w:lang w:val="sq-AL"/>
        </w:rPr>
        <w:t>fushën</w:t>
      </w:r>
      <w:r w:rsidRPr="00CA1841">
        <w:rPr>
          <w:sz w:val="28"/>
          <w:szCs w:val="28"/>
          <w:lang w:val="sq-AL"/>
        </w:rPr>
        <w:t xml:space="preserve"> e shkencës, </w:t>
      </w:r>
      <w:r w:rsidR="00DC2A38">
        <w:rPr>
          <w:sz w:val="28"/>
          <w:szCs w:val="28"/>
          <w:lang w:val="sq-AL"/>
        </w:rPr>
        <w:t xml:space="preserve">të </w:t>
      </w:r>
      <w:r w:rsidRPr="00CA1841">
        <w:rPr>
          <w:sz w:val="28"/>
          <w:szCs w:val="28"/>
          <w:lang w:val="sq-AL"/>
        </w:rPr>
        <w:t xml:space="preserve">kulturës, </w:t>
      </w:r>
      <w:r w:rsidR="00DC2A38">
        <w:rPr>
          <w:sz w:val="28"/>
          <w:szCs w:val="28"/>
          <w:lang w:val="sq-AL"/>
        </w:rPr>
        <w:t xml:space="preserve">të </w:t>
      </w:r>
      <w:r w:rsidRPr="00CA1841">
        <w:rPr>
          <w:sz w:val="28"/>
          <w:szCs w:val="28"/>
          <w:lang w:val="sq-AL"/>
        </w:rPr>
        <w:t xml:space="preserve">arteve, </w:t>
      </w:r>
      <w:r w:rsidR="00DC2A38">
        <w:rPr>
          <w:sz w:val="28"/>
          <w:szCs w:val="28"/>
          <w:lang w:val="sq-AL"/>
        </w:rPr>
        <w:t>të ekonomisë dhe politikës</w:t>
      </w:r>
      <w:r w:rsidRPr="00CA1841">
        <w:rPr>
          <w:sz w:val="28"/>
          <w:szCs w:val="28"/>
          <w:lang w:val="sq-AL"/>
        </w:rPr>
        <w:t xml:space="preserve"> gëzojnë të drejtën e përfitimit të pensionit të posaçëm.</w:t>
      </w:r>
    </w:p>
    <w:p w:rsidR="00BB0BFA" w:rsidRPr="00CA1841" w:rsidRDefault="00BB0BFA" w:rsidP="00CA1841">
      <w:pPr>
        <w:pStyle w:val="Style"/>
        <w:jc w:val="both"/>
        <w:rPr>
          <w:sz w:val="28"/>
          <w:szCs w:val="28"/>
          <w:lang w:val="sq-AL"/>
        </w:rPr>
      </w:pPr>
    </w:p>
    <w:p w:rsidR="00BB0BFA" w:rsidRPr="00CA1841" w:rsidRDefault="00DC2A38" w:rsidP="00CA1841">
      <w:pPr>
        <w:pStyle w:val="Style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Duke marrë</w:t>
      </w:r>
      <w:r w:rsidR="00BB0BFA" w:rsidRPr="00CA1841">
        <w:rPr>
          <w:sz w:val="28"/>
          <w:szCs w:val="28"/>
          <w:lang w:val="sq-AL"/>
        </w:rPr>
        <w:t xml:space="preserve"> shkas nga rëndësia e sportit dhe</w:t>
      </w:r>
      <w:r>
        <w:rPr>
          <w:sz w:val="28"/>
          <w:szCs w:val="28"/>
          <w:lang w:val="sq-AL"/>
        </w:rPr>
        <w:t xml:space="preserve"> e</w:t>
      </w:r>
      <w:r w:rsidR="00BB0BFA" w:rsidRPr="00CA1841">
        <w:rPr>
          <w:sz w:val="28"/>
          <w:szCs w:val="28"/>
          <w:lang w:val="sq-AL"/>
        </w:rPr>
        <w:t xml:space="preserve"> kontributit të dhënë ndër vite nga sportistë elitar</w:t>
      </w:r>
      <w:r>
        <w:rPr>
          <w:sz w:val="28"/>
          <w:szCs w:val="28"/>
          <w:lang w:val="sq-AL"/>
        </w:rPr>
        <w:t>ë</w:t>
      </w:r>
      <w:r w:rsidR="00BB0BFA" w:rsidRPr="00CA1841">
        <w:rPr>
          <w:sz w:val="28"/>
          <w:szCs w:val="28"/>
          <w:lang w:val="sq-AL"/>
        </w:rPr>
        <w:t xml:space="preserve"> në këtë fushë</w:t>
      </w:r>
      <w:r>
        <w:rPr>
          <w:sz w:val="28"/>
          <w:szCs w:val="28"/>
          <w:lang w:val="sq-AL"/>
        </w:rPr>
        <w:t>,</w:t>
      </w:r>
      <w:r w:rsidR="00BB0BFA" w:rsidRPr="00CA1841">
        <w:rPr>
          <w:sz w:val="28"/>
          <w:szCs w:val="28"/>
          <w:lang w:val="sq-AL"/>
        </w:rPr>
        <w:t xml:space="preserve"> propozohet që të drejtën për të përfituar pension të posaçëm ta kenë edhe këta individë. </w:t>
      </w:r>
    </w:p>
    <w:p w:rsidR="00BB0BFA" w:rsidRPr="00CA1841" w:rsidRDefault="00BB0BFA" w:rsidP="00CA1841">
      <w:pPr>
        <w:jc w:val="both"/>
        <w:rPr>
          <w:color w:val="FF0000"/>
          <w:sz w:val="28"/>
          <w:szCs w:val="28"/>
        </w:rPr>
      </w:pPr>
    </w:p>
    <w:p w:rsidR="00BB0BFA" w:rsidRDefault="00BB0BFA" w:rsidP="00DC2A38">
      <w:pPr>
        <w:numPr>
          <w:ilvl w:val="0"/>
          <w:numId w:val="1"/>
        </w:numPr>
        <w:ind w:left="360" w:hanging="360"/>
        <w:contextualSpacing/>
        <w:jc w:val="both"/>
        <w:rPr>
          <w:b/>
          <w:sz w:val="28"/>
          <w:szCs w:val="28"/>
        </w:rPr>
      </w:pPr>
      <w:r w:rsidRPr="00DC2A38">
        <w:rPr>
          <w:b/>
          <w:sz w:val="28"/>
          <w:szCs w:val="28"/>
        </w:rPr>
        <w:t xml:space="preserve">VLERËSIMI I PROJEKTAKTIT NË RAPORT ME PROGRAMIN POLITIK TË KËSHILLIT TË MINISTRAVE, ME PROGRAMIN ANALITIK TË AKTEVE DHE DOKUMENTE TË TJERA POLITIKE </w:t>
      </w:r>
    </w:p>
    <w:p w:rsidR="00DC2A38" w:rsidRPr="00DC2A38" w:rsidRDefault="00DC2A38" w:rsidP="00DC2A38">
      <w:pPr>
        <w:ind w:left="360"/>
        <w:contextualSpacing/>
        <w:jc w:val="both"/>
        <w:rPr>
          <w:b/>
          <w:sz w:val="28"/>
          <w:szCs w:val="28"/>
        </w:rPr>
      </w:pPr>
      <w:bookmarkStart w:id="0" w:name="_GoBack"/>
      <w:bookmarkEnd w:id="0"/>
    </w:p>
    <w:p w:rsidR="00BB0BFA" w:rsidRPr="00CA1841" w:rsidRDefault="00BB0BFA" w:rsidP="00CA1841">
      <w:pPr>
        <w:pStyle w:val="Style"/>
        <w:jc w:val="both"/>
        <w:rPr>
          <w:sz w:val="28"/>
          <w:szCs w:val="28"/>
          <w:lang w:val="sq-AL"/>
        </w:rPr>
      </w:pPr>
      <w:r w:rsidRPr="00CA1841">
        <w:rPr>
          <w:sz w:val="28"/>
          <w:szCs w:val="28"/>
          <w:lang w:val="sq-AL"/>
        </w:rPr>
        <w:t xml:space="preserve">Ky projektligj është në përputhje të plotë me programin politik të Këshillit të Ministrave. </w:t>
      </w:r>
    </w:p>
    <w:p w:rsidR="00BB0BFA" w:rsidRPr="00CA1841" w:rsidRDefault="00BB0BFA" w:rsidP="00CA1841">
      <w:pPr>
        <w:jc w:val="both"/>
        <w:rPr>
          <w:color w:val="FF0000"/>
          <w:sz w:val="28"/>
          <w:szCs w:val="28"/>
        </w:rPr>
      </w:pPr>
    </w:p>
    <w:p w:rsidR="00BB0BFA" w:rsidRPr="00CA1841" w:rsidRDefault="00BB0BFA" w:rsidP="00DC2A38">
      <w:pPr>
        <w:numPr>
          <w:ilvl w:val="0"/>
          <w:numId w:val="1"/>
        </w:numPr>
        <w:ind w:left="450" w:hanging="450"/>
        <w:contextualSpacing/>
        <w:jc w:val="both"/>
        <w:rPr>
          <w:b/>
          <w:sz w:val="28"/>
          <w:szCs w:val="28"/>
        </w:rPr>
      </w:pPr>
      <w:r w:rsidRPr="00CA1841">
        <w:rPr>
          <w:b/>
          <w:sz w:val="28"/>
          <w:szCs w:val="28"/>
        </w:rPr>
        <w:t>ARGUMENTIMI I PROJEKTAKTIT LIDHUR ME PËRPARËSITË, PROBLEMATIKAT, EFEKTET E PRITSHME</w:t>
      </w:r>
    </w:p>
    <w:p w:rsidR="00BB0BFA" w:rsidRPr="00CA1841" w:rsidRDefault="00BB0BFA" w:rsidP="00CA1841">
      <w:pPr>
        <w:jc w:val="both"/>
        <w:rPr>
          <w:sz w:val="28"/>
          <w:szCs w:val="28"/>
        </w:rPr>
      </w:pPr>
    </w:p>
    <w:p w:rsidR="007B51AE" w:rsidRDefault="00BB0BFA" w:rsidP="00CA1841">
      <w:pPr>
        <w:jc w:val="both"/>
        <w:rPr>
          <w:sz w:val="28"/>
          <w:szCs w:val="28"/>
        </w:rPr>
      </w:pPr>
      <w:r w:rsidRPr="00CA1841">
        <w:rPr>
          <w:sz w:val="28"/>
          <w:szCs w:val="28"/>
        </w:rPr>
        <w:t>Për kontributin e dhënë ndër vite nga sportist</w:t>
      </w:r>
      <w:r w:rsidR="00DC2A38">
        <w:rPr>
          <w:sz w:val="28"/>
          <w:szCs w:val="28"/>
        </w:rPr>
        <w:t>ë</w:t>
      </w:r>
      <w:r w:rsidRPr="00CA1841">
        <w:rPr>
          <w:sz w:val="28"/>
          <w:szCs w:val="28"/>
        </w:rPr>
        <w:t xml:space="preserve"> elitar</w:t>
      </w:r>
      <w:r w:rsidR="00DC2A38">
        <w:rPr>
          <w:sz w:val="28"/>
          <w:szCs w:val="28"/>
        </w:rPr>
        <w:t>ë</w:t>
      </w:r>
      <w:r w:rsidRPr="00CA1841">
        <w:rPr>
          <w:sz w:val="28"/>
          <w:szCs w:val="28"/>
        </w:rPr>
        <w:t xml:space="preserve"> apo individë në fushën e sportit, propozohet që kjo kategori të kenë të drejtë për të përfituar pensi</w:t>
      </w:r>
      <w:r w:rsidR="00DC2A38">
        <w:rPr>
          <w:sz w:val="28"/>
          <w:szCs w:val="28"/>
        </w:rPr>
        <w:t>on të posaçëm, sipas ligjit nr.7703, datë 11.</w:t>
      </w:r>
      <w:r w:rsidRPr="00CA1841">
        <w:rPr>
          <w:sz w:val="28"/>
          <w:szCs w:val="28"/>
        </w:rPr>
        <w:t>5.1993</w:t>
      </w:r>
      <w:r w:rsidR="00DC2A38">
        <w:rPr>
          <w:sz w:val="28"/>
          <w:szCs w:val="28"/>
        </w:rPr>
        <w:t xml:space="preserve">, </w:t>
      </w:r>
      <w:r w:rsidR="007837BC">
        <w:rPr>
          <w:sz w:val="28"/>
          <w:szCs w:val="28"/>
        </w:rPr>
        <w:t>“</w:t>
      </w:r>
      <w:r w:rsidRPr="00CA1841">
        <w:rPr>
          <w:sz w:val="28"/>
          <w:szCs w:val="28"/>
        </w:rPr>
        <w:t xml:space="preserve">Për sigurimet shoqërore në Republikën e </w:t>
      </w:r>
      <w:r w:rsidR="007B51AE" w:rsidRPr="00CA1841">
        <w:rPr>
          <w:sz w:val="28"/>
          <w:szCs w:val="28"/>
        </w:rPr>
        <w:t>Shqipërisë</w:t>
      </w:r>
      <w:r w:rsidR="007837BC">
        <w:rPr>
          <w:sz w:val="28"/>
          <w:szCs w:val="28"/>
        </w:rPr>
        <w:t>”</w:t>
      </w:r>
      <w:r w:rsidRPr="00CA1841">
        <w:rPr>
          <w:sz w:val="28"/>
          <w:szCs w:val="28"/>
        </w:rPr>
        <w:t xml:space="preserve">, </w:t>
      </w:r>
      <w:r w:rsidR="007B51AE">
        <w:rPr>
          <w:sz w:val="28"/>
          <w:szCs w:val="28"/>
        </w:rPr>
        <w:t xml:space="preserve">të </w:t>
      </w:r>
      <w:r w:rsidRPr="00CA1841">
        <w:rPr>
          <w:sz w:val="28"/>
          <w:szCs w:val="28"/>
        </w:rPr>
        <w:t xml:space="preserve"> ndryshuar.</w:t>
      </w:r>
    </w:p>
    <w:p w:rsidR="00BB0BFA" w:rsidRPr="00CA1841" w:rsidRDefault="00BB0BFA" w:rsidP="00CA1841">
      <w:pPr>
        <w:jc w:val="both"/>
        <w:rPr>
          <w:sz w:val="28"/>
          <w:szCs w:val="28"/>
        </w:rPr>
      </w:pPr>
      <w:r w:rsidRPr="00CA1841">
        <w:rPr>
          <w:sz w:val="28"/>
          <w:szCs w:val="28"/>
        </w:rPr>
        <w:t xml:space="preserve"> </w:t>
      </w:r>
    </w:p>
    <w:p w:rsidR="00BB0BFA" w:rsidRPr="00CA1841" w:rsidRDefault="00BB0BFA" w:rsidP="00CA1841">
      <w:pPr>
        <w:jc w:val="both"/>
        <w:rPr>
          <w:sz w:val="28"/>
          <w:szCs w:val="28"/>
        </w:rPr>
      </w:pPr>
      <w:r w:rsidRPr="00CA1841">
        <w:rPr>
          <w:sz w:val="28"/>
          <w:szCs w:val="28"/>
        </w:rPr>
        <w:t>Ndryshimi që propozohet me këtë projektligj shihet si përparësi në motivimin e individëve për gjithëpërfshirjen e tyre n</w:t>
      </w:r>
      <w:r w:rsidR="007B51AE">
        <w:rPr>
          <w:sz w:val="28"/>
          <w:szCs w:val="28"/>
        </w:rPr>
        <w:t>ë</w:t>
      </w:r>
      <w:r w:rsidRPr="00CA1841">
        <w:rPr>
          <w:sz w:val="28"/>
          <w:szCs w:val="28"/>
        </w:rPr>
        <w:t xml:space="preserve"> fushën e sportit. </w:t>
      </w:r>
    </w:p>
    <w:p w:rsidR="00BB0BFA" w:rsidRDefault="00BB0BFA" w:rsidP="00CA1841">
      <w:pPr>
        <w:jc w:val="both"/>
        <w:rPr>
          <w:color w:val="FF0000"/>
          <w:sz w:val="28"/>
          <w:szCs w:val="28"/>
        </w:rPr>
      </w:pPr>
    </w:p>
    <w:p w:rsidR="007B51AE" w:rsidRPr="00CA1841" w:rsidRDefault="007B51AE" w:rsidP="00CA1841">
      <w:pPr>
        <w:jc w:val="both"/>
        <w:rPr>
          <w:color w:val="FF0000"/>
          <w:sz w:val="28"/>
          <w:szCs w:val="28"/>
        </w:rPr>
      </w:pPr>
    </w:p>
    <w:p w:rsidR="00BB0BFA" w:rsidRPr="00CA1841" w:rsidRDefault="00BB0BFA" w:rsidP="007B51AE">
      <w:pPr>
        <w:numPr>
          <w:ilvl w:val="0"/>
          <w:numId w:val="1"/>
        </w:numPr>
        <w:ind w:left="450" w:hanging="450"/>
        <w:contextualSpacing/>
        <w:jc w:val="both"/>
        <w:rPr>
          <w:b/>
          <w:sz w:val="28"/>
          <w:szCs w:val="28"/>
        </w:rPr>
      </w:pPr>
      <w:r w:rsidRPr="00CA1841">
        <w:rPr>
          <w:b/>
          <w:sz w:val="28"/>
          <w:szCs w:val="28"/>
        </w:rPr>
        <w:lastRenderedPageBreak/>
        <w:t>VLERËSIMI I LIGJSHMËRISË, KUSHTETUTSHMËRISË DHE HARMONIZIMI ME LEGJISLACIONIN NË FUQI VENDAS E NDËRKOMBËTAR</w:t>
      </w:r>
    </w:p>
    <w:p w:rsidR="00BB0BFA" w:rsidRPr="00CA1841" w:rsidRDefault="00BB0BFA" w:rsidP="00CA1841">
      <w:pPr>
        <w:contextualSpacing/>
        <w:jc w:val="both"/>
        <w:rPr>
          <w:sz w:val="28"/>
          <w:szCs w:val="28"/>
        </w:rPr>
      </w:pPr>
    </w:p>
    <w:p w:rsidR="00BB0BFA" w:rsidRPr="00CA1841" w:rsidRDefault="00BB0BFA" w:rsidP="00CA1841">
      <w:pPr>
        <w:contextualSpacing/>
        <w:jc w:val="both"/>
        <w:rPr>
          <w:b/>
          <w:sz w:val="28"/>
          <w:szCs w:val="28"/>
        </w:rPr>
      </w:pPr>
      <w:r w:rsidRPr="00CA1841">
        <w:rPr>
          <w:sz w:val="28"/>
          <w:szCs w:val="28"/>
        </w:rPr>
        <w:t>Ky projektligj është hartuar në zbatim të neneve 78 e 83, pika 1, të Kushtetutës.</w:t>
      </w:r>
    </w:p>
    <w:p w:rsidR="00BB0BFA" w:rsidRPr="00CA1841" w:rsidRDefault="00BB0BFA" w:rsidP="00CA1841">
      <w:pPr>
        <w:jc w:val="both"/>
        <w:rPr>
          <w:color w:val="FF0000"/>
          <w:sz w:val="28"/>
          <w:szCs w:val="28"/>
        </w:rPr>
      </w:pPr>
    </w:p>
    <w:p w:rsidR="00BB0BFA" w:rsidRPr="00E80FF2" w:rsidRDefault="00BB0BFA" w:rsidP="00E80FF2">
      <w:pPr>
        <w:numPr>
          <w:ilvl w:val="0"/>
          <w:numId w:val="1"/>
        </w:numPr>
        <w:ind w:left="360" w:hanging="360"/>
        <w:contextualSpacing/>
        <w:jc w:val="both"/>
        <w:rPr>
          <w:b/>
          <w:sz w:val="28"/>
          <w:szCs w:val="28"/>
        </w:rPr>
      </w:pPr>
      <w:r w:rsidRPr="00CA1841">
        <w:rPr>
          <w:b/>
          <w:sz w:val="28"/>
          <w:szCs w:val="28"/>
        </w:rPr>
        <w:t xml:space="preserve">VLERËSIMI I SHKALLËS SË PËRAFRIMIT ME </w:t>
      </w:r>
      <w:r w:rsidRPr="00E80FF2">
        <w:rPr>
          <w:b/>
          <w:i/>
          <w:sz w:val="28"/>
          <w:szCs w:val="28"/>
        </w:rPr>
        <w:t>ACQUIS COMMUNAUTAIRE</w:t>
      </w:r>
      <w:r w:rsidR="007837BC" w:rsidRPr="00E80FF2">
        <w:rPr>
          <w:b/>
          <w:sz w:val="28"/>
          <w:szCs w:val="28"/>
        </w:rPr>
        <w:t xml:space="preserve"> </w:t>
      </w:r>
      <w:r w:rsidRPr="00CA1841">
        <w:rPr>
          <w:b/>
          <w:sz w:val="28"/>
          <w:szCs w:val="28"/>
        </w:rPr>
        <w:t>(PËR PROJEKTAKTET NORMATIVE)</w:t>
      </w:r>
    </w:p>
    <w:p w:rsidR="00BB0BFA" w:rsidRPr="00CA1841" w:rsidRDefault="00BB0BFA" w:rsidP="00CA1841">
      <w:pPr>
        <w:contextualSpacing/>
        <w:jc w:val="both"/>
        <w:rPr>
          <w:b/>
          <w:sz w:val="28"/>
          <w:szCs w:val="28"/>
        </w:rPr>
      </w:pPr>
    </w:p>
    <w:p w:rsidR="00BB0BFA" w:rsidRPr="00873998" w:rsidRDefault="00BB0BFA" w:rsidP="00CA1841">
      <w:pPr>
        <w:contextualSpacing/>
        <w:jc w:val="both"/>
        <w:rPr>
          <w:color w:val="FF0000"/>
          <w:sz w:val="28"/>
          <w:szCs w:val="28"/>
        </w:rPr>
      </w:pPr>
      <w:r w:rsidRPr="00CA1841">
        <w:rPr>
          <w:sz w:val="28"/>
          <w:szCs w:val="28"/>
        </w:rPr>
        <w:t xml:space="preserve">Ky projektligj nuk ka përputhshmëri e nuk përafron </w:t>
      </w:r>
      <w:r w:rsidR="00636CB0">
        <w:rPr>
          <w:sz w:val="28"/>
          <w:szCs w:val="28"/>
        </w:rPr>
        <w:t xml:space="preserve">me ndonjë </w:t>
      </w:r>
      <w:r w:rsidRPr="00873998">
        <w:rPr>
          <w:i/>
          <w:sz w:val="28"/>
          <w:szCs w:val="28"/>
        </w:rPr>
        <w:t>acquis communautaire</w:t>
      </w:r>
      <w:r w:rsidRPr="00873998">
        <w:rPr>
          <w:sz w:val="28"/>
          <w:szCs w:val="28"/>
        </w:rPr>
        <w:t xml:space="preserve"> të Bashkimit Evropian. </w:t>
      </w:r>
    </w:p>
    <w:p w:rsidR="00BB0BFA" w:rsidRPr="00CA1841" w:rsidRDefault="00BB0BFA" w:rsidP="00CA1841">
      <w:pPr>
        <w:contextualSpacing/>
        <w:jc w:val="both"/>
        <w:rPr>
          <w:color w:val="FF0000"/>
          <w:sz w:val="28"/>
          <w:szCs w:val="28"/>
        </w:rPr>
      </w:pPr>
    </w:p>
    <w:p w:rsidR="00BB0BFA" w:rsidRPr="00CA1841" w:rsidRDefault="00BB0BFA" w:rsidP="003214C9">
      <w:pPr>
        <w:numPr>
          <w:ilvl w:val="0"/>
          <w:numId w:val="1"/>
        </w:numPr>
        <w:ind w:left="450" w:hanging="450"/>
        <w:contextualSpacing/>
        <w:jc w:val="both"/>
        <w:rPr>
          <w:b/>
          <w:sz w:val="28"/>
          <w:szCs w:val="28"/>
        </w:rPr>
      </w:pPr>
      <w:r w:rsidRPr="00CA1841">
        <w:rPr>
          <w:b/>
          <w:sz w:val="28"/>
          <w:szCs w:val="28"/>
        </w:rPr>
        <w:t>PËRMBLEDHJE SHPJEGUESE E PËRMBAJTJES SË PROJEKTAKTIT</w:t>
      </w:r>
    </w:p>
    <w:p w:rsidR="00BB0BFA" w:rsidRPr="00CA1841" w:rsidRDefault="00BB0BFA" w:rsidP="00CA1841">
      <w:pPr>
        <w:contextualSpacing/>
        <w:jc w:val="both"/>
        <w:rPr>
          <w:b/>
          <w:sz w:val="28"/>
          <w:szCs w:val="28"/>
        </w:rPr>
      </w:pPr>
    </w:p>
    <w:p w:rsidR="00BB0BFA" w:rsidRPr="00CA1841" w:rsidRDefault="00BB0BFA" w:rsidP="00CA1841">
      <w:pPr>
        <w:contextualSpacing/>
        <w:jc w:val="both"/>
        <w:rPr>
          <w:sz w:val="28"/>
          <w:szCs w:val="28"/>
        </w:rPr>
      </w:pPr>
      <w:r w:rsidRPr="00CA1841">
        <w:rPr>
          <w:sz w:val="28"/>
          <w:szCs w:val="28"/>
        </w:rPr>
        <w:t xml:space="preserve">Projektligji </w:t>
      </w:r>
      <w:r w:rsidR="007837BC">
        <w:rPr>
          <w:sz w:val="28"/>
          <w:szCs w:val="28"/>
        </w:rPr>
        <w:t>“</w:t>
      </w:r>
      <w:r w:rsidR="003214C9">
        <w:rPr>
          <w:sz w:val="28"/>
          <w:szCs w:val="28"/>
        </w:rPr>
        <w:t>Për një ndryshim në ligjin nr.7703, datë 11.</w:t>
      </w:r>
      <w:r w:rsidRPr="00CA1841">
        <w:rPr>
          <w:sz w:val="28"/>
          <w:szCs w:val="28"/>
        </w:rPr>
        <w:t>5.1993</w:t>
      </w:r>
      <w:r w:rsidR="003214C9">
        <w:rPr>
          <w:sz w:val="28"/>
          <w:szCs w:val="28"/>
        </w:rPr>
        <w:t>,</w:t>
      </w:r>
      <w:r w:rsidRPr="00CA1841">
        <w:rPr>
          <w:sz w:val="28"/>
          <w:szCs w:val="28"/>
        </w:rPr>
        <w:t xml:space="preserve"> </w:t>
      </w:r>
      <w:r w:rsidR="007837BC">
        <w:rPr>
          <w:sz w:val="28"/>
          <w:szCs w:val="28"/>
        </w:rPr>
        <w:t>“</w:t>
      </w:r>
      <w:r w:rsidRPr="00CA1841">
        <w:rPr>
          <w:sz w:val="28"/>
          <w:szCs w:val="28"/>
        </w:rPr>
        <w:t>Për sigurimet shoqërore në Republikën e Shqipërisë</w:t>
      </w:r>
      <w:r w:rsidR="007837BC">
        <w:rPr>
          <w:sz w:val="28"/>
          <w:szCs w:val="28"/>
        </w:rPr>
        <w:t>”</w:t>
      </w:r>
      <w:r w:rsidRPr="00CA1841">
        <w:rPr>
          <w:sz w:val="28"/>
          <w:szCs w:val="28"/>
        </w:rPr>
        <w:t>, i ndryshuar</w:t>
      </w:r>
      <w:r w:rsidR="007837BC">
        <w:rPr>
          <w:sz w:val="28"/>
          <w:szCs w:val="28"/>
        </w:rPr>
        <w:t>”</w:t>
      </w:r>
      <w:r w:rsidRPr="00CA1841">
        <w:rPr>
          <w:sz w:val="28"/>
          <w:szCs w:val="28"/>
        </w:rPr>
        <w:t>, përbëhet nga 2 nene.</w:t>
      </w:r>
    </w:p>
    <w:p w:rsidR="00BB0BFA" w:rsidRPr="00CA1841" w:rsidRDefault="00BB0BFA" w:rsidP="00CA1841">
      <w:pPr>
        <w:contextualSpacing/>
        <w:jc w:val="both"/>
        <w:rPr>
          <w:sz w:val="28"/>
          <w:szCs w:val="28"/>
        </w:rPr>
      </w:pPr>
    </w:p>
    <w:p w:rsidR="00BB0BFA" w:rsidRPr="003214C9" w:rsidRDefault="003214C9" w:rsidP="00CA1841">
      <w:pPr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Në këtë projektligj</w:t>
      </w:r>
      <w:r w:rsidR="00BB0BFA" w:rsidRPr="003214C9">
        <w:rPr>
          <w:bCs/>
          <w:sz w:val="28"/>
          <w:szCs w:val="28"/>
        </w:rPr>
        <w:t xml:space="preserve"> </w:t>
      </w:r>
      <w:r w:rsidR="00BB0BFA" w:rsidRPr="003214C9">
        <w:rPr>
          <w:sz w:val="28"/>
          <w:szCs w:val="28"/>
        </w:rPr>
        <w:t>është parashi</w:t>
      </w:r>
      <w:r w:rsidR="00D367C2">
        <w:rPr>
          <w:sz w:val="28"/>
          <w:szCs w:val="28"/>
        </w:rPr>
        <w:t>kuar një ndryshim në ligjin nr.</w:t>
      </w:r>
      <w:r w:rsidR="00BB0BFA" w:rsidRPr="003214C9">
        <w:rPr>
          <w:sz w:val="28"/>
          <w:szCs w:val="28"/>
        </w:rPr>
        <w:t xml:space="preserve">7703, </w:t>
      </w:r>
      <w:r w:rsidR="00D367C2">
        <w:rPr>
          <w:sz w:val="28"/>
          <w:szCs w:val="28"/>
        </w:rPr>
        <w:t xml:space="preserve">                      datë 11.</w:t>
      </w:r>
      <w:r w:rsidR="00BB0BFA" w:rsidRPr="003214C9">
        <w:rPr>
          <w:sz w:val="28"/>
          <w:szCs w:val="28"/>
        </w:rPr>
        <w:t>5.1993</w:t>
      </w:r>
      <w:r w:rsidR="00D367C2">
        <w:rPr>
          <w:sz w:val="28"/>
          <w:szCs w:val="28"/>
        </w:rPr>
        <w:t>,</w:t>
      </w:r>
      <w:r w:rsidR="00BB0BFA" w:rsidRPr="003214C9">
        <w:rPr>
          <w:sz w:val="28"/>
          <w:szCs w:val="28"/>
        </w:rPr>
        <w:t xml:space="preserve"> </w:t>
      </w:r>
      <w:r w:rsidR="007837BC" w:rsidRPr="003214C9">
        <w:rPr>
          <w:sz w:val="28"/>
          <w:szCs w:val="28"/>
        </w:rPr>
        <w:t>“</w:t>
      </w:r>
      <w:r w:rsidR="00BB0BFA" w:rsidRPr="003214C9">
        <w:rPr>
          <w:sz w:val="28"/>
          <w:szCs w:val="28"/>
        </w:rPr>
        <w:t xml:space="preserve">Për sigurimet shoqërore në Republikën e </w:t>
      </w:r>
      <w:r w:rsidR="00D367C2" w:rsidRPr="003214C9">
        <w:rPr>
          <w:sz w:val="28"/>
          <w:szCs w:val="28"/>
        </w:rPr>
        <w:t>Shqipërisë</w:t>
      </w:r>
      <w:r w:rsidR="007837BC" w:rsidRPr="003214C9">
        <w:rPr>
          <w:sz w:val="28"/>
          <w:szCs w:val="28"/>
        </w:rPr>
        <w:t>”</w:t>
      </w:r>
      <w:r w:rsidR="00442198">
        <w:rPr>
          <w:sz w:val="28"/>
          <w:szCs w:val="28"/>
        </w:rPr>
        <w:t>, të ndryshuar.</w:t>
      </w:r>
    </w:p>
    <w:p w:rsidR="00BB0BFA" w:rsidRPr="003214C9" w:rsidRDefault="00BB0BFA" w:rsidP="00CA1841">
      <w:pPr>
        <w:contextualSpacing/>
        <w:jc w:val="both"/>
        <w:rPr>
          <w:sz w:val="28"/>
          <w:szCs w:val="28"/>
        </w:rPr>
      </w:pPr>
    </w:p>
    <w:p w:rsidR="00BB0BFA" w:rsidRPr="003214C9" w:rsidRDefault="00BB0BFA" w:rsidP="00CA1841">
      <w:pPr>
        <w:contextualSpacing/>
        <w:jc w:val="both"/>
        <w:rPr>
          <w:sz w:val="28"/>
          <w:szCs w:val="28"/>
        </w:rPr>
      </w:pPr>
      <w:r w:rsidRPr="003214C9">
        <w:rPr>
          <w:sz w:val="28"/>
          <w:szCs w:val="28"/>
        </w:rPr>
        <w:t xml:space="preserve">Në pikën 5, të këtij </w:t>
      </w:r>
      <w:r w:rsidRPr="003214C9">
        <w:rPr>
          <w:w w:val="91"/>
          <w:sz w:val="28"/>
          <w:szCs w:val="28"/>
        </w:rPr>
        <w:t>ligji</w:t>
      </w:r>
      <w:r w:rsidR="00D6577D">
        <w:rPr>
          <w:w w:val="91"/>
          <w:sz w:val="28"/>
          <w:szCs w:val="28"/>
        </w:rPr>
        <w:t>,</w:t>
      </w:r>
      <w:r w:rsidRPr="003214C9">
        <w:rPr>
          <w:w w:val="91"/>
          <w:sz w:val="28"/>
          <w:szCs w:val="28"/>
        </w:rPr>
        <w:t xml:space="preserve"> </w:t>
      </w:r>
      <w:r w:rsidRPr="003214C9">
        <w:rPr>
          <w:sz w:val="28"/>
          <w:szCs w:val="28"/>
        </w:rPr>
        <w:t xml:space="preserve">është propozuar që shkronja </w:t>
      </w:r>
      <w:r w:rsidR="007837BC" w:rsidRPr="003214C9">
        <w:rPr>
          <w:sz w:val="28"/>
          <w:szCs w:val="28"/>
        </w:rPr>
        <w:t>“</w:t>
      </w:r>
      <w:r w:rsidRPr="003214C9">
        <w:rPr>
          <w:sz w:val="28"/>
          <w:szCs w:val="28"/>
        </w:rPr>
        <w:t>b</w:t>
      </w:r>
      <w:r w:rsidR="007837BC" w:rsidRPr="003214C9">
        <w:rPr>
          <w:sz w:val="28"/>
          <w:szCs w:val="28"/>
        </w:rPr>
        <w:t>”</w:t>
      </w:r>
      <w:r w:rsidRPr="003214C9">
        <w:rPr>
          <w:sz w:val="28"/>
          <w:szCs w:val="28"/>
        </w:rPr>
        <w:t xml:space="preserve"> të ndryshohet</w:t>
      </w:r>
      <w:r w:rsidR="009C5ACC">
        <w:rPr>
          <w:sz w:val="28"/>
          <w:szCs w:val="28"/>
        </w:rPr>
        <w:t>,</w:t>
      </w:r>
      <w:r w:rsidRPr="003214C9">
        <w:rPr>
          <w:sz w:val="28"/>
          <w:szCs w:val="28"/>
        </w:rPr>
        <w:t xml:space="preserve"> duke i </w:t>
      </w:r>
      <w:r w:rsidRPr="009C5ACC">
        <w:rPr>
          <w:sz w:val="28"/>
          <w:szCs w:val="28"/>
        </w:rPr>
        <w:t xml:space="preserve">dhënë </w:t>
      </w:r>
      <w:r w:rsidRPr="003214C9">
        <w:rPr>
          <w:sz w:val="28"/>
          <w:szCs w:val="28"/>
        </w:rPr>
        <w:t xml:space="preserve">të </w:t>
      </w:r>
      <w:r w:rsidRPr="009C5ACC">
        <w:rPr>
          <w:sz w:val="28"/>
          <w:szCs w:val="28"/>
        </w:rPr>
        <w:t xml:space="preserve">drejtën </w:t>
      </w:r>
      <w:r w:rsidRPr="003214C9">
        <w:rPr>
          <w:sz w:val="28"/>
          <w:szCs w:val="28"/>
        </w:rPr>
        <w:t xml:space="preserve">për </w:t>
      </w:r>
      <w:r w:rsidRPr="009C5ACC">
        <w:rPr>
          <w:sz w:val="28"/>
          <w:szCs w:val="28"/>
        </w:rPr>
        <w:t xml:space="preserve">përfitimin </w:t>
      </w:r>
      <w:r w:rsidRPr="003214C9">
        <w:rPr>
          <w:sz w:val="28"/>
          <w:szCs w:val="28"/>
        </w:rPr>
        <w:t xml:space="preserve">e pensionit të </w:t>
      </w:r>
      <w:r w:rsidRPr="009C5ACC">
        <w:rPr>
          <w:sz w:val="28"/>
          <w:szCs w:val="28"/>
        </w:rPr>
        <w:t xml:space="preserve">posaçëm </w:t>
      </w:r>
      <w:r w:rsidRPr="003214C9">
        <w:rPr>
          <w:sz w:val="28"/>
          <w:szCs w:val="28"/>
        </w:rPr>
        <w:t>personave</w:t>
      </w:r>
      <w:r w:rsidR="009C5ACC">
        <w:rPr>
          <w:sz w:val="28"/>
          <w:szCs w:val="28"/>
        </w:rPr>
        <w:t>,</w:t>
      </w:r>
      <w:r w:rsidRPr="003214C9">
        <w:rPr>
          <w:sz w:val="28"/>
          <w:szCs w:val="28"/>
        </w:rPr>
        <w:t xml:space="preserve"> </w:t>
      </w:r>
      <w:r w:rsidRPr="009C5ACC">
        <w:rPr>
          <w:sz w:val="28"/>
          <w:szCs w:val="28"/>
        </w:rPr>
        <w:t xml:space="preserve">të cilët kanë </w:t>
      </w:r>
      <w:r w:rsidRPr="003214C9">
        <w:rPr>
          <w:sz w:val="28"/>
          <w:szCs w:val="28"/>
        </w:rPr>
        <w:t>arritur rezultate të dallueshme në fushën e shkencës,</w:t>
      </w:r>
      <w:r w:rsidR="009C5ACC">
        <w:rPr>
          <w:sz w:val="28"/>
          <w:szCs w:val="28"/>
        </w:rPr>
        <w:t xml:space="preserve"> të</w:t>
      </w:r>
      <w:r w:rsidRPr="003214C9">
        <w:rPr>
          <w:sz w:val="28"/>
          <w:szCs w:val="28"/>
        </w:rPr>
        <w:t xml:space="preserve"> </w:t>
      </w:r>
      <w:r w:rsidR="009C5ACC" w:rsidRPr="003214C9">
        <w:rPr>
          <w:sz w:val="28"/>
          <w:szCs w:val="28"/>
        </w:rPr>
        <w:t>kulturës</w:t>
      </w:r>
      <w:r w:rsidRPr="003214C9">
        <w:rPr>
          <w:sz w:val="28"/>
          <w:szCs w:val="28"/>
        </w:rPr>
        <w:t xml:space="preserve">, </w:t>
      </w:r>
      <w:r w:rsidR="009C5ACC">
        <w:rPr>
          <w:sz w:val="28"/>
          <w:szCs w:val="28"/>
        </w:rPr>
        <w:t xml:space="preserve">të </w:t>
      </w:r>
      <w:r w:rsidRPr="003214C9">
        <w:rPr>
          <w:sz w:val="28"/>
          <w:szCs w:val="28"/>
        </w:rPr>
        <w:t xml:space="preserve">arteve, </w:t>
      </w:r>
      <w:r w:rsidR="009C5ACC">
        <w:rPr>
          <w:sz w:val="28"/>
          <w:szCs w:val="28"/>
        </w:rPr>
        <w:t xml:space="preserve">të </w:t>
      </w:r>
      <w:r w:rsidRPr="003214C9">
        <w:rPr>
          <w:sz w:val="28"/>
          <w:szCs w:val="28"/>
        </w:rPr>
        <w:t xml:space="preserve">ekonomisë, </w:t>
      </w:r>
      <w:r w:rsidR="009C5ACC">
        <w:rPr>
          <w:sz w:val="28"/>
          <w:szCs w:val="28"/>
        </w:rPr>
        <w:t xml:space="preserve">të </w:t>
      </w:r>
      <w:r w:rsidRPr="003214C9">
        <w:rPr>
          <w:sz w:val="28"/>
          <w:szCs w:val="28"/>
        </w:rPr>
        <w:t>politikës dhe sportit. Kjo kategori do të përfitojë pensionin e pos</w:t>
      </w:r>
      <w:r w:rsidR="009C5ACC">
        <w:rPr>
          <w:sz w:val="28"/>
          <w:szCs w:val="28"/>
        </w:rPr>
        <w:t xml:space="preserve">açëm në përputhje me kriteret </w:t>
      </w:r>
      <w:r w:rsidRPr="003214C9">
        <w:rPr>
          <w:sz w:val="28"/>
          <w:szCs w:val="28"/>
        </w:rPr>
        <w:t>e përcaktimet e parashikuara në ligjin për sigurimet shoqërore.</w:t>
      </w:r>
    </w:p>
    <w:p w:rsidR="00BB0BFA" w:rsidRPr="003214C9" w:rsidRDefault="00BB0BFA" w:rsidP="00CA1841">
      <w:pPr>
        <w:contextualSpacing/>
        <w:jc w:val="both"/>
        <w:rPr>
          <w:sz w:val="28"/>
          <w:szCs w:val="28"/>
        </w:rPr>
      </w:pPr>
    </w:p>
    <w:p w:rsidR="00BB0BFA" w:rsidRPr="003214C9" w:rsidRDefault="00BB0BFA" w:rsidP="00CA1841">
      <w:pPr>
        <w:contextualSpacing/>
        <w:jc w:val="both"/>
        <w:rPr>
          <w:sz w:val="28"/>
          <w:szCs w:val="28"/>
        </w:rPr>
      </w:pPr>
      <w:r w:rsidRPr="003214C9">
        <w:rPr>
          <w:bCs/>
          <w:sz w:val="28"/>
          <w:szCs w:val="28"/>
        </w:rPr>
        <w:t>N</w:t>
      </w:r>
      <w:r w:rsidR="009C5ACC">
        <w:rPr>
          <w:bCs/>
          <w:sz w:val="28"/>
          <w:szCs w:val="28"/>
        </w:rPr>
        <w:t>ë nenin 2 të këtij projektligji</w:t>
      </w:r>
      <w:r w:rsidRPr="003214C9">
        <w:rPr>
          <w:bCs/>
          <w:sz w:val="28"/>
          <w:szCs w:val="28"/>
        </w:rPr>
        <w:t xml:space="preserve"> </w:t>
      </w:r>
      <w:r w:rsidRPr="003214C9">
        <w:rPr>
          <w:sz w:val="28"/>
          <w:szCs w:val="28"/>
        </w:rPr>
        <w:t xml:space="preserve">parashikohet hyrja </w:t>
      </w:r>
      <w:r w:rsidRPr="003214C9">
        <w:rPr>
          <w:w w:val="105"/>
          <w:sz w:val="28"/>
          <w:szCs w:val="28"/>
        </w:rPr>
        <w:t xml:space="preserve">në </w:t>
      </w:r>
      <w:r w:rsidR="009C5ACC">
        <w:rPr>
          <w:sz w:val="28"/>
          <w:szCs w:val="28"/>
        </w:rPr>
        <w:t>fuqi e tij</w:t>
      </w:r>
      <w:r w:rsidRPr="003214C9">
        <w:rPr>
          <w:sz w:val="28"/>
          <w:szCs w:val="28"/>
        </w:rPr>
        <w:t xml:space="preserve"> 15 ditë pas botimit në </w:t>
      </w:r>
      <w:r w:rsidR="007837BC" w:rsidRPr="003214C9">
        <w:rPr>
          <w:sz w:val="28"/>
          <w:szCs w:val="28"/>
        </w:rPr>
        <w:t>“</w:t>
      </w:r>
      <w:r w:rsidRPr="003214C9">
        <w:rPr>
          <w:sz w:val="28"/>
          <w:szCs w:val="28"/>
        </w:rPr>
        <w:t xml:space="preserve">Fletoren </w:t>
      </w:r>
      <w:r w:rsidR="009C5ACC">
        <w:rPr>
          <w:sz w:val="28"/>
          <w:szCs w:val="28"/>
        </w:rPr>
        <w:t>z</w:t>
      </w:r>
      <w:r w:rsidRPr="003214C9">
        <w:rPr>
          <w:sz w:val="28"/>
          <w:szCs w:val="28"/>
        </w:rPr>
        <w:t>yrtare</w:t>
      </w:r>
      <w:r w:rsidR="007837BC" w:rsidRPr="003214C9">
        <w:rPr>
          <w:sz w:val="28"/>
          <w:szCs w:val="28"/>
        </w:rPr>
        <w:t>”</w:t>
      </w:r>
      <w:r w:rsidRPr="003214C9">
        <w:rPr>
          <w:sz w:val="28"/>
          <w:szCs w:val="28"/>
        </w:rPr>
        <w:t xml:space="preserve">. </w:t>
      </w:r>
    </w:p>
    <w:p w:rsidR="00BB0BFA" w:rsidRPr="00CA1841" w:rsidRDefault="00BB0BFA" w:rsidP="00CA1841">
      <w:pPr>
        <w:contextualSpacing/>
        <w:jc w:val="both"/>
        <w:rPr>
          <w:b/>
          <w:sz w:val="28"/>
          <w:szCs w:val="28"/>
        </w:rPr>
      </w:pPr>
    </w:p>
    <w:p w:rsidR="00BB0BFA" w:rsidRPr="00CA1841" w:rsidRDefault="00BB0BFA" w:rsidP="009C5ACC">
      <w:pPr>
        <w:numPr>
          <w:ilvl w:val="0"/>
          <w:numId w:val="1"/>
        </w:numPr>
        <w:ind w:left="630" w:hanging="630"/>
        <w:contextualSpacing/>
        <w:jc w:val="both"/>
        <w:rPr>
          <w:b/>
          <w:sz w:val="28"/>
          <w:szCs w:val="28"/>
        </w:rPr>
      </w:pPr>
      <w:r w:rsidRPr="00CA1841">
        <w:rPr>
          <w:b/>
          <w:sz w:val="28"/>
          <w:szCs w:val="28"/>
        </w:rPr>
        <w:t xml:space="preserve">INSTITUCIONET DHE ORGANET QË NGARKOHEN PËR ZBATIMIN E </w:t>
      </w:r>
      <w:r w:rsidR="00F7500F">
        <w:rPr>
          <w:b/>
          <w:sz w:val="28"/>
          <w:szCs w:val="28"/>
        </w:rPr>
        <w:t>PROJEKT</w:t>
      </w:r>
      <w:r w:rsidRPr="00CA1841">
        <w:rPr>
          <w:b/>
          <w:sz w:val="28"/>
          <w:szCs w:val="28"/>
        </w:rPr>
        <w:t>AKTIT</w:t>
      </w:r>
    </w:p>
    <w:p w:rsidR="00BB0BFA" w:rsidRPr="00CA1841" w:rsidRDefault="00BB0BFA" w:rsidP="00CA1841">
      <w:pPr>
        <w:contextualSpacing/>
        <w:jc w:val="both"/>
        <w:rPr>
          <w:b/>
          <w:sz w:val="28"/>
          <w:szCs w:val="28"/>
        </w:rPr>
      </w:pPr>
    </w:p>
    <w:p w:rsidR="00BB0BFA" w:rsidRPr="00CA1841" w:rsidRDefault="00BB0BFA" w:rsidP="00CA1841">
      <w:pPr>
        <w:contextualSpacing/>
        <w:jc w:val="both"/>
        <w:rPr>
          <w:b/>
          <w:sz w:val="28"/>
          <w:szCs w:val="28"/>
        </w:rPr>
      </w:pPr>
      <w:r w:rsidRPr="00CA1841">
        <w:rPr>
          <w:sz w:val="28"/>
          <w:szCs w:val="28"/>
        </w:rPr>
        <w:t xml:space="preserve">Për zbatimin e këtij </w:t>
      </w:r>
      <w:r w:rsidR="00F7500F">
        <w:rPr>
          <w:sz w:val="28"/>
          <w:szCs w:val="28"/>
        </w:rPr>
        <w:t>projekt</w:t>
      </w:r>
      <w:r w:rsidRPr="00CA1841">
        <w:rPr>
          <w:sz w:val="28"/>
          <w:szCs w:val="28"/>
        </w:rPr>
        <w:t xml:space="preserve">ligji ngarkohet ministria e Financave dhe Ekonomisë. </w:t>
      </w:r>
    </w:p>
    <w:p w:rsidR="00BB0BFA" w:rsidRPr="00CA1841" w:rsidRDefault="00BB0BFA" w:rsidP="00CA1841">
      <w:pPr>
        <w:jc w:val="both"/>
        <w:rPr>
          <w:sz w:val="28"/>
          <w:szCs w:val="28"/>
        </w:rPr>
      </w:pPr>
    </w:p>
    <w:p w:rsidR="00BB0BFA" w:rsidRPr="00CA1841" w:rsidRDefault="00BB0BFA" w:rsidP="009C5ACC">
      <w:pPr>
        <w:numPr>
          <w:ilvl w:val="0"/>
          <w:numId w:val="1"/>
        </w:numPr>
        <w:ind w:left="630" w:hanging="630"/>
        <w:contextualSpacing/>
        <w:jc w:val="both"/>
        <w:rPr>
          <w:b/>
          <w:sz w:val="28"/>
          <w:szCs w:val="28"/>
        </w:rPr>
      </w:pPr>
      <w:r w:rsidRPr="00CA1841">
        <w:rPr>
          <w:b/>
          <w:sz w:val="28"/>
          <w:szCs w:val="28"/>
        </w:rPr>
        <w:t>PERSONAT DHE INSTITUCIONET QË KANË KONTRIBUAR NË HARTIMIN E PROJEKTAKTIT</w:t>
      </w:r>
    </w:p>
    <w:p w:rsidR="00BB0BFA" w:rsidRPr="00CA1841" w:rsidRDefault="00BB0BFA" w:rsidP="00CA1841">
      <w:pPr>
        <w:contextualSpacing/>
        <w:jc w:val="both"/>
        <w:rPr>
          <w:b/>
          <w:sz w:val="28"/>
          <w:szCs w:val="28"/>
        </w:rPr>
      </w:pPr>
    </w:p>
    <w:p w:rsidR="00BB0BFA" w:rsidRPr="00CA1841" w:rsidRDefault="00BB0BFA" w:rsidP="00CA1841">
      <w:pPr>
        <w:contextualSpacing/>
        <w:jc w:val="both"/>
        <w:rPr>
          <w:b/>
          <w:sz w:val="28"/>
          <w:szCs w:val="28"/>
        </w:rPr>
      </w:pPr>
      <w:r w:rsidRPr="00CA1841">
        <w:rPr>
          <w:sz w:val="28"/>
          <w:szCs w:val="28"/>
        </w:rPr>
        <w:t xml:space="preserve">Për hartimin e </w:t>
      </w:r>
      <w:r w:rsidR="009C5ACC" w:rsidRPr="00CA1841">
        <w:rPr>
          <w:sz w:val="28"/>
          <w:szCs w:val="28"/>
        </w:rPr>
        <w:t>këtij</w:t>
      </w:r>
      <w:r w:rsidRPr="00CA1841">
        <w:rPr>
          <w:sz w:val="28"/>
          <w:szCs w:val="28"/>
        </w:rPr>
        <w:t xml:space="preserve"> projektligji ka</w:t>
      </w:r>
      <w:r w:rsidR="009C5ACC">
        <w:rPr>
          <w:sz w:val="28"/>
          <w:szCs w:val="28"/>
        </w:rPr>
        <w:t xml:space="preserve"> kontribuar ministria e Arsimit,</w:t>
      </w:r>
      <w:r w:rsidRPr="00CA1841">
        <w:rPr>
          <w:sz w:val="28"/>
          <w:szCs w:val="28"/>
        </w:rPr>
        <w:t xml:space="preserve"> Sportit dhe Rinisë. Projektligji është dërguar për mendim në ministrinë</w:t>
      </w:r>
      <w:r w:rsidR="007837BC">
        <w:rPr>
          <w:sz w:val="28"/>
          <w:szCs w:val="28"/>
        </w:rPr>
        <w:t xml:space="preserve"> </w:t>
      </w:r>
      <w:r w:rsidRPr="00CA1841">
        <w:rPr>
          <w:sz w:val="28"/>
          <w:szCs w:val="28"/>
        </w:rPr>
        <w:t>e Drejtësisë, e</w:t>
      </w:r>
      <w:r w:rsidR="007837BC">
        <w:rPr>
          <w:sz w:val="28"/>
          <w:szCs w:val="28"/>
        </w:rPr>
        <w:t xml:space="preserve"> </w:t>
      </w:r>
      <w:r w:rsidRPr="00CA1841">
        <w:rPr>
          <w:sz w:val="28"/>
          <w:szCs w:val="28"/>
        </w:rPr>
        <w:t xml:space="preserve">cila </w:t>
      </w:r>
      <w:r w:rsidR="009C5ACC" w:rsidRPr="00CA1841">
        <w:rPr>
          <w:sz w:val="28"/>
          <w:szCs w:val="28"/>
        </w:rPr>
        <w:lastRenderedPageBreak/>
        <w:t>është</w:t>
      </w:r>
      <w:r w:rsidRPr="00CA1841">
        <w:rPr>
          <w:sz w:val="28"/>
          <w:szCs w:val="28"/>
        </w:rPr>
        <w:t xml:space="preserve"> shprehur dakord me sugjerime</w:t>
      </w:r>
      <w:r w:rsidR="009C5ACC">
        <w:rPr>
          <w:sz w:val="28"/>
          <w:szCs w:val="28"/>
        </w:rPr>
        <w:t>t</w:t>
      </w:r>
      <w:r w:rsidRPr="00CA1841">
        <w:rPr>
          <w:sz w:val="28"/>
          <w:szCs w:val="28"/>
        </w:rPr>
        <w:t>, të cilat janë reflektuar në tekstin e projektvendimit.</w:t>
      </w:r>
    </w:p>
    <w:p w:rsidR="00BB0BFA" w:rsidRPr="00CA1841" w:rsidRDefault="00BB0BFA" w:rsidP="00CA1841">
      <w:pPr>
        <w:jc w:val="both"/>
        <w:rPr>
          <w:color w:val="FF0000"/>
          <w:sz w:val="28"/>
          <w:szCs w:val="28"/>
        </w:rPr>
      </w:pPr>
    </w:p>
    <w:p w:rsidR="00BB0BFA" w:rsidRPr="00CA1841" w:rsidRDefault="00BB0BFA" w:rsidP="009C5ACC">
      <w:pPr>
        <w:numPr>
          <w:ilvl w:val="0"/>
          <w:numId w:val="1"/>
        </w:numPr>
        <w:ind w:left="450" w:hanging="450"/>
        <w:contextualSpacing/>
        <w:jc w:val="both"/>
        <w:rPr>
          <w:b/>
          <w:sz w:val="28"/>
          <w:szCs w:val="28"/>
        </w:rPr>
      </w:pPr>
      <w:r w:rsidRPr="00CA1841">
        <w:rPr>
          <w:b/>
          <w:sz w:val="28"/>
          <w:szCs w:val="28"/>
        </w:rPr>
        <w:t>RAPORTI I VLERËSIMIT TË TË ARDHURAVE DHE SHPENZIMEVE BUXHETORE</w:t>
      </w:r>
    </w:p>
    <w:p w:rsidR="00BB0BFA" w:rsidRPr="00CA1841" w:rsidRDefault="00BB0BFA" w:rsidP="00CA1841">
      <w:pPr>
        <w:contextualSpacing/>
        <w:jc w:val="both"/>
        <w:rPr>
          <w:b/>
          <w:sz w:val="28"/>
          <w:szCs w:val="28"/>
        </w:rPr>
      </w:pPr>
    </w:p>
    <w:p w:rsidR="00BB0BFA" w:rsidRPr="00CA1841" w:rsidRDefault="00BB0BFA" w:rsidP="00CA1841">
      <w:pPr>
        <w:contextualSpacing/>
        <w:jc w:val="both"/>
        <w:rPr>
          <w:b/>
          <w:sz w:val="28"/>
          <w:szCs w:val="28"/>
        </w:rPr>
      </w:pPr>
      <w:r w:rsidRPr="00CA1841">
        <w:rPr>
          <w:w w:val="105"/>
          <w:sz w:val="28"/>
          <w:szCs w:val="28"/>
        </w:rPr>
        <w:t xml:space="preserve">Ky projektligj sjell efekte </w:t>
      </w:r>
      <w:r w:rsidR="009C5ACC">
        <w:rPr>
          <w:w w:val="105"/>
          <w:sz w:val="28"/>
          <w:szCs w:val="28"/>
        </w:rPr>
        <w:t xml:space="preserve">financiare </w:t>
      </w:r>
      <w:r w:rsidRPr="00CA1841">
        <w:rPr>
          <w:w w:val="105"/>
          <w:sz w:val="28"/>
          <w:szCs w:val="28"/>
        </w:rPr>
        <w:t xml:space="preserve">në </w:t>
      </w:r>
      <w:r w:rsidR="009C5ACC" w:rsidRPr="00CA1841">
        <w:rPr>
          <w:w w:val="105"/>
          <w:sz w:val="28"/>
          <w:szCs w:val="28"/>
        </w:rPr>
        <w:t xml:space="preserve">buxhetin e shtetit. </w:t>
      </w:r>
    </w:p>
    <w:p w:rsidR="00BB0BFA" w:rsidRPr="00CA1841" w:rsidRDefault="00BB0BFA" w:rsidP="00CA1841">
      <w:pPr>
        <w:rPr>
          <w:color w:val="FF0000"/>
          <w:sz w:val="28"/>
          <w:szCs w:val="28"/>
        </w:rPr>
      </w:pPr>
    </w:p>
    <w:p w:rsidR="00BB0BFA" w:rsidRPr="00CA1841" w:rsidRDefault="00BB0BFA" w:rsidP="00CA1841">
      <w:pPr>
        <w:rPr>
          <w:color w:val="FF0000"/>
          <w:sz w:val="28"/>
          <w:szCs w:val="28"/>
        </w:rPr>
      </w:pPr>
    </w:p>
    <w:p w:rsidR="00BB0BFA" w:rsidRPr="00CA1841" w:rsidRDefault="009C5ACC" w:rsidP="00CA1841">
      <w:pPr>
        <w:ind w:firstLine="36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KËSHILLI I MINISTRAVE</w:t>
      </w:r>
    </w:p>
    <w:p w:rsidR="00BB0BFA" w:rsidRPr="00CA1841" w:rsidRDefault="00BB0BFA" w:rsidP="00CA1841">
      <w:pPr>
        <w:jc w:val="center"/>
        <w:rPr>
          <w:b/>
          <w:bCs/>
          <w:sz w:val="28"/>
          <w:szCs w:val="28"/>
        </w:rPr>
      </w:pPr>
    </w:p>
    <w:p w:rsidR="00BB0BFA" w:rsidRPr="00CA1841" w:rsidRDefault="00BB0BFA" w:rsidP="00CA1841">
      <w:pPr>
        <w:pStyle w:val="Default"/>
        <w:jc w:val="center"/>
        <w:rPr>
          <w:rFonts w:ascii="Times New Roman" w:hAnsi="Times New Roman" w:cs="Times New Roman"/>
          <w:bCs/>
          <w:color w:val="auto"/>
          <w:sz w:val="28"/>
          <w:szCs w:val="28"/>
          <w:lang w:val="sq-AL"/>
        </w:rPr>
      </w:pPr>
    </w:p>
    <w:p w:rsidR="00BB0BFA" w:rsidRPr="00CA1841" w:rsidRDefault="007837BC" w:rsidP="00CA18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BB0BFA" w:rsidRPr="00CA1841">
        <w:rPr>
          <w:b/>
          <w:sz w:val="28"/>
          <w:szCs w:val="28"/>
        </w:rPr>
        <w:t xml:space="preserve"> </w:t>
      </w:r>
    </w:p>
    <w:p w:rsidR="00BB0BFA" w:rsidRPr="00CA1841" w:rsidRDefault="00BB0BFA" w:rsidP="00CA1841">
      <w:pPr>
        <w:tabs>
          <w:tab w:val="left" w:pos="7245"/>
        </w:tabs>
        <w:rPr>
          <w:sz w:val="28"/>
          <w:szCs w:val="28"/>
        </w:rPr>
      </w:pPr>
    </w:p>
    <w:p w:rsidR="00BB0BFA" w:rsidRPr="00CA1841" w:rsidRDefault="00BB0BFA" w:rsidP="00CA1841">
      <w:pPr>
        <w:pStyle w:val="Default"/>
        <w:jc w:val="center"/>
        <w:rPr>
          <w:rFonts w:ascii="Times New Roman" w:hAnsi="Times New Roman" w:cs="Times New Roman"/>
          <w:bCs/>
          <w:color w:val="auto"/>
          <w:sz w:val="28"/>
          <w:szCs w:val="28"/>
          <w:lang w:val="sq-AL"/>
        </w:rPr>
      </w:pPr>
    </w:p>
    <w:p w:rsidR="00BB0BFA" w:rsidRPr="00CA1841" w:rsidRDefault="00BB0BFA" w:rsidP="00CA1841">
      <w:pPr>
        <w:pStyle w:val="Default"/>
        <w:jc w:val="center"/>
        <w:rPr>
          <w:rFonts w:ascii="Times New Roman" w:hAnsi="Times New Roman" w:cs="Times New Roman"/>
          <w:bCs/>
          <w:color w:val="auto"/>
          <w:sz w:val="28"/>
          <w:szCs w:val="28"/>
          <w:lang w:val="sq-AL"/>
        </w:rPr>
      </w:pPr>
    </w:p>
    <w:p w:rsidR="00BB0BFA" w:rsidRPr="00CA1841" w:rsidRDefault="00BB0BFA" w:rsidP="00CA1841">
      <w:pPr>
        <w:pStyle w:val="Default"/>
        <w:jc w:val="center"/>
        <w:rPr>
          <w:rFonts w:ascii="Times New Roman" w:hAnsi="Times New Roman" w:cs="Times New Roman"/>
          <w:bCs/>
          <w:color w:val="auto"/>
          <w:sz w:val="28"/>
          <w:szCs w:val="28"/>
          <w:lang w:val="sq-AL"/>
        </w:rPr>
      </w:pPr>
    </w:p>
    <w:p w:rsidR="00BB0BFA" w:rsidRPr="00CA1841" w:rsidRDefault="00BB0BFA" w:rsidP="00CA1841">
      <w:pPr>
        <w:rPr>
          <w:sz w:val="28"/>
          <w:szCs w:val="28"/>
        </w:rPr>
      </w:pPr>
    </w:p>
    <w:p w:rsidR="00AA6654" w:rsidRPr="00CA1841" w:rsidRDefault="00AA6654" w:rsidP="00CA1841">
      <w:pPr>
        <w:rPr>
          <w:sz w:val="28"/>
          <w:szCs w:val="28"/>
        </w:rPr>
      </w:pPr>
    </w:p>
    <w:sectPr w:rsidR="00AA6654" w:rsidRPr="00CA1841" w:rsidSect="00CA1841">
      <w:footerReference w:type="default" r:id="rId9"/>
      <w:pgSz w:w="11907" w:h="16839" w:code="9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A5D" w:rsidRDefault="009E1A5D" w:rsidP="00BA4322">
      <w:r>
        <w:separator/>
      </w:r>
    </w:p>
  </w:endnote>
  <w:endnote w:type="continuationSeparator" w:id="0">
    <w:p w:rsidR="009E1A5D" w:rsidRDefault="009E1A5D" w:rsidP="00BA4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18037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B51AE" w:rsidRDefault="00E71473">
        <w:pPr>
          <w:pStyle w:val="Footer"/>
          <w:jc w:val="right"/>
        </w:pPr>
        <w:r>
          <w:fldChar w:fldCharType="begin"/>
        </w:r>
        <w:r w:rsidR="007B51AE">
          <w:instrText xml:space="preserve"> PAGE   \* MERGEFORMAT </w:instrText>
        </w:r>
        <w:r>
          <w:fldChar w:fldCharType="separate"/>
        </w:r>
        <w:r w:rsidR="0036462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A4322" w:rsidRPr="007B51AE" w:rsidRDefault="00BA4322" w:rsidP="007B51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A5D" w:rsidRDefault="009E1A5D" w:rsidP="00BA4322">
      <w:r>
        <w:separator/>
      </w:r>
    </w:p>
  </w:footnote>
  <w:footnote w:type="continuationSeparator" w:id="0">
    <w:p w:rsidR="009E1A5D" w:rsidRDefault="009E1A5D" w:rsidP="00BA43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3CDC"/>
    <w:multiLevelType w:val="hybridMultilevel"/>
    <w:tmpl w:val="294E0BCA"/>
    <w:lvl w:ilvl="0" w:tplc="A34871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64399C"/>
    <w:multiLevelType w:val="hybridMultilevel"/>
    <w:tmpl w:val="629ED638"/>
    <w:lvl w:ilvl="0" w:tplc="AC90A1EA">
      <w:start w:val="1"/>
      <w:numFmt w:val="upperRoman"/>
      <w:lvlText w:val="%1."/>
      <w:lvlJc w:val="left"/>
      <w:pPr>
        <w:ind w:left="99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01EC8"/>
    <w:rsid w:val="00052282"/>
    <w:rsid w:val="00091665"/>
    <w:rsid w:val="00113408"/>
    <w:rsid w:val="001445BA"/>
    <w:rsid w:val="001A1459"/>
    <w:rsid w:val="00201EC8"/>
    <w:rsid w:val="00202E02"/>
    <w:rsid w:val="00264903"/>
    <w:rsid w:val="002665A2"/>
    <w:rsid w:val="002C341F"/>
    <w:rsid w:val="002F7F92"/>
    <w:rsid w:val="00317B94"/>
    <w:rsid w:val="003214C9"/>
    <w:rsid w:val="00364622"/>
    <w:rsid w:val="004013E5"/>
    <w:rsid w:val="00401DAC"/>
    <w:rsid w:val="00417F16"/>
    <w:rsid w:val="00442198"/>
    <w:rsid w:val="00503086"/>
    <w:rsid w:val="00636CB0"/>
    <w:rsid w:val="00645C5C"/>
    <w:rsid w:val="006533A2"/>
    <w:rsid w:val="00657DC3"/>
    <w:rsid w:val="00682750"/>
    <w:rsid w:val="006E0D56"/>
    <w:rsid w:val="006F79E1"/>
    <w:rsid w:val="007837BC"/>
    <w:rsid w:val="007A2591"/>
    <w:rsid w:val="007B51AE"/>
    <w:rsid w:val="007E4E6C"/>
    <w:rsid w:val="00873998"/>
    <w:rsid w:val="0091621D"/>
    <w:rsid w:val="00934DFF"/>
    <w:rsid w:val="00977404"/>
    <w:rsid w:val="00977923"/>
    <w:rsid w:val="009A52D7"/>
    <w:rsid w:val="009B2EA0"/>
    <w:rsid w:val="009C5ACC"/>
    <w:rsid w:val="009E1A5D"/>
    <w:rsid w:val="009E40C0"/>
    <w:rsid w:val="00A21D2A"/>
    <w:rsid w:val="00A55B85"/>
    <w:rsid w:val="00A674F0"/>
    <w:rsid w:val="00AA6654"/>
    <w:rsid w:val="00AF7E25"/>
    <w:rsid w:val="00B40715"/>
    <w:rsid w:val="00B550C6"/>
    <w:rsid w:val="00B9241C"/>
    <w:rsid w:val="00BA4322"/>
    <w:rsid w:val="00BA6656"/>
    <w:rsid w:val="00BB0BFA"/>
    <w:rsid w:val="00C22BB4"/>
    <w:rsid w:val="00CA1841"/>
    <w:rsid w:val="00D30DD6"/>
    <w:rsid w:val="00D367C2"/>
    <w:rsid w:val="00D645E1"/>
    <w:rsid w:val="00D6577D"/>
    <w:rsid w:val="00DB7A24"/>
    <w:rsid w:val="00DC2A38"/>
    <w:rsid w:val="00E67707"/>
    <w:rsid w:val="00E71473"/>
    <w:rsid w:val="00E80FF2"/>
    <w:rsid w:val="00EE3F35"/>
    <w:rsid w:val="00EE404A"/>
    <w:rsid w:val="00F063C2"/>
    <w:rsid w:val="00F418C6"/>
    <w:rsid w:val="00F61950"/>
    <w:rsid w:val="00F7500F"/>
    <w:rsid w:val="00F86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3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063C2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F063C2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063C2"/>
    <w:pPr>
      <w:spacing w:before="100" w:beforeAutospacing="1" w:after="100" w:afterAutospacing="1"/>
    </w:pPr>
    <w:rPr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063C2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A43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322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BA43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322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3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322"/>
    <w:rPr>
      <w:rFonts w:ascii="Tahoma" w:eastAsia="Times New Roman" w:hAnsi="Tahoma" w:cs="Tahoma"/>
      <w:sz w:val="16"/>
      <w:szCs w:val="16"/>
      <w:lang w:val="sq-AL"/>
    </w:rPr>
  </w:style>
  <w:style w:type="paragraph" w:customStyle="1" w:styleId="Style">
    <w:name w:val="Style"/>
    <w:rsid w:val="00401D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30D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0x00CBADCEF41D63C947B0FCB620AD2DC074</ContentTypeId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>1425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CBADCEF41D63C947B0FCB620AD2DC074" ma:contentTypeVersion="" ma:contentTypeDescription="" ma:contentTypeScope="" ma:versionID="b0292b2a069cbd9b5cef762435b1ffd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042ED9-4998-43E1-B89C-FC775F22F2F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22F42FA-3E25-4E16-B9CE-2BD108449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2936</Characters>
  <Application>Microsoft Office Word</Application>
  <DocSecurity>0</DocSecurity>
  <Lines>209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relacion</vt:lpstr>
    </vt:vector>
  </TitlesOfParts>
  <Company>Grizli777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relacion</dc:title>
  <dc:creator>Astrit Kuka</dc:creator>
  <cp:lastModifiedBy>Rezarta Nina</cp:lastModifiedBy>
  <cp:revision>2</cp:revision>
  <cp:lastPrinted>2020-02-17T13:30:00Z</cp:lastPrinted>
  <dcterms:created xsi:type="dcterms:W3CDTF">2020-02-21T11:29:00Z</dcterms:created>
  <dcterms:modified xsi:type="dcterms:W3CDTF">2020-02-21T11:29:00Z</dcterms:modified>
</cp:coreProperties>
</file>