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979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09792B" w:rsidRPr="0009792B" w:rsidRDefault="0009792B" w:rsidP="0009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09792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lira pune, në pozicionin: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“specialist” </w:t>
      </w:r>
      <w:r w:rsidRPr="0009792B">
        <w:rPr>
          <w:rFonts w:ascii="Times New Roman" w:eastAsia="Times New Roman" w:hAnsi="Times New Roman" w:cs="Times New Roman"/>
          <w:b/>
          <w:sz w:val="24"/>
          <w:szCs w:val="24"/>
        </w:rPr>
        <w:t>në Shërbimin e Bashkëpunimit Dypalësh, pranë Shërbimit të Marrëdhënieve me Jashtë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09792B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 është e kategorisë III-b.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9792B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09792B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iCs/>
          <w:sz w:val="24"/>
          <w:szCs w:val="24"/>
        </w:rPr>
        <w:t xml:space="preserve">Të kontribuojë </w:t>
      </w:r>
      <w:r w:rsidRPr="0009792B">
        <w:rPr>
          <w:rFonts w:ascii="Times New Roman" w:hAnsi="Times New Roman" w:cs="Times New Roman"/>
          <w:sz w:val="24"/>
          <w:szCs w:val="24"/>
        </w:rPr>
        <w:t xml:space="preserve">për realizimin dhe çuarjen më përpara të marrëdhënieve dypalëshe të Kuvendit të Shqipërisë.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 xml:space="preserve">Të ofrojë një shërbim, sipas standardeve të cilësisë dhe kohës, për Kryetarin dhe anëtarët e Kuvendit lidhur me aktivitetet dypalëshe të Kuvendit.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>Të ndjekë në vazhdimësi marrëdhëniet dypalëshe mes Kuvendit të Shqipërisë dhe parlamenteve të vendeve të tjera.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>Të përgatisë materialet bazë për vizitat e Kryetarit të Kuvendit në kuadrin e marrëdhënieve dypalëshe midis Kuvendit të Shqipërisë dhe parlamenteve të vendeve të tjera.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 xml:space="preserve">Të bashkëpunojë me komisionet e përhershme parlamentare të Kuvendit në ndihmë të deputetëve, gjatë pjesëmarrjes në aktivitete të ndryshme dypalëshe.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 xml:space="preserve">Të bashkëpunojë me Ministrinë e Punëve të Jashtme dhe Ambasadat e Republikës së Shqipërisë për realizimin me sukses të aktiviteteve dypalëshe.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 xml:space="preserve">Të hartojë materialin përfundimtar të vizitës së kryer, ta dorëzojë në arkiv dhe tek Ministria e Jashtme.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>Të ndjekë vizitat dypalëshe që parlamentarët e huaj bëjnë në Shqipëri, në kuadrin e marrëdhënieve dypalëshe, dhe të kujdeset për të gjitha aspektet e realizimit me sukses të tyre.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 xml:space="preserve">Të hartojë dhe të arkivojë informacionin përkatës për vizitat në Shqipëri të parlamentarëve të huaj në kuadrin e marrëdhënieve dypalëshe.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>Të ndjekë aktivitetin politik dhe zhvillimet e parlamenteve të vendeve të tjera, si dhe ta përcjellë në formën e informacioneve për bashkëpunimin ndërparlamentar, pranë Kabinetit dhe Kryetarit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792B" w:rsidRPr="0009792B" w:rsidRDefault="0009792B" w:rsidP="0009792B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09792B" w:rsidRPr="0009792B" w:rsidRDefault="0009792B" w:rsidP="0009792B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09792B" w:rsidRPr="0009792B" w:rsidRDefault="0009792B" w:rsidP="0009792B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09792B" w:rsidRPr="0009792B" w:rsidRDefault="0009792B" w:rsidP="0009792B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MS Mincho" w:hAnsi="Times New Roman" w:cs="Times New Roman"/>
          <w:snapToGrid w:val="0"/>
          <w:color w:val="000000"/>
          <w:sz w:val="24"/>
          <w:szCs w:val="24"/>
          <w:lang w:val="sq-AL"/>
        </w:rPr>
      </w:pPr>
      <w:r w:rsidRPr="0009792B">
        <w:rPr>
          <w:rFonts w:ascii="Times New Roman" w:eastAsia="MS Mincho" w:hAnsi="Times New Roman" w:cs="Times New Roman"/>
          <w:snapToGrid w:val="0"/>
          <w:color w:val="000000"/>
          <w:sz w:val="24"/>
          <w:szCs w:val="24"/>
          <w:lang w:val="sq-AL"/>
        </w:rPr>
        <w:t>Specialisti i Shërbimit të Bashkëpunimit Dypalësh është në varësi të drejtpërdrejtë nga Drejtori i Bashkëpunimit Dypalësh. Ai bashkëpunon me specialistët e tjerë të drejtorisë për realizimin e detyrave dhe përgjegjësive të tij.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 w:rsidRPr="0009792B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09792B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Cs/>
          <w:sz w:val="24"/>
          <w:szCs w:val="24"/>
        </w:rPr>
        <w:t>-të ketë të paktën një vlerësim pozitiv;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09792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Të ketë diplome universitare DND; DIND ose Bachelor + Master shkencor\profesional , në shkenca shoqërore/shkenca politike/marrëdhënie ndërkombëtare/gjuhë të huaja;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Të jetë i specializuar për marrëdhëniet ndërkombëtare;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Të ketë njohuri shumë të mira te organizatave ndërkombëtare dhe ne veçanti te bashkëpunimit dypalëshe parlamentar;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Te ketë aftësi ne organizimin e konferencave dhe aktiviteteve te tjera dypalëshe;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Të zotërojë shumë mirë anglishten dhe një gjuhë tjetër të komunitetit Evropian (frëngjisht ose gjermanisht);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Teëketë aftësi shume te mira komunikuese dhe të punës ne grup;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Të ketë aftësi te punoje me cilësi nen presionin e kohës dhe ne situata komplekse</w:t>
      </w:r>
    </w:p>
    <w:p w:rsidR="0009792B" w:rsidRPr="0009792B" w:rsidRDefault="0009792B" w:rsidP="0009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 për aplikim në vendin vakant,; një kopje të jetëshkrimit( C.V 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 formularin e 6- mujorit të parë,  të vlerësimit vjetor të punës.</w:t>
      </w:r>
      <w:proofErr w:type="gramEnd"/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datën 27.11.2022.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28.11.2022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Konkurimi- intervista me gojë do të zhvillohen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09.12.2022,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“Komisioni i Brendshëm për Lëvizjen Paralele”, i ngritur pranë institucionit të Kuvendit të Shqipërisë.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datën 15.12.2022.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09792B">
        <w:rPr>
          <w:rFonts w:ascii="Times New Roman" w:hAnsi="Times New Roman" w:cs="Times New Roman"/>
          <w:sz w:val="24"/>
          <w:szCs w:val="24"/>
        </w:rPr>
        <w:t>+35542278270</w:t>
      </w:r>
      <w:r w:rsidRPr="0009792B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09792B">
        <w:rPr>
          <w:rFonts w:ascii="Times New Roman" w:hAnsi="Times New Roman" w:cs="Times New Roman"/>
          <w:sz w:val="24"/>
          <w:szCs w:val="24"/>
        </w:rPr>
        <w:t>+35542278</w:t>
      </w:r>
      <w:r w:rsidRPr="0009792B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9792B"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konkurrimi do të vazhdojë sipas Kreu IV–“Pranimi në shërbimin civil”, të Ligjit nr.152/2013, datë 30.05.2013 “Për nëpunësin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  <w:proofErr w:type="gramEnd"/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9792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B- Pranimi në shërbimin civil në kategorinë ekzekutive.</w:t>
      </w:r>
    </w:p>
    <w:p w:rsidR="0009792B" w:rsidRPr="0009792B" w:rsidRDefault="0009792B" w:rsidP="0009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Në zbatim të Ligjit nr.152/2013, datë 30.05.2013 “Për nëpunësin  civil”,  i ndryshuar,  Kreu IV – “Pranimi në shërbimin civil”, nenit 22 dhe Vendimit të Këshillit të Ministrave nr.243, datë 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18.03.2015 “Për pranimin, lëvizjen paralele, periudhën e provës dhe emërimin në kategorinë ekzekutive”, Kuvendi i Republikës së Shqipërisë, njofton se;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09792B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lira pune, në pozicionin:</w:t>
      </w:r>
      <w:r w:rsidRPr="00097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“specialist”</w:t>
      </w:r>
      <w:r w:rsidRPr="0009792B">
        <w:rPr>
          <w:rFonts w:ascii="Times New Roman" w:eastAsia="Times New Roman" w:hAnsi="Times New Roman" w:cs="Times New Roman"/>
          <w:b/>
          <w:sz w:val="24"/>
          <w:szCs w:val="24"/>
        </w:rPr>
        <w:t xml:space="preserve"> në Shërbimin e Bashkëpunimit Dypalësh, pranë Shërbimit të Marrëdhënieve me Jashtë.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09792B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 është e kategorisë III-b.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9792B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09792B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iCs/>
          <w:sz w:val="24"/>
          <w:szCs w:val="24"/>
        </w:rPr>
        <w:t xml:space="preserve">Te kontribuojë </w:t>
      </w:r>
      <w:r w:rsidRPr="0009792B">
        <w:rPr>
          <w:rFonts w:ascii="Times New Roman" w:hAnsi="Times New Roman" w:cs="Times New Roman"/>
          <w:sz w:val="24"/>
          <w:szCs w:val="24"/>
        </w:rPr>
        <w:t xml:space="preserve">për realizimin dhe çuarjen më përpara të marrëdhënieve dypalëshe të Kuvendit të Shqipërisë.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 xml:space="preserve">Të ofrojë një shërbim, sipas standardeve të cilësisë dhe kohës, për Kryetarin dhe anëtarët e Kuvendit lidhur me aktivitetet dypalëshe të Kuvendit.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>Të ndjekë në vazhdimësi marrëdhëniet dypalëshe mes Kuvendit të Shqipërisë dhe parlamenteve të vendeve të tjera.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>Të përgatisë materialet bazë për vizitat e Kryetarit të Kuvendit në kuadrin e marrëdhënieve dypalëshe midis Kuvendit të Shqipërisë dhe parlamenteve të vendeve të tjera.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 xml:space="preserve">Të bashkëpunojë me komisionet e përhershme parlamentare të Kuvendit në ndihmë të deputetëve, gjatë pjesëmarrjes në aktivitete të ndryshme dypalëshe.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 xml:space="preserve">Të bashkëpunojë me Ministrinë e Punëve të Jashtme dhe Ambasadat e Republikës së Shqipërisë për realizimin me sukses të aktiviteteve dypalëshe.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 xml:space="preserve">Të hartojë materialin përfundimtar të vizitës së kryer, ta dorëzojë në arkiv dhe tek Ministria e Jashtme.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>Të ndjekë vizitat dypalëshe që parlamentarët e huaj bëjnë në Shqipëri, në kuadrin e marrëdhënieve dypalëshe, dhe të kujdeset për të gjitha aspektet e realizimit me sukses të tyre.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 xml:space="preserve">Të hartojë dhe të arkivojë informacionin përkatës për vizitat në Shqipëri të parlamentarëve të huaj në kuadrin e marrëdhënieve dypalëshe. </w:t>
      </w:r>
    </w:p>
    <w:p w:rsidR="0009792B" w:rsidRPr="0009792B" w:rsidRDefault="0009792B" w:rsidP="0009792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9792B">
        <w:rPr>
          <w:rFonts w:ascii="Times New Roman" w:eastAsia="Arial Unicode MS" w:hAnsi="Times New Roman" w:cs="Times New Roman"/>
          <w:sz w:val="24"/>
          <w:szCs w:val="24"/>
        </w:rPr>
        <w:t>Të ndjekë aktivitetin politik dhe zhvillimet e parlamenteve të vendeve të tjera, si dhe ta përcjellë në formën e informacioneve për bashkëpunimin ndërparlamentar, pranë Kabinetit dhe Kryetarit</w:t>
      </w:r>
    </w:p>
    <w:p w:rsidR="0009792B" w:rsidRPr="0009792B" w:rsidRDefault="0009792B" w:rsidP="0009792B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MS Mincho" w:hAnsi="Times New Roman" w:cs="Times New Roman"/>
          <w:snapToGrid w:val="0"/>
          <w:color w:val="000000"/>
          <w:sz w:val="24"/>
          <w:szCs w:val="24"/>
          <w:lang w:val="sq-AL"/>
        </w:rPr>
      </w:pPr>
      <w:r w:rsidRPr="0009792B">
        <w:rPr>
          <w:rFonts w:ascii="Times New Roman" w:eastAsia="MS Mincho" w:hAnsi="Times New Roman" w:cs="Times New Roman"/>
          <w:snapToGrid w:val="0"/>
          <w:color w:val="000000"/>
          <w:sz w:val="24"/>
          <w:szCs w:val="24"/>
          <w:lang w:val="sq-AL"/>
        </w:rPr>
        <w:t>Specialisti i Shërbimit të Bashkëpunimit Dypalësh është në varësi të drejtpërdrejtë nga Drejtori i Bashkëpunimit Dypalësh. Ai bashkëpunon me specialistët e tjerë të drejtorisë për realizimin e detyrave dhe përgjegjësive të tij.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MS Mincho" w:hAnsi="Times New Roman" w:cs="Times New Roman"/>
          <w:snapToGrid w:val="0"/>
          <w:color w:val="000000"/>
          <w:sz w:val="24"/>
          <w:szCs w:val="24"/>
          <w:lang w:val="sq-AL"/>
        </w:rPr>
      </w:pPr>
    </w:p>
    <w:p w:rsidR="0009792B" w:rsidRPr="0009792B" w:rsidRDefault="0009792B" w:rsidP="0009792B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92B" w:rsidRPr="0009792B" w:rsidRDefault="0009792B" w:rsidP="0009792B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92B" w:rsidRPr="0009792B" w:rsidRDefault="0009792B" w:rsidP="0009792B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Kërkesat e përgjithshme për këtë vend pune janë:</w:t>
      </w:r>
    </w:p>
    <w:p w:rsidR="0009792B" w:rsidRPr="0009792B" w:rsidRDefault="0009792B" w:rsidP="0009792B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92B" w:rsidRPr="0009792B" w:rsidRDefault="0009792B" w:rsidP="0009792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09792B" w:rsidRPr="0009792B" w:rsidRDefault="0009792B" w:rsidP="0009792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</w:t>
      </w:r>
    </w:p>
    <w:p w:rsidR="0009792B" w:rsidRPr="0009792B" w:rsidRDefault="0009792B" w:rsidP="0009792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09792B" w:rsidRPr="0009792B" w:rsidRDefault="0009792B" w:rsidP="0009792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09792B" w:rsidRPr="0009792B" w:rsidRDefault="0009792B" w:rsidP="0009792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09792B" w:rsidRPr="0009792B" w:rsidRDefault="0009792B" w:rsidP="0009792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 masa disiplinore e largimit nga shërbimi civil, që nuk është shuar sipas këtij ligji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proofErr w:type="gramStart"/>
      <w:r w:rsidRPr="0009792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Të ketë diplome universitare DND; DIND ose Bachelor + Master shkencor\profesional , në shkenca shoqërore/shkenca politike/marrëdhënie ndërkombëtare/gjuhë të huaja;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Të jetë i specializuar për marrëdhëniet ndërkombëtare;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Të ketë njohuri shumë të mira te organizatave ndërkombëtare dhe ne veçanti te bashkëpunimit dypalëshe parlamentar;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Te ketë aftësi ne organizimin e konferencave dhe aktiviteteve te tjera dypalëshe;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Të zotërojë shumë mirë anglishten dhe një gjuhë tjetër të komunitetit Evropian (frëngjisht ose gjermanisht);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Të ketë aftësi shume te mira komunikuese dhe të punës ne grup;</w:t>
      </w:r>
    </w:p>
    <w:p w:rsidR="0009792B" w:rsidRPr="0009792B" w:rsidRDefault="0009792B" w:rsidP="0009792B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hAnsi="Times New Roman" w:cs="Times New Roman"/>
          <w:sz w:val="24"/>
          <w:szCs w:val="24"/>
        </w:rPr>
        <w:t>Të ketë aftësi te punoje me cilësi nen presionin e kohës dhe ne situata komplekse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792B" w:rsidRPr="0009792B" w:rsidRDefault="0009792B" w:rsidP="000979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për aplikim në vendin vakant; një kopje të jetëshkrimit (C.V); fotokopje e diplomës, nëse aplikanti disponon një diplomë të një universiteti të huaj, atëhere ai duhet ta ketë të njëhësuar atë pranë ministrisë përgjegjëse për arsimin; fotokopje e listës së notave, nëse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  <w:proofErr w:type="gramEnd"/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ë) 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datën 02.12.2022.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16.12.2022 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lista e vlerësimit paraprak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Kuvendit dhe në stendën e informimit të publikut. Këta do të jenë ata që plotësojnë të gjitha kërkesat e përgjithshme dhe të veçanta, të kërkuara më sipër.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) 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Konkurimi-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zhvillohen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23.12.2022,  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i)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pikëve) do t’u njoftohet kandidatëve me telefon ose e-mail.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Pranimit, </w:t>
      </w:r>
      <w:proofErr w:type="gramStart"/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 w:rsidRPr="0009792B">
        <w:rPr>
          <w:rFonts w:ascii="Times New Roman" w:eastAsia="Times New Roman" w:hAnsi="Times New Roman" w:cs="Times New Roman"/>
          <w:b/>
          <w:iCs/>
          <w:sz w:val="24"/>
          <w:szCs w:val="24"/>
        </w:rPr>
        <w:t>datën 29.12.2022,</w:t>
      </w:r>
      <w:r w:rsidRPr="0009792B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09792B" w:rsidRPr="0009792B" w:rsidRDefault="0009792B" w:rsidP="0009792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792B" w:rsidRPr="0009792B" w:rsidRDefault="0009792B" w:rsidP="0009792B">
      <w:pPr>
        <w:jc w:val="both"/>
        <w:rPr>
          <w:rFonts w:ascii="Times New Roman" w:hAnsi="Times New Roman" w:cs="Times New Roman"/>
          <w:sz w:val="24"/>
          <w:szCs w:val="24"/>
        </w:rPr>
      </w:pPr>
      <w:r w:rsidRPr="0009792B"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 w:rsidRPr="0009792B">
        <w:rPr>
          <w:rFonts w:ascii="Times New Roman" w:hAnsi="Times New Roman" w:cs="Times New Roman"/>
          <w:sz w:val="24"/>
          <w:szCs w:val="24"/>
        </w:rPr>
        <w:t>+35542278270</w:t>
      </w:r>
      <w:r w:rsidRPr="0009792B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 w:rsidRPr="0009792B">
        <w:rPr>
          <w:rFonts w:ascii="Times New Roman" w:hAnsi="Times New Roman" w:cs="Times New Roman"/>
          <w:sz w:val="24"/>
          <w:szCs w:val="24"/>
        </w:rPr>
        <w:t>+35542278</w:t>
      </w:r>
      <w:r w:rsidRPr="0009792B"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09792B" w:rsidRPr="0009792B" w:rsidRDefault="0009792B" w:rsidP="0009792B"/>
    <w:p w:rsidR="00C30B2B" w:rsidRDefault="00C30B2B">
      <w:bookmarkStart w:id="0" w:name="_GoBack"/>
      <w:bookmarkEnd w:id="0"/>
    </w:p>
    <w:sectPr w:rsidR="00C30B2B" w:rsidSect="00354C93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10006"/>
    <w:multiLevelType w:val="hybridMultilevel"/>
    <w:tmpl w:val="EBCA35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E10B84"/>
    <w:multiLevelType w:val="hybridMultilevel"/>
    <w:tmpl w:val="EA5ED7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2B"/>
    <w:rsid w:val="0009792B"/>
    <w:rsid w:val="00C3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7C3B0D-F4F7-400D-890C-358D9A98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1904</Words>
  <Characters>10858</Characters>
  <Application>Microsoft Office Word</Application>
  <DocSecurity>0</DocSecurity>
  <Lines>90</Lines>
  <Paragraphs>25</Paragraphs>
  <ScaleCrop>false</ScaleCrop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2022-11-17T12:41:00Z</dcterms:created>
  <dcterms:modified xsi:type="dcterms:W3CDTF">2022-11-17T12:41:00Z</dcterms:modified>
</cp:coreProperties>
</file>