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A. Lëvizja paralele brenda të njëjtës kategori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Në zbatim të Ligjit nr.152/2013, datë 30.05.2013 “Për nëpunësin civil”, i ndryshuar, Kreu V – “Lëvizja paralele dhe ngritja në detyrë”, nenit 26 “Plotësimi i vendeve të lira në kategorinë e ulët apo të mesme drejtuese” dhe Vendimit të Këshillit të Ministrave nr.242, datë 18.03.2015(i ndryshuar), “Për plotësimin e vendeve të lira në kategorinë e ulët dhe të mesme drejtuese”, Kreu II, Kuvendi i Republikës së Shqipërisë, njofton se;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Administratën e tij ka 1 (një) vend të lirë pune, në pozicionin: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“këshilltar-jurist”, në Shërbimin e Përafrimit të Legjislacionit, pranë Shërbimit Legjislativ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7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a)      Kategoria e pagës II-b.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b) Përshkrimi i përgjithshëm i punës: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japë mendimin e specializuar juridik të kërkuar nga Drejtori i Shërbimit të Përafrimit për çështje të përputhshmërisë së legjislacionit vendas me legjislacionin e BE-së.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mendime me shkrim për Kryetarin dhe deputetët e komisionit, për cdo projektligj, akt dhe projektvendim që i paraqiten Kuvendit për shqyrtim dhe miratim, i cili synon përafrim me instrumentat ligjore të BE,  duke dhënë mendimin e tij për: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Përafrimin e tyre me</w:t>
      </w:r>
      <w:r w:rsidRPr="003157CB">
        <w:rPr>
          <w:rFonts w:ascii="Times New Roman" w:eastAsia="Times New Roman" w:hAnsi="Times New Roman" w:cs="Times New Roman"/>
          <w:i/>
          <w:iCs/>
          <w:color w:val="000A31"/>
          <w:sz w:val="24"/>
          <w:szCs w:val="24"/>
        </w:rPr>
        <w:t> acquis communautaire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të BE,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b)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shkallën e përputhshmërisë së tyre  me pjesët e </w:t>
      </w:r>
      <w:r w:rsidRPr="003157CB">
        <w:rPr>
          <w:rFonts w:ascii="Times New Roman" w:eastAsia="Times New Roman" w:hAnsi="Times New Roman" w:cs="Times New Roman"/>
          <w:i/>
          <w:iCs/>
          <w:color w:val="000A31"/>
          <w:sz w:val="24"/>
          <w:szCs w:val="24"/>
        </w:rPr>
        <w:t>acquiss communautaire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të BE;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c)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përmirësim të përcaktimeve dhe formulimeve të propozuara (duke patur në konsideratë instrumentin ligjor komunitar me te cilin synohet përputhshmëria).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mendim me shkrim për Kryetarin dhe deputetët e Komisionit edhe nëse projektligji nuk synon përafrim me legjislacionin e BE, duke dhënë vlerësime apo sugjerime për përafrimin e tij në pjesë të caktuara.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bashkëpunojë dhe të bashkërendojë punën me këshilltarët e Komisioneve të Përhershme të Kuvendit dhe/ose këshilltarët Juristë për çështjet që lidhen me përafrimin e legjislacionit vendas me atë të BE-së.    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hartojë raporte përmbledhëse për ligjet e miratuara në Kuvend, të cilat përmbushin rekomandimet sipas standarteve dhe direktivave të BE-së.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157CB" w:rsidRPr="003157CB" w:rsidRDefault="003157CB" w:rsidP="003157CB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Këshilltari- jurist raporton direkt te Drejtori i Shërbimit të Përafrimit të Legjislacionit. Këshilltari -jurist, gjithashtu, raporton sipas kërkesës edhe te Drejtori i Përgjithshëm i Shërbimit Legjislativ dhe Sekretari i Përgjithshëm. Këshilltari jurist bashkëpunon me kryetarët e komisioneve parlamentare dhe këshilltarët e shërbimeve të tjera për realizimin e detyrave dhe përgjegjësive.</w:t>
      </w:r>
    </w:p>
    <w:p w:rsidR="003157CB" w:rsidRPr="003157CB" w:rsidRDefault="003157CB" w:rsidP="003157CB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810" w:hanging="540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a)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mesme  drejtuese”;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810" w:hanging="540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b)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810" w:hanging="540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c)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810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9B9B9B"/>
          <w:sz w:val="24"/>
          <w:szCs w:val="24"/>
        </w:rPr>
        <w:t> 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Kriteret e vendit të punës: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ketë diplomë univeristare, DND; DIND ose Bachelor+Master Shkencor në jurisprudencë dhe të ketë kryer studime pasuniversitare, master 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 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ketë njohuri shumë të mira, ekspertizë si dhe përvojë pune mbi 3 vjet në fushën e legjislacionit shqiptar dhe të legjislacionit të Bashkimit Evropian (EU Acquis).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zotërojë gjuhën angleze me çertifikatë të testeve ndërkombëtare të njohura nga Ministria e Arsimit dhe Sportit, preferohet  niveli C1.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9B9B9B"/>
          <w:sz w:val="25"/>
          <w:szCs w:val="25"/>
        </w:rPr>
        <w:t>Të ketë aftësi shumë të mira komunikimi, koordinimi dhe menaxhimi.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9B9B9B"/>
          <w:sz w:val="25"/>
          <w:szCs w:val="25"/>
        </w:rPr>
        <w:t>Të ketë aftësi të punojë në grup dhe të punojë ngushtësisht me shërbimet e tjera paralele.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Kandidati duhet të dërgojë me postë ose dorazi, në Shërbimin e Burimeve Njerëzore dhe Trajtimit të Deputetëve të Kuvendit ( Njësia Përgjegjëse), këto dokumenta:  letër motivimi  për aplikim në vendin vakant, një kopje të jetëshkrimit (C.V), fotokopje e diplomës- nëse aplikanti disponon një diplomë të një universiteti të huaj, atëhere ai duhet ta ketë të njëhësuar atë pranë ministrisë përgjegjëse për arsimin, fotokopje e listës së notave- nëse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letërnjoftimit, aktin e deklarimit të statusit të nëpunësit civil të nivelit të mesëm drejtues, të mos ketë masë disiplinore në fuqi dhe formularët e vlerësimit 6 mujor të punës.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d)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Afati i dorëzimit të dokumentave është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data 12.11.2022,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(dhjetë) ditë kalendarike nga momenti  i shpalljes në portal.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 14.11.2022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, do të shpallet lista e vlerësimit paraprak të kandidatëve që do të vazhdojnë konkurimin ( në portalin “Shërbimi Kombëtar i Punësimit”, në faqen zyrtare të 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Kuvendit dhe në stendën e informimit të publikut). Këta do të jenë ata që plotësojnë kushtet minimale të lëvizjes paralele dhe kushtet e veçanta, të kërkuara më sipër.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 Kandidatët e skualifikuar do të njoftohen me telefon ose e– mail.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-Ankesat nga kandidatët e pakualifikuar paraqiten në Njësinë Përgjegjëse,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 3 ditëve kalendarike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nga data e njoftimit individual dhe ankuesi merr përgjigje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 ditëve kalendarike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nga data e depozitimit të saj.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e)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Konkurimi- intervista me gojë do të zhvillohet në datën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23.11.2022,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në mjediset e Kuvendit, në orën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12-00.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ë)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Konkurimi do të bazohet në njohuritë për specialitetin, Kushtetutën, Ligjin “Për nëpunësin civil”, Kodin e Procedurave Administrative si dhe të legjislacionit për organizimin dhe funksionimin e Kuvendit.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Kandidatët do të vlerësohen nga “Komiteti i Pranimit për Lëvizjen Paralele” (KPLP), i ngritur pranë institucionit të Kuvendit të Shqipërisë.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 pikë, të cilat ndahen përkatësisht: 40 pikë për dokumentacionin 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dorëzuar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, i ndarë: 20 pikë për përvojën, 10 pikë për trajnime apo kualifikime të lidhura me fushën përkatëse dhe 10 pikë për çertifikimin pozitiv apo për vlerësimin e rezu</w:t>
      </w:r>
      <w:bookmarkStart w:id="0" w:name="_GoBack"/>
      <w:bookmarkEnd w:id="0"/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ltateve individuale në punë, në rastet kur procesi i çertifikimit nuk është kryer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dhe 60 pikë për intervistën me gojë.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g) Njësia përgjegjëse (Burimet Njerëzore) do të njoftojnë kandidatët për rezultatin e konkurrimit, në mënyrë individuale me telefon ose e-mail.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Ankesat nga kandidatët për rezultatin e pikëve, paraqiten në Komitetin e Pranimit për Lëvizjen Paralele” (KPLP), brenda 3 ditëve kalendarike nga data e njoftimit individual dhe ankuesi merr përgjigje brenda 5 ditëve kalendarike nga data e depozitimit të saj.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gj)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Lista e fituesve që kanë marrë 70 pikë (70% të pikëve) do të shpallet në datën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30.11.2022 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portalin “Shërbimi Kombëtar i Punësimit”, në faqen zyrtare të Kuvendit dhe në stendën e informimit të publikut.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Për sqarime, mund të kontaktoni në numërin e telefonit 2278 270 dhe 2278 425, ose në adresën: Kuvendi i Republikës së Shqipërisë, Bulevardi “Dëshmorët e Kombit’ nr.4, Tiranë.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Shpallja është e hapur për të gjithë nëpunësit civil të kategorisë së mesme drejtuese, në të gjitha institucionet, pjesë e shërbimit civil.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t>Nëse nga procedura e mësipërme nuk shpallet asnjë fitues, konkurrimi do të vazhdojë me procedurë si më poshtë: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B- Ngritja në Detyrë.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zbatim të Ligjit nr.152/2013, datë 30.05.2013 “Për nëpunësin  civil”, i ndryshuar, Kreu V – “Lëvizja paralele dhe ngritja në detyrë”, nenit 26, pika 4 “Plotësimi i vendeve të lira në kategorinë e ulët apo të mesme drejtuese” dhe Vendimit të Këshillit të Ministrave nr.242, datë 18.03.2015( i ndryshuar), “Për plotësimin e vendeve të lira në kategorinë e ulët dhe të mesme drejtuese”, Kreu III “Ngritja në detyrë”, pika 43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, si dhe vendimit të Byrosë nr.13, datë 08.02.2022 “Për hapjen e procedurës së pranimit në kategorinë e lartë dhe të mesme drejtuese edhe për kandidatë të tjerë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t>nga jashtë shërbimit civil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”,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Kuvendi i Republikës së Shqipërisë, njofton se;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Administratën e tij ka 1 (një) vend të lirë pune, në pozicionin: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“Këshilltar-Jurist”, në Shërbimin e Përafrimit të Legjislacionit, pranë Shërbimit Legjislativ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960" w:hanging="54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Kategoria e pagës II-b 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ind w:left="960" w:hanging="54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b)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 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Përshkrimi i përgjithshëm i punës: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japë mendimin e specializuar juridik të kërkuar nga Drejtori i Shërbimit të Përafrimit për çështje të përputhshmërisë së legjislacionit vendas me legjislacionin e BE-së.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mendime me shkrim për Kryetarin dhe deputetët e komisionit, për cdo projektligj, akt dhe projektvendim që i paraqiten Kuvendit për shqyrtim dhe miratim, i cili synon përafrim me instrumentat ligjore të BE,  duke dhënë mendimin e tij për: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Përafrimin e tyre me</w:t>
      </w:r>
      <w:r w:rsidRPr="003157CB">
        <w:rPr>
          <w:rFonts w:ascii="Times New Roman" w:eastAsia="Times New Roman" w:hAnsi="Times New Roman" w:cs="Times New Roman"/>
          <w:i/>
          <w:iCs/>
          <w:color w:val="000A31"/>
          <w:sz w:val="24"/>
          <w:szCs w:val="24"/>
        </w:rPr>
        <w:t> acquis communautaire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të BE,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b)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shkallën e përputhshmërisë së tyre  me pjesët e </w:t>
      </w:r>
      <w:r w:rsidRPr="003157CB">
        <w:rPr>
          <w:rFonts w:ascii="Times New Roman" w:eastAsia="Times New Roman" w:hAnsi="Times New Roman" w:cs="Times New Roman"/>
          <w:i/>
          <w:iCs/>
          <w:color w:val="000A31"/>
          <w:sz w:val="24"/>
          <w:szCs w:val="24"/>
        </w:rPr>
        <w:t>acquiss communautaire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të BE;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c)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përmirësim të përcaktimeve dhe formulimeve të propozuara (duke patur në konsideratë instrumentin ligjor komunitar me te cilin synohet përputhshmëria).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përgatisë mendim me shkrim për Kryetarin dhe deputetët e Komisionit edhe nëse projektligji nuk synon përafrim me legjislacionin e BE, duke dhënë vlerësime apo sugjerime për përafrimin e tij në pjesë të caktuara.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bashkëpunojë dhe të bashkërendojë punën me këshilltarët e Komisioneve të Përhershme të Kuvendit dhe/ose këshilltarët Juristë për çështjet që lidhen me përafrimin e legjislacionit vendas me atë të BE-së.    </w:t>
      </w:r>
    </w:p>
    <w:p w:rsidR="003157CB" w:rsidRPr="003157CB" w:rsidRDefault="003157CB" w:rsidP="003157CB">
      <w:pPr>
        <w:shd w:val="clear" w:color="auto" w:fill="FFFFFF"/>
        <w:spacing w:after="0" w:line="286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4"/>
          <w:szCs w:val="24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Të hartojë raporte përmbledhëse për ligjet e miratuara në Kuvend, të cilat përmbushin rekomandimet sipas standarteve dhe direktivave të BE-së.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3157CB" w:rsidRPr="003157CB" w:rsidRDefault="003157CB" w:rsidP="003157CB">
      <w:pPr>
        <w:shd w:val="clear" w:color="auto" w:fill="FFFFFF"/>
        <w:spacing w:before="360" w:after="12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Këshilltari jurist raporton direkt te Drejtori i Shërbimit të Përafrimit të Legjislacionit. Këshilltari jurist, gjithashtu, raporton sipas kërkesës edhe te Drejtori i Përgjithshëm i Shërbimit Legjislativ dhe Sekretari i Përgjithshëm. Këshilltari jurist bashkëpunon me kryetarët e komisioneve parlamentare dhe këshilltarët e shërbimeve të tjera për realizimin e detyrave dhe përgjegjësive.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përgjithshme për këtë vend pune janë: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-Të jetë shtetas shqiptar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-Të ketë zotësi të plotë për të vepruar.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-Të zotërojë gjuhën shqipe, të shkruar dhe të folur.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-Të jetë në kushte shëndetësore që e lejojnë të kryejë detyrën përkatëse.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-Të mos jetë dënuar me vendim të formës së prerë për kryerjen e një krimi apo për kryerjen e një   kundërvajtjeje penale me dashje.</w:t>
      </w:r>
    </w:p>
    <w:p w:rsidR="003157CB" w:rsidRPr="003157CB" w:rsidRDefault="003157CB" w:rsidP="003157CB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-Ndaj tij të mos jetë marrë masa disiplinore e largimit nga shërbimi civil, që nuk është shuar sipas këtij ligji.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Kriteret e vendit të punës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: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ketë diplomë univeristare, DND; DIND ose Bachelor+Master Shkencor në jurisprudencë dhe të ketë kryer studime pasuniversitare, master 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   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ketë njohuri shumë të mira, ekspertizë si dhe përvojë pune mbi 3 vjet në fushën e legjislacionit shqiptar dhe të legjislacionit të Bashkimit Evropian (EU Acquis).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000A31"/>
          <w:sz w:val="25"/>
          <w:szCs w:val="25"/>
        </w:rPr>
        <w:t>Të zotërojë gjuhën angleze me çertifikata të testeve ndërkombëtare të njohura nga Ministria e Arsimit dhe Sportit, preferohet  niveli C1.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9B9B9B"/>
          <w:sz w:val="25"/>
          <w:szCs w:val="25"/>
        </w:rPr>
        <w:t>Të ketë aftësi shumë të mira komunikimi, koordinimi dhe menaxhimi.</w:t>
      </w:r>
    </w:p>
    <w:p w:rsidR="003157CB" w:rsidRPr="003157CB" w:rsidRDefault="003157CB" w:rsidP="003157CB">
      <w:pPr>
        <w:shd w:val="clear" w:color="auto" w:fill="FFFFFF"/>
        <w:spacing w:before="120" w:after="120" w:line="432" w:lineRule="atLeast"/>
        <w:ind w:left="36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Symbol" w:eastAsia="Times New Roman" w:hAnsi="Symbol" w:cs="Arial"/>
          <w:color w:val="000A31"/>
          <w:sz w:val="25"/>
          <w:szCs w:val="25"/>
        </w:rPr>
        <w:t></w:t>
      </w:r>
      <w:r w:rsidRPr="003157CB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</w:t>
      </w:r>
      <w:r w:rsidRPr="003157CB">
        <w:rPr>
          <w:rFonts w:ascii="Arial" w:eastAsia="Times New Roman" w:hAnsi="Arial" w:cs="Arial"/>
          <w:color w:val="9B9B9B"/>
          <w:sz w:val="25"/>
          <w:szCs w:val="25"/>
        </w:rPr>
        <w:t>Të ketë aftësi të punojë në grup dhe të punojë ngushtësisht me shërbimet e tjera paralele.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Kandidati duhet të dërgojë me postë ose dorazi, në Shërbimin e Burimeve Njerëzore dhe Trajtimit të Deputetëve të Kuvendit ( Njësia Përgjegjëse), këto dokumenta:  letër motivimi  për aplikim në vendin vakant,; një kopje të jetëshkrimit( C.V ); fotokopje e diplomës- nëse aplikanti disponon një diplomë të një universiteti të huaj, atëhere ai duhet ta ketë të njëhësuar atë pranë ministrisë përgjegjëse për arsimin; fotokopje e listës së notave- nëse ka një diplomë dhe listë notash,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ndryshme;fotokopje e letërnjoftimit.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d)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Afati i dorëzimit të dokumentave është data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17.11.2022.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dh)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datën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01.12.2022,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do të shpallet lista e vlerësimit paraprak të kandidatëve që do të vazhdojnë konkurimin ( në portalin “Shërbimi Kombëtar i Punësimit”, në faqen zyrtare të Kuvendit dhe në stendën e informimit të publikut). Këta do të jenë ata që plotësojnë kushtet</w:t>
      </w:r>
      <w:r w:rsidRPr="003157CB">
        <w:rPr>
          <w:rFonts w:ascii="Times New Roman" w:eastAsia="Times New Roman" w:hAnsi="Times New Roman" w:cs="Times New Roman"/>
          <w:color w:val="9B9B9B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minimale të ngritjes në detyrë dhe kushtet e veçanta, të kërkuara më sipër.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-Kandidatët që nuk janë kualifikuar do të njoftohen me telefon ose e-mail.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-Ankesat nga kandidatët paraqiten në Njësinë Përgjegjëse,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 5 ditëve kalendarike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nga shpallja e listës dhe ankuesi merr përgjigje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 5 ditëve kalendarike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nga data e depozitimit të saj.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e)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Konkurimi- testimi me shkrim dhe intervista e strukturuar me gojë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, do të zhvillohet në datën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09.12.2022,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në mjediset e Kuvendit, në orën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12.00.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Kandidatët do të vlerësohen nga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Komiteti i Pranimit për Ngritjen në Detyrë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, i ngritur pranë institucionit të Kuvendit të Shqipërisë.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, të cilat ndahen përkatësisht: 20 pikë për dokumentacioin e dorëzuar (ekperiencë, trajnime, kualifikime të lidhura me fushën përkatëse, si dhe 2 vlerësimet e fundit poztive); 40 pikë për intervistën e strukturuar me gojë dhe 40 pikë për vlerësimin me shkrim.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-Kandidatët do të njoftohen me telefon ose e-mail për rezultatin e Konkursit.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Ankesat nga kandidatët paraqiten në Njësinë Përgjegjëse,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 3 ditëve kalendarike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nga shpallja e listës dhe ankuesi merr përgjigje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brenda 5 ditëve kalendarike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nga data e depozitimit të saj.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gj)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 Lista e fituesve që kanë marrë 70 pikë (70% të pikëve) do të shpallet në datën 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16.12.2022 </w:t>
      </w: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në portalin “Shërbimi Kombëtar i Punësimit”, në faqen zyrtare të Kuvendit dhe në stendën e informimit të publikut.</w:t>
      </w:r>
      <w:r w:rsidRPr="003157CB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.</w:t>
      </w:r>
    </w:p>
    <w:p w:rsidR="003157CB" w:rsidRPr="003157CB" w:rsidRDefault="003157CB" w:rsidP="003157CB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3157CB">
        <w:rPr>
          <w:rFonts w:ascii="Times New Roman" w:eastAsia="Times New Roman" w:hAnsi="Times New Roman" w:cs="Times New Roman"/>
          <w:color w:val="000A31"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611B96" w:rsidRDefault="003157CB"/>
    <w:sectPr w:rsidR="006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CB"/>
    <w:rsid w:val="003157CB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E5137-1FE1-447D-A714-BD7F951A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57CB"/>
    <w:rPr>
      <w:b/>
      <w:bCs/>
    </w:rPr>
  </w:style>
  <w:style w:type="character" w:styleId="Emphasis">
    <w:name w:val="Emphasis"/>
    <w:basedOn w:val="DefaultParagraphFont"/>
    <w:uiPriority w:val="20"/>
    <w:qFormat/>
    <w:rsid w:val="003157CB"/>
    <w:rPr>
      <w:i/>
      <w:iCs/>
    </w:rPr>
  </w:style>
  <w:style w:type="paragraph" w:styleId="ListParagraph">
    <w:name w:val="List Paragraph"/>
    <w:basedOn w:val="Normal"/>
    <w:uiPriority w:val="34"/>
    <w:qFormat/>
    <w:rsid w:val="0031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2033</Words>
  <Characters>11594</Characters>
  <Application>Microsoft Office Word</Application>
  <DocSecurity>0</DocSecurity>
  <Lines>96</Lines>
  <Paragraphs>27</Paragraphs>
  <ScaleCrop>false</ScaleCrop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2022-11-04T11:57:00Z</dcterms:created>
  <dcterms:modified xsi:type="dcterms:W3CDTF">2022-11-04T11:58:00Z</dcterms:modified>
</cp:coreProperties>
</file>