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u w:val="single"/>
        </w:rPr>
        <w:t>A- Lëvizja paralele në kategorinë ekzekutive.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Në zbatim të Ligjit nr.152/2013, datë 30.05.2013 “Për nëpunësin  civil”,  i ndryshuar,  Kreu IV – “Pranimi në shërbimin civil”, nenit 22 dhe Vendimit të Këshillit të Ministrave nr.243, datë 18.03.2015 “Për pranimin, lëvizjen paralele, periudhën e provës dhe emërimin në kategorinë ekzekutive”,  Kuvendi i Republikës së Shqipërisë, njofton se;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Në Administratën e tij ka 1 (një) vend të lirë pune, në pozicionin: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“Specialist” në Sektorin për Edukimin Qytetar, pranë Shërbimit të Edukimit Qytetar.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a) Paga është e kategorisë III-b.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b)Përshkrimi i përgjithshëm i punës: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Përgatit materiale informuese dhe edukuese;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Zbaton programet dhe aktivtetetet informuese dhe edukuese me universitetet dhe shkollat për njohjen dhe formimin e të rinjve mbi demokracine, parlamentarizimin dhe institucionet publike;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Shërben si pikë e parë kontakti për vizitorët dhe jep informacion të përgjithshëm mbi shërbimin;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Zbaton turet parlamentare për të prezantuar qytetarët, shqiptarë e të huaj me Kuvendi, historinë dhe veprimtarinë parlamentare;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Ndjek dhe zbaton organizimin e “Ditëve të Hapura”;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Ndjek dhe zbaton organizimin e veprimtarisë së “Punishteve të Demokracisë”;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Ndjek dhe zbaton organizimin e veprimtarisë së “Këndvështrimi Im”;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Ndjek dhe zbaton organizimin e veprimtarive me fëmijët dhe të rinjtë për simulimin e veprimtarive parlamentare;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-Harton materiale për promovimin e identitetin pamor të Institutit në shërbimet dhe produktet që ofrohen;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-Shoqëron vizitorë vendas dhe të huaj në bashkëpunim me shërbimet e tjera;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-Shoqëron delegacione zyrtare në Parlament në bashkëpunim me Shërbimin e Protokollit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lastRenderedPageBreak/>
        <w:t>-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Zhvillon ture virtuale për publikun;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Merr pjesë në zbatimin e programeve edukuese për grupe të veçanta;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-Ndjek zbatimin e veprimtarisë për deputetët apo publikun;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- Zbaton detyra të tjera sipas kërkesës së Shefit të Sektorit</w:t>
      </w:r>
    </w:p>
    <w:p w:rsidR="000439A9" w:rsidRPr="000439A9" w:rsidRDefault="000439A9" w:rsidP="000439A9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Marrëdhëniet organizative</w:t>
      </w:r>
    </w:p>
    <w:p w:rsidR="000439A9" w:rsidRPr="000439A9" w:rsidRDefault="000439A9" w:rsidP="000439A9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000"/>
          <w:sz w:val="24"/>
          <w:szCs w:val="24"/>
        </w:rPr>
        <w:t>Specialisti i Sektorit për Edukimin Qytetar është në varësi të Shefit të Sektorit të Edukimit Qytetar dhe raporton te Shefi i Sektorit të Edukimit Qytetar.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Kushtet minimale që duhet të plotësojë kandidati për këtë procedurë janë: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-të jetë nëpunës civil i konfirmuar, brenda të njëjtës kategori për të cilën aplikon;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-të mos ketë masë disiplinore në fuqi;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-të ketë të paktën një vlerësim pozitiv;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Kërkesat e veçanta për këtë vend pune janë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: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0439A9">
        <w:rPr>
          <w:rFonts w:ascii="Times New Roman" w:eastAsia="Times New Roman" w:hAnsi="Times New Roman" w:cs="Times New Roman"/>
          <w:color w:val="000000"/>
          <w:sz w:val="24"/>
          <w:szCs w:val="24"/>
        </w:rPr>
        <w:t>-Të ketë diplomë universitare DND; DIND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në </w:t>
      </w:r>
      <w:r w:rsidRPr="000439A9">
        <w:rPr>
          <w:rFonts w:ascii="Times New Roman" w:eastAsia="Times New Roman" w:hAnsi="Times New Roman" w:cs="Times New Roman"/>
          <w:color w:val="000000"/>
          <w:sz w:val="24"/>
          <w:szCs w:val="24"/>
        </w:rPr>
        <w:t>Shkenca Shoqërore dhe/ose Shkenca Ekzakte;</w:t>
      </w:r>
    </w:p>
    <w:p w:rsidR="000439A9" w:rsidRPr="000439A9" w:rsidRDefault="000439A9" w:rsidP="000439A9">
      <w:pPr>
        <w:shd w:val="clear" w:color="auto" w:fill="FFFFFF"/>
        <w:spacing w:before="360" w:after="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000"/>
          <w:sz w:val="24"/>
          <w:szCs w:val="24"/>
        </w:rPr>
        <w:t>-Të ketë</w:t>
      </w:r>
      <w:r w:rsidRPr="00043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439A9">
        <w:rPr>
          <w:rFonts w:ascii="Times New Roman" w:eastAsia="Times New Roman" w:hAnsi="Times New Roman" w:cs="Times New Roman"/>
          <w:color w:val="000000"/>
          <w:sz w:val="24"/>
          <w:szCs w:val="24"/>
        </w:rPr>
        <w:t>njohuri të konsoliduara të gjuhës angleze dhe/ose franceze. Preferohen njohuri në gjuhë të tjera të Bashkimit Europian;</w:t>
      </w:r>
    </w:p>
    <w:p w:rsidR="000439A9" w:rsidRPr="000439A9" w:rsidRDefault="000439A9" w:rsidP="000439A9">
      <w:pPr>
        <w:shd w:val="clear" w:color="auto" w:fill="FFFFFF"/>
        <w:spacing w:before="360" w:after="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0439A9">
        <w:rPr>
          <w:rFonts w:ascii="Times New Roman" w:eastAsia="Times New Roman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analiza dhë kërkime;</w:t>
      </w:r>
    </w:p>
    <w:p w:rsidR="000439A9" w:rsidRPr="000439A9" w:rsidRDefault="000439A9" w:rsidP="000439A9">
      <w:pPr>
        <w:shd w:val="clear" w:color="auto" w:fill="FFFFFF"/>
        <w:spacing w:before="360" w:after="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0439A9">
        <w:rPr>
          <w:rFonts w:ascii="Times New Roman" w:eastAsia="Times New Roman" w:hAnsi="Times New Roman" w:cs="Times New Roman"/>
          <w:color w:val="000000"/>
          <w:sz w:val="24"/>
          <w:szCs w:val="24"/>
        </w:rPr>
        <w:t>Të ketë aftësi shume të mira në përdorimin e kompjuterit dhe programeve të aplikimit si paketa Microsoft Office.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ç)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 xml:space="preserve"> Kandidati duhet të dërgojë me postë ose dorazi, në Shërbimin e Burimeve Njerëzore dhe Trajtimit të Deputetëve të Kuvendit (Njësia Përgjegjëse), këto dokumenta:  letër motivimi  për aplikim në vendin vakant,; një kopje të jetëshkrimit( C.V ); fotokopje e diplomës, nëse aplikanti disponon një diplomë të një universiteti të huaj, atëhere ai duhet ta ketë të njëhësuar atë pranë ministrisë përgjegjëse për arsimin; fotokopje e listës së notave, nëse ka një diplomë dhe listë notash,  të ndryshme me vlerësimin e njohur në Shtetin Shqiptar, atëhere aplikanti duhet ta ketë të konvertuar atë sipas sistemit shqiptar; një fotokopje e librezës së punës e plotësuar; vërtetim i 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lastRenderedPageBreak/>
        <w:t>gjendjes gjyqësore; çertifikata të kualifikimeve, trajnimeve të ndryshme; fotokopje e letërnjoftimit, vendimi i konfirmimit si nëpunës civil i kategorisë ekzekutive dhe  formularin e 6- mujorit të parë,  të vlerësimit vjetor të punës.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d)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Pranimi i dokumentave do të bëhet deri në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datën 06.11.2022.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dh)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Në datën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07.11.2022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, do të shpallet lista e vlerësimit paraprak të kandidatëve që do të vazhdojnë konkurimin ( në portalin “Shërbimi Kombëtar i Punësimit”, në faqen zyrtare të Kuvendit dhe në stendën e informimit të publikut). Këta do të jenë ata që plotësojnë kushtet minimale të lëvizjes paralele dhe kushtet e veçanta, të kërkuara më sipër.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-Ankesat nga kandidatët paraqiten në Njësinë Përgjegjëse, brenda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3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ditëve pune nga shpallja e listës dhe ankuesi merr përgjigje brenda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5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ditëve pune nga data e depozitimit të saj.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Konkurimi- intervista me gojë do të zhvillohen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në datën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15.11.2022,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në mjediset e Kuvendit, në orën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10:00.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ë)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Konkurrimi do të bazohet në njohuritë për specialitetin, Kushtetutën, Ligjin “Për nëpunësin civil”, Kodin e Procedurave Administrative si dhe të legjislacionit për organizimin dhe funksionimin e Kuvendit.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f)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Kandidatët do të vlerësohen nga “Komisioni i Brendshëm për Lëvizjen Paralele”, i ngritur pranë institucionit të Kuvendit të Shqipërisë.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Totali i pikëve të vlerësimit të kandidatit është 100, të cilat ndahen përkatësisht: 40 pikë për dokumentacionin dhe 60 pikë për intervistën e strukturuar me gojë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(dokumentacioni i dorëzuar, i ndarë: 20 pikë për eksperiencën, 10 pikë për trajnimet apo për kualifikimet e lidhura me fushën përkatëse dhe 10 pikë për vlerësimet pozitive.)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g)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Njoftimi për fituesin do të bëhet në portalin “Shërbimi Kombëtar i Punësimit”, në faqen zyrtare të Kuvendit në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datën 22.11.2022.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Për sqarime, mund të kontaktoni me numër telefoni 2278 270 dhe 2278 425 ose në adresën: Kuvendi i Republikës së Shqipërisë, Bulevardi “Dëshmorët e Kombit’ nr.4, Tiranë.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Shpallja është e hapur për të gjithë nëpunësit civil të kategorisë ekzekutive, në të gjitha institucionet, pjesë e shërbimit civil.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Nëse nuk ka një fitues, nga procedura e lëvizjes paralele, konkurrimi do të vazhdojë sipas Kreu IV–“Pranimi në shërbimin civil”, të Ligjit nr.152/2013, datë 30.05.2013 “Për nëpunësin civil”, i ndryshuar , nenit 22 dhe Vendimit të Këshillit të Ministrave nr.243, datë 18.03.2015 “Për pranimin, lëvizjen paralele, periudhën e provës dhe emërimin në kategorinë ekzekutive”, Kreu II “Pranimi në shërbimin civil në kategorinë ekzekutive”.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  <w:u w:val="single"/>
        </w:rPr>
        <w:lastRenderedPageBreak/>
        <w:t>B- Pranimi në shërbimin civil në kategorinë ekzekutive.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Në zbatim të Ligjit nr.152/2013, datë 30.05.2013 “Për nëpunësin  civil”,  i ndryshuar,  Kreu IV – “Pranimi në shërbimin civil”, nenit 22 dhe Vendimit të Këshillit të Ministrave nr.243, datë 18.03.2015 “Për pranimin, lëvizjen paralele, periudhën e provës dhe emërimin në kategorinë ekzekutive”,  Kuvendi i Republikës së Shqipërisë, njofton se;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Në Administratën e tij ka 1 (një) vend të lirë pune, në pozicionin: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“Specialist” në Sektorin për Edukimin Qytetar, pranë Shërbimit të Edukimit Qytetar.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ind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a)</w:t>
      </w: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Paga është e kategorisë III-b.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b)Përshkrimi i përgjithshëm i punës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Përgatit materiale informuese dhe edukuese;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-Zbaton programet dhe aktivtetetet informuese dhe edukuese me universitetet dhe shkollat për njohjen dhe formimin e të rinjve mbi demokracine, parlamentarizimin dhe institucionet publike;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Shërben si pikë e parë kontakti për vizitorët dhe jep informacion të përgjithshëm mbi shërbimin;</w:t>
      </w: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 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Zbaton turet parlamentare për të prezantuar qytetarët, shqiptarë e të huaj me Kuvendi, historinë dhe veprimtarinë parlamentare;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-Ndjek dhe zbaton organizimin e “Ditëve të Hapura”;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-Ndjek dhe zbaton organizimin e veprimtarisë së “Punishteve të Demokracisë”;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Ndjek dhe zbaton organizimin e veprimtarisë së “Këndvështrimi Im”;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-Ndjek dhe zbaton organizimin e veprimtarive me fëmijët dhe të rinjtë për simulimin e veprimtarive parlamentare;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Harton materiale për promovimin e identitetin pamor të Institutit në shërbimet dhe produktet që ofrohen;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-Shoqëron vizitorë vendas dhe të huaj në bashkëpunim me shërbimet e tjera;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Shoqëron delegacione zyrtare në Parlament në bashkëpunim me Shërbimin e Protokollit;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Zhvillon ture virtuale për publikun;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lastRenderedPageBreak/>
        <w:t>-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Merr pjesë në zbatimin e programeve edukuese për grupe të veçanta;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Ndjek zbatimin e veprimtarisë për deputetët apo publikun;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en-GB"/>
        </w:rPr>
        <w:t>-  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en-GB"/>
        </w:rPr>
        <w:t> Zbaton detyra të tjera sipas kërkesës së Shefit të Sektorit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 Marrëdhëniet organizative</w:t>
      </w:r>
    </w:p>
    <w:p w:rsidR="000439A9" w:rsidRPr="000439A9" w:rsidRDefault="000439A9" w:rsidP="000439A9">
      <w:pPr>
        <w:shd w:val="clear" w:color="auto" w:fill="FFFFFF"/>
        <w:spacing w:before="360" w:after="12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000"/>
          <w:sz w:val="24"/>
          <w:szCs w:val="24"/>
        </w:rPr>
        <w:t>Specialisti i Sektorit për Edukimin Qytetar është në varësi dhe raporton tek Shefi i Sektorit për Edukimin Qytetar.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Kërkesat e përgjithshme për këtë vend pune janë:</w:t>
      </w:r>
    </w:p>
    <w:p w:rsidR="000439A9" w:rsidRPr="000439A9" w:rsidRDefault="000439A9" w:rsidP="000439A9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-</w:t>
      </w: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shtetas shqiptar</w:t>
      </w:r>
    </w:p>
    <w:p w:rsidR="000439A9" w:rsidRPr="000439A9" w:rsidRDefault="000439A9" w:rsidP="000439A9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-</w:t>
      </w: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Të ketë zotësi të plotë për të vepruar.</w:t>
      </w:r>
    </w:p>
    <w:p w:rsidR="000439A9" w:rsidRPr="000439A9" w:rsidRDefault="000439A9" w:rsidP="000439A9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-</w:t>
      </w: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Të zotërojë gjuhën shqipe, të shkruar dhe të folur.</w:t>
      </w:r>
    </w:p>
    <w:p w:rsidR="000439A9" w:rsidRPr="000439A9" w:rsidRDefault="000439A9" w:rsidP="000439A9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-</w:t>
      </w: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</w:rPr>
        <w:t>        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Të jetë në kushte shëndetësore që e lejojnë të kryejë detyrën përkatëse.</w:t>
      </w:r>
    </w:p>
    <w:p w:rsidR="000439A9" w:rsidRPr="000439A9" w:rsidRDefault="000439A9" w:rsidP="000439A9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-</w:t>
      </w: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</w:rPr>
        <w:t>        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Të mos jetë dënuar me vendim të formës së prerë për kryerjen e një krimi apo për kryerjen e një kundërvajtjeje penale me dashje.</w:t>
      </w:r>
    </w:p>
    <w:p w:rsidR="000439A9" w:rsidRPr="000439A9" w:rsidRDefault="000439A9" w:rsidP="000439A9">
      <w:pPr>
        <w:shd w:val="clear" w:color="auto" w:fill="FFFFFF"/>
        <w:spacing w:after="0" w:line="286" w:lineRule="atLeast"/>
        <w:ind w:left="1080" w:hanging="360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  <w:lang w:val="sq-AL"/>
        </w:rPr>
        <w:t>-</w:t>
      </w:r>
      <w:r w:rsidRPr="000439A9">
        <w:rPr>
          <w:rFonts w:ascii="Times New Roman" w:eastAsia="Times New Roman" w:hAnsi="Times New Roman" w:cs="Times New Roman"/>
          <w:color w:val="000A31"/>
          <w:sz w:val="14"/>
          <w:szCs w:val="14"/>
          <w:lang w:val="sq-AL"/>
        </w:rPr>
        <w:t>    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Ndaj tij të mos jetë marrë  masa disiplinore e largimit nga shërbimi civil, që nuk është shuar sipas këtij ligji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Kërkesat e veçanta për këtë vend pune janë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;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0439A9">
        <w:rPr>
          <w:rFonts w:ascii="Times New Roman" w:eastAsia="Times New Roman" w:hAnsi="Times New Roman" w:cs="Times New Roman"/>
          <w:color w:val="000000"/>
          <w:sz w:val="24"/>
          <w:szCs w:val="24"/>
        </w:rPr>
        <w:t>-Të ketë diplome universitare DND; DIND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në </w:t>
      </w:r>
      <w:r w:rsidRPr="000439A9">
        <w:rPr>
          <w:rFonts w:ascii="Times New Roman" w:eastAsia="Times New Roman" w:hAnsi="Times New Roman" w:cs="Times New Roman"/>
          <w:color w:val="000000"/>
          <w:sz w:val="24"/>
          <w:szCs w:val="24"/>
        </w:rPr>
        <w:t>Shkenca Shoqërore dhe/ose Shkenca Ekzakte;</w:t>
      </w:r>
    </w:p>
    <w:p w:rsidR="000439A9" w:rsidRPr="000439A9" w:rsidRDefault="000439A9" w:rsidP="000439A9">
      <w:pPr>
        <w:shd w:val="clear" w:color="auto" w:fill="FFFFFF"/>
        <w:spacing w:before="360" w:after="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000"/>
          <w:sz w:val="24"/>
          <w:szCs w:val="24"/>
        </w:rPr>
        <w:t>-Të ketë</w:t>
      </w:r>
      <w:r w:rsidRPr="00043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0439A9">
        <w:rPr>
          <w:rFonts w:ascii="Times New Roman" w:eastAsia="Times New Roman" w:hAnsi="Times New Roman" w:cs="Times New Roman"/>
          <w:color w:val="000000"/>
          <w:sz w:val="24"/>
          <w:szCs w:val="24"/>
        </w:rPr>
        <w:t>njohuri të konsoliduara të gjuhës angleze dhe/ose franceze. Preferohen njohuri në gjuhë të tjera të Bashkimit Europian;</w:t>
      </w:r>
    </w:p>
    <w:p w:rsidR="000439A9" w:rsidRPr="000439A9" w:rsidRDefault="000439A9" w:rsidP="000439A9">
      <w:pPr>
        <w:shd w:val="clear" w:color="auto" w:fill="FFFFFF"/>
        <w:spacing w:before="360" w:after="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0439A9">
        <w:rPr>
          <w:rFonts w:ascii="Times New Roman" w:eastAsia="Times New Roman" w:hAnsi="Times New Roman" w:cs="Times New Roman"/>
          <w:color w:val="000000"/>
          <w:sz w:val="24"/>
          <w:szCs w:val="24"/>
        </w:rPr>
        <w:t>Të ketë aftësi në drejtim dhe komunikim (të shkruar dhe të folur), aftësi për të punuar në grup, aftësi për analiza dhë kërkime;</w:t>
      </w:r>
    </w:p>
    <w:p w:rsidR="000439A9" w:rsidRPr="000439A9" w:rsidRDefault="000439A9" w:rsidP="000439A9">
      <w:pPr>
        <w:shd w:val="clear" w:color="auto" w:fill="FFFFFF"/>
        <w:spacing w:before="360" w:after="0" w:line="240" w:lineRule="auto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</w:t>
      </w:r>
      <w:r w:rsidRPr="000439A9">
        <w:rPr>
          <w:rFonts w:ascii="Times New Roman" w:eastAsia="Times New Roman" w:hAnsi="Times New Roman" w:cs="Times New Roman"/>
          <w:color w:val="000000"/>
          <w:sz w:val="24"/>
          <w:szCs w:val="24"/>
        </w:rPr>
        <w:t>Të ketë aftësi shume të mira në përdorimin e kompjuterit dhe programeve të aplikimit si paketa Microsoft Office.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ç)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Kandidati duhet të dërgojë me postë ose dorazi, në Shërbimin e Burimeve Njerëzore dhe Trajtimit të Deputetëve të Kuvendit (Njësia Përgjegjëse), këto dokumenta:  letër motivimi për aplikim në vendin vakant; një kopje të jetëshkrimit (C.V); fotokopje e diplomës, nëse aplikanti disponon një diplomë të një universiteti të huaj, atëhere ai duhet ta ketë të njëhësuar atë pranë ministrisë përgjegjëse për arsimin; fotokopje e listës së notave, nëse ka një diplomë dhe listë notash,  të ndryshme me vlerësimin e njohur në Shtetin Shqiptar, atëhere aplikanti duhet ta ketë të konvertuar atë sipas sistemit shqiptar; një fotokopje e librezës së punës e plotësuar; vërtetim i gjendjes gjyqësore; çertifikata të kualifikimeve, trajnimeve të ndryshme; fotokopje e letërnjoftimit.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lastRenderedPageBreak/>
        <w:t>ë)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Pranimi i dokumentave do të bëhet deri në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datën 11.11.2022.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f)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Në datën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23.11.2022 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do të shpallet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lista e vlerësimit paraprak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të kandidatëve që do të vazhdojnë konkurimin, në portalin “Shërbimi Kombëtar i Punësimit”, në faqen zyrtare të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Kuvendit dhe në stendën e informimit të publikut. Këta do të jenë ata që plotësojnë të gjitha kërkesat e përgjithshme dhe të veçanta, të kërkuara më sipër.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-Ankesat nga kandidatët paraqiten në Njësinë Përgjegjëse, brenda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5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ditëve kalendarike nga shpallja e listës dhe ankuesi merr përgjigje brenda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5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ditëve kalendarike nga data e depozitimit të saj.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g)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Njoftimi dhe komunikimi me kandidatët do të jetë nëpërmjet njoftimeve në Portalin Shërbimi Kombëtar i Punësimit, faqen zyrtare të Kuvendit, telefon dhe e-mail.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gj)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Konkurimi-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testimi me shkrim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dhe intervista e strukturuar me gojë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do të zhvillohen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në datën 02.12.2022,  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në mjediset e Kuvendit, në orën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10-00.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h)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Kandidatët do të vlerësohen nga Komiteti i Përhershëm i Pranimit, i ngritur pranë institucionit të Kuvendit të Shqipërisë.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Totali i pikëve të vlerësimit të kandidatit është 100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, të cilat ndahen përkatësisht: vlerësimi i jetëshkrimit -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15 pikë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, intervista e strukturuar me gojë -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25 pikë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dhe testimi me shkrim -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60 pikë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i)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Lista e fituesve me mbi 70 pikë (mbi 70% të pikëve) do t’u njoftohet kandidatëve me telefon ose e-mail.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j)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Ankesat nga kandidatët fitues, paraqiten në Komitetin e Përhershëm të Pranimit, brenda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5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ditëve kalendarike nga shpallja e listës dhe ankuesi merr përgjigje brenda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5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ditëve kalendarike nga data e depozitimit të saj.</w:t>
      </w:r>
    </w:p>
    <w:p w:rsidR="000439A9" w:rsidRPr="000439A9" w:rsidRDefault="000439A9" w:rsidP="000439A9">
      <w:pPr>
        <w:shd w:val="clear" w:color="auto" w:fill="FFFFFF"/>
        <w:spacing w:before="360" w:after="0" w:line="286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k)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Shpallja e listës përfundimtare të fituesve do të bëhet në </w:t>
      </w:r>
      <w:r w:rsidRPr="000439A9">
        <w:rPr>
          <w:rFonts w:ascii="Times New Roman" w:eastAsia="Times New Roman" w:hAnsi="Times New Roman" w:cs="Times New Roman"/>
          <w:b/>
          <w:bCs/>
          <w:color w:val="000A31"/>
          <w:sz w:val="24"/>
          <w:szCs w:val="24"/>
        </w:rPr>
        <w:t>datën 09.12.2022,</w:t>
      </w: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 në portalin “Shërbimi Kombëtar i Punësimit”, në faqen zyrtare të Kuvendit dhe në stendën e informimit të publikut.</w:t>
      </w:r>
    </w:p>
    <w:p w:rsidR="000439A9" w:rsidRPr="000439A9" w:rsidRDefault="000439A9" w:rsidP="000439A9">
      <w:pPr>
        <w:shd w:val="clear" w:color="auto" w:fill="FFFFFF"/>
        <w:spacing w:before="360" w:after="120" w:line="432" w:lineRule="atLeast"/>
        <w:jc w:val="both"/>
        <w:outlineLvl w:val="4"/>
        <w:rPr>
          <w:rFonts w:ascii="Arial" w:eastAsia="Times New Roman" w:hAnsi="Arial" w:cs="Arial"/>
          <w:color w:val="9B9B9B"/>
          <w:sz w:val="25"/>
          <w:szCs w:val="25"/>
        </w:rPr>
      </w:pPr>
      <w:r w:rsidRPr="000439A9">
        <w:rPr>
          <w:rFonts w:ascii="Times New Roman" w:eastAsia="Times New Roman" w:hAnsi="Times New Roman" w:cs="Times New Roman"/>
          <w:color w:val="000A31"/>
          <w:sz w:val="24"/>
          <w:szCs w:val="24"/>
        </w:rPr>
        <w:t>Për sqarime, mund të kontaktoni me numër telefoni +35542278270 dhe +35542278425 ose në adresën: Kuvendi i Republikës së Shqipërisë, Bulevardi “Dëshmorët e Kombit’ nr.4, Tiranë.</w:t>
      </w:r>
    </w:p>
    <w:p w:rsidR="00611B96" w:rsidRDefault="000439A9">
      <w:bookmarkStart w:id="0" w:name="_GoBack"/>
      <w:bookmarkEnd w:id="0"/>
    </w:p>
    <w:sectPr w:rsidR="00611B9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9A9"/>
    <w:rsid w:val="000439A9"/>
    <w:rsid w:val="004965DD"/>
    <w:rsid w:val="00B62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757F4A-820F-41B4-903A-05B52FCF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0439A9"/>
    <w:rPr>
      <w:b/>
      <w:bCs/>
    </w:rPr>
  </w:style>
  <w:style w:type="paragraph" w:styleId="ListParagraph">
    <w:name w:val="List Paragraph"/>
    <w:basedOn w:val="Normal"/>
    <w:uiPriority w:val="34"/>
    <w:qFormat/>
    <w:rsid w:val="000439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82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1756</Words>
  <Characters>10012</Characters>
  <Application>Microsoft Office Word</Application>
  <DocSecurity>0</DocSecurity>
  <Lines>83</Lines>
  <Paragraphs>23</Paragraphs>
  <ScaleCrop>false</ScaleCrop>
  <Company/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Xhulio Xhelilaj</dc:creator>
  <cp:keywords/>
  <dc:description/>
  <cp:lastModifiedBy>Xhulio Xhelilaj</cp:lastModifiedBy>
  <cp:revision>1</cp:revision>
  <dcterms:created xsi:type="dcterms:W3CDTF">2022-11-04T12:10:00Z</dcterms:created>
  <dcterms:modified xsi:type="dcterms:W3CDTF">2022-11-04T12:11:00Z</dcterms:modified>
</cp:coreProperties>
</file>