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9F1" w:rsidRPr="00F97233" w:rsidRDefault="006D0596" w:rsidP="009401CC">
      <w:pPr>
        <w:spacing w:after="0" w:line="276" w:lineRule="auto"/>
        <w:rPr>
          <w:rFonts w:ascii="Times New Roman" w:hAnsi="Times New Roman" w:cs="Times New Roman"/>
          <w:sz w:val="24"/>
          <w:szCs w:val="24"/>
          <w:lang w:val="sq-AL"/>
        </w:rPr>
      </w:pPr>
      <w:r>
        <w:rPr>
          <w:rFonts w:ascii="Times New Roman" w:eastAsia="Times New Roman" w:hAnsi="Times New Roman" w:cs="Times New Roman"/>
          <w:b/>
          <w:sz w:val="24"/>
          <w:szCs w:val="24"/>
          <w:lang w:val="sq-AL"/>
        </w:rPr>
        <w:t xml:space="preserve">       </w:t>
      </w:r>
      <w:r w:rsidR="00DE79F1" w:rsidRPr="00F97233">
        <w:rPr>
          <w:rFonts w:ascii="Times New Roman" w:hAnsi="Times New Roman" w:cs="Times New Roman"/>
          <w:noProof/>
          <w:sz w:val="24"/>
          <w:szCs w:val="24"/>
          <w:lang w:val="sq-AL"/>
        </w:rPr>
        <w:t>_______________</w:t>
      </w:r>
      <w:r w:rsidR="00E41E53" w:rsidRPr="00F97233">
        <w:rPr>
          <w:rFonts w:ascii="Times New Roman" w:hAnsi="Times New Roman" w:cs="Times New Roman"/>
          <w:noProof/>
          <w:sz w:val="24"/>
          <w:szCs w:val="24"/>
          <w:lang w:val="sq-AL"/>
        </w:rPr>
        <w:t>____</w:t>
      </w:r>
      <w:r w:rsidR="00DE79F1" w:rsidRPr="00F97233">
        <w:rPr>
          <w:rFonts w:ascii="Times New Roman" w:hAnsi="Times New Roman" w:cs="Times New Roman"/>
          <w:noProof/>
          <w:sz w:val="24"/>
          <w:szCs w:val="24"/>
          <w:lang w:val="sq-AL"/>
        </w:rPr>
        <w:t>___________</w:t>
      </w:r>
      <w:r w:rsidR="00DE79F1" w:rsidRPr="00896113">
        <w:rPr>
          <w:rFonts w:ascii="Times New Roman" w:hAnsi="Times New Roman" w:cs="Times New Roman"/>
          <w:noProof/>
          <w:sz w:val="24"/>
          <w:szCs w:val="24"/>
        </w:rPr>
        <w:drawing>
          <wp:inline distT="0" distB="0" distL="0" distR="0" wp14:anchorId="49810E8D" wp14:editId="77182537">
            <wp:extent cx="428625" cy="542925"/>
            <wp:effectExtent l="0" t="0" r="9525" b="9525"/>
            <wp:docPr id="1"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428625" cy="542925"/>
                    </a:xfrm>
                    <a:prstGeom prst="rect">
                      <a:avLst/>
                    </a:prstGeom>
                    <a:noFill/>
                    <a:ln>
                      <a:noFill/>
                    </a:ln>
                  </pic:spPr>
                </pic:pic>
              </a:graphicData>
            </a:graphic>
          </wp:inline>
        </w:drawing>
      </w:r>
      <w:r w:rsidR="00DE79F1" w:rsidRPr="00F97233">
        <w:rPr>
          <w:rFonts w:ascii="Times New Roman" w:hAnsi="Times New Roman" w:cs="Times New Roman"/>
          <w:noProof/>
          <w:sz w:val="24"/>
          <w:szCs w:val="24"/>
          <w:lang w:val="sq-AL"/>
        </w:rPr>
        <w:t>______________________________</w:t>
      </w:r>
    </w:p>
    <w:p w:rsidR="00DE79F1" w:rsidRPr="00F97233" w:rsidRDefault="00124AB0" w:rsidP="009401CC">
      <w:pPr>
        <w:spacing w:line="276" w:lineRule="auto"/>
        <w:jc w:val="center"/>
        <w:rPr>
          <w:rFonts w:ascii="Times New Roman" w:hAnsi="Times New Roman" w:cs="Times New Roman"/>
          <w:b/>
          <w:sz w:val="24"/>
          <w:szCs w:val="24"/>
          <w:lang w:val="sq-AL"/>
        </w:rPr>
      </w:pPr>
      <w:r w:rsidRPr="00F97233">
        <w:rPr>
          <w:rFonts w:ascii="Times New Roman" w:hAnsi="Times New Roman" w:cs="Times New Roman"/>
          <w:b/>
          <w:sz w:val="24"/>
          <w:szCs w:val="24"/>
          <w:lang w:val="sq-AL"/>
        </w:rPr>
        <w:t xml:space="preserve">REPUBLIKA E </w:t>
      </w:r>
      <w:r w:rsidR="00DE79F1" w:rsidRPr="00F97233">
        <w:rPr>
          <w:rFonts w:ascii="Times New Roman" w:hAnsi="Times New Roman" w:cs="Times New Roman"/>
          <w:b/>
          <w:sz w:val="24"/>
          <w:szCs w:val="24"/>
          <w:lang w:val="sq-AL"/>
        </w:rPr>
        <w:t>SHQIPËRISË</w:t>
      </w:r>
    </w:p>
    <w:p w:rsidR="00DE79F1" w:rsidRPr="00F806A7" w:rsidRDefault="00DE79F1" w:rsidP="009401CC">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KUVENDI</w:t>
      </w:r>
    </w:p>
    <w:p w:rsidR="00675840" w:rsidRPr="00F806A7" w:rsidRDefault="00DE79F1" w:rsidP="00675840">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 xml:space="preserve">Komisioni </w:t>
      </w:r>
      <w:r w:rsidR="00F31122" w:rsidRPr="00F806A7">
        <w:rPr>
          <w:rFonts w:ascii="Times New Roman" w:hAnsi="Times New Roman"/>
          <w:b/>
          <w:sz w:val="24"/>
          <w:szCs w:val="24"/>
        </w:rPr>
        <w:t>P</w:t>
      </w:r>
      <w:r w:rsidR="00CF6CA2" w:rsidRPr="00F806A7">
        <w:rPr>
          <w:rFonts w:ascii="Times New Roman" w:hAnsi="Times New Roman"/>
          <w:b/>
          <w:sz w:val="24"/>
          <w:szCs w:val="24"/>
        </w:rPr>
        <w:t>ë</w:t>
      </w:r>
      <w:r w:rsidR="00F31122" w:rsidRPr="00F806A7">
        <w:rPr>
          <w:rFonts w:ascii="Times New Roman" w:hAnsi="Times New Roman"/>
          <w:b/>
          <w:sz w:val="24"/>
          <w:szCs w:val="24"/>
        </w:rPr>
        <w:t>r Politik</w:t>
      </w:r>
      <w:r w:rsidR="00CF6CA2" w:rsidRPr="00F806A7">
        <w:rPr>
          <w:rFonts w:ascii="Times New Roman" w:hAnsi="Times New Roman"/>
          <w:b/>
          <w:sz w:val="24"/>
          <w:szCs w:val="24"/>
        </w:rPr>
        <w:t>ë</w:t>
      </w:r>
      <w:r w:rsidR="00F31122" w:rsidRPr="00F806A7">
        <w:rPr>
          <w:rFonts w:ascii="Times New Roman" w:hAnsi="Times New Roman"/>
          <w:b/>
          <w:sz w:val="24"/>
          <w:szCs w:val="24"/>
        </w:rPr>
        <w:t>n e Jashtme</w:t>
      </w:r>
    </w:p>
    <w:p w:rsidR="00124AB0" w:rsidRPr="00F806A7" w:rsidRDefault="00DE79F1" w:rsidP="00675840">
      <w:pPr>
        <w:pStyle w:val="NoSpacing"/>
        <w:spacing w:line="276" w:lineRule="auto"/>
        <w:jc w:val="center"/>
        <w:rPr>
          <w:rFonts w:ascii="Times New Roman" w:hAnsi="Times New Roman"/>
          <w:b/>
          <w:bCs/>
          <w:sz w:val="24"/>
          <w:szCs w:val="24"/>
        </w:rPr>
      </w:pP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p>
    <w:p w:rsidR="004F2886" w:rsidRPr="00F97233" w:rsidRDefault="004F2886" w:rsidP="004F2886">
      <w:pPr>
        <w:tabs>
          <w:tab w:val="left" w:pos="1843"/>
        </w:tabs>
        <w:spacing w:beforeLines="120" w:before="288" w:afterLines="120" w:after="288" w:line="276" w:lineRule="auto"/>
        <w:ind w:firstLine="720"/>
        <w:jc w:val="right"/>
        <w:rPr>
          <w:rFonts w:ascii="Times New Roman" w:eastAsia="Times New Roman" w:hAnsi="Times New Roman" w:cs="Times New Roman"/>
          <w:bCs/>
          <w:i/>
          <w:sz w:val="24"/>
          <w:szCs w:val="24"/>
          <w:lang w:val="fr-FR"/>
        </w:rPr>
      </w:pPr>
      <w:r w:rsidRPr="00F97233">
        <w:rPr>
          <w:rFonts w:ascii="Times New Roman" w:eastAsia="Times New Roman" w:hAnsi="Times New Roman" w:cs="Times New Roman"/>
          <w:bCs/>
          <w:i/>
          <w:sz w:val="24"/>
          <w:szCs w:val="24"/>
          <w:lang w:val="fr-FR"/>
        </w:rPr>
        <w:t>Komision për dhënie mendimi</w:t>
      </w:r>
    </w:p>
    <w:p w:rsidR="00675840" w:rsidRPr="00F806A7" w:rsidRDefault="00675840" w:rsidP="00675840">
      <w:pPr>
        <w:pStyle w:val="NoSpacing"/>
        <w:spacing w:line="276" w:lineRule="auto"/>
        <w:jc w:val="center"/>
        <w:rPr>
          <w:rFonts w:ascii="Times New Roman" w:hAnsi="Times New Roman"/>
          <w:i/>
          <w:sz w:val="24"/>
          <w:szCs w:val="24"/>
        </w:rPr>
      </w:pPr>
    </w:p>
    <w:p w:rsidR="00DE79F1" w:rsidRPr="002101F2" w:rsidRDefault="00DE79F1" w:rsidP="00691888">
      <w:pPr>
        <w:spacing w:line="276" w:lineRule="auto"/>
        <w:jc w:val="right"/>
        <w:rPr>
          <w:rFonts w:ascii="Times New Roman" w:eastAsia="Times New Roman" w:hAnsi="Times New Roman" w:cs="Times New Roman"/>
          <w:bCs/>
          <w:sz w:val="24"/>
          <w:szCs w:val="24"/>
          <w:lang w:val="sq-AL"/>
        </w:rPr>
      </w:pPr>
      <w:r w:rsidRPr="002101F2">
        <w:rPr>
          <w:rFonts w:ascii="Times New Roman" w:eastAsia="Times New Roman" w:hAnsi="Times New Roman" w:cs="Times New Roman"/>
          <w:bCs/>
          <w:sz w:val="24"/>
          <w:szCs w:val="24"/>
          <w:lang w:val="sq-AL"/>
        </w:rPr>
        <w:t>Tiranë, më</w:t>
      </w:r>
      <w:r w:rsidR="002101F2">
        <w:rPr>
          <w:rFonts w:ascii="Times New Roman" w:eastAsia="Times New Roman" w:hAnsi="Times New Roman" w:cs="Times New Roman"/>
          <w:bCs/>
          <w:sz w:val="24"/>
          <w:szCs w:val="24"/>
          <w:lang w:val="sq-AL"/>
        </w:rPr>
        <w:t xml:space="preserve"> </w:t>
      </w:r>
      <w:r w:rsidR="00050668">
        <w:rPr>
          <w:rFonts w:ascii="Times New Roman" w:eastAsia="Times New Roman" w:hAnsi="Times New Roman" w:cs="Times New Roman"/>
          <w:bCs/>
          <w:sz w:val="24"/>
          <w:szCs w:val="24"/>
          <w:lang w:val="sq-AL"/>
        </w:rPr>
        <w:t>_________</w:t>
      </w:r>
      <w:r w:rsidR="002101F2" w:rsidRPr="002101F2">
        <w:rPr>
          <w:rFonts w:ascii="Times New Roman" w:eastAsia="Times New Roman" w:hAnsi="Times New Roman" w:cs="Times New Roman"/>
          <w:bCs/>
          <w:sz w:val="24"/>
          <w:szCs w:val="24"/>
          <w:lang w:val="sq-AL"/>
        </w:rPr>
        <w:t xml:space="preserve"> </w:t>
      </w:r>
      <w:r w:rsidR="002101F2">
        <w:rPr>
          <w:rFonts w:ascii="Times New Roman" w:eastAsia="Times New Roman" w:hAnsi="Times New Roman" w:cs="Times New Roman"/>
          <w:bCs/>
          <w:sz w:val="24"/>
          <w:szCs w:val="24"/>
          <w:lang w:val="sq-AL"/>
        </w:rPr>
        <w:t xml:space="preserve"> </w:t>
      </w:r>
      <w:r w:rsidRPr="002101F2">
        <w:rPr>
          <w:rFonts w:ascii="Times New Roman" w:eastAsia="Times New Roman" w:hAnsi="Times New Roman" w:cs="Times New Roman"/>
          <w:bCs/>
          <w:sz w:val="24"/>
          <w:szCs w:val="24"/>
          <w:lang w:val="sq-AL"/>
        </w:rPr>
        <w:t>20</w:t>
      </w:r>
      <w:r w:rsidR="00F31122" w:rsidRPr="002101F2">
        <w:rPr>
          <w:rFonts w:ascii="Times New Roman" w:eastAsia="Times New Roman" w:hAnsi="Times New Roman" w:cs="Times New Roman"/>
          <w:bCs/>
          <w:sz w:val="24"/>
          <w:szCs w:val="24"/>
          <w:lang w:val="sq-AL"/>
        </w:rPr>
        <w:t>2</w:t>
      </w:r>
      <w:r w:rsidR="002101F2" w:rsidRPr="002101F2">
        <w:rPr>
          <w:rFonts w:ascii="Times New Roman" w:eastAsia="Times New Roman" w:hAnsi="Times New Roman" w:cs="Times New Roman"/>
          <w:bCs/>
          <w:sz w:val="24"/>
          <w:szCs w:val="24"/>
          <w:lang w:val="sq-AL"/>
        </w:rPr>
        <w:t>1</w:t>
      </w:r>
      <w:r w:rsidR="00675840" w:rsidRPr="002101F2">
        <w:rPr>
          <w:rFonts w:ascii="Times New Roman" w:eastAsia="Times New Roman" w:hAnsi="Times New Roman" w:cs="Times New Roman"/>
          <w:bCs/>
          <w:sz w:val="24"/>
          <w:szCs w:val="24"/>
          <w:lang w:val="sq-AL"/>
        </w:rPr>
        <w:t xml:space="preserve"> </w:t>
      </w:r>
    </w:p>
    <w:p w:rsidR="00F31122" w:rsidRPr="00F806A7" w:rsidRDefault="00F31122" w:rsidP="009401CC">
      <w:pPr>
        <w:spacing w:after="0" w:line="276" w:lineRule="auto"/>
        <w:jc w:val="center"/>
        <w:rPr>
          <w:rFonts w:ascii="Times New Roman" w:eastAsia="Times New Roman" w:hAnsi="Times New Roman" w:cs="Times New Roman"/>
          <w:b/>
          <w:sz w:val="24"/>
          <w:szCs w:val="24"/>
          <w:lang w:val="sq-AL"/>
        </w:rPr>
      </w:pPr>
    </w:p>
    <w:p w:rsidR="003B7552" w:rsidRPr="00F806A7" w:rsidRDefault="004F2886" w:rsidP="004F2886">
      <w:pPr>
        <w:autoSpaceDE w:val="0"/>
        <w:autoSpaceDN w:val="0"/>
        <w:adjustRightInd w:val="0"/>
        <w:spacing w:after="0" w:line="276"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                                                                </w:t>
      </w:r>
      <w:r w:rsidR="002E3792" w:rsidRPr="00F806A7">
        <w:rPr>
          <w:rFonts w:ascii="Times New Roman" w:eastAsia="Times New Roman" w:hAnsi="Times New Roman" w:cs="Times New Roman"/>
          <w:b/>
          <w:sz w:val="24"/>
          <w:szCs w:val="24"/>
          <w:lang w:val="sq-AL"/>
        </w:rPr>
        <w:t>MEMO</w:t>
      </w:r>
    </w:p>
    <w:p w:rsidR="000B1A49" w:rsidRDefault="000B1A49" w:rsidP="000B1A49">
      <w:pPr>
        <w:autoSpaceDE w:val="0"/>
        <w:autoSpaceDN w:val="0"/>
        <w:adjustRightInd w:val="0"/>
        <w:spacing w:after="0" w:line="276" w:lineRule="auto"/>
        <w:jc w:val="center"/>
        <w:rPr>
          <w:rFonts w:ascii="Times New Roman" w:hAnsi="Times New Roman" w:cs="Times New Roman"/>
          <w:color w:val="000000"/>
          <w:sz w:val="24"/>
          <w:szCs w:val="24"/>
          <w:lang w:val="sq-AL"/>
        </w:rPr>
      </w:pPr>
    </w:p>
    <w:p w:rsidR="004E18D4" w:rsidRDefault="003B7552" w:rsidP="004E18D4">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F806A7">
        <w:rPr>
          <w:rFonts w:ascii="Times New Roman" w:eastAsia="Times New Roman" w:hAnsi="Times New Roman" w:cs="Times New Roman"/>
          <w:b/>
          <w:sz w:val="24"/>
          <w:szCs w:val="24"/>
          <w:lang w:val="sq-AL"/>
        </w:rPr>
        <w:t>PËR</w:t>
      </w:r>
      <w:r w:rsidR="009401CC" w:rsidRPr="00F806A7">
        <w:rPr>
          <w:rFonts w:ascii="Times New Roman" w:eastAsia="Times New Roman" w:hAnsi="Times New Roman" w:cs="Times New Roman"/>
          <w:b/>
          <w:sz w:val="24"/>
          <w:szCs w:val="24"/>
          <w:lang w:val="sq-AL"/>
        </w:rPr>
        <w:t xml:space="preserve"> </w:t>
      </w:r>
      <w:r w:rsidRPr="00F806A7">
        <w:rPr>
          <w:rFonts w:ascii="Times New Roman" w:eastAsia="Times New Roman" w:hAnsi="Times New Roman" w:cs="Times New Roman"/>
          <w:b/>
          <w:sz w:val="24"/>
          <w:szCs w:val="24"/>
          <w:lang w:val="sq-AL"/>
        </w:rPr>
        <w:t>PROJEKTLIGJIN</w:t>
      </w:r>
    </w:p>
    <w:p w:rsidR="006A63E3" w:rsidRDefault="006A63E3" w:rsidP="004E18D4">
      <w:pPr>
        <w:autoSpaceDE w:val="0"/>
        <w:autoSpaceDN w:val="0"/>
        <w:adjustRightInd w:val="0"/>
        <w:spacing w:after="0" w:line="276"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“PËR RATIFIKIMIN </w:t>
      </w:r>
      <w:r w:rsidRPr="006A63E3">
        <w:rPr>
          <w:rFonts w:ascii="Times New Roman" w:eastAsia="Times New Roman" w:hAnsi="Times New Roman" w:cs="Times New Roman"/>
          <w:b/>
          <w:sz w:val="24"/>
          <w:szCs w:val="24"/>
          <w:lang w:val="sq-AL"/>
        </w:rPr>
        <w:t xml:space="preserve">E MARRËVESHJES, NDËRMJET REPUBLIKËS SË SHQIPËRISË DHE MBRETËRISË SË BASHKUAR TË BRITANISË SË MADHE                     DHE IRLANDËS SË VERIUT, </w:t>
      </w:r>
    </w:p>
    <w:p w:rsidR="000B1A49" w:rsidRPr="004E18D4" w:rsidRDefault="006A63E3" w:rsidP="004E18D4">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6A63E3">
        <w:rPr>
          <w:rFonts w:ascii="Times New Roman" w:eastAsia="Times New Roman" w:hAnsi="Times New Roman" w:cs="Times New Roman"/>
          <w:b/>
          <w:sz w:val="24"/>
          <w:szCs w:val="24"/>
          <w:lang w:val="sq-AL"/>
        </w:rPr>
        <w:t>MBI TRANSFERIMIN E PERSONAVE TË DËNUAR”</w:t>
      </w:r>
    </w:p>
    <w:p w:rsidR="005F2BB6" w:rsidRPr="00F806A7" w:rsidRDefault="005F2BB6" w:rsidP="00691888">
      <w:pPr>
        <w:tabs>
          <w:tab w:val="left" w:pos="3630"/>
        </w:tabs>
        <w:autoSpaceDE w:val="0"/>
        <w:autoSpaceDN w:val="0"/>
        <w:adjustRightInd w:val="0"/>
        <w:spacing w:after="0" w:line="276" w:lineRule="auto"/>
        <w:jc w:val="center"/>
        <w:rPr>
          <w:rFonts w:ascii="Times New Roman" w:eastAsia="Times New Roman" w:hAnsi="Times New Roman" w:cs="Times New Roman"/>
          <w:b/>
          <w:sz w:val="24"/>
          <w:szCs w:val="24"/>
          <w:lang w:val="sq-AL"/>
        </w:rPr>
      </w:pPr>
    </w:p>
    <w:p w:rsidR="005F2BB6" w:rsidRPr="00F97233" w:rsidRDefault="005F2BB6" w:rsidP="001329E0">
      <w:pPr>
        <w:spacing w:after="0" w:line="276" w:lineRule="auto"/>
        <w:jc w:val="both"/>
        <w:rPr>
          <w:rFonts w:ascii="Times New Roman" w:eastAsia="Times New Roman" w:hAnsi="Times New Roman" w:cs="Times New Roman"/>
          <w:b/>
          <w:sz w:val="24"/>
          <w:szCs w:val="24"/>
          <w:lang w:val="sq-AL"/>
        </w:rPr>
      </w:pPr>
    </w:p>
    <w:p w:rsidR="00DE79F1" w:rsidRPr="002101F2" w:rsidRDefault="00DE79F1" w:rsidP="00691888">
      <w:pPr>
        <w:pStyle w:val="ListParagraph"/>
        <w:numPr>
          <w:ilvl w:val="0"/>
          <w:numId w:val="19"/>
        </w:numPr>
        <w:autoSpaceDE w:val="0"/>
        <w:autoSpaceDN w:val="0"/>
        <w:adjustRightInd w:val="0"/>
        <w:spacing w:after="0" w:line="276" w:lineRule="auto"/>
        <w:jc w:val="both"/>
        <w:rPr>
          <w:rFonts w:ascii="Times New Roman" w:eastAsia="Times New Roman" w:hAnsi="Times New Roman" w:cs="Times New Roman"/>
          <w:b/>
          <w:iCs/>
          <w:sz w:val="24"/>
          <w:szCs w:val="24"/>
          <w:lang w:val="sq-AL"/>
        </w:rPr>
      </w:pPr>
      <w:r w:rsidRPr="002101F2">
        <w:rPr>
          <w:rFonts w:ascii="Times New Roman" w:eastAsia="Times New Roman" w:hAnsi="Times New Roman" w:cs="Times New Roman"/>
          <w:b/>
          <w:iCs/>
          <w:sz w:val="24"/>
          <w:szCs w:val="24"/>
          <w:lang w:val="sq-AL"/>
        </w:rPr>
        <w:t>H</w:t>
      </w:r>
      <w:r w:rsidR="00691888" w:rsidRPr="002101F2">
        <w:rPr>
          <w:rFonts w:ascii="Times New Roman" w:eastAsia="Times New Roman" w:hAnsi="Times New Roman" w:cs="Times New Roman"/>
          <w:b/>
          <w:iCs/>
          <w:sz w:val="24"/>
          <w:szCs w:val="24"/>
          <w:lang w:val="sq-AL"/>
        </w:rPr>
        <w:t>YRJE</w:t>
      </w:r>
    </w:p>
    <w:p w:rsidR="00124AB0" w:rsidRPr="002101F2" w:rsidRDefault="00124AB0" w:rsidP="001329E0">
      <w:pPr>
        <w:pStyle w:val="NoSpacing"/>
        <w:spacing w:line="276" w:lineRule="auto"/>
        <w:jc w:val="both"/>
        <w:rPr>
          <w:rFonts w:ascii="Times New Roman" w:hAnsi="Times New Roman"/>
          <w:b/>
          <w:i/>
          <w:sz w:val="24"/>
          <w:szCs w:val="24"/>
          <w:u w:val="single"/>
        </w:rPr>
      </w:pPr>
    </w:p>
    <w:p w:rsidR="004F2886" w:rsidRDefault="004E18D4" w:rsidP="005A57E6">
      <w:pPr>
        <w:pStyle w:val="NoSpacing"/>
        <w:spacing w:line="276" w:lineRule="auto"/>
        <w:jc w:val="both"/>
        <w:rPr>
          <w:rFonts w:ascii="Times New Roman" w:eastAsiaTheme="minorHAnsi" w:hAnsi="Times New Roman"/>
          <w:color w:val="000000"/>
          <w:sz w:val="24"/>
          <w:szCs w:val="24"/>
        </w:rPr>
      </w:pPr>
      <w:r w:rsidRPr="004E18D4">
        <w:rPr>
          <w:rFonts w:ascii="Times New Roman" w:eastAsiaTheme="minorHAnsi" w:hAnsi="Times New Roman"/>
          <w:color w:val="000000"/>
          <w:sz w:val="24"/>
          <w:szCs w:val="24"/>
        </w:rPr>
        <w:t>Projektligji</w:t>
      </w:r>
      <w:r w:rsidR="006A63E3">
        <w:rPr>
          <w:rFonts w:ascii="Times New Roman" w:eastAsiaTheme="minorHAnsi" w:hAnsi="Times New Roman"/>
          <w:color w:val="000000"/>
          <w:sz w:val="24"/>
          <w:szCs w:val="24"/>
        </w:rPr>
        <w:t xml:space="preserve"> </w:t>
      </w:r>
      <w:r w:rsidR="006A63E3" w:rsidRPr="006A63E3">
        <w:rPr>
          <w:rFonts w:ascii="Times New Roman" w:eastAsiaTheme="minorHAnsi" w:hAnsi="Times New Roman"/>
          <w:color w:val="000000"/>
          <w:sz w:val="24"/>
          <w:szCs w:val="24"/>
        </w:rPr>
        <w:t>“Për ratifikimin e marrëveshjes, ndërmjet Republikës së Shqipërisë dhe Mbretërisë së Bashkuar të Britanisë së Madhe dhe Irlandës së Veriut, mbi transferimin e personave të dënuar”</w:t>
      </w:r>
      <w:r w:rsidR="006A63E3">
        <w:rPr>
          <w:rFonts w:ascii="Times New Roman" w:eastAsiaTheme="minorHAnsi" w:hAnsi="Times New Roman"/>
          <w:color w:val="000000"/>
          <w:sz w:val="24"/>
          <w:szCs w:val="24"/>
        </w:rPr>
        <w:t xml:space="preserve"> </w:t>
      </w:r>
      <w:r w:rsidR="00334C97" w:rsidRPr="00F806A7">
        <w:rPr>
          <w:rFonts w:ascii="Times New Roman" w:eastAsiaTheme="minorHAnsi" w:hAnsi="Times New Roman"/>
          <w:color w:val="000000"/>
          <w:sz w:val="24"/>
          <w:szCs w:val="24"/>
        </w:rPr>
        <w:t>është propozuar nga Këshilli i Ministrave.</w:t>
      </w:r>
      <w:r w:rsidR="00B9568B">
        <w:rPr>
          <w:rFonts w:ascii="Times New Roman" w:eastAsiaTheme="minorHAnsi" w:hAnsi="Times New Roman"/>
          <w:color w:val="000000"/>
          <w:sz w:val="24"/>
          <w:szCs w:val="24"/>
        </w:rPr>
        <w:t xml:space="preserve"> </w:t>
      </w:r>
    </w:p>
    <w:p w:rsidR="004F2886" w:rsidRDefault="004F2886" w:rsidP="005A57E6">
      <w:pPr>
        <w:pStyle w:val="NoSpacing"/>
        <w:spacing w:line="276" w:lineRule="auto"/>
        <w:jc w:val="both"/>
        <w:rPr>
          <w:rFonts w:ascii="Times New Roman" w:eastAsiaTheme="minorHAnsi" w:hAnsi="Times New Roman"/>
          <w:color w:val="000000"/>
          <w:sz w:val="24"/>
          <w:szCs w:val="24"/>
        </w:rPr>
      </w:pPr>
    </w:p>
    <w:p w:rsidR="00DE79F1" w:rsidRDefault="00334C97" w:rsidP="005A57E6">
      <w:pPr>
        <w:pStyle w:val="NoSpacing"/>
        <w:spacing w:line="276" w:lineRule="auto"/>
        <w:jc w:val="both"/>
        <w:rPr>
          <w:rFonts w:ascii="Times New Roman" w:hAnsi="Times New Roman"/>
          <w:sz w:val="24"/>
          <w:szCs w:val="24"/>
        </w:rPr>
      </w:pPr>
      <w:r w:rsidRPr="00F806A7">
        <w:rPr>
          <w:rFonts w:ascii="Times New Roman" w:eastAsiaTheme="minorHAnsi" w:hAnsi="Times New Roman"/>
          <w:color w:val="000000"/>
          <w:sz w:val="24"/>
          <w:szCs w:val="24"/>
        </w:rPr>
        <w:t xml:space="preserve">Komisioni për </w:t>
      </w:r>
      <w:r w:rsidR="00F31122" w:rsidRPr="00F806A7">
        <w:rPr>
          <w:rFonts w:ascii="Times New Roman" w:eastAsiaTheme="minorHAnsi" w:hAnsi="Times New Roman"/>
          <w:color w:val="000000"/>
          <w:sz w:val="24"/>
          <w:szCs w:val="24"/>
        </w:rPr>
        <w:t>Politik</w:t>
      </w:r>
      <w:r w:rsidR="00CF6CA2" w:rsidRPr="00F806A7">
        <w:rPr>
          <w:rFonts w:ascii="Times New Roman" w:eastAsiaTheme="minorHAnsi" w:hAnsi="Times New Roman"/>
          <w:color w:val="000000"/>
          <w:sz w:val="24"/>
          <w:szCs w:val="24"/>
        </w:rPr>
        <w:t>ë</w:t>
      </w:r>
      <w:r w:rsidR="00124AB0" w:rsidRPr="00F806A7">
        <w:rPr>
          <w:rFonts w:ascii="Times New Roman" w:eastAsiaTheme="minorHAnsi" w:hAnsi="Times New Roman"/>
          <w:color w:val="000000"/>
          <w:sz w:val="24"/>
          <w:szCs w:val="24"/>
        </w:rPr>
        <w:t>n e Jashtm</w:t>
      </w:r>
      <w:r w:rsidRPr="00F806A7">
        <w:rPr>
          <w:rFonts w:ascii="Times New Roman" w:hAnsi="Times New Roman"/>
          <w:sz w:val="24"/>
          <w:szCs w:val="24"/>
        </w:rPr>
        <w:t xml:space="preserve">e </w:t>
      </w:r>
      <w:r w:rsidR="00124AB0" w:rsidRPr="00F806A7">
        <w:rPr>
          <w:rFonts w:ascii="Times New Roman" w:hAnsi="Times New Roman"/>
          <w:sz w:val="24"/>
          <w:szCs w:val="24"/>
        </w:rPr>
        <w:t xml:space="preserve">e shqyrton projektligjin </w:t>
      </w:r>
      <w:r w:rsidR="001329E0" w:rsidRPr="00F806A7">
        <w:rPr>
          <w:rFonts w:ascii="Times New Roman" w:hAnsi="Times New Roman"/>
          <w:sz w:val="24"/>
          <w:szCs w:val="24"/>
        </w:rPr>
        <w:t>në</w:t>
      </w:r>
      <w:r w:rsidR="00124AB0" w:rsidRPr="00F806A7">
        <w:rPr>
          <w:rFonts w:ascii="Times New Roman" w:hAnsi="Times New Roman"/>
          <w:sz w:val="24"/>
          <w:szCs w:val="24"/>
        </w:rPr>
        <w:t xml:space="preserve"> cilësinë</w:t>
      </w:r>
      <w:r w:rsidRPr="00F806A7">
        <w:rPr>
          <w:rFonts w:ascii="Times New Roman" w:hAnsi="Times New Roman"/>
          <w:sz w:val="24"/>
          <w:szCs w:val="24"/>
        </w:rPr>
        <w:t xml:space="preserve"> e komisionit </w:t>
      </w:r>
      <w:r w:rsidR="00F31122" w:rsidRPr="00F806A7">
        <w:rPr>
          <w:rFonts w:ascii="Times New Roman" w:hAnsi="Times New Roman"/>
          <w:sz w:val="24"/>
          <w:szCs w:val="24"/>
          <w:u w:val="single"/>
        </w:rPr>
        <w:t>p</w:t>
      </w:r>
      <w:r w:rsidR="00CF6CA2" w:rsidRPr="00F806A7">
        <w:rPr>
          <w:rFonts w:ascii="Times New Roman" w:hAnsi="Times New Roman"/>
          <w:sz w:val="24"/>
          <w:szCs w:val="24"/>
          <w:u w:val="single"/>
        </w:rPr>
        <w:t>ë</w:t>
      </w:r>
      <w:r w:rsidR="00F31122" w:rsidRPr="00F806A7">
        <w:rPr>
          <w:rFonts w:ascii="Times New Roman" w:hAnsi="Times New Roman"/>
          <w:sz w:val="24"/>
          <w:szCs w:val="24"/>
          <w:u w:val="single"/>
        </w:rPr>
        <w:t>r dh</w:t>
      </w:r>
      <w:r w:rsidR="00CF6CA2" w:rsidRPr="00F806A7">
        <w:rPr>
          <w:rFonts w:ascii="Times New Roman" w:hAnsi="Times New Roman"/>
          <w:sz w:val="24"/>
          <w:szCs w:val="24"/>
          <w:u w:val="single"/>
        </w:rPr>
        <w:t>ë</w:t>
      </w:r>
      <w:r w:rsidR="00F31122" w:rsidRPr="00F806A7">
        <w:rPr>
          <w:rFonts w:ascii="Times New Roman" w:hAnsi="Times New Roman"/>
          <w:sz w:val="24"/>
          <w:szCs w:val="24"/>
          <w:u w:val="single"/>
        </w:rPr>
        <w:t>nie mendimi</w:t>
      </w:r>
      <w:r w:rsidR="00F31122" w:rsidRPr="00F806A7">
        <w:rPr>
          <w:rFonts w:ascii="Times New Roman" w:hAnsi="Times New Roman"/>
          <w:sz w:val="24"/>
          <w:szCs w:val="24"/>
        </w:rPr>
        <w:t xml:space="preserve"> </w:t>
      </w:r>
      <w:r w:rsidR="00DE79F1" w:rsidRPr="00F806A7">
        <w:rPr>
          <w:rFonts w:ascii="Times New Roman" w:hAnsi="Times New Roman"/>
          <w:sz w:val="24"/>
          <w:szCs w:val="24"/>
        </w:rPr>
        <w:t>bazuar në nenet 32-38 të Rregullores së Kuvendit.</w:t>
      </w:r>
    </w:p>
    <w:p w:rsidR="00691888" w:rsidRPr="00F806A7" w:rsidRDefault="00691888" w:rsidP="005A57E6">
      <w:pPr>
        <w:pStyle w:val="NoSpacing"/>
        <w:spacing w:line="276" w:lineRule="auto"/>
        <w:jc w:val="both"/>
        <w:rPr>
          <w:rFonts w:ascii="Times New Roman" w:hAnsi="Times New Roman"/>
          <w:sz w:val="24"/>
          <w:szCs w:val="24"/>
        </w:rPr>
      </w:pPr>
    </w:p>
    <w:p w:rsidR="00DE79F1" w:rsidRDefault="00DE79F1" w:rsidP="005A57E6">
      <w:pPr>
        <w:pStyle w:val="NoSpacing"/>
        <w:spacing w:line="276" w:lineRule="auto"/>
        <w:jc w:val="both"/>
        <w:rPr>
          <w:rFonts w:ascii="Times New Roman" w:hAnsi="Times New Roman"/>
          <w:sz w:val="24"/>
          <w:szCs w:val="24"/>
        </w:rPr>
      </w:pPr>
    </w:p>
    <w:p w:rsidR="00691888" w:rsidRPr="00691888" w:rsidRDefault="00DE79F1" w:rsidP="005A57E6">
      <w:pPr>
        <w:pStyle w:val="ListParagraph"/>
        <w:numPr>
          <w:ilvl w:val="0"/>
          <w:numId w:val="19"/>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t>B</w:t>
      </w:r>
      <w:r w:rsidR="00691888" w:rsidRPr="00691888">
        <w:rPr>
          <w:rFonts w:ascii="Times New Roman" w:eastAsia="Times New Roman" w:hAnsi="Times New Roman" w:cs="Times New Roman"/>
          <w:b/>
          <w:iCs/>
          <w:sz w:val="24"/>
          <w:szCs w:val="24"/>
        </w:rPr>
        <w:t>AZA KUSHTETUESE E PROJEKTLIGJIT</w:t>
      </w:r>
      <w:r w:rsidRPr="00691888">
        <w:rPr>
          <w:rFonts w:ascii="Times New Roman" w:eastAsia="Times New Roman" w:hAnsi="Times New Roman" w:cs="Times New Roman"/>
          <w:b/>
          <w:iCs/>
          <w:sz w:val="24"/>
          <w:szCs w:val="24"/>
        </w:rPr>
        <w:t xml:space="preserve"> </w:t>
      </w:r>
    </w:p>
    <w:p w:rsidR="00691888" w:rsidRDefault="00691888" w:rsidP="005A57E6">
      <w:pPr>
        <w:spacing w:after="0" w:line="276" w:lineRule="auto"/>
        <w:jc w:val="both"/>
        <w:rPr>
          <w:rFonts w:ascii="Times New Roman" w:eastAsia="Times New Roman" w:hAnsi="Times New Roman" w:cs="Times New Roman"/>
          <w:b/>
          <w:iCs/>
          <w:sz w:val="24"/>
          <w:szCs w:val="24"/>
        </w:rPr>
      </w:pPr>
    </w:p>
    <w:p w:rsidR="00EE24DD" w:rsidRDefault="005F2BB6" w:rsidP="005A57E6">
      <w:pPr>
        <w:spacing w:after="0" w:line="276" w:lineRule="auto"/>
        <w:jc w:val="both"/>
        <w:rPr>
          <w:rFonts w:ascii="Times New Roman" w:eastAsia="Times New Roman" w:hAnsi="Times New Roman" w:cs="Times New Roman"/>
          <w:sz w:val="24"/>
          <w:szCs w:val="24"/>
        </w:rPr>
      </w:pPr>
      <w:r w:rsidRPr="00691888">
        <w:rPr>
          <w:rFonts w:ascii="Times New Roman" w:eastAsia="Times New Roman" w:hAnsi="Times New Roman" w:cs="Times New Roman"/>
          <w:sz w:val="24"/>
          <w:szCs w:val="24"/>
        </w:rPr>
        <w:t xml:space="preserve">Këshilli i Ministrave e ka propozuar projektligjin bazuar në nenet 78, 83 pika 1 dhe 121 pika 1 të Kushtetutës, </w:t>
      </w:r>
      <w:r w:rsidR="00EE24DD" w:rsidRPr="00EE24DD">
        <w:rPr>
          <w:rFonts w:ascii="Times New Roman" w:eastAsia="Times New Roman" w:hAnsi="Times New Roman" w:cs="Times New Roman"/>
          <w:sz w:val="24"/>
          <w:szCs w:val="24"/>
        </w:rPr>
        <w:t>në përputhje me nenet 81, pika 1, dhe 100, të Kushtetutës,</w:t>
      </w:r>
      <w:r w:rsidR="00EE24DD">
        <w:rPr>
          <w:rFonts w:ascii="Times New Roman" w:eastAsia="Times New Roman" w:hAnsi="Times New Roman" w:cs="Times New Roman"/>
          <w:sz w:val="24"/>
          <w:szCs w:val="24"/>
        </w:rPr>
        <w:t xml:space="preserve"> si</w:t>
      </w:r>
      <w:r w:rsidR="00EE24DD" w:rsidRPr="00EE24DD">
        <w:rPr>
          <w:rFonts w:ascii="Times New Roman" w:eastAsia="Times New Roman" w:hAnsi="Times New Roman" w:cs="Times New Roman"/>
          <w:sz w:val="24"/>
          <w:szCs w:val="24"/>
        </w:rPr>
        <w:t xml:space="preserve"> dhe me nenin 17, të ligjit nr.43/2016, “Për marrëveshjet ndërkombëtare në Republikën e Shqipërisë”</w:t>
      </w:r>
      <w:r w:rsidR="00EE24DD">
        <w:rPr>
          <w:rFonts w:ascii="Times New Roman" w:eastAsia="Times New Roman" w:hAnsi="Times New Roman" w:cs="Times New Roman"/>
          <w:sz w:val="24"/>
          <w:szCs w:val="24"/>
        </w:rPr>
        <w:t>.</w:t>
      </w:r>
    </w:p>
    <w:p w:rsidR="00050668" w:rsidRDefault="00050668" w:rsidP="005A57E6">
      <w:pPr>
        <w:spacing w:after="0" w:line="276" w:lineRule="auto"/>
        <w:jc w:val="both"/>
        <w:rPr>
          <w:rFonts w:ascii="Times New Roman" w:eastAsia="Times New Roman" w:hAnsi="Times New Roman" w:cs="Times New Roman"/>
          <w:sz w:val="24"/>
          <w:szCs w:val="24"/>
        </w:rPr>
      </w:pPr>
    </w:p>
    <w:p w:rsidR="004D3A7D" w:rsidRPr="00F806A7" w:rsidRDefault="004D3A7D" w:rsidP="005A57E6">
      <w:pPr>
        <w:spacing w:after="0" w:line="276" w:lineRule="auto"/>
        <w:jc w:val="both"/>
        <w:rPr>
          <w:rFonts w:ascii="Times New Roman" w:eastAsia="Times New Roman" w:hAnsi="Times New Roman" w:cs="Times New Roman"/>
          <w:b/>
          <w:iCs/>
          <w:sz w:val="24"/>
          <w:szCs w:val="24"/>
        </w:rPr>
      </w:pPr>
    </w:p>
    <w:p w:rsidR="00AC578C" w:rsidRPr="00691888" w:rsidRDefault="00691888" w:rsidP="005A57E6">
      <w:pPr>
        <w:pStyle w:val="ListParagraph"/>
        <w:numPr>
          <w:ilvl w:val="0"/>
          <w:numId w:val="19"/>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t>Q</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LLIMI DHE P</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RMBAJTJA E PROJEKTLIGJIT</w:t>
      </w:r>
    </w:p>
    <w:p w:rsidR="00E21225" w:rsidRPr="00F806A7" w:rsidRDefault="00E21225" w:rsidP="005A57E6">
      <w:pPr>
        <w:autoSpaceDE w:val="0"/>
        <w:autoSpaceDN w:val="0"/>
        <w:adjustRightInd w:val="0"/>
        <w:spacing w:after="0" w:line="240" w:lineRule="auto"/>
        <w:jc w:val="both"/>
        <w:rPr>
          <w:rFonts w:ascii="Times New Roman" w:hAnsi="Times New Roman" w:cs="Times New Roman"/>
          <w:sz w:val="24"/>
          <w:szCs w:val="24"/>
        </w:rPr>
      </w:pPr>
    </w:p>
    <w:p w:rsidR="004E18D4" w:rsidRDefault="00050668" w:rsidP="005A57E6">
      <w:pPr>
        <w:spacing w:after="0" w:line="276" w:lineRule="auto"/>
        <w:jc w:val="both"/>
        <w:rPr>
          <w:rFonts w:ascii="Times New Roman" w:eastAsia="Times New Roman" w:hAnsi="Times New Roman" w:cs="Times New Roman"/>
          <w:sz w:val="24"/>
          <w:szCs w:val="24"/>
        </w:rPr>
      </w:pPr>
      <w:bookmarkStart w:id="0" w:name="_Hlk38309527"/>
      <w:r w:rsidRPr="006A63E3">
        <w:rPr>
          <w:rFonts w:ascii="Times New Roman" w:eastAsia="Times New Roman" w:hAnsi="Times New Roman" w:cs="Times New Roman"/>
          <w:sz w:val="24"/>
          <w:szCs w:val="24"/>
        </w:rPr>
        <w:t xml:space="preserve">Ky projektligj </w:t>
      </w:r>
      <w:r w:rsidR="00A57203" w:rsidRPr="006A63E3">
        <w:rPr>
          <w:rFonts w:ascii="Times New Roman" w:eastAsia="Times New Roman" w:hAnsi="Times New Roman" w:cs="Times New Roman"/>
          <w:sz w:val="24"/>
          <w:szCs w:val="24"/>
        </w:rPr>
        <w:t xml:space="preserve">synon </w:t>
      </w:r>
      <w:r w:rsidR="004E18D4" w:rsidRPr="006A63E3">
        <w:rPr>
          <w:rFonts w:ascii="Times New Roman" w:eastAsia="Times New Roman" w:hAnsi="Times New Roman" w:cs="Times New Roman"/>
          <w:sz w:val="24"/>
          <w:szCs w:val="24"/>
        </w:rPr>
        <w:t>ratifikimi</w:t>
      </w:r>
      <w:r w:rsidR="00A57203" w:rsidRPr="006A63E3">
        <w:rPr>
          <w:rFonts w:ascii="Times New Roman" w:eastAsia="Times New Roman" w:hAnsi="Times New Roman" w:cs="Times New Roman"/>
          <w:sz w:val="24"/>
          <w:szCs w:val="24"/>
        </w:rPr>
        <w:t>n e</w:t>
      </w:r>
      <w:r w:rsidR="004E18D4" w:rsidRPr="006A63E3">
        <w:rPr>
          <w:rFonts w:ascii="Times New Roman" w:eastAsia="Times New Roman" w:hAnsi="Times New Roman" w:cs="Times New Roman"/>
          <w:sz w:val="24"/>
          <w:szCs w:val="24"/>
        </w:rPr>
        <w:t xml:space="preserve"> </w:t>
      </w:r>
      <w:r w:rsidR="006A63E3" w:rsidRPr="006A63E3">
        <w:rPr>
          <w:rFonts w:ascii="Times New Roman" w:eastAsia="Times New Roman" w:hAnsi="Times New Roman" w:cs="Times New Roman"/>
          <w:sz w:val="24"/>
          <w:szCs w:val="24"/>
        </w:rPr>
        <w:t>marrëveshjes, ndërmjet Republikës së Shqipërisë dhe Mbretërisë së Bashkuar të Britanisë së Madhe dhe Irlandës së Veriut, mbi transferimin e personave të dënuar</w:t>
      </w:r>
      <w:r w:rsidR="006A63E3">
        <w:rPr>
          <w:rFonts w:ascii="Times New Roman" w:eastAsia="Times New Roman" w:hAnsi="Times New Roman" w:cs="Times New Roman"/>
          <w:sz w:val="24"/>
          <w:szCs w:val="24"/>
        </w:rPr>
        <w:t>.</w:t>
      </w:r>
    </w:p>
    <w:p w:rsidR="006A63E3" w:rsidRPr="006A63E3" w:rsidRDefault="006A63E3" w:rsidP="005A57E6">
      <w:pPr>
        <w:jc w:val="both"/>
        <w:rPr>
          <w:rFonts w:ascii="Times New Roman" w:eastAsia="Times New Roman" w:hAnsi="Times New Roman" w:cs="Times New Roman"/>
          <w:sz w:val="24"/>
          <w:szCs w:val="24"/>
        </w:rPr>
      </w:pPr>
      <w:r w:rsidRPr="006A63E3">
        <w:rPr>
          <w:rFonts w:ascii="Times New Roman" w:eastAsia="Times New Roman" w:hAnsi="Times New Roman" w:cs="Times New Roman"/>
          <w:sz w:val="24"/>
          <w:szCs w:val="24"/>
        </w:rPr>
        <w:t xml:space="preserve">Kjo marrëveshje synon të përmirësojë kushtet </w:t>
      </w:r>
      <w:r w:rsidR="005A57E6">
        <w:rPr>
          <w:rFonts w:ascii="Times New Roman" w:eastAsia="Times New Roman" w:hAnsi="Times New Roman" w:cs="Times New Roman"/>
          <w:sz w:val="24"/>
          <w:szCs w:val="24"/>
        </w:rPr>
        <w:t>dh</w:t>
      </w:r>
      <w:r w:rsidRPr="006A63E3">
        <w:rPr>
          <w:rFonts w:ascii="Times New Roman" w:eastAsia="Times New Roman" w:hAnsi="Times New Roman" w:cs="Times New Roman"/>
          <w:sz w:val="24"/>
          <w:szCs w:val="24"/>
        </w:rPr>
        <w:t>e rregullat për transferimin e personave të dënuar nga të dyja shtetet kontraktuese, në funksion të lehtësimit të riintegrimit social të shtetasve të njërit shtet kontraktues, që vuajnë dënimin në shtetin tjetër. Marrëveshja synon të sjellë më pranë të dyja sistemet ligjore me pasojën pozitive të përshpejtimit e të thjeshtëzimit të procedurave të transferimit të personave të dënuar, duke rritur përfitimet e të gjitha palëve të përfshira në to.</w:t>
      </w:r>
    </w:p>
    <w:p w:rsidR="006A63E3" w:rsidRPr="006A63E3" w:rsidRDefault="006A63E3" w:rsidP="005A57E6">
      <w:pPr>
        <w:spacing w:after="0" w:line="276" w:lineRule="auto"/>
        <w:jc w:val="both"/>
        <w:rPr>
          <w:rFonts w:ascii="Times New Roman" w:eastAsia="Times New Roman" w:hAnsi="Times New Roman" w:cs="Times New Roman"/>
          <w:sz w:val="24"/>
          <w:szCs w:val="24"/>
        </w:rPr>
      </w:pPr>
    </w:p>
    <w:p w:rsidR="004E18D4" w:rsidRPr="005A57E6" w:rsidRDefault="006A63E3" w:rsidP="005A57E6">
      <w:pPr>
        <w:spacing w:after="0" w:line="276" w:lineRule="auto"/>
        <w:jc w:val="both"/>
        <w:rPr>
          <w:rFonts w:ascii="Times New Roman" w:eastAsia="Times New Roman" w:hAnsi="Times New Roman" w:cs="Times New Roman"/>
          <w:sz w:val="24"/>
          <w:szCs w:val="24"/>
        </w:rPr>
      </w:pPr>
      <w:r w:rsidRPr="005A57E6">
        <w:rPr>
          <w:rFonts w:ascii="Times New Roman" w:eastAsia="Times New Roman" w:hAnsi="Times New Roman" w:cs="Times New Roman"/>
          <w:sz w:val="24"/>
          <w:szCs w:val="24"/>
        </w:rPr>
        <w:t>Projektligji ka për qëllim zhvillimin e bashkëpunimit ndërkombëtar në fushën e së drejtës penale ndërmjet Republikës së Shqipërisë dhe Mbretërisë së Bashkuar të Britanisë së Madhe dhe Irlandës së Veriut, si dhe çuarjen më tej të qëllimeve të drejtësisë e rehabilitimin shoqëror të personave të dënuar.</w:t>
      </w:r>
    </w:p>
    <w:p w:rsidR="004E18D4" w:rsidRPr="005A57E6" w:rsidRDefault="004E18D4" w:rsidP="005A57E6">
      <w:pPr>
        <w:spacing w:after="0" w:line="276" w:lineRule="auto"/>
        <w:jc w:val="both"/>
        <w:rPr>
          <w:rFonts w:ascii="Times New Roman" w:eastAsia="Times New Roman" w:hAnsi="Times New Roman" w:cs="Times New Roman"/>
          <w:sz w:val="24"/>
          <w:szCs w:val="24"/>
        </w:rPr>
      </w:pPr>
    </w:p>
    <w:p w:rsidR="00EE24DD" w:rsidRPr="005A57E6" w:rsidRDefault="00EE24DD" w:rsidP="005A57E6">
      <w:pPr>
        <w:spacing w:line="0" w:lineRule="atLeast"/>
        <w:jc w:val="both"/>
        <w:rPr>
          <w:rFonts w:ascii="Times New Roman" w:eastAsia="Times New Roman" w:hAnsi="Times New Roman"/>
          <w:sz w:val="24"/>
          <w:szCs w:val="24"/>
        </w:rPr>
      </w:pPr>
    </w:p>
    <w:p w:rsidR="00CD774C" w:rsidRPr="00691888" w:rsidRDefault="00691888" w:rsidP="005A57E6">
      <w:pPr>
        <w:pStyle w:val="ListParagraph"/>
        <w:numPr>
          <w:ilvl w:val="0"/>
          <w:numId w:val="19"/>
        </w:numPr>
        <w:spacing w:after="0" w:line="276" w:lineRule="auto"/>
        <w:jc w:val="both"/>
        <w:rPr>
          <w:rFonts w:ascii="Times New Roman" w:hAnsi="Times New Roman" w:cs="Times New Roman"/>
          <w:b/>
          <w:iCs/>
          <w:color w:val="000000"/>
          <w:sz w:val="24"/>
          <w:szCs w:val="24"/>
          <w:lang w:val="sq-AL"/>
        </w:rPr>
      </w:pPr>
      <w:bookmarkStart w:id="1" w:name="page3"/>
      <w:bookmarkEnd w:id="0"/>
      <w:bookmarkEnd w:id="1"/>
      <w:r w:rsidRPr="00691888">
        <w:rPr>
          <w:rFonts w:ascii="Times New Roman" w:hAnsi="Times New Roman" w:cs="Times New Roman"/>
          <w:b/>
          <w:iCs/>
          <w:color w:val="000000"/>
          <w:sz w:val="24"/>
          <w:szCs w:val="24"/>
          <w:lang w:val="sq-AL"/>
        </w:rPr>
        <w:t>EFEKTET FINANCIARE</w:t>
      </w:r>
    </w:p>
    <w:p w:rsidR="00CD774C" w:rsidRPr="00F806A7" w:rsidRDefault="00CD774C" w:rsidP="005A57E6">
      <w:pPr>
        <w:spacing w:after="0" w:line="276" w:lineRule="auto"/>
        <w:jc w:val="both"/>
        <w:rPr>
          <w:rFonts w:ascii="Times New Roman" w:hAnsi="Times New Roman" w:cs="Times New Roman"/>
          <w:b/>
          <w:i/>
          <w:color w:val="000000"/>
          <w:sz w:val="24"/>
          <w:szCs w:val="24"/>
          <w:lang w:val="sq-AL"/>
        </w:rPr>
      </w:pPr>
    </w:p>
    <w:p w:rsidR="00EE24DD" w:rsidRPr="00C245F6" w:rsidRDefault="00B9568B" w:rsidP="005A57E6">
      <w:pPr>
        <w:pStyle w:val="Default"/>
        <w:spacing w:line="276" w:lineRule="auto"/>
        <w:jc w:val="both"/>
        <w:rPr>
          <w:rFonts w:eastAsia="Calibri"/>
          <w:iCs/>
          <w:color w:val="auto"/>
          <w:lang w:eastAsia="sq-AL"/>
        </w:rPr>
      </w:pPr>
      <w:r w:rsidRPr="00B9568B">
        <w:rPr>
          <w:rFonts w:eastAsia="Calibri"/>
          <w:iCs/>
          <w:color w:val="auto"/>
          <w:lang w:eastAsia="sq-AL"/>
        </w:rPr>
        <w:t xml:space="preserve">Sa i takon efekteve financiare, sqarojmë </w:t>
      </w:r>
      <w:r w:rsidR="006A63E3">
        <w:rPr>
          <w:rFonts w:eastAsia="Calibri"/>
          <w:iCs/>
          <w:color w:val="auto"/>
          <w:lang w:eastAsia="sq-AL"/>
        </w:rPr>
        <w:t>se p</w:t>
      </w:r>
      <w:r w:rsidR="006A63E3" w:rsidRPr="006A63E3">
        <w:rPr>
          <w:rFonts w:eastAsia="Calibri"/>
          <w:iCs/>
          <w:color w:val="auto"/>
          <w:lang w:eastAsia="sq-AL"/>
        </w:rPr>
        <w:t xml:space="preserve">rojektligji nuk passjell efekte financiare shtesë në buxhetin e shtetit.  </w:t>
      </w:r>
    </w:p>
    <w:p w:rsidR="00683B9A" w:rsidRDefault="00683B9A" w:rsidP="005A57E6">
      <w:pPr>
        <w:pStyle w:val="Default"/>
        <w:spacing w:line="276" w:lineRule="auto"/>
        <w:jc w:val="both"/>
        <w:rPr>
          <w:rFonts w:eastAsia="Calibri"/>
          <w:iCs/>
          <w:color w:val="auto"/>
          <w:lang w:eastAsia="sq-AL"/>
        </w:rPr>
      </w:pPr>
    </w:p>
    <w:p w:rsidR="00683B9A" w:rsidRDefault="00683B9A" w:rsidP="005A57E6">
      <w:pPr>
        <w:pStyle w:val="Default"/>
        <w:spacing w:line="276" w:lineRule="auto"/>
        <w:jc w:val="both"/>
        <w:rPr>
          <w:rFonts w:eastAsia="Calibri"/>
          <w:iCs/>
          <w:color w:val="auto"/>
          <w:lang w:eastAsia="sq-AL"/>
        </w:rPr>
      </w:pPr>
    </w:p>
    <w:p w:rsidR="00683B9A" w:rsidRPr="00EE24DD" w:rsidRDefault="00683B9A" w:rsidP="005A57E6">
      <w:pPr>
        <w:pStyle w:val="Default"/>
        <w:spacing w:line="276" w:lineRule="auto"/>
        <w:jc w:val="both"/>
        <w:rPr>
          <w:rFonts w:eastAsia="Calibri"/>
          <w:iCs/>
          <w:color w:val="auto"/>
          <w:lang w:eastAsia="sq-AL"/>
        </w:rPr>
      </w:pPr>
      <w:r>
        <w:rPr>
          <w:rFonts w:eastAsia="Calibri"/>
          <w:iCs/>
          <w:color w:val="auto"/>
          <w:lang w:eastAsia="sq-AL"/>
        </w:rPr>
        <w:t xml:space="preserve">Përgatiti: Genc Pecani </w:t>
      </w:r>
    </w:p>
    <w:sectPr w:rsidR="00683B9A" w:rsidRPr="00EE24DD" w:rsidSect="009E28BA">
      <w:footerReference w:type="default" r:id="rId9"/>
      <w:pgSz w:w="11900" w:h="16838" w:code="9"/>
      <w:pgMar w:top="810" w:right="1644" w:bottom="1588" w:left="1644" w:header="0" w:footer="0" w:gutter="0"/>
      <w:cols w:space="0" w:equalWidth="0">
        <w:col w:w="885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7E3" w:rsidRDefault="000B77E3">
      <w:pPr>
        <w:spacing w:after="0" w:line="240" w:lineRule="auto"/>
      </w:pPr>
      <w:r>
        <w:separator/>
      </w:r>
    </w:p>
  </w:endnote>
  <w:endnote w:type="continuationSeparator" w:id="0">
    <w:p w:rsidR="000B77E3" w:rsidRDefault="000B7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880366"/>
      <w:docPartObj>
        <w:docPartGallery w:val="Page Numbers (Bottom of Page)"/>
        <w:docPartUnique/>
      </w:docPartObj>
    </w:sdtPr>
    <w:sdtEndPr>
      <w:rPr>
        <w:noProof/>
      </w:rPr>
    </w:sdtEndPr>
    <w:sdtContent>
      <w:p w:rsidR="00E41E53" w:rsidRDefault="00E41E53">
        <w:pPr>
          <w:pStyle w:val="Footer"/>
          <w:jc w:val="right"/>
        </w:pPr>
        <w:r>
          <w:fldChar w:fldCharType="begin"/>
        </w:r>
        <w:r>
          <w:instrText xml:space="preserve"> PAGE   \* MERGEFORMAT </w:instrText>
        </w:r>
        <w:r>
          <w:fldChar w:fldCharType="separate"/>
        </w:r>
        <w:r w:rsidR="00632514">
          <w:rPr>
            <w:noProof/>
          </w:rPr>
          <w:t>2</w:t>
        </w:r>
        <w:r>
          <w:rPr>
            <w:noProof/>
          </w:rPr>
          <w:fldChar w:fldCharType="end"/>
        </w:r>
      </w:p>
    </w:sdtContent>
  </w:sdt>
  <w:p w:rsidR="00620FE1" w:rsidRDefault="000B7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7E3" w:rsidRDefault="000B77E3">
      <w:pPr>
        <w:spacing w:after="0" w:line="240" w:lineRule="auto"/>
      </w:pPr>
      <w:r>
        <w:separator/>
      </w:r>
    </w:p>
  </w:footnote>
  <w:footnote w:type="continuationSeparator" w:id="0">
    <w:p w:rsidR="000B77E3" w:rsidRDefault="000B77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AE894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B416DDE"/>
    <w:multiLevelType w:val="hybridMultilevel"/>
    <w:tmpl w:val="6638EF9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14D74393"/>
    <w:multiLevelType w:val="hybridMultilevel"/>
    <w:tmpl w:val="2AEAA0E6"/>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155F06ED"/>
    <w:multiLevelType w:val="hybridMultilevel"/>
    <w:tmpl w:val="71BC9462"/>
    <w:lvl w:ilvl="0" w:tplc="8AEC22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3E0C64"/>
    <w:multiLevelType w:val="hybridMultilevel"/>
    <w:tmpl w:val="7A268B50"/>
    <w:lvl w:ilvl="0" w:tplc="2802358A">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 w15:restartNumberingAfterBreak="0">
    <w:nsid w:val="29BC3E82"/>
    <w:multiLevelType w:val="hybridMultilevel"/>
    <w:tmpl w:val="1DE4101C"/>
    <w:lvl w:ilvl="0" w:tplc="32B0EE7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53A2C"/>
    <w:multiLevelType w:val="hybridMultilevel"/>
    <w:tmpl w:val="D5FCAC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A0DE7"/>
    <w:multiLevelType w:val="hybridMultilevel"/>
    <w:tmpl w:val="473661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D41D4"/>
    <w:multiLevelType w:val="hybridMultilevel"/>
    <w:tmpl w:val="4C84B9B0"/>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 w15:restartNumberingAfterBreak="0">
    <w:nsid w:val="53F054B6"/>
    <w:multiLevelType w:val="hybridMultilevel"/>
    <w:tmpl w:val="FD565BC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5BB91715"/>
    <w:multiLevelType w:val="hybridMultilevel"/>
    <w:tmpl w:val="B7CC96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517DE1"/>
    <w:multiLevelType w:val="hybridMultilevel"/>
    <w:tmpl w:val="F8406C46"/>
    <w:lvl w:ilvl="0" w:tplc="1B609C98">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 w15:restartNumberingAfterBreak="0">
    <w:nsid w:val="6DFF2CDA"/>
    <w:multiLevelType w:val="hybridMultilevel"/>
    <w:tmpl w:val="A4328120"/>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6F183C19"/>
    <w:multiLevelType w:val="hybridMultilevel"/>
    <w:tmpl w:val="91502B98"/>
    <w:lvl w:ilvl="0" w:tplc="66B25ADE">
      <w:start w:val="1"/>
      <w:numFmt w:val="decimal"/>
      <w:lvlText w:val="%1)"/>
      <w:lvlJc w:val="left"/>
      <w:pPr>
        <w:ind w:left="720" w:hanging="360"/>
      </w:pPr>
      <w:rPr>
        <w:rFonts w:eastAsiaTheme="minorHAns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D57077"/>
    <w:multiLevelType w:val="hybridMultilevel"/>
    <w:tmpl w:val="9A620842"/>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7A973919"/>
    <w:multiLevelType w:val="hybridMultilevel"/>
    <w:tmpl w:val="5D16843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0" w15:restartNumberingAfterBreak="0">
    <w:nsid w:val="7C8F5E48"/>
    <w:multiLevelType w:val="hybridMultilevel"/>
    <w:tmpl w:val="9656FC14"/>
    <w:lvl w:ilvl="0" w:tplc="36049ED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6"/>
  </w:num>
  <w:num w:numId="3">
    <w:abstractNumId w:val="16"/>
  </w:num>
  <w:num w:numId="4">
    <w:abstractNumId w:val="5"/>
  </w:num>
  <w:num w:numId="5">
    <w:abstractNumId w:val="17"/>
  </w:num>
  <w:num w:numId="6">
    <w:abstractNumId w:val="1"/>
  </w:num>
  <w:num w:numId="7">
    <w:abstractNumId w:val="4"/>
  </w:num>
  <w:num w:numId="8">
    <w:abstractNumId w:val="18"/>
  </w:num>
  <w:num w:numId="9">
    <w:abstractNumId w:val="11"/>
  </w:num>
  <w:num w:numId="10">
    <w:abstractNumId w:val="8"/>
  </w:num>
  <w:num w:numId="11">
    <w:abstractNumId w:val="19"/>
  </w:num>
  <w:num w:numId="12">
    <w:abstractNumId w:val="12"/>
  </w:num>
  <w:num w:numId="13">
    <w:abstractNumId w:val="13"/>
  </w:num>
  <w:num w:numId="14">
    <w:abstractNumId w:val="9"/>
  </w:num>
  <w:num w:numId="15">
    <w:abstractNumId w:val="20"/>
  </w:num>
  <w:num w:numId="16">
    <w:abstractNumId w:val="0"/>
  </w:num>
  <w:num w:numId="17">
    <w:abstractNumId w:val="2"/>
  </w:num>
  <w:num w:numId="18">
    <w:abstractNumId w:val="3"/>
  </w:num>
  <w:num w:numId="19">
    <w:abstractNumId w:val="14"/>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824"/>
    <w:rsid w:val="0000083B"/>
    <w:rsid w:val="000033AA"/>
    <w:rsid w:val="000038D5"/>
    <w:rsid w:val="00012445"/>
    <w:rsid w:val="00015E2A"/>
    <w:rsid w:val="00050668"/>
    <w:rsid w:val="00062762"/>
    <w:rsid w:val="00086426"/>
    <w:rsid w:val="000B1A49"/>
    <w:rsid w:val="000B77E3"/>
    <w:rsid w:val="000D43CC"/>
    <w:rsid w:val="000D6AC0"/>
    <w:rsid w:val="000E40A6"/>
    <w:rsid w:val="0012253F"/>
    <w:rsid w:val="001246DD"/>
    <w:rsid w:val="00124AB0"/>
    <w:rsid w:val="001329E0"/>
    <w:rsid w:val="001368FC"/>
    <w:rsid w:val="00182524"/>
    <w:rsid w:val="001D0824"/>
    <w:rsid w:val="002101F2"/>
    <w:rsid w:val="00223E11"/>
    <w:rsid w:val="00227D5D"/>
    <w:rsid w:val="00234F10"/>
    <w:rsid w:val="002817E1"/>
    <w:rsid w:val="002D7CD4"/>
    <w:rsid w:val="002E3792"/>
    <w:rsid w:val="00302A6D"/>
    <w:rsid w:val="00334C97"/>
    <w:rsid w:val="00396014"/>
    <w:rsid w:val="003B17B9"/>
    <w:rsid w:val="003B7552"/>
    <w:rsid w:val="00416DA3"/>
    <w:rsid w:val="00417BA6"/>
    <w:rsid w:val="00451BB7"/>
    <w:rsid w:val="004944C2"/>
    <w:rsid w:val="004B29A1"/>
    <w:rsid w:val="004C1552"/>
    <w:rsid w:val="004D3A7D"/>
    <w:rsid w:val="004E18D4"/>
    <w:rsid w:val="004F0E5A"/>
    <w:rsid w:val="004F2886"/>
    <w:rsid w:val="005109E1"/>
    <w:rsid w:val="00511829"/>
    <w:rsid w:val="0051280A"/>
    <w:rsid w:val="005128F1"/>
    <w:rsid w:val="00524DDF"/>
    <w:rsid w:val="00526517"/>
    <w:rsid w:val="005423AF"/>
    <w:rsid w:val="00552973"/>
    <w:rsid w:val="00590635"/>
    <w:rsid w:val="005A57E6"/>
    <w:rsid w:val="005B5ECF"/>
    <w:rsid w:val="005D246C"/>
    <w:rsid w:val="005E17C1"/>
    <w:rsid w:val="005F2552"/>
    <w:rsid w:val="005F2BB6"/>
    <w:rsid w:val="00632514"/>
    <w:rsid w:val="0066733E"/>
    <w:rsid w:val="00675840"/>
    <w:rsid w:val="00683B9A"/>
    <w:rsid w:val="00691888"/>
    <w:rsid w:val="00693580"/>
    <w:rsid w:val="006A63E3"/>
    <w:rsid w:val="006B5813"/>
    <w:rsid w:val="006D0596"/>
    <w:rsid w:val="006F5C7C"/>
    <w:rsid w:val="007005FD"/>
    <w:rsid w:val="00710558"/>
    <w:rsid w:val="0073130C"/>
    <w:rsid w:val="00763AAB"/>
    <w:rsid w:val="007872AF"/>
    <w:rsid w:val="007A290F"/>
    <w:rsid w:val="007A7B41"/>
    <w:rsid w:val="007B6492"/>
    <w:rsid w:val="007C2D3D"/>
    <w:rsid w:val="007D1F42"/>
    <w:rsid w:val="007D2808"/>
    <w:rsid w:val="007F49C2"/>
    <w:rsid w:val="00823F0F"/>
    <w:rsid w:val="00827117"/>
    <w:rsid w:val="0083426F"/>
    <w:rsid w:val="00842746"/>
    <w:rsid w:val="008615EA"/>
    <w:rsid w:val="008653D4"/>
    <w:rsid w:val="00884782"/>
    <w:rsid w:val="008926F7"/>
    <w:rsid w:val="00896113"/>
    <w:rsid w:val="008C457E"/>
    <w:rsid w:val="00914AB1"/>
    <w:rsid w:val="009178D8"/>
    <w:rsid w:val="0092075E"/>
    <w:rsid w:val="009401CC"/>
    <w:rsid w:val="00945D62"/>
    <w:rsid w:val="009A516C"/>
    <w:rsid w:val="009B0296"/>
    <w:rsid w:val="009B39FF"/>
    <w:rsid w:val="009D0A90"/>
    <w:rsid w:val="009E28BA"/>
    <w:rsid w:val="009F0E14"/>
    <w:rsid w:val="00A17E07"/>
    <w:rsid w:val="00A2102A"/>
    <w:rsid w:val="00A57203"/>
    <w:rsid w:val="00A72F7D"/>
    <w:rsid w:val="00A81FB4"/>
    <w:rsid w:val="00A867BC"/>
    <w:rsid w:val="00A91143"/>
    <w:rsid w:val="00AA150F"/>
    <w:rsid w:val="00AC389B"/>
    <w:rsid w:val="00AC578C"/>
    <w:rsid w:val="00AD1A05"/>
    <w:rsid w:val="00AD7033"/>
    <w:rsid w:val="00AF2716"/>
    <w:rsid w:val="00B01012"/>
    <w:rsid w:val="00B25106"/>
    <w:rsid w:val="00B26BE6"/>
    <w:rsid w:val="00B8358A"/>
    <w:rsid w:val="00B85390"/>
    <w:rsid w:val="00B9568B"/>
    <w:rsid w:val="00BE1392"/>
    <w:rsid w:val="00BE2A25"/>
    <w:rsid w:val="00BE2E64"/>
    <w:rsid w:val="00C10FD4"/>
    <w:rsid w:val="00C245F6"/>
    <w:rsid w:val="00C25A69"/>
    <w:rsid w:val="00C80678"/>
    <w:rsid w:val="00C92A34"/>
    <w:rsid w:val="00CB051D"/>
    <w:rsid w:val="00CD774C"/>
    <w:rsid w:val="00CE2D3C"/>
    <w:rsid w:val="00CE4DA6"/>
    <w:rsid w:val="00CF5895"/>
    <w:rsid w:val="00CF6CA2"/>
    <w:rsid w:val="00D97C3B"/>
    <w:rsid w:val="00DE322D"/>
    <w:rsid w:val="00DE79F1"/>
    <w:rsid w:val="00E10D59"/>
    <w:rsid w:val="00E11DEB"/>
    <w:rsid w:val="00E21225"/>
    <w:rsid w:val="00E41E53"/>
    <w:rsid w:val="00E43886"/>
    <w:rsid w:val="00E908DE"/>
    <w:rsid w:val="00E915B3"/>
    <w:rsid w:val="00EE24DD"/>
    <w:rsid w:val="00EE2CBF"/>
    <w:rsid w:val="00F05ECA"/>
    <w:rsid w:val="00F1777F"/>
    <w:rsid w:val="00F31122"/>
    <w:rsid w:val="00F40F89"/>
    <w:rsid w:val="00F45DE9"/>
    <w:rsid w:val="00F77C6B"/>
    <w:rsid w:val="00F806A7"/>
    <w:rsid w:val="00F966D3"/>
    <w:rsid w:val="00F97233"/>
    <w:rsid w:val="00FC10D1"/>
    <w:rsid w:val="00FC4C85"/>
    <w:rsid w:val="00FE3042"/>
    <w:rsid w:val="00FF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C5EF3"/>
  <w15:chartTrackingRefBased/>
  <w15:docId w15:val="{4E543593-4F6A-4BE3-B0E8-EB8AF180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C1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0D1"/>
  </w:style>
  <w:style w:type="paragraph" w:styleId="Header">
    <w:name w:val="header"/>
    <w:basedOn w:val="Normal"/>
    <w:link w:val="HeaderChar"/>
    <w:uiPriority w:val="99"/>
    <w:unhideWhenUsed/>
    <w:rsid w:val="00B26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BE6"/>
  </w:style>
  <w:style w:type="paragraph" w:styleId="ListParagraph">
    <w:name w:val="List Paragraph"/>
    <w:basedOn w:val="Normal"/>
    <w:link w:val="ListParagraphChar"/>
    <w:uiPriority w:val="34"/>
    <w:qFormat/>
    <w:rsid w:val="00AC389B"/>
    <w:pPr>
      <w:ind w:left="720"/>
      <w:contextualSpacing/>
    </w:pPr>
  </w:style>
  <w:style w:type="paragraph" w:styleId="NoSpacing">
    <w:name w:val="No Spacing"/>
    <w:uiPriority w:val="1"/>
    <w:qFormat/>
    <w:rsid w:val="00DE79F1"/>
    <w:pPr>
      <w:spacing w:after="0" w:line="240" w:lineRule="auto"/>
    </w:pPr>
    <w:rPr>
      <w:rFonts w:ascii="Calibri" w:eastAsia="Times New Roman" w:hAnsi="Calibri" w:cs="Times New Roman"/>
      <w:lang w:val="sq-AL"/>
    </w:rPr>
  </w:style>
  <w:style w:type="paragraph" w:customStyle="1" w:styleId="Default">
    <w:name w:val="Default"/>
    <w:rsid w:val="00DE79F1"/>
    <w:pPr>
      <w:autoSpaceDE w:val="0"/>
      <w:autoSpaceDN w:val="0"/>
      <w:adjustRightInd w:val="0"/>
      <w:spacing w:after="0" w:line="240" w:lineRule="auto"/>
    </w:pPr>
    <w:rPr>
      <w:rFonts w:ascii="Times New Roman" w:hAnsi="Times New Roman" w:cs="Times New Roman"/>
      <w:color w:val="000000"/>
      <w:sz w:val="24"/>
      <w:szCs w:val="24"/>
      <w:lang w:val="sq-AL"/>
    </w:rPr>
  </w:style>
  <w:style w:type="character" w:customStyle="1" w:styleId="ListParagraphChar">
    <w:name w:val="List Paragraph Char"/>
    <w:link w:val="ListParagraph"/>
    <w:locked/>
    <w:rsid w:val="00DE79F1"/>
  </w:style>
  <w:style w:type="paragraph" w:styleId="HTMLPreformatted">
    <w:name w:val="HTML Preformatted"/>
    <w:basedOn w:val="Normal"/>
    <w:link w:val="HTMLPreformattedChar"/>
    <w:uiPriority w:val="99"/>
    <w:unhideWhenUsed/>
    <w:rsid w:val="00396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q-AL" w:eastAsia="sq-AL"/>
    </w:rPr>
  </w:style>
  <w:style w:type="character" w:customStyle="1" w:styleId="HTMLPreformattedChar">
    <w:name w:val="HTML Preformatted Char"/>
    <w:basedOn w:val="DefaultParagraphFont"/>
    <w:link w:val="HTMLPreformatted"/>
    <w:uiPriority w:val="99"/>
    <w:rsid w:val="00396014"/>
    <w:rPr>
      <w:rFonts w:ascii="Courier New" w:eastAsia="Times New Roman" w:hAnsi="Courier New" w:cs="Courier New"/>
      <w:sz w:val="20"/>
      <w:szCs w:val="20"/>
      <w:lang w:val="sq-AL" w:eastAsia="sq-AL"/>
    </w:rPr>
  </w:style>
  <w:style w:type="paragraph" w:styleId="BalloonText">
    <w:name w:val="Balloon Text"/>
    <w:basedOn w:val="Normal"/>
    <w:link w:val="BalloonTextChar"/>
    <w:uiPriority w:val="99"/>
    <w:semiHidden/>
    <w:unhideWhenUsed/>
    <w:rsid w:val="00E41E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E53"/>
    <w:rPr>
      <w:rFonts w:ascii="Segoe UI" w:hAnsi="Segoe UI" w:cs="Segoe UI"/>
      <w:sz w:val="18"/>
      <w:szCs w:val="18"/>
    </w:rPr>
  </w:style>
  <w:style w:type="paragraph" w:styleId="EndnoteText">
    <w:name w:val="endnote text"/>
    <w:basedOn w:val="Normal"/>
    <w:link w:val="EndnoteTextChar"/>
    <w:uiPriority w:val="99"/>
    <w:semiHidden/>
    <w:unhideWhenUsed/>
    <w:rsid w:val="00F966D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66D3"/>
    <w:rPr>
      <w:sz w:val="20"/>
      <w:szCs w:val="20"/>
    </w:rPr>
  </w:style>
  <w:style w:type="character" w:styleId="EndnoteReference">
    <w:name w:val="endnote reference"/>
    <w:basedOn w:val="DefaultParagraphFont"/>
    <w:uiPriority w:val="99"/>
    <w:semiHidden/>
    <w:unhideWhenUsed/>
    <w:rsid w:val="00F966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357706">
      <w:bodyDiv w:val="1"/>
      <w:marLeft w:val="0"/>
      <w:marRight w:val="0"/>
      <w:marTop w:val="0"/>
      <w:marBottom w:val="0"/>
      <w:divBdr>
        <w:top w:val="none" w:sz="0" w:space="0" w:color="auto"/>
        <w:left w:val="none" w:sz="0" w:space="0" w:color="auto"/>
        <w:bottom w:val="none" w:sz="0" w:space="0" w:color="auto"/>
        <w:right w:val="none" w:sz="0" w:space="0" w:color="auto"/>
      </w:divBdr>
    </w:div>
    <w:div w:id="13717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544F3-D6AE-459E-A803-29A0CD9D5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Hasanllari</dc:creator>
  <cp:keywords/>
  <dc:description/>
  <cp:lastModifiedBy>Genc Pecani</cp:lastModifiedBy>
  <cp:revision>3</cp:revision>
  <cp:lastPrinted>2021-07-06T09:56:00Z</cp:lastPrinted>
  <dcterms:created xsi:type="dcterms:W3CDTF">2021-12-06T11:05:00Z</dcterms:created>
  <dcterms:modified xsi:type="dcterms:W3CDTF">2021-12-09T10:21:00Z</dcterms:modified>
</cp:coreProperties>
</file>