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6E326AF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1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15E6CB76"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66093127" w14:textId="2D9947E8" w:rsidR="00181B3E" w:rsidRPr="00181B3E" w:rsidRDefault="00181B3E" w:rsidP="00181B3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81B3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 E MARRËVESHJES,</w:t>
      </w:r>
    </w:p>
    <w:p w14:paraId="09AF8FB8" w14:textId="77777777" w:rsidR="00181B3E" w:rsidRPr="00181B3E" w:rsidRDefault="00181B3E" w:rsidP="00181B3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81B3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NDËRMJET KËSHILLIT TË MINISTRAVE TË REPUBLIKËS</w:t>
      </w:r>
    </w:p>
    <w:p w14:paraId="2F29448F" w14:textId="77777777" w:rsidR="00181B3E" w:rsidRPr="00181B3E" w:rsidRDefault="00181B3E" w:rsidP="00181B3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81B3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SË SHQIPËRISË DHE QEVERISË SË MBRETËRISË SË BASHKUAR</w:t>
      </w:r>
    </w:p>
    <w:p w14:paraId="5D37FD10" w14:textId="77777777" w:rsidR="00181B3E" w:rsidRPr="00181B3E" w:rsidRDefault="00181B3E" w:rsidP="00181B3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81B3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TË BRITANISË SË MADHE DHE IRLANDËS SË VERIUT,</w:t>
      </w:r>
    </w:p>
    <w:p w14:paraId="47F423DB" w14:textId="77777777" w:rsidR="00181B3E" w:rsidRPr="00181B3E" w:rsidRDefault="00181B3E" w:rsidP="00181B3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81B3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 RIPRANIMIN E PERSONAVE DHE PROTOKOLLIT ZBATUES</w:t>
      </w:r>
    </w:p>
    <w:p w14:paraId="1ECACC13" w14:textId="7C10689D" w:rsidR="000B1A49" w:rsidRPr="004E18D4" w:rsidRDefault="00181B3E" w:rsidP="00181B3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181B3E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TË MARRËVESHJES</w:t>
      </w:r>
      <w:r w:rsidR="004E18D4" w:rsidRPr="004E18D4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”</w:t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7D08237F" w:rsidR="004F2886" w:rsidRDefault="004E18D4" w:rsidP="00181B3E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 xml:space="preserve">Projektligji </w:t>
      </w:r>
      <w:r w:rsidR="00181B3E">
        <w:rPr>
          <w:rFonts w:ascii="Times New Roman" w:eastAsiaTheme="minorHAnsi" w:hAnsi="Times New Roman"/>
          <w:color w:val="000000"/>
          <w:sz w:val="24"/>
          <w:szCs w:val="24"/>
        </w:rPr>
        <w:t>“Për r</w:t>
      </w:r>
      <w:r w:rsidR="00181B3E" w:rsidRPr="00181B3E">
        <w:rPr>
          <w:rFonts w:ascii="Times New Roman" w:eastAsiaTheme="minorHAnsi" w:hAnsi="Times New Roman"/>
          <w:color w:val="000000"/>
          <w:sz w:val="24"/>
          <w:szCs w:val="24"/>
        </w:rPr>
        <w:t>atifikimin e marrëveshjes, ndërmjet Këshillit të Ministrave të Republikës së</w:t>
      </w:r>
      <w:r w:rsidR="00181B3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81B3E" w:rsidRPr="00181B3E">
        <w:rPr>
          <w:rFonts w:ascii="Times New Roman" w:eastAsiaTheme="minorHAnsi" w:hAnsi="Times New Roman"/>
          <w:color w:val="000000"/>
          <w:sz w:val="24"/>
          <w:szCs w:val="24"/>
        </w:rPr>
        <w:t>Shqipërisë dhe qeverisë së Mbretërisë së Bashkuar të Britanisë së Madhe dhe</w:t>
      </w:r>
      <w:r w:rsidR="00181B3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81B3E" w:rsidRPr="00181B3E">
        <w:rPr>
          <w:rFonts w:ascii="Times New Roman" w:eastAsiaTheme="minorHAnsi" w:hAnsi="Times New Roman"/>
          <w:color w:val="000000"/>
          <w:sz w:val="24"/>
          <w:szCs w:val="24"/>
        </w:rPr>
        <w:t>Irlandës së Veriut, për ripranimin e personave dhe protokollit zbatues të</w:t>
      </w:r>
      <w:r w:rsidR="00181B3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81B3E" w:rsidRPr="00181B3E">
        <w:rPr>
          <w:rFonts w:ascii="Times New Roman" w:eastAsiaTheme="minorHAnsi" w:hAnsi="Times New Roman"/>
          <w:color w:val="000000"/>
          <w:sz w:val="24"/>
          <w:szCs w:val="24"/>
        </w:rPr>
        <w:t>marrëveshjes</w:t>
      </w:r>
      <w:r w:rsidR="00181B3E">
        <w:rPr>
          <w:rFonts w:ascii="Times New Roman" w:eastAsiaTheme="minorHAnsi" w:hAnsi="Times New Roman"/>
          <w:color w:val="000000"/>
          <w:sz w:val="24"/>
          <w:szCs w:val="24"/>
        </w:rPr>
        <w:t>”</w:t>
      </w:r>
      <w:r w:rsidR="00823F0F"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F806A7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F806A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F806A7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6918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EE24D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42B80E" w14:textId="77777777" w:rsidR="004D3A7D" w:rsidRPr="00F806A7" w:rsidRDefault="004D3A7D" w:rsidP="005F2B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</w:p>
    <w:p w14:paraId="5D1C6AF2" w14:textId="4E3A6DC6" w:rsidR="00AC578C" w:rsidRPr="00691888" w:rsidRDefault="00691888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1329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33847" w14:textId="3A649054" w:rsidR="00181B3E" w:rsidRDefault="00050668" w:rsidP="00181B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181B3E">
        <w:rPr>
          <w:rFonts w:ascii="Times New Roman" w:eastAsia="Times New Roman" w:hAnsi="Times New Roman" w:cs="Times New Roman"/>
          <w:sz w:val="24"/>
          <w:szCs w:val="24"/>
        </w:rPr>
        <w:t xml:space="preserve">Ky projektligj </w:t>
      </w:r>
      <w:r w:rsidR="00A57203" w:rsidRPr="00181B3E">
        <w:rPr>
          <w:rFonts w:ascii="Times New Roman" w:eastAsia="Times New Roman" w:hAnsi="Times New Roman" w:cs="Times New Roman"/>
          <w:sz w:val="24"/>
          <w:szCs w:val="24"/>
        </w:rPr>
        <w:t xml:space="preserve">synon </w:t>
      </w:r>
      <w:r w:rsidR="004E18D4" w:rsidRPr="00181B3E">
        <w:rPr>
          <w:rFonts w:ascii="Times New Roman" w:eastAsia="Times New Roman" w:hAnsi="Times New Roman" w:cs="Times New Roman"/>
          <w:sz w:val="24"/>
          <w:szCs w:val="24"/>
        </w:rPr>
        <w:t>ratifikimi</w:t>
      </w:r>
      <w:r w:rsidR="00A57203" w:rsidRPr="00181B3E">
        <w:rPr>
          <w:rFonts w:ascii="Times New Roman" w:eastAsia="Times New Roman" w:hAnsi="Times New Roman" w:cs="Times New Roman"/>
          <w:sz w:val="24"/>
          <w:szCs w:val="24"/>
        </w:rPr>
        <w:t>n e</w:t>
      </w:r>
      <w:r w:rsidR="004E18D4" w:rsidRPr="00181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E" w:rsidRPr="00181B3E">
        <w:rPr>
          <w:rFonts w:ascii="Times New Roman" w:eastAsia="Times New Roman" w:hAnsi="Times New Roman" w:cs="Times New Roman"/>
          <w:sz w:val="24"/>
          <w:szCs w:val="24"/>
        </w:rPr>
        <w:t>Ky projektligj ka për qëllim ratifikimin e marrëveshjes, ndërmjet Këshillit të</w:t>
      </w:r>
      <w:r w:rsidR="00181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E" w:rsidRPr="00181B3E">
        <w:rPr>
          <w:rFonts w:ascii="Times New Roman" w:eastAsia="Times New Roman" w:hAnsi="Times New Roman" w:cs="Times New Roman"/>
          <w:sz w:val="24"/>
          <w:szCs w:val="24"/>
        </w:rPr>
        <w:t xml:space="preserve">Ministrave të Republikës së Shqipërisë dhe qeverisë së Mbretërisë së </w:t>
      </w:r>
      <w:r w:rsidR="00181B3E" w:rsidRPr="00181B3E">
        <w:rPr>
          <w:rFonts w:ascii="Times New Roman" w:eastAsia="Times New Roman" w:hAnsi="Times New Roman" w:cs="Times New Roman"/>
          <w:sz w:val="24"/>
          <w:szCs w:val="24"/>
        </w:rPr>
        <w:lastRenderedPageBreak/>
        <w:t>Bashkuar të</w:t>
      </w:r>
      <w:r w:rsidR="00181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E" w:rsidRPr="00181B3E">
        <w:rPr>
          <w:rFonts w:ascii="Times New Roman" w:eastAsia="Times New Roman" w:hAnsi="Times New Roman" w:cs="Times New Roman"/>
          <w:sz w:val="24"/>
          <w:szCs w:val="24"/>
        </w:rPr>
        <w:t>Britanisë së Madhe dhe Irlandës së Veriut, për ripranimin e personave dhe</w:t>
      </w:r>
      <w:r w:rsidR="00181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B3E" w:rsidRPr="00181B3E">
        <w:rPr>
          <w:rFonts w:ascii="Times New Roman" w:eastAsia="Times New Roman" w:hAnsi="Times New Roman" w:cs="Times New Roman"/>
          <w:sz w:val="24"/>
          <w:szCs w:val="24"/>
        </w:rPr>
        <w:t>protokollit zbatues të marrëveshjes.</w:t>
      </w:r>
    </w:p>
    <w:p w14:paraId="3F01C6B9" w14:textId="77777777" w:rsidR="00181B3E" w:rsidRPr="00181B3E" w:rsidRDefault="00181B3E" w:rsidP="00181B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E60D4" w14:textId="3FA9900C" w:rsidR="00181B3E" w:rsidRDefault="00181B3E" w:rsidP="00181B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B3E">
        <w:rPr>
          <w:rFonts w:ascii="Times New Roman" w:eastAsia="Times New Roman" w:hAnsi="Times New Roman" w:cs="Times New Roman"/>
          <w:sz w:val="24"/>
          <w:szCs w:val="24"/>
        </w:rPr>
        <w:t>Marrëveshja është propozuar nga qeveria britanike në kuadër të daljes se saj nga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Bashkimi Evropian. Një marrëveshje e tille dypalëshe ekziston që nga viti 2003,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por zhvillimet ndërkombëtare dhe dinamika migratore në shkalle globale kanë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bërë të nevojshëm rinovimin e këtij instrumenti juridik në fushën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ripranimeve.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Konkretisht, n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ënshkrimi i kësaj marrëveshjeje kryhet në kuadër të përmbushjes së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prioriteteve të qeverisë shqiptare në luftën kundër fenomenit të migracionit të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parregullt.</w:t>
      </w:r>
    </w:p>
    <w:p w14:paraId="6707FC44" w14:textId="77777777" w:rsidR="00181B3E" w:rsidRPr="00181B3E" w:rsidRDefault="00181B3E" w:rsidP="00181B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17FB96" w14:textId="49C4E39E" w:rsidR="00181B3E" w:rsidRPr="00181B3E" w:rsidRDefault="00181B3E" w:rsidP="00181B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B3E">
        <w:rPr>
          <w:rFonts w:ascii="Times New Roman" w:eastAsia="Times New Roman" w:hAnsi="Times New Roman" w:cs="Times New Roman"/>
          <w:sz w:val="24"/>
          <w:szCs w:val="24"/>
        </w:rPr>
        <w:t>Nëpërmjet ratifikimit të kësaj marrëveshjeje, palët do të forcojnë bashkëpunimin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ndërmjet tyre në lidhje me luftën kundër fenomenit të migracionit të parregullt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dhe do të zhvillojnë bashkëpunimin teknik e operacional në fushën e menaxhimit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të migracionit të parregullt dhe sigurisë së brendshme. Në marrëveshje janë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parashikuar rregullat dhe parimet në bazë të të cilave do të zbatohet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B3E">
        <w:rPr>
          <w:rFonts w:ascii="Times New Roman" w:eastAsia="Times New Roman" w:hAnsi="Times New Roman" w:cs="Times New Roman"/>
          <w:sz w:val="24"/>
          <w:szCs w:val="24"/>
        </w:rPr>
        <w:t>bashkëpunimi, rastet e bashkëpunimit sipas kërkesës, por dhe rastet e</w:t>
      </w:r>
    </w:p>
    <w:p w14:paraId="7AE3E141" w14:textId="76769A26" w:rsidR="00EE24DD" w:rsidRPr="00C245F6" w:rsidRDefault="00181B3E" w:rsidP="00181B3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181B3E">
        <w:rPr>
          <w:rFonts w:ascii="Times New Roman" w:eastAsia="Times New Roman" w:hAnsi="Times New Roman" w:cs="Times New Roman"/>
          <w:sz w:val="24"/>
          <w:szCs w:val="24"/>
          <w:lang w:val="fr-FR"/>
        </w:rPr>
        <w:t>bashkëpunimit pa kërkesë.</w:t>
      </w:r>
      <w:r w:rsidRPr="00181B3E">
        <w:rPr>
          <w:rFonts w:ascii="Times New Roman" w:eastAsia="Times New Roman" w:hAnsi="Times New Roman" w:cs="Times New Roman"/>
          <w:sz w:val="24"/>
          <w:szCs w:val="24"/>
          <w:lang w:val="fr-FR"/>
        </w:rPr>
        <w:cr/>
      </w:r>
    </w:p>
    <w:p w14:paraId="7CA1B314" w14:textId="304AF0CD" w:rsidR="00CD774C" w:rsidRPr="00691888" w:rsidRDefault="00691888" w:rsidP="00691888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F806A7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36E980D0" w14:textId="39F65D67" w:rsidR="00F05ECA" w:rsidRDefault="00B9568B" w:rsidP="00181B3E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181B3E">
        <w:rPr>
          <w:rFonts w:eastAsia="Calibri"/>
          <w:iCs/>
          <w:color w:val="auto"/>
          <w:lang w:eastAsia="sq-AL"/>
        </w:rPr>
        <w:t>se m</w:t>
      </w:r>
      <w:r w:rsidR="00181B3E" w:rsidRPr="00181B3E">
        <w:rPr>
          <w:rFonts w:eastAsia="Calibri"/>
          <w:iCs/>
          <w:color w:val="auto"/>
          <w:lang w:eastAsia="sq-AL"/>
        </w:rPr>
        <w:t>arrëveshja ngarkon me përgjegjësi për zbatimin çdo nënshkrues të saj. Secila</w:t>
      </w:r>
      <w:r w:rsidR="00181B3E">
        <w:rPr>
          <w:rFonts w:eastAsia="Calibri"/>
          <w:iCs/>
          <w:color w:val="auto"/>
          <w:lang w:eastAsia="sq-AL"/>
        </w:rPr>
        <w:t xml:space="preserve"> </w:t>
      </w:r>
      <w:r w:rsidR="00181B3E" w:rsidRPr="00181B3E">
        <w:rPr>
          <w:rFonts w:eastAsia="Calibri"/>
          <w:iCs/>
          <w:color w:val="auto"/>
          <w:lang w:eastAsia="sq-AL"/>
        </w:rPr>
        <w:t>palë do të mundësojë pajisjet e nevojshme të komunikimit dhe ato teknike si,</w:t>
      </w:r>
      <w:r w:rsidR="00181B3E">
        <w:rPr>
          <w:rFonts w:eastAsia="Calibri"/>
          <w:iCs/>
          <w:color w:val="auto"/>
          <w:lang w:eastAsia="sq-AL"/>
        </w:rPr>
        <w:t xml:space="preserve"> </w:t>
      </w:r>
      <w:r w:rsidR="00181B3E" w:rsidRPr="00181B3E">
        <w:rPr>
          <w:rFonts w:eastAsia="Calibri"/>
          <w:iCs/>
          <w:color w:val="auto"/>
          <w:lang w:eastAsia="sq-AL"/>
        </w:rPr>
        <w:t>telefon, faks, kompjuter, internet për zyrtarët e saj. Për palën shqiptare,</w:t>
      </w:r>
      <w:r w:rsidR="00181B3E">
        <w:rPr>
          <w:rFonts w:eastAsia="Calibri"/>
          <w:iCs/>
          <w:color w:val="auto"/>
          <w:lang w:eastAsia="sq-AL"/>
        </w:rPr>
        <w:t xml:space="preserve"> </w:t>
      </w:r>
      <w:r w:rsidR="00181B3E" w:rsidRPr="00181B3E">
        <w:rPr>
          <w:rFonts w:eastAsia="Calibri"/>
          <w:iCs/>
          <w:color w:val="auto"/>
          <w:lang w:eastAsia="sq-AL"/>
        </w:rPr>
        <w:t>shpenzimet do të mbulohen nga “Programi për Policinë e Shtetit”.</w:t>
      </w:r>
    </w:p>
    <w:p w14:paraId="2889435F" w14:textId="78EDFE74" w:rsidR="00EE24DD" w:rsidRPr="00C245F6" w:rsidRDefault="00EE24DD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5D47984F" w14:textId="77777777" w:rsidR="00683B9A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EE24DD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BDA5D" w14:textId="77777777" w:rsidR="007677D8" w:rsidRDefault="007677D8">
      <w:pPr>
        <w:spacing w:after="0" w:line="240" w:lineRule="auto"/>
      </w:pPr>
      <w:r>
        <w:separator/>
      </w:r>
    </w:p>
  </w:endnote>
  <w:endnote w:type="continuationSeparator" w:id="0">
    <w:p w14:paraId="01BAABBB" w14:textId="77777777" w:rsidR="007677D8" w:rsidRDefault="0076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0DF99E18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B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767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56C72" w14:textId="77777777" w:rsidR="007677D8" w:rsidRDefault="007677D8">
      <w:pPr>
        <w:spacing w:after="0" w:line="240" w:lineRule="auto"/>
      </w:pPr>
      <w:r>
        <w:separator/>
      </w:r>
    </w:p>
  </w:footnote>
  <w:footnote w:type="continuationSeparator" w:id="0">
    <w:p w14:paraId="0149B206" w14:textId="77777777" w:rsidR="007677D8" w:rsidRDefault="00767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1B3E"/>
    <w:rsid w:val="00182524"/>
    <w:rsid w:val="001D0824"/>
    <w:rsid w:val="002101F2"/>
    <w:rsid w:val="00227D5D"/>
    <w:rsid w:val="00234F10"/>
    <w:rsid w:val="002817E1"/>
    <w:rsid w:val="002D7CD4"/>
    <w:rsid w:val="002E3792"/>
    <w:rsid w:val="00302A6D"/>
    <w:rsid w:val="00334C97"/>
    <w:rsid w:val="00396014"/>
    <w:rsid w:val="003B17B9"/>
    <w:rsid w:val="003B7552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B5ECF"/>
    <w:rsid w:val="005D246C"/>
    <w:rsid w:val="005E17C1"/>
    <w:rsid w:val="005F2552"/>
    <w:rsid w:val="005F2BB6"/>
    <w:rsid w:val="0066733E"/>
    <w:rsid w:val="00675840"/>
    <w:rsid w:val="00683B9A"/>
    <w:rsid w:val="00691888"/>
    <w:rsid w:val="00693580"/>
    <w:rsid w:val="006B5813"/>
    <w:rsid w:val="006D0596"/>
    <w:rsid w:val="006F5C7C"/>
    <w:rsid w:val="007005FD"/>
    <w:rsid w:val="00710558"/>
    <w:rsid w:val="0073130C"/>
    <w:rsid w:val="00763AAB"/>
    <w:rsid w:val="007677D8"/>
    <w:rsid w:val="007872AF"/>
    <w:rsid w:val="007A290F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D774C"/>
    <w:rsid w:val="00CE2D3C"/>
    <w:rsid w:val="00CE4DA6"/>
    <w:rsid w:val="00CF5895"/>
    <w:rsid w:val="00CF6CA2"/>
    <w:rsid w:val="00D97C3B"/>
    <w:rsid w:val="00DE322D"/>
    <w:rsid w:val="00DE79F1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C3C5D-29A5-4CDD-BE32-390AEC76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2</cp:revision>
  <cp:lastPrinted>2021-07-06T09:56:00Z</cp:lastPrinted>
  <dcterms:created xsi:type="dcterms:W3CDTF">2021-11-16T08:01:00Z</dcterms:created>
  <dcterms:modified xsi:type="dcterms:W3CDTF">2021-11-16T08:01:00Z</dcterms:modified>
</cp:coreProperties>
</file>