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9F1" w:rsidRPr="00F97233" w:rsidRDefault="006D0596" w:rsidP="009401CC">
      <w:pPr>
        <w:spacing w:after="0"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      </w:t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_______________</w:t>
      </w:r>
      <w:r w:rsidR="00E41E53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</w:t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</w:t>
      </w:r>
      <w:r w:rsidR="00DE79F1" w:rsidRPr="0089611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810E8D" wp14:editId="77182537">
            <wp:extent cx="428625" cy="542925"/>
            <wp:effectExtent l="0" t="0" r="9525" b="9525"/>
            <wp:docPr id="1" name="Picture 1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______________________________</w:t>
      </w:r>
    </w:p>
    <w:p w:rsidR="00DE79F1" w:rsidRPr="00F97233" w:rsidRDefault="00124AB0" w:rsidP="009401C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97233">
        <w:rPr>
          <w:rFonts w:ascii="Times New Roman" w:hAnsi="Times New Roman" w:cs="Times New Roman"/>
          <w:b/>
          <w:sz w:val="24"/>
          <w:szCs w:val="24"/>
          <w:lang w:val="sq-AL"/>
        </w:rPr>
        <w:t xml:space="preserve">REPUBLIKA E </w:t>
      </w:r>
      <w:r w:rsidR="00DE79F1" w:rsidRPr="00F97233">
        <w:rPr>
          <w:rFonts w:ascii="Times New Roman" w:hAnsi="Times New Roman" w:cs="Times New Roman"/>
          <w:b/>
          <w:sz w:val="24"/>
          <w:szCs w:val="24"/>
          <w:lang w:val="sq-AL"/>
        </w:rPr>
        <w:t>SHQIPËRISË</w:t>
      </w:r>
    </w:p>
    <w:p w:rsidR="00DE79F1" w:rsidRPr="00F806A7" w:rsidRDefault="00DE79F1" w:rsidP="009401CC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806A7">
        <w:rPr>
          <w:rFonts w:ascii="Times New Roman" w:hAnsi="Times New Roman"/>
          <w:b/>
          <w:sz w:val="24"/>
          <w:szCs w:val="24"/>
        </w:rPr>
        <w:t>KUVENDI</w:t>
      </w:r>
    </w:p>
    <w:p w:rsidR="00675840" w:rsidRPr="00F806A7" w:rsidRDefault="00DE79F1" w:rsidP="00675840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806A7">
        <w:rPr>
          <w:rFonts w:ascii="Times New Roman" w:hAnsi="Times New Roman"/>
          <w:b/>
          <w:sz w:val="24"/>
          <w:szCs w:val="24"/>
        </w:rPr>
        <w:t xml:space="preserve">Komisioni </w:t>
      </w:r>
      <w:r w:rsidR="00F31122" w:rsidRPr="00F806A7">
        <w:rPr>
          <w:rFonts w:ascii="Times New Roman" w:hAnsi="Times New Roman"/>
          <w:b/>
          <w:sz w:val="24"/>
          <w:szCs w:val="24"/>
        </w:rPr>
        <w:t>P</w:t>
      </w:r>
      <w:r w:rsidR="00CF6CA2" w:rsidRPr="00F806A7">
        <w:rPr>
          <w:rFonts w:ascii="Times New Roman" w:hAnsi="Times New Roman"/>
          <w:b/>
          <w:sz w:val="24"/>
          <w:szCs w:val="24"/>
        </w:rPr>
        <w:t>ë</w:t>
      </w:r>
      <w:r w:rsidR="00F31122" w:rsidRPr="00F806A7">
        <w:rPr>
          <w:rFonts w:ascii="Times New Roman" w:hAnsi="Times New Roman"/>
          <w:b/>
          <w:sz w:val="24"/>
          <w:szCs w:val="24"/>
        </w:rPr>
        <w:t>r Politik</w:t>
      </w:r>
      <w:r w:rsidR="00CF6CA2" w:rsidRPr="00F806A7">
        <w:rPr>
          <w:rFonts w:ascii="Times New Roman" w:hAnsi="Times New Roman"/>
          <w:b/>
          <w:sz w:val="24"/>
          <w:szCs w:val="24"/>
        </w:rPr>
        <w:t>ë</w:t>
      </w:r>
      <w:r w:rsidR="00F31122" w:rsidRPr="00F806A7">
        <w:rPr>
          <w:rFonts w:ascii="Times New Roman" w:hAnsi="Times New Roman"/>
          <w:b/>
          <w:sz w:val="24"/>
          <w:szCs w:val="24"/>
        </w:rPr>
        <w:t>n e Jashtme</w:t>
      </w:r>
    </w:p>
    <w:p w:rsidR="00124AB0" w:rsidRPr="00F806A7" w:rsidRDefault="00DE79F1" w:rsidP="00675840">
      <w:pPr>
        <w:pStyle w:val="NoSpacing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</w:p>
    <w:p w:rsidR="004F2886" w:rsidRPr="00F97233" w:rsidRDefault="004F2886" w:rsidP="004F2886">
      <w:pPr>
        <w:tabs>
          <w:tab w:val="left" w:pos="1843"/>
        </w:tabs>
        <w:spacing w:beforeLines="120" w:before="288" w:afterLines="120" w:after="288" w:line="276" w:lineRule="auto"/>
        <w:ind w:firstLine="720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val="fr-FR"/>
        </w:rPr>
      </w:pPr>
      <w:proofErr w:type="spellStart"/>
      <w:r w:rsidRPr="00F97233">
        <w:rPr>
          <w:rFonts w:ascii="Times New Roman" w:eastAsia="Times New Roman" w:hAnsi="Times New Roman" w:cs="Times New Roman"/>
          <w:bCs/>
          <w:i/>
          <w:sz w:val="24"/>
          <w:szCs w:val="24"/>
          <w:lang w:val="fr-FR"/>
        </w:rPr>
        <w:t>Komision</w:t>
      </w:r>
      <w:proofErr w:type="spellEnd"/>
      <w:r w:rsidRPr="00F97233">
        <w:rPr>
          <w:rFonts w:ascii="Times New Roman" w:eastAsia="Times New Roman" w:hAnsi="Times New Roman" w:cs="Times New Roman"/>
          <w:bCs/>
          <w:i/>
          <w:sz w:val="24"/>
          <w:szCs w:val="24"/>
          <w:lang w:val="fr-FR"/>
        </w:rPr>
        <w:t xml:space="preserve"> për </w:t>
      </w:r>
      <w:proofErr w:type="spellStart"/>
      <w:r w:rsidRPr="00F97233">
        <w:rPr>
          <w:rFonts w:ascii="Times New Roman" w:eastAsia="Times New Roman" w:hAnsi="Times New Roman" w:cs="Times New Roman"/>
          <w:bCs/>
          <w:i/>
          <w:sz w:val="24"/>
          <w:szCs w:val="24"/>
          <w:lang w:val="fr-FR"/>
        </w:rPr>
        <w:t>dhënie</w:t>
      </w:r>
      <w:proofErr w:type="spellEnd"/>
      <w:r w:rsidRPr="00F97233">
        <w:rPr>
          <w:rFonts w:ascii="Times New Roman" w:eastAsia="Times New Roman" w:hAnsi="Times New Roman" w:cs="Times New Roman"/>
          <w:bCs/>
          <w:i/>
          <w:sz w:val="24"/>
          <w:szCs w:val="24"/>
          <w:lang w:val="fr-FR"/>
        </w:rPr>
        <w:t xml:space="preserve"> </w:t>
      </w:r>
      <w:proofErr w:type="spellStart"/>
      <w:r w:rsidRPr="00F97233">
        <w:rPr>
          <w:rFonts w:ascii="Times New Roman" w:eastAsia="Times New Roman" w:hAnsi="Times New Roman" w:cs="Times New Roman"/>
          <w:bCs/>
          <w:i/>
          <w:sz w:val="24"/>
          <w:szCs w:val="24"/>
          <w:lang w:val="fr-FR"/>
        </w:rPr>
        <w:t>mendimi</w:t>
      </w:r>
      <w:proofErr w:type="spellEnd"/>
    </w:p>
    <w:p w:rsidR="00675840" w:rsidRPr="00F806A7" w:rsidRDefault="00675840" w:rsidP="00675840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DE79F1" w:rsidRPr="002101F2" w:rsidRDefault="00DE79F1" w:rsidP="00691888">
      <w:pPr>
        <w:spacing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</w:pPr>
      <w:r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Tiranë, më</w:t>
      </w:r>
      <w:r w:rsid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="00050668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_________</w:t>
      </w:r>
      <w:r w:rsidR="002101F2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20</w:t>
      </w:r>
      <w:r w:rsidR="00F31122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</w:t>
      </w:r>
      <w:r w:rsidR="002101F2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1</w:t>
      </w:r>
      <w:r w:rsidR="00675840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</w:p>
    <w:p w:rsidR="00F31122" w:rsidRPr="00F806A7" w:rsidRDefault="00F31122" w:rsidP="009401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3B7552" w:rsidRPr="00F806A7" w:rsidRDefault="004F2886" w:rsidP="004F2886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                                                               </w:t>
      </w:r>
      <w:r w:rsidR="002E3792"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MEMO</w:t>
      </w:r>
    </w:p>
    <w:p w:rsidR="000B1A49" w:rsidRDefault="000B1A49" w:rsidP="000B1A4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:rsidR="004E18D4" w:rsidRDefault="003B7552" w:rsidP="004E18D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PËR</w:t>
      </w:r>
      <w:r w:rsidR="009401CC"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PROJEKTLIGJIN</w:t>
      </w:r>
    </w:p>
    <w:p w:rsidR="000B1A49" w:rsidRPr="004E18D4" w:rsidRDefault="004E18D4" w:rsidP="004E18D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4E18D4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“</w:t>
      </w:r>
      <w:r w:rsidR="00CB051D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  <w:r w:rsidR="00151E35" w:rsidRPr="00151E35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PËR RATIFIKIMIN E MARRËVESHJES SË GARANCISË, NDËRMJET REPUBLIKËS SË SHQIPËRISË DHE BANKËS EVROPIANE PËR RINDËRTIM DHE ZHVILLIM (BERZH), PËR MARRËVESHJEN E HUAS, NDËRMJET OPERATORIT TË SHPËRNDARJES SË ENERGJISË ELEKTRIKE SHA (OSHEE) DHE BANKËS EVROPIANE PËR RINDËRTIM DHE ZHVILLIM PËR PROJEKTIN E OSHEE-SË PËR REAGIMIN NDAJ KRIZËS SË PANDEMISË COVID-19</w:t>
      </w:r>
      <w:r w:rsidRPr="004E18D4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”</w:t>
      </w:r>
    </w:p>
    <w:p w:rsidR="005F2BB6" w:rsidRPr="00F806A7" w:rsidRDefault="005F2BB6" w:rsidP="00691888">
      <w:pPr>
        <w:tabs>
          <w:tab w:val="left" w:pos="363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5F2BB6" w:rsidRPr="00F97233" w:rsidRDefault="005F2BB6" w:rsidP="001329E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DE79F1" w:rsidRPr="002101F2" w:rsidRDefault="00DE79F1" w:rsidP="00691888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</w:pPr>
      <w:r w:rsidRPr="002101F2"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  <w:t>H</w:t>
      </w:r>
      <w:r w:rsidR="00691888" w:rsidRPr="002101F2"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  <w:t>YRJE</w:t>
      </w:r>
    </w:p>
    <w:p w:rsidR="00124AB0" w:rsidRPr="002101F2" w:rsidRDefault="00124AB0" w:rsidP="001329E0">
      <w:pPr>
        <w:pStyle w:val="NoSpacing"/>
        <w:spacing w:line="276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4F2886" w:rsidRDefault="004E18D4" w:rsidP="004E18D4">
      <w:pPr>
        <w:pStyle w:val="NoSpacing"/>
        <w:spacing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4E18D4">
        <w:rPr>
          <w:rFonts w:ascii="Times New Roman" w:eastAsiaTheme="minorHAnsi" w:hAnsi="Times New Roman"/>
          <w:color w:val="000000"/>
          <w:sz w:val="24"/>
          <w:szCs w:val="24"/>
        </w:rPr>
        <w:t xml:space="preserve">Projektligji </w:t>
      </w:r>
      <w:r w:rsidR="00151E35">
        <w:rPr>
          <w:rFonts w:ascii="Times New Roman" w:eastAsiaTheme="minorHAnsi" w:hAnsi="Times New Roman"/>
          <w:color w:val="000000"/>
          <w:sz w:val="24"/>
          <w:szCs w:val="24"/>
        </w:rPr>
        <w:t>“P</w:t>
      </w:r>
      <w:r w:rsidR="00283722"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="00151E35">
        <w:rPr>
          <w:rFonts w:ascii="Times New Roman" w:eastAsiaTheme="minorHAnsi" w:hAnsi="Times New Roman"/>
          <w:color w:val="000000"/>
          <w:sz w:val="24"/>
          <w:szCs w:val="24"/>
        </w:rPr>
        <w:t xml:space="preserve">r </w:t>
      </w:r>
      <w:r w:rsidR="00151E35" w:rsidRPr="00151E35">
        <w:rPr>
          <w:rFonts w:ascii="Times New Roman" w:eastAsiaTheme="minorHAnsi" w:hAnsi="Times New Roman"/>
          <w:color w:val="000000"/>
          <w:sz w:val="24"/>
          <w:szCs w:val="24"/>
        </w:rPr>
        <w:t>ratifikimin e marrëveshjes së garancisë, ndërmjet Republikës së Shqipërisë dhe Bankës Evropiane për Rindërtim dhe Zhvillim (BERZH), për marrëveshjen e huas, ndërmjet Operatorit të Shpërndarjes së Energjisë Elektrike dhe Bankës Evropiane për Rindërtim dhe Zhvillim (BERZH), për projektin e OSHEE-së për reagimin ndaj krizës së pandemisë COVID-19</w:t>
      </w:r>
      <w:r w:rsidR="00151E35">
        <w:rPr>
          <w:rFonts w:ascii="Times New Roman" w:eastAsiaTheme="minorHAnsi" w:hAnsi="Times New Roman"/>
          <w:color w:val="000000"/>
          <w:sz w:val="24"/>
          <w:szCs w:val="24"/>
        </w:rPr>
        <w:t xml:space="preserve">” </w:t>
      </w:r>
      <w:r w:rsidR="00334C97" w:rsidRPr="00F806A7">
        <w:rPr>
          <w:rFonts w:ascii="Times New Roman" w:eastAsiaTheme="minorHAnsi" w:hAnsi="Times New Roman"/>
          <w:color w:val="000000"/>
          <w:sz w:val="24"/>
          <w:szCs w:val="24"/>
        </w:rPr>
        <w:t>është propozuar nga Këshilli i Ministrave.</w:t>
      </w:r>
      <w:r w:rsidR="00B9568B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</w:p>
    <w:p w:rsidR="004F2886" w:rsidRDefault="004F2886" w:rsidP="00F806A7">
      <w:pPr>
        <w:pStyle w:val="NoSpacing"/>
        <w:spacing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DE79F1" w:rsidRDefault="00334C97" w:rsidP="00F806A7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806A7">
        <w:rPr>
          <w:rFonts w:ascii="Times New Roman" w:eastAsiaTheme="minorHAnsi" w:hAnsi="Times New Roman"/>
          <w:color w:val="000000"/>
          <w:sz w:val="24"/>
          <w:szCs w:val="24"/>
        </w:rPr>
        <w:t xml:space="preserve">Komisioni për </w:t>
      </w:r>
      <w:r w:rsidR="00F31122" w:rsidRPr="00F806A7">
        <w:rPr>
          <w:rFonts w:ascii="Times New Roman" w:eastAsiaTheme="minorHAnsi" w:hAnsi="Times New Roman"/>
          <w:color w:val="000000"/>
          <w:sz w:val="24"/>
          <w:szCs w:val="24"/>
        </w:rPr>
        <w:t>Politik</w:t>
      </w:r>
      <w:r w:rsidR="00CF6CA2" w:rsidRPr="00F806A7"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="00124AB0" w:rsidRPr="00F806A7">
        <w:rPr>
          <w:rFonts w:ascii="Times New Roman" w:eastAsiaTheme="minorHAnsi" w:hAnsi="Times New Roman"/>
          <w:color w:val="000000"/>
          <w:sz w:val="24"/>
          <w:szCs w:val="24"/>
        </w:rPr>
        <w:t>n e Jashtm</w:t>
      </w:r>
      <w:r w:rsidRPr="00F806A7">
        <w:rPr>
          <w:rFonts w:ascii="Times New Roman" w:hAnsi="Times New Roman"/>
          <w:sz w:val="24"/>
          <w:szCs w:val="24"/>
        </w:rPr>
        <w:t xml:space="preserve">e </w:t>
      </w:r>
      <w:r w:rsidR="00124AB0" w:rsidRPr="00F806A7">
        <w:rPr>
          <w:rFonts w:ascii="Times New Roman" w:hAnsi="Times New Roman"/>
          <w:sz w:val="24"/>
          <w:szCs w:val="24"/>
        </w:rPr>
        <w:t xml:space="preserve">e shqyrton projektligjin </w:t>
      </w:r>
      <w:r w:rsidR="001329E0" w:rsidRPr="00F806A7">
        <w:rPr>
          <w:rFonts w:ascii="Times New Roman" w:hAnsi="Times New Roman"/>
          <w:sz w:val="24"/>
          <w:szCs w:val="24"/>
        </w:rPr>
        <w:t>në</w:t>
      </w:r>
      <w:r w:rsidR="00124AB0" w:rsidRPr="00F806A7">
        <w:rPr>
          <w:rFonts w:ascii="Times New Roman" w:hAnsi="Times New Roman"/>
          <w:sz w:val="24"/>
          <w:szCs w:val="24"/>
        </w:rPr>
        <w:t xml:space="preserve"> cilësinë</w:t>
      </w:r>
      <w:r w:rsidRPr="00F806A7">
        <w:rPr>
          <w:rFonts w:ascii="Times New Roman" w:hAnsi="Times New Roman"/>
          <w:sz w:val="24"/>
          <w:szCs w:val="24"/>
        </w:rPr>
        <w:t xml:space="preserve"> e komisionit 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p</w:t>
      </w:r>
      <w:r w:rsidR="00CF6CA2" w:rsidRPr="00F806A7">
        <w:rPr>
          <w:rFonts w:ascii="Times New Roman" w:hAnsi="Times New Roman"/>
          <w:sz w:val="24"/>
          <w:szCs w:val="24"/>
          <w:u w:val="single"/>
        </w:rPr>
        <w:t>ë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r dh</w:t>
      </w:r>
      <w:r w:rsidR="00CF6CA2" w:rsidRPr="00F806A7">
        <w:rPr>
          <w:rFonts w:ascii="Times New Roman" w:hAnsi="Times New Roman"/>
          <w:sz w:val="24"/>
          <w:szCs w:val="24"/>
          <w:u w:val="single"/>
        </w:rPr>
        <w:t>ë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nie mendimi</w:t>
      </w:r>
      <w:r w:rsidR="00F31122" w:rsidRPr="00F806A7">
        <w:rPr>
          <w:rFonts w:ascii="Times New Roman" w:hAnsi="Times New Roman"/>
          <w:sz w:val="24"/>
          <w:szCs w:val="24"/>
        </w:rPr>
        <w:t xml:space="preserve"> </w:t>
      </w:r>
      <w:r w:rsidR="00DE79F1" w:rsidRPr="00F806A7">
        <w:rPr>
          <w:rFonts w:ascii="Times New Roman" w:hAnsi="Times New Roman"/>
          <w:sz w:val="24"/>
          <w:szCs w:val="24"/>
        </w:rPr>
        <w:t>bazuar në nenet 32-38 të Rregullores së Kuvendit.</w:t>
      </w:r>
    </w:p>
    <w:p w:rsidR="00691888" w:rsidRPr="00F806A7" w:rsidRDefault="00691888" w:rsidP="00F806A7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E79F1" w:rsidRDefault="00DE79F1" w:rsidP="001329E0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91888" w:rsidRPr="00691888" w:rsidRDefault="00DE79F1" w:rsidP="00691888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B</w:t>
      </w:r>
      <w:r w:rsidR="00691888"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AZA KUSHTETUESE E PROJEKTLIGJIT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</w:p>
    <w:p w:rsidR="00691888" w:rsidRDefault="00691888" w:rsidP="0069188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EE24DD" w:rsidRDefault="005F2BB6" w:rsidP="00EE24D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91888">
        <w:rPr>
          <w:rFonts w:ascii="Times New Roman" w:eastAsia="Times New Roman" w:hAnsi="Times New Roman" w:cs="Times New Roman"/>
          <w:sz w:val="24"/>
          <w:szCs w:val="24"/>
        </w:rPr>
        <w:t>Këshilli</w:t>
      </w:r>
      <w:proofErr w:type="spellEnd"/>
      <w:r w:rsidRPr="006918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188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6918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1888">
        <w:rPr>
          <w:rFonts w:ascii="Times New Roman" w:eastAsia="Times New Roman" w:hAnsi="Times New Roman" w:cs="Times New Roman"/>
          <w:sz w:val="24"/>
          <w:szCs w:val="24"/>
        </w:rPr>
        <w:t>Ministrave</w:t>
      </w:r>
      <w:proofErr w:type="spellEnd"/>
      <w:r w:rsidRPr="00691888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691888">
        <w:rPr>
          <w:rFonts w:ascii="Times New Roman" w:eastAsia="Times New Roman" w:hAnsi="Times New Roman" w:cs="Times New Roman"/>
          <w:sz w:val="24"/>
          <w:szCs w:val="24"/>
        </w:rPr>
        <w:t>ka</w:t>
      </w:r>
      <w:proofErr w:type="spellEnd"/>
      <w:r w:rsidRPr="006918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1888">
        <w:rPr>
          <w:rFonts w:ascii="Times New Roman" w:eastAsia="Times New Roman" w:hAnsi="Times New Roman" w:cs="Times New Roman"/>
          <w:sz w:val="24"/>
          <w:szCs w:val="24"/>
        </w:rPr>
        <w:t>propozuar</w:t>
      </w:r>
      <w:proofErr w:type="spellEnd"/>
      <w:r w:rsidRPr="006918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1888">
        <w:rPr>
          <w:rFonts w:ascii="Times New Roman" w:eastAsia="Times New Roman" w:hAnsi="Times New Roman" w:cs="Times New Roman"/>
          <w:sz w:val="24"/>
          <w:szCs w:val="24"/>
        </w:rPr>
        <w:t>projektligjin</w:t>
      </w:r>
      <w:proofErr w:type="spellEnd"/>
      <w:r w:rsidRPr="006918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1888">
        <w:rPr>
          <w:rFonts w:ascii="Times New Roman" w:eastAsia="Times New Roman" w:hAnsi="Times New Roman" w:cs="Times New Roman"/>
          <w:sz w:val="24"/>
          <w:szCs w:val="24"/>
        </w:rPr>
        <w:t>bazuar</w:t>
      </w:r>
      <w:proofErr w:type="spellEnd"/>
      <w:r w:rsidRPr="006918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1888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6918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1888">
        <w:rPr>
          <w:rFonts w:ascii="Times New Roman" w:eastAsia="Times New Roman" w:hAnsi="Times New Roman" w:cs="Times New Roman"/>
          <w:sz w:val="24"/>
          <w:szCs w:val="24"/>
        </w:rPr>
        <w:t>nenet</w:t>
      </w:r>
      <w:proofErr w:type="spellEnd"/>
      <w:r w:rsidRPr="00691888">
        <w:rPr>
          <w:rFonts w:ascii="Times New Roman" w:eastAsia="Times New Roman" w:hAnsi="Times New Roman" w:cs="Times New Roman"/>
          <w:sz w:val="24"/>
          <w:szCs w:val="24"/>
        </w:rPr>
        <w:t xml:space="preserve"> 78, 83 </w:t>
      </w:r>
      <w:proofErr w:type="spellStart"/>
      <w:r w:rsidRPr="00691888">
        <w:rPr>
          <w:rFonts w:ascii="Times New Roman" w:eastAsia="Times New Roman" w:hAnsi="Times New Roman" w:cs="Times New Roman"/>
          <w:sz w:val="24"/>
          <w:szCs w:val="24"/>
        </w:rPr>
        <w:t>pika</w:t>
      </w:r>
      <w:proofErr w:type="spellEnd"/>
      <w:r w:rsidRPr="00691888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 w:rsidRPr="00691888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691888">
        <w:rPr>
          <w:rFonts w:ascii="Times New Roman" w:eastAsia="Times New Roman" w:hAnsi="Times New Roman" w:cs="Times New Roman"/>
          <w:sz w:val="24"/>
          <w:szCs w:val="24"/>
        </w:rPr>
        <w:t xml:space="preserve"> 121 </w:t>
      </w:r>
      <w:proofErr w:type="spellStart"/>
      <w:r w:rsidRPr="00691888">
        <w:rPr>
          <w:rFonts w:ascii="Times New Roman" w:eastAsia="Times New Roman" w:hAnsi="Times New Roman" w:cs="Times New Roman"/>
          <w:sz w:val="24"/>
          <w:szCs w:val="24"/>
        </w:rPr>
        <w:t>pika</w:t>
      </w:r>
      <w:proofErr w:type="spellEnd"/>
      <w:r w:rsidRPr="00691888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 w:rsidRPr="00691888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6918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1888">
        <w:rPr>
          <w:rFonts w:ascii="Times New Roman" w:eastAsia="Times New Roman" w:hAnsi="Times New Roman" w:cs="Times New Roman"/>
          <w:sz w:val="24"/>
          <w:szCs w:val="24"/>
        </w:rPr>
        <w:t>Kushtetutës</w:t>
      </w:r>
      <w:proofErr w:type="spellEnd"/>
      <w:r w:rsidRPr="0069188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përputhje</w:t>
      </w:r>
      <w:proofErr w:type="spellEnd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nenet</w:t>
      </w:r>
      <w:proofErr w:type="spellEnd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 xml:space="preserve"> 81, </w:t>
      </w:r>
      <w:proofErr w:type="spellStart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pika</w:t>
      </w:r>
      <w:proofErr w:type="spellEnd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 xml:space="preserve"> 1, </w:t>
      </w:r>
      <w:proofErr w:type="spellStart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 xml:space="preserve"> 100, </w:t>
      </w:r>
      <w:proofErr w:type="spellStart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Kushtetutës</w:t>
      </w:r>
      <w:proofErr w:type="spellEnd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,</w:t>
      </w:r>
      <w:r w:rsidR="00EE24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E24DD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nenin</w:t>
      </w:r>
      <w:proofErr w:type="spellEnd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 xml:space="preserve"> 17, </w:t>
      </w:r>
      <w:proofErr w:type="spellStart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ligjit</w:t>
      </w:r>
      <w:proofErr w:type="spellEnd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 xml:space="preserve"> nr.43/2016, “Për </w:t>
      </w:r>
      <w:proofErr w:type="spellStart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marrëveshjet</w:t>
      </w:r>
      <w:proofErr w:type="spellEnd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ndërkombëtare</w:t>
      </w:r>
      <w:proofErr w:type="spellEnd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Republikën</w:t>
      </w:r>
      <w:proofErr w:type="spellEnd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Shqipërisë</w:t>
      </w:r>
      <w:proofErr w:type="spellEnd"/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EE24D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50668" w:rsidRDefault="00050668" w:rsidP="00EE24D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3A7D" w:rsidRPr="00F806A7" w:rsidRDefault="004D3A7D" w:rsidP="005F2BB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AC578C" w:rsidRPr="00691888" w:rsidRDefault="00691888" w:rsidP="00691888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Ë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LLIMI DHE P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Ë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RMBAJTJA E PROJEKTLIGJIT</w:t>
      </w:r>
    </w:p>
    <w:p w:rsidR="00E21225" w:rsidRPr="00F806A7" w:rsidRDefault="00E21225" w:rsidP="001329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1E35" w:rsidRPr="00151E35" w:rsidRDefault="00151E35" w:rsidP="00151E3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38309527"/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Projektligji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synon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ratifikimin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marrëveshjes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garancisë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ndërmjet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Republikës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Shqipërisë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Bankës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Evropiane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për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Rindërtim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Zhvillim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(BERZH), për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marrëveshjen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huas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ndërmjet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Operatorit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Shpërndarjes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Energjisë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Elektrike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Bankës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Evropiane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për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Rindërtim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Zhvillim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(BERZH), për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projektin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e OSHEE-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për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reagimin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ndaj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krizës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pandemisë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COVID-19. </w:t>
      </w:r>
    </w:p>
    <w:p w:rsidR="00151E35" w:rsidRPr="00151E35" w:rsidRDefault="00151E35" w:rsidP="00151E3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1E35" w:rsidRPr="00151E35" w:rsidRDefault="00151E35" w:rsidP="00151E3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Marrëveshja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huas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marrëveshja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garancisë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janë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nënshkruar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me BERZH-n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më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8.9.2021,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kanë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qëllim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sigurimin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fondeve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formën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kredisë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terma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favorshëm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, për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mbështetur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kompaninë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për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sigurimin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stabilitetit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ekonomiko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financiar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vlerë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përgjithshme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deri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70 000 000.00 (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shtatëdhjetë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milionë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>) euro.</w:t>
      </w:r>
    </w:p>
    <w:p w:rsidR="00151E35" w:rsidRPr="00151E35" w:rsidRDefault="00151E35" w:rsidP="00151E3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1E35" w:rsidRPr="00151E35" w:rsidRDefault="00151E35" w:rsidP="00151E3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51E35">
        <w:rPr>
          <w:rFonts w:ascii="Times New Roman" w:eastAsia="Times New Roman" w:hAnsi="Times New Roman" w:cs="Times New Roman"/>
          <w:sz w:val="24"/>
          <w:szCs w:val="24"/>
        </w:rPr>
        <w:t>Ky</w:t>
      </w:r>
      <w:proofErr w:type="spellEnd"/>
      <w:proofErr w:type="gram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financim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synon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rritjen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performancës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OSHEE Group, sh.a.-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, duke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mundësuar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shoqërisë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likuiditet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nevojshëm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anë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mbështetjes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Banka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Evropiane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për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Rindërtim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Zhvillim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, me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kredi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prej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70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milionë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eurosh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, me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kusht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ketë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garancinë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Republikës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Shqipërisë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1E35" w:rsidRPr="00151E35" w:rsidRDefault="00151E35" w:rsidP="00151E3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51E35" w:rsidRPr="00151E35" w:rsidRDefault="00151E35" w:rsidP="00151E3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Nëpërmjet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marrëveshjes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garancisë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nënshkruar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synohet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ratifikohet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anë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këtij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projektligji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Republika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Shqipërisë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garanton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gjitha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detyrimet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Operatori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Shpërndarjes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Energjisë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Elektrike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Group, </w:t>
      </w:r>
      <w:proofErr w:type="spellStart"/>
      <w:proofErr w:type="gramStart"/>
      <w:r w:rsidRPr="00151E35">
        <w:rPr>
          <w:rFonts w:ascii="Times New Roman" w:eastAsia="Times New Roman" w:hAnsi="Times New Roman" w:cs="Times New Roman"/>
          <w:sz w:val="24"/>
          <w:szCs w:val="24"/>
        </w:rPr>
        <w:t>sh.a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>.,</w:t>
      </w:r>
      <w:proofErr w:type="gram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merr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përsipër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nëpërmjet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marrëveshjes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huas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lidhet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ndërmjet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BERZH-it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OSHEE Group, sh.a.-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1E35" w:rsidRPr="00151E35" w:rsidRDefault="00151E35" w:rsidP="00151E3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18D4" w:rsidRDefault="00151E35" w:rsidP="00151E3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lidhje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lëshimin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kësaj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garancie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lidhur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gjithashtu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marrëveshja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mirëkuptimit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ndërmjet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Ministrisë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Financave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Ekonomisë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OSHEE Group, sh.a.-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përputhje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kuadrin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ligjor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rregullon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huamarrjen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borxhin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shtetëror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garancitë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shtetërore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1E35">
        <w:rPr>
          <w:rFonts w:ascii="Times New Roman" w:eastAsia="Times New Roman" w:hAnsi="Times New Roman" w:cs="Times New Roman"/>
          <w:sz w:val="24"/>
          <w:szCs w:val="24"/>
        </w:rPr>
        <w:t>huas</w:t>
      </w:r>
      <w:proofErr w:type="spellEnd"/>
      <w:r w:rsidRPr="00151E3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24DD" w:rsidRPr="00F97233" w:rsidRDefault="00EE24DD" w:rsidP="007A290F">
      <w:pPr>
        <w:spacing w:line="0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:rsidR="00CD774C" w:rsidRPr="00691888" w:rsidRDefault="00691888" w:rsidP="00691888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lang w:val="sq-AL"/>
        </w:rPr>
      </w:pPr>
      <w:bookmarkStart w:id="1" w:name="page3"/>
      <w:bookmarkEnd w:id="0"/>
      <w:bookmarkEnd w:id="1"/>
      <w:r w:rsidRPr="00691888">
        <w:rPr>
          <w:rFonts w:ascii="Times New Roman" w:hAnsi="Times New Roman" w:cs="Times New Roman"/>
          <w:b/>
          <w:iCs/>
          <w:color w:val="000000"/>
          <w:sz w:val="24"/>
          <w:szCs w:val="24"/>
          <w:lang w:val="sq-AL"/>
        </w:rPr>
        <w:t>EFEKTET FINANCIARE</w:t>
      </w:r>
    </w:p>
    <w:p w:rsidR="00CD774C" w:rsidRPr="00F806A7" w:rsidRDefault="00CD774C" w:rsidP="00F806A7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sq-AL"/>
        </w:rPr>
      </w:pPr>
    </w:p>
    <w:p w:rsidR="00151E35" w:rsidRPr="00151E35" w:rsidRDefault="00B9568B" w:rsidP="00151E35">
      <w:pPr>
        <w:pStyle w:val="Default"/>
        <w:spacing w:line="276" w:lineRule="auto"/>
        <w:jc w:val="both"/>
        <w:rPr>
          <w:rFonts w:eastAsia="Times New Roman"/>
        </w:rPr>
      </w:pPr>
      <w:r w:rsidRPr="00B9568B">
        <w:rPr>
          <w:rFonts w:eastAsia="Calibri"/>
          <w:iCs/>
          <w:color w:val="auto"/>
          <w:lang w:eastAsia="sq-AL"/>
        </w:rPr>
        <w:t xml:space="preserve">Sa i takon efekteve financiare, sqarojmë </w:t>
      </w:r>
      <w:r w:rsidR="00151E35">
        <w:rPr>
          <w:rFonts w:eastAsia="Calibri"/>
          <w:iCs/>
          <w:color w:val="auto"/>
          <w:lang w:eastAsia="sq-AL"/>
        </w:rPr>
        <w:t>se, sipas relacionit shoq</w:t>
      </w:r>
      <w:r w:rsidR="00283722">
        <w:rPr>
          <w:rFonts w:eastAsia="Calibri"/>
          <w:iCs/>
          <w:color w:val="auto"/>
          <w:lang w:eastAsia="sq-AL"/>
        </w:rPr>
        <w:t>ë</w:t>
      </w:r>
      <w:r w:rsidR="00151E35">
        <w:rPr>
          <w:rFonts w:eastAsia="Calibri"/>
          <w:iCs/>
          <w:color w:val="auto"/>
          <w:lang w:eastAsia="sq-AL"/>
        </w:rPr>
        <w:t>rues t</w:t>
      </w:r>
      <w:r w:rsidR="00151E35" w:rsidRPr="00151E35">
        <w:rPr>
          <w:rFonts w:eastAsia="Times New Roman"/>
        </w:rPr>
        <w:t>ermat e kredisë që do të akordohen nga BERZH-i për OSHEE, sh.a.-në, paraqiten</w:t>
      </w:r>
      <w:r w:rsidR="00151E35">
        <w:rPr>
          <w:rFonts w:eastAsia="Times New Roman"/>
        </w:rPr>
        <w:t xml:space="preserve"> si</w:t>
      </w:r>
      <w:r w:rsidR="00151E35" w:rsidRPr="00151E35">
        <w:rPr>
          <w:rFonts w:eastAsia="Times New Roman"/>
        </w:rPr>
        <w:t xml:space="preserve"> më poshtë:</w:t>
      </w:r>
    </w:p>
    <w:p w:rsidR="00151E35" w:rsidRPr="00151E35" w:rsidRDefault="00151E35" w:rsidP="00151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noProof/>
          <w:color w:val="000000"/>
          <w:sz w:val="24"/>
          <w:szCs w:val="24"/>
          <w:lang w:val="sq-AL" w:eastAsia="en-GB"/>
        </w:rPr>
      </w:pPr>
    </w:p>
    <w:p w:rsidR="00151E35" w:rsidRPr="00151E35" w:rsidRDefault="00151E35" w:rsidP="00151E35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151E35">
        <w:rPr>
          <w:rFonts w:ascii="Times New Roman" w:eastAsia="Times New Roman" w:hAnsi="Times New Roman"/>
          <w:sz w:val="24"/>
          <w:szCs w:val="24"/>
          <w:lang w:val="sq-AL"/>
        </w:rPr>
        <w:t xml:space="preserve">Shuma e kredisë </w:t>
      </w:r>
      <w:r w:rsidRPr="00151E35">
        <w:rPr>
          <w:rFonts w:ascii="Times New Roman" w:eastAsia="Times New Roman" w:hAnsi="Times New Roman"/>
          <w:sz w:val="24"/>
          <w:szCs w:val="24"/>
          <w:lang w:val="sq-AL"/>
        </w:rPr>
        <w:tab/>
      </w:r>
      <w:r w:rsidRPr="00151E35">
        <w:rPr>
          <w:rFonts w:ascii="Times New Roman" w:eastAsia="Times New Roman" w:hAnsi="Times New Roman"/>
          <w:sz w:val="24"/>
          <w:szCs w:val="24"/>
          <w:lang w:val="sq-AL"/>
        </w:rPr>
        <w:tab/>
      </w:r>
      <w:r w:rsidRPr="00151E35">
        <w:rPr>
          <w:rFonts w:ascii="Times New Roman" w:eastAsia="Times New Roman" w:hAnsi="Times New Roman"/>
          <w:sz w:val="24"/>
          <w:szCs w:val="24"/>
          <w:lang w:val="sq-AL"/>
        </w:rPr>
        <w:tab/>
      </w:r>
      <w:r>
        <w:rPr>
          <w:rFonts w:ascii="Times New Roman" w:eastAsia="Times New Roman" w:hAnsi="Times New Roman"/>
          <w:sz w:val="24"/>
          <w:szCs w:val="24"/>
          <w:lang w:val="sq-AL"/>
        </w:rPr>
        <w:tab/>
      </w:r>
      <w:r w:rsidRPr="00151E35">
        <w:rPr>
          <w:rFonts w:ascii="Times New Roman" w:eastAsia="Times New Roman" w:hAnsi="Times New Roman"/>
          <w:sz w:val="24"/>
          <w:szCs w:val="24"/>
          <w:lang w:val="sq-AL"/>
        </w:rPr>
        <w:t xml:space="preserve">70 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     </w:t>
      </w:r>
      <w:r w:rsidRPr="00151E35">
        <w:rPr>
          <w:rFonts w:ascii="Times New Roman" w:eastAsia="Times New Roman" w:hAnsi="Times New Roman"/>
          <w:sz w:val="24"/>
          <w:szCs w:val="24"/>
          <w:lang w:val="sq-AL"/>
        </w:rPr>
        <w:t>milionë euro;</w:t>
      </w:r>
    </w:p>
    <w:p w:rsidR="00151E35" w:rsidRPr="00151E35" w:rsidRDefault="00151E35" w:rsidP="00151E35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151E35">
        <w:rPr>
          <w:rFonts w:ascii="Times New Roman" w:eastAsia="Times New Roman" w:hAnsi="Times New Roman"/>
          <w:sz w:val="24"/>
          <w:szCs w:val="24"/>
          <w:lang w:val="sq-AL"/>
        </w:rPr>
        <w:t xml:space="preserve">Komision administrimi    </w:t>
      </w:r>
      <w:r w:rsidRPr="00151E35">
        <w:rPr>
          <w:rFonts w:ascii="Times New Roman" w:eastAsia="Times New Roman" w:hAnsi="Times New Roman"/>
          <w:sz w:val="24"/>
          <w:szCs w:val="24"/>
          <w:lang w:val="sq-AL"/>
        </w:rPr>
        <w:tab/>
      </w:r>
      <w:r w:rsidRPr="00151E35">
        <w:rPr>
          <w:rFonts w:ascii="Times New Roman" w:eastAsia="Times New Roman" w:hAnsi="Times New Roman"/>
          <w:sz w:val="24"/>
          <w:szCs w:val="24"/>
          <w:lang w:val="sq-AL"/>
        </w:rPr>
        <w:tab/>
      </w:r>
      <w:r>
        <w:rPr>
          <w:rFonts w:ascii="Times New Roman" w:eastAsia="Times New Roman" w:hAnsi="Times New Roman"/>
          <w:sz w:val="24"/>
          <w:szCs w:val="24"/>
          <w:lang w:val="sq-AL"/>
        </w:rPr>
        <w:tab/>
      </w:r>
      <w:r w:rsidRPr="00151E35">
        <w:rPr>
          <w:rFonts w:ascii="Times New Roman" w:eastAsia="Times New Roman" w:hAnsi="Times New Roman"/>
          <w:sz w:val="24"/>
          <w:szCs w:val="24"/>
          <w:lang w:val="sq-AL"/>
        </w:rPr>
        <w:t xml:space="preserve">1% 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    e</w:t>
      </w:r>
      <w:r w:rsidRPr="00151E35">
        <w:rPr>
          <w:rFonts w:ascii="Times New Roman" w:eastAsia="Times New Roman" w:hAnsi="Times New Roman"/>
          <w:sz w:val="24"/>
          <w:szCs w:val="24"/>
          <w:lang w:val="sq-AL"/>
        </w:rPr>
        <w:t xml:space="preserve"> shumës së huas;</w:t>
      </w:r>
    </w:p>
    <w:p w:rsidR="00151E35" w:rsidRPr="00151E35" w:rsidRDefault="00151E35" w:rsidP="00151E35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151E35">
        <w:rPr>
          <w:rFonts w:ascii="Times New Roman" w:eastAsia="Times New Roman" w:hAnsi="Times New Roman"/>
          <w:sz w:val="24"/>
          <w:szCs w:val="24"/>
          <w:lang w:val="sq-AL"/>
        </w:rPr>
        <w:t xml:space="preserve">Komision angazhimi   </w:t>
      </w:r>
      <w:r w:rsidRPr="00151E35">
        <w:rPr>
          <w:rFonts w:ascii="Times New Roman" w:eastAsia="Times New Roman" w:hAnsi="Times New Roman"/>
          <w:sz w:val="24"/>
          <w:szCs w:val="24"/>
          <w:lang w:val="sq-AL"/>
        </w:rPr>
        <w:tab/>
      </w:r>
      <w:r w:rsidRPr="00151E35">
        <w:rPr>
          <w:rFonts w:ascii="Times New Roman" w:eastAsia="Times New Roman" w:hAnsi="Times New Roman"/>
          <w:sz w:val="24"/>
          <w:szCs w:val="24"/>
          <w:lang w:val="sq-AL"/>
        </w:rPr>
        <w:tab/>
      </w:r>
      <w:r>
        <w:rPr>
          <w:rFonts w:ascii="Times New Roman" w:eastAsia="Times New Roman" w:hAnsi="Times New Roman"/>
          <w:sz w:val="24"/>
          <w:szCs w:val="24"/>
          <w:lang w:val="sq-AL"/>
        </w:rPr>
        <w:tab/>
      </w:r>
      <w:r w:rsidRPr="00151E35">
        <w:rPr>
          <w:rFonts w:ascii="Times New Roman" w:eastAsia="Times New Roman" w:hAnsi="Times New Roman"/>
          <w:sz w:val="24"/>
          <w:szCs w:val="24"/>
          <w:lang w:val="sq-AL"/>
        </w:rPr>
        <w:t xml:space="preserve">0.5% 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 n</w:t>
      </w:r>
      <w:r w:rsidRPr="00151E35">
        <w:rPr>
          <w:rFonts w:ascii="Times New Roman" w:eastAsia="Times New Roman" w:hAnsi="Times New Roman"/>
          <w:sz w:val="24"/>
          <w:szCs w:val="24"/>
          <w:lang w:val="sq-AL"/>
        </w:rPr>
        <w:t xml:space="preserve">ë vit </w:t>
      </w:r>
      <w:r>
        <w:rPr>
          <w:rFonts w:ascii="Times New Roman" w:eastAsia="Times New Roman" w:hAnsi="Times New Roman"/>
          <w:sz w:val="24"/>
          <w:szCs w:val="24"/>
          <w:lang w:val="sq-AL"/>
        </w:rPr>
        <w:t>e</w:t>
      </w:r>
      <w:r w:rsidRPr="00151E35">
        <w:rPr>
          <w:rFonts w:ascii="Times New Roman" w:eastAsia="Times New Roman" w:hAnsi="Times New Roman"/>
          <w:sz w:val="24"/>
          <w:szCs w:val="24"/>
          <w:lang w:val="sq-AL"/>
        </w:rPr>
        <w:t xml:space="preserve"> shumës së angazhuar </w:t>
      </w:r>
      <w:r>
        <w:rPr>
          <w:rFonts w:ascii="Times New Roman" w:eastAsia="Times New Roman" w:hAnsi="Times New Roman"/>
          <w:sz w:val="24"/>
          <w:szCs w:val="24"/>
          <w:lang w:val="sq-AL"/>
        </w:rPr>
        <w:tab/>
      </w:r>
      <w:r>
        <w:rPr>
          <w:rFonts w:ascii="Times New Roman" w:eastAsia="Times New Roman" w:hAnsi="Times New Roman"/>
          <w:sz w:val="24"/>
          <w:szCs w:val="24"/>
          <w:lang w:val="sq-AL"/>
        </w:rPr>
        <w:tab/>
      </w:r>
      <w:r>
        <w:rPr>
          <w:rFonts w:ascii="Times New Roman" w:eastAsia="Times New Roman" w:hAnsi="Times New Roman"/>
          <w:sz w:val="24"/>
          <w:szCs w:val="24"/>
          <w:lang w:val="sq-AL"/>
        </w:rPr>
        <w:tab/>
      </w:r>
      <w:r>
        <w:rPr>
          <w:rFonts w:ascii="Times New Roman" w:eastAsia="Times New Roman" w:hAnsi="Times New Roman"/>
          <w:sz w:val="24"/>
          <w:szCs w:val="24"/>
          <w:lang w:val="sq-AL"/>
        </w:rPr>
        <w:tab/>
      </w:r>
      <w:r>
        <w:rPr>
          <w:rFonts w:ascii="Times New Roman" w:eastAsia="Times New Roman" w:hAnsi="Times New Roman"/>
          <w:sz w:val="24"/>
          <w:szCs w:val="24"/>
          <w:lang w:val="sq-AL"/>
        </w:rPr>
        <w:tab/>
      </w:r>
      <w:r>
        <w:rPr>
          <w:rFonts w:ascii="Times New Roman" w:eastAsia="Times New Roman" w:hAnsi="Times New Roman"/>
          <w:sz w:val="24"/>
          <w:szCs w:val="24"/>
          <w:lang w:val="sq-AL"/>
        </w:rPr>
        <w:tab/>
      </w:r>
      <w:r>
        <w:rPr>
          <w:rFonts w:ascii="Times New Roman" w:eastAsia="Times New Roman" w:hAnsi="Times New Roman"/>
          <w:sz w:val="24"/>
          <w:szCs w:val="24"/>
          <w:lang w:val="sq-AL"/>
        </w:rPr>
        <w:tab/>
      </w:r>
      <w:r>
        <w:rPr>
          <w:rFonts w:ascii="Times New Roman" w:eastAsia="Times New Roman" w:hAnsi="Times New Roman"/>
          <w:sz w:val="24"/>
          <w:szCs w:val="24"/>
          <w:lang w:val="sq-AL"/>
        </w:rPr>
        <w:tab/>
        <w:t xml:space="preserve">         </w:t>
      </w:r>
      <w:r w:rsidRPr="00151E35">
        <w:rPr>
          <w:rFonts w:ascii="Times New Roman" w:eastAsia="Times New Roman" w:hAnsi="Times New Roman"/>
          <w:sz w:val="24"/>
          <w:szCs w:val="24"/>
          <w:lang w:val="sq-AL"/>
        </w:rPr>
        <w:t>dhe të papërdorur;</w:t>
      </w:r>
    </w:p>
    <w:p w:rsidR="00151E35" w:rsidRPr="00151E35" w:rsidRDefault="00151E35" w:rsidP="00151E35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151E35">
        <w:rPr>
          <w:rFonts w:ascii="Times New Roman" w:eastAsia="Times New Roman" w:hAnsi="Times New Roman"/>
          <w:sz w:val="24"/>
          <w:szCs w:val="24"/>
          <w:lang w:val="sq-AL"/>
        </w:rPr>
        <w:t xml:space="preserve">Afati i shlyerjes </w:t>
      </w:r>
      <w:r w:rsidRPr="00151E35">
        <w:rPr>
          <w:rFonts w:ascii="Times New Roman" w:eastAsia="Times New Roman" w:hAnsi="Times New Roman"/>
          <w:sz w:val="24"/>
          <w:szCs w:val="24"/>
          <w:lang w:val="sq-AL"/>
        </w:rPr>
        <w:tab/>
      </w:r>
      <w:r w:rsidRPr="00151E35">
        <w:rPr>
          <w:rFonts w:ascii="Times New Roman" w:eastAsia="Times New Roman" w:hAnsi="Times New Roman"/>
          <w:sz w:val="24"/>
          <w:szCs w:val="24"/>
          <w:lang w:val="sq-AL"/>
        </w:rPr>
        <w:tab/>
      </w:r>
      <w:r w:rsidRPr="00151E35">
        <w:rPr>
          <w:rFonts w:ascii="Times New Roman" w:eastAsia="Times New Roman" w:hAnsi="Times New Roman"/>
          <w:sz w:val="24"/>
          <w:szCs w:val="24"/>
          <w:lang w:val="sq-AL"/>
        </w:rPr>
        <w:tab/>
      </w:r>
      <w:r>
        <w:rPr>
          <w:rFonts w:ascii="Times New Roman" w:eastAsia="Times New Roman" w:hAnsi="Times New Roman"/>
          <w:sz w:val="24"/>
          <w:szCs w:val="24"/>
          <w:lang w:val="sq-AL"/>
        </w:rPr>
        <w:tab/>
      </w:r>
      <w:r w:rsidRPr="00151E35">
        <w:rPr>
          <w:rFonts w:ascii="Times New Roman" w:eastAsia="Times New Roman" w:hAnsi="Times New Roman"/>
          <w:sz w:val="24"/>
          <w:szCs w:val="24"/>
          <w:lang w:val="sq-AL"/>
        </w:rPr>
        <w:t>5 vjet;</w:t>
      </w:r>
    </w:p>
    <w:p w:rsidR="00151E35" w:rsidRPr="00151E35" w:rsidRDefault="00151E35" w:rsidP="00151E35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151E35">
        <w:rPr>
          <w:rFonts w:ascii="Times New Roman" w:eastAsia="Times New Roman" w:hAnsi="Times New Roman"/>
          <w:sz w:val="24"/>
          <w:szCs w:val="24"/>
          <w:lang w:val="sq-AL"/>
        </w:rPr>
        <w:t xml:space="preserve">Periudhë e mosshlyerjes së principalit </w:t>
      </w:r>
      <w:r w:rsidRPr="00151E35">
        <w:rPr>
          <w:rFonts w:ascii="Times New Roman" w:eastAsia="Times New Roman" w:hAnsi="Times New Roman"/>
          <w:sz w:val="24"/>
          <w:szCs w:val="24"/>
          <w:lang w:val="sq-AL"/>
        </w:rPr>
        <w:tab/>
        <w:t xml:space="preserve">1 vit; </w:t>
      </w:r>
    </w:p>
    <w:p w:rsidR="00151E35" w:rsidRPr="00151E35" w:rsidRDefault="00151E35" w:rsidP="00151E35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151E35">
        <w:rPr>
          <w:rFonts w:ascii="Times New Roman" w:eastAsia="Times New Roman" w:hAnsi="Times New Roman"/>
          <w:sz w:val="24"/>
          <w:szCs w:val="24"/>
          <w:lang w:val="sq-AL"/>
        </w:rPr>
        <w:t>Norma e interesit</w:t>
      </w:r>
      <w:r w:rsidRPr="00151E35">
        <w:rPr>
          <w:rFonts w:ascii="Times New Roman" w:eastAsia="Times New Roman" w:hAnsi="Times New Roman"/>
          <w:sz w:val="24"/>
          <w:szCs w:val="24"/>
          <w:lang w:val="sq-AL"/>
        </w:rPr>
        <w:tab/>
      </w:r>
      <w:r w:rsidRPr="00151E35">
        <w:rPr>
          <w:rFonts w:ascii="Times New Roman" w:eastAsia="Times New Roman" w:hAnsi="Times New Roman"/>
          <w:sz w:val="24"/>
          <w:szCs w:val="24"/>
          <w:lang w:val="sq-AL"/>
        </w:rPr>
        <w:tab/>
      </w:r>
      <w:r w:rsidRPr="00151E35">
        <w:rPr>
          <w:rFonts w:ascii="Times New Roman" w:eastAsia="Times New Roman" w:hAnsi="Times New Roman"/>
          <w:sz w:val="24"/>
          <w:szCs w:val="24"/>
          <w:lang w:val="sq-AL"/>
        </w:rPr>
        <w:tab/>
      </w:r>
      <w:r w:rsidRPr="00151E35">
        <w:rPr>
          <w:rFonts w:ascii="Times New Roman" w:eastAsia="Times New Roman" w:hAnsi="Times New Roman"/>
          <w:sz w:val="24"/>
          <w:szCs w:val="24"/>
          <w:lang w:val="sq-AL"/>
        </w:rPr>
        <w:tab/>
        <w:t xml:space="preserve">Euribor 6M+1% </w:t>
      </w:r>
    </w:p>
    <w:p w:rsidR="00151E35" w:rsidRPr="00151E35" w:rsidRDefault="00151E35" w:rsidP="00151E35">
      <w:pPr>
        <w:spacing w:after="0" w:line="240" w:lineRule="auto"/>
        <w:jc w:val="both"/>
        <w:rPr>
          <w:rFonts w:ascii="Cambria" w:eastAsia="Times New Roman" w:hAnsi="Cambria"/>
          <w:b/>
          <w:sz w:val="24"/>
          <w:szCs w:val="24"/>
          <w:lang w:val="sq-AL"/>
        </w:rPr>
      </w:pPr>
    </w:p>
    <w:p w:rsidR="00151E35" w:rsidRPr="00151E35" w:rsidRDefault="00151E35" w:rsidP="00151E3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151E35">
        <w:rPr>
          <w:rFonts w:ascii="Times New Roman" w:eastAsia="Times New Roman" w:hAnsi="Times New Roman"/>
          <w:sz w:val="24"/>
          <w:szCs w:val="24"/>
          <w:lang w:val="sq-AL"/>
        </w:rPr>
        <w:t>Ky financim përbën n</w:t>
      </w:r>
      <w:r>
        <w:rPr>
          <w:rFonts w:ascii="Times New Roman" w:eastAsia="Times New Roman" w:hAnsi="Times New Roman"/>
          <w:sz w:val="24"/>
          <w:szCs w:val="24"/>
          <w:lang w:val="sq-AL"/>
        </w:rPr>
        <w:t>j</w:t>
      </w:r>
      <w:r w:rsidRPr="00151E35">
        <w:rPr>
          <w:rFonts w:ascii="Times New Roman" w:eastAsia="Times New Roman" w:hAnsi="Times New Roman"/>
          <w:sz w:val="24"/>
          <w:szCs w:val="24"/>
          <w:lang w:val="sq-AL"/>
        </w:rPr>
        <w:t xml:space="preserve">ë detyrim të drejtpërdrejtë për OSHEE, sh.a., kundrejt BERZH-it dhe, në rast të pamundësisë për të shlyer detyrimet nga OSHEE-ja, detyrimet e kredisë paguhen nga buxheti i shtetit, mbështetur në marrëveshjen e garancisë. </w:t>
      </w:r>
    </w:p>
    <w:p w:rsidR="00151E35" w:rsidRPr="00151E35" w:rsidRDefault="00151E35" w:rsidP="004E18D4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:rsidR="00151E35" w:rsidRDefault="00151E35" w:rsidP="00EE24DD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:rsidR="00683B9A" w:rsidRPr="00151E35" w:rsidRDefault="00683B9A" w:rsidP="00EE24DD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 w:rsidRPr="00151E35">
        <w:rPr>
          <w:rFonts w:eastAsia="Calibri"/>
          <w:iCs/>
          <w:color w:val="auto"/>
          <w:lang w:eastAsia="sq-AL"/>
        </w:rPr>
        <w:t xml:space="preserve">Përgatiti: Genc Pecani </w:t>
      </w:r>
    </w:p>
    <w:sectPr w:rsidR="00683B9A" w:rsidRPr="00151E35" w:rsidSect="009E28BA">
      <w:footerReference w:type="default" r:id="rId9"/>
      <w:pgSz w:w="11900" w:h="16838" w:code="9"/>
      <w:pgMar w:top="810" w:right="1644" w:bottom="1588" w:left="1644" w:header="0" w:footer="0" w:gutter="0"/>
      <w:cols w:space="0" w:equalWidth="0">
        <w:col w:w="885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3FF" w:rsidRDefault="004A43FF">
      <w:pPr>
        <w:spacing w:after="0" w:line="240" w:lineRule="auto"/>
      </w:pPr>
      <w:r>
        <w:separator/>
      </w:r>
    </w:p>
  </w:endnote>
  <w:endnote w:type="continuationSeparator" w:id="0">
    <w:p w:rsidR="004A43FF" w:rsidRDefault="004A4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98803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41E53" w:rsidRDefault="00E41E5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37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20FE1" w:rsidRDefault="004A43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3FF" w:rsidRDefault="004A43FF">
      <w:pPr>
        <w:spacing w:after="0" w:line="240" w:lineRule="auto"/>
      </w:pPr>
      <w:r>
        <w:separator/>
      </w:r>
    </w:p>
  </w:footnote>
  <w:footnote w:type="continuationSeparator" w:id="0">
    <w:p w:rsidR="004A43FF" w:rsidRDefault="004A43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B416DDE"/>
    <w:multiLevelType w:val="hybridMultilevel"/>
    <w:tmpl w:val="6638EF9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901EE3"/>
    <w:multiLevelType w:val="hybridMultilevel"/>
    <w:tmpl w:val="3DB0E0DE"/>
    <w:lvl w:ilvl="0" w:tplc="602E18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D74393"/>
    <w:multiLevelType w:val="hybridMultilevel"/>
    <w:tmpl w:val="2AEAA0E6"/>
    <w:lvl w:ilvl="0" w:tplc="041C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5F06ED"/>
    <w:multiLevelType w:val="hybridMultilevel"/>
    <w:tmpl w:val="71BC9462"/>
    <w:lvl w:ilvl="0" w:tplc="8AEC22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E0C64"/>
    <w:multiLevelType w:val="hybridMultilevel"/>
    <w:tmpl w:val="7A268B50"/>
    <w:lvl w:ilvl="0" w:tplc="2802358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BC3E82"/>
    <w:multiLevelType w:val="hybridMultilevel"/>
    <w:tmpl w:val="1DE4101C"/>
    <w:lvl w:ilvl="0" w:tplc="32B0EE7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853A2C"/>
    <w:multiLevelType w:val="hybridMultilevel"/>
    <w:tmpl w:val="D5FCAC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3A0DE7"/>
    <w:multiLevelType w:val="hybridMultilevel"/>
    <w:tmpl w:val="473661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0D41D4"/>
    <w:multiLevelType w:val="hybridMultilevel"/>
    <w:tmpl w:val="4C84B9B0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3F054B6"/>
    <w:multiLevelType w:val="hybridMultilevel"/>
    <w:tmpl w:val="FD565BC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B91715"/>
    <w:multiLevelType w:val="hybridMultilevel"/>
    <w:tmpl w:val="B7CC96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517DE1"/>
    <w:multiLevelType w:val="hybridMultilevel"/>
    <w:tmpl w:val="F8406C46"/>
    <w:lvl w:ilvl="0" w:tplc="1B609C9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FF2CDA"/>
    <w:multiLevelType w:val="hybridMultilevel"/>
    <w:tmpl w:val="A4328120"/>
    <w:lvl w:ilvl="0" w:tplc="041C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183C19"/>
    <w:multiLevelType w:val="hybridMultilevel"/>
    <w:tmpl w:val="91502B98"/>
    <w:lvl w:ilvl="0" w:tplc="66B25ADE">
      <w:start w:val="1"/>
      <w:numFmt w:val="decimal"/>
      <w:lvlText w:val="%1)"/>
      <w:lvlJc w:val="left"/>
      <w:pPr>
        <w:ind w:left="720" w:hanging="360"/>
      </w:pPr>
      <w:rPr>
        <w:rFonts w:eastAsiaTheme="minorHAnsi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57077"/>
    <w:multiLevelType w:val="hybridMultilevel"/>
    <w:tmpl w:val="9A620842"/>
    <w:lvl w:ilvl="0" w:tplc="0409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7A973919"/>
    <w:multiLevelType w:val="hybridMultilevel"/>
    <w:tmpl w:val="5D168434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C8F5E48"/>
    <w:multiLevelType w:val="hybridMultilevel"/>
    <w:tmpl w:val="9656FC14"/>
    <w:lvl w:ilvl="0" w:tplc="36049ED4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7"/>
  </w:num>
  <w:num w:numId="3">
    <w:abstractNumId w:val="17"/>
  </w:num>
  <w:num w:numId="4">
    <w:abstractNumId w:val="5"/>
  </w:num>
  <w:num w:numId="5">
    <w:abstractNumId w:val="18"/>
  </w:num>
  <w:num w:numId="6">
    <w:abstractNumId w:val="1"/>
  </w:num>
  <w:num w:numId="7">
    <w:abstractNumId w:val="4"/>
  </w:num>
  <w:num w:numId="8">
    <w:abstractNumId w:val="19"/>
  </w:num>
  <w:num w:numId="9">
    <w:abstractNumId w:val="12"/>
  </w:num>
  <w:num w:numId="10">
    <w:abstractNumId w:val="9"/>
  </w:num>
  <w:num w:numId="11">
    <w:abstractNumId w:val="20"/>
  </w:num>
  <w:num w:numId="12">
    <w:abstractNumId w:val="13"/>
  </w:num>
  <w:num w:numId="13">
    <w:abstractNumId w:val="14"/>
  </w:num>
  <w:num w:numId="14">
    <w:abstractNumId w:val="10"/>
  </w:num>
  <w:num w:numId="15">
    <w:abstractNumId w:val="21"/>
  </w:num>
  <w:num w:numId="16">
    <w:abstractNumId w:val="0"/>
  </w:num>
  <w:num w:numId="17">
    <w:abstractNumId w:val="2"/>
  </w:num>
  <w:num w:numId="18">
    <w:abstractNumId w:val="3"/>
  </w:num>
  <w:num w:numId="19">
    <w:abstractNumId w:val="15"/>
  </w:num>
  <w:num w:numId="20">
    <w:abstractNumId w:val="8"/>
  </w:num>
  <w:num w:numId="21">
    <w:abstractNumId w:val="11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824"/>
    <w:rsid w:val="0000083B"/>
    <w:rsid w:val="000033AA"/>
    <w:rsid w:val="000038D5"/>
    <w:rsid w:val="00012445"/>
    <w:rsid w:val="00015E2A"/>
    <w:rsid w:val="00050668"/>
    <w:rsid w:val="00062762"/>
    <w:rsid w:val="00086426"/>
    <w:rsid w:val="000B1A49"/>
    <w:rsid w:val="000D43CC"/>
    <w:rsid w:val="000D6AC0"/>
    <w:rsid w:val="000E40A6"/>
    <w:rsid w:val="0012253F"/>
    <w:rsid w:val="001246DD"/>
    <w:rsid w:val="00124AB0"/>
    <w:rsid w:val="001329E0"/>
    <w:rsid w:val="001368FC"/>
    <w:rsid w:val="00151E35"/>
    <w:rsid w:val="00182524"/>
    <w:rsid w:val="001D0824"/>
    <w:rsid w:val="002101F2"/>
    <w:rsid w:val="00227D5D"/>
    <w:rsid w:val="00234F10"/>
    <w:rsid w:val="002817E1"/>
    <w:rsid w:val="00283722"/>
    <w:rsid w:val="002D7CD4"/>
    <w:rsid w:val="002E3792"/>
    <w:rsid w:val="00302A6D"/>
    <w:rsid w:val="00334C97"/>
    <w:rsid w:val="00396014"/>
    <w:rsid w:val="003B17B9"/>
    <w:rsid w:val="003B7552"/>
    <w:rsid w:val="00416DA3"/>
    <w:rsid w:val="00451BB7"/>
    <w:rsid w:val="004944C2"/>
    <w:rsid w:val="004A43FF"/>
    <w:rsid w:val="004B29A1"/>
    <w:rsid w:val="004C1552"/>
    <w:rsid w:val="004D3A7D"/>
    <w:rsid w:val="004E18D4"/>
    <w:rsid w:val="004F0E5A"/>
    <w:rsid w:val="004F2886"/>
    <w:rsid w:val="005109E1"/>
    <w:rsid w:val="00511829"/>
    <w:rsid w:val="0051280A"/>
    <w:rsid w:val="005128F1"/>
    <w:rsid w:val="00524DDF"/>
    <w:rsid w:val="00526517"/>
    <w:rsid w:val="005423AF"/>
    <w:rsid w:val="00552973"/>
    <w:rsid w:val="005D246C"/>
    <w:rsid w:val="005E17C1"/>
    <w:rsid w:val="005F2552"/>
    <w:rsid w:val="005F2BB6"/>
    <w:rsid w:val="0066733E"/>
    <w:rsid w:val="00675840"/>
    <w:rsid w:val="00683B9A"/>
    <w:rsid w:val="00691888"/>
    <w:rsid w:val="00693580"/>
    <w:rsid w:val="006B5813"/>
    <w:rsid w:val="006D0596"/>
    <w:rsid w:val="006F5C7C"/>
    <w:rsid w:val="007005FD"/>
    <w:rsid w:val="00710558"/>
    <w:rsid w:val="0073130C"/>
    <w:rsid w:val="007872AF"/>
    <w:rsid w:val="007A290F"/>
    <w:rsid w:val="007A7B41"/>
    <w:rsid w:val="007B6492"/>
    <w:rsid w:val="007C2D3D"/>
    <w:rsid w:val="007D1F42"/>
    <w:rsid w:val="007D2808"/>
    <w:rsid w:val="007F49C2"/>
    <w:rsid w:val="00823F0F"/>
    <w:rsid w:val="00827117"/>
    <w:rsid w:val="0083426F"/>
    <w:rsid w:val="00842746"/>
    <w:rsid w:val="008615EA"/>
    <w:rsid w:val="008653D4"/>
    <w:rsid w:val="00884782"/>
    <w:rsid w:val="008926F7"/>
    <w:rsid w:val="00896113"/>
    <w:rsid w:val="008C457E"/>
    <w:rsid w:val="00914AB1"/>
    <w:rsid w:val="009178D8"/>
    <w:rsid w:val="0092075E"/>
    <w:rsid w:val="009401CC"/>
    <w:rsid w:val="00945D62"/>
    <w:rsid w:val="009976BD"/>
    <w:rsid w:val="009A516C"/>
    <w:rsid w:val="009B0296"/>
    <w:rsid w:val="009B39FF"/>
    <w:rsid w:val="009D0A90"/>
    <w:rsid w:val="009E28BA"/>
    <w:rsid w:val="009F0E14"/>
    <w:rsid w:val="00A17E07"/>
    <w:rsid w:val="00A2102A"/>
    <w:rsid w:val="00A57203"/>
    <w:rsid w:val="00A72F7D"/>
    <w:rsid w:val="00A81FB4"/>
    <w:rsid w:val="00A867BC"/>
    <w:rsid w:val="00A91143"/>
    <w:rsid w:val="00AA150F"/>
    <w:rsid w:val="00AC389B"/>
    <w:rsid w:val="00AC578C"/>
    <w:rsid w:val="00AD1A05"/>
    <w:rsid w:val="00AD7033"/>
    <w:rsid w:val="00AF2716"/>
    <w:rsid w:val="00B01012"/>
    <w:rsid w:val="00B25106"/>
    <w:rsid w:val="00B26BE6"/>
    <w:rsid w:val="00B8358A"/>
    <w:rsid w:val="00B85390"/>
    <w:rsid w:val="00B9568B"/>
    <w:rsid w:val="00BE1392"/>
    <w:rsid w:val="00BE2A25"/>
    <w:rsid w:val="00BE2E64"/>
    <w:rsid w:val="00C10FD4"/>
    <w:rsid w:val="00C25A69"/>
    <w:rsid w:val="00C80678"/>
    <w:rsid w:val="00C92A34"/>
    <w:rsid w:val="00CB051D"/>
    <w:rsid w:val="00CD774C"/>
    <w:rsid w:val="00CE2D3C"/>
    <w:rsid w:val="00CE4DA6"/>
    <w:rsid w:val="00CF5895"/>
    <w:rsid w:val="00CF6CA2"/>
    <w:rsid w:val="00D97C3B"/>
    <w:rsid w:val="00DE322D"/>
    <w:rsid w:val="00DE79F1"/>
    <w:rsid w:val="00E11DEB"/>
    <w:rsid w:val="00E21225"/>
    <w:rsid w:val="00E41E53"/>
    <w:rsid w:val="00E43886"/>
    <w:rsid w:val="00E908DE"/>
    <w:rsid w:val="00E915B3"/>
    <w:rsid w:val="00EE24DD"/>
    <w:rsid w:val="00EE2CBF"/>
    <w:rsid w:val="00F05ECA"/>
    <w:rsid w:val="00F1777F"/>
    <w:rsid w:val="00F31122"/>
    <w:rsid w:val="00F40F89"/>
    <w:rsid w:val="00F45DE9"/>
    <w:rsid w:val="00F77C6B"/>
    <w:rsid w:val="00F806A7"/>
    <w:rsid w:val="00F966D3"/>
    <w:rsid w:val="00F97233"/>
    <w:rsid w:val="00FC10D1"/>
    <w:rsid w:val="00FC4C85"/>
    <w:rsid w:val="00FE3042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C5EF3"/>
  <w15:chartTrackingRefBased/>
  <w15:docId w15:val="{4E543593-4F6A-4BE3-B0E8-EB8AF180A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C10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0D1"/>
  </w:style>
  <w:style w:type="paragraph" w:styleId="Header">
    <w:name w:val="header"/>
    <w:basedOn w:val="Normal"/>
    <w:link w:val="HeaderChar"/>
    <w:uiPriority w:val="99"/>
    <w:unhideWhenUsed/>
    <w:rsid w:val="00B26B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BE6"/>
  </w:style>
  <w:style w:type="paragraph" w:styleId="ListParagraph">
    <w:name w:val="List Paragraph"/>
    <w:basedOn w:val="Normal"/>
    <w:link w:val="ListParagraphChar"/>
    <w:uiPriority w:val="34"/>
    <w:qFormat/>
    <w:rsid w:val="00AC389B"/>
    <w:pPr>
      <w:ind w:left="720"/>
      <w:contextualSpacing/>
    </w:pPr>
  </w:style>
  <w:style w:type="paragraph" w:styleId="NoSpacing">
    <w:name w:val="No Spacing"/>
    <w:uiPriority w:val="1"/>
    <w:qFormat/>
    <w:rsid w:val="00DE79F1"/>
    <w:pPr>
      <w:spacing w:after="0" w:line="240" w:lineRule="auto"/>
    </w:pPr>
    <w:rPr>
      <w:rFonts w:ascii="Calibri" w:eastAsia="Times New Roman" w:hAnsi="Calibri" w:cs="Times New Roman"/>
      <w:lang w:val="sq-AL"/>
    </w:rPr>
  </w:style>
  <w:style w:type="paragraph" w:customStyle="1" w:styleId="Default">
    <w:name w:val="Default"/>
    <w:rsid w:val="00DE79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character" w:customStyle="1" w:styleId="ListParagraphChar">
    <w:name w:val="List Paragraph Char"/>
    <w:link w:val="ListParagraph"/>
    <w:locked/>
    <w:rsid w:val="00DE79F1"/>
  </w:style>
  <w:style w:type="paragraph" w:styleId="HTMLPreformatted">
    <w:name w:val="HTML Preformatted"/>
    <w:basedOn w:val="Normal"/>
    <w:link w:val="HTMLPreformattedChar"/>
    <w:uiPriority w:val="99"/>
    <w:unhideWhenUsed/>
    <w:rsid w:val="003960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sq-AL" w:eastAsia="sq-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96014"/>
    <w:rPr>
      <w:rFonts w:ascii="Courier New" w:eastAsia="Times New Roman" w:hAnsi="Courier New" w:cs="Courier New"/>
      <w:sz w:val="20"/>
      <w:szCs w:val="20"/>
      <w:lang w:val="sq-AL" w:eastAsia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E53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966D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966D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966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3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49A51-D09F-4588-8F79-2D1905BE1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Hasanllari</dc:creator>
  <cp:keywords/>
  <dc:description/>
  <cp:lastModifiedBy>Genc Pecani</cp:lastModifiedBy>
  <cp:revision>2</cp:revision>
  <cp:lastPrinted>2021-07-06T09:56:00Z</cp:lastPrinted>
  <dcterms:created xsi:type="dcterms:W3CDTF">2021-10-13T11:24:00Z</dcterms:created>
  <dcterms:modified xsi:type="dcterms:W3CDTF">2021-10-13T11:24:00Z</dcterms:modified>
</cp:coreProperties>
</file>