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2D7C8" w14:textId="77777777" w:rsidR="00DE79F1" w:rsidRPr="00F97233" w:rsidRDefault="006D0596" w:rsidP="009401CC">
      <w:pPr>
        <w:spacing w:after="0" w:line="276" w:lineRule="auto"/>
        <w:rPr>
          <w:rFonts w:ascii="Times New Roman" w:hAnsi="Times New Roman" w:cs="Times New Roman"/>
          <w:sz w:val="24"/>
          <w:szCs w:val="24"/>
          <w:lang w:val="sq-AL"/>
        </w:rPr>
      </w:pPr>
      <w:bookmarkStart w:id="0" w:name="_GoBack"/>
      <w:bookmarkEnd w:id="0"/>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14:paraId="58AD052C" w14:textId="1BE4DE18"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14:paraId="00AC49F2" w14:textId="77777777"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14:paraId="18AE9C96" w14:textId="77777777"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14:paraId="70F91727" w14:textId="4AA4E4DA"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14:paraId="0A542672" w14:textId="77777777" w:rsidR="004F2886" w:rsidRPr="00F97233"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fr-FR"/>
        </w:rPr>
      </w:pPr>
      <w:r w:rsidRPr="00F97233">
        <w:rPr>
          <w:rFonts w:ascii="Times New Roman" w:eastAsia="Times New Roman" w:hAnsi="Times New Roman" w:cs="Times New Roman"/>
          <w:bCs/>
          <w:i/>
          <w:sz w:val="24"/>
          <w:szCs w:val="24"/>
          <w:lang w:val="fr-FR"/>
        </w:rPr>
        <w:t>Komision për dhënie mendimi</w:t>
      </w:r>
    </w:p>
    <w:p w14:paraId="32EC6759" w14:textId="77777777" w:rsidR="00675840" w:rsidRPr="00F806A7" w:rsidRDefault="00675840" w:rsidP="00675840">
      <w:pPr>
        <w:pStyle w:val="NoSpacing"/>
        <w:spacing w:line="276" w:lineRule="auto"/>
        <w:jc w:val="center"/>
        <w:rPr>
          <w:rFonts w:ascii="Times New Roman" w:hAnsi="Times New Roman"/>
          <w:i/>
          <w:sz w:val="24"/>
          <w:szCs w:val="24"/>
        </w:rPr>
      </w:pPr>
    </w:p>
    <w:p w14:paraId="7F245A2B" w14:textId="6F5293B6"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934C85">
        <w:rPr>
          <w:rFonts w:ascii="Times New Roman" w:eastAsia="Times New Roman" w:hAnsi="Times New Roman" w:cs="Times New Roman"/>
          <w:bCs/>
          <w:sz w:val="24"/>
          <w:szCs w:val="24"/>
          <w:lang w:val="sq-AL"/>
        </w:rPr>
        <w:t>2</w:t>
      </w:r>
      <w:r w:rsidR="00675840" w:rsidRPr="002101F2">
        <w:rPr>
          <w:rFonts w:ascii="Times New Roman" w:eastAsia="Times New Roman" w:hAnsi="Times New Roman" w:cs="Times New Roman"/>
          <w:bCs/>
          <w:sz w:val="24"/>
          <w:szCs w:val="24"/>
          <w:lang w:val="sq-AL"/>
        </w:rPr>
        <w:t xml:space="preserve"> </w:t>
      </w:r>
    </w:p>
    <w:p w14:paraId="2571F6A5" w14:textId="77777777"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14:paraId="200FD071" w14:textId="15E6CB76" w:rsidR="003B7552" w:rsidRPr="00F806A7" w:rsidRDefault="004F2886" w:rsidP="004F2886">
      <w:pPr>
        <w:autoSpaceDE w:val="0"/>
        <w:autoSpaceDN w:val="0"/>
        <w:adjustRightInd w:val="0"/>
        <w:spacing w:after="0" w:line="276"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2E3792" w:rsidRPr="00F806A7">
        <w:rPr>
          <w:rFonts w:ascii="Times New Roman" w:eastAsia="Times New Roman" w:hAnsi="Times New Roman" w:cs="Times New Roman"/>
          <w:b/>
          <w:sz w:val="24"/>
          <w:szCs w:val="24"/>
          <w:lang w:val="sq-AL"/>
        </w:rPr>
        <w:t>MEMO</w:t>
      </w:r>
    </w:p>
    <w:p w14:paraId="12441607" w14:textId="77777777" w:rsidR="000B1A49" w:rsidRDefault="000B1A49" w:rsidP="000B1A49">
      <w:pPr>
        <w:autoSpaceDE w:val="0"/>
        <w:autoSpaceDN w:val="0"/>
        <w:adjustRightInd w:val="0"/>
        <w:spacing w:after="0" w:line="276" w:lineRule="auto"/>
        <w:jc w:val="center"/>
        <w:rPr>
          <w:rFonts w:ascii="Times New Roman" w:hAnsi="Times New Roman" w:cs="Times New Roman"/>
          <w:color w:val="000000"/>
          <w:sz w:val="24"/>
          <w:szCs w:val="24"/>
          <w:lang w:val="sq-AL"/>
        </w:rPr>
      </w:pPr>
    </w:p>
    <w:p w14:paraId="4D0D117F" w14:textId="77777777"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14:paraId="7F10315E" w14:textId="2E6A678F" w:rsidR="005F2BB6" w:rsidRPr="00D17510" w:rsidRDefault="00D17510"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D17510">
        <w:rPr>
          <w:rFonts w:ascii="Times New Roman" w:eastAsia="Times New Roman" w:hAnsi="Times New Roman" w:cs="Times New Roman"/>
          <w:b/>
          <w:sz w:val="24"/>
          <w:szCs w:val="24"/>
          <w:lang w:val="sq-AL"/>
        </w:rPr>
        <w:t>“PËR ADERIMIN E REPUBLIKËS SË SHQIPËRISË NË KONVENTËN PËR ORGANIZATËN HIDROGRAFIKE NDËRKOMBËTARE”</w:t>
      </w:r>
    </w:p>
    <w:p w14:paraId="64B77381" w14:textId="6CD70AE8" w:rsidR="005F2BB6" w:rsidRPr="00F97233" w:rsidRDefault="005F2BB6" w:rsidP="001329E0">
      <w:pPr>
        <w:spacing w:after="0" w:line="276" w:lineRule="auto"/>
        <w:jc w:val="both"/>
        <w:rPr>
          <w:rFonts w:ascii="Times New Roman" w:eastAsia="Times New Roman" w:hAnsi="Times New Roman" w:cs="Times New Roman"/>
          <w:b/>
          <w:sz w:val="24"/>
          <w:szCs w:val="24"/>
          <w:lang w:val="sq-AL"/>
        </w:rPr>
      </w:pPr>
    </w:p>
    <w:p w14:paraId="4BAA200B" w14:textId="18FEC756"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14:paraId="589C2408" w14:textId="77777777" w:rsidR="00124AB0" w:rsidRPr="002101F2" w:rsidRDefault="00124AB0" w:rsidP="001329E0">
      <w:pPr>
        <w:pStyle w:val="NoSpacing"/>
        <w:spacing w:line="276" w:lineRule="auto"/>
        <w:jc w:val="both"/>
        <w:rPr>
          <w:rFonts w:ascii="Times New Roman" w:hAnsi="Times New Roman"/>
          <w:b/>
          <w:i/>
          <w:sz w:val="24"/>
          <w:szCs w:val="24"/>
          <w:u w:val="single"/>
        </w:rPr>
      </w:pPr>
    </w:p>
    <w:p w14:paraId="1E7E61D1" w14:textId="5F83BC91" w:rsidR="004F2886" w:rsidRDefault="004E18D4" w:rsidP="004E18D4">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 xml:space="preserve">Projektligji </w:t>
      </w:r>
      <w:r w:rsidR="00E74A6B">
        <w:rPr>
          <w:rFonts w:ascii="Times New Roman" w:eastAsiaTheme="minorHAnsi" w:hAnsi="Times New Roman"/>
          <w:color w:val="000000"/>
          <w:sz w:val="24"/>
          <w:szCs w:val="24"/>
        </w:rPr>
        <w:t xml:space="preserve">“Për </w:t>
      </w:r>
      <w:r w:rsidR="00E74A6B" w:rsidRPr="00E74A6B">
        <w:rPr>
          <w:rFonts w:ascii="Times New Roman" w:hAnsi="Times New Roman"/>
          <w:sz w:val="24"/>
          <w:szCs w:val="24"/>
        </w:rPr>
        <w:t xml:space="preserve">aderimin e </w:t>
      </w:r>
      <w:r w:rsidR="00E74A6B" w:rsidRPr="00D17510">
        <w:rPr>
          <w:rFonts w:ascii="Times New Roman" w:hAnsi="Times New Roman"/>
          <w:sz w:val="24"/>
          <w:szCs w:val="24"/>
        </w:rPr>
        <w:t>Republikës së Shqipërisë në</w:t>
      </w:r>
      <w:r w:rsidR="00E74A6B">
        <w:rPr>
          <w:rFonts w:ascii="Times New Roman" w:hAnsi="Times New Roman"/>
          <w:sz w:val="24"/>
          <w:szCs w:val="24"/>
        </w:rPr>
        <w:t xml:space="preserve"> Konventën për</w:t>
      </w:r>
      <w:r w:rsidR="00E74A6B" w:rsidRPr="00D17510">
        <w:rPr>
          <w:rFonts w:ascii="Times New Roman" w:hAnsi="Times New Roman"/>
          <w:sz w:val="24"/>
          <w:szCs w:val="24"/>
        </w:rPr>
        <w:t xml:space="preserve"> Organizatën </w:t>
      </w:r>
      <w:r w:rsidR="00E74A6B">
        <w:rPr>
          <w:rFonts w:ascii="Times New Roman" w:hAnsi="Times New Roman"/>
          <w:sz w:val="24"/>
          <w:szCs w:val="24"/>
        </w:rPr>
        <w:t>Hidrografike</w:t>
      </w:r>
      <w:r w:rsidR="00E74A6B" w:rsidRPr="00E74A6B">
        <w:rPr>
          <w:rFonts w:ascii="Times New Roman" w:hAnsi="Times New Roman"/>
          <w:sz w:val="24"/>
          <w:szCs w:val="24"/>
        </w:rPr>
        <w:t xml:space="preserve"> </w:t>
      </w:r>
      <w:r w:rsidR="00E74A6B" w:rsidRPr="00D17510">
        <w:rPr>
          <w:rFonts w:ascii="Times New Roman" w:hAnsi="Times New Roman"/>
          <w:sz w:val="24"/>
          <w:szCs w:val="24"/>
        </w:rPr>
        <w:t>Ndërkombëtare të</w:t>
      </w:r>
      <w:r w:rsidR="00E74A6B">
        <w:rPr>
          <w:rFonts w:ascii="Times New Roman" w:hAnsi="Times New Roman"/>
          <w:sz w:val="24"/>
          <w:szCs w:val="24"/>
        </w:rPr>
        <w:t>”</w:t>
      </w:r>
      <w:r w:rsidR="00823F0F" w:rsidRPr="00F806A7">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14:paraId="242D32DF" w14:textId="77777777" w:rsidR="004F2886" w:rsidRDefault="004F2886" w:rsidP="00F806A7">
      <w:pPr>
        <w:pStyle w:val="NoSpacing"/>
        <w:spacing w:line="276" w:lineRule="auto"/>
        <w:jc w:val="both"/>
        <w:rPr>
          <w:rFonts w:ascii="Times New Roman" w:eastAsiaTheme="minorHAnsi" w:hAnsi="Times New Roman"/>
          <w:color w:val="000000"/>
          <w:sz w:val="24"/>
          <w:szCs w:val="24"/>
        </w:rPr>
      </w:pPr>
    </w:p>
    <w:p w14:paraId="791F1F2B" w14:textId="717B59B4" w:rsidR="00DE79F1" w:rsidRDefault="00334C97" w:rsidP="00F806A7">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14:paraId="08733573" w14:textId="77777777" w:rsidR="00691888" w:rsidRPr="00F806A7" w:rsidRDefault="00691888" w:rsidP="00F806A7">
      <w:pPr>
        <w:pStyle w:val="NoSpacing"/>
        <w:spacing w:line="276" w:lineRule="auto"/>
        <w:jc w:val="both"/>
        <w:rPr>
          <w:rFonts w:ascii="Times New Roman" w:hAnsi="Times New Roman"/>
          <w:sz w:val="24"/>
          <w:szCs w:val="24"/>
        </w:rPr>
      </w:pPr>
    </w:p>
    <w:p w14:paraId="39FBB3C6" w14:textId="6EA01C03" w:rsidR="00DE79F1" w:rsidRDefault="00DE79F1" w:rsidP="001329E0">
      <w:pPr>
        <w:pStyle w:val="NoSpacing"/>
        <w:spacing w:line="276" w:lineRule="auto"/>
        <w:jc w:val="both"/>
        <w:rPr>
          <w:rFonts w:ascii="Times New Roman" w:hAnsi="Times New Roman"/>
          <w:sz w:val="24"/>
          <w:szCs w:val="24"/>
        </w:rPr>
      </w:pPr>
    </w:p>
    <w:p w14:paraId="385E58E8" w14:textId="7BD404E3" w:rsidR="00691888" w:rsidRPr="00691888" w:rsidRDefault="00DE79F1" w:rsidP="00691888">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14:paraId="1DBD565C" w14:textId="77777777" w:rsidR="00691888" w:rsidRDefault="00691888" w:rsidP="00691888">
      <w:pPr>
        <w:spacing w:after="0" w:line="276" w:lineRule="auto"/>
        <w:jc w:val="both"/>
        <w:rPr>
          <w:rFonts w:ascii="Times New Roman" w:eastAsia="Times New Roman" w:hAnsi="Times New Roman" w:cs="Times New Roman"/>
          <w:b/>
          <w:iCs/>
          <w:sz w:val="24"/>
          <w:szCs w:val="24"/>
        </w:rPr>
      </w:pPr>
    </w:p>
    <w:p w14:paraId="63B12D94" w14:textId="77777777" w:rsidR="00EE24DD" w:rsidRDefault="005F2BB6" w:rsidP="00EE24DD">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14:paraId="4F5AE7F0" w14:textId="77777777" w:rsidR="00050668" w:rsidRDefault="00050668" w:rsidP="00EE24DD">
      <w:pPr>
        <w:spacing w:after="0" w:line="276" w:lineRule="auto"/>
        <w:jc w:val="both"/>
        <w:rPr>
          <w:rFonts w:ascii="Times New Roman" w:eastAsia="Times New Roman" w:hAnsi="Times New Roman" w:cs="Times New Roman"/>
          <w:sz w:val="24"/>
          <w:szCs w:val="24"/>
        </w:rPr>
      </w:pPr>
    </w:p>
    <w:p w14:paraId="7042B80E" w14:textId="77777777" w:rsidR="004D3A7D" w:rsidRPr="00F806A7" w:rsidRDefault="004D3A7D" w:rsidP="005F2BB6">
      <w:pPr>
        <w:spacing w:after="0" w:line="276" w:lineRule="auto"/>
        <w:jc w:val="both"/>
        <w:rPr>
          <w:rFonts w:ascii="Times New Roman" w:eastAsia="Times New Roman" w:hAnsi="Times New Roman" w:cs="Times New Roman"/>
          <w:b/>
          <w:iCs/>
          <w:sz w:val="24"/>
          <w:szCs w:val="24"/>
        </w:rPr>
      </w:pPr>
    </w:p>
    <w:p w14:paraId="5D1C6AF2" w14:textId="4E3A6DC6" w:rsidR="00AC578C" w:rsidRPr="00691888" w:rsidRDefault="00691888" w:rsidP="00691888">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14:paraId="0C355F7A" w14:textId="77777777" w:rsidR="00E21225" w:rsidRPr="00F806A7" w:rsidRDefault="00E21225" w:rsidP="001329E0">
      <w:pPr>
        <w:autoSpaceDE w:val="0"/>
        <w:autoSpaceDN w:val="0"/>
        <w:adjustRightInd w:val="0"/>
        <w:spacing w:after="0" w:line="240" w:lineRule="auto"/>
        <w:jc w:val="both"/>
        <w:rPr>
          <w:rFonts w:ascii="Times New Roman" w:hAnsi="Times New Roman" w:cs="Times New Roman"/>
          <w:sz w:val="24"/>
          <w:szCs w:val="24"/>
        </w:rPr>
      </w:pPr>
    </w:p>
    <w:p w14:paraId="369CF198" w14:textId="2561F2A1" w:rsidR="004E18D4" w:rsidRPr="00D17510" w:rsidRDefault="00050668" w:rsidP="004E18D4">
      <w:pPr>
        <w:spacing w:after="0" w:line="276" w:lineRule="auto"/>
        <w:jc w:val="both"/>
        <w:rPr>
          <w:rFonts w:ascii="Times New Roman" w:eastAsia="Times New Roman" w:hAnsi="Times New Roman" w:cs="Times New Roman"/>
          <w:sz w:val="24"/>
          <w:szCs w:val="24"/>
        </w:rPr>
      </w:pPr>
      <w:bookmarkStart w:id="1" w:name="_Hlk38309527"/>
      <w:r w:rsidRPr="00D17510">
        <w:rPr>
          <w:rFonts w:ascii="Times New Roman" w:eastAsia="Times New Roman" w:hAnsi="Times New Roman" w:cs="Times New Roman"/>
          <w:sz w:val="24"/>
          <w:szCs w:val="24"/>
        </w:rPr>
        <w:t xml:space="preserve">Ky projektligj </w:t>
      </w:r>
      <w:r w:rsidR="00A57203" w:rsidRPr="00D17510">
        <w:rPr>
          <w:rFonts w:ascii="Times New Roman" w:eastAsia="Times New Roman" w:hAnsi="Times New Roman" w:cs="Times New Roman"/>
          <w:sz w:val="24"/>
          <w:szCs w:val="24"/>
        </w:rPr>
        <w:t xml:space="preserve">synon </w:t>
      </w:r>
      <w:r w:rsidR="00D17510" w:rsidRPr="00D17510">
        <w:rPr>
          <w:rFonts w:ascii="Times New Roman" w:eastAsia="Times New Roman" w:hAnsi="Times New Roman" w:cs="Times New Roman"/>
          <w:sz w:val="24"/>
          <w:szCs w:val="24"/>
        </w:rPr>
        <w:t>aderimin e Republikës së Shqipërisë në Organizatën Ndërkombëtare të Hidrografisë</w:t>
      </w:r>
    </w:p>
    <w:p w14:paraId="5E1D0A7C" w14:textId="77777777" w:rsidR="004E18D4" w:rsidRPr="00D17510" w:rsidRDefault="004E18D4" w:rsidP="004E18D4">
      <w:pPr>
        <w:spacing w:after="0" w:line="276" w:lineRule="auto"/>
        <w:jc w:val="both"/>
        <w:rPr>
          <w:rFonts w:ascii="Times New Roman" w:eastAsia="Times New Roman" w:hAnsi="Times New Roman" w:cs="Times New Roman"/>
          <w:sz w:val="24"/>
          <w:szCs w:val="24"/>
        </w:rPr>
      </w:pPr>
    </w:p>
    <w:p w14:paraId="68136824" w14:textId="4B16F2DE" w:rsidR="00D17510" w:rsidRDefault="00D17510" w:rsidP="00D17510">
      <w:pPr>
        <w:spacing w:after="0" w:line="276" w:lineRule="auto"/>
        <w:jc w:val="both"/>
        <w:rPr>
          <w:rFonts w:ascii="Times New Roman" w:eastAsia="Times New Roman" w:hAnsi="Times New Roman" w:cs="Times New Roman"/>
          <w:sz w:val="24"/>
          <w:szCs w:val="24"/>
          <w:lang w:val="fr-FR"/>
        </w:rPr>
      </w:pPr>
      <w:r w:rsidRPr="00D17510">
        <w:rPr>
          <w:rFonts w:ascii="Times New Roman" w:eastAsia="Times New Roman" w:hAnsi="Times New Roman" w:cs="Times New Roman"/>
          <w:sz w:val="24"/>
          <w:szCs w:val="24"/>
          <w:lang w:val="fr-FR"/>
        </w:rPr>
        <w:t xml:space="preserve">Organizata Ndërkombëtare Hidrografike është një organizatë ndërkombëtare kompetente, që, sipas Konventës së Kombeve të Bashkuara të së Drejtës së Detit, koordinon në shkallë botërore caktimin e standardeve për prodhimin e të dhënave hidrografike dhe ofrimin e </w:t>
      </w:r>
      <w:r w:rsidRPr="00D17510">
        <w:rPr>
          <w:rFonts w:ascii="Times New Roman" w:eastAsia="Times New Roman" w:hAnsi="Times New Roman" w:cs="Times New Roman"/>
          <w:sz w:val="24"/>
          <w:szCs w:val="24"/>
          <w:lang w:val="fr-FR"/>
        </w:rPr>
        <w:lastRenderedPageBreak/>
        <w:t xml:space="preserve">shërbimeve hidrografike dhe që lehtëson ndërtimin e kapaciteteve në shërbimet hidrografike të brendshme. </w:t>
      </w:r>
    </w:p>
    <w:p w14:paraId="4A700EC8" w14:textId="77777777" w:rsidR="00E74A6B" w:rsidRDefault="00E74A6B" w:rsidP="00D17510">
      <w:pPr>
        <w:spacing w:after="0" w:line="276" w:lineRule="auto"/>
        <w:jc w:val="both"/>
        <w:rPr>
          <w:rFonts w:ascii="Times New Roman" w:eastAsia="Times New Roman" w:hAnsi="Times New Roman" w:cs="Times New Roman"/>
          <w:sz w:val="24"/>
          <w:szCs w:val="24"/>
          <w:lang w:val="fr-FR"/>
        </w:rPr>
      </w:pPr>
    </w:p>
    <w:p w14:paraId="612281A6" w14:textId="231592F2" w:rsidR="00D17510" w:rsidRPr="00D17510" w:rsidRDefault="00D17510" w:rsidP="00D17510">
      <w:pPr>
        <w:spacing w:after="0" w:line="276" w:lineRule="auto"/>
        <w:jc w:val="both"/>
        <w:rPr>
          <w:rFonts w:ascii="Times New Roman" w:eastAsia="Times New Roman" w:hAnsi="Times New Roman" w:cs="Times New Roman"/>
          <w:sz w:val="24"/>
          <w:szCs w:val="24"/>
          <w:lang w:val="fr-FR"/>
        </w:rPr>
      </w:pPr>
      <w:r w:rsidRPr="00D17510">
        <w:rPr>
          <w:rFonts w:ascii="Times New Roman" w:eastAsia="Times New Roman" w:hAnsi="Times New Roman" w:cs="Times New Roman"/>
          <w:sz w:val="24"/>
          <w:szCs w:val="24"/>
          <w:lang w:val="fr-FR"/>
        </w:rPr>
        <w:t>Misioni i Organizatës Hidrografike Ndërkombëtare është krijimi i një mjedisi global në të cilin shtetet japin të dhëna produkte dhe shërbime hidrografike të përshtatshme dhe në kohë reale dhe sigurojnë përdorimin më të gjerë të mundshëm të këtij informacioni.</w:t>
      </w:r>
    </w:p>
    <w:p w14:paraId="00670252" w14:textId="77777777" w:rsidR="00D17510" w:rsidRDefault="00D17510" w:rsidP="00D17510">
      <w:pPr>
        <w:spacing w:after="0" w:line="276" w:lineRule="auto"/>
        <w:jc w:val="both"/>
        <w:rPr>
          <w:rFonts w:ascii="Times New Roman" w:eastAsia="Times New Roman" w:hAnsi="Times New Roman" w:cs="Times New Roman"/>
          <w:sz w:val="24"/>
          <w:szCs w:val="24"/>
          <w:lang w:val="fr-FR"/>
        </w:rPr>
      </w:pPr>
    </w:p>
    <w:p w14:paraId="742F4D51" w14:textId="06F1B8E8" w:rsidR="00D17510" w:rsidRPr="00D17510" w:rsidRDefault="00D17510" w:rsidP="00D17510">
      <w:pPr>
        <w:spacing w:after="0" w:line="276" w:lineRule="auto"/>
        <w:jc w:val="both"/>
        <w:rPr>
          <w:rFonts w:ascii="Times New Roman" w:eastAsia="Times New Roman" w:hAnsi="Times New Roman" w:cs="Times New Roman"/>
          <w:sz w:val="24"/>
          <w:szCs w:val="24"/>
          <w:lang w:val="fr-FR"/>
        </w:rPr>
      </w:pPr>
      <w:r w:rsidRPr="00D17510">
        <w:rPr>
          <w:rFonts w:ascii="Times New Roman" w:eastAsia="Times New Roman" w:hAnsi="Times New Roman" w:cs="Times New Roman"/>
          <w:sz w:val="24"/>
          <w:szCs w:val="24"/>
          <w:lang w:val="fr-FR"/>
        </w:rPr>
        <w:t>Anëtarësimi i Republikës së Shqipërisë në Organizatën Ndërkombëtare të Hidrografisë konsiderohet mjaft i rëndësishëm, pasi disa nga përfitimet janë:</w:t>
      </w:r>
    </w:p>
    <w:p w14:paraId="55B617FB" w14:textId="5E791EC5" w:rsidR="00D17510" w:rsidRPr="00D17510" w:rsidRDefault="00D17510" w:rsidP="00D17510">
      <w:pPr>
        <w:spacing w:after="0" w:line="276" w:lineRule="auto"/>
        <w:jc w:val="both"/>
        <w:rPr>
          <w:rFonts w:ascii="Times New Roman" w:eastAsia="Times New Roman" w:hAnsi="Times New Roman" w:cs="Times New Roman"/>
          <w:sz w:val="24"/>
          <w:szCs w:val="24"/>
          <w:lang w:val="fr-FR"/>
        </w:rPr>
      </w:pPr>
    </w:p>
    <w:p w14:paraId="45C2E641" w14:textId="32443A1B" w:rsidR="00D17510" w:rsidRPr="00D17510" w:rsidRDefault="00D17510" w:rsidP="00D1751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17510">
        <w:rPr>
          <w:rFonts w:ascii="Times New Roman" w:eastAsia="Times New Roman" w:hAnsi="Times New Roman" w:cs="Times New Roman"/>
          <w:sz w:val="24"/>
          <w:szCs w:val="24"/>
        </w:rPr>
        <w:t xml:space="preserve"> ruajtja dhe zhvillimi i kapaciteteve teknike dhe profesionale;</w:t>
      </w:r>
    </w:p>
    <w:p w14:paraId="61081EEF" w14:textId="30FAD7F5" w:rsidR="00D17510" w:rsidRPr="00D17510" w:rsidRDefault="00D17510" w:rsidP="00D1751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17510">
        <w:rPr>
          <w:rFonts w:ascii="Times New Roman" w:eastAsia="Times New Roman" w:hAnsi="Times New Roman" w:cs="Times New Roman"/>
          <w:sz w:val="24"/>
          <w:szCs w:val="24"/>
        </w:rPr>
        <w:t xml:space="preserve"> mundësi për rritjen e zhvillimit ekonomik të vendit;</w:t>
      </w:r>
    </w:p>
    <w:p w14:paraId="0F979011" w14:textId="3A2BC99B" w:rsidR="00D17510" w:rsidRPr="00D17510" w:rsidRDefault="00D17510" w:rsidP="00D17510">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w:t>
      </w:r>
      <w:r w:rsidRPr="00D17510">
        <w:rPr>
          <w:rFonts w:ascii="Times New Roman" w:eastAsia="Times New Roman" w:hAnsi="Times New Roman" w:cs="Times New Roman"/>
          <w:sz w:val="24"/>
          <w:szCs w:val="24"/>
          <w:lang w:val="fr-FR"/>
        </w:rPr>
        <w:t xml:space="preserve"> rritja e sigurisë lundrimore në mjedisin detar; si dhe</w:t>
      </w:r>
    </w:p>
    <w:p w14:paraId="447E9C77" w14:textId="30A6B8F9" w:rsidR="00D17510" w:rsidRPr="00D17510" w:rsidRDefault="00D17510" w:rsidP="00D1751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17510">
        <w:rPr>
          <w:rFonts w:ascii="Times New Roman" w:eastAsia="Times New Roman" w:hAnsi="Times New Roman" w:cs="Times New Roman"/>
          <w:sz w:val="24"/>
          <w:szCs w:val="24"/>
        </w:rPr>
        <w:t xml:space="preserve"> zhvillimi i marrëdhënieve me strukturat e tjera të sigurisë lundrimore.</w:t>
      </w:r>
    </w:p>
    <w:p w14:paraId="0CC32956" w14:textId="77777777" w:rsidR="00D17510" w:rsidRDefault="00D17510" w:rsidP="00D17510">
      <w:pPr>
        <w:spacing w:after="0" w:line="276" w:lineRule="auto"/>
        <w:jc w:val="both"/>
        <w:rPr>
          <w:rFonts w:ascii="Times New Roman" w:eastAsia="Times New Roman" w:hAnsi="Times New Roman" w:cs="Times New Roman"/>
          <w:sz w:val="24"/>
          <w:szCs w:val="24"/>
        </w:rPr>
      </w:pPr>
    </w:p>
    <w:p w14:paraId="12E89D4F" w14:textId="3C8C1867" w:rsidR="004E18D4" w:rsidRPr="00D17510" w:rsidRDefault="00D17510" w:rsidP="00D17510">
      <w:pPr>
        <w:spacing w:after="0" w:line="276" w:lineRule="auto"/>
        <w:jc w:val="both"/>
        <w:rPr>
          <w:rFonts w:ascii="Times New Roman" w:eastAsia="Times New Roman" w:hAnsi="Times New Roman" w:cs="Times New Roman"/>
          <w:sz w:val="24"/>
          <w:szCs w:val="24"/>
        </w:rPr>
      </w:pPr>
      <w:r w:rsidRPr="00D17510">
        <w:rPr>
          <w:rFonts w:ascii="Times New Roman" w:eastAsia="Times New Roman" w:hAnsi="Times New Roman" w:cs="Times New Roman"/>
          <w:sz w:val="24"/>
          <w:szCs w:val="24"/>
        </w:rPr>
        <w:t xml:space="preserve">Në këtë kuadër, me dëshirën për të vazhduar bashkëpunimin me bazë </w:t>
      </w:r>
      <w:r>
        <w:rPr>
          <w:rFonts w:ascii="Times New Roman" w:eastAsia="Times New Roman" w:hAnsi="Times New Roman" w:cs="Times New Roman"/>
          <w:sz w:val="24"/>
          <w:szCs w:val="24"/>
        </w:rPr>
        <w:t xml:space="preserve"> </w:t>
      </w:r>
      <w:r w:rsidRPr="00D17510">
        <w:rPr>
          <w:rFonts w:ascii="Times New Roman" w:eastAsia="Times New Roman" w:hAnsi="Times New Roman" w:cs="Times New Roman"/>
          <w:sz w:val="24"/>
          <w:szCs w:val="24"/>
        </w:rPr>
        <w:t>ndërqeveritare në hidrografi, është propozuar anëtarësimi i vendit tonë në Organizatën Hidrografike Ndërkombëtare.</w:t>
      </w:r>
    </w:p>
    <w:p w14:paraId="7AE3E141" w14:textId="725A1EB9" w:rsidR="00EE24DD" w:rsidRPr="00D17510" w:rsidRDefault="00EE24DD" w:rsidP="007A290F">
      <w:pPr>
        <w:spacing w:line="0" w:lineRule="atLeast"/>
        <w:jc w:val="both"/>
        <w:rPr>
          <w:rFonts w:ascii="Times New Roman" w:eastAsia="Times New Roman" w:hAnsi="Times New Roman"/>
          <w:sz w:val="24"/>
          <w:szCs w:val="24"/>
        </w:rPr>
      </w:pPr>
    </w:p>
    <w:p w14:paraId="7CA1B314" w14:textId="304AF0CD" w:rsidR="00CD774C" w:rsidRPr="00691888" w:rsidRDefault="00691888" w:rsidP="00691888">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14:paraId="625FF216" w14:textId="5924A588" w:rsidR="00CD774C" w:rsidRPr="00F806A7" w:rsidRDefault="00CD774C" w:rsidP="00F806A7">
      <w:pPr>
        <w:spacing w:after="0" w:line="276" w:lineRule="auto"/>
        <w:jc w:val="both"/>
        <w:rPr>
          <w:rFonts w:ascii="Times New Roman" w:hAnsi="Times New Roman" w:cs="Times New Roman"/>
          <w:b/>
          <w:i/>
          <w:color w:val="000000"/>
          <w:sz w:val="24"/>
          <w:szCs w:val="24"/>
          <w:lang w:val="sq-AL"/>
        </w:rPr>
      </w:pPr>
    </w:p>
    <w:p w14:paraId="397983B7" w14:textId="0444E943" w:rsidR="00D17510" w:rsidRDefault="00B9568B" w:rsidP="004E18D4">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w:t>
      </w:r>
      <w:r w:rsidR="00D17510" w:rsidRPr="00D17510">
        <w:rPr>
          <w:rFonts w:eastAsia="Calibri"/>
          <w:iCs/>
          <w:color w:val="auto"/>
          <w:lang w:eastAsia="sq-AL"/>
        </w:rPr>
        <w:t xml:space="preserve">të anëtarësimit, </w:t>
      </w:r>
      <w:r w:rsidR="00D17510">
        <w:rPr>
          <w:rFonts w:eastAsia="Calibri"/>
          <w:iCs/>
          <w:color w:val="auto"/>
          <w:lang w:eastAsia="sq-AL"/>
        </w:rPr>
        <w:t xml:space="preserve">sqarojmë se </w:t>
      </w:r>
      <w:r w:rsidR="00D17510" w:rsidRPr="00D17510">
        <w:rPr>
          <w:rFonts w:eastAsia="Calibri"/>
          <w:iCs/>
          <w:color w:val="auto"/>
          <w:lang w:eastAsia="sq-AL"/>
        </w:rPr>
        <w:t xml:space="preserve">përllogaritja e kostos bëhet me formulë përkatëse, bazuar në tonazhin e flotës tregtare dhe anijeve të Forcës Detare mbi 100 ton, që me kapacitetet e vendit tonë mund të jetë rreth 11 8000 euro në vit. </w:t>
      </w:r>
    </w:p>
    <w:p w14:paraId="46AA3AA5" w14:textId="77777777" w:rsidR="00D17510" w:rsidRDefault="00D17510" w:rsidP="004E18D4">
      <w:pPr>
        <w:pStyle w:val="Default"/>
        <w:spacing w:line="276" w:lineRule="auto"/>
        <w:jc w:val="both"/>
        <w:rPr>
          <w:rFonts w:eastAsia="Calibri"/>
          <w:iCs/>
          <w:color w:val="auto"/>
          <w:lang w:eastAsia="sq-AL"/>
        </w:rPr>
      </w:pPr>
    </w:p>
    <w:p w14:paraId="36E980D0" w14:textId="1DD9C6BE" w:rsidR="00F05ECA" w:rsidRPr="00D17510" w:rsidRDefault="00D17510" w:rsidP="004E18D4">
      <w:pPr>
        <w:pStyle w:val="Default"/>
        <w:spacing w:line="276" w:lineRule="auto"/>
        <w:jc w:val="both"/>
        <w:rPr>
          <w:rFonts w:eastAsia="Calibri"/>
          <w:iCs/>
          <w:color w:val="auto"/>
          <w:lang w:eastAsia="sq-AL"/>
        </w:rPr>
      </w:pPr>
      <w:r w:rsidRPr="00D17510">
        <w:rPr>
          <w:rFonts w:eastAsia="Calibri"/>
          <w:iCs/>
          <w:color w:val="auto"/>
          <w:lang w:eastAsia="sq-AL"/>
        </w:rPr>
        <w:t>Efektet do të përballohen nga buxheti i Ministrisë së Mbrojtjes.</w:t>
      </w:r>
    </w:p>
    <w:p w14:paraId="2889435F" w14:textId="78EDFE74" w:rsidR="00EE24DD" w:rsidRPr="00C245F6" w:rsidRDefault="00EE24DD" w:rsidP="00EE24DD">
      <w:pPr>
        <w:pStyle w:val="Default"/>
        <w:spacing w:line="276" w:lineRule="auto"/>
        <w:jc w:val="both"/>
        <w:rPr>
          <w:rFonts w:eastAsia="Calibri"/>
          <w:iCs/>
          <w:color w:val="auto"/>
          <w:lang w:eastAsia="sq-AL"/>
        </w:rPr>
      </w:pPr>
    </w:p>
    <w:p w14:paraId="5D47984F" w14:textId="77777777" w:rsidR="00683B9A" w:rsidRDefault="00683B9A" w:rsidP="00EE24DD">
      <w:pPr>
        <w:pStyle w:val="Default"/>
        <w:spacing w:line="276" w:lineRule="auto"/>
        <w:jc w:val="both"/>
        <w:rPr>
          <w:rFonts w:eastAsia="Calibri"/>
          <w:iCs/>
          <w:color w:val="auto"/>
          <w:lang w:eastAsia="sq-AL"/>
        </w:rPr>
      </w:pPr>
    </w:p>
    <w:p w14:paraId="0FA840FC" w14:textId="44D1D046" w:rsidR="00683B9A" w:rsidRDefault="00683B9A" w:rsidP="00EE24DD">
      <w:pPr>
        <w:pStyle w:val="Default"/>
        <w:spacing w:line="276" w:lineRule="auto"/>
        <w:jc w:val="both"/>
        <w:rPr>
          <w:rFonts w:eastAsia="Calibri"/>
          <w:iCs/>
          <w:color w:val="auto"/>
          <w:lang w:eastAsia="sq-AL"/>
        </w:rPr>
      </w:pPr>
    </w:p>
    <w:p w14:paraId="402FE745" w14:textId="31BE9F32" w:rsidR="00683B9A" w:rsidRPr="00EE24DD" w:rsidRDefault="00683B9A" w:rsidP="00EE24DD">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8AA4A" w14:textId="77777777" w:rsidR="00C342F7" w:rsidRDefault="00C342F7">
      <w:pPr>
        <w:spacing w:after="0" w:line="240" w:lineRule="auto"/>
      </w:pPr>
      <w:r>
        <w:separator/>
      </w:r>
    </w:p>
  </w:endnote>
  <w:endnote w:type="continuationSeparator" w:id="0">
    <w:p w14:paraId="09497830" w14:textId="77777777" w:rsidR="00C342F7" w:rsidRDefault="00C3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0366"/>
      <w:docPartObj>
        <w:docPartGallery w:val="Page Numbers (Bottom of Page)"/>
        <w:docPartUnique/>
      </w:docPartObj>
    </w:sdtPr>
    <w:sdtEndPr>
      <w:rPr>
        <w:noProof/>
      </w:rPr>
    </w:sdtEndPr>
    <w:sdtContent>
      <w:p w14:paraId="2ACA7274" w14:textId="2E03E545" w:rsidR="00E41E53" w:rsidRDefault="00E41E53">
        <w:pPr>
          <w:pStyle w:val="Footer"/>
          <w:jc w:val="right"/>
        </w:pPr>
        <w:r>
          <w:fldChar w:fldCharType="begin"/>
        </w:r>
        <w:r>
          <w:instrText xml:space="preserve"> PAGE   \* MERGEFORMAT </w:instrText>
        </w:r>
        <w:r>
          <w:fldChar w:fldCharType="separate"/>
        </w:r>
        <w:r w:rsidR="00FF6F44">
          <w:rPr>
            <w:noProof/>
          </w:rPr>
          <w:t>2</w:t>
        </w:r>
        <w:r>
          <w:rPr>
            <w:noProof/>
          </w:rPr>
          <w:fldChar w:fldCharType="end"/>
        </w:r>
      </w:p>
    </w:sdtContent>
  </w:sdt>
  <w:p w14:paraId="339593C6" w14:textId="77777777" w:rsidR="00620FE1" w:rsidRDefault="00C34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8BCF2" w14:textId="77777777" w:rsidR="00C342F7" w:rsidRDefault="00C342F7">
      <w:pPr>
        <w:spacing w:after="0" w:line="240" w:lineRule="auto"/>
      </w:pPr>
      <w:r>
        <w:separator/>
      </w:r>
    </w:p>
  </w:footnote>
  <w:footnote w:type="continuationSeparator" w:id="0">
    <w:p w14:paraId="47306A9A" w14:textId="77777777" w:rsidR="00C342F7" w:rsidRDefault="00C34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6"/>
  </w:num>
  <w:num w:numId="4">
    <w:abstractNumId w:val="5"/>
  </w:num>
  <w:num w:numId="5">
    <w:abstractNumId w:val="17"/>
  </w:num>
  <w:num w:numId="6">
    <w:abstractNumId w:val="1"/>
  </w:num>
  <w:num w:numId="7">
    <w:abstractNumId w:val="4"/>
  </w:num>
  <w:num w:numId="8">
    <w:abstractNumId w:val="18"/>
  </w:num>
  <w:num w:numId="9">
    <w:abstractNumId w:val="11"/>
  </w:num>
  <w:num w:numId="10">
    <w:abstractNumId w:val="8"/>
  </w:num>
  <w:num w:numId="11">
    <w:abstractNumId w:val="19"/>
  </w:num>
  <w:num w:numId="12">
    <w:abstractNumId w:val="12"/>
  </w:num>
  <w:num w:numId="13">
    <w:abstractNumId w:val="13"/>
  </w:num>
  <w:num w:numId="14">
    <w:abstractNumId w:val="9"/>
  </w:num>
  <w:num w:numId="15">
    <w:abstractNumId w:val="20"/>
  </w:num>
  <w:num w:numId="16">
    <w:abstractNumId w:val="0"/>
  </w:num>
  <w:num w:numId="17">
    <w:abstractNumId w:val="2"/>
  </w:num>
  <w:num w:numId="18">
    <w:abstractNumId w:val="3"/>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17D2F"/>
    <w:rsid w:val="00050668"/>
    <w:rsid w:val="00062762"/>
    <w:rsid w:val="00086426"/>
    <w:rsid w:val="000B1A49"/>
    <w:rsid w:val="000D43CC"/>
    <w:rsid w:val="000D6AC0"/>
    <w:rsid w:val="000E40A6"/>
    <w:rsid w:val="0012253F"/>
    <w:rsid w:val="001246DD"/>
    <w:rsid w:val="00124AB0"/>
    <w:rsid w:val="001329E0"/>
    <w:rsid w:val="001368FC"/>
    <w:rsid w:val="00182524"/>
    <w:rsid w:val="001D0824"/>
    <w:rsid w:val="002101F2"/>
    <w:rsid w:val="00227D5D"/>
    <w:rsid w:val="00234F10"/>
    <w:rsid w:val="002817E1"/>
    <w:rsid w:val="002D7CD4"/>
    <w:rsid w:val="002E3792"/>
    <w:rsid w:val="00302A6D"/>
    <w:rsid w:val="00334C97"/>
    <w:rsid w:val="00396014"/>
    <w:rsid w:val="003B17B9"/>
    <w:rsid w:val="003B7552"/>
    <w:rsid w:val="00416DA3"/>
    <w:rsid w:val="00417BA6"/>
    <w:rsid w:val="00451BB7"/>
    <w:rsid w:val="004944C2"/>
    <w:rsid w:val="004B29A1"/>
    <w:rsid w:val="004C1552"/>
    <w:rsid w:val="004D3A7D"/>
    <w:rsid w:val="004E18D4"/>
    <w:rsid w:val="004F0E5A"/>
    <w:rsid w:val="004F2886"/>
    <w:rsid w:val="00501B1D"/>
    <w:rsid w:val="005109E1"/>
    <w:rsid w:val="00511829"/>
    <w:rsid w:val="0051280A"/>
    <w:rsid w:val="005128F1"/>
    <w:rsid w:val="00524DDF"/>
    <w:rsid w:val="00526517"/>
    <w:rsid w:val="005423AF"/>
    <w:rsid w:val="00552973"/>
    <w:rsid w:val="00590635"/>
    <w:rsid w:val="005B5ECF"/>
    <w:rsid w:val="005D246C"/>
    <w:rsid w:val="005E17C1"/>
    <w:rsid w:val="005F2552"/>
    <w:rsid w:val="005F2BB6"/>
    <w:rsid w:val="0066733E"/>
    <w:rsid w:val="00675840"/>
    <w:rsid w:val="00683B9A"/>
    <w:rsid w:val="00691888"/>
    <w:rsid w:val="00693580"/>
    <w:rsid w:val="006B5813"/>
    <w:rsid w:val="006D0596"/>
    <w:rsid w:val="006F5C7C"/>
    <w:rsid w:val="007005FD"/>
    <w:rsid w:val="00710558"/>
    <w:rsid w:val="0073130C"/>
    <w:rsid w:val="00763AAB"/>
    <w:rsid w:val="007872AF"/>
    <w:rsid w:val="007A290F"/>
    <w:rsid w:val="007A7B41"/>
    <w:rsid w:val="007B6492"/>
    <w:rsid w:val="007C2D3D"/>
    <w:rsid w:val="007D1F42"/>
    <w:rsid w:val="007D2808"/>
    <w:rsid w:val="007F49C2"/>
    <w:rsid w:val="00823F0F"/>
    <w:rsid w:val="00827117"/>
    <w:rsid w:val="0083426F"/>
    <w:rsid w:val="00842746"/>
    <w:rsid w:val="008615EA"/>
    <w:rsid w:val="008653D4"/>
    <w:rsid w:val="00884782"/>
    <w:rsid w:val="008926F7"/>
    <w:rsid w:val="00896113"/>
    <w:rsid w:val="008C457E"/>
    <w:rsid w:val="00914AB1"/>
    <w:rsid w:val="009178D8"/>
    <w:rsid w:val="0092075E"/>
    <w:rsid w:val="00934C85"/>
    <w:rsid w:val="009401CC"/>
    <w:rsid w:val="00945D62"/>
    <w:rsid w:val="009A516C"/>
    <w:rsid w:val="009B0296"/>
    <w:rsid w:val="009B39FF"/>
    <w:rsid w:val="009D0A90"/>
    <w:rsid w:val="009E28BA"/>
    <w:rsid w:val="009F0E14"/>
    <w:rsid w:val="00A17E07"/>
    <w:rsid w:val="00A2102A"/>
    <w:rsid w:val="00A57203"/>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E1392"/>
    <w:rsid w:val="00BE2A25"/>
    <w:rsid w:val="00BE2E64"/>
    <w:rsid w:val="00C10FD4"/>
    <w:rsid w:val="00C245F6"/>
    <w:rsid w:val="00C25A69"/>
    <w:rsid w:val="00C342F7"/>
    <w:rsid w:val="00C80678"/>
    <w:rsid w:val="00C92A34"/>
    <w:rsid w:val="00CB051D"/>
    <w:rsid w:val="00CD774C"/>
    <w:rsid w:val="00CE2D3C"/>
    <w:rsid w:val="00CE4DA6"/>
    <w:rsid w:val="00CF5895"/>
    <w:rsid w:val="00CF6CA2"/>
    <w:rsid w:val="00D17510"/>
    <w:rsid w:val="00D97C3B"/>
    <w:rsid w:val="00DE322D"/>
    <w:rsid w:val="00DE79F1"/>
    <w:rsid w:val="00E11DEB"/>
    <w:rsid w:val="00E21225"/>
    <w:rsid w:val="00E41E53"/>
    <w:rsid w:val="00E43886"/>
    <w:rsid w:val="00E74A6B"/>
    <w:rsid w:val="00E908DE"/>
    <w:rsid w:val="00E915B3"/>
    <w:rsid w:val="00EE24DD"/>
    <w:rsid w:val="00EE2CBF"/>
    <w:rsid w:val="00F05ECA"/>
    <w:rsid w:val="00F1777F"/>
    <w:rsid w:val="00F31122"/>
    <w:rsid w:val="00F40F89"/>
    <w:rsid w:val="00F45DE9"/>
    <w:rsid w:val="00F77C6B"/>
    <w:rsid w:val="00F806A7"/>
    <w:rsid w:val="00F966D3"/>
    <w:rsid w:val="00F97233"/>
    <w:rsid w:val="00FC10D1"/>
    <w:rsid w:val="00FC4C85"/>
    <w:rsid w:val="00FE3042"/>
    <w:rsid w:val="00FF6F44"/>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1A394-8F63-43D6-A04B-A38ED852C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Ina Jano</cp:lastModifiedBy>
  <cp:revision>2</cp:revision>
  <cp:lastPrinted>2022-01-12T12:56:00Z</cp:lastPrinted>
  <dcterms:created xsi:type="dcterms:W3CDTF">2022-01-12T12:57:00Z</dcterms:created>
  <dcterms:modified xsi:type="dcterms:W3CDTF">2022-01-12T12:57:00Z</dcterms:modified>
</cp:coreProperties>
</file>