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716BD3" w14:textId="77777777" w:rsidR="00B37084" w:rsidRPr="008B606D" w:rsidRDefault="00B37084" w:rsidP="00B370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15425565" w14:textId="77777777" w:rsidR="00B37084" w:rsidRPr="008B606D" w:rsidRDefault="00B37084" w:rsidP="00B370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606D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495367C7" wp14:editId="1FC108F9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2D211" w14:textId="77777777" w:rsidR="00B37084" w:rsidRPr="008B606D" w:rsidRDefault="00B37084" w:rsidP="00B37084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B606D">
        <w:rPr>
          <w:rFonts w:ascii="Times New Roman" w:hAnsi="Times New Roman" w:cs="Times New Roman"/>
          <w:sz w:val="26"/>
          <w:szCs w:val="26"/>
        </w:rPr>
        <w:t xml:space="preserve">     KUVENDI</w:t>
      </w:r>
    </w:p>
    <w:p w14:paraId="2ED1AFDE" w14:textId="710E0558" w:rsidR="00B37084" w:rsidRPr="008B606D" w:rsidRDefault="00B37084" w:rsidP="00B37084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B606D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Komisioni për Politikën e Jashtme</w:t>
      </w:r>
    </w:p>
    <w:p w14:paraId="41F006F1" w14:textId="77777777" w:rsidR="00FF234C" w:rsidRPr="00BE4BE2" w:rsidRDefault="00FF234C" w:rsidP="00B3708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3D549B62" w14:textId="6AC8E2F5" w:rsidR="00B37084" w:rsidRDefault="00510628" w:rsidP="00B37084">
      <w:pPr>
        <w:ind w:left="648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Datë 10</w:t>
      </w:r>
      <w:r w:rsidR="00C465C7">
        <w:rPr>
          <w:rFonts w:ascii="Times New Roman" w:hAnsi="Times New Roman" w:cs="Times New Roman"/>
          <w:sz w:val="24"/>
          <w:szCs w:val="24"/>
        </w:rPr>
        <w:t>/</w:t>
      </w:r>
      <w:r w:rsidR="00B61400">
        <w:rPr>
          <w:rFonts w:ascii="Times New Roman" w:hAnsi="Times New Roman" w:cs="Times New Roman"/>
          <w:sz w:val="24"/>
          <w:szCs w:val="24"/>
        </w:rPr>
        <w:t>5</w:t>
      </w:r>
      <w:r w:rsidR="00B37084">
        <w:rPr>
          <w:rFonts w:ascii="Times New Roman" w:hAnsi="Times New Roman" w:cs="Times New Roman"/>
          <w:sz w:val="24"/>
          <w:szCs w:val="24"/>
        </w:rPr>
        <w:t>/2022</w:t>
      </w:r>
    </w:p>
    <w:p w14:paraId="3BE7C7D3" w14:textId="77777777" w:rsidR="00334BA3" w:rsidRPr="00D618F7" w:rsidRDefault="00334BA3" w:rsidP="00B37084">
      <w:pPr>
        <w:ind w:left="648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2AA59B5" w14:textId="794265F1" w:rsidR="00334BA3" w:rsidRDefault="00B37084" w:rsidP="00B3708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8F7">
        <w:rPr>
          <w:rFonts w:ascii="Times New Roman" w:hAnsi="Times New Roman" w:cs="Times New Roman"/>
          <w:b/>
          <w:sz w:val="24"/>
          <w:szCs w:val="24"/>
        </w:rPr>
        <w:t xml:space="preserve">Rendi i ditës, ora </w:t>
      </w:r>
      <w:r w:rsidR="00510628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.00</w:t>
      </w:r>
    </w:p>
    <w:p w14:paraId="12ADF5E9" w14:textId="27B81687" w:rsidR="00771273" w:rsidRDefault="00771273" w:rsidP="00B61400">
      <w:pPr>
        <w:pStyle w:val="Default"/>
        <w:numPr>
          <w:ilvl w:val="0"/>
          <w:numId w:val="1"/>
        </w:numPr>
        <w:spacing w:line="276" w:lineRule="auto"/>
        <w:jc w:val="both"/>
      </w:pPr>
      <w:r>
        <w:t>Miratimi i kalendarit tre javor të punës për datat 9 – 27 maj 2022</w:t>
      </w:r>
    </w:p>
    <w:p w14:paraId="25C7CC1C" w14:textId="39A5D832" w:rsidR="00B37084" w:rsidRPr="00B37084" w:rsidRDefault="00B37084" w:rsidP="00B61400">
      <w:pPr>
        <w:pStyle w:val="Default"/>
        <w:numPr>
          <w:ilvl w:val="0"/>
          <w:numId w:val="1"/>
        </w:numPr>
        <w:spacing w:line="276" w:lineRule="auto"/>
        <w:jc w:val="both"/>
      </w:pPr>
      <w:r w:rsidRPr="004A2E50">
        <w:t>Projektligj “Për miratimin e marrëveshjes për administrimin e nënzonave të trashëgimisë kulturore dhe peizazhit kulturor, pjesë e Parkut Kombëtar të Butrintit, ndërmjet Ministrisë së Kulturës dhe Fondacionit për Menaxhimin e Butrintit”.</w:t>
      </w:r>
      <w:r>
        <w:t xml:space="preserve"> </w:t>
      </w:r>
      <w:r w:rsidRPr="00B37084">
        <w:rPr>
          <w:i/>
        </w:rPr>
        <w:t>(Rel.</w:t>
      </w:r>
      <w:r w:rsidR="00C05EC0">
        <w:rPr>
          <w:i/>
        </w:rPr>
        <w:t xml:space="preserve"> </w:t>
      </w:r>
      <w:r w:rsidR="00204216">
        <w:rPr>
          <w:i/>
        </w:rPr>
        <w:t>Hatixhe Konomi</w:t>
      </w:r>
      <w:r w:rsidRPr="00B37084">
        <w:rPr>
          <w:i/>
        </w:rPr>
        <w:t>, Kom. Dhënie mendimi)</w:t>
      </w:r>
    </w:p>
    <w:p w14:paraId="5659BA15" w14:textId="77777777" w:rsidR="00B37084" w:rsidRDefault="00B37084" w:rsidP="00B37084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B449391" w14:textId="77777777" w:rsidR="00B37084" w:rsidRPr="00BE4BE2" w:rsidRDefault="00B37084" w:rsidP="00B3708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0DDF6A6" w14:textId="593C8714" w:rsidR="00B37084" w:rsidRDefault="00B37084" w:rsidP="00B3708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 ftuar:</w:t>
      </w:r>
    </w:p>
    <w:p w14:paraId="49F5A7D2" w14:textId="5655B8AC" w:rsidR="00375920" w:rsidRPr="00375920" w:rsidRDefault="00375920" w:rsidP="00334BA3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75920">
        <w:rPr>
          <w:rFonts w:ascii="Times New Roman" w:hAnsi="Times New Roman" w:cs="Times New Roman"/>
          <w:color w:val="000000"/>
          <w:sz w:val="24"/>
          <w:szCs w:val="24"/>
        </w:rPr>
        <w:t xml:space="preserve">Znj. </w:t>
      </w:r>
      <w:r w:rsidR="00C465C7">
        <w:rPr>
          <w:rFonts w:ascii="Times New Roman" w:hAnsi="Times New Roman" w:cs="Times New Roman"/>
          <w:color w:val="000000"/>
          <w:sz w:val="24"/>
          <w:szCs w:val="24"/>
        </w:rPr>
        <w:t>Elva Margariti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759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65C7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375920">
        <w:rPr>
          <w:rFonts w:ascii="Times New Roman" w:hAnsi="Times New Roman" w:cs="Times New Roman"/>
          <w:color w:val="000000"/>
          <w:sz w:val="24"/>
          <w:szCs w:val="24"/>
        </w:rPr>
        <w:t>inistre e Kulturës</w:t>
      </w:r>
    </w:p>
    <w:p w14:paraId="6617AB9C" w14:textId="4168EB0C" w:rsidR="00B271DC" w:rsidRPr="00FF234C" w:rsidRDefault="00B271DC" w:rsidP="00334BA3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271DC">
        <w:rPr>
          <w:rFonts w:ascii="Times New Roman" w:hAnsi="Times New Roman" w:cs="Times New Roman"/>
          <w:color w:val="000000"/>
          <w:sz w:val="24"/>
          <w:szCs w:val="24"/>
        </w:rPr>
        <w:t>Znj. Almira Xhembulla, Z</w:t>
      </w:r>
      <w:r w:rsidR="00334BA3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B271DC">
        <w:rPr>
          <w:rFonts w:ascii="Times New Roman" w:hAnsi="Times New Roman" w:cs="Times New Roman"/>
          <w:color w:val="000000"/>
          <w:sz w:val="24"/>
          <w:szCs w:val="24"/>
        </w:rPr>
        <w:t>vend</w:t>
      </w:r>
      <w:r w:rsidR="00334BA3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B271DC">
        <w:rPr>
          <w:rFonts w:ascii="Times New Roman" w:hAnsi="Times New Roman" w:cs="Times New Roman"/>
          <w:color w:val="000000"/>
          <w:sz w:val="24"/>
          <w:szCs w:val="24"/>
        </w:rPr>
        <w:t>sministr</w:t>
      </w:r>
      <w:r w:rsidR="00FF234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B271DC">
        <w:rPr>
          <w:rFonts w:ascii="Times New Roman" w:hAnsi="Times New Roman" w:cs="Times New Roman"/>
          <w:color w:val="000000"/>
          <w:sz w:val="24"/>
          <w:szCs w:val="24"/>
        </w:rPr>
        <w:t xml:space="preserve"> e Turizmit dhe Mjedisit</w:t>
      </w:r>
    </w:p>
    <w:p w14:paraId="0353A954" w14:textId="4F8559BF" w:rsidR="00510628" w:rsidRDefault="00FF234C" w:rsidP="00510628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 Entela Cipa, Sekretare e Pë</w:t>
      </w:r>
      <w:r w:rsidRPr="00FF234C">
        <w:rPr>
          <w:rFonts w:ascii="Times New Roman" w:hAnsi="Times New Roman" w:cs="Times New Roman"/>
          <w:sz w:val="24"/>
          <w:szCs w:val="24"/>
        </w:rPr>
        <w:t>rgjithshme</w:t>
      </w:r>
      <w:r>
        <w:rPr>
          <w:rFonts w:ascii="Times New Roman" w:hAnsi="Times New Roman" w:cs="Times New Roman"/>
          <w:sz w:val="24"/>
          <w:szCs w:val="24"/>
        </w:rPr>
        <w:t xml:space="preserve"> e Ministrisë së Kulturës</w:t>
      </w:r>
    </w:p>
    <w:p w14:paraId="06FA6871" w14:textId="06DC273C" w:rsidR="0057592A" w:rsidRPr="0057592A" w:rsidRDefault="0057592A" w:rsidP="0057592A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Znj. Kozeta Angjeliu, </w:t>
      </w:r>
      <w:r>
        <w:rPr>
          <w:rFonts w:ascii="Cambria" w:eastAsia="Times New Roman" w:hAnsi="Cambria"/>
          <w:color w:val="000000"/>
          <w:sz w:val="24"/>
          <w:szCs w:val="24"/>
        </w:rPr>
        <w:t>Dr</w:t>
      </w:r>
      <w:r w:rsidRPr="0057592A">
        <w:rPr>
          <w:rFonts w:ascii="Cambria" w:eastAsia="Times New Roman" w:hAnsi="Cambria"/>
          <w:color w:val="000000"/>
          <w:sz w:val="24"/>
          <w:szCs w:val="24"/>
        </w:rPr>
        <w:t>ejtore e Drejtorisë së Programeve për Zhvillimin  e Kulturës</w:t>
      </w:r>
    </w:p>
    <w:p w14:paraId="23037E0C" w14:textId="77777777" w:rsidR="0057592A" w:rsidRPr="0057592A" w:rsidRDefault="0057592A" w:rsidP="0057592A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592A">
        <w:rPr>
          <w:rFonts w:ascii="Times New Roman" w:hAnsi="Times New Roman" w:cs="Times New Roman"/>
          <w:sz w:val="24"/>
          <w:szCs w:val="24"/>
        </w:rPr>
        <w:t>Znj.Daniel Pirushi, Drejtor i Përgjithshem, Drejtoria e Përgjithshme e Politikave dhe Zhvillimit të Mjedisit</w:t>
      </w:r>
    </w:p>
    <w:p w14:paraId="46D9D53B" w14:textId="1AB17639" w:rsidR="0057592A" w:rsidRPr="0057592A" w:rsidRDefault="0057592A" w:rsidP="0057592A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592A">
        <w:rPr>
          <w:rFonts w:ascii="Times New Roman" w:hAnsi="Times New Roman" w:cs="Times New Roman"/>
          <w:sz w:val="24"/>
          <w:szCs w:val="24"/>
        </w:rPr>
        <w:t>Znj.Klodiana Marika, Drejtor, Drejtoria e Programeve të Zhvillimit të Mjedisit</w:t>
      </w:r>
    </w:p>
    <w:p w14:paraId="140FAD5F" w14:textId="6F29F303" w:rsidR="0057592A" w:rsidRPr="0057592A" w:rsidRDefault="0057592A" w:rsidP="0057592A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" w:eastAsia="Times New Roman" w:hAnsi="Cambria"/>
          <w:color w:val="000000"/>
          <w:sz w:val="24"/>
          <w:szCs w:val="24"/>
        </w:rPr>
        <w:t>Z. Martin Mata, Drejtor i AADF</w:t>
      </w:r>
    </w:p>
    <w:p w14:paraId="375C9C79" w14:textId="05308A7E" w:rsidR="0057592A" w:rsidRPr="0057592A" w:rsidRDefault="0057592A" w:rsidP="0057592A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 Aleksandë</w:t>
      </w:r>
      <w:r w:rsidRPr="0057592A">
        <w:rPr>
          <w:rFonts w:ascii="Times New Roman" w:hAnsi="Times New Roman" w:cs="Times New Roman"/>
          <w:sz w:val="24"/>
          <w:szCs w:val="24"/>
        </w:rPr>
        <w:t>r Sarapuli</w:t>
      </w:r>
      <w:r>
        <w:rPr>
          <w:rFonts w:ascii="Times New Roman" w:hAnsi="Times New Roman" w:cs="Times New Roman"/>
          <w:sz w:val="24"/>
          <w:szCs w:val="24"/>
        </w:rPr>
        <w:t>, Drejtor i AADF</w:t>
      </w:r>
    </w:p>
    <w:p w14:paraId="3300A1FF" w14:textId="79E7E526" w:rsidR="0057592A" w:rsidRPr="0057592A" w:rsidRDefault="0057592A" w:rsidP="0057592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Z.Ilir Parangoni, </w:t>
      </w:r>
      <w:r>
        <w:rPr>
          <w:rFonts w:ascii="Cambria" w:eastAsia="Times New Roman" w:hAnsi="Cambria"/>
          <w:color w:val="000000"/>
          <w:sz w:val="24"/>
          <w:szCs w:val="24"/>
        </w:rPr>
        <w:t>Menaxher Projekti për Kulturën dhe Eko Turizmin</w:t>
      </w:r>
    </w:p>
    <w:p w14:paraId="7A132718" w14:textId="77777777" w:rsidR="00A80546" w:rsidRPr="00A80546" w:rsidRDefault="0057592A" w:rsidP="00A8054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57592A">
        <w:rPr>
          <w:rFonts w:ascii="Times New Roman" w:hAnsi="Times New Roman" w:cs="Times New Roman"/>
          <w:sz w:val="24"/>
          <w:szCs w:val="24"/>
        </w:rPr>
        <w:t>nj. Ekflodia Leskaj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Cambria" w:eastAsia="Times New Roman" w:hAnsi="Cambria"/>
          <w:color w:val="000000"/>
          <w:sz w:val="24"/>
          <w:szCs w:val="24"/>
        </w:rPr>
        <w:t>Këshilltare Ligjore, AADF</w:t>
      </w:r>
    </w:p>
    <w:p w14:paraId="5D2CE607" w14:textId="56FB1939" w:rsidR="00A80546" w:rsidRDefault="00A80546" w:rsidP="00A8054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Cambria" w:eastAsia="Times New Roman" w:hAnsi="Cambria"/>
          <w:color w:val="000000"/>
          <w:sz w:val="24"/>
          <w:szCs w:val="24"/>
        </w:rPr>
        <w:t xml:space="preserve">Z. </w:t>
      </w:r>
      <w:r w:rsidRPr="00A80546">
        <w:rPr>
          <w:rFonts w:ascii="Times New Roman" w:hAnsi="Times New Roman" w:cs="Times New Roman"/>
          <w:sz w:val="24"/>
          <w:szCs w:val="24"/>
        </w:rPr>
        <w:t>Luan P</w:t>
      </w:r>
      <w:r>
        <w:rPr>
          <w:rFonts w:ascii="Times New Roman" w:hAnsi="Times New Roman" w:cs="Times New Roman"/>
          <w:sz w:val="24"/>
          <w:szCs w:val="24"/>
        </w:rPr>
        <w:t xml:space="preserve">erzhita - Rektor i Akademisë të </w:t>
      </w:r>
      <w:r w:rsidRPr="00A80546">
        <w:rPr>
          <w:rFonts w:ascii="Times New Roman" w:hAnsi="Times New Roman" w:cs="Times New Roman"/>
          <w:sz w:val="24"/>
          <w:szCs w:val="24"/>
        </w:rPr>
        <w:t xml:space="preserve">Studimeve Albanologjike </w:t>
      </w:r>
    </w:p>
    <w:p w14:paraId="78345743" w14:textId="7B7F1075" w:rsidR="00893F11" w:rsidRDefault="00A80546" w:rsidP="00A8054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Cambria" w:eastAsia="Times New Roman" w:hAnsi="Cambria"/>
          <w:color w:val="000000"/>
          <w:sz w:val="24"/>
          <w:szCs w:val="24"/>
        </w:rPr>
        <w:t>Znj.</w:t>
      </w:r>
      <w:r>
        <w:rPr>
          <w:rFonts w:ascii="Times New Roman" w:hAnsi="Times New Roman" w:cs="Times New Roman"/>
          <w:sz w:val="24"/>
          <w:szCs w:val="24"/>
        </w:rPr>
        <w:t xml:space="preserve"> Belisa Muka -  Drejtore e Institutit të Arkeologjisë</w:t>
      </w:r>
    </w:p>
    <w:p w14:paraId="5FF02BB2" w14:textId="1BC93265" w:rsidR="0057592A" w:rsidRDefault="0057592A" w:rsidP="00334B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109F014B" w14:textId="77777777" w:rsidR="0057592A" w:rsidRDefault="0057592A" w:rsidP="00334B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2ED4FCA" w14:textId="1DED628E" w:rsidR="00B37084" w:rsidRDefault="00B37084" w:rsidP="00334BA3"/>
    <w:sectPr w:rsidR="00B37084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85BD7"/>
    <w:multiLevelType w:val="multilevel"/>
    <w:tmpl w:val="3848A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8F776E"/>
    <w:multiLevelType w:val="hybridMultilevel"/>
    <w:tmpl w:val="7736B1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C63CE"/>
    <w:multiLevelType w:val="hybridMultilevel"/>
    <w:tmpl w:val="19BA5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D4C38"/>
    <w:multiLevelType w:val="hybridMultilevel"/>
    <w:tmpl w:val="95A09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9701C"/>
    <w:multiLevelType w:val="hybridMultilevel"/>
    <w:tmpl w:val="6C22E1D4"/>
    <w:lvl w:ilvl="0" w:tplc="EF74EFFE">
      <w:start w:val="1"/>
      <w:numFmt w:val="decimal"/>
      <w:lvlText w:val="%1."/>
      <w:lvlJc w:val="left"/>
      <w:pPr>
        <w:ind w:left="1005" w:hanging="360"/>
      </w:pPr>
      <w:rPr>
        <w:rFonts w:eastAsia="Batang"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5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5F3C01"/>
    <w:multiLevelType w:val="hybridMultilevel"/>
    <w:tmpl w:val="B2B0C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EB1657"/>
    <w:multiLevelType w:val="hybridMultilevel"/>
    <w:tmpl w:val="95A09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73103C"/>
    <w:multiLevelType w:val="hybridMultilevel"/>
    <w:tmpl w:val="0F5A4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084"/>
    <w:rsid w:val="00040F19"/>
    <w:rsid w:val="001A20B9"/>
    <w:rsid w:val="00204216"/>
    <w:rsid w:val="00226E10"/>
    <w:rsid w:val="002320DE"/>
    <w:rsid w:val="00334BA3"/>
    <w:rsid w:val="00375920"/>
    <w:rsid w:val="004C3799"/>
    <w:rsid w:val="00510628"/>
    <w:rsid w:val="00570831"/>
    <w:rsid w:val="0057592A"/>
    <w:rsid w:val="00602365"/>
    <w:rsid w:val="00653609"/>
    <w:rsid w:val="00771273"/>
    <w:rsid w:val="00893F11"/>
    <w:rsid w:val="008B606D"/>
    <w:rsid w:val="00A314AB"/>
    <w:rsid w:val="00A80546"/>
    <w:rsid w:val="00AB64A9"/>
    <w:rsid w:val="00B271DC"/>
    <w:rsid w:val="00B37084"/>
    <w:rsid w:val="00B61400"/>
    <w:rsid w:val="00C05EC0"/>
    <w:rsid w:val="00C465C7"/>
    <w:rsid w:val="00E47AC1"/>
    <w:rsid w:val="00EE0F88"/>
    <w:rsid w:val="00FF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F8546"/>
  <w15:chartTrackingRefBased/>
  <w15:docId w15:val="{CCD1F0C0-A11C-4E5E-8B26-E2C733D72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084"/>
    <w:rPr>
      <w:rFonts w:eastAsia="Batang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37084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B37084"/>
    <w:rPr>
      <w:rFonts w:eastAsia="Batang"/>
      <w:lang w:val="sq-AL"/>
    </w:rPr>
  </w:style>
  <w:style w:type="paragraph" w:customStyle="1" w:styleId="Default">
    <w:name w:val="Default"/>
    <w:rsid w:val="00B370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NormalWeb">
    <w:name w:val="Normal (Web)"/>
    <w:basedOn w:val="Normal"/>
    <w:uiPriority w:val="99"/>
    <w:semiHidden/>
    <w:unhideWhenUsed/>
    <w:rsid w:val="00375920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0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F88"/>
    <w:rPr>
      <w:rFonts w:ascii="Segoe UI" w:eastAsia="Batang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kokoneshi</dc:creator>
  <cp:keywords/>
  <dc:description/>
  <cp:lastModifiedBy>Ina Jano</cp:lastModifiedBy>
  <cp:revision>37</cp:revision>
  <cp:lastPrinted>2022-05-09T13:04:00Z</cp:lastPrinted>
  <dcterms:created xsi:type="dcterms:W3CDTF">2022-04-14T11:01:00Z</dcterms:created>
  <dcterms:modified xsi:type="dcterms:W3CDTF">2022-05-09T13:04:00Z</dcterms:modified>
</cp:coreProperties>
</file>