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564" w:rsidRPr="00B62361" w:rsidRDefault="004013F6" w:rsidP="00F419C5">
      <w:pPr>
        <w:tabs>
          <w:tab w:val="left" w:pos="3840"/>
        </w:tabs>
        <w:spacing w:line="276" w:lineRule="auto"/>
        <w:jc w:val="center"/>
      </w:pPr>
      <w:r>
        <w:rPr>
          <w:rFonts w:ascii="Arial" w:hAnsi="Arial" w:cs="Arial"/>
          <w:noProof/>
          <w:sz w:val="20"/>
          <w:szCs w:val="20"/>
          <w:lang w:eastAsia="sq-AL"/>
        </w:rPr>
        <w:t xml:space="preserve"> </w:t>
      </w:r>
      <w:r w:rsidR="00F419C5">
        <w:rPr>
          <w:rFonts w:ascii="Arial" w:hAnsi="Arial" w:cs="Arial"/>
          <w:noProof/>
          <w:sz w:val="20"/>
          <w:szCs w:val="20"/>
          <w:lang w:eastAsia="sq-AL"/>
        </w:rPr>
        <w:t xml:space="preserve">  ____</w:t>
      </w:r>
      <w:r w:rsidR="00867564" w:rsidRPr="00B62361">
        <w:rPr>
          <w:rFonts w:ascii="Arial" w:hAnsi="Arial" w:cs="Arial"/>
          <w:noProof/>
          <w:sz w:val="20"/>
          <w:szCs w:val="20"/>
          <w:lang w:eastAsia="sq-AL"/>
        </w:rPr>
        <w:t xml:space="preserve">______________________________ </w:t>
      </w:r>
      <w:r w:rsidR="00867564" w:rsidRPr="00B62361"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73BE409" wp14:editId="3FA7F859">
            <wp:extent cx="428625" cy="542925"/>
            <wp:effectExtent l="19050" t="0" r="9525" b="0"/>
            <wp:docPr id="4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7564" w:rsidRPr="00B62361">
        <w:rPr>
          <w:rFonts w:ascii="Arial" w:hAnsi="Arial" w:cs="Arial"/>
          <w:noProof/>
          <w:sz w:val="20"/>
          <w:szCs w:val="20"/>
          <w:lang w:eastAsia="sq-AL"/>
        </w:rPr>
        <w:t>_____________________________________</w:t>
      </w:r>
    </w:p>
    <w:p w:rsidR="00867564" w:rsidRPr="00867564" w:rsidRDefault="00867564" w:rsidP="00F419C5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67564">
        <w:rPr>
          <w:rFonts w:ascii="Times New Roman" w:hAnsi="Times New Roman" w:cs="Times New Roman"/>
          <w:b/>
        </w:rPr>
        <w:t>R E P U B L I K A  E  S H Q I P Ë R I S Ë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KUVENDI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KOMISIONI PËR POLITIKËN E JASHTME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Dokument parlamentar</w:t>
      </w:r>
    </w:p>
    <w:p w:rsidR="00A83A3E" w:rsidRDefault="00A83A3E" w:rsidP="00A83A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908BB" w:rsidRDefault="00E908BB" w:rsidP="00A83A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RAPORT</w:t>
      </w:r>
    </w:p>
    <w:p w:rsidR="00A83A3E" w:rsidRDefault="00A83A3E" w:rsidP="00A83A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(Për dhënie mendimi)</w:t>
      </w:r>
    </w:p>
    <w:p w:rsidR="00A83A3E" w:rsidRPr="002743A7" w:rsidRDefault="00A83A3E" w:rsidP="00A83A3E">
      <w:pPr>
        <w:pStyle w:val="Default"/>
        <w:jc w:val="center"/>
        <w:rPr>
          <w:lang w:val="sq-AL"/>
        </w:rPr>
      </w:pPr>
    </w:p>
    <w:p w:rsidR="00891193" w:rsidRPr="00891193" w:rsidRDefault="00891193" w:rsidP="0089119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193">
        <w:rPr>
          <w:rFonts w:ascii="Times New Roman" w:hAnsi="Times New Roman" w:cs="Times New Roman"/>
          <w:b/>
          <w:sz w:val="24"/>
          <w:szCs w:val="24"/>
        </w:rPr>
        <w:t>PËR PROJEKTLIGJIN</w:t>
      </w:r>
    </w:p>
    <w:p w:rsidR="00E908BB" w:rsidRPr="00E908BB" w:rsidRDefault="00E908BB" w:rsidP="00E908B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8BB">
        <w:rPr>
          <w:rFonts w:ascii="Times New Roman" w:hAnsi="Times New Roman" w:cs="Times New Roman"/>
          <w:b/>
          <w:sz w:val="24"/>
          <w:szCs w:val="24"/>
        </w:rPr>
        <w:t>“PËR RATIFIKIMIN E MARRËVESHJES,</w:t>
      </w:r>
    </w:p>
    <w:p w:rsidR="00E908BB" w:rsidRPr="00E908BB" w:rsidRDefault="00E908BB" w:rsidP="00E908B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8BB">
        <w:rPr>
          <w:rFonts w:ascii="Times New Roman" w:hAnsi="Times New Roman" w:cs="Times New Roman"/>
          <w:b/>
          <w:sz w:val="24"/>
          <w:szCs w:val="24"/>
        </w:rPr>
        <w:t>NDËRMJET KËSHILLIT TË MINISTRAVE TË REPUBLIKËS</w:t>
      </w:r>
    </w:p>
    <w:p w:rsidR="00E908BB" w:rsidRPr="00E908BB" w:rsidRDefault="00E908BB" w:rsidP="00E908B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8BB">
        <w:rPr>
          <w:rFonts w:ascii="Times New Roman" w:hAnsi="Times New Roman" w:cs="Times New Roman"/>
          <w:b/>
          <w:sz w:val="24"/>
          <w:szCs w:val="24"/>
        </w:rPr>
        <w:t>SË SHQIPËRISË DHE QEVERISË SË REPUBLIKËS SË KOSOVËS,</w:t>
      </w:r>
    </w:p>
    <w:p w:rsidR="00E908BB" w:rsidRPr="00E908BB" w:rsidRDefault="00E908BB" w:rsidP="00E908B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8BB">
        <w:rPr>
          <w:rFonts w:ascii="Times New Roman" w:hAnsi="Times New Roman" w:cs="Times New Roman"/>
          <w:b/>
          <w:sz w:val="24"/>
          <w:szCs w:val="24"/>
        </w:rPr>
        <w:t>PËR ZBATIMIN E LEHTËSIRAVE TË NDËRSJELLA</w:t>
      </w:r>
    </w:p>
    <w:p w:rsidR="00E908BB" w:rsidRPr="00E908BB" w:rsidRDefault="00E908BB" w:rsidP="00E908B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8BB">
        <w:rPr>
          <w:rFonts w:ascii="Times New Roman" w:hAnsi="Times New Roman" w:cs="Times New Roman"/>
          <w:b/>
          <w:sz w:val="24"/>
          <w:szCs w:val="24"/>
        </w:rPr>
        <w:t>NË PROCEDURAT DOGANORE DHE/OSE TË KONTROLLIT</w:t>
      </w:r>
    </w:p>
    <w:p w:rsidR="00260B55" w:rsidRDefault="00E908BB" w:rsidP="00E908B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8BB">
        <w:rPr>
          <w:rFonts w:ascii="Times New Roman" w:hAnsi="Times New Roman" w:cs="Times New Roman"/>
          <w:b/>
          <w:sz w:val="24"/>
          <w:szCs w:val="24"/>
        </w:rPr>
        <w:t>TË HYRJE-DALJES SË MALLRAVE”</w:t>
      </w:r>
    </w:p>
    <w:p w:rsidR="00E908BB" w:rsidRDefault="00E908BB" w:rsidP="00E908B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042" w:rsidRPr="00B062D7" w:rsidRDefault="00C76042" w:rsidP="005365F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2CD0" w:rsidRPr="0097777C" w:rsidRDefault="0097777C" w:rsidP="005365F0">
      <w:pPr>
        <w:pStyle w:val="Default"/>
        <w:numPr>
          <w:ilvl w:val="0"/>
          <w:numId w:val="4"/>
        </w:numPr>
        <w:jc w:val="both"/>
        <w:rPr>
          <w:b/>
          <w:lang w:val="sq-AL"/>
        </w:rPr>
      </w:pPr>
      <w:r w:rsidRPr="0097777C">
        <w:rPr>
          <w:b/>
          <w:lang w:val="sq-AL"/>
        </w:rPr>
        <w:t>HYRJE</w:t>
      </w:r>
    </w:p>
    <w:p w:rsidR="00BD2CD0" w:rsidRPr="00B062D7" w:rsidRDefault="00BD2CD0" w:rsidP="005365F0">
      <w:pPr>
        <w:pStyle w:val="Default"/>
        <w:jc w:val="both"/>
        <w:rPr>
          <w:b/>
          <w:i/>
          <w:lang w:val="sq-AL"/>
        </w:rPr>
      </w:pPr>
    </w:p>
    <w:p w:rsidR="002743A7" w:rsidRPr="002743A7" w:rsidRDefault="00610312" w:rsidP="005365F0">
      <w:pPr>
        <w:pStyle w:val="Default"/>
        <w:jc w:val="both"/>
        <w:rPr>
          <w:lang w:val="sq-AL"/>
        </w:rPr>
      </w:pPr>
      <w:r>
        <w:rPr>
          <w:lang w:val="sq-AL"/>
        </w:rPr>
        <w:t xml:space="preserve">Më </w:t>
      </w:r>
      <w:r w:rsidR="009133B8">
        <w:rPr>
          <w:lang w:val="sq-AL"/>
        </w:rPr>
        <w:t>9</w:t>
      </w:r>
      <w:r w:rsidR="00C20FEF">
        <w:rPr>
          <w:lang w:val="sq-AL"/>
        </w:rPr>
        <w:t xml:space="preserve"> </w:t>
      </w:r>
      <w:r w:rsidR="00E908BB">
        <w:rPr>
          <w:lang w:val="sq-AL"/>
        </w:rPr>
        <w:t>mars 2022</w:t>
      </w:r>
      <w:r>
        <w:rPr>
          <w:lang w:val="sq-AL"/>
        </w:rPr>
        <w:t xml:space="preserve">, </w:t>
      </w:r>
      <w:r w:rsidR="00BD2CD0" w:rsidRPr="00B062D7">
        <w:rPr>
          <w:lang w:val="sq-AL"/>
        </w:rPr>
        <w:t>Komisioni për Politikën e Jashtme</w:t>
      </w:r>
      <w:r w:rsidR="0097777C">
        <w:rPr>
          <w:lang w:val="sq-AL"/>
        </w:rPr>
        <w:t>,</w:t>
      </w:r>
      <w:r w:rsidR="00AC3F64" w:rsidRPr="00B062D7">
        <w:rPr>
          <w:lang w:val="sq-AL"/>
        </w:rPr>
        <w:t xml:space="preserve"> </w:t>
      </w:r>
      <w:r w:rsidR="0097777C" w:rsidRPr="0097777C">
        <w:rPr>
          <w:lang w:val="sq-AL"/>
        </w:rPr>
        <w:t>në cilësinë e Komisionit për dhënie mendimi, në zbatim të neneve 32-38 të Rregullores së Kuvendit</w:t>
      </w:r>
      <w:r w:rsidR="0097777C">
        <w:rPr>
          <w:lang w:val="sq-AL"/>
        </w:rPr>
        <w:t xml:space="preserve"> shqyrtoi p</w:t>
      </w:r>
      <w:r w:rsidR="008B68BB" w:rsidRPr="0097777C">
        <w:rPr>
          <w:color w:val="000000" w:themeColor="text1"/>
          <w:lang w:val="sq-AL" w:eastAsia="sq-AL"/>
        </w:rPr>
        <w:t>rojektligji</w:t>
      </w:r>
      <w:r w:rsidR="0097777C">
        <w:rPr>
          <w:color w:val="000000" w:themeColor="text1"/>
          <w:lang w:val="sq-AL" w:eastAsia="sq-AL"/>
        </w:rPr>
        <w:t>n</w:t>
      </w:r>
      <w:r w:rsidR="008B68BB" w:rsidRPr="0097777C">
        <w:rPr>
          <w:color w:val="000000" w:themeColor="text1"/>
          <w:lang w:val="sq-AL" w:eastAsia="sq-AL"/>
        </w:rPr>
        <w:t xml:space="preserve"> </w:t>
      </w:r>
      <w:r w:rsidR="009133B8" w:rsidRPr="009133B8">
        <w:rPr>
          <w:rFonts w:eastAsiaTheme="minorHAnsi"/>
          <w:lang w:val="sq-AL"/>
        </w:rPr>
        <w:t>"Për ratifikimin e marrëveshjes, ndërmjet Këshillit të Ministrave të Republikës së Shqipërisë dhe qeverisë së Republikës së Koso</w:t>
      </w:r>
      <w:bookmarkStart w:id="0" w:name="_GoBack"/>
      <w:bookmarkEnd w:id="0"/>
      <w:r w:rsidR="009133B8" w:rsidRPr="009133B8">
        <w:rPr>
          <w:rFonts w:eastAsiaTheme="minorHAnsi"/>
          <w:lang w:val="sq-AL"/>
        </w:rPr>
        <w:t>vës, për zbatimin e lehtësirave të ndërsjella në procedurat doganore dhe/ose të kontrollit të hyrje-daljes së mallrave"</w:t>
      </w:r>
      <w:r w:rsidR="0064021C">
        <w:rPr>
          <w:rFonts w:eastAsiaTheme="minorHAnsi"/>
          <w:lang w:val="sq-AL"/>
        </w:rPr>
        <w:t xml:space="preserve">, </w:t>
      </w:r>
      <w:r w:rsidR="00C76042" w:rsidRPr="00C76042">
        <w:rPr>
          <w:rFonts w:eastAsiaTheme="minorHAnsi"/>
          <w:lang w:val="sq-AL"/>
        </w:rPr>
        <w:t xml:space="preserve">propozuar nga Këshilli i Ministrave. </w:t>
      </w:r>
    </w:p>
    <w:p w:rsidR="0081727C" w:rsidRDefault="0081727C" w:rsidP="005365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664D" w:rsidRPr="0085664D" w:rsidRDefault="00BD2CD0" w:rsidP="009133B8">
      <w:pPr>
        <w:jc w:val="both"/>
        <w:rPr>
          <w:rFonts w:ascii="Times New Roman" w:hAnsi="Times New Roman" w:cs="Times New Roman"/>
          <w:sz w:val="24"/>
          <w:szCs w:val="24"/>
        </w:rPr>
      </w:pPr>
      <w:r w:rsidRPr="00B062D7">
        <w:rPr>
          <w:rFonts w:ascii="Times New Roman" w:hAnsi="Times New Roman" w:cs="Times New Roman"/>
          <w:sz w:val="24"/>
          <w:szCs w:val="24"/>
        </w:rPr>
        <w:t>Në mbledhjen e Komisionit për paraqitjen e projektligjit ish</w:t>
      </w:r>
      <w:r w:rsidR="0064021C">
        <w:rPr>
          <w:rFonts w:ascii="Times New Roman" w:hAnsi="Times New Roman" w:cs="Times New Roman"/>
          <w:sz w:val="24"/>
          <w:szCs w:val="24"/>
        </w:rPr>
        <w:t>in</w:t>
      </w:r>
      <w:r w:rsidRPr="00B062D7">
        <w:rPr>
          <w:rFonts w:ascii="Times New Roman" w:hAnsi="Times New Roman" w:cs="Times New Roman"/>
          <w:sz w:val="24"/>
          <w:szCs w:val="24"/>
        </w:rPr>
        <w:t xml:space="preserve"> </w:t>
      </w:r>
      <w:r w:rsidR="0064021C">
        <w:rPr>
          <w:rFonts w:ascii="Times New Roman" w:hAnsi="Times New Roman" w:cs="Times New Roman"/>
          <w:sz w:val="24"/>
          <w:szCs w:val="24"/>
        </w:rPr>
        <w:t xml:space="preserve">të </w:t>
      </w:r>
      <w:r w:rsidRPr="00B062D7">
        <w:rPr>
          <w:rFonts w:ascii="Times New Roman" w:hAnsi="Times New Roman" w:cs="Times New Roman"/>
          <w:sz w:val="24"/>
          <w:szCs w:val="24"/>
        </w:rPr>
        <w:t>pranish</w:t>
      </w:r>
      <w:r w:rsidR="005A5631">
        <w:rPr>
          <w:rFonts w:ascii="Times New Roman" w:hAnsi="Times New Roman" w:cs="Times New Roman"/>
          <w:sz w:val="24"/>
          <w:szCs w:val="24"/>
        </w:rPr>
        <w:t>ë</w:t>
      </w:r>
      <w:r w:rsidR="008A3626">
        <w:rPr>
          <w:rFonts w:ascii="Times New Roman" w:hAnsi="Times New Roman" w:cs="Times New Roman"/>
          <w:sz w:val="24"/>
          <w:szCs w:val="24"/>
        </w:rPr>
        <w:t xml:space="preserve">m </w:t>
      </w:r>
      <w:r w:rsidR="009133B8">
        <w:rPr>
          <w:rFonts w:ascii="Times New Roman" w:hAnsi="Times New Roman" w:cs="Times New Roman"/>
          <w:sz w:val="24"/>
          <w:szCs w:val="24"/>
        </w:rPr>
        <w:t>z.</w:t>
      </w:r>
      <w:r w:rsidR="009133B8" w:rsidRPr="009133B8">
        <w:rPr>
          <w:rFonts w:ascii="Times New Roman" w:hAnsi="Times New Roman" w:cs="Times New Roman"/>
          <w:sz w:val="24"/>
          <w:szCs w:val="24"/>
        </w:rPr>
        <w:t xml:space="preserve"> Besart Kadia</w:t>
      </w:r>
      <w:r w:rsidR="009133B8">
        <w:rPr>
          <w:rFonts w:ascii="Times New Roman" w:hAnsi="Times New Roman" w:cs="Times New Roman"/>
          <w:sz w:val="24"/>
          <w:szCs w:val="24"/>
        </w:rPr>
        <w:t>,</w:t>
      </w:r>
      <w:r w:rsidR="009133B8" w:rsidRPr="009133B8">
        <w:rPr>
          <w:rFonts w:ascii="Times New Roman" w:hAnsi="Times New Roman" w:cs="Times New Roman"/>
          <w:sz w:val="24"/>
          <w:szCs w:val="24"/>
        </w:rPr>
        <w:t xml:space="preserve"> Zëvëndësministër i Ministrisë së Financave dhe Ekonomisë</w:t>
      </w:r>
      <w:r w:rsidR="009133B8">
        <w:rPr>
          <w:rFonts w:ascii="Times New Roman" w:hAnsi="Times New Roman" w:cs="Times New Roman"/>
          <w:sz w:val="24"/>
          <w:szCs w:val="24"/>
        </w:rPr>
        <w:t>, z</w:t>
      </w:r>
      <w:r w:rsidR="009133B8" w:rsidRPr="009133B8">
        <w:rPr>
          <w:rFonts w:ascii="Times New Roman" w:hAnsi="Times New Roman" w:cs="Times New Roman"/>
          <w:sz w:val="24"/>
          <w:szCs w:val="24"/>
        </w:rPr>
        <w:t xml:space="preserve">nj. </w:t>
      </w:r>
      <w:r w:rsidR="009133B8">
        <w:rPr>
          <w:rFonts w:ascii="Times New Roman" w:hAnsi="Times New Roman" w:cs="Times New Roman"/>
          <w:sz w:val="24"/>
          <w:szCs w:val="24"/>
        </w:rPr>
        <w:t>Arjana Dyrmishi,</w:t>
      </w:r>
      <w:r w:rsidR="009133B8" w:rsidRPr="009133B8">
        <w:rPr>
          <w:rFonts w:ascii="Times New Roman" w:hAnsi="Times New Roman" w:cs="Times New Roman"/>
          <w:sz w:val="24"/>
          <w:szCs w:val="24"/>
        </w:rPr>
        <w:t xml:space="preserve"> Drejtor i Drejtorisë së Politikave të Zhvillimit Ekonomik</w:t>
      </w:r>
      <w:r w:rsidR="009133B8">
        <w:rPr>
          <w:rFonts w:ascii="Times New Roman" w:hAnsi="Times New Roman" w:cs="Times New Roman"/>
          <w:sz w:val="24"/>
          <w:szCs w:val="24"/>
        </w:rPr>
        <w:t>, z</w:t>
      </w:r>
      <w:r w:rsidR="009133B8" w:rsidRPr="009133B8">
        <w:rPr>
          <w:rFonts w:ascii="Times New Roman" w:hAnsi="Times New Roman" w:cs="Times New Roman"/>
          <w:sz w:val="24"/>
          <w:szCs w:val="24"/>
        </w:rPr>
        <w:t>nj. Enkeleda Hitaj - Përgjegjës Sektori në Drejtorinë e Procedurave Doganore (DPD)</w:t>
      </w:r>
      <w:r w:rsidR="009133B8">
        <w:rPr>
          <w:rFonts w:ascii="Times New Roman" w:hAnsi="Times New Roman" w:cs="Times New Roman"/>
          <w:sz w:val="24"/>
          <w:szCs w:val="24"/>
        </w:rPr>
        <w:t xml:space="preserve"> </w:t>
      </w:r>
      <w:r w:rsidR="0085664D" w:rsidRPr="0085664D">
        <w:rPr>
          <w:rFonts w:ascii="Times New Roman" w:hAnsi="Times New Roman" w:cs="Times New Roman"/>
          <w:sz w:val="24"/>
          <w:szCs w:val="24"/>
        </w:rPr>
        <w:t>dhe të ftuar të tjerë.</w:t>
      </w:r>
    </w:p>
    <w:p w:rsidR="0051591D" w:rsidRPr="0097777C" w:rsidRDefault="0097777C" w:rsidP="005365F0">
      <w:pPr>
        <w:pStyle w:val="Default"/>
        <w:jc w:val="both"/>
        <w:rPr>
          <w:b/>
          <w:caps/>
          <w:lang w:val="sq-AL"/>
        </w:rPr>
      </w:pPr>
      <w:r w:rsidRPr="0097777C">
        <w:rPr>
          <w:b/>
          <w:caps/>
          <w:lang w:val="sq-AL"/>
        </w:rPr>
        <w:t>I.</w:t>
      </w:r>
      <w:r w:rsidRPr="0097777C">
        <w:rPr>
          <w:b/>
          <w:caps/>
          <w:lang w:val="sq-AL"/>
        </w:rPr>
        <w:tab/>
      </w:r>
      <w:r w:rsidR="0051591D" w:rsidRPr="0097777C">
        <w:rPr>
          <w:b/>
          <w:caps/>
          <w:lang w:val="sq-AL"/>
        </w:rPr>
        <w:t xml:space="preserve">baza kushtetuese e projektligjit </w:t>
      </w:r>
    </w:p>
    <w:p w:rsidR="00BD2CD0" w:rsidRPr="00B062D7" w:rsidRDefault="00BD2CD0" w:rsidP="005365F0">
      <w:pPr>
        <w:pStyle w:val="Default"/>
        <w:jc w:val="both"/>
        <w:rPr>
          <w:b/>
          <w:u w:val="single"/>
          <w:lang w:val="sq-AL"/>
        </w:rPr>
      </w:pPr>
    </w:p>
    <w:p w:rsidR="00C76042" w:rsidRPr="00C76042" w:rsidRDefault="00C76042" w:rsidP="005365F0">
      <w:pPr>
        <w:pStyle w:val="Default"/>
        <w:jc w:val="both"/>
        <w:rPr>
          <w:lang w:val="sq-AL"/>
        </w:rPr>
      </w:pPr>
      <w:r w:rsidRPr="00C76042">
        <w:rPr>
          <w:lang w:val="sq-AL"/>
        </w:rPr>
        <w:t>Këshilli i Ministrave e ka propozuar projektligjin bazuar në nenet 78, 83 pika 1 dhe 121 pika 1 të Kushtetutës, në përputhje me nenet 81, pika 1, dhe 100, të Kushtetutës, si dhe me nenin 17, të ligjit nr.43/2016, “Për marrëveshjet ndërkombëtare në Republikën e Shqipërisë”.</w:t>
      </w:r>
    </w:p>
    <w:p w:rsidR="00C76042" w:rsidRPr="00C76042" w:rsidRDefault="00C76042" w:rsidP="005365F0">
      <w:pPr>
        <w:pStyle w:val="Default"/>
        <w:jc w:val="both"/>
        <w:rPr>
          <w:lang w:val="sq-AL"/>
        </w:rPr>
      </w:pPr>
    </w:p>
    <w:p w:rsidR="00C76042" w:rsidRDefault="00C76042" w:rsidP="005365F0">
      <w:pPr>
        <w:pStyle w:val="Default"/>
        <w:jc w:val="both"/>
        <w:rPr>
          <w:lang w:val="sq-AL"/>
        </w:rPr>
      </w:pPr>
    </w:p>
    <w:p w:rsidR="004822E0" w:rsidRPr="0097777C" w:rsidRDefault="0097777C" w:rsidP="005365F0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>II.</w:t>
      </w: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ab/>
      </w:r>
      <w:r w:rsidR="004822E0"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Qëllimi </w:t>
      </w: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dhe përmbajtja e </w:t>
      </w:r>
      <w:r w:rsidR="004822E0" w:rsidRPr="0097777C">
        <w:rPr>
          <w:rFonts w:ascii="Times New Roman" w:hAnsi="Times New Roman" w:cs="Times New Roman"/>
          <w:b/>
          <w:caps/>
          <w:sz w:val="24"/>
          <w:szCs w:val="24"/>
        </w:rPr>
        <w:t>projektligjit</w:t>
      </w:r>
    </w:p>
    <w:p w:rsidR="0064021C" w:rsidRDefault="0064021C" w:rsidP="005365F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38309527"/>
    </w:p>
    <w:bookmarkEnd w:id="1"/>
    <w:p w:rsidR="00555F73" w:rsidRPr="00555F73" w:rsidRDefault="00555F73" w:rsidP="0081727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F73">
        <w:rPr>
          <w:rFonts w:ascii="Times New Roman" w:eastAsia="Times New Roman" w:hAnsi="Times New Roman" w:cs="Times New Roman"/>
          <w:sz w:val="24"/>
          <w:szCs w:val="24"/>
        </w:rPr>
        <w:t>Ky projektligj sy</w:t>
      </w:r>
      <w:r w:rsidR="00E908BB">
        <w:rPr>
          <w:rFonts w:ascii="Times New Roman" w:eastAsia="Times New Roman" w:hAnsi="Times New Roman" w:cs="Times New Roman"/>
          <w:sz w:val="24"/>
          <w:szCs w:val="24"/>
        </w:rPr>
        <w:t xml:space="preserve">non ratifikimin e marrëveshjes </w:t>
      </w:r>
      <w:r w:rsidR="00E908BB" w:rsidRPr="00E908BB">
        <w:rPr>
          <w:rFonts w:ascii="Times New Roman" w:eastAsia="Times New Roman" w:hAnsi="Times New Roman" w:cs="Times New Roman"/>
          <w:sz w:val="24"/>
          <w:szCs w:val="24"/>
        </w:rPr>
        <w:t>ndërmjet Këshillit të Ministrave të Republikës së Shqipërisë dhe qeverisë së Republikës së Kosovës, për zbatimin e lehtësirave të ndërsjella në procedurat doganore dhe/ose të kontrollit të hyrje-daljes së mallrave.</w:t>
      </w:r>
    </w:p>
    <w:p w:rsidR="00555F73" w:rsidRPr="00555F73" w:rsidRDefault="00555F73" w:rsidP="005365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F73" w:rsidRDefault="00555F73" w:rsidP="005365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F73" w:rsidRPr="00555F73" w:rsidRDefault="00555F73" w:rsidP="005365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5F7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III.</w:t>
      </w:r>
      <w:r w:rsidRPr="00555F73">
        <w:rPr>
          <w:rFonts w:ascii="Times New Roman" w:eastAsia="Times New Roman" w:hAnsi="Times New Roman" w:cs="Times New Roman"/>
          <w:b/>
          <w:sz w:val="24"/>
          <w:szCs w:val="24"/>
        </w:rPr>
        <w:tab/>
        <w:t>EFEKTET FINANCIARE</w:t>
      </w:r>
    </w:p>
    <w:p w:rsidR="00555F73" w:rsidRPr="00555F73" w:rsidRDefault="00555F73" w:rsidP="005365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F73" w:rsidRDefault="00E908BB" w:rsidP="005365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8BB">
        <w:rPr>
          <w:rFonts w:ascii="Times New Roman" w:eastAsia="Times New Roman" w:hAnsi="Times New Roman" w:cs="Times New Roman"/>
          <w:sz w:val="24"/>
          <w:szCs w:val="24"/>
        </w:rPr>
        <w:t>Sa i takon efekteve financiare, sqarojmë se Ky projektligj nuk parashikon efekte financiare në buxhetin e shtetit. Ndërkohë, në marrëveshje nuk janë parashikuar shpenzime konkrete, pasi në këtë fazë të procedurave është e pamundur të planifikohen. Parimisht, pala tjetër, që shkon në territorin e palës vendase, do të ketë detyrimin për shpenzimet lidhur me mjediset e punës, instalimet e nevojshme etj., kur është rasti, por shpenzimet konkrete do të parashikohen në protokollet përkatëse.</w:t>
      </w:r>
    </w:p>
    <w:p w:rsidR="00E908BB" w:rsidRPr="00555F73" w:rsidRDefault="00E908BB" w:rsidP="005365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95C" w:rsidRPr="00663A36" w:rsidRDefault="0097777C" w:rsidP="005365F0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I</w:t>
      </w:r>
      <w:r w:rsidR="00663A36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V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.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ab/>
      </w:r>
      <w:r w:rsidR="00815B4E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Diskutimet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në komision</w:t>
      </w:r>
      <w:r w:rsidR="00815B4E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</w:p>
    <w:p w:rsidR="00555F73" w:rsidRDefault="004E61D3" w:rsidP="005365F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A36">
        <w:rPr>
          <w:rFonts w:ascii="Times New Roman" w:hAnsi="Times New Roman" w:cs="Times New Roman"/>
          <w:bCs/>
          <w:sz w:val="24"/>
          <w:szCs w:val="24"/>
        </w:rPr>
        <w:t>Z</w:t>
      </w:r>
      <w:r w:rsidR="004C4F6A" w:rsidRPr="00663A36">
        <w:rPr>
          <w:rFonts w:ascii="Times New Roman" w:hAnsi="Times New Roman" w:cs="Times New Roman"/>
          <w:bCs/>
          <w:sz w:val="24"/>
          <w:szCs w:val="24"/>
        </w:rPr>
        <w:t>nj.</w:t>
      </w:r>
      <w:r w:rsidRPr="00663A36">
        <w:rPr>
          <w:rFonts w:ascii="Times New Roman" w:hAnsi="Times New Roman" w:cs="Times New Roman"/>
          <w:bCs/>
          <w:sz w:val="24"/>
          <w:szCs w:val="24"/>
        </w:rPr>
        <w:t xml:space="preserve"> Mimi Kodheli, Kryetare e Komisionit</w:t>
      </w:r>
      <w:r w:rsidR="00155C9D">
        <w:rPr>
          <w:rFonts w:ascii="Times New Roman" w:hAnsi="Times New Roman" w:cs="Times New Roman"/>
          <w:bCs/>
          <w:sz w:val="24"/>
          <w:szCs w:val="24"/>
        </w:rPr>
        <w:t>,</w:t>
      </w:r>
      <w:r w:rsidRPr="00663A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5C9D">
        <w:rPr>
          <w:rFonts w:ascii="Times New Roman" w:hAnsi="Times New Roman" w:cs="Times New Roman"/>
          <w:bCs/>
          <w:sz w:val="24"/>
          <w:szCs w:val="24"/>
        </w:rPr>
        <w:t>pasi theksoi se</w:t>
      </w:r>
      <w:r w:rsidR="00F077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5C9D" w:rsidRPr="00155C9D">
        <w:rPr>
          <w:rFonts w:ascii="Times New Roman" w:hAnsi="Times New Roman" w:cs="Times New Roman"/>
          <w:bCs/>
          <w:sz w:val="24"/>
          <w:szCs w:val="24"/>
        </w:rPr>
        <w:t>Komisioni për Politikën e Jashtme e shqyrto</w:t>
      </w:r>
      <w:r w:rsidR="00155C9D">
        <w:rPr>
          <w:rFonts w:ascii="Times New Roman" w:hAnsi="Times New Roman" w:cs="Times New Roman"/>
          <w:bCs/>
          <w:sz w:val="24"/>
          <w:szCs w:val="24"/>
        </w:rPr>
        <w:t>n</w:t>
      </w:r>
      <w:r w:rsidR="00155C9D" w:rsidRPr="00155C9D">
        <w:rPr>
          <w:rFonts w:ascii="Times New Roman" w:hAnsi="Times New Roman" w:cs="Times New Roman"/>
          <w:bCs/>
          <w:sz w:val="24"/>
          <w:szCs w:val="24"/>
        </w:rPr>
        <w:t xml:space="preserve"> këtë projektligj në cilësinë e Komisionit për dhënie mendimi, në zbatim të neneve 32-38 të Rregullores së Kuvendit</w:t>
      </w:r>
      <w:r w:rsidR="00155C9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ia dha fjalën</w:t>
      </w:r>
      <w:r w:rsidR="008911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33B8" w:rsidRPr="009133B8">
        <w:rPr>
          <w:rFonts w:ascii="Times New Roman" w:hAnsi="Times New Roman" w:cs="Times New Roman"/>
          <w:bCs/>
          <w:sz w:val="24"/>
          <w:szCs w:val="24"/>
        </w:rPr>
        <w:t>znj. Arjana Dyrmishi, Drejtor i Drejtorisë së Politikave të Zhvillimit Ekonomik</w:t>
      </w:r>
      <w:r w:rsidR="009133B8">
        <w:rPr>
          <w:rFonts w:ascii="Times New Roman" w:hAnsi="Times New Roman" w:cs="Times New Roman"/>
          <w:bCs/>
          <w:sz w:val="24"/>
          <w:szCs w:val="24"/>
        </w:rPr>
        <w:t>.</w:t>
      </w:r>
    </w:p>
    <w:p w:rsidR="00881A72" w:rsidRDefault="009133B8" w:rsidP="005365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</w:t>
      </w:r>
      <w:r w:rsidRPr="009133B8">
        <w:rPr>
          <w:rFonts w:ascii="Times New Roman" w:hAnsi="Times New Roman" w:cs="Times New Roman"/>
          <w:bCs/>
          <w:sz w:val="24"/>
          <w:szCs w:val="24"/>
        </w:rPr>
        <w:t xml:space="preserve">nj. Arjana Dyrmishi </w:t>
      </w:r>
      <w:r w:rsidR="009D28B7">
        <w:rPr>
          <w:rFonts w:ascii="Times New Roman" w:hAnsi="Times New Roman" w:cs="Times New Roman"/>
          <w:bCs/>
          <w:sz w:val="24"/>
          <w:szCs w:val="24"/>
        </w:rPr>
        <w:t>bëri prezantimin e</w:t>
      </w:r>
      <w:r w:rsidR="005365F0">
        <w:rPr>
          <w:rFonts w:ascii="Times New Roman" w:hAnsi="Times New Roman" w:cs="Times New Roman"/>
          <w:bCs/>
          <w:sz w:val="24"/>
          <w:szCs w:val="24"/>
        </w:rPr>
        <w:t xml:space="preserve"> detajuar të</w:t>
      </w:r>
      <w:r w:rsidR="009D28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28B7" w:rsidRPr="00663A36">
        <w:rPr>
          <w:rFonts w:ascii="Times New Roman" w:hAnsi="Times New Roman" w:cs="Times New Roman"/>
          <w:bCs/>
          <w:sz w:val="24"/>
          <w:szCs w:val="24"/>
        </w:rPr>
        <w:t>projektligji</w:t>
      </w:r>
      <w:r w:rsidR="009D28B7">
        <w:rPr>
          <w:rFonts w:ascii="Times New Roman" w:hAnsi="Times New Roman" w:cs="Times New Roman"/>
          <w:bCs/>
          <w:sz w:val="24"/>
          <w:szCs w:val="24"/>
        </w:rPr>
        <w:t>t</w:t>
      </w:r>
      <w:r w:rsidR="001E53B8">
        <w:rPr>
          <w:rFonts w:ascii="Times New Roman" w:hAnsi="Times New Roman" w:cs="Times New Roman"/>
          <w:bCs/>
          <w:sz w:val="24"/>
          <w:szCs w:val="24"/>
        </w:rPr>
        <w:t xml:space="preserve"> duke </w:t>
      </w:r>
      <w:r w:rsidR="00214E96">
        <w:rPr>
          <w:rFonts w:ascii="Times New Roman" w:hAnsi="Times New Roman" w:cs="Times New Roman"/>
          <w:bCs/>
          <w:sz w:val="24"/>
          <w:szCs w:val="24"/>
        </w:rPr>
        <w:t>theksuar</w:t>
      </w:r>
      <w:r w:rsidR="005365F0">
        <w:rPr>
          <w:rFonts w:ascii="Times New Roman" w:hAnsi="Times New Roman" w:cs="Times New Roman"/>
          <w:bCs/>
          <w:sz w:val="24"/>
          <w:szCs w:val="24"/>
        </w:rPr>
        <w:t>,</w:t>
      </w:r>
      <w:r w:rsidR="00462D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6042">
        <w:rPr>
          <w:rFonts w:ascii="Times New Roman" w:hAnsi="Times New Roman" w:cs="Times New Roman"/>
          <w:bCs/>
          <w:sz w:val="24"/>
          <w:szCs w:val="24"/>
        </w:rPr>
        <w:t>midis të tjerave</w:t>
      </w:r>
      <w:r w:rsidR="005365F0">
        <w:rPr>
          <w:rFonts w:ascii="Times New Roman" w:hAnsi="Times New Roman" w:cs="Times New Roman"/>
          <w:bCs/>
          <w:sz w:val="24"/>
          <w:szCs w:val="24"/>
        </w:rPr>
        <w:t>,</w:t>
      </w:r>
      <w:r w:rsidR="00C760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2D96">
        <w:rPr>
          <w:rFonts w:ascii="Times New Roman" w:hAnsi="Times New Roman" w:cs="Times New Roman"/>
          <w:bCs/>
          <w:sz w:val="24"/>
          <w:szCs w:val="24"/>
        </w:rPr>
        <w:t>se</w:t>
      </w:r>
      <w:r w:rsidR="00462D96" w:rsidRPr="00462D96">
        <w:t xml:space="preserve"> </w:t>
      </w:r>
      <w:r w:rsidR="005365F0">
        <w:rPr>
          <w:rFonts w:ascii="Times New Roman" w:eastAsia="Times New Roman" w:hAnsi="Times New Roman" w:cs="Times New Roman"/>
          <w:sz w:val="24"/>
          <w:szCs w:val="24"/>
        </w:rPr>
        <w:t>nisma</w:t>
      </w:r>
      <w:r w:rsidR="008E237A" w:rsidRPr="008E237A">
        <w:rPr>
          <w:rFonts w:ascii="Times New Roman" w:eastAsia="Times New Roman" w:hAnsi="Times New Roman" w:cs="Times New Roman"/>
          <w:sz w:val="24"/>
          <w:szCs w:val="24"/>
        </w:rPr>
        <w:t xml:space="preserve"> ka për qëllim </w:t>
      </w:r>
      <w:r w:rsidRPr="009133B8">
        <w:rPr>
          <w:rFonts w:ascii="Times New Roman" w:eastAsia="Times New Roman" w:hAnsi="Times New Roman" w:cs="Times New Roman"/>
          <w:sz w:val="24"/>
          <w:szCs w:val="24"/>
        </w:rPr>
        <w:t>nxitjen dhe lehtësimin e tregtisë, harmonizimin gradual të legjislacionit dhe të standardeve në fushën e sigurisë, shkëmbimin e informacionit, të dokumentacionit dhe ndërveprimin e sistemeve elektronike të doganave, harmonizimin dhe thjeshtëzimin e procedurave të transitit, zhvillimin/përmirësimin e sistemit të deklarimit në doganë.</w:t>
      </w:r>
    </w:p>
    <w:p w:rsidR="002C1BF5" w:rsidRDefault="002C1BF5" w:rsidP="005365F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Në përgjigje të interesimit të deputetëve ajo spjegoi se, </w:t>
      </w:r>
      <w:r w:rsidRPr="002C1BF5">
        <w:rPr>
          <w:rFonts w:ascii="Times New Roman" w:hAnsi="Times New Roman" w:cs="Times New Roman"/>
          <w:b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</w:rPr>
        <w:t>ë</w:t>
      </w:r>
      <w:r w:rsidRPr="002C1BF5">
        <w:rPr>
          <w:rFonts w:ascii="Times New Roman" w:hAnsi="Times New Roman" w:cs="Times New Roman"/>
          <w:bCs/>
          <w:sz w:val="24"/>
          <w:szCs w:val="24"/>
        </w:rPr>
        <w:t xml:space="preserve"> krahasim me </w:t>
      </w:r>
      <w:r>
        <w:rPr>
          <w:rFonts w:ascii="Times New Roman" w:hAnsi="Times New Roman" w:cs="Times New Roman"/>
          <w:bCs/>
          <w:sz w:val="24"/>
          <w:szCs w:val="24"/>
        </w:rPr>
        <w:t xml:space="preserve">vendet e tjera, procedurat doganore me Kosovën janë favorizuese. Gjithashtu ajo shtoi se marrëveshja në fjalë do të ndiqet nga protokolle të veçanta që do të sigurojnë zbatimin e saj. </w:t>
      </w:r>
    </w:p>
    <w:p w:rsidR="00214E96" w:rsidRDefault="00E908BB" w:rsidP="005365F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Z. Blendi Klosi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, n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>ë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 xml:space="preserve"> cil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>ë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sin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>ë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 xml:space="preserve"> e relator</w:t>
      </w:r>
      <w:r w:rsidR="0064021C">
        <w:rPr>
          <w:rFonts w:ascii="Times New Roman" w:hAnsi="Times New Roman" w:cs="Times New Roman"/>
          <w:bCs/>
          <w:sz w:val="24"/>
          <w:szCs w:val="24"/>
        </w:rPr>
        <w:t>it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,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2D96">
        <w:rPr>
          <w:rFonts w:ascii="Times New Roman" w:hAnsi="Times New Roman" w:cs="Times New Roman"/>
          <w:bCs/>
          <w:sz w:val="24"/>
          <w:szCs w:val="24"/>
        </w:rPr>
        <w:t xml:space="preserve">vlerësoi rëndësinë e </w:t>
      </w:r>
      <w:r w:rsidR="00990E95">
        <w:rPr>
          <w:rFonts w:ascii="Times New Roman" w:hAnsi="Times New Roman" w:cs="Times New Roman"/>
          <w:bCs/>
          <w:sz w:val="24"/>
          <w:szCs w:val="24"/>
        </w:rPr>
        <w:t>nis</w:t>
      </w:r>
      <w:r w:rsidR="00462D96">
        <w:rPr>
          <w:rFonts w:ascii="Times New Roman" w:hAnsi="Times New Roman" w:cs="Times New Roman"/>
          <w:bCs/>
          <w:sz w:val="24"/>
          <w:szCs w:val="24"/>
        </w:rPr>
        <w:t>mës</w:t>
      </w:r>
      <w:r>
        <w:rPr>
          <w:rFonts w:ascii="Times New Roman" w:hAnsi="Times New Roman" w:cs="Times New Roman"/>
          <w:bCs/>
          <w:sz w:val="24"/>
          <w:szCs w:val="24"/>
        </w:rPr>
        <w:t xml:space="preserve"> duke theksuar se ajo </w:t>
      </w:r>
      <w:r w:rsidR="002C1BF5">
        <w:rPr>
          <w:rFonts w:ascii="Times New Roman" w:hAnsi="Times New Roman" w:cs="Times New Roman"/>
          <w:bCs/>
          <w:sz w:val="24"/>
          <w:szCs w:val="24"/>
        </w:rPr>
        <w:t>është në</w:t>
      </w:r>
      <w:r>
        <w:rPr>
          <w:rFonts w:ascii="Times New Roman" w:hAnsi="Times New Roman" w:cs="Times New Roman"/>
          <w:bCs/>
          <w:sz w:val="24"/>
          <w:szCs w:val="24"/>
        </w:rPr>
        <w:t xml:space="preserve"> vijim</w:t>
      </w:r>
      <w:r w:rsidR="002C1BF5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 xml:space="preserve">si </w:t>
      </w:r>
      <w:r w:rsidR="002C1BF5">
        <w:rPr>
          <w:rFonts w:ascii="Times New Roman" w:hAnsi="Times New Roman" w:cs="Times New Roman"/>
          <w:bCs/>
          <w:sz w:val="24"/>
          <w:szCs w:val="24"/>
        </w:rPr>
        <w:t xml:space="preserve">të </w:t>
      </w:r>
      <w:r w:rsidR="002C1BF5" w:rsidRPr="009133B8">
        <w:rPr>
          <w:rFonts w:ascii="Times New Roman" w:eastAsia="Times New Roman" w:hAnsi="Times New Roman" w:cs="Times New Roman"/>
          <w:sz w:val="24"/>
          <w:szCs w:val="24"/>
        </w:rPr>
        <w:t>bashkëpunimi</w:t>
      </w:r>
      <w:r w:rsidR="002C1BF5">
        <w:rPr>
          <w:rFonts w:ascii="Times New Roman" w:eastAsia="Times New Roman" w:hAnsi="Times New Roman" w:cs="Times New Roman"/>
          <w:sz w:val="24"/>
          <w:szCs w:val="24"/>
        </w:rPr>
        <w:t>t</w:t>
      </w:r>
      <w:r w:rsidR="002C1BF5" w:rsidRPr="009133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1BF5">
        <w:rPr>
          <w:rFonts w:ascii="Times New Roman" w:eastAsia="Times New Roman" w:hAnsi="Times New Roman" w:cs="Times New Roman"/>
          <w:sz w:val="24"/>
          <w:szCs w:val="24"/>
        </w:rPr>
        <w:t xml:space="preserve">midis Shqipërisë dhe Ksovës </w:t>
      </w:r>
      <w:r>
        <w:rPr>
          <w:rFonts w:ascii="Times New Roman" w:hAnsi="Times New Roman" w:cs="Times New Roman"/>
          <w:bCs/>
          <w:sz w:val="24"/>
          <w:szCs w:val="24"/>
        </w:rPr>
        <w:t>dhe p</w:t>
      </w:r>
      <w:r w:rsidR="002C1BF5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>rb</w:t>
      </w:r>
      <w:r w:rsidR="002C1BF5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>n nj</w:t>
      </w:r>
      <w:r w:rsidR="002C1BF5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 xml:space="preserve"> hap m</w:t>
      </w:r>
      <w:r w:rsidR="002C1BF5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 xml:space="preserve"> tej n</w:t>
      </w:r>
      <w:r w:rsidR="002C1BF5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1BF5">
        <w:rPr>
          <w:rFonts w:ascii="Times New Roman" w:hAnsi="Times New Roman" w:cs="Times New Roman"/>
          <w:bCs/>
          <w:sz w:val="24"/>
          <w:szCs w:val="24"/>
        </w:rPr>
        <w:t>këtë drejtim. Për këtë arsye ai k</w:t>
      </w:r>
      <w:r w:rsidR="00C63DA8">
        <w:rPr>
          <w:rFonts w:ascii="Times New Roman" w:hAnsi="Times New Roman" w:cs="Times New Roman"/>
          <w:bCs/>
          <w:sz w:val="24"/>
          <w:szCs w:val="24"/>
        </w:rPr>
        <w:t>ë</w:t>
      </w:r>
      <w:r w:rsidR="002C1BF5">
        <w:rPr>
          <w:rFonts w:ascii="Times New Roman" w:hAnsi="Times New Roman" w:cs="Times New Roman"/>
          <w:bCs/>
          <w:sz w:val="24"/>
          <w:szCs w:val="24"/>
        </w:rPr>
        <w:t>rkoi nga kolegët ta votonin unanimisht.</w:t>
      </w:r>
    </w:p>
    <w:p w:rsidR="00DC757E" w:rsidRDefault="00DC757E" w:rsidP="005365F0">
      <w:pPr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sz w:val="24"/>
          <w:szCs w:val="24"/>
        </w:rPr>
        <w:t>Znj. Mimi Kodheli</w:t>
      </w:r>
      <w:r w:rsidR="009515E9">
        <w:rPr>
          <w:rFonts w:ascii="Times New Roman" w:hAnsi="Times New Roman" w:cs="Times New Roman"/>
          <w:sz w:val="24"/>
          <w:szCs w:val="24"/>
        </w:rPr>
        <w:t>,</w:t>
      </w:r>
      <w:r w:rsidR="00743E8E">
        <w:rPr>
          <w:rFonts w:ascii="Times New Roman" w:hAnsi="Times New Roman" w:cs="Times New Roman"/>
          <w:sz w:val="24"/>
          <w:szCs w:val="24"/>
        </w:rPr>
        <w:t xml:space="preserve"> </w:t>
      </w:r>
      <w:r w:rsidR="00214E96">
        <w:rPr>
          <w:rFonts w:ascii="Times New Roman" w:hAnsi="Times New Roman" w:cs="Times New Roman"/>
          <w:sz w:val="24"/>
          <w:szCs w:val="24"/>
        </w:rPr>
        <w:t>n</w:t>
      </w:r>
      <w:r w:rsidR="00713C75">
        <w:rPr>
          <w:rFonts w:ascii="Times New Roman" w:hAnsi="Times New Roman" w:cs="Times New Roman"/>
          <w:sz w:val="24"/>
          <w:szCs w:val="24"/>
        </w:rPr>
        <w:t>ë</w:t>
      </w:r>
      <w:r w:rsidR="00743E8E">
        <w:rPr>
          <w:rFonts w:ascii="Times New Roman" w:hAnsi="Times New Roman" w:cs="Times New Roman"/>
          <w:sz w:val="24"/>
          <w:szCs w:val="24"/>
        </w:rPr>
        <w:t xml:space="preserve"> </w:t>
      </w:r>
      <w:r w:rsidR="002B67EF">
        <w:rPr>
          <w:rFonts w:ascii="Times New Roman" w:hAnsi="Times New Roman" w:cs="Times New Roman"/>
          <w:sz w:val="24"/>
          <w:szCs w:val="24"/>
        </w:rPr>
        <w:t>përfundim</w:t>
      </w:r>
      <w:r w:rsidR="00743E8E">
        <w:rPr>
          <w:rFonts w:ascii="Times New Roman" w:hAnsi="Times New Roman" w:cs="Times New Roman"/>
          <w:sz w:val="24"/>
          <w:szCs w:val="24"/>
        </w:rPr>
        <w:t xml:space="preserve"> </w:t>
      </w:r>
      <w:r w:rsidR="00214E96">
        <w:rPr>
          <w:rFonts w:ascii="Times New Roman" w:hAnsi="Times New Roman" w:cs="Times New Roman"/>
          <w:sz w:val="24"/>
          <w:szCs w:val="24"/>
        </w:rPr>
        <w:t>të diskutimeve</w:t>
      </w:r>
      <w:r w:rsidR="009515E9">
        <w:rPr>
          <w:rFonts w:ascii="Times New Roman" w:hAnsi="Times New Roman" w:cs="Times New Roman"/>
          <w:sz w:val="24"/>
          <w:szCs w:val="24"/>
        </w:rPr>
        <w:t>,</w:t>
      </w:r>
      <w:r w:rsidRPr="00663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08A7" w:rsidRPr="00663A36">
        <w:rPr>
          <w:rFonts w:ascii="Times New Roman" w:hAnsi="Times New Roman" w:cs="Times New Roman"/>
          <w:sz w:val="24"/>
          <w:szCs w:val="24"/>
        </w:rPr>
        <w:t xml:space="preserve">shprehu mbështetjen e saj të plotë ndaj </w:t>
      </w:r>
      <w:r w:rsidR="009D28B7">
        <w:rPr>
          <w:rFonts w:ascii="Times New Roman" w:hAnsi="Times New Roman" w:cs="Times New Roman"/>
          <w:sz w:val="24"/>
          <w:szCs w:val="24"/>
        </w:rPr>
        <w:t>nismës</w:t>
      </w:r>
      <w:r w:rsidR="00BE08A7" w:rsidRPr="00663A36">
        <w:rPr>
          <w:rFonts w:ascii="Times New Roman" w:hAnsi="Times New Roman" w:cs="Times New Roman"/>
          <w:sz w:val="24"/>
          <w:szCs w:val="24"/>
        </w:rPr>
        <w:t xml:space="preserve"> dhe </w:t>
      </w:r>
      <w:r w:rsidR="00634B76" w:rsidRPr="00663A36">
        <w:rPr>
          <w:rFonts w:ascii="Times New Roman" w:hAnsi="Times New Roman" w:cs="Times New Roman"/>
          <w:sz w:val="24"/>
          <w:szCs w:val="24"/>
        </w:rPr>
        <w:t>ftoi</w:t>
      </w:r>
      <w:r w:rsidR="00634B76" w:rsidRPr="00663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B76" w:rsidRPr="00663A36">
        <w:rPr>
          <w:rFonts w:ascii="Times New Roman" w:hAnsi="Times New Roman" w:cs="Times New Roman"/>
          <w:sz w:val="24"/>
          <w:szCs w:val="24"/>
        </w:rPr>
        <w:t xml:space="preserve">Komisionin </w:t>
      </w:r>
      <w:r w:rsidR="0039322A" w:rsidRPr="00663A36">
        <w:rPr>
          <w:rFonts w:ascii="Times New Roman" w:hAnsi="Times New Roman" w:cs="Times New Roman"/>
          <w:sz w:val="24"/>
          <w:szCs w:val="24"/>
        </w:rPr>
        <w:t>për</w:t>
      </w:r>
      <w:r w:rsidR="00634B76" w:rsidRPr="00663A36">
        <w:rPr>
          <w:rFonts w:ascii="Times New Roman" w:hAnsi="Times New Roman" w:cs="Times New Roman"/>
          <w:sz w:val="24"/>
          <w:szCs w:val="24"/>
        </w:rPr>
        <w:t xml:space="preserve"> t</w:t>
      </w:r>
      <w:r w:rsidR="00435C0C" w:rsidRPr="00663A36">
        <w:rPr>
          <w:rFonts w:ascii="Times New Roman" w:hAnsi="Times New Roman" w:cs="Times New Roman"/>
          <w:sz w:val="24"/>
          <w:szCs w:val="24"/>
        </w:rPr>
        <w:t>ë</w:t>
      </w:r>
      <w:r w:rsidR="00634B76" w:rsidRPr="00663A36">
        <w:rPr>
          <w:rFonts w:ascii="Times New Roman" w:hAnsi="Times New Roman" w:cs="Times New Roman"/>
          <w:sz w:val="24"/>
          <w:szCs w:val="24"/>
        </w:rPr>
        <w:t xml:space="preserve"> votuar projektligjin</w:t>
      </w:r>
      <w:r w:rsidR="00B062D7" w:rsidRPr="00663A36">
        <w:rPr>
          <w:rFonts w:ascii="Times New Roman" w:hAnsi="Times New Roman" w:cs="Times New Roman"/>
          <w:sz w:val="24"/>
          <w:szCs w:val="24"/>
        </w:rPr>
        <w:t>.</w:t>
      </w:r>
    </w:p>
    <w:p w:rsidR="00AC1963" w:rsidRDefault="00AC1963" w:rsidP="005365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08A7" w:rsidRPr="00663A36" w:rsidRDefault="0097777C" w:rsidP="005365F0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663A36">
        <w:rPr>
          <w:rFonts w:ascii="Times New Roman" w:hAnsi="Times New Roman" w:cs="Times New Roman"/>
          <w:b/>
          <w:caps/>
          <w:sz w:val="24"/>
          <w:szCs w:val="24"/>
        </w:rPr>
        <w:t>P</w:t>
      </w:r>
      <w:r w:rsidR="00BE08A7" w:rsidRPr="00663A36">
        <w:rPr>
          <w:rFonts w:ascii="Times New Roman" w:hAnsi="Times New Roman" w:cs="Times New Roman"/>
          <w:b/>
          <w:caps/>
          <w:sz w:val="24"/>
          <w:szCs w:val="24"/>
        </w:rPr>
        <w:t>ërfundim</w:t>
      </w:r>
      <w:r w:rsidRPr="00663A36">
        <w:rPr>
          <w:rFonts w:ascii="Times New Roman" w:hAnsi="Times New Roman" w:cs="Times New Roman"/>
          <w:b/>
          <w:caps/>
          <w:sz w:val="24"/>
          <w:szCs w:val="24"/>
        </w:rPr>
        <w:t>e</w:t>
      </w:r>
      <w:r w:rsidR="00BE08A7" w:rsidRPr="00663A3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663A36" w:rsidRPr="00663A36" w:rsidRDefault="00663A36" w:rsidP="005365F0">
      <w:pPr>
        <w:tabs>
          <w:tab w:val="left" w:pos="21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Në aspektin ligjor,</w:t>
      </w:r>
      <w:r w:rsidRPr="00663A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3A36">
        <w:rPr>
          <w:rFonts w:ascii="Times New Roman" w:hAnsi="Times New Roman" w:cs="Times New Roman"/>
          <w:sz w:val="24"/>
          <w:szCs w:val="24"/>
        </w:rPr>
        <w:t>projektligji është në përputhje me Kushtetutën dhe legjislacionin në fuqi.</w:t>
      </w:r>
    </w:p>
    <w:p w:rsidR="00663A36" w:rsidRPr="00663A36" w:rsidRDefault="00663A36" w:rsidP="005365F0">
      <w:pPr>
        <w:tabs>
          <w:tab w:val="left" w:pos="21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Në aspektin procedural</w:t>
      </w:r>
      <w:r w:rsidRPr="00663A3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63A36">
        <w:rPr>
          <w:rFonts w:ascii="Times New Roman" w:hAnsi="Times New Roman" w:cs="Times New Roman"/>
          <w:sz w:val="24"/>
          <w:szCs w:val="24"/>
        </w:rPr>
        <w:t>projektligji është paraqitur në përputhje me Rregulloren e Kuvendit.</w:t>
      </w:r>
    </w:p>
    <w:p w:rsidR="00663A36" w:rsidRPr="00663A36" w:rsidRDefault="00663A36" w:rsidP="005365F0">
      <w:pPr>
        <w:tabs>
          <w:tab w:val="left" w:pos="21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sz w:val="24"/>
          <w:szCs w:val="24"/>
          <w:u w:val="single"/>
        </w:rPr>
        <w:t xml:space="preserve">Në </w:t>
      </w:r>
      <w:r w:rsidRPr="00663A36">
        <w:rPr>
          <w:rFonts w:ascii="Times New Roman" w:hAnsi="Times New Roman" w:cs="Times New Roman"/>
          <w:b/>
          <w:bCs/>
          <w:sz w:val="24"/>
          <w:szCs w:val="24"/>
          <w:u w:val="single"/>
        </w:rPr>
        <w:t>përfundim</w:t>
      </w:r>
      <w:r w:rsidRPr="00663A3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, </w:t>
      </w:r>
      <w:r w:rsidRPr="00663A36">
        <w:rPr>
          <w:rFonts w:ascii="Times New Roman" w:hAnsi="Times New Roman" w:cs="Times New Roman"/>
          <w:sz w:val="24"/>
          <w:szCs w:val="24"/>
        </w:rPr>
        <w:t>Komisioni për Politikën e Jashtme  votoi projektligjin në parim, nen për nen dhe në tërësi dhe</w:t>
      </w:r>
      <w:r w:rsidR="008A3626">
        <w:rPr>
          <w:rFonts w:ascii="Times New Roman" w:hAnsi="Times New Roman" w:cs="Times New Roman"/>
          <w:sz w:val="24"/>
          <w:szCs w:val="24"/>
        </w:rPr>
        <w:t xml:space="preserve"> pasi</w:t>
      </w:r>
      <w:r w:rsidRPr="00663A36">
        <w:rPr>
          <w:rFonts w:ascii="Times New Roman" w:hAnsi="Times New Roman" w:cs="Times New Roman"/>
          <w:sz w:val="24"/>
          <w:szCs w:val="24"/>
        </w:rPr>
        <w:t xml:space="preserve"> e miratoi atë</w:t>
      </w:r>
      <w:r w:rsidR="008A3626">
        <w:rPr>
          <w:rFonts w:ascii="Times New Roman" w:hAnsi="Times New Roman" w:cs="Times New Roman"/>
          <w:sz w:val="24"/>
          <w:szCs w:val="24"/>
        </w:rPr>
        <w:t xml:space="preserve"> </w:t>
      </w:r>
      <w:r w:rsidR="002C1BF5">
        <w:rPr>
          <w:rFonts w:ascii="Times New Roman" w:hAnsi="Times New Roman" w:cs="Times New Roman"/>
          <w:sz w:val="24"/>
          <w:szCs w:val="24"/>
        </w:rPr>
        <w:t xml:space="preserve">unanimisht </w:t>
      </w:r>
      <w:r w:rsidRPr="00663A36">
        <w:rPr>
          <w:rFonts w:ascii="Times New Roman" w:hAnsi="Times New Roman" w:cs="Times New Roman"/>
          <w:sz w:val="24"/>
          <w:szCs w:val="24"/>
        </w:rPr>
        <w:t xml:space="preserve">u shpreh dakord për kalimin e këtij projektligji për miratim në seancë plenare.  </w:t>
      </w:r>
    </w:p>
    <w:p w:rsidR="00C536FC" w:rsidRDefault="00AC3F64" w:rsidP="005365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A3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C1BF5" w:rsidRDefault="00AC3F64" w:rsidP="00C7604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A36">
        <w:rPr>
          <w:rFonts w:ascii="Times New Roman" w:hAnsi="Times New Roman" w:cs="Times New Roman"/>
          <w:b/>
          <w:sz w:val="24"/>
          <w:szCs w:val="24"/>
        </w:rPr>
        <w:t xml:space="preserve"> RELATOR</w:t>
      </w:r>
      <w:r w:rsidR="0091682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663A3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6D6B04" w:rsidRPr="00663A3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663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664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C694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566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1BF5">
        <w:rPr>
          <w:rFonts w:ascii="Times New Roman" w:hAnsi="Times New Roman" w:cs="Times New Roman"/>
          <w:b/>
          <w:sz w:val="24"/>
          <w:szCs w:val="24"/>
        </w:rPr>
        <w:t>KRYETA</w:t>
      </w:r>
    </w:p>
    <w:p w:rsidR="002C1BF5" w:rsidRDefault="002C1BF5" w:rsidP="00C7604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6042" w:rsidRDefault="002C1BF5" w:rsidP="00C7604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Blendi KLOSI                                                                                     </w:t>
      </w:r>
      <w:r w:rsidR="00AC3F64" w:rsidRPr="00663A36">
        <w:rPr>
          <w:rFonts w:ascii="Times New Roman" w:hAnsi="Times New Roman" w:cs="Times New Roman"/>
          <w:b/>
          <w:sz w:val="24"/>
          <w:szCs w:val="24"/>
        </w:rPr>
        <w:t>Mimi KODHELI</w:t>
      </w:r>
    </w:p>
    <w:sectPr w:rsidR="00C76042" w:rsidSect="00C536FC">
      <w:footerReference w:type="default" r:id="rId9"/>
      <w:pgSz w:w="11906" w:h="16838"/>
      <w:pgMar w:top="630" w:right="1286" w:bottom="12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D5F" w:rsidRDefault="00653D5F">
      <w:pPr>
        <w:spacing w:after="0" w:line="240" w:lineRule="auto"/>
      </w:pPr>
      <w:r>
        <w:separator/>
      </w:r>
    </w:p>
  </w:endnote>
  <w:endnote w:type="continuationSeparator" w:id="0">
    <w:p w:rsidR="00653D5F" w:rsidRDefault="00653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91602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4662" w:rsidRDefault="000D466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3D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D4662" w:rsidRDefault="000D46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D5F" w:rsidRDefault="00653D5F">
      <w:pPr>
        <w:spacing w:after="0" w:line="240" w:lineRule="auto"/>
      </w:pPr>
      <w:r>
        <w:separator/>
      </w:r>
    </w:p>
  </w:footnote>
  <w:footnote w:type="continuationSeparator" w:id="0">
    <w:p w:rsidR="00653D5F" w:rsidRDefault="00653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8F5"/>
    <w:multiLevelType w:val="hybridMultilevel"/>
    <w:tmpl w:val="3B84B8C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074A6"/>
    <w:multiLevelType w:val="hybridMultilevel"/>
    <w:tmpl w:val="BBDA0BDA"/>
    <w:lvl w:ilvl="0" w:tplc="D7347F3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742F9A"/>
    <w:multiLevelType w:val="hybridMultilevel"/>
    <w:tmpl w:val="8ADC9F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91715"/>
    <w:multiLevelType w:val="hybridMultilevel"/>
    <w:tmpl w:val="B7CC96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E89"/>
    <w:rsid w:val="00003519"/>
    <w:rsid w:val="00013A09"/>
    <w:rsid w:val="00013DFE"/>
    <w:rsid w:val="000327F4"/>
    <w:rsid w:val="000471F1"/>
    <w:rsid w:val="00056B73"/>
    <w:rsid w:val="00062690"/>
    <w:rsid w:val="00070105"/>
    <w:rsid w:val="0008211E"/>
    <w:rsid w:val="000B3BC5"/>
    <w:rsid w:val="000B45D3"/>
    <w:rsid w:val="000B7F5D"/>
    <w:rsid w:val="000D26C1"/>
    <w:rsid w:val="000D4662"/>
    <w:rsid w:val="0013490E"/>
    <w:rsid w:val="0014612E"/>
    <w:rsid w:val="00153ED6"/>
    <w:rsid w:val="00155C9D"/>
    <w:rsid w:val="00164C8D"/>
    <w:rsid w:val="001671E0"/>
    <w:rsid w:val="001905AF"/>
    <w:rsid w:val="001A3D46"/>
    <w:rsid w:val="001D36A7"/>
    <w:rsid w:val="001E53B8"/>
    <w:rsid w:val="001F0BB5"/>
    <w:rsid w:val="00214E96"/>
    <w:rsid w:val="00224D68"/>
    <w:rsid w:val="002306F6"/>
    <w:rsid w:val="00243480"/>
    <w:rsid w:val="00260B55"/>
    <w:rsid w:val="002622FF"/>
    <w:rsid w:val="002743A7"/>
    <w:rsid w:val="00287A74"/>
    <w:rsid w:val="00291B6F"/>
    <w:rsid w:val="002A49DD"/>
    <w:rsid w:val="002B67EF"/>
    <w:rsid w:val="002C1BF5"/>
    <w:rsid w:val="002C292D"/>
    <w:rsid w:val="002C5483"/>
    <w:rsid w:val="002C6CBC"/>
    <w:rsid w:val="0030323B"/>
    <w:rsid w:val="00314946"/>
    <w:rsid w:val="003410C1"/>
    <w:rsid w:val="003431C8"/>
    <w:rsid w:val="00370B1F"/>
    <w:rsid w:val="00370F63"/>
    <w:rsid w:val="00371901"/>
    <w:rsid w:val="0039322A"/>
    <w:rsid w:val="003B6AD3"/>
    <w:rsid w:val="003E44B5"/>
    <w:rsid w:val="004013F6"/>
    <w:rsid w:val="00427572"/>
    <w:rsid w:val="00435C0C"/>
    <w:rsid w:val="00462D46"/>
    <w:rsid w:val="00462D96"/>
    <w:rsid w:val="00476AC9"/>
    <w:rsid w:val="004822E0"/>
    <w:rsid w:val="004A6619"/>
    <w:rsid w:val="004B6A40"/>
    <w:rsid w:val="004C4F6A"/>
    <w:rsid w:val="004C6722"/>
    <w:rsid w:val="004E61D3"/>
    <w:rsid w:val="004F0650"/>
    <w:rsid w:val="00503066"/>
    <w:rsid w:val="0051591D"/>
    <w:rsid w:val="0052368A"/>
    <w:rsid w:val="00524B86"/>
    <w:rsid w:val="005314A5"/>
    <w:rsid w:val="005365F0"/>
    <w:rsid w:val="00541DBE"/>
    <w:rsid w:val="00555F73"/>
    <w:rsid w:val="005A5631"/>
    <w:rsid w:val="005A6B2C"/>
    <w:rsid w:val="005E6C57"/>
    <w:rsid w:val="00607EC7"/>
    <w:rsid w:val="00610312"/>
    <w:rsid w:val="0061673D"/>
    <w:rsid w:val="0062448D"/>
    <w:rsid w:val="00634B76"/>
    <w:rsid w:val="00637967"/>
    <w:rsid w:val="0064021C"/>
    <w:rsid w:val="006416A6"/>
    <w:rsid w:val="00646D37"/>
    <w:rsid w:val="00653D5F"/>
    <w:rsid w:val="00663A36"/>
    <w:rsid w:val="006845D1"/>
    <w:rsid w:val="006A1C6C"/>
    <w:rsid w:val="006A281A"/>
    <w:rsid w:val="006B6894"/>
    <w:rsid w:val="006D6B04"/>
    <w:rsid w:val="006F1B63"/>
    <w:rsid w:val="006F5B81"/>
    <w:rsid w:val="00702F99"/>
    <w:rsid w:val="0070355D"/>
    <w:rsid w:val="00713C75"/>
    <w:rsid w:val="00716151"/>
    <w:rsid w:val="00724626"/>
    <w:rsid w:val="00743E8E"/>
    <w:rsid w:val="00745F97"/>
    <w:rsid w:val="00777B7B"/>
    <w:rsid w:val="007A38BD"/>
    <w:rsid w:val="007D4CD5"/>
    <w:rsid w:val="00813CC4"/>
    <w:rsid w:val="00815B4E"/>
    <w:rsid w:val="0081727C"/>
    <w:rsid w:val="0083206B"/>
    <w:rsid w:val="00840862"/>
    <w:rsid w:val="0084745A"/>
    <w:rsid w:val="0085664D"/>
    <w:rsid w:val="00867564"/>
    <w:rsid w:val="00873CE2"/>
    <w:rsid w:val="00880450"/>
    <w:rsid w:val="00881A72"/>
    <w:rsid w:val="008876AD"/>
    <w:rsid w:val="00891193"/>
    <w:rsid w:val="00897085"/>
    <w:rsid w:val="008A3626"/>
    <w:rsid w:val="008B5269"/>
    <w:rsid w:val="008B68BB"/>
    <w:rsid w:val="008C3600"/>
    <w:rsid w:val="008C7876"/>
    <w:rsid w:val="008E237A"/>
    <w:rsid w:val="008F3F40"/>
    <w:rsid w:val="0091266F"/>
    <w:rsid w:val="009133B8"/>
    <w:rsid w:val="00916825"/>
    <w:rsid w:val="009224D0"/>
    <w:rsid w:val="0095157D"/>
    <w:rsid w:val="009515E9"/>
    <w:rsid w:val="0097777C"/>
    <w:rsid w:val="00990E95"/>
    <w:rsid w:val="009930C7"/>
    <w:rsid w:val="009B58C8"/>
    <w:rsid w:val="009D28B7"/>
    <w:rsid w:val="009D438A"/>
    <w:rsid w:val="009E2019"/>
    <w:rsid w:val="009F3DAD"/>
    <w:rsid w:val="00A05332"/>
    <w:rsid w:val="00A117E4"/>
    <w:rsid w:val="00A3306A"/>
    <w:rsid w:val="00A723BA"/>
    <w:rsid w:val="00A83A3E"/>
    <w:rsid w:val="00AC1963"/>
    <w:rsid w:val="00AC39F8"/>
    <w:rsid w:val="00AC3F64"/>
    <w:rsid w:val="00AC438C"/>
    <w:rsid w:val="00AE57B7"/>
    <w:rsid w:val="00B062D7"/>
    <w:rsid w:val="00B228E6"/>
    <w:rsid w:val="00B37A48"/>
    <w:rsid w:val="00B57643"/>
    <w:rsid w:val="00B63E89"/>
    <w:rsid w:val="00B71329"/>
    <w:rsid w:val="00B76722"/>
    <w:rsid w:val="00BA4148"/>
    <w:rsid w:val="00BB0BE8"/>
    <w:rsid w:val="00BD2CD0"/>
    <w:rsid w:val="00BE08A7"/>
    <w:rsid w:val="00BE36EB"/>
    <w:rsid w:val="00BE7268"/>
    <w:rsid w:val="00BF6F3B"/>
    <w:rsid w:val="00C20FEF"/>
    <w:rsid w:val="00C22183"/>
    <w:rsid w:val="00C24361"/>
    <w:rsid w:val="00C252EC"/>
    <w:rsid w:val="00C406C8"/>
    <w:rsid w:val="00C536FC"/>
    <w:rsid w:val="00C63DA8"/>
    <w:rsid w:val="00C76042"/>
    <w:rsid w:val="00C85E06"/>
    <w:rsid w:val="00C96CC0"/>
    <w:rsid w:val="00CB77B6"/>
    <w:rsid w:val="00CD4CE7"/>
    <w:rsid w:val="00D151BC"/>
    <w:rsid w:val="00D31CF3"/>
    <w:rsid w:val="00D421F4"/>
    <w:rsid w:val="00D6582F"/>
    <w:rsid w:val="00DA005F"/>
    <w:rsid w:val="00DA05B5"/>
    <w:rsid w:val="00DC6942"/>
    <w:rsid w:val="00DC757E"/>
    <w:rsid w:val="00DF277D"/>
    <w:rsid w:val="00E25370"/>
    <w:rsid w:val="00E37D12"/>
    <w:rsid w:val="00E56772"/>
    <w:rsid w:val="00E65C4E"/>
    <w:rsid w:val="00E6659E"/>
    <w:rsid w:val="00E7795C"/>
    <w:rsid w:val="00E908BB"/>
    <w:rsid w:val="00EB059A"/>
    <w:rsid w:val="00EB156E"/>
    <w:rsid w:val="00F02EBB"/>
    <w:rsid w:val="00F07700"/>
    <w:rsid w:val="00F24641"/>
    <w:rsid w:val="00F32C6C"/>
    <w:rsid w:val="00F419C5"/>
    <w:rsid w:val="00F43623"/>
    <w:rsid w:val="00F75B29"/>
    <w:rsid w:val="00F96822"/>
    <w:rsid w:val="00FA52F2"/>
    <w:rsid w:val="00FB7C5C"/>
    <w:rsid w:val="00FC6A7F"/>
    <w:rsid w:val="00FC78AA"/>
    <w:rsid w:val="00FD0F6C"/>
    <w:rsid w:val="00FE09EE"/>
    <w:rsid w:val="00FE5732"/>
    <w:rsid w:val="00FF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AE308"/>
  <w15:chartTrackingRefBased/>
  <w15:docId w15:val="{46FDE0E8-695B-452E-BF0A-95C0073D5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B63E8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B63E89"/>
    <w:rPr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B63E89"/>
    <w:pPr>
      <w:ind w:left="720"/>
      <w:contextualSpacing/>
    </w:pPr>
  </w:style>
  <w:style w:type="paragraph" w:customStyle="1" w:styleId="Default">
    <w:name w:val="Default"/>
    <w:rsid w:val="00B63E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B63E8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3E89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E8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3E89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3E89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63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E89"/>
  </w:style>
  <w:style w:type="paragraph" w:styleId="Footer">
    <w:name w:val="footer"/>
    <w:basedOn w:val="Normal"/>
    <w:link w:val="FooterChar"/>
    <w:uiPriority w:val="99"/>
    <w:unhideWhenUsed/>
    <w:rsid w:val="00B63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E89"/>
  </w:style>
  <w:style w:type="paragraph" w:customStyle="1" w:styleId="xmsonormal">
    <w:name w:val="x_msonormal"/>
    <w:basedOn w:val="Normal"/>
    <w:rsid w:val="00371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paragraph" w:styleId="NoSpacing">
    <w:name w:val="No Spacing"/>
    <w:uiPriority w:val="1"/>
    <w:qFormat/>
    <w:rsid w:val="00867564"/>
    <w:pPr>
      <w:spacing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sid w:val="00607EC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07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yiv2472696158msolistparagraph">
    <w:name w:val="yiv2472696158msolistparagraph"/>
    <w:basedOn w:val="Normal"/>
    <w:rsid w:val="00BD2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C3F64"/>
  </w:style>
  <w:style w:type="paragraph" w:customStyle="1" w:styleId="pircontent">
    <w:name w:val="pircontent"/>
    <w:basedOn w:val="Normal"/>
    <w:rsid w:val="008B6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F8280-0E73-48C1-B232-ECB803C5B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Isida Koka</dc:creator>
  <cp:keywords/>
  <dc:description/>
  <cp:lastModifiedBy>Genc Pecani</cp:lastModifiedBy>
  <cp:revision>3</cp:revision>
  <cp:lastPrinted>2021-12-13T10:56:00Z</cp:lastPrinted>
  <dcterms:created xsi:type="dcterms:W3CDTF">2022-03-09T10:42:00Z</dcterms:created>
  <dcterms:modified xsi:type="dcterms:W3CDTF">2022-03-09T10:55:00Z</dcterms:modified>
</cp:coreProperties>
</file>