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774117" w14:textId="77777777" w:rsidR="00732383" w:rsidRPr="006C172F" w:rsidRDefault="00732383" w:rsidP="00C62392">
      <w:pPr>
        <w:tabs>
          <w:tab w:val="left" w:pos="720"/>
          <w:tab w:val="left" w:pos="1418"/>
        </w:tabs>
        <w:spacing w:after="0"/>
        <w:jc w:val="center"/>
        <w:rPr>
          <w:rFonts w:ascii="Times New Roman" w:eastAsia="MS Mincho" w:hAnsi="Times New Roman" w:cs="Times New Roman"/>
          <w:b/>
          <w:sz w:val="24"/>
          <w:szCs w:val="24"/>
          <w:lang w:val="sq-AL"/>
        </w:rPr>
      </w:pPr>
      <w:bookmarkStart w:id="0" w:name="_GoBack"/>
      <w:bookmarkEnd w:id="0"/>
      <w:r w:rsidRPr="006C172F">
        <w:rPr>
          <w:rFonts w:ascii="Times New Roman" w:eastAsia="MS Mincho" w:hAnsi="Times New Roman" w:cs="Times New Roman"/>
          <w:b/>
          <w:sz w:val="24"/>
          <w:szCs w:val="24"/>
          <w:lang w:val="sq-AL"/>
        </w:rPr>
        <w:t>KUSHTETUTA E BASHKIMIT T</w:t>
      </w:r>
      <w:r w:rsidR="00123C34" w:rsidRPr="006C172F">
        <w:rPr>
          <w:rFonts w:ascii="Times New Roman" w:eastAsia="MS Mincho" w:hAnsi="Times New Roman" w:cs="Times New Roman"/>
          <w:b/>
          <w:sz w:val="24"/>
          <w:szCs w:val="24"/>
          <w:lang w:val="sq-AL"/>
        </w:rPr>
        <w:t>Ë</w:t>
      </w:r>
      <w:r w:rsidRPr="006C172F">
        <w:rPr>
          <w:rFonts w:ascii="Times New Roman" w:eastAsia="MS Mincho" w:hAnsi="Times New Roman" w:cs="Times New Roman"/>
          <w:b/>
          <w:sz w:val="24"/>
          <w:szCs w:val="24"/>
          <w:lang w:val="sq-AL"/>
        </w:rPr>
        <w:t xml:space="preserve"> P</w:t>
      </w:r>
      <w:r w:rsidR="00123C34" w:rsidRPr="006C172F">
        <w:rPr>
          <w:rFonts w:ascii="Times New Roman" w:eastAsia="MS Mincho" w:hAnsi="Times New Roman" w:cs="Times New Roman"/>
          <w:b/>
          <w:sz w:val="24"/>
          <w:szCs w:val="24"/>
          <w:lang w:val="sq-AL"/>
        </w:rPr>
        <w:t>Ë</w:t>
      </w:r>
      <w:r w:rsidRPr="006C172F">
        <w:rPr>
          <w:rFonts w:ascii="Times New Roman" w:eastAsia="MS Mincho" w:hAnsi="Times New Roman" w:cs="Times New Roman"/>
          <w:b/>
          <w:sz w:val="24"/>
          <w:szCs w:val="24"/>
          <w:lang w:val="sq-AL"/>
        </w:rPr>
        <w:t>RBOTSH</w:t>
      </w:r>
      <w:r w:rsidR="00123C34" w:rsidRPr="006C172F">
        <w:rPr>
          <w:rFonts w:ascii="Times New Roman" w:eastAsia="MS Mincho" w:hAnsi="Times New Roman" w:cs="Times New Roman"/>
          <w:b/>
          <w:sz w:val="24"/>
          <w:szCs w:val="24"/>
          <w:lang w:val="sq-AL"/>
        </w:rPr>
        <w:t>Ë</w:t>
      </w:r>
      <w:r w:rsidRPr="006C172F">
        <w:rPr>
          <w:rFonts w:ascii="Times New Roman" w:eastAsia="MS Mincho" w:hAnsi="Times New Roman" w:cs="Times New Roman"/>
          <w:b/>
          <w:sz w:val="24"/>
          <w:szCs w:val="24"/>
          <w:lang w:val="sq-AL"/>
        </w:rPr>
        <w:t>M POSTAR</w:t>
      </w:r>
    </w:p>
    <w:p w14:paraId="2E774118" w14:textId="77777777" w:rsidR="00732383" w:rsidRPr="006C172F" w:rsidRDefault="00732383" w:rsidP="00B17CD0">
      <w:pPr>
        <w:tabs>
          <w:tab w:val="left" w:pos="720"/>
          <w:tab w:val="left" w:pos="1418"/>
        </w:tabs>
        <w:spacing w:after="0"/>
        <w:ind w:firstLine="360"/>
        <w:jc w:val="both"/>
        <w:rPr>
          <w:rFonts w:ascii="Times New Roman" w:eastAsia="MS Mincho" w:hAnsi="Times New Roman" w:cs="Times New Roman"/>
          <w:sz w:val="24"/>
          <w:szCs w:val="24"/>
          <w:lang w:val="sq-AL"/>
        </w:rPr>
      </w:pPr>
    </w:p>
    <w:p w14:paraId="2E774119" w14:textId="77777777" w:rsidR="00732383" w:rsidRPr="006C172F" w:rsidRDefault="00732383" w:rsidP="00C62392">
      <w:pPr>
        <w:tabs>
          <w:tab w:val="left" w:pos="720"/>
          <w:tab w:val="left" w:pos="1418"/>
        </w:tabs>
        <w:spacing w:after="0"/>
        <w:ind w:firstLine="357"/>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(E ndryshuar me protokollet shtesë të Tokios më 1969, të Lozanës 1974, të Hamburgut 1984, të Uashigtonit 1989, të Seulit 1994, të Pekinit 1999, të Bukureshtit 2004, të Kongresit te 24</w:t>
      </w:r>
      <w:r w:rsidR="007848B9" w:rsidRPr="006C172F">
        <w:rPr>
          <w:rFonts w:ascii="Times New Roman" w:eastAsia="MS Mincho" w:hAnsi="Times New Roman" w:cs="Times New Roman"/>
          <w:sz w:val="24"/>
          <w:szCs w:val="24"/>
          <w:lang w:val="sq-AL"/>
        </w:rPr>
        <w:t>-</w:t>
      </w:r>
      <w:r w:rsidR="002A159E" w:rsidRPr="006C172F">
        <w:rPr>
          <w:rFonts w:ascii="Times New Roman" w:eastAsia="MS Mincho" w:hAnsi="Times New Roman" w:cs="Times New Roman"/>
          <w:sz w:val="24"/>
          <w:szCs w:val="24"/>
          <w:lang w:val="sq-AL"/>
        </w:rPr>
        <w:t>ër</w:t>
      </w:r>
      <w:r w:rsidRPr="006C172F">
        <w:rPr>
          <w:rFonts w:ascii="Times New Roman" w:eastAsia="MS Mincho" w:hAnsi="Times New Roman" w:cs="Times New Roman"/>
          <w:sz w:val="24"/>
          <w:szCs w:val="24"/>
          <w:lang w:val="sq-AL"/>
        </w:rPr>
        <w:t xml:space="preserve">t – 2008 </w:t>
      </w:r>
      <w:r w:rsidRPr="006C172F">
        <w:rPr>
          <w:rFonts w:ascii="Times New Roman" w:eastAsia="Times New Roman" w:hAnsi="Times New Roman" w:cs="Times New Roman"/>
          <w:sz w:val="24"/>
          <w:szCs w:val="24"/>
          <w:lang w:val="sq-AL"/>
        </w:rPr>
        <w:t xml:space="preserve">dhe të Protokolleve shtesë </w:t>
      </w:r>
      <w:r w:rsidR="008752E1" w:rsidRPr="006C172F">
        <w:rPr>
          <w:rFonts w:ascii="Times New Roman" w:eastAsia="Times New Roman" w:hAnsi="Times New Roman" w:cs="Times New Roman"/>
          <w:sz w:val="24"/>
          <w:szCs w:val="24"/>
          <w:lang w:val="sq-AL"/>
        </w:rPr>
        <w:t xml:space="preserve">të </w:t>
      </w:r>
      <w:r w:rsidRPr="006C172F">
        <w:rPr>
          <w:rFonts w:ascii="Times New Roman" w:eastAsia="Times New Roman" w:hAnsi="Times New Roman" w:cs="Times New Roman"/>
          <w:sz w:val="24"/>
          <w:szCs w:val="24"/>
          <w:lang w:val="sq-AL"/>
        </w:rPr>
        <w:t>Stamboll</w:t>
      </w:r>
      <w:r w:rsidR="008752E1" w:rsidRPr="006C172F">
        <w:rPr>
          <w:rFonts w:ascii="Times New Roman" w:eastAsia="Times New Roman" w:hAnsi="Times New Roman" w:cs="Times New Roman"/>
          <w:sz w:val="24"/>
          <w:szCs w:val="24"/>
          <w:lang w:val="sq-AL"/>
        </w:rPr>
        <w:t>it</w:t>
      </w:r>
      <w:r w:rsidR="003E7DC1" w:rsidRPr="006C172F">
        <w:rPr>
          <w:rStyle w:val="FootnoteReference"/>
          <w:rFonts w:ascii="Times New Roman" w:eastAsia="Times New Roman" w:hAnsi="Times New Roman" w:cs="Times New Roman"/>
          <w:sz w:val="24"/>
          <w:szCs w:val="24"/>
          <w:lang w:val="sq-AL"/>
        </w:rPr>
        <w:footnoteReference w:id="1"/>
      </w:r>
      <w:r w:rsidR="007848B9" w:rsidRPr="006C172F">
        <w:rPr>
          <w:rFonts w:ascii="Times New Roman" w:eastAsia="Times New Roman" w:hAnsi="Times New Roman" w:cs="Times New Roman"/>
          <w:sz w:val="24"/>
          <w:szCs w:val="24"/>
          <w:lang w:val="sq-AL"/>
        </w:rPr>
        <w:t>,</w:t>
      </w:r>
      <w:r w:rsidRPr="006C172F">
        <w:rPr>
          <w:rFonts w:ascii="Times New Roman" w:eastAsia="Times New Roman" w:hAnsi="Times New Roman" w:cs="Times New Roman"/>
          <w:sz w:val="24"/>
          <w:szCs w:val="24"/>
          <w:lang w:val="sq-AL"/>
        </w:rPr>
        <w:t xml:space="preserve"> 2016.</w:t>
      </w:r>
      <w:r w:rsidRPr="006C172F">
        <w:rPr>
          <w:rFonts w:ascii="Times New Roman" w:eastAsia="MS Mincho" w:hAnsi="Times New Roman" w:cs="Times New Roman"/>
          <w:sz w:val="24"/>
          <w:szCs w:val="24"/>
          <w:lang w:val="sq-AL"/>
        </w:rPr>
        <w:t xml:space="preserve">)  </w:t>
      </w:r>
    </w:p>
    <w:p w14:paraId="2E77411A" w14:textId="77777777" w:rsidR="00732383" w:rsidRPr="006C172F" w:rsidRDefault="00732383" w:rsidP="00B17CD0">
      <w:pPr>
        <w:tabs>
          <w:tab w:val="left" w:pos="720"/>
          <w:tab w:val="left" w:pos="1418"/>
        </w:tabs>
        <w:spacing w:after="0"/>
        <w:ind w:firstLine="360"/>
        <w:jc w:val="both"/>
        <w:rPr>
          <w:rFonts w:ascii="Times New Roman" w:eastAsia="MS Mincho" w:hAnsi="Times New Roman" w:cs="Times New Roman"/>
          <w:b/>
          <w:sz w:val="24"/>
          <w:szCs w:val="24"/>
          <w:lang w:val="sq-AL"/>
        </w:rPr>
      </w:pPr>
    </w:p>
    <w:p w14:paraId="2E77411B"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Pasqyra e Lëndës</w:t>
      </w:r>
    </w:p>
    <w:p w14:paraId="2E77411C" w14:textId="77777777" w:rsidR="00732383" w:rsidRPr="006C172F" w:rsidRDefault="00732383" w:rsidP="00B17CD0">
      <w:pPr>
        <w:tabs>
          <w:tab w:val="left" w:pos="720"/>
          <w:tab w:val="left" w:pos="1418"/>
        </w:tabs>
        <w:spacing w:after="0"/>
        <w:ind w:firstLine="360"/>
        <w:jc w:val="both"/>
        <w:rPr>
          <w:rFonts w:ascii="Times New Roman" w:eastAsia="MS Mincho" w:hAnsi="Times New Roman" w:cs="Times New Roman"/>
          <w:b/>
          <w:sz w:val="24"/>
          <w:szCs w:val="24"/>
          <w:lang w:val="sq-AL"/>
        </w:rPr>
      </w:pPr>
    </w:p>
    <w:p w14:paraId="2E77411D"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Hyrje</w:t>
      </w:r>
    </w:p>
    <w:p w14:paraId="2E77411E" w14:textId="77777777" w:rsidR="00732383" w:rsidRPr="006C172F" w:rsidRDefault="00732383" w:rsidP="00B17CD0">
      <w:pPr>
        <w:tabs>
          <w:tab w:val="left" w:pos="720"/>
          <w:tab w:val="left" w:pos="1418"/>
        </w:tabs>
        <w:spacing w:after="0"/>
        <w:ind w:firstLine="360"/>
        <w:jc w:val="both"/>
        <w:rPr>
          <w:rFonts w:ascii="Times New Roman" w:eastAsia="MS Mincho" w:hAnsi="Times New Roman" w:cs="Times New Roman"/>
          <w:sz w:val="24"/>
          <w:szCs w:val="24"/>
          <w:lang w:val="sq-AL"/>
        </w:rPr>
      </w:pPr>
    </w:p>
    <w:p w14:paraId="2E77411F" w14:textId="77777777" w:rsidR="00732383" w:rsidRPr="006C172F" w:rsidRDefault="00732383" w:rsidP="00B17CD0">
      <w:pPr>
        <w:tabs>
          <w:tab w:val="left" w:pos="720"/>
          <w:tab w:val="left" w:pos="1418"/>
        </w:tabs>
        <w:spacing w:after="0" w:line="240" w:lineRule="auto"/>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Seksioni I</w:t>
      </w:r>
    </w:p>
    <w:p w14:paraId="2E774120" w14:textId="77777777" w:rsidR="00732383" w:rsidRPr="006C172F" w:rsidRDefault="00732383" w:rsidP="00B17CD0">
      <w:pPr>
        <w:tabs>
          <w:tab w:val="left" w:pos="720"/>
          <w:tab w:val="left" w:pos="1418"/>
        </w:tabs>
        <w:spacing w:after="0" w:line="240" w:lineRule="auto"/>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Dispozita organike</w:t>
      </w:r>
    </w:p>
    <w:p w14:paraId="2E774121" w14:textId="77777777" w:rsidR="00732383" w:rsidRPr="006C172F" w:rsidRDefault="00732383" w:rsidP="00B17CD0">
      <w:pPr>
        <w:tabs>
          <w:tab w:val="left" w:pos="720"/>
          <w:tab w:val="left" w:pos="1418"/>
        </w:tabs>
        <w:spacing w:after="0" w:line="240" w:lineRule="auto"/>
        <w:ind w:left="720"/>
        <w:jc w:val="both"/>
        <w:rPr>
          <w:rFonts w:ascii="Times New Roman" w:eastAsia="MS Mincho" w:hAnsi="Times New Roman" w:cs="Times New Roman"/>
          <w:sz w:val="24"/>
          <w:szCs w:val="24"/>
          <w:lang w:val="sq-AL"/>
        </w:rPr>
      </w:pPr>
    </w:p>
    <w:p w14:paraId="2E774122" w14:textId="77777777" w:rsidR="00732383" w:rsidRPr="006C172F" w:rsidRDefault="00732383" w:rsidP="00B17CD0">
      <w:pPr>
        <w:tabs>
          <w:tab w:val="left" w:pos="720"/>
          <w:tab w:val="left" w:pos="1418"/>
        </w:tabs>
        <w:spacing w:after="0" w:line="240" w:lineRule="auto"/>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Kapitulli I</w:t>
      </w:r>
    </w:p>
    <w:p w14:paraId="2E774123" w14:textId="77777777" w:rsidR="00732383" w:rsidRPr="006C172F" w:rsidRDefault="00732383" w:rsidP="00B17CD0">
      <w:pPr>
        <w:tabs>
          <w:tab w:val="left" w:pos="720"/>
          <w:tab w:val="left" w:pos="1418"/>
        </w:tabs>
        <w:spacing w:after="0" w:line="240" w:lineRule="auto"/>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Të përgjithshme</w:t>
      </w:r>
    </w:p>
    <w:p w14:paraId="2E774124" w14:textId="77777777" w:rsidR="00732383" w:rsidRPr="006C172F" w:rsidRDefault="00732383" w:rsidP="00B17CD0">
      <w:pPr>
        <w:tabs>
          <w:tab w:val="left" w:pos="720"/>
          <w:tab w:val="left" w:pos="1418"/>
        </w:tabs>
        <w:spacing w:after="0" w:line="240" w:lineRule="auto"/>
        <w:ind w:left="720"/>
        <w:jc w:val="both"/>
        <w:rPr>
          <w:rFonts w:ascii="Times New Roman" w:eastAsia="MS Mincho" w:hAnsi="Times New Roman" w:cs="Times New Roman"/>
          <w:sz w:val="24"/>
          <w:szCs w:val="24"/>
          <w:lang w:val="sq-AL"/>
        </w:rPr>
      </w:pPr>
    </w:p>
    <w:p w14:paraId="2E774125" w14:textId="77777777" w:rsidR="00732383" w:rsidRPr="006C172F" w:rsidRDefault="00732383" w:rsidP="00B17CD0">
      <w:pPr>
        <w:tabs>
          <w:tab w:val="left" w:pos="720"/>
          <w:tab w:val="left" w:pos="1418"/>
        </w:tabs>
        <w:spacing w:after="0" w:line="240" w:lineRule="auto"/>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Neni </w:t>
      </w:r>
    </w:p>
    <w:p w14:paraId="2E774126" w14:textId="77777777" w:rsidR="00732383" w:rsidRPr="006C172F" w:rsidRDefault="00732383" w:rsidP="00B17CD0">
      <w:pPr>
        <w:tabs>
          <w:tab w:val="left" w:pos="720"/>
          <w:tab w:val="left" w:pos="1418"/>
          <w:tab w:val="left" w:pos="2070"/>
        </w:tabs>
        <w:spacing w:after="0" w:line="240" w:lineRule="auto"/>
        <w:jc w:val="both"/>
        <w:rPr>
          <w:rFonts w:ascii="Times New Roman" w:eastAsia="MS Mincho" w:hAnsi="Times New Roman" w:cs="Times New Roman"/>
          <w:sz w:val="24"/>
          <w:szCs w:val="24"/>
          <w:lang w:val="sq-AL"/>
        </w:rPr>
      </w:pPr>
    </w:p>
    <w:p w14:paraId="2E774127" w14:textId="77777777" w:rsidR="00732383" w:rsidRPr="006C172F" w:rsidRDefault="00732383" w:rsidP="00B17CD0">
      <w:pPr>
        <w:tabs>
          <w:tab w:val="left" w:pos="720"/>
          <w:tab w:val="left" w:pos="1418"/>
        </w:tabs>
        <w:spacing w:after="0" w:line="240" w:lineRule="auto"/>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1</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Qëllimi dhe objektivat e Bashkimit</w:t>
      </w:r>
    </w:p>
    <w:p w14:paraId="2E774128" w14:textId="77777777" w:rsidR="00732383" w:rsidRPr="006C172F" w:rsidRDefault="00732383" w:rsidP="00B17CD0">
      <w:pPr>
        <w:tabs>
          <w:tab w:val="left" w:pos="720"/>
          <w:tab w:val="left" w:pos="1418"/>
        </w:tabs>
        <w:spacing w:after="0" w:line="240" w:lineRule="auto"/>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sz w:val="24"/>
          <w:szCs w:val="24"/>
          <w:lang w:val="sq-AL"/>
        </w:rPr>
        <w:t>1bis</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color w:val="000000"/>
          <w:spacing w:val="-2"/>
          <w:sz w:val="24"/>
          <w:szCs w:val="24"/>
          <w:lang w:val="sq-AL"/>
        </w:rPr>
        <w:t>Përkufizime</w:t>
      </w:r>
    </w:p>
    <w:p w14:paraId="2E774129" w14:textId="77777777" w:rsidR="00732383" w:rsidRPr="006C172F" w:rsidRDefault="00732383" w:rsidP="00B17CD0">
      <w:pPr>
        <w:tabs>
          <w:tab w:val="left" w:pos="720"/>
          <w:tab w:val="left" w:pos="1418"/>
        </w:tabs>
        <w:spacing w:after="0" w:line="240" w:lineRule="auto"/>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2</w:t>
      </w:r>
      <w:r w:rsidRPr="006C172F">
        <w:rPr>
          <w:rFonts w:ascii="Times New Roman" w:eastAsia="MS Mincho" w:hAnsi="Times New Roman" w:cs="Times New Roman"/>
          <w:color w:val="000000"/>
          <w:spacing w:val="-2"/>
          <w:sz w:val="24"/>
          <w:szCs w:val="24"/>
          <w:lang w:val="sq-AL"/>
        </w:rPr>
        <w:tab/>
      </w:r>
      <w:r w:rsidRPr="006C172F">
        <w:rPr>
          <w:rFonts w:ascii="Times New Roman" w:eastAsia="MS Mincho" w:hAnsi="Times New Roman" w:cs="Times New Roman"/>
          <w:color w:val="000000"/>
          <w:spacing w:val="-2"/>
          <w:sz w:val="24"/>
          <w:szCs w:val="24"/>
          <w:lang w:val="sq-AL"/>
        </w:rPr>
        <w:tab/>
        <w:t>Anëtarët e Bashkimit</w:t>
      </w:r>
    </w:p>
    <w:p w14:paraId="2E77412A" w14:textId="77777777" w:rsidR="00732383" w:rsidRPr="006C172F" w:rsidRDefault="00732383" w:rsidP="00B17CD0">
      <w:pPr>
        <w:tabs>
          <w:tab w:val="left" w:pos="720"/>
          <w:tab w:val="left" w:pos="1418"/>
        </w:tabs>
        <w:spacing w:after="0" w:line="240" w:lineRule="auto"/>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3</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Juridiksioni i Bashkimit</w:t>
      </w:r>
    </w:p>
    <w:p w14:paraId="2E77412B" w14:textId="77777777" w:rsidR="00732383" w:rsidRPr="006C172F" w:rsidRDefault="00732383" w:rsidP="00B17CD0">
      <w:pPr>
        <w:widowControl w:val="0"/>
        <w:tabs>
          <w:tab w:val="left" w:pos="720"/>
          <w:tab w:val="left" w:pos="1418"/>
        </w:tabs>
        <w:autoSpaceDE w:val="0"/>
        <w:autoSpaceDN w:val="0"/>
        <w:adjustRightInd w:val="0"/>
        <w:spacing w:before="3"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sz w:val="24"/>
          <w:szCs w:val="24"/>
          <w:lang w:val="sq-AL"/>
        </w:rPr>
        <w:t>4</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color w:val="000000"/>
          <w:spacing w:val="-2"/>
          <w:sz w:val="24"/>
          <w:szCs w:val="24"/>
          <w:lang w:val="sq-AL"/>
        </w:rPr>
        <w:t xml:space="preserve">Marrëdhënie të jashtëzakonshme </w:t>
      </w:r>
    </w:p>
    <w:p w14:paraId="2E77412C"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5</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Selia e Bashkimit</w:t>
      </w:r>
    </w:p>
    <w:p w14:paraId="2E77412D"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6</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Gjuha zyrtare e Bashkimit</w:t>
      </w:r>
    </w:p>
    <w:p w14:paraId="2E77412E"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7</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Njësia monetare</w:t>
      </w:r>
    </w:p>
    <w:p w14:paraId="2E77412F" w14:textId="77777777" w:rsidR="00732383" w:rsidRPr="006C172F" w:rsidRDefault="00732383" w:rsidP="00B17CD0">
      <w:pPr>
        <w:widowControl w:val="0"/>
        <w:tabs>
          <w:tab w:val="left" w:pos="720"/>
          <w:tab w:val="left" w:pos="1418"/>
        </w:tabs>
        <w:autoSpaceDE w:val="0"/>
        <w:autoSpaceDN w:val="0"/>
        <w:adjustRightInd w:val="0"/>
        <w:spacing w:before="1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sz w:val="24"/>
          <w:szCs w:val="24"/>
          <w:lang w:val="sq-AL"/>
        </w:rPr>
        <w:t>8</w:t>
      </w:r>
      <w:r w:rsidRPr="006C172F">
        <w:rPr>
          <w:rFonts w:ascii="Times New Roman" w:eastAsia="MS Mincho" w:hAnsi="Times New Roman" w:cs="Times New Roman"/>
          <w:color w:val="000000"/>
          <w:spacing w:val="-2"/>
          <w:sz w:val="24"/>
          <w:szCs w:val="24"/>
          <w:lang w:val="sq-AL"/>
        </w:rPr>
        <w:t xml:space="preserve"> </w:t>
      </w:r>
      <w:r w:rsidRPr="006C172F">
        <w:rPr>
          <w:rFonts w:ascii="Times New Roman" w:eastAsia="MS Mincho" w:hAnsi="Times New Roman" w:cs="Times New Roman"/>
          <w:color w:val="000000"/>
          <w:spacing w:val="-2"/>
          <w:sz w:val="24"/>
          <w:szCs w:val="24"/>
          <w:lang w:val="sq-AL"/>
        </w:rPr>
        <w:tab/>
      </w:r>
      <w:r w:rsidRPr="006C172F">
        <w:rPr>
          <w:rFonts w:ascii="Times New Roman" w:eastAsia="MS Mincho" w:hAnsi="Times New Roman" w:cs="Times New Roman"/>
          <w:color w:val="000000"/>
          <w:spacing w:val="-2"/>
          <w:sz w:val="24"/>
          <w:szCs w:val="24"/>
          <w:lang w:val="sq-AL"/>
        </w:rPr>
        <w:tab/>
        <w:t xml:space="preserve">Sindikata të kufizuara. Marrëveshje të Posaçme </w:t>
      </w:r>
    </w:p>
    <w:p w14:paraId="2E774130"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9</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Marrëdhëniet me Kombet e Bashkuara</w:t>
      </w:r>
    </w:p>
    <w:p w14:paraId="2E774131"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lastRenderedPageBreak/>
        <w:t>10</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 xml:space="preserve">Marrëdhëniet me organizatat ndërkombëtare </w:t>
      </w:r>
    </w:p>
    <w:p w14:paraId="2E774132"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33"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Kapitulli II</w:t>
      </w:r>
    </w:p>
    <w:p w14:paraId="2E774134"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Anëtarësimi ose pranimi në Bashkim. Tërheqja nga Bashkimi</w:t>
      </w:r>
    </w:p>
    <w:p w14:paraId="2E774135" w14:textId="77777777" w:rsidR="00B97FDD" w:rsidRPr="006C172F" w:rsidRDefault="00B97FDD" w:rsidP="00B17CD0">
      <w:pPr>
        <w:tabs>
          <w:tab w:val="left" w:pos="720"/>
          <w:tab w:val="left" w:pos="1418"/>
        </w:tabs>
        <w:spacing w:after="0"/>
        <w:jc w:val="both"/>
        <w:rPr>
          <w:rFonts w:ascii="Times New Roman" w:eastAsia="MS Mincho" w:hAnsi="Times New Roman" w:cs="Times New Roman"/>
          <w:sz w:val="24"/>
          <w:szCs w:val="24"/>
          <w:lang w:val="sq-AL"/>
        </w:rPr>
      </w:pPr>
    </w:p>
    <w:p w14:paraId="2E774136"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11</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Anëtarësimi ose pranimi në  Bashkim. Procedura</w:t>
      </w:r>
    </w:p>
    <w:p w14:paraId="2E774137"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12</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Tërheqja nga Bashkimi. Procedura</w:t>
      </w:r>
    </w:p>
    <w:p w14:paraId="2E774138" w14:textId="77777777" w:rsidR="00732383" w:rsidRPr="006C172F" w:rsidRDefault="00732383" w:rsidP="00B17CD0">
      <w:pPr>
        <w:tabs>
          <w:tab w:val="left" w:pos="720"/>
          <w:tab w:val="left" w:pos="1418"/>
        </w:tabs>
        <w:spacing w:after="0" w:line="240" w:lineRule="auto"/>
        <w:ind w:firstLine="720"/>
        <w:jc w:val="both"/>
        <w:rPr>
          <w:rFonts w:ascii="Times New Roman" w:eastAsia="MS Mincho" w:hAnsi="Times New Roman" w:cs="Times New Roman"/>
          <w:sz w:val="24"/>
          <w:szCs w:val="24"/>
          <w:lang w:val="sq-AL"/>
        </w:rPr>
      </w:pPr>
    </w:p>
    <w:p w14:paraId="2E774139"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Kapitulli III</w:t>
      </w:r>
    </w:p>
    <w:p w14:paraId="2E77413A"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Organizimi i Bashkimit</w:t>
      </w:r>
    </w:p>
    <w:p w14:paraId="2E77413B" w14:textId="77777777" w:rsidR="00B97FDD" w:rsidRPr="006C172F" w:rsidRDefault="00B97FDD" w:rsidP="00B17CD0">
      <w:pPr>
        <w:tabs>
          <w:tab w:val="left" w:pos="720"/>
          <w:tab w:val="left" w:pos="1418"/>
        </w:tabs>
        <w:spacing w:after="0"/>
        <w:jc w:val="both"/>
        <w:rPr>
          <w:rFonts w:ascii="Times New Roman" w:eastAsia="MS Mincho" w:hAnsi="Times New Roman" w:cs="Times New Roman"/>
          <w:sz w:val="24"/>
          <w:szCs w:val="24"/>
          <w:lang w:val="sq-AL"/>
        </w:rPr>
      </w:pPr>
    </w:p>
    <w:p w14:paraId="2E77413C"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13</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Organet e Bashkimit</w:t>
      </w:r>
    </w:p>
    <w:p w14:paraId="2E77413D"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14</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Kongresi</w:t>
      </w:r>
    </w:p>
    <w:p w14:paraId="2E77413E"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15</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Kongrese të jashtëzakonshme</w:t>
      </w:r>
    </w:p>
    <w:p w14:paraId="2E77413F"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16</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Konferencat administrative</w:t>
      </w:r>
    </w:p>
    <w:p w14:paraId="2E774140"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17</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Këshilli drejtues</w:t>
      </w:r>
    </w:p>
    <w:p w14:paraId="2E774141"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18</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 xml:space="preserve">Këshilli i Operacioneve Postare </w:t>
      </w:r>
    </w:p>
    <w:p w14:paraId="2E774142"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19</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Komitetet speciale</w:t>
      </w:r>
    </w:p>
    <w:p w14:paraId="2E774143"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20</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Byroja Ndërkombëtare</w:t>
      </w:r>
    </w:p>
    <w:p w14:paraId="2E774144" w14:textId="77777777" w:rsidR="00732383" w:rsidRPr="006C172F" w:rsidRDefault="00732383" w:rsidP="00B17CD0">
      <w:pPr>
        <w:tabs>
          <w:tab w:val="left" w:pos="720"/>
          <w:tab w:val="left" w:pos="1418"/>
        </w:tabs>
        <w:spacing w:after="0" w:line="240" w:lineRule="auto"/>
        <w:ind w:firstLine="720"/>
        <w:jc w:val="both"/>
        <w:rPr>
          <w:rFonts w:ascii="Times New Roman" w:eastAsia="MS Mincho" w:hAnsi="Times New Roman" w:cs="Times New Roman"/>
          <w:sz w:val="24"/>
          <w:szCs w:val="24"/>
          <w:lang w:val="sq-AL"/>
        </w:rPr>
      </w:pPr>
    </w:p>
    <w:p w14:paraId="2E774145"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Kapitulli IV </w:t>
      </w:r>
    </w:p>
    <w:p w14:paraId="2E774146"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Financat e Bashkimit</w:t>
      </w:r>
    </w:p>
    <w:p w14:paraId="2E774147" w14:textId="77777777" w:rsidR="00B97FDD" w:rsidRPr="006C172F" w:rsidRDefault="00B97FDD" w:rsidP="00B17CD0">
      <w:pPr>
        <w:tabs>
          <w:tab w:val="left" w:pos="720"/>
          <w:tab w:val="left" w:pos="1418"/>
        </w:tabs>
        <w:spacing w:after="0"/>
        <w:jc w:val="both"/>
        <w:rPr>
          <w:rFonts w:ascii="Times New Roman" w:eastAsia="MS Mincho" w:hAnsi="Times New Roman" w:cs="Times New Roman"/>
          <w:sz w:val="24"/>
          <w:szCs w:val="24"/>
          <w:lang w:val="sq-AL"/>
        </w:rPr>
      </w:pPr>
    </w:p>
    <w:p w14:paraId="2E774148"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21</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Shpenzimet e Bashkimit. Kontributet e shteteve anëtare</w:t>
      </w:r>
    </w:p>
    <w:p w14:paraId="2E774149" w14:textId="77777777" w:rsidR="00732383" w:rsidRPr="006C172F" w:rsidRDefault="00732383" w:rsidP="00B17CD0">
      <w:pPr>
        <w:tabs>
          <w:tab w:val="left" w:pos="720"/>
          <w:tab w:val="left" w:pos="1418"/>
        </w:tabs>
        <w:spacing w:after="0" w:line="240" w:lineRule="auto"/>
        <w:ind w:firstLine="720"/>
        <w:jc w:val="both"/>
        <w:rPr>
          <w:rFonts w:ascii="Times New Roman" w:eastAsia="MS Mincho" w:hAnsi="Times New Roman" w:cs="Times New Roman"/>
          <w:sz w:val="24"/>
          <w:szCs w:val="24"/>
          <w:lang w:val="sq-AL"/>
        </w:rPr>
      </w:pPr>
    </w:p>
    <w:p w14:paraId="2E77414A"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Seksioni II</w:t>
      </w:r>
    </w:p>
    <w:p w14:paraId="2E77414B"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Aktet e Bashkimit</w:t>
      </w:r>
    </w:p>
    <w:p w14:paraId="2E77414C"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4D"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Kapitulli I</w:t>
      </w:r>
    </w:p>
    <w:p w14:paraId="2E77414E"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Të përgjithshme</w:t>
      </w:r>
    </w:p>
    <w:p w14:paraId="2E77414F" w14:textId="77777777" w:rsidR="00B97FDD" w:rsidRPr="006C172F" w:rsidRDefault="00B97FDD" w:rsidP="00B17CD0">
      <w:pPr>
        <w:tabs>
          <w:tab w:val="left" w:pos="720"/>
          <w:tab w:val="left" w:pos="1418"/>
        </w:tabs>
        <w:spacing w:after="0"/>
        <w:jc w:val="both"/>
        <w:rPr>
          <w:rFonts w:ascii="Times New Roman" w:eastAsia="MS Mincho" w:hAnsi="Times New Roman" w:cs="Times New Roman"/>
          <w:sz w:val="24"/>
          <w:szCs w:val="24"/>
          <w:lang w:val="sq-AL"/>
        </w:rPr>
      </w:pPr>
    </w:p>
    <w:p w14:paraId="2E774150"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22</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Aktet e Bashkimit</w:t>
      </w:r>
    </w:p>
    <w:p w14:paraId="2E774151"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23</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Zbatimi i Akteve të Bashkimit në territoret për marrëdhëniet ndërkombëtare të të cilave është përgjegjës një shtet anëtar</w:t>
      </w:r>
    </w:p>
    <w:p w14:paraId="2E774152"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24</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Legjislacioni kombëtar</w:t>
      </w:r>
    </w:p>
    <w:p w14:paraId="2E774153" w14:textId="77777777" w:rsidR="00732383" w:rsidRPr="006C172F" w:rsidRDefault="00732383" w:rsidP="00B17CD0">
      <w:pPr>
        <w:tabs>
          <w:tab w:val="left" w:pos="720"/>
          <w:tab w:val="left" w:pos="1418"/>
        </w:tabs>
        <w:spacing w:after="0" w:line="240" w:lineRule="auto"/>
        <w:ind w:firstLine="720"/>
        <w:jc w:val="both"/>
        <w:rPr>
          <w:rFonts w:ascii="Times New Roman" w:eastAsia="MS Mincho" w:hAnsi="Times New Roman" w:cs="Times New Roman"/>
          <w:sz w:val="24"/>
          <w:szCs w:val="24"/>
          <w:lang w:val="sq-AL"/>
        </w:rPr>
      </w:pPr>
    </w:p>
    <w:p w14:paraId="2E774154"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Kapitulli II</w:t>
      </w:r>
    </w:p>
    <w:p w14:paraId="2E774155"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Pranimi dhe denoncimi i akteve të Bashkimit</w:t>
      </w:r>
    </w:p>
    <w:p w14:paraId="2E774156" w14:textId="77777777" w:rsidR="00336FD7" w:rsidRPr="006C172F" w:rsidRDefault="00336FD7" w:rsidP="00B17CD0">
      <w:pPr>
        <w:widowControl w:val="0"/>
        <w:tabs>
          <w:tab w:val="left" w:pos="720"/>
          <w:tab w:val="left" w:pos="1418"/>
        </w:tabs>
        <w:autoSpaceDE w:val="0"/>
        <w:autoSpaceDN w:val="0"/>
        <w:adjustRightInd w:val="0"/>
        <w:spacing w:before="10" w:after="0"/>
        <w:jc w:val="both"/>
        <w:rPr>
          <w:rFonts w:ascii="Times New Roman" w:eastAsia="MS Mincho" w:hAnsi="Times New Roman" w:cs="Times New Roman"/>
          <w:sz w:val="24"/>
          <w:szCs w:val="24"/>
          <w:lang w:val="sq-AL"/>
        </w:rPr>
      </w:pPr>
    </w:p>
    <w:p w14:paraId="2E774157" w14:textId="77777777" w:rsidR="00732383" w:rsidRPr="006C172F" w:rsidRDefault="00732383" w:rsidP="00B17CD0">
      <w:pPr>
        <w:widowControl w:val="0"/>
        <w:tabs>
          <w:tab w:val="left" w:pos="720"/>
          <w:tab w:val="left" w:pos="1418"/>
        </w:tabs>
        <w:autoSpaceDE w:val="0"/>
        <w:autoSpaceDN w:val="0"/>
        <w:adjustRightInd w:val="0"/>
        <w:spacing w:before="10" w:after="0"/>
        <w:jc w:val="both"/>
        <w:rPr>
          <w:rFonts w:ascii="Times New Roman" w:eastAsia="MS Mincho" w:hAnsi="Times New Roman" w:cs="Times New Roman"/>
          <w:color w:val="000000"/>
          <w:spacing w:val="-1"/>
          <w:sz w:val="24"/>
          <w:szCs w:val="24"/>
          <w:lang w:val="sq-AL"/>
        </w:rPr>
      </w:pPr>
      <w:r w:rsidRPr="006C172F">
        <w:rPr>
          <w:rFonts w:ascii="Times New Roman" w:eastAsia="MS Mincho" w:hAnsi="Times New Roman" w:cs="Times New Roman"/>
          <w:sz w:val="24"/>
          <w:szCs w:val="24"/>
          <w:lang w:val="sq-AL"/>
        </w:rPr>
        <w:t>25</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color w:val="000000"/>
          <w:spacing w:val="-1"/>
          <w:sz w:val="24"/>
          <w:szCs w:val="24"/>
          <w:lang w:val="sq-AL"/>
        </w:rPr>
        <w:t xml:space="preserve">Nënshkrimi, autentikimi, ratifikimi dhe forma të tjera të miratimit të akteve të Bashkimit </w:t>
      </w:r>
    </w:p>
    <w:p w14:paraId="2E774158"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26</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Njoftimi i ratifikimeve dhe metodat e tjera të miratimit të Akteve të Bashkimit</w:t>
      </w:r>
    </w:p>
    <w:p w14:paraId="2E774159"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27</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Aderimi në Marrëveshje</w:t>
      </w:r>
    </w:p>
    <w:p w14:paraId="2E77415A"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28</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Denoncimi i një Marrëveshje</w:t>
      </w:r>
    </w:p>
    <w:p w14:paraId="2E77415B" w14:textId="77777777" w:rsidR="00732383" w:rsidRPr="006C172F" w:rsidRDefault="00732383" w:rsidP="00B17CD0">
      <w:pPr>
        <w:tabs>
          <w:tab w:val="left" w:pos="720"/>
          <w:tab w:val="left" w:pos="1418"/>
        </w:tabs>
        <w:spacing w:after="0" w:line="240" w:lineRule="auto"/>
        <w:ind w:firstLine="720"/>
        <w:jc w:val="both"/>
        <w:rPr>
          <w:rFonts w:ascii="Times New Roman" w:eastAsia="MS Mincho" w:hAnsi="Times New Roman" w:cs="Times New Roman"/>
          <w:sz w:val="24"/>
          <w:szCs w:val="24"/>
          <w:lang w:val="sq-AL"/>
        </w:rPr>
      </w:pPr>
    </w:p>
    <w:p w14:paraId="2E77415C"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Kapitulli III</w:t>
      </w:r>
    </w:p>
    <w:p w14:paraId="2E77415D" w14:textId="77777777" w:rsidR="00732383" w:rsidRPr="006C172F" w:rsidRDefault="00732383" w:rsidP="00B17CD0">
      <w:pPr>
        <w:tabs>
          <w:tab w:val="left" w:pos="720"/>
          <w:tab w:val="left" w:pos="1418"/>
        </w:tabs>
        <w:spacing w:after="0" w:line="240" w:lineRule="auto"/>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Amendimet e Akteve të Bashkimit</w:t>
      </w:r>
    </w:p>
    <w:p w14:paraId="2E77415E" w14:textId="77777777" w:rsidR="00336FD7" w:rsidRPr="006C172F" w:rsidRDefault="00336FD7" w:rsidP="00B17CD0">
      <w:pPr>
        <w:tabs>
          <w:tab w:val="left" w:pos="720"/>
          <w:tab w:val="left" w:pos="1418"/>
        </w:tabs>
        <w:spacing w:after="0"/>
        <w:jc w:val="both"/>
        <w:rPr>
          <w:rFonts w:ascii="Times New Roman" w:eastAsia="MS Mincho" w:hAnsi="Times New Roman" w:cs="Times New Roman"/>
          <w:sz w:val="24"/>
          <w:szCs w:val="24"/>
          <w:lang w:val="sq-AL"/>
        </w:rPr>
      </w:pPr>
    </w:p>
    <w:p w14:paraId="2E77415F"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29</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 xml:space="preserve">Paraqitja e propozimeve </w:t>
      </w:r>
    </w:p>
    <w:p w14:paraId="2E774160"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30</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Amendimi i Kushtetutës</w:t>
      </w:r>
    </w:p>
    <w:p w14:paraId="2E774161"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31</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Amendimi i Rregullores së përgjithshme, Konventës dhe Rregulloreve</w:t>
      </w:r>
    </w:p>
    <w:p w14:paraId="2E774162"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63"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Kapitulli IV</w:t>
      </w:r>
    </w:p>
    <w:p w14:paraId="2E774164"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Zgjidhja e mosmarrëveshjeve</w:t>
      </w:r>
    </w:p>
    <w:p w14:paraId="2E774165" w14:textId="77777777" w:rsidR="00336FD7" w:rsidRPr="006C172F" w:rsidRDefault="00336FD7" w:rsidP="00B17CD0">
      <w:pPr>
        <w:tabs>
          <w:tab w:val="left" w:pos="720"/>
          <w:tab w:val="left" w:pos="1418"/>
        </w:tabs>
        <w:spacing w:after="0"/>
        <w:jc w:val="both"/>
        <w:rPr>
          <w:rFonts w:ascii="Times New Roman" w:eastAsia="MS Mincho" w:hAnsi="Times New Roman" w:cs="Times New Roman"/>
          <w:sz w:val="24"/>
          <w:szCs w:val="24"/>
          <w:lang w:val="sq-AL"/>
        </w:rPr>
      </w:pPr>
    </w:p>
    <w:p w14:paraId="2E774166"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32</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Arbitrazhi</w:t>
      </w:r>
    </w:p>
    <w:p w14:paraId="2E774167"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33</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Hyrja në fuqi dhe kohëzgjatja e Kushtetutës</w:t>
      </w:r>
    </w:p>
    <w:p w14:paraId="2E774168" w14:textId="77777777" w:rsidR="00732383" w:rsidRPr="006C172F" w:rsidRDefault="00732383" w:rsidP="00B17CD0">
      <w:pPr>
        <w:tabs>
          <w:tab w:val="left" w:pos="720"/>
          <w:tab w:val="left" w:pos="1418"/>
        </w:tabs>
        <w:spacing w:after="0"/>
        <w:ind w:firstLine="360"/>
        <w:jc w:val="both"/>
        <w:rPr>
          <w:rFonts w:ascii="Times New Roman" w:eastAsia="MS Mincho" w:hAnsi="Times New Roman" w:cs="Times New Roman"/>
          <w:b/>
          <w:sz w:val="24"/>
          <w:szCs w:val="24"/>
          <w:lang w:val="sq-AL"/>
        </w:rPr>
      </w:pPr>
    </w:p>
    <w:p w14:paraId="2E774169" w14:textId="77777777" w:rsidR="00336FD7" w:rsidRPr="006C172F" w:rsidRDefault="00336FD7" w:rsidP="00B17CD0">
      <w:pPr>
        <w:tabs>
          <w:tab w:val="left" w:pos="720"/>
          <w:tab w:val="left" w:pos="1418"/>
        </w:tabs>
        <w:spacing w:after="0"/>
        <w:jc w:val="both"/>
        <w:rPr>
          <w:rFonts w:ascii="Times New Roman" w:eastAsia="MS Mincho" w:hAnsi="Times New Roman" w:cs="Times New Roman"/>
          <w:b/>
          <w:sz w:val="24"/>
          <w:szCs w:val="24"/>
          <w:lang w:val="sq-AL"/>
        </w:rPr>
      </w:pPr>
    </w:p>
    <w:p w14:paraId="2E77416A" w14:textId="77777777" w:rsidR="00732383" w:rsidRPr="006C172F" w:rsidRDefault="00732383" w:rsidP="00C62392">
      <w:pPr>
        <w:tabs>
          <w:tab w:val="left" w:pos="720"/>
          <w:tab w:val="left" w:pos="1418"/>
        </w:tabs>
        <w:spacing w:after="0"/>
        <w:jc w:val="center"/>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KUSHTETUTA E BASHKIMIT T</w:t>
      </w:r>
      <w:r w:rsidR="00123C34" w:rsidRPr="006C172F">
        <w:rPr>
          <w:rFonts w:ascii="Times New Roman" w:eastAsia="MS Mincho" w:hAnsi="Times New Roman" w:cs="Times New Roman"/>
          <w:b/>
          <w:sz w:val="24"/>
          <w:szCs w:val="24"/>
          <w:lang w:val="sq-AL"/>
        </w:rPr>
        <w:t>Ë</w:t>
      </w:r>
      <w:r w:rsidRPr="006C172F">
        <w:rPr>
          <w:rFonts w:ascii="Times New Roman" w:eastAsia="MS Mincho" w:hAnsi="Times New Roman" w:cs="Times New Roman"/>
          <w:b/>
          <w:sz w:val="24"/>
          <w:szCs w:val="24"/>
          <w:lang w:val="sq-AL"/>
        </w:rPr>
        <w:t xml:space="preserve"> P</w:t>
      </w:r>
      <w:r w:rsidR="00123C34" w:rsidRPr="006C172F">
        <w:rPr>
          <w:rFonts w:ascii="Times New Roman" w:eastAsia="MS Mincho" w:hAnsi="Times New Roman" w:cs="Times New Roman"/>
          <w:b/>
          <w:sz w:val="24"/>
          <w:szCs w:val="24"/>
          <w:lang w:val="sq-AL"/>
        </w:rPr>
        <w:t>Ë</w:t>
      </w:r>
      <w:r w:rsidRPr="006C172F">
        <w:rPr>
          <w:rFonts w:ascii="Times New Roman" w:eastAsia="MS Mincho" w:hAnsi="Times New Roman" w:cs="Times New Roman"/>
          <w:b/>
          <w:sz w:val="24"/>
          <w:szCs w:val="24"/>
          <w:lang w:val="sq-AL"/>
        </w:rPr>
        <w:t>RBOTSH</w:t>
      </w:r>
      <w:r w:rsidR="00123C34" w:rsidRPr="006C172F">
        <w:rPr>
          <w:rFonts w:ascii="Times New Roman" w:eastAsia="MS Mincho" w:hAnsi="Times New Roman" w:cs="Times New Roman"/>
          <w:b/>
          <w:sz w:val="24"/>
          <w:szCs w:val="24"/>
          <w:lang w:val="sq-AL"/>
        </w:rPr>
        <w:t>Ë</w:t>
      </w:r>
      <w:r w:rsidRPr="006C172F">
        <w:rPr>
          <w:rFonts w:ascii="Times New Roman" w:eastAsia="MS Mincho" w:hAnsi="Times New Roman" w:cs="Times New Roman"/>
          <w:b/>
          <w:sz w:val="24"/>
          <w:szCs w:val="24"/>
          <w:lang w:val="sq-AL"/>
        </w:rPr>
        <w:t>M POSTAR</w:t>
      </w:r>
    </w:p>
    <w:p w14:paraId="2E77416B" w14:textId="77777777" w:rsidR="00732383" w:rsidRPr="006C172F" w:rsidRDefault="00732383" w:rsidP="00B17CD0">
      <w:pPr>
        <w:tabs>
          <w:tab w:val="left" w:pos="720"/>
          <w:tab w:val="left" w:pos="1418"/>
        </w:tabs>
        <w:spacing w:after="0"/>
        <w:ind w:firstLine="360"/>
        <w:jc w:val="both"/>
        <w:rPr>
          <w:rFonts w:ascii="Times New Roman" w:eastAsia="MS Mincho" w:hAnsi="Times New Roman" w:cs="Times New Roman"/>
          <w:sz w:val="24"/>
          <w:szCs w:val="24"/>
          <w:lang w:val="sq-AL"/>
        </w:rPr>
      </w:pPr>
    </w:p>
    <w:p w14:paraId="2E77416C" w14:textId="77777777" w:rsidR="00732383" w:rsidRPr="006C172F" w:rsidRDefault="00732383" w:rsidP="00B17CD0">
      <w:pPr>
        <w:tabs>
          <w:tab w:val="left" w:pos="720"/>
          <w:tab w:val="left" w:pos="1418"/>
        </w:tabs>
        <w:spacing w:after="0"/>
        <w:ind w:firstLine="36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(E ndryshuar me protokollet shtesë të Tokios më 1969, të Lozanës 1974, të Hamburgut 1984, të Uashigtonit 1989, të Seulit 1994, të Pekinit 1999, të Bukureshtit 2004 dhe të Kongresit t</w:t>
      </w:r>
      <w:r w:rsidR="00123C34"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24-t - 2008</w:t>
      </w:r>
      <w:r w:rsidRPr="006C172F">
        <w:rPr>
          <w:rFonts w:ascii="Times New Roman" w:eastAsia="Times New Roman" w:hAnsi="Times New Roman" w:cs="Times New Roman"/>
          <w:sz w:val="24"/>
          <w:szCs w:val="24"/>
          <w:lang w:val="sq-AL"/>
        </w:rPr>
        <w:t xml:space="preserve"> dhe të Protokolleve shtesë, Stamboll 2016.</w:t>
      </w:r>
      <w:r w:rsidRPr="006C172F">
        <w:rPr>
          <w:rFonts w:ascii="Times New Roman" w:eastAsia="MS Mincho" w:hAnsi="Times New Roman" w:cs="Times New Roman"/>
          <w:sz w:val="24"/>
          <w:szCs w:val="24"/>
          <w:lang w:val="sq-AL"/>
        </w:rPr>
        <w:t xml:space="preserve">)  </w:t>
      </w:r>
    </w:p>
    <w:p w14:paraId="2E77416D" w14:textId="77777777" w:rsidR="00732383" w:rsidRPr="006C172F" w:rsidRDefault="00732383" w:rsidP="00B17CD0">
      <w:pPr>
        <w:tabs>
          <w:tab w:val="left" w:pos="720"/>
          <w:tab w:val="left" w:pos="1418"/>
        </w:tabs>
        <w:spacing w:after="0"/>
        <w:ind w:firstLine="360"/>
        <w:jc w:val="both"/>
        <w:rPr>
          <w:rFonts w:ascii="Times New Roman" w:eastAsia="MS Mincho" w:hAnsi="Times New Roman" w:cs="Times New Roman"/>
          <w:sz w:val="24"/>
          <w:szCs w:val="24"/>
          <w:lang w:val="sq-AL"/>
        </w:rPr>
      </w:pPr>
    </w:p>
    <w:p w14:paraId="2E77416E" w14:textId="77777777" w:rsidR="003E7DC1" w:rsidRPr="006C172F" w:rsidRDefault="003E7DC1" w:rsidP="00B17CD0">
      <w:pPr>
        <w:tabs>
          <w:tab w:val="left" w:pos="720"/>
          <w:tab w:val="left" w:pos="1418"/>
        </w:tabs>
        <w:spacing w:after="0" w:line="240" w:lineRule="auto"/>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Preambul</w:t>
      </w:r>
      <w:r w:rsidR="00E20AC8" w:rsidRPr="006C172F">
        <w:rPr>
          <w:rFonts w:ascii="Times New Roman" w:eastAsia="MS Mincho" w:hAnsi="Times New Roman" w:cs="Times New Roman"/>
          <w:b/>
          <w:sz w:val="24"/>
          <w:szCs w:val="24"/>
          <w:lang w:val="sq-AL"/>
        </w:rPr>
        <w:t>ë</w:t>
      </w:r>
      <w:r w:rsidR="00BB1804" w:rsidRPr="006C172F">
        <w:rPr>
          <w:rStyle w:val="FootnoteReference"/>
          <w:rFonts w:ascii="Times New Roman" w:eastAsia="MS Mincho" w:hAnsi="Times New Roman" w:cs="Times New Roman"/>
          <w:b/>
          <w:sz w:val="24"/>
          <w:szCs w:val="24"/>
          <w:lang w:val="sq-AL"/>
        </w:rPr>
        <w:footnoteReference w:id="2"/>
      </w:r>
    </w:p>
    <w:p w14:paraId="2E77416F" w14:textId="77777777" w:rsidR="003E7DC1" w:rsidRPr="006C172F" w:rsidRDefault="003E7DC1" w:rsidP="00B17CD0">
      <w:pPr>
        <w:tabs>
          <w:tab w:val="left" w:pos="720"/>
          <w:tab w:val="left" w:pos="1418"/>
        </w:tabs>
        <w:spacing w:after="0" w:line="240" w:lineRule="auto"/>
        <w:jc w:val="both"/>
        <w:rPr>
          <w:rFonts w:ascii="Times New Roman" w:eastAsia="MS Mincho" w:hAnsi="Times New Roman" w:cs="Times New Roman"/>
          <w:sz w:val="24"/>
          <w:szCs w:val="24"/>
          <w:lang w:val="sq-AL"/>
        </w:rPr>
      </w:pPr>
    </w:p>
    <w:p w14:paraId="2E774170" w14:textId="77777777" w:rsidR="003E7DC1" w:rsidRPr="006C172F" w:rsidRDefault="00931E49" w:rsidP="00B17CD0">
      <w:pPr>
        <w:tabs>
          <w:tab w:val="left" w:pos="720"/>
          <w:tab w:val="left" w:pos="1418"/>
        </w:tabs>
        <w:spacing w:after="0" w:line="240" w:lineRule="auto"/>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Me synimin për të zhvilluar komunikimin midis popujve n</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p</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rmjet funksionimit efikas të shërbimeve postare, dhe për të kontribuar në arritjen e qëllim</w:t>
      </w:r>
      <w:r w:rsidR="00D90466" w:rsidRPr="006C172F">
        <w:rPr>
          <w:rFonts w:ascii="Times New Roman" w:eastAsia="MS Mincho" w:hAnsi="Times New Roman" w:cs="Times New Roman"/>
          <w:sz w:val="24"/>
          <w:szCs w:val="24"/>
          <w:lang w:val="sq-AL"/>
        </w:rPr>
        <w:t>it</w:t>
      </w:r>
      <w:r w:rsidRPr="006C172F">
        <w:rPr>
          <w:rFonts w:ascii="Times New Roman" w:eastAsia="MS Mincho" w:hAnsi="Times New Roman" w:cs="Times New Roman"/>
          <w:sz w:val="24"/>
          <w:szCs w:val="24"/>
          <w:lang w:val="sq-AL"/>
        </w:rPr>
        <w:t xml:space="preserve"> fisnik të bashkëpunimit ndërkombëtar </w:t>
      </w:r>
      <w:r w:rsidRPr="006C172F">
        <w:rPr>
          <w:rFonts w:ascii="Times New Roman" w:eastAsia="MS Mincho" w:hAnsi="Times New Roman" w:cs="Times New Roman"/>
          <w:sz w:val="24"/>
          <w:szCs w:val="24"/>
          <w:lang w:val="sq-AL"/>
        </w:rPr>
        <w:lastRenderedPageBreak/>
        <w:t xml:space="preserve">në fushat kulturore, sociale dhe ekonomike, anëtarët e plotfuqishëm të qeverive të vendeve </w:t>
      </w:r>
      <w:r w:rsidR="00D90466" w:rsidRPr="006C172F">
        <w:rPr>
          <w:rFonts w:ascii="Times New Roman" w:eastAsia="MS Mincho" w:hAnsi="Times New Roman" w:cs="Times New Roman"/>
          <w:sz w:val="24"/>
          <w:szCs w:val="24"/>
          <w:lang w:val="sq-AL"/>
        </w:rPr>
        <w:t>an</w:t>
      </w:r>
      <w:r w:rsidR="00EF4EEA" w:rsidRPr="006C172F">
        <w:rPr>
          <w:rFonts w:ascii="Times New Roman" w:eastAsia="MS Mincho" w:hAnsi="Times New Roman" w:cs="Times New Roman"/>
          <w:sz w:val="24"/>
          <w:szCs w:val="24"/>
          <w:lang w:val="sq-AL"/>
        </w:rPr>
        <w:t>ë</w:t>
      </w:r>
      <w:r w:rsidR="00D90466" w:rsidRPr="006C172F">
        <w:rPr>
          <w:rFonts w:ascii="Times New Roman" w:eastAsia="MS Mincho" w:hAnsi="Times New Roman" w:cs="Times New Roman"/>
          <w:sz w:val="24"/>
          <w:szCs w:val="24"/>
          <w:lang w:val="sq-AL"/>
        </w:rPr>
        <w:t>tare kanë</w:t>
      </w:r>
      <w:r w:rsidRPr="006C172F">
        <w:rPr>
          <w:rFonts w:ascii="Times New Roman" w:eastAsia="MS Mincho" w:hAnsi="Times New Roman" w:cs="Times New Roman"/>
          <w:sz w:val="24"/>
          <w:szCs w:val="24"/>
          <w:lang w:val="sq-AL"/>
        </w:rPr>
        <w:t xml:space="preserve"> mirat</w:t>
      </w:r>
      <w:r w:rsidR="00D90466" w:rsidRPr="006C172F">
        <w:rPr>
          <w:rFonts w:ascii="Times New Roman" w:eastAsia="MS Mincho" w:hAnsi="Times New Roman" w:cs="Times New Roman"/>
          <w:sz w:val="24"/>
          <w:szCs w:val="24"/>
          <w:lang w:val="sq-AL"/>
        </w:rPr>
        <w:t>uar</w:t>
      </w:r>
      <w:r w:rsidRPr="006C172F">
        <w:rPr>
          <w:rFonts w:ascii="Times New Roman" w:eastAsia="MS Mincho" w:hAnsi="Times New Roman" w:cs="Times New Roman"/>
          <w:sz w:val="24"/>
          <w:szCs w:val="24"/>
          <w:lang w:val="sq-AL"/>
        </w:rPr>
        <w:t xml:space="preserve"> këtë Kushtetutë</w:t>
      </w:r>
      <w:r w:rsidR="00D90466" w:rsidRPr="006C172F">
        <w:rPr>
          <w:rFonts w:ascii="Times New Roman" w:eastAsia="MS Mincho" w:hAnsi="Times New Roman" w:cs="Times New Roman"/>
          <w:sz w:val="24"/>
          <w:szCs w:val="24"/>
          <w:lang w:val="sq-AL"/>
        </w:rPr>
        <w:t xml:space="preserve">, </w:t>
      </w:r>
      <w:r w:rsidR="00E20AC8" w:rsidRPr="006C172F">
        <w:rPr>
          <w:rFonts w:ascii="Times New Roman" w:eastAsia="MS Mincho" w:hAnsi="Times New Roman" w:cs="Times New Roman"/>
          <w:sz w:val="24"/>
          <w:szCs w:val="24"/>
          <w:lang w:val="sq-AL"/>
        </w:rPr>
        <w:t>objekt</w:t>
      </w:r>
      <w:r w:rsidR="00D90466" w:rsidRPr="006C172F">
        <w:rPr>
          <w:rFonts w:ascii="Times New Roman" w:eastAsia="MS Mincho" w:hAnsi="Times New Roman" w:cs="Times New Roman"/>
          <w:sz w:val="24"/>
          <w:szCs w:val="24"/>
          <w:lang w:val="sq-AL"/>
        </w:rPr>
        <w:t xml:space="preserve"> ratifikimi</w:t>
      </w:r>
      <w:r w:rsidRPr="006C172F">
        <w:rPr>
          <w:rFonts w:ascii="Times New Roman" w:eastAsia="MS Mincho" w:hAnsi="Times New Roman" w:cs="Times New Roman"/>
          <w:sz w:val="24"/>
          <w:szCs w:val="24"/>
          <w:lang w:val="sq-AL"/>
        </w:rPr>
        <w:t>.</w:t>
      </w:r>
      <w:r w:rsidR="003E7DC1" w:rsidRPr="006C172F">
        <w:rPr>
          <w:rFonts w:ascii="Times New Roman" w:eastAsia="MS Mincho" w:hAnsi="Times New Roman" w:cs="Times New Roman"/>
          <w:sz w:val="24"/>
          <w:szCs w:val="24"/>
          <w:lang w:val="sq-AL"/>
        </w:rPr>
        <w:t xml:space="preserve"> </w:t>
      </w:r>
    </w:p>
    <w:p w14:paraId="2E774171" w14:textId="77777777" w:rsidR="00D90466" w:rsidRPr="006C172F" w:rsidRDefault="00D90466" w:rsidP="00B17CD0">
      <w:pPr>
        <w:tabs>
          <w:tab w:val="left" w:pos="720"/>
          <w:tab w:val="left" w:pos="1418"/>
        </w:tabs>
        <w:spacing w:after="0" w:line="240" w:lineRule="auto"/>
        <w:jc w:val="both"/>
        <w:rPr>
          <w:rFonts w:ascii="Times New Roman" w:eastAsia="MS Mincho" w:hAnsi="Times New Roman" w:cs="Times New Roman"/>
          <w:sz w:val="24"/>
          <w:szCs w:val="24"/>
          <w:lang w:val="sq-AL"/>
        </w:rPr>
      </w:pPr>
    </w:p>
    <w:p w14:paraId="2E774172" w14:textId="77777777" w:rsidR="00D90466" w:rsidRPr="006C172F" w:rsidRDefault="00D90466" w:rsidP="00B17CD0">
      <w:pPr>
        <w:tabs>
          <w:tab w:val="left" w:pos="720"/>
          <w:tab w:val="left" w:pos="1418"/>
        </w:tabs>
        <w:spacing w:after="0" w:line="240" w:lineRule="auto"/>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Misioni i Bashkimit </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sht</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t</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nxis</w:t>
      </w:r>
      <w:r w:rsidR="00E20AC8"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zhvillimin e q</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ndruesh</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m t</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sh</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rbimeve universale postare </w:t>
      </w:r>
      <w:r w:rsidR="00DF2099" w:rsidRPr="006C172F">
        <w:rPr>
          <w:rFonts w:ascii="Times New Roman" w:eastAsia="MS Mincho" w:hAnsi="Times New Roman" w:cs="Times New Roman"/>
          <w:sz w:val="24"/>
          <w:szCs w:val="24"/>
          <w:lang w:val="sq-AL"/>
        </w:rPr>
        <w:t>efi</w:t>
      </w:r>
      <w:r w:rsidR="00E20AC8" w:rsidRPr="006C172F">
        <w:rPr>
          <w:rFonts w:ascii="Times New Roman" w:eastAsia="MS Mincho" w:hAnsi="Times New Roman" w:cs="Times New Roman"/>
          <w:sz w:val="24"/>
          <w:szCs w:val="24"/>
          <w:lang w:val="sq-AL"/>
        </w:rPr>
        <w:t>kase</w:t>
      </w:r>
      <w:r w:rsidR="00DF2099" w:rsidRPr="006C172F">
        <w:rPr>
          <w:rFonts w:ascii="Times New Roman" w:eastAsia="MS Mincho" w:hAnsi="Times New Roman" w:cs="Times New Roman"/>
          <w:sz w:val="24"/>
          <w:szCs w:val="24"/>
          <w:lang w:val="sq-AL"/>
        </w:rPr>
        <w:t xml:space="preserve"> dhe t</w:t>
      </w:r>
      <w:r w:rsidR="00EF4EEA" w:rsidRPr="006C172F">
        <w:rPr>
          <w:rFonts w:ascii="Times New Roman" w:eastAsia="MS Mincho" w:hAnsi="Times New Roman" w:cs="Times New Roman"/>
          <w:sz w:val="24"/>
          <w:szCs w:val="24"/>
          <w:lang w:val="sq-AL"/>
        </w:rPr>
        <w:t>ë</w:t>
      </w:r>
      <w:r w:rsidR="00DF2099" w:rsidRPr="006C172F">
        <w:rPr>
          <w:rFonts w:ascii="Times New Roman" w:eastAsia="MS Mincho" w:hAnsi="Times New Roman" w:cs="Times New Roman"/>
          <w:sz w:val="24"/>
          <w:szCs w:val="24"/>
          <w:lang w:val="sq-AL"/>
        </w:rPr>
        <w:t xml:space="preserve"> aksesueshme, me q</w:t>
      </w:r>
      <w:r w:rsidR="00EF4EEA" w:rsidRPr="006C172F">
        <w:rPr>
          <w:rFonts w:ascii="Times New Roman" w:eastAsia="MS Mincho" w:hAnsi="Times New Roman" w:cs="Times New Roman"/>
          <w:sz w:val="24"/>
          <w:szCs w:val="24"/>
          <w:lang w:val="sq-AL"/>
        </w:rPr>
        <w:t>ë</w:t>
      </w:r>
      <w:r w:rsidR="00DF2099" w:rsidRPr="006C172F">
        <w:rPr>
          <w:rFonts w:ascii="Times New Roman" w:eastAsia="MS Mincho" w:hAnsi="Times New Roman" w:cs="Times New Roman"/>
          <w:sz w:val="24"/>
          <w:szCs w:val="24"/>
          <w:lang w:val="sq-AL"/>
        </w:rPr>
        <w:t>llim leht</w:t>
      </w:r>
      <w:r w:rsidR="00EF4EEA" w:rsidRPr="006C172F">
        <w:rPr>
          <w:rFonts w:ascii="Times New Roman" w:eastAsia="MS Mincho" w:hAnsi="Times New Roman" w:cs="Times New Roman"/>
          <w:sz w:val="24"/>
          <w:szCs w:val="24"/>
          <w:lang w:val="sq-AL"/>
        </w:rPr>
        <w:t>ë</w:t>
      </w:r>
      <w:r w:rsidR="00DF2099" w:rsidRPr="006C172F">
        <w:rPr>
          <w:rFonts w:ascii="Times New Roman" w:eastAsia="MS Mincho" w:hAnsi="Times New Roman" w:cs="Times New Roman"/>
          <w:sz w:val="24"/>
          <w:szCs w:val="24"/>
          <w:lang w:val="sq-AL"/>
        </w:rPr>
        <w:t xml:space="preserve">simin e komunikimit midis </w:t>
      </w:r>
      <w:r w:rsidR="00E75133" w:rsidRPr="006C172F">
        <w:rPr>
          <w:rFonts w:ascii="Times New Roman" w:eastAsia="MS Mincho" w:hAnsi="Times New Roman" w:cs="Times New Roman"/>
          <w:sz w:val="24"/>
          <w:szCs w:val="24"/>
          <w:lang w:val="sq-AL"/>
        </w:rPr>
        <w:t>popujve n</w:t>
      </w:r>
      <w:r w:rsidR="00EF4EEA" w:rsidRPr="006C172F">
        <w:rPr>
          <w:rFonts w:ascii="Times New Roman" w:eastAsia="MS Mincho" w:hAnsi="Times New Roman" w:cs="Times New Roman"/>
          <w:sz w:val="24"/>
          <w:szCs w:val="24"/>
          <w:lang w:val="sq-AL"/>
        </w:rPr>
        <w:t>ë</w:t>
      </w:r>
      <w:r w:rsidR="00E75133" w:rsidRPr="006C172F">
        <w:rPr>
          <w:rFonts w:ascii="Times New Roman" w:eastAsia="MS Mincho" w:hAnsi="Times New Roman" w:cs="Times New Roman"/>
          <w:sz w:val="24"/>
          <w:szCs w:val="24"/>
          <w:lang w:val="sq-AL"/>
        </w:rPr>
        <w:t>p</w:t>
      </w:r>
      <w:r w:rsidR="00EF4EEA" w:rsidRPr="006C172F">
        <w:rPr>
          <w:rFonts w:ascii="Times New Roman" w:eastAsia="MS Mincho" w:hAnsi="Times New Roman" w:cs="Times New Roman"/>
          <w:sz w:val="24"/>
          <w:szCs w:val="24"/>
          <w:lang w:val="sq-AL"/>
        </w:rPr>
        <w:t>ë</w:t>
      </w:r>
      <w:r w:rsidR="00E75133" w:rsidRPr="006C172F">
        <w:rPr>
          <w:rFonts w:ascii="Times New Roman" w:eastAsia="MS Mincho" w:hAnsi="Times New Roman" w:cs="Times New Roman"/>
          <w:sz w:val="24"/>
          <w:szCs w:val="24"/>
          <w:lang w:val="sq-AL"/>
        </w:rPr>
        <w:t>rmjet:</w:t>
      </w:r>
    </w:p>
    <w:p w14:paraId="2E774173" w14:textId="77777777" w:rsidR="00E75133" w:rsidRPr="006C172F" w:rsidRDefault="00E75133" w:rsidP="00E75133">
      <w:pPr>
        <w:pStyle w:val="ListParagraph"/>
        <w:numPr>
          <w:ilvl w:val="0"/>
          <w:numId w:val="45"/>
        </w:numPr>
        <w:tabs>
          <w:tab w:val="left" w:pos="720"/>
          <w:tab w:val="left" w:pos="1418"/>
        </w:tabs>
        <w:spacing w:after="0" w:line="240" w:lineRule="auto"/>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Garantimit t</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qarkullimit t</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lir</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t</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objekteve postare n</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nj</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territor t</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vet</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m postar t</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p</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rb</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r</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nga rrjete t</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nd</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rlidhura;</w:t>
      </w:r>
    </w:p>
    <w:p w14:paraId="2E774174" w14:textId="77777777" w:rsidR="00E75133" w:rsidRPr="006C172F" w:rsidRDefault="00E75133" w:rsidP="00E75133">
      <w:pPr>
        <w:pStyle w:val="ListParagraph"/>
        <w:numPr>
          <w:ilvl w:val="0"/>
          <w:numId w:val="45"/>
        </w:numPr>
        <w:tabs>
          <w:tab w:val="left" w:pos="720"/>
          <w:tab w:val="left" w:pos="1418"/>
        </w:tabs>
        <w:spacing w:after="0" w:line="240" w:lineRule="auto"/>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N</w:t>
      </w:r>
      <w:r w:rsidR="00442A2F" w:rsidRPr="006C172F">
        <w:rPr>
          <w:rFonts w:ascii="Times New Roman" w:eastAsia="MS Mincho" w:hAnsi="Times New Roman" w:cs="Times New Roman"/>
          <w:sz w:val="24"/>
          <w:szCs w:val="24"/>
          <w:lang w:val="sq-AL"/>
        </w:rPr>
        <w:t>xitjes s</w:t>
      </w:r>
      <w:r w:rsidR="00EF4EEA" w:rsidRPr="006C172F">
        <w:rPr>
          <w:rFonts w:ascii="Times New Roman" w:eastAsia="MS Mincho" w:hAnsi="Times New Roman" w:cs="Times New Roman"/>
          <w:sz w:val="24"/>
          <w:szCs w:val="24"/>
          <w:lang w:val="sq-AL"/>
        </w:rPr>
        <w:t>ë</w:t>
      </w:r>
      <w:r w:rsidR="00442A2F" w:rsidRPr="006C172F">
        <w:rPr>
          <w:rFonts w:ascii="Times New Roman" w:eastAsia="MS Mincho" w:hAnsi="Times New Roman" w:cs="Times New Roman"/>
          <w:sz w:val="24"/>
          <w:szCs w:val="24"/>
          <w:lang w:val="sq-AL"/>
        </w:rPr>
        <w:t xml:space="preserve"> </w:t>
      </w:r>
      <w:r w:rsidR="00E20AC8" w:rsidRPr="006C172F">
        <w:rPr>
          <w:rFonts w:ascii="Times New Roman" w:eastAsia="MS Mincho" w:hAnsi="Times New Roman" w:cs="Times New Roman"/>
          <w:sz w:val="24"/>
          <w:szCs w:val="24"/>
          <w:lang w:val="sq-AL"/>
        </w:rPr>
        <w:t>miratimi</w:t>
      </w:r>
      <w:r w:rsidR="00442A2F" w:rsidRPr="006C172F">
        <w:rPr>
          <w:rFonts w:ascii="Times New Roman" w:eastAsia="MS Mincho" w:hAnsi="Times New Roman" w:cs="Times New Roman"/>
          <w:sz w:val="24"/>
          <w:szCs w:val="24"/>
          <w:lang w:val="sq-AL"/>
        </w:rPr>
        <w:t>t t</w:t>
      </w:r>
      <w:r w:rsidR="00EF4EEA" w:rsidRPr="006C172F">
        <w:rPr>
          <w:rFonts w:ascii="Times New Roman" w:eastAsia="MS Mincho" w:hAnsi="Times New Roman" w:cs="Times New Roman"/>
          <w:sz w:val="24"/>
          <w:szCs w:val="24"/>
          <w:lang w:val="sq-AL"/>
        </w:rPr>
        <w:t>ë</w:t>
      </w:r>
      <w:r w:rsidR="00442A2F" w:rsidRPr="006C172F">
        <w:rPr>
          <w:rFonts w:ascii="Times New Roman" w:eastAsia="MS Mincho" w:hAnsi="Times New Roman" w:cs="Times New Roman"/>
          <w:sz w:val="24"/>
          <w:szCs w:val="24"/>
          <w:lang w:val="sq-AL"/>
        </w:rPr>
        <w:t xml:space="preserve"> standardeve t</w:t>
      </w:r>
      <w:r w:rsidR="00EF4EEA" w:rsidRPr="006C172F">
        <w:rPr>
          <w:rFonts w:ascii="Times New Roman" w:eastAsia="MS Mincho" w:hAnsi="Times New Roman" w:cs="Times New Roman"/>
          <w:sz w:val="24"/>
          <w:szCs w:val="24"/>
          <w:lang w:val="sq-AL"/>
        </w:rPr>
        <w:t>ë</w:t>
      </w:r>
      <w:r w:rsidR="00442A2F" w:rsidRPr="006C172F">
        <w:rPr>
          <w:rFonts w:ascii="Times New Roman" w:eastAsia="MS Mincho" w:hAnsi="Times New Roman" w:cs="Times New Roman"/>
          <w:sz w:val="24"/>
          <w:szCs w:val="24"/>
          <w:lang w:val="sq-AL"/>
        </w:rPr>
        <w:t xml:space="preserve"> p</w:t>
      </w:r>
      <w:r w:rsidR="00EF4EEA" w:rsidRPr="006C172F">
        <w:rPr>
          <w:rFonts w:ascii="Times New Roman" w:eastAsia="MS Mincho" w:hAnsi="Times New Roman" w:cs="Times New Roman"/>
          <w:sz w:val="24"/>
          <w:szCs w:val="24"/>
          <w:lang w:val="sq-AL"/>
        </w:rPr>
        <w:t>ë</w:t>
      </w:r>
      <w:r w:rsidR="00442A2F" w:rsidRPr="006C172F">
        <w:rPr>
          <w:rFonts w:ascii="Times New Roman" w:eastAsia="MS Mincho" w:hAnsi="Times New Roman" w:cs="Times New Roman"/>
          <w:sz w:val="24"/>
          <w:szCs w:val="24"/>
          <w:lang w:val="sq-AL"/>
        </w:rPr>
        <w:t>rbashk</w:t>
      </w:r>
      <w:r w:rsidR="00EF4EEA" w:rsidRPr="006C172F">
        <w:rPr>
          <w:rFonts w:ascii="Times New Roman" w:eastAsia="MS Mincho" w:hAnsi="Times New Roman" w:cs="Times New Roman"/>
          <w:sz w:val="24"/>
          <w:szCs w:val="24"/>
          <w:lang w:val="sq-AL"/>
        </w:rPr>
        <w:t>ë</w:t>
      </w:r>
      <w:r w:rsidR="00442A2F" w:rsidRPr="006C172F">
        <w:rPr>
          <w:rFonts w:ascii="Times New Roman" w:eastAsia="MS Mincho" w:hAnsi="Times New Roman" w:cs="Times New Roman"/>
          <w:sz w:val="24"/>
          <w:szCs w:val="24"/>
          <w:lang w:val="sq-AL"/>
        </w:rPr>
        <w:t>ta dhe p</w:t>
      </w:r>
      <w:r w:rsidR="00EF4EEA" w:rsidRPr="006C172F">
        <w:rPr>
          <w:rFonts w:ascii="Times New Roman" w:eastAsia="MS Mincho" w:hAnsi="Times New Roman" w:cs="Times New Roman"/>
          <w:sz w:val="24"/>
          <w:szCs w:val="24"/>
          <w:lang w:val="sq-AL"/>
        </w:rPr>
        <w:t>ë</w:t>
      </w:r>
      <w:r w:rsidR="00442A2F" w:rsidRPr="006C172F">
        <w:rPr>
          <w:rFonts w:ascii="Times New Roman" w:eastAsia="MS Mincho" w:hAnsi="Times New Roman" w:cs="Times New Roman"/>
          <w:sz w:val="24"/>
          <w:szCs w:val="24"/>
          <w:lang w:val="sq-AL"/>
        </w:rPr>
        <w:t>rdorimit t</w:t>
      </w:r>
      <w:r w:rsidR="00EF4EEA" w:rsidRPr="006C172F">
        <w:rPr>
          <w:rFonts w:ascii="Times New Roman" w:eastAsia="MS Mincho" w:hAnsi="Times New Roman" w:cs="Times New Roman"/>
          <w:sz w:val="24"/>
          <w:szCs w:val="24"/>
          <w:lang w:val="sq-AL"/>
        </w:rPr>
        <w:t>ë</w:t>
      </w:r>
      <w:r w:rsidR="00442A2F" w:rsidRPr="006C172F">
        <w:rPr>
          <w:rFonts w:ascii="Times New Roman" w:eastAsia="MS Mincho" w:hAnsi="Times New Roman" w:cs="Times New Roman"/>
          <w:sz w:val="24"/>
          <w:szCs w:val="24"/>
          <w:lang w:val="sq-AL"/>
        </w:rPr>
        <w:t xml:space="preserve"> teknologjis</w:t>
      </w:r>
      <w:r w:rsidR="00EF4EEA" w:rsidRPr="006C172F">
        <w:rPr>
          <w:rFonts w:ascii="Times New Roman" w:eastAsia="MS Mincho" w:hAnsi="Times New Roman" w:cs="Times New Roman"/>
          <w:sz w:val="24"/>
          <w:szCs w:val="24"/>
          <w:lang w:val="sq-AL"/>
        </w:rPr>
        <w:t>ë</w:t>
      </w:r>
      <w:r w:rsidR="00442A2F" w:rsidRPr="006C172F">
        <w:rPr>
          <w:rFonts w:ascii="Times New Roman" w:eastAsia="MS Mincho" w:hAnsi="Times New Roman" w:cs="Times New Roman"/>
          <w:sz w:val="24"/>
          <w:szCs w:val="24"/>
          <w:lang w:val="sq-AL"/>
        </w:rPr>
        <w:t>;</w:t>
      </w:r>
    </w:p>
    <w:p w14:paraId="2E774175" w14:textId="77777777" w:rsidR="00442A2F" w:rsidRPr="006C172F" w:rsidRDefault="00EE29E5" w:rsidP="00E75133">
      <w:pPr>
        <w:pStyle w:val="ListParagraph"/>
        <w:numPr>
          <w:ilvl w:val="0"/>
          <w:numId w:val="45"/>
        </w:numPr>
        <w:tabs>
          <w:tab w:val="left" w:pos="720"/>
          <w:tab w:val="left" w:pos="1418"/>
        </w:tabs>
        <w:spacing w:after="0" w:line="240" w:lineRule="auto"/>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S</w:t>
      </w:r>
      <w:r w:rsidR="009F70B2" w:rsidRPr="006C172F">
        <w:rPr>
          <w:rFonts w:ascii="Times New Roman" w:eastAsia="MS Mincho" w:hAnsi="Times New Roman" w:cs="Times New Roman"/>
          <w:sz w:val="24"/>
          <w:szCs w:val="24"/>
          <w:lang w:val="sq-AL"/>
        </w:rPr>
        <w:t>igurimit</w:t>
      </w:r>
      <w:r w:rsidRPr="006C172F">
        <w:rPr>
          <w:rFonts w:ascii="Times New Roman" w:eastAsia="MS Mincho" w:hAnsi="Times New Roman" w:cs="Times New Roman"/>
          <w:sz w:val="24"/>
          <w:szCs w:val="24"/>
          <w:lang w:val="sq-AL"/>
        </w:rPr>
        <w:t xml:space="preserve"> </w:t>
      </w:r>
      <w:r w:rsidR="009F70B2" w:rsidRPr="006C172F">
        <w:rPr>
          <w:rFonts w:ascii="Times New Roman" w:eastAsia="MS Mincho" w:hAnsi="Times New Roman" w:cs="Times New Roman"/>
          <w:sz w:val="24"/>
          <w:szCs w:val="24"/>
          <w:lang w:val="sq-AL"/>
        </w:rPr>
        <w:t>t</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bashk</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punimit dhe bashk</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veprimit nd</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rmjet pal</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ve t</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interesuara;</w:t>
      </w:r>
    </w:p>
    <w:p w14:paraId="2E774176" w14:textId="77777777" w:rsidR="00EE29E5" w:rsidRPr="006C172F" w:rsidRDefault="00EE29E5" w:rsidP="00E75133">
      <w:pPr>
        <w:pStyle w:val="ListParagraph"/>
        <w:numPr>
          <w:ilvl w:val="0"/>
          <w:numId w:val="45"/>
        </w:numPr>
        <w:tabs>
          <w:tab w:val="left" w:pos="720"/>
          <w:tab w:val="left" w:pos="1418"/>
        </w:tabs>
        <w:spacing w:after="0" w:line="240" w:lineRule="auto"/>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Promovimit t</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bashk</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punimit teknik efektiv;</w:t>
      </w:r>
    </w:p>
    <w:p w14:paraId="2E774177" w14:textId="77777777" w:rsidR="00EE29E5" w:rsidRPr="006C172F" w:rsidRDefault="009F70B2" w:rsidP="009F70B2">
      <w:pPr>
        <w:pStyle w:val="ListParagraph"/>
        <w:numPr>
          <w:ilvl w:val="0"/>
          <w:numId w:val="45"/>
        </w:numPr>
        <w:tabs>
          <w:tab w:val="left" w:pos="720"/>
          <w:tab w:val="left" w:pos="1418"/>
        </w:tabs>
        <w:spacing w:after="0" w:line="240" w:lineRule="auto"/>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P</w:t>
      </w:r>
      <w:r w:rsidR="00EF4EEA"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rmbushjes s</w:t>
      </w:r>
      <w:r w:rsidR="00EF4EEA" w:rsidRPr="006C172F">
        <w:rPr>
          <w:rFonts w:ascii="Times New Roman" w:eastAsia="MS Mincho" w:hAnsi="Times New Roman" w:cs="Times New Roman"/>
          <w:sz w:val="24"/>
          <w:szCs w:val="24"/>
          <w:lang w:val="sq-AL"/>
        </w:rPr>
        <w:t>ë</w:t>
      </w:r>
      <w:r w:rsidR="00BB1804" w:rsidRPr="006C172F">
        <w:rPr>
          <w:rFonts w:ascii="Times New Roman" w:eastAsia="MS Mincho" w:hAnsi="Times New Roman" w:cs="Times New Roman"/>
          <w:sz w:val="24"/>
          <w:szCs w:val="24"/>
          <w:lang w:val="sq-AL"/>
        </w:rPr>
        <w:t xml:space="preserve"> </w:t>
      </w:r>
      <w:r w:rsidRPr="006C172F">
        <w:rPr>
          <w:rFonts w:ascii="Times New Roman" w:eastAsia="MS Mincho" w:hAnsi="Times New Roman" w:cs="Times New Roman"/>
          <w:sz w:val="24"/>
          <w:szCs w:val="24"/>
          <w:lang w:val="sq-AL"/>
        </w:rPr>
        <w:t xml:space="preserve">nevojave në ndryshim të </w:t>
      </w:r>
      <w:r w:rsidR="00BB1804" w:rsidRPr="006C172F">
        <w:rPr>
          <w:rFonts w:ascii="Times New Roman" w:eastAsia="MS Mincho" w:hAnsi="Times New Roman" w:cs="Times New Roman"/>
          <w:sz w:val="24"/>
          <w:szCs w:val="24"/>
          <w:lang w:val="sq-AL"/>
        </w:rPr>
        <w:t>konsumator</w:t>
      </w:r>
      <w:r w:rsidR="00EF4EEA" w:rsidRPr="006C172F">
        <w:rPr>
          <w:rFonts w:ascii="Times New Roman" w:eastAsia="MS Mincho" w:hAnsi="Times New Roman" w:cs="Times New Roman"/>
          <w:sz w:val="24"/>
          <w:szCs w:val="24"/>
          <w:lang w:val="sq-AL"/>
        </w:rPr>
        <w:t>ë</w:t>
      </w:r>
      <w:r w:rsidR="00BB1804" w:rsidRPr="006C172F">
        <w:rPr>
          <w:rFonts w:ascii="Times New Roman" w:eastAsia="MS Mincho" w:hAnsi="Times New Roman" w:cs="Times New Roman"/>
          <w:sz w:val="24"/>
          <w:szCs w:val="24"/>
          <w:lang w:val="sq-AL"/>
        </w:rPr>
        <w:t>ve.</w:t>
      </w:r>
    </w:p>
    <w:p w14:paraId="2E774178" w14:textId="77777777" w:rsidR="003E7DC1" w:rsidRPr="006C172F" w:rsidRDefault="003E7DC1" w:rsidP="00B17CD0">
      <w:pPr>
        <w:tabs>
          <w:tab w:val="left" w:pos="720"/>
          <w:tab w:val="left" w:pos="1418"/>
        </w:tabs>
        <w:spacing w:after="0" w:line="240" w:lineRule="auto"/>
        <w:jc w:val="both"/>
        <w:rPr>
          <w:rFonts w:ascii="Times New Roman" w:eastAsia="MS Mincho" w:hAnsi="Times New Roman" w:cs="Times New Roman"/>
          <w:b/>
          <w:sz w:val="24"/>
          <w:szCs w:val="24"/>
          <w:lang w:val="sq-AL"/>
        </w:rPr>
      </w:pPr>
    </w:p>
    <w:p w14:paraId="2E774179" w14:textId="77777777" w:rsidR="00BB1804" w:rsidRPr="006C172F" w:rsidRDefault="00BB1804" w:rsidP="00B17CD0">
      <w:pPr>
        <w:tabs>
          <w:tab w:val="left" w:pos="720"/>
          <w:tab w:val="left" w:pos="1418"/>
        </w:tabs>
        <w:spacing w:after="0" w:line="240" w:lineRule="auto"/>
        <w:jc w:val="both"/>
        <w:rPr>
          <w:rFonts w:ascii="Times New Roman" w:eastAsia="MS Mincho" w:hAnsi="Times New Roman" w:cs="Times New Roman"/>
          <w:b/>
          <w:sz w:val="24"/>
          <w:szCs w:val="24"/>
          <w:lang w:val="sq-AL"/>
        </w:rPr>
      </w:pPr>
    </w:p>
    <w:p w14:paraId="2E77417A" w14:textId="77777777" w:rsidR="00055E84" w:rsidRPr="006C172F" w:rsidRDefault="00055E84" w:rsidP="00B17CD0">
      <w:pPr>
        <w:tabs>
          <w:tab w:val="left" w:pos="720"/>
          <w:tab w:val="left" w:pos="1418"/>
        </w:tabs>
        <w:spacing w:after="0" w:line="240" w:lineRule="auto"/>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Seksioni I</w:t>
      </w:r>
    </w:p>
    <w:p w14:paraId="2E77417B" w14:textId="77777777" w:rsidR="00055E84" w:rsidRPr="006C172F" w:rsidRDefault="00055E84" w:rsidP="00B17CD0">
      <w:pPr>
        <w:tabs>
          <w:tab w:val="left" w:pos="720"/>
          <w:tab w:val="left" w:pos="1418"/>
        </w:tabs>
        <w:spacing w:after="0" w:line="240" w:lineRule="auto"/>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Dispozita organike</w:t>
      </w:r>
    </w:p>
    <w:p w14:paraId="2E77417C" w14:textId="77777777" w:rsidR="00055E84" w:rsidRPr="006C172F" w:rsidRDefault="00055E84" w:rsidP="00B17CD0">
      <w:pPr>
        <w:tabs>
          <w:tab w:val="left" w:pos="720"/>
          <w:tab w:val="left" w:pos="1418"/>
        </w:tabs>
        <w:spacing w:after="0" w:line="240" w:lineRule="auto"/>
        <w:ind w:left="720"/>
        <w:jc w:val="both"/>
        <w:rPr>
          <w:rFonts w:ascii="Times New Roman" w:eastAsia="MS Mincho" w:hAnsi="Times New Roman" w:cs="Times New Roman"/>
          <w:b/>
          <w:sz w:val="24"/>
          <w:szCs w:val="24"/>
          <w:lang w:val="sq-AL"/>
        </w:rPr>
      </w:pPr>
    </w:p>
    <w:p w14:paraId="2E77417D" w14:textId="77777777" w:rsidR="00055E84" w:rsidRPr="006C172F" w:rsidRDefault="00055E84" w:rsidP="00B17CD0">
      <w:pPr>
        <w:tabs>
          <w:tab w:val="left" w:pos="720"/>
          <w:tab w:val="left" w:pos="1418"/>
        </w:tabs>
        <w:spacing w:after="0" w:line="240" w:lineRule="auto"/>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Kapitulli I</w:t>
      </w:r>
    </w:p>
    <w:p w14:paraId="2E77417E" w14:textId="77777777" w:rsidR="00055E84" w:rsidRPr="006C172F" w:rsidRDefault="00055E84" w:rsidP="00B17CD0">
      <w:pPr>
        <w:tabs>
          <w:tab w:val="left" w:pos="720"/>
          <w:tab w:val="left" w:pos="1418"/>
        </w:tabs>
        <w:spacing w:after="0" w:line="240" w:lineRule="auto"/>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Të përgjithshme</w:t>
      </w:r>
    </w:p>
    <w:p w14:paraId="2E77417F" w14:textId="77777777" w:rsidR="00055E84" w:rsidRPr="006C172F" w:rsidRDefault="00055E84" w:rsidP="00B17CD0">
      <w:pPr>
        <w:widowControl w:val="0"/>
        <w:tabs>
          <w:tab w:val="left" w:pos="1418"/>
        </w:tabs>
        <w:autoSpaceDE w:val="0"/>
        <w:autoSpaceDN w:val="0"/>
        <w:adjustRightInd w:val="0"/>
        <w:spacing w:before="2" w:after="0"/>
        <w:ind w:left="360"/>
        <w:jc w:val="both"/>
        <w:rPr>
          <w:rFonts w:ascii="Times New Roman" w:eastAsia="MS Mincho" w:hAnsi="Times New Roman" w:cs="Times New Roman"/>
          <w:b/>
          <w:color w:val="000000"/>
          <w:spacing w:val="-2"/>
          <w:sz w:val="24"/>
          <w:szCs w:val="24"/>
          <w:lang w:val="sq-AL"/>
        </w:rPr>
      </w:pPr>
    </w:p>
    <w:p w14:paraId="2E774180" w14:textId="77777777" w:rsidR="00732383" w:rsidRPr="006C172F" w:rsidRDefault="00732383" w:rsidP="00B17CD0">
      <w:pPr>
        <w:widowControl w:val="0"/>
        <w:tabs>
          <w:tab w:val="left" w:pos="1418"/>
        </w:tabs>
        <w:autoSpaceDE w:val="0"/>
        <w:autoSpaceDN w:val="0"/>
        <w:adjustRightInd w:val="0"/>
        <w:spacing w:before="2" w:after="0"/>
        <w:jc w:val="both"/>
        <w:rPr>
          <w:rFonts w:ascii="Times New Roman" w:eastAsia="MS Mincho" w:hAnsi="Times New Roman" w:cs="Times New Roman"/>
          <w:color w:val="000000"/>
          <w:spacing w:val="-2"/>
          <w:sz w:val="24"/>
          <w:szCs w:val="24"/>
          <w:u w:val="single"/>
          <w:lang w:val="sq-AL"/>
        </w:rPr>
      </w:pPr>
      <w:r w:rsidRPr="006C172F">
        <w:rPr>
          <w:rFonts w:ascii="Times New Roman" w:eastAsia="MS Mincho" w:hAnsi="Times New Roman" w:cs="Times New Roman"/>
          <w:color w:val="000000"/>
          <w:spacing w:val="-2"/>
          <w:sz w:val="24"/>
          <w:szCs w:val="24"/>
          <w:u w:val="single"/>
          <w:lang w:val="sq-AL"/>
        </w:rPr>
        <w:t>Neni 1</w:t>
      </w:r>
    </w:p>
    <w:p w14:paraId="2E774181" w14:textId="77777777" w:rsidR="00732383" w:rsidRPr="006C172F" w:rsidRDefault="00732383" w:rsidP="00B17CD0">
      <w:pPr>
        <w:widowControl w:val="0"/>
        <w:tabs>
          <w:tab w:val="left" w:pos="1418"/>
        </w:tabs>
        <w:autoSpaceDE w:val="0"/>
        <w:autoSpaceDN w:val="0"/>
        <w:adjustRightInd w:val="0"/>
        <w:spacing w:before="2" w:after="0"/>
        <w:jc w:val="both"/>
        <w:rPr>
          <w:rFonts w:ascii="Times New Roman" w:eastAsia="MS Mincho" w:hAnsi="Times New Roman" w:cs="Times New Roman"/>
          <w:color w:val="000000"/>
          <w:spacing w:val="-2"/>
          <w:sz w:val="24"/>
          <w:szCs w:val="24"/>
          <w:u w:val="single"/>
          <w:lang w:val="sq-AL"/>
        </w:rPr>
      </w:pPr>
      <w:r w:rsidRPr="006C172F">
        <w:rPr>
          <w:rFonts w:ascii="Times New Roman" w:eastAsia="MS Mincho" w:hAnsi="Times New Roman" w:cs="Times New Roman"/>
          <w:color w:val="000000"/>
          <w:spacing w:val="-2"/>
          <w:sz w:val="24"/>
          <w:szCs w:val="24"/>
          <w:u w:val="single"/>
          <w:lang w:val="sq-AL"/>
        </w:rPr>
        <w:t>Q</w:t>
      </w:r>
      <w:r w:rsidR="00123C34" w:rsidRPr="006C172F">
        <w:rPr>
          <w:rFonts w:ascii="Times New Roman" w:eastAsia="MS Mincho" w:hAnsi="Times New Roman" w:cs="Times New Roman"/>
          <w:color w:val="000000"/>
          <w:spacing w:val="-2"/>
          <w:sz w:val="24"/>
          <w:szCs w:val="24"/>
          <w:u w:val="single"/>
          <w:lang w:val="sq-AL"/>
        </w:rPr>
        <w:t>ë</w:t>
      </w:r>
      <w:r w:rsidRPr="006C172F">
        <w:rPr>
          <w:rFonts w:ascii="Times New Roman" w:eastAsia="MS Mincho" w:hAnsi="Times New Roman" w:cs="Times New Roman"/>
          <w:color w:val="000000"/>
          <w:spacing w:val="-2"/>
          <w:sz w:val="24"/>
          <w:szCs w:val="24"/>
          <w:u w:val="single"/>
          <w:lang w:val="sq-AL"/>
        </w:rPr>
        <w:t>llimi dhe objektivat e Bashkimit</w:t>
      </w:r>
    </w:p>
    <w:p w14:paraId="2E774182" w14:textId="77777777" w:rsidR="00732383" w:rsidRPr="006C172F" w:rsidRDefault="00732383" w:rsidP="00B17CD0">
      <w:pPr>
        <w:widowControl w:val="0"/>
        <w:tabs>
          <w:tab w:val="left" w:pos="1418"/>
        </w:tabs>
        <w:autoSpaceDE w:val="0"/>
        <w:autoSpaceDN w:val="0"/>
        <w:adjustRightInd w:val="0"/>
        <w:spacing w:before="2" w:after="0"/>
        <w:ind w:left="720"/>
        <w:jc w:val="both"/>
        <w:rPr>
          <w:rFonts w:ascii="Times New Roman" w:eastAsia="MS Mincho" w:hAnsi="Times New Roman" w:cs="Times New Roman"/>
          <w:color w:val="000000"/>
          <w:spacing w:val="-2"/>
          <w:sz w:val="24"/>
          <w:szCs w:val="24"/>
          <w:lang w:val="sq-AL"/>
        </w:rPr>
      </w:pPr>
    </w:p>
    <w:p w14:paraId="2E774183" w14:textId="77777777" w:rsidR="00732383" w:rsidRPr="006C172F" w:rsidRDefault="00F45837" w:rsidP="00B17CD0">
      <w:pPr>
        <w:widowControl w:val="0"/>
        <w:tabs>
          <w:tab w:val="left" w:pos="1418"/>
        </w:tabs>
        <w:autoSpaceDE w:val="0"/>
        <w:autoSpaceDN w:val="0"/>
        <w:adjustRightInd w:val="0"/>
        <w:spacing w:before="2" w:after="0" w:line="240" w:lineRule="auto"/>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1.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Vendet q</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zbatojn</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k</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t</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Kushtetut</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do t</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w:t>
      </w:r>
      <w:r w:rsidR="00314048" w:rsidRPr="006C172F">
        <w:rPr>
          <w:rFonts w:ascii="Times New Roman" w:eastAsia="MS Mincho" w:hAnsi="Times New Roman" w:cs="Times New Roman"/>
          <w:color w:val="000000"/>
          <w:spacing w:val="-2"/>
          <w:sz w:val="24"/>
          <w:szCs w:val="24"/>
          <w:lang w:val="sq-AL"/>
        </w:rPr>
        <w:t>formojnë</w:t>
      </w:r>
      <w:r w:rsidR="00732383" w:rsidRPr="006C172F">
        <w:rPr>
          <w:rFonts w:ascii="Times New Roman" w:eastAsia="MS Mincho" w:hAnsi="Times New Roman" w:cs="Times New Roman"/>
          <w:color w:val="000000"/>
          <w:spacing w:val="-2"/>
          <w:sz w:val="24"/>
          <w:szCs w:val="24"/>
          <w:lang w:val="sq-AL"/>
        </w:rPr>
        <w:t xml:space="preserve">, sipas </w:t>
      </w:r>
      <w:r w:rsidR="00D33E24" w:rsidRPr="006C172F">
        <w:rPr>
          <w:rFonts w:ascii="Times New Roman" w:eastAsia="MS Mincho" w:hAnsi="Times New Roman" w:cs="Times New Roman"/>
          <w:color w:val="000000"/>
          <w:spacing w:val="-2"/>
          <w:sz w:val="24"/>
          <w:szCs w:val="24"/>
          <w:lang w:val="sq-AL"/>
        </w:rPr>
        <w:t xml:space="preserve">organizatës ndërqeveritare </w:t>
      </w:r>
      <w:r w:rsidR="00732383" w:rsidRPr="006C172F">
        <w:rPr>
          <w:rFonts w:ascii="Times New Roman" w:eastAsia="MS Mincho" w:hAnsi="Times New Roman" w:cs="Times New Roman"/>
          <w:color w:val="000000"/>
          <w:spacing w:val="-2"/>
          <w:sz w:val="24"/>
          <w:szCs w:val="24"/>
          <w:lang w:val="sq-AL"/>
        </w:rPr>
        <w:t xml:space="preserve">Bashkimi </w:t>
      </w:r>
      <w:r w:rsidR="00D33E24" w:rsidRPr="006C172F">
        <w:rPr>
          <w:rFonts w:ascii="Times New Roman" w:eastAsia="MS Mincho" w:hAnsi="Times New Roman" w:cs="Times New Roman"/>
          <w:color w:val="000000"/>
          <w:spacing w:val="-2"/>
          <w:sz w:val="24"/>
          <w:szCs w:val="24"/>
          <w:lang w:val="sq-AL"/>
        </w:rPr>
        <w:t xml:space="preserve">i </w:t>
      </w:r>
      <w:r w:rsidR="00732383" w:rsidRPr="006C172F">
        <w:rPr>
          <w:rFonts w:ascii="Times New Roman" w:eastAsia="MS Mincho" w:hAnsi="Times New Roman" w:cs="Times New Roman"/>
          <w:color w:val="000000"/>
          <w:spacing w:val="-2"/>
          <w:sz w:val="24"/>
          <w:szCs w:val="24"/>
          <w:lang w:val="sq-AL"/>
        </w:rPr>
        <w:t>P</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rbotsh</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m Postar, nj</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territor t</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vet</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m postar p</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r shk</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mbimin reciprok t</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objekteve postare. Liriz e tranzitit duhet t</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garantohet n</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t</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gjith</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territorin e Bashkimit, sipas kushteve t</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p</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rcaktuara n</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Aktet e Bashkimit</w:t>
      </w:r>
      <w:r w:rsidR="00343947" w:rsidRPr="006C172F">
        <w:rPr>
          <w:rStyle w:val="FootnoteReference"/>
          <w:rFonts w:ascii="Times New Roman" w:eastAsia="MS Mincho" w:hAnsi="Times New Roman" w:cs="Times New Roman"/>
          <w:color w:val="000000"/>
          <w:spacing w:val="-2"/>
          <w:sz w:val="24"/>
          <w:szCs w:val="24"/>
          <w:lang w:val="sq-AL"/>
        </w:rPr>
        <w:footnoteReference w:id="3"/>
      </w:r>
      <w:r w:rsidR="00732383" w:rsidRPr="006C172F">
        <w:rPr>
          <w:rFonts w:ascii="Times New Roman" w:eastAsia="MS Mincho" w:hAnsi="Times New Roman" w:cs="Times New Roman"/>
          <w:color w:val="000000"/>
          <w:spacing w:val="-2"/>
          <w:sz w:val="24"/>
          <w:szCs w:val="24"/>
          <w:lang w:val="sq-AL"/>
        </w:rPr>
        <w:t>.</w:t>
      </w:r>
    </w:p>
    <w:p w14:paraId="2E774184" w14:textId="77777777" w:rsidR="00732383" w:rsidRPr="006C172F" w:rsidRDefault="00F45837" w:rsidP="00B17CD0">
      <w:pPr>
        <w:widowControl w:val="0"/>
        <w:tabs>
          <w:tab w:val="left" w:pos="1418"/>
        </w:tabs>
        <w:autoSpaceDE w:val="0"/>
        <w:autoSpaceDN w:val="0"/>
        <w:adjustRightInd w:val="0"/>
        <w:spacing w:before="2" w:after="0" w:line="240" w:lineRule="auto"/>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2.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Q</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llimi i Bashkimit </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sht</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t</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siguroj</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organizimin dhe p</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rmir</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simin e sh</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rbimeve postare dhe t</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promovoj</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n</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k</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t</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aspekt zhvillimin e bashk</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punimit nd</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rkomb</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tar.</w:t>
      </w:r>
    </w:p>
    <w:p w14:paraId="2E774185" w14:textId="77777777" w:rsidR="00732383" w:rsidRPr="006C172F" w:rsidRDefault="00F45837" w:rsidP="00B17CD0">
      <w:pPr>
        <w:widowControl w:val="0"/>
        <w:tabs>
          <w:tab w:val="left" w:pos="1418"/>
        </w:tabs>
        <w:autoSpaceDE w:val="0"/>
        <w:autoSpaceDN w:val="0"/>
        <w:adjustRightInd w:val="0"/>
        <w:spacing w:before="2" w:after="0" w:line="240" w:lineRule="auto"/>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3.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Bashkimi duhet t</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marr</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pjes</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p</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r sa </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sht</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e mundur, n</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sigurimin e ndihm</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s teknike postare t</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k</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rkuar nga shtetet an</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tare.</w:t>
      </w:r>
    </w:p>
    <w:p w14:paraId="2E774186" w14:textId="77777777" w:rsidR="00732383" w:rsidRPr="006C172F" w:rsidRDefault="00732383" w:rsidP="00B17CD0">
      <w:pPr>
        <w:widowControl w:val="0"/>
        <w:tabs>
          <w:tab w:val="left" w:pos="1418"/>
        </w:tabs>
        <w:autoSpaceDE w:val="0"/>
        <w:autoSpaceDN w:val="0"/>
        <w:adjustRightInd w:val="0"/>
        <w:spacing w:before="2" w:after="0"/>
        <w:jc w:val="both"/>
        <w:rPr>
          <w:rFonts w:ascii="Times New Roman" w:eastAsia="MS Mincho" w:hAnsi="Times New Roman" w:cs="Times New Roman"/>
          <w:color w:val="000000"/>
          <w:spacing w:val="-2"/>
          <w:sz w:val="24"/>
          <w:szCs w:val="24"/>
          <w:lang w:val="sq-AL"/>
        </w:rPr>
      </w:pPr>
    </w:p>
    <w:p w14:paraId="2E774187" w14:textId="77777777" w:rsidR="00732383" w:rsidRPr="006C172F" w:rsidRDefault="00732383" w:rsidP="00B17CD0">
      <w:pPr>
        <w:widowControl w:val="0"/>
        <w:tabs>
          <w:tab w:val="left" w:pos="1418"/>
        </w:tabs>
        <w:autoSpaceDE w:val="0"/>
        <w:autoSpaceDN w:val="0"/>
        <w:adjustRightInd w:val="0"/>
        <w:spacing w:before="2" w:after="0"/>
        <w:jc w:val="both"/>
        <w:rPr>
          <w:rFonts w:ascii="Times New Roman" w:eastAsia="MS Mincho" w:hAnsi="Times New Roman" w:cs="Times New Roman"/>
          <w:color w:val="000000"/>
          <w:spacing w:val="-2"/>
          <w:sz w:val="24"/>
          <w:szCs w:val="24"/>
          <w:u w:val="single"/>
          <w:lang w:val="sq-AL"/>
        </w:rPr>
      </w:pPr>
      <w:r w:rsidRPr="006C172F">
        <w:rPr>
          <w:rFonts w:ascii="Times New Roman" w:eastAsia="MS Mincho" w:hAnsi="Times New Roman" w:cs="Times New Roman"/>
          <w:color w:val="000000"/>
          <w:spacing w:val="-2"/>
          <w:sz w:val="24"/>
          <w:szCs w:val="24"/>
          <w:u w:val="single"/>
          <w:lang w:val="sq-AL"/>
        </w:rPr>
        <w:t>Neni1bis</w:t>
      </w:r>
      <w:r w:rsidRPr="006C172F">
        <w:rPr>
          <w:rFonts w:ascii="Times New Roman" w:eastAsia="MS Mincho" w:hAnsi="Times New Roman" w:cs="Times New Roman"/>
          <w:color w:val="000000"/>
          <w:spacing w:val="-2"/>
          <w:sz w:val="24"/>
          <w:szCs w:val="24"/>
          <w:u w:val="single"/>
          <w:vertAlign w:val="superscript"/>
          <w:lang w:val="sq-AL"/>
        </w:rPr>
        <w:footnoteReference w:id="4"/>
      </w:r>
      <w:r w:rsidRPr="006C172F">
        <w:rPr>
          <w:rFonts w:ascii="Times New Roman" w:eastAsia="MS Mincho" w:hAnsi="Times New Roman" w:cs="Times New Roman"/>
          <w:color w:val="000000"/>
          <w:spacing w:val="-2"/>
          <w:sz w:val="24"/>
          <w:szCs w:val="24"/>
          <w:u w:val="single"/>
          <w:lang w:val="sq-AL"/>
        </w:rPr>
        <w:br/>
        <w:t>Përkufizime</w:t>
      </w:r>
    </w:p>
    <w:p w14:paraId="2E774188" w14:textId="77777777" w:rsidR="00732383" w:rsidRPr="006C172F" w:rsidRDefault="00732383" w:rsidP="00B17CD0">
      <w:pPr>
        <w:widowControl w:val="0"/>
        <w:tabs>
          <w:tab w:val="left" w:pos="1418"/>
        </w:tabs>
        <w:autoSpaceDE w:val="0"/>
        <w:autoSpaceDN w:val="0"/>
        <w:adjustRightInd w:val="0"/>
        <w:spacing w:after="0"/>
        <w:ind w:left="720"/>
        <w:jc w:val="both"/>
        <w:rPr>
          <w:rFonts w:ascii="Times New Roman" w:eastAsia="MS Mincho" w:hAnsi="Times New Roman" w:cs="Times New Roman"/>
          <w:color w:val="000000"/>
          <w:spacing w:val="-2"/>
          <w:sz w:val="24"/>
          <w:szCs w:val="24"/>
          <w:lang w:val="sq-AL"/>
        </w:rPr>
      </w:pPr>
    </w:p>
    <w:p w14:paraId="2E774189" w14:textId="77777777" w:rsidR="00A750FA" w:rsidRPr="006C172F" w:rsidRDefault="00F45837" w:rsidP="00B17CD0">
      <w:pPr>
        <w:widowControl w:val="0"/>
        <w:tabs>
          <w:tab w:val="left" w:pos="1418"/>
        </w:tabs>
        <w:autoSpaceDE w:val="0"/>
        <w:autoSpaceDN w:val="0"/>
        <w:adjustRightInd w:val="0"/>
        <w:spacing w:before="1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1.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Për qëllimet e Akteve të Bashkimit t</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P</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rbotsh</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m Postar, termat e mëposhtëm do të kenë </w:t>
      </w:r>
      <w:r w:rsidR="00732383" w:rsidRPr="006C172F">
        <w:rPr>
          <w:rFonts w:ascii="Times New Roman" w:eastAsia="MS Mincho" w:hAnsi="Times New Roman" w:cs="Times New Roman"/>
          <w:color w:val="000000"/>
          <w:spacing w:val="-2"/>
          <w:sz w:val="24"/>
          <w:szCs w:val="24"/>
          <w:lang w:val="sq-AL"/>
        </w:rPr>
        <w:lastRenderedPageBreak/>
        <w:t>kuptimet e përcaktuara në vijim:</w:t>
      </w:r>
    </w:p>
    <w:p w14:paraId="2E77418A" w14:textId="77777777" w:rsidR="00C24BF3" w:rsidRPr="006C172F" w:rsidRDefault="00F45837" w:rsidP="00B17CD0">
      <w:pPr>
        <w:widowControl w:val="0"/>
        <w:tabs>
          <w:tab w:val="left" w:pos="1418"/>
        </w:tabs>
        <w:autoSpaceDE w:val="0"/>
        <w:autoSpaceDN w:val="0"/>
        <w:adjustRightInd w:val="0"/>
        <w:spacing w:before="1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z w:val="24"/>
          <w:szCs w:val="24"/>
          <w:lang w:val="sq-AL"/>
        </w:rPr>
        <w:t>1.1.</w:t>
      </w:r>
      <w:r w:rsidRPr="006C172F">
        <w:rPr>
          <w:rFonts w:ascii="Times New Roman" w:eastAsia="MS Mincho" w:hAnsi="Times New Roman" w:cs="Times New Roman"/>
          <w:color w:val="000000"/>
          <w:sz w:val="24"/>
          <w:szCs w:val="24"/>
          <w:lang w:val="sq-AL"/>
        </w:rPr>
        <w:tab/>
      </w:r>
      <w:r w:rsidR="00732383" w:rsidRPr="006C172F">
        <w:rPr>
          <w:rFonts w:ascii="Times New Roman" w:eastAsia="MS Mincho" w:hAnsi="Times New Roman" w:cs="Times New Roman"/>
          <w:color w:val="000000"/>
          <w:sz w:val="24"/>
          <w:szCs w:val="24"/>
          <w:lang w:val="sq-AL"/>
        </w:rPr>
        <w:t>Shërbim postar: të gjitha shërbimet postare nd</w:t>
      </w:r>
      <w:r w:rsidR="00123C34" w:rsidRPr="006C172F">
        <w:rPr>
          <w:rFonts w:ascii="Times New Roman" w:eastAsia="MS Mincho" w:hAnsi="Times New Roman" w:cs="Times New Roman"/>
          <w:color w:val="000000"/>
          <w:sz w:val="24"/>
          <w:szCs w:val="24"/>
          <w:lang w:val="sq-AL"/>
        </w:rPr>
        <w:t>ë</w:t>
      </w:r>
      <w:r w:rsidR="007848B9" w:rsidRPr="006C172F">
        <w:rPr>
          <w:rFonts w:ascii="Times New Roman" w:eastAsia="MS Mincho" w:hAnsi="Times New Roman" w:cs="Times New Roman"/>
          <w:color w:val="000000"/>
          <w:sz w:val="24"/>
          <w:szCs w:val="24"/>
          <w:lang w:val="sq-AL"/>
        </w:rPr>
        <w:t>r</w:t>
      </w:r>
      <w:r w:rsidR="00732383" w:rsidRPr="006C172F">
        <w:rPr>
          <w:rFonts w:ascii="Times New Roman" w:eastAsia="MS Mincho" w:hAnsi="Times New Roman" w:cs="Times New Roman"/>
          <w:color w:val="000000"/>
          <w:sz w:val="24"/>
          <w:szCs w:val="24"/>
          <w:lang w:val="sq-AL"/>
        </w:rPr>
        <w:t>komb</w:t>
      </w:r>
      <w:r w:rsidR="00123C34" w:rsidRPr="006C172F">
        <w:rPr>
          <w:rFonts w:ascii="Times New Roman" w:eastAsia="MS Mincho" w:hAnsi="Times New Roman" w:cs="Times New Roman"/>
          <w:color w:val="000000"/>
          <w:sz w:val="24"/>
          <w:szCs w:val="24"/>
          <w:lang w:val="sq-AL"/>
        </w:rPr>
        <w:t>ë</w:t>
      </w:r>
      <w:r w:rsidR="00732383" w:rsidRPr="006C172F">
        <w:rPr>
          <w:rFonts w:ascii="Times New Roman" w:eastAsia="MS Mincho" w:hAnsi="Times New Roman" w:cs="Times New Roman"/>
          <w:color w:val="000000"/>
          <w:sz w:val="24"/>
          <w:szCs w:val="24"/>
          <w:lang w:val="sq-AL"/>
        </w:rPr>
        <w:t>tare qëllimi i të cilave përcaktohet</w:t>
      </w:r>
      <w:r w:rsidR="00732383" w:rsidRPr="006C172F">
        <w:rPr>
          <w:rFonts w:ascii="Times New Roman" w:eastAsia="Times New Roman" w:hAnsi="Times New Roman" w:cs="Times New Roman"/>
          <w:sz w:val="24"/>
          <w:szCs w:val="24"/>
          <w:lang w:val="sq-AL"/>
        </w:rPr>
        <w:t xml:space="preserve"> dhe rregullohet nga aktet e Bashkimit</w:t>
      </w:r>
      <w:r w:rsidR="00732383" w:rsidRPr="006C172F">
        <w:rPr>
          <w:rFonts w:ascii="Times New Roman" w:eastAsia="MS Mincho" w:hAnsi="Times New Roman" w:cs="Times New Roman"/>
          <w:color w:val="000000"/>
          <w:sz w:val="24"/>
          <w:szCs w:val="24"/>
          <w:lang w:val="sq-AL"/>
        </w:rPr>
        <w:t>. Detyrimet kryesore të shërbimeve postare janë të përmbushin disa objektiva të caktuara sociale dhe ekonomike të shteteve anëtare, duke siguruar, mbledhjen, përpunimin, klasifikimin, transmetimin, dhe shpërndarjen e dërgesave postare.</w:t>
      </w:r>
    </w:p>
    <w:p w14:paraId="2E77418B" w14:textId="77777777" w:rsidR="009C35D0" w:rsidRPr="006C172F" w:rsidRDefault="0084293C" w:rsidP="00B17CD0">
      <w:pPr>
        <w:widowControl w:val="0"/>
        <w:tabs>
          <w:tab w:val="left" w:pos="1418"/>
        </w:tabs>
        <w:autoSpaceDE w:val="0"/>
        <w:autoSpaceDN w:val="0"/>
        <w:adjustRightInd w:val="0"/>
        <w:spacing w:before="1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1.2.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Shtet Anëtar</w:t>
      </w:r>
      <w:r w:rsidR="00732383" w:rsidRPr="006C172F">
        <w:rPr>
          <w:rFonts w:ascii="Times New Roman" w:eastAsia="MS Mincho" w:hAnsi="Times New Roman" w:cs="Times New Roman"/>
          <w:color w:val="000000"/>
          <w:spacing w:val="-1"/>
          <w:sz w:val="24"/>
          <w:szCs w:val="24"/>
          <w:lang w:val="sq-AL"/>
        </w:rPr>
        <w:t>: një shtet që përmbush kushtet e nenit 2 të Kushtetutës.</w:t>
      </w:r>
    </w:p>
    <w:p w14:paraId="2E77418C" w14:textId="77777777" w:rsidR="009C35D0" w:rsidRPr="006C172F" w:rsidRDefault="0084293C" w:rsidP="00B17CD0">
      <w:pPr>
        <w:widowControl w:val="0"/>
        <w:tabs>
          <w:tab w:val="left" w:pos="1418"/>
        </w:tabs>
        <w:autoSpaceDE w:val="0"/>
        <w:autoSpaceDN w:val="0"/>
        <w:adjustRightInd w:val="0"/>
        <w:spacing w:before="1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1.3.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Territor i vetëm postar (një dhe i njëjti territor postar): detyrimi i palëve kontraktuese të Akteve të UPU për të ofruar për shkëmbimin reciprok të artikujve</w:t>
      </w:r>
      <w:r w:rsidR="00365010" w:rsidRPr="006C172F">
        <w:rPr>
          <w:rFonts w:ascii="Times New Roman" w:eastAsia="MS Mincho" w:hAnsi="Times New Roman" w:cs="Times New Roman"/>
          <w:color w:val="000000"/>
          <w:spacing w:val="-2"/>
          <w:sz w:val="24"/>
          <w:szCs w:val="24"/>
          <w:lang w:val="sq-AL"/>
        </w:rPr>
        <w:t xml:space="preserve"> </w:t>
      </w:r>
      <w:r w:rsidR="00732383" w:rsidRPr="006C172F">
        <w:rPr>
          <w:rFonts w:ascii="Times New Roman" w:eastAsia="MS Mincho" w:hAnsi="Times New Roman" w:cs="Times New Roman"/>
          <w:color w:val="000000"/>
          <w:spacing w:val="-2"/>
          <w:sz w:val="24"/>
          <w:szCs w:val="24"/>
          <w:lang w:val="sq-AL"/>
        </w:rPr>
        <w:t xml:space="preserve"> postar</w:t>
      </w:r>
      <w:r w:rsidR="007848B9"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duke përfshirë edhe lirinë e tranzitit, dhe trajtimin e dërgesave postare në tranzit nga vende të tjera njëlloj me artikujt e tyre postar, pa diskriminim</w:t>
      </w:r>
      <w:r w:rsidR="007D19C4" w:rsidRPr="006C172F">
        <w:rPr>
          <w:rFonts w:ascii="Times New Roman" w:eastAsia="MS Mincho" w:hAnsi="Times New Roman" w:cs="Times New Roman"/>
          <w:color w:val="000000"/>
          <w:spacing w:val="-2"/>
          <w:sz w:val="24"/>
          <w:szCs w:val="24"/>
          <w:lang w:val="sq-AL"/>
        </w:rPr>
        <w:t xml:space="preserve">, </w:t>
      </w:r>
      <w:r w:rsidR="007848B9" w:rsidRPr="006C172F">
        <w:rPr>
          <w:rFonts w:ascii="Times New Roman" w:eastAsia="Times New Roman" w:hAnsi="Times New Roman" w:cs="Times New Roman"/>
          <w:sz w:val="24"/>
          <w:szCs w:val="24"/>
          <w:lang w:val="sq-AL"/>
        </w:rPr>
        <w:t>në bazë të</w:t>
      </w:r>
      <w:r w:rsidR="00732383" w:rsidRPr="006C172F">
        <w:rPr>
          <w:rFonts w:ascii="Times New Roman" w:eastAsia="Times New Roman" w:hAnsi="Times New Roman" w:cs="Times New Roman"/>
          <w:sz w:val="24"/>
          <w:szCs w:val="24"/>
          <w:lang w:val="sq-AL"/>
        </w:rPr>
        <w:t xml:space="preserve"> kushteve te specifikuara n</w:t>
      </w:r>
      <w:r w:rsidR="00732383" w:rsidRPr="006C172F">
        <w:rPr>
          <w:rFonts w:ascii="Times New Roman" w:eastAsia="MS Mincho" w:hAnsi="Times New Roman" w:cs="Times New Roman"/>
          <w:color w:val="000000"/>
          <w:spacing w:val="-2"/>
          <w:sz w:val="24"/>
          <w:szCs w:val="24"/>
          <w:lang w:val="sq-AL"/>
        </w:rPr>
        <w:t>ë</w:t>
      </w:r>
      <w:r w:rsidR="00732383" w:rsidRPr="006C172F">
        <w:rPr>
          <w:rFonts w:ascii="Times New Roman" w:eastAsia="Times New Roman" w:hAnsi="Times New Roman" w:cs="Times New Roman"/>
          <w:sz w:val="24"/>
          <w:szCs w:val="24"/>
          <w:lang w:val="sq-AL"/>
        </w:rPr>
        <w:t xml:space="preserve"> Aktet e Bashkimit.</w:t>
      </w:r>
    </w:p>
    <w:p w14:paraId="2E77418D" w14:textId="77777777" w:rsidR="009C35D0" w:rsidRPr="006C172F" w:rsidRDefault="0084293C" w:rsidP="00B17CD0">
      <w:pPr>
        <w:widowControl w:val="0"/>
        <w:tabs>
          <w:tab w:val="left" w:pos="1418"/>
        </w:tabs>
        <w:autoSpaceDE w:val="0"/>
        <w:autoSpaceDN w:val="0"/>
        <w:adjustRightInd w:val="0"/>
        <w:spacing w:before="1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1.4.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Liria e transitit: detyrimi i një vendi anëtar të ndërmjetëm për të siguruar transportin e dërgesave postare për të kaluar transit në të, drejtuar në një tjetër vend anëtar</w:t>
      </w:r>
      <w:r w:rsidR="00B40352" w:rsidRPr="006C172F">
        <w:rPr>
          <w:rStyle w:val="FootnoteReference"/>
          <w:rFonts w:ascii="Times New Roman" w:eastAsia="MS Mincho" w:hAnsi="Times New Roman" w:cs="Times New Roman"/>
          <w:color w:val="000000"/>
          <w:spacing w:val="-2"/>
          <w:sz w:val="24"/>
          <w:szCs w:val="24"/>
          <w:lang w:val="sq-AL"/>
        </w:rPr>
        <w:footnoteReference w:id="5"/>
      </w:r>
      <w:r w:rsidR="00732383" w:rsidRPr="006C172F">
        <w:rPr>
          <w:rFonts w:ascii="Times New Roman" w:eastAsia="MS Mincho" w:hAnsi="Times New Roman" w:cs="Times New Roman"/>
          <w:color w:val="000000"/>
          <w:spacing w:val="-2"/>
          <w:sz w:val="24"/>
          <w:szCs w:val="24"/>
          <w:lang w:val="sq-AL"/>
        </w:rPr>
        <w:t>, duke siguruar trajtim të ngjashëm me atë të</w:t>
      </w:r>
      <w:r w:rsidR="007D19C4" w:rsidRPr="006C172F">
        <w:rPr>
          <w:rFonts w:ascii="Times New Roman" w:eastAsia="MS Mincho" w:hAnsi="Times New Roman" w:cs="Times New Roman"/>
          <w:color w:val="000000"/>
          <w:spacing w:val="-2"/>
          <w:sz w:val="24"/>
          <w:szCs w:val="24"/>
          <w:lang w:val="sq-AL"/>
        </w:rPr>
        <w:t xml:space="preserve"> dhënë për dërgesat e brendshme, </w:t>
      </w:r>
      <w:r w:rsidR="007848B9" w:rsidRPr="006C172F">
        <w:rPr>
          <w:rFonts w:ascii="Times New Roman" w:eastAsia="Times New Roman" w:hAnsi="Times New Roman" w:cs="Times New Roman"/>
          <w:sz w:val="24"/>
          <w:szCs w:val="24"/>
          <w:lang w:val="sq-AL"/>
        </w:rPr>
        <w:t>në bazë të</w:t>
      </w:r>
      <w:r w:rsidR="00732383" w:rsidRPr="006C172F">
        <w:rPr>
          <w:rFonts w:ascii="Times New Roman" w:eastAsia="Times New Roman" w:hAnsi="Times New Roman" w:cs="Times New Roman"/>
          <w:sz w:val="24"/>
          <w:szCs w:val="24"/>
          <w:lang w:val="sq-AL"/>
        </w:rPr>
        <w:t xml:space="preserve"> kushteve te specifikuara n</w:t>
      </w:r>
      <w:r w:rsidR="00123C34" w:rsidRPr="006C172F">
        <w:rPr>
          <w:rFonts w:ascii="Times New Roman" w:eastAsia="Times New Roman" w:hAnsi="Times New Roman" w:cs="Times New Roman"/>
          <w:sz w:val="24"/>
          <w:szCs w:val="24"/>
          <w:lang w:val="sq-AL"/>
        </w:rPr>
        <w:t>ë</w:t>
      </w:r>
      <w:r w:rsidR="00732383" w:rsidRPr="006C172F">
        <w:rPr>
          <w:rFonts w:ascii="Times New Roman" w:eastAsia="Times New Roman" w:hAnsi="Times New Roman" w:cs="Times New Roman"/>
          <w:sz w:val="24"/>
          <w:szCs w:val="24"/>
          <w:lang w:val="sq-AL"/>
        </w:rPr>
        <w:t xml:space="preserve"> Aktet e Bashkimit.</w:t>
      </w:r>
    </w:p>
    <w:p w14:paraId="2E77418E" w14:textId="77777777" w:rsidR="009C35D0" w:rsidRPr="006C172F" w:rsidRDefault="00632C43" w:rsidP="00B17CD0">
      <w:pPr>
        <w:widowControl w:val="0"/>
        <w:tabs>
          <w:tab w:val="left" w:pos="1418"/>
        </w:tabs>
        <w:autoSpaceDE w:val="0"/>
        <w:autoSpaceDN w:val="0"/>
        <w:adjustRightInd w:val="0"/>
        <w:spacing w:before="1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1.5.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Artikull  i letrave postare: artikujt e përshkruar në Konventë.</w:t>
      </w:r>
    </w:p>
    <w:p w14:paraId="2E77418F" w14:textId="77777777" w:rsidR="009277A7" w:rsidRPr="006C172F" w:rsidRDefault="009277A7" w:rsidP="00B17CD0">
      <w:pPr>
        <w:widowControl w:val="0"/>
        <w:tabs>
          <w:tab w:val="left" w:pos="1418"/>
        </w:tabs>
        <w:autoSpaceDE w:val="0"/>
        <w:autoSpaceDN w:val="0"/>
        <w:adjustRightInd w:val="0"/>
        <w:spacing w:before="1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1.6.</w:t>
      </w:r>
      <w:r w:rsidRPr="006C172F">
        <w:rPr>
          <w:rFonts w:ascii="Times New Roman" w:eastAsia="MS Mincho" w:hAnsi="Times New Roman" w:cs="Times New Roman"/>
          <w:color w:val="000000"/>
          <w:spacing w:val="-2"/>
          <w:sz w:val="24"/>
          <w:szCs w:val="24"/>
          <w:lang w:val="sq-AL"/>
        </w:rPr>
        <w:tab/>
        <w:t>(Fshirë)</w:t>
      </w:r>
      <w:r w:rsidR="00B40352" w:rsidRPr="006C172F">
        <w:rPr>
          <w:rStyle w:val="FootnoteReference"/>
          <w:rFonts w:ascii="Times New Roman" w:eastAsia="MS Mincho" w:hAnsi="Times New Roman" w:cs="Times New Roman"/>
          <w:color w:val="000000"/>
          <w:spacing w:val="-2"/>
          <w:sz w:val="24"/>
          <w:szCs w:val="24"/>
          <w:lang w:val="sq-AL"/>
        </w:rPr>
        <w:footnoteReference w:id="6"/>
      </w:r>
    </w:p>
    <w:p w14:paraId="2E774190" w14:textId="77777777" w:rsidR="00F44B1A" w:rsidRPr="006C172F" w:rsidRDefault="0032104F" w:rsidP="00B17CD0">
      <w:pPr>
        <w:widowControl w:val="0"/>
        <w:tabs>
          <w:tab w:val="left" w:pos="1418"/>
        </w:tabs>
        <w:autoSpaceDE w:val="0"/>
        <w:autoSpaceDN w:val="0"/>
        <w:adjustRightInd w:val="0"/>
        <w:spacing w:before="1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1.6</w:t>
      </w:r>
      <w:r w:rsidR="009C35D0" w:rsidRPr="006C172F">
        <w:rPr>
          <w:rFonts w:ascii="Times New Roman" w:eastAsia="MS Mincho" w:hAnsi="Times New Roman" w:cs="Times New Roman"/>
          <w:color w:val="000000"/>
          <w:spacing w:val="-2"/>
          <w:sz w:val="24"/>
          <w:szCs w:val="24"/>
          <w:lang w:val="sq-AL"/>
        </w:rPr>
        <w:t xml:space="preserve"> </w:t>
      </w:r>
      <w:r w:rsidRPr="006C172F">
        <w:rPr>
          <w:rFonts w:ascii="Times New Roman" w:eastAsia="MS Mincho" w:hAnsi="Times New Roman" w:cs="Times New Roman"/>
          <w:color w:val="000000"/>
          <w:spacing w:val="-2"/>
          <w:sz w:val="24"/>
          <w:szCs w:val="24"/>
          <w:lang w:val="sq-AL"/>
        </w:rPr>
        <w:t>b</w:t>
      </w:r>
      <w:r w:rsidR="009C35D0" w:rsidRPr="006C172F">
        <w:rPr>
          <w:rFonts w:ascii="Times New Roman" w:eastAsia="MS Mincho" w:hAnsi="Times New Roman" w:cs="Times New Roman"/>
          <w:color w:val="000000"/>
          <w:spacing w:val="-2"/>
          <w:sz w:val="24"/>
          <w:szCs w:val="24"/>
          <w:lang w:val="sq-AL"/>
        </w:rPr>
        <w:t>is</w:t>
      </w:r>
      <w:r w:rsidR="00632C43" w:rsidRPr="006C172F">
        <w:rPr>
          <w:rFonts w:ascii="Times New Roman" w:eastAsia="MS Mincho" w:hAnsi="Times New Roman" w:cs="Times New Roman"/>
          <w:color w:val="000000"/>
          <w:spacing w:val="-1"/>
          <w:sz w:val="24"/>
          <w:szCs w:val="24"/>
          <w:lang w:val="sq-AL"/>
        </w:rPr>
        <w:t xml:space="preserve">. </w:t>
      </w:r>
      <w:r w:rsidR="00632C43" w:rsidRPr="006C172F">
        <w:rPr>
          <w:rFonts w:ascii="Times New Roman" w:eastAsia="MS Mincho" w:hAnsi="Times New Roman" w:cs="Times New Roman"/>
          <w:color w:val="000000"/>
          <w:spacing w:val="-1"/>
          <w:sz w:val="24"/>
          <w:szCs w:val="24"/>
          <w:lang w:val="sq-AL"/>
        </w:rPr>
        <w:tab/>
      </w:r>
      <w:r w:rsidR="00732383" w:rsidRPr="006C172F">
        <w:rPr>
          <w:rFonts w:ascii="Times New Roman" w:eastAsia="MS Mincho" w:hAnsi="Times New Roman" w:cs="Times New Roman"/>
          <w:color w:val="000000"/>
          <w:spacing w:val="-1"/>
          <w:sz w:val="24"/>
          <w:szCs w:val="24"/>
          <w:lang w:val="sq-AL"/>
        </w:rPr>
        <w:t>Objekt Postar: termi i p</w:t>
      </w:r>
      <w:r w:rsidR="00123C34" w:rsidRPr="006C172F">
        <w:rPr>
          <w:rFonts w:ascii="Times New Roman" w:eastAsia="MS Mincho" w:hAnsi="Times New Roman" w:cs="Times New Roman"/>
          <w:color w:val="000000"/>
          <w:spacing w:val="-1"/>
          <w:sz w:val="24"/>
          <w:szCs w:val="24"/>
          <w:lang w:val="sq-AL"/>
        </w:rPr>
        <w:t>ë</w:t>
      </w:r>
      <w:r w:rsidR="00732383" w:rsidRPr="006C172F">
        <w:rPr>
          <w:rFonts w:ascii="Times New Roman" w:eastAsia="MS Mincho" w:hAnsi="Times New Roman" w:cs="Times New Roman"/>
          <w:color w:val="000000"/>
          <w:spacing w:val="-1"/>
          <w:sz w:val="24"/>
          <w:szCs w:val="24"/>
          <w:lang w:val="sq-AL"/>
        </w:rPr>
        <w:t>rgjithsh</w:t>
      </w:r>
      <w:r w:rsidR="00123C34" w:rsidRPr="006C172F">
        <w:rPr>
          <w:rFonts w:ascii="Times New Roman" w:eastAsia="MS Mincho" w:hAnsi="Times New Roman" w:cs="Times New Roman"/>
          <w:color w:val="000000"/>
          <w:spacing w:val="-1"/>
          <w:sz w:val="24"/>
          <w:szCs w:val="24"/>
          <w:lang w:val="sq-AL"/>
        </w:rPr>
        <w:t>ë</w:t>
      </w:r>
      <w:r w:rsidR="00732383" w:rsidRPr="006C172F">
        <w:rPr>
          <w:rFonts w:ascii="Times New Roman" w:eastAsia="MS Mincho" w:hAnsi="Times New Roman" w:cs="Times New Roman"/>
          <w:color w:val="000000"/>
          <w:spacing w:val="-1"/>
          <w:sz w:val="24"/>
          <w:szCs w:val="24"/>
          <w:lang w:val="sq-AL"/>
        </w:rPr>
        <w:t>m që i referohet çdo sendi</w:t>
      </w:r>
      <w:r w:rsidR="007848B9" w:rsidRPr="006C172F">
        <w:rPr>
          <w:rFonts w:ascii="Times New Roman" w:eastAsia="MS Mincho" w:hAnsi="Times New Roman" w:cs="Times New Roman"/>
          <w:color w:val="000000"/>
          <w:spacing w:val="-1"/>
          <w:sz w:val="24"/>
          <w:szCs w:val="24"/>
          <w:lang w:val="sq-AL"/>
        </w:rPr>
        <w:t>/artikulli</w:t>
      </w:r>
      <w:r w:rsidR="00732383" w:rsidRPr="006C172F">
        <w:rPr>
          <w:rFonts w:ascii="Times New Roman" w:eastAsia="MS Mincho" w:hAnsi="Times New Roman" w:cs="Times New Roman"/>
          <w:color w:val="000000"/>
          <w:spacing w:val="-1"/>
          <w:sz w:val="24"/>
          <w:szCs w:val="24"/>
          <w:lang w:val="sq-AL"/>
        </w:rPr>
        <w:t xml:space="preserve"> të dërguar nga operatori i caktuar i një shteti anëtar (letër,</w:t>
      </w:r>
      <w:r w:rsidR="007848B9" w:rsidRPr="006C172F">
        <w:rPr>
          <w:rFonts w:ascii="Times New Roman" w:eastAsia="MS Mincho" w:hAnsi="Times New Roman" w:cs="Times New Roman"/>
          <w:color w:val="000000"/>
          <w:spacing w:val="-1"/>
          <w:sz w:val="24"/>
          <w:szCs w:val="24"/>
          <w:lang w:val="sq-AL"/>
        </w:rPr>
        <w:t xml:space="preserve"> </w:t>
      </w:r>
      <w:r w:rsidR="00732383" w:rsidRPr="006C172F">
        <w:rPr>
          <w:rFonts w:ascii="Times New Roman" w:eastAsia="MS Mincho" w:hAnsi="Times New Roman" w:cs="Times New Roman"/>
          <w:color w:val="000000"/>
          <w:spacing w:val="-1"/>
          <w:sz w:val="24"/>
          <w:szCs w:val="24"/>
          <w:lang w:val="sq-AL"/>
        </w:rPr>
        <w:t>kolipost</w:t>
      </w:r>
      <w:r w:rsidR="00123C34" w:rsidRPr="006C172F">
        <w:rPr>
          <w:rFonts w:ascii="Times New Roman" w:eastAsia="MS Mincho" w:hAnsi="Times New Roman" w:cs="Times New Roman"/>
          <w:color w:val="000000"/>
          <w:spacing w:val="-1"/>
          <w:sz w:val="24"/>
          <w:szCs w:val="24"/>
          <w:lang w:val="sq-AL"/>
        </w:rPr>
        <w:t>ë</w:t>
      </w:r>
      <w:r w:rsidR="00732383" w:rsidRPr="006C172F">
        <w:rPr>
          <w:rFonts w:ascii="Times New Roman" w:eastAsia="MS Mincho" w:hAnsi="Times New Roman" w:cs="Times New Roman"/>
          <w:color w:val="000000"/>
          <w:spacing w:val="-1"/>
          <w:sz w:val="24"/>
          <w:szCs w:val="24"/>
          <w:lang w:val="sq-AL"/>
        </w:rPr>
        <w:t>, urdhërpages</w:t>
      </w:r>
      <w:r w:rsidR="00123C34" w:rsidRPr="006C172F">
        <w:rPr>
          <w:rFonts w:ascii="Times New Roman" w:eastAsia="MS Mincho" w:hAnsi="Times New Roman" w:cs="Times New Roman"/>
          <w:color w:val="000000"/>
          <w:spacing w:val="-1"/>
          <w:sz w:val="24"/>
          <w:szCs w:val="24"/>
          <w:lang w:val="sq-AL"/>
        </w:rPr>
        <w:t>ë</w:t>
      </w:r>
      <w:r w:rsidR="00732383" w:rsidRPr="006C172F">
        <w:rPr>
          <w:rFonts w:ascii="Times New Roman" w:eastAsia="MS Mincho" w:hAnsi="Times New Roman" w:cs="Times New Roman"/>
          <w:color w:val="000000"/>
          <w:spacing w:val="-1"/>
          <w:sz w:val="24"/>
          <w:szCs w:val="24"/>
          <w:lang w:val="sq-AL"/>
        </w:rPr>
        <w:t xml:space="preserve"> etj) siç përshkruhet në Konventën e P</w:t>
      </w:r>
      <w:r w:rsidR="00123C34" w:rsidRPr="006C172F">
        <w:rPr>
          <w:rFonts w:ascii="Times New Roman" w:eastAsia="MS Mincho" w:hAnsi="Times New Roman" w:cs="Times New Roman"/>
          <w:color w:val="000000"/>
          <w:spacing w:val="-1"/>
          <w:sz w:val="24"/>
          <w:szCs w:val="24"/>
          <w:lang w:val="sq-AL"/>
        </w:rPr>
        <w:t>ë</w:t>
      </w:r>
      <w:r w:rsidR="00732383" w:rsidRPr="006C172F">
        <w:rPr>
          <w:rFonts w:ascii="Times New Roman" w:eastAsia="MS Mincho" w:hAnsi="Times New Roman" w:cs="Times New Roman"/>
          <w:color w:val="000000"/>
          <w:spacing w:val="-1"/>
          <w:sz w:val="24"/>
          <w:szCs w:val="24"/>
          <w:lang w:val="sq-AL"/>
        </w:rPr>
        <w:t>rbotshme Postare, Marrëveshjen e Shërbimeve të Pagesave Postare dhe Rregulloret e tyre përkatëse</w:t>
      </w:r>
      <w:r w:rsidR="00FE2579" w:rsidRPr="006C172F">
        <w:rPr>
          <w:rStyle w:val="FootnoteReference"/>
          <w:rFonts w:ascii="Times New Roman" w:eastAsia="MS Mincho" w:hAnsi="Times New Roman" w:cs="Times New Roman"/>
          <w:color w:val="000000"/>
          <w:spacing w:val="-1"/>
          <w:sz w:val="24"/>
          <w:szCs w:val="24"/>
          <w:lang w:val="sq-AL"/>
        </w:rPr>
        <w:footnoteReference w:id="7"/>
      </w:r>
      <w:r w:rsidR="00732383" w:rsidRPr="006C172F">
        <w:rPr>
          <w:rFonts w:ascii="Times New Roman" w:eastAsia="MS Mincho" w:hAnsi="Times New Roman" w:cs="Times New Roman"/>
          <w:color w:val="000000"/>
          <w:spacing w:val="-1"/>
          <w:sz w:val="24"/>
          <w:szCs w:val="24"/>
          <w:lang w:val="sq-AL"/>
        </w:rPr>
        <w:t xml:space="preserve"> .</w:t>
      </w:r>
    </w:p>
    <w:p w14:paraId="2E774191" w14:textId="77777777" w:rsidR="00F44B1A" w:rsidRPr="006C172F" w:rsidRDefault="0032104F" w:rsidP="00B17CD0">
      <w:pPr>
        <w:widowControl w:val="0"/>
        <w:tabs>
          <w:tab w:val="left" w:pos="1418"/>
        </w:tabs>
        <w:autoSpaceDE w:val="0"/>
        <w:autoSpaceDN w:val="0"/>
        <w:adjustRightInd w:val="0"/>
        <w:spacing w:before="1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1.7.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O</w:t>
      </w:r>
      <w:r w:rsidR="00732383" w:rsidRPr="006C172F">
        <w:rPr>
          <w:rFonts w:ascii="Times New Roman" w:eastAsia="MS Mincho" w:hAnsi="Times New Roman" w:cs="Times New Roman"/>
          <w:color w:val="000000"/>
          <w:sz w:val="24"/>
          <w:szCs w:val="24"/>
          <w:lang w:val="sq-AL"/>
        </w:rPr>
        <w:t>perator i caktuar: çdo ent shtetëror ose jo, i caktuar zyrtarisht nga shteti anëtar për të kryer shërbimet postare dhe për të përmbushur detyrimet përkatëse që rrjedhin nga Aktet e Bashkimit në territorin e ti</w:t>
      </w:r>
      <w:r w:rsidR="00C54F56" w:rsidRPr="006C172F">
        <w:rPr>
          <w:rFonts w:ascii="Times New Roman" w:eastAsia="MS Mincho" w:hAnsi="Times New Roman" w:cs="Times New Roman"/>
          <w:color w:val="000000"/>
          <w:sz w:val="24"/>
          <w:szCs w:val="24"/>
          <w:lang w:val="sq-AL"/>
        </w:rPr>
        <w:t>j</w:t>
      </w:r>
      <w:r w:rsidR="002A2889" w:rsidRPr="006C172F">
        <w:rPr>
          <w:rStyle w:val="FootnoteReference"/>
          <w:rFonts w:ascii="Times New Roman" w:eastAsia="MS Mincho" w:hAnsi="Times New Roman" w:cs="Times New Roman"/>
          <w:color w:val="000000"/>
          <w:sz w:val="24"/>
          <w:szCs w:val="24"/>
          <w:lang w:val="sq-AL"/>
        </w:rPr>
        <w:footnoteReference w:id="8"/>
      </w:r>
      <w:r w:rsidR="002A2889" w:rsidRPr="006C172F">
        <w:rPr>
          <w:rFonts w:ascii="Times New Roman" w:eastAsia="MS Mincho" w:hAnsi="Times New Roman" w:cs="Times New Roman"/>
          <w:color w:val="000000"/>
          <w:sz w:val="24"/>
          <w:szCs w:val="24"/>
          <w:lang w:val="sq-AL"/>
        </w:rPr>
        <w:t>.</w:t>
      </w:r>
    </w:p>
    <w:p w14:paraId="2E774192" w14:textId="77777777" w:rsidR="00732383" w:rsidRPr="006C172F" w:rsidRDefault="0032104F" w:rsidP="00B17CD0">
      <w:pPr>
        <w:widowControl w:val="0"/>
        <w:tabs>
          <w:tab w:val="left" w:pos="1418"/>
        </w:tabs>
        <w:autoSpaceDE w:val="0"/>
        <w:autoSpaceDN w:val="0"/>
        <w:adjustRightInd w:val="0"/>
        <w:spacing w:before="1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1.8.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Rezervimi: një klauzolë përjashtimi ku një vend anëtar pretendon të përjashtojë ose të modifikojë efektin ligjor të një klauzole të një Akti, të ndryshëm nga Kushtetuta dhe Rregulloret e përgjithshme, në zbatimin e tij në atë vend anëtar. Çdo rezervim do të jetë në përputhje me objektin dhe qëllimin e Bashkimit siç përcaktohet në parathënie dhe në nenin 1 të Kushtetutës. Ajo duhet të justifikohet në mënyrë të rregullt dhe të miratohet nga shumica e kërkuar për miratimin e Aktit në fjalë, dhe të futet në Protokollin Përfundimtar të tij.</w:t>
      </w:r>
    </w:p>
    <w:p w14:paraId="2E774193" w14:textId="77777777" w:rsidR="00732383" w:rsidRPr="006C172F" w:rsidRDefault="00732383" w:rsidP="00B17CD0">
      <w:pPr>
        <w:tabs>
          <w:tab w:val="left" w:pos="720"/>
          <w:tab w:val="left" w:pos="1418"/>
        </w:tabs>
        <w:spacing w:after="0"/>
        <w:ind w:firstLine="360"/>
        <w:jc w:val="both"/>
        <w:rPr>
          <w:rFonts w:ascii="Times New Roman" w:eastAsia="MS Mincho" w:hAnsi="Times New Roman" w:cs="Times New Roman"/>
          <w:sz w:val="24"/>
          <w:szCs w:val="24"/>
          <w:lang w:val="sq-AL"/>
        </w:rPr>
      </w:pPr>
    </w:p>
    <w:p w14:paraId="2E774194"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lastRenderedPageBreak/>
        <w:t>Neni 2</w:t>
      </w:r>
    </w:p>
    <w:p w14:paraId="2E774195"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Anëtarët e Bashkimit</w:t>
      </w:r>
    </w:p>
    <w:p w14:paraId="2E774196"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97" w14:textId="77777777" w:rsidR="00877B7A" w:rsidRPr="006C172F" w:rsidRDefault="00000B1B" w:rsidP="00B17CD0">
      <w:pPr>
        <w:tabs>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Do të j</w:t>
      </w:r>
      <w:r w:rsidR="00877B7A" w:rsidRPr="006C172F">
        <w:rPr>
          <w:rFonts w:ascii="Times New Roman" w:eastAsia="MS Mincho" w:hAnsi="Times New Roman" w:cs="Times New Roman"/>
          <w:sz w:val="24"/>
          <w:szCs w:val="24"/>
          <w:lang w:val="sq-AL"/>
        </w:rPr>
        <w:t>enë shtete anëtare të Bashkimit:</w:t>
      </w:r>
    </w:p>
    <w:p w14:paraId="2E774198" w14:textId="77777777" w:rsidR="00732383" w:rsidRPr="006C172F" w:rsidRDefault="00000B1B" w:rsidP="00B17CD0">
      <w:pPr>
        <w:tabs>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1.1. </w:t>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shtetet që kanë statusin e anëtarit në datën kur hyn në fuqi Kushtetuta;</w:t>
      </w:r>
    </w:p>
    <w:p w14:paraId="2E774199" w14:textId="77777777" w:rsidR="00732383" w:rsidRPr="006C172F" w:rsidRDefault="00BD66A1" w:rsidP="00B17CD0">
      <w:pPr>
        <w:tabs>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1.2. </w:t>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shtetet e pranuara në përputhje me nenin 11.</w:t>
      </w:r>
    </w:p>
    <w:p w14:paraId="2E77419A"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9B"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3</w:t>
      </w:r>
    </w:p>
    <w:p w14:paraId="2E77419C" w14:textId="77777777" w:rsidR="00732383" w:rsidRPr="006C172F" w:rsidRDefault="00732383" w:rsidP="00B17CD0">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Juridiksioni i Bashkimit</w:t>
      </w:r>
    </w:p>
    <w:p w14:paraId="2E77419D" w14:textId="77777777" w:rsidR="00732383" w:rsidRPr="006C172F" w:rsidRDefault="00732383" w:rsidP="00C96474">
      <w:pPr>
        <w:tabs>
          <w:tab w:val="left" w:pos="720"/>
          <w:tab w:val="left" w:pos="1418"/>
        </w:tabs>
        <w:spacing w:after="0"/>
        <w:ind w:left="720"/>
        <w:jc w:val="both"/>
        <w:rPr>
          <w:rFonts w:ascii="Times New Roman" w:eastAsia="MS Mincho" w:hAnsi="Times New Roman" w:cs="Times New Roman"/>
          <w:sz w:val="24"/>
          <w:szCs w:val="24"/>
          <w:lang w:val="sq-AL"/>
        </w:rPr>
      </w:pPr>
    </w:p>
    <w:p w14:paraId="2E77419E" w14:textId="77777777" w:rsidR="00732383" w:rsidRPr="006C172F" w:rsidRDefault="00BD66A1" w:rsidP="00C96474">
      <w:pPr>
        <w:tabs>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Bashkimi do të ketë në juridiksionin e tij:</w:t>
      </w:r>
    </w:p>
    <w:p w14:paraId="2E77419F" w14:textId="77777777" w:rsidR="00732383" w:rsidRPr="006C172F" w:rsidRDefault="00BD66A1" w:rsidP="00C96474">
      <w:pPr>
        <w:tabs>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1.1. </w:t>
      </w:r>
      <w:r w:rsidRPr="006C172F">
        <w:rPr>
          <w:rFonts w:ascii="Times New Roman" w:eastAsia="MS Mincho" w:hAnsi="Times New Roman" w:cs="Times New Roman"/>
          <w:sz w:val="24"/>
          <w:szCs w:val="24"/>
          <w:lang w:val="sq-AL"/>
        </w:rPr>
        <w:tab/>
        <w:t>t</w:t>
      </w:r>
      <w:r w:rsidR="00732383" w:rsidRPr="006C172F">
        <w:rPr>
          <w:rFonts w:ascii="Times New Roman" w:eastAsia="MS Mincho" w:hAnsi="Times New Roman" w:cs="Times New Roman"/>
          <w:sz w:val="24"/>
          <w:szCs w:val="24"/>
          <w:lang w:val="sq-AL"/>
        </w:rPr>
        <w:t>erritoret e shteteve anëtare;</w:t>
      </w:r>
    </w:p>
    <w:p w14:paraId="2E7741A0" w14:textId="77777777" w:rsidR="00732383" w:rsidRPr="006C172F" w:rsidRDefault="00C96474" w:rsidP="003500F5">
      <w:pPr>
        <w:tabs>
          <w:tab w:val="left" w:pos="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1.2. </w:t>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zyrat e postës të krijuara nga shtetet anëtare në territoret që nuk bëjnë pjesë në Bashkim;</w:t>
      </w:r>
    </w:p>
    <w:p w14:paraId="2E7741A1" w14:textId="77777777" w:rsidR="00732383" w:rsidRPr="006C172F" w:rsidRDefault="003500F5" w:rsidP="00576904">
      <w:pPr>
        <w:tabs>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1.3. </w:t>
      </w:r>
      <w:r w:rsidRPr="006C172F">
        <w:rPr>
          <w:rFonts w:ascii="Times New Roman" w:eastAsia="MS Mincho" w:hAnsi="Times New Roman" w:cs="Times New Roman"/>
          <w:sz w:val="24"/>
          <w:szCs w:val="24"/>
          <w:lang w:val="sq-AL"/>
        </w:rPr>
        <w:tab/>
      </w:r>
      <w:r w:rsidR="00BD66A1" w:rsidRPr="006C172F">
        <w:rPr>
          <w:rFonts w:ascii="Times New Roman" w:eastAsia="MS Mincho" w:hAnsi="Times New Roman" w:cs="Times New Roman"/>
          <w:sz w:val="24"/>
          <w:szCs w:val="24"/>
          <w:lang w:val="sq-AL"/>
        </w:rPr>
        <w:t>t</w:t>
      </w:r>
      <w:r w:rsidR="00732383" w:rsidRPr="006C172F">
        <w:rPr>
          <w:rFonts w:ascii="Times New Roman" w:eastAsia="MS Mincho" w:hAnsi="Times New Roman" w:cs="Times New Roman"/>
          <w:sz w:val="24"/>
          <w:szCs w:val="24"/>
          <w:lang w:val="sq-AL"/>
        </w:rPr>
        <w:t>erritoret që nuk janë anëtare të Bashkimit, por përfshihen në të, pasi nga pikëpamja postare ato varen nga shtetet anëtare.</w:t>
      </w:r>
    </w:p>
    <w:p w14:paraId="2E7741A2" w14:textId="77777777" w:rsidR="00732383" w:rsidRPr="006C172F" w:rsidRDefault="00732383" w:rsidP="00C96474">
      <w:pPr>
        <w:tabs>
          <w:tab w:val="left" w:pos="720"/>
          <w:tab w:val="left" w:pos="1418"/>
        </w:tabs>
        <w:spacing w:after="0"/>
        <w:ind w:left="720"/>
        <w:jc w:val="both"/>
        <w:rPr>
          <w:rFonts w:ascii="Times New Roman" w:eastAsia="MS Mincho" w:hAnsi="Times New Roman" w:cs="Times New Roman"/>
          <w:sz w:val="24"/>
          <w:szCs w:val="24"/>
          <w:lang w:val="sq-AL"/>
        </w:rPr>
      </w:pPr>
    </w:p>
    <w:p w14:paraId="2E7741A3" w14:textId="77777777" w:rsidR="00732383" w:rsidRPr="006C172F" w:rsidRDefault="00732383" w:rsidP="00576904">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4</w:t>
      </w:r>
    </w:p>
    <w:p w14:paraId="2E7741A4" w14:textId="77777777" w:rsidR="00732383" w:rsidRPr="006C172F" w:rsidRDefault="00732383" w:rsidP="00576904">
      <w:pPr>
        <w:widowControl w:val="0"/>
        <w:tabs>
          <w:tab w:val="left" w:pos="1418"/>
        </w:tabs>
        <w:autoSpaceDE w:val="0"/>
        <w:autoSpaceDN w:val="0"/>
        <w:adjustRightInd w:val="0"/>
        <w:spacing w:before="3" w:after="0"/>
        <w:jc w:val="both"/>
        <w:rPr>
          <w:rFonts w:ascii="Times New Roman" w:eastAsia="MS Mincho" w:hAnsi="Times New Roman" w:cs="Times New Roman"/>
          <w:color w:val="000000"/>
          <w:spacing w:val="-2"/>
          <w:sz w:val="24"/>
          <w:szCs w:val="24"/>
          <w:u w:val="single"/>
          <w:lang w:val="sq-AL"/>
        </w:rPr>
      </w:pPr>
      <w:r w:rsidRPr="006C172F">
        <w:rPr>
          <w:rFonts w:ascii="Times New Roman" w:eastAsia="MS Mincho" w:hAnsi="Times New Roman" w:cs="Times New Roman"/>
          <w:color w:val="000000"/>
          <w:spacing w:val="-2"/>
          <w:sz w:val="24"/>
          <w:szCs w:val="24"/>
          <w:u w:val="single"/>
          <w:lang w:val="sq-AL"/>
        </w:rPr>
        <w:t xml:space="preserve">Marrëdhënie të jashtëzakonshme </w:t>
      </w:r>
    </w:p>
    <w:p w14:paraId="2E7741A5" w14:textId="77777777" w:rsidR="00732383" w:rsidRPr="006C172F" w:rsidRDefault="00732383" w:rsidP="00B17CD0">
      <w:pPr>
        <w:widowControl w:val="0"/>
        <w:tabs>
          <w:tab w:val="left" w:pos="1418"/>
        </w:tabs>
        <w:autoSpaceDE w:val="0"/>
        <w:autoSpaceDN w:val="0"/>
        <w:adjustRightInd w:val="0"/>
        <w:spacing w:after="0"/>
        <w:ind w:left="720"/>
        <w:jc w:val="both"/>
        <w:rPr>
          <w:rFonts w:ascii="Times New Roman" w:eastAsia="MS Mincho" w:hAnsi="Times New Roman" w:cs="Times New Roman"/>
          <w:color w:val="000000"/>
          <w:spacing w:val="-2"/>
          <w:sz w:val="24"/>
          <w:szCs w:val="24"/>
          <w:lang w:val="sq-AL"/>
        </w:rPr>
      </w:pPr>
    </w:p>
    <w:p w14:paraId="2E7741A6" w14:textId="77777777" w:rsidR="00732383" w:rsidRPr="006C172F" w:rsidRDefault="00576904" w:rsidP="00576904">
      <w:pPr>
        <w:widowControl w:val="0"/>
        <w:tabs>
          <w:tab w:val="left" w:pos="1418"/>
        </w:tabs>
        <w:autoSpaceDE w:val="0"/>
        <w:autoSpaceDN w:val="0"/>
        <w:adjustRightInd w:val="0"/>
        <w:spacing w:before="1" w:after="0"/>
        <w:jc w:val="both"/>
        <w:rPr>
          <w:rFonts w:ascii="Times New Roman" w:eastAsia="MS Mincho" w:hAnsi="Times New Roman" w:cs="Times New Roman"/>
          <w:color w:val="000000"/>
          <w:sz w:val="24"/>
          <w:szCs w:val="24"/>
          <w:lang w:val="sq-AL"/>
        </w:rPr>
      </w:pPr>
      <w:r w:rsidRPr="006C172F">
        <w:rPr>
          <w:rFonts w:ascii="Times New Roman" w:eastAsia="MS Mincho" w:hAnsi="Times New Roman" w:cs="Times New Roman"/>
          <w:color w:val="000000"/>
          <w:sz w:val="24"/>
          <w:szCs w:val="24"/>
          <w:lang w:val="sq-AL"/>
        </w:rPr>
        <w:t xml:space="preserve">1. </w:t>
      </w:r>
      <w:r w:rsidRPr="006C172F">
        <w:rPr>
          <w:rFonts w:ascii="Times New Roman" w:eastAsia="MS Mincho" w:hAnsi="Times New Roman" w:cs="Times New Roman"/>
          <w:color w:val="000000"/>
          <w:sz w:val="24"/>
          <w:szCs w:val="24"/>
          <w:lang w:val="sq-AL"/>
        </w:rPr>
        <w:tab/>
      </w:r>
      <w:r w:rsidR="00732383" w:rsidRPr="006C172F">
        <w:rPr>
          <w:rFonts w:ascii="Times New Roman" w:eastAsia="MS Mincho" w:hAnsi="Times New Roman" w:cs="Times New Roman"/>
          <w:color w:val="000000"/>
          <w:sz w:val="24"/>
          <w:szCs w:val="24"/>
          <w:lang w:val="sq-AL"/>
        </w:rPr>
        <w:t xml:space="preserve">Shtetet anëtare operatorët e caktuar të të cilave ofrojnë një shërbim me territore që nuk përfshihen në Bashkim janë të detyruara të veprojnë si ndërmjetës për shtetet e tjera anëtare. Dispozitat e Konventës dhe rregulloret e saj do të jenë të zbatueshme për marrëdhënie të tilla të jashtëzakonshme. </w:t>
      </w:r>
    </w:p>
    <w:p w14:paraId="2E7741A7"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A8" w14:textId="77777777" w:rsidR="00732383" w:rsidRPr="006C172F" w:rsidRDefault="00732383" w:rsidP="00552A2F">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5</w:t>
      </w:r>
    </w:p>
    <w:p w14:paraId="2E7741A9" w14:textId="77777777" w:rsidR="00732383" w:rsidRPr="006C172F" w:rsidRDefault="00732383" w:rsidP="00552A2F">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Selia e Bashkimit</w:t>
      </w:r>
    </w:p>
    <w:p w14:paraId="2E7741AA" w14:textId="77777777" w:rsidR="00552A2F" w:rsidRPr="006C172F" w:rsidRDefault="00552A2F" w:rsidP="00576904">
      <w:pPr>
        <w:tabs>
          <w:tab w:val="left" w:pos="720"/>
          <w:tab w:val="left" w:pos="1418"/>
        </w:tabs>
        <w:spacing w:after="0"/>
        <w:jc w:val="both"/>
        <w:rPr>
          <w:rFonts w:ascii="Times New Roman" w:eastAsia="MS Mincho" w:hAnsi="Times New Roman" w:cs="Times New Roman"/>
          <w:sz w:val="24"/>
          <w:szCs w:val="24"/>
          <w:lang w:val="sq-AL"/>
        </w:rPr>
      </w:pPr>
    </w:p>
    <w:p w14:paraId="2E7741AB" w14:textId="77777777" w:rsidR="00732383" w:rsidRPr="006C172F" w:rsidRDefault="00552A2F" w:rsidP="00552A2F">
      <w:pPr>
        <w:tabs>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Selia e Bashkimit dhe e organeve të përhershme të tij është caktuar në Bernë.</w:t>
      </w:r>
    </w:p>
    <w:p w14:paraId="2E7741AC" w14:textId="77777777" w:rsidR="00E33C8B" w:rsidRPr="006C172F" w:rsidRDefault="00E33C8B" w:rsidP="00E33C8B">
      <w:pPr>
        <w:tabs>
          <w:tab w:val="left" w:pos="1418"/>
        </w:tabs>
        <w:spacing w:after="0"/>
        <w:jc w:val="both"/>
        <w:rPr>
          <w:rFonts w:ascii="Times New Roman" w:eastAsia="MS Mincho" w:hAnsi="Times New Roman" w:cs="Times New Roman"/>
          <w:sz w:val="24"/>
          <w:szCs w:val="24"/>
          <w:lang w:val="sq-AL"/>
        </w:rPr>
      </w:pPr>
    </w:p>
    <w:p w14:paraId="2E7741AD" w14:textId="77777777" w:rsidR="00732383" w:rsidRPr="006C172F" w:rsidRDefault="00732383" w:rsidP="00E33C8B">
      <w:pPr>
        <w:tabs>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6</w:t>
      </w:r>
    </w:p>
    <w:p w14:paraId="2E7741AE" w14:textId="77777777" w:rsidR="00732383" w:rsidRPr="006C172F" w:rsidRDefault="00732383" w:rsidP="00E33C8B">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Gjuha zyrtare e Bashkimit</w:t>
      </w:r>
    </w:p>
    <w:p w14:paraId="2E7741AF"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B0" w14:textId="77777777" w:rsidR="00732383" w:rsidRPr="006C172F" w:rsidRDefault="00E33C8B" w:rsidP="00E33C8B">
      <w:pPr>
        <w:tabs>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Gjuha zyrtare e Bashkimit është gjuha franceze.</w:t>
      </w:r>
    </w:p>
    <w:p w14:paraId="2E7741B1"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B2" w14:textId="77777777" w:rsidR="00732383" w:rsidRPr="006C172F" w:rsidRDefault="00732383" w:rsidP="0071671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lastRenderedPageBreak/>
        <w:t>Neni 7</w:t>
      </w:r>
      <w:r w:rsidRPr="006C172F">
        <w:rPr>
          <w:rFonts w:ascii="Times New Roman" w:eastAsia="MS Mincho" w:hAnsi="Times New Roman" w:cs="Times New Roman"/>
          <w:sz w:val="24"/>
          <w:szCs w:val="24"/>
          <w:u w:val="single"/>
          <w:vertAlign w:val="superscript"/>
          <w:lang w:val="sq-AL"/>
        </w:rPr>
        <w:footnoteReference w:id="9"/>
      </w:r>
    </w:p>
    <w:p w14:paraId="2E7741B3" w14:textId="77777777" w:rsidR="00732383" w:rsidRPr="006C172F" w:rsidRDefault="00732383" w:rsidP="0071671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Njësia monetare</w:t>
      </w:r>
    </w:p>
    <w:p w14:paraId="2E7741B4"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B5" w14:textId="77777777" w:rsidR="00732383" w:rsidRPr="006C172F" w:rsidRDefault="0071671C" w:rsidP="0071671C">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Njësia monetare e përdorur në Aktet e Bashkimit do të jetë njësia e kontabilitetit të Fondit Monetar Ndërkombëtar (FMN).</w:t>
      </w:r>
    </w:p>
    <w:p w14:paraId="2E7741B6"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B7" w14:textId="77777777" w:rsidR="00732383" w:rsidRPr="006C172F" w:rsidRDefault="00732383" w:rsidP="0071671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8</w:t>
      </w:r>
    </w:p>
    <w:p w14:paraId="2E7741B8" w14:textId="77777777" w:rsidR="00732383" w:rsidRPr="006C172F" w:rsidRDefault="00732383" w:rsidP="0071671C">
      <w:pPr>
        <w:widowControl w:val="0"/>
        <w:tabs>
          <w:tab w:val="left" w:pos="1418"/>
        </w:tabs>
        <w:autoSpaceDE w:val="0"/>
        <w:autoSpaceDN w:val="0"/>
        <w:adjustRightInd w:val="0"/>
        <w:spacing w:before="10" w:after="0"/>
        <w:jc w:val="both"/>
        <w:rPr>
          <w:rFonts w:ascii="Times New Roman" w:eastAsia="MS Mincho" w:hAnsi="Times New Roman" w:cs="Times New Roman"/>
          <w:color w:val="000000"/>
          <w:spacing w:val="-2"/>
          <w:sz w:val="24"/>
          <w:szCs w:val="24"/>
          <w:u w:val="single"/>
          <w:lang w:val="sq-AL"/>
        </w:rPr>
      </w:pPr>
      <w:r w:rsidRPr="006C172F">
        <w:rPr>
          <w:rFonts w:ascii="Times New Roman" w:eastAsia="MS Mincho" w:hAnsi="Times New Roman" w:cs="Times New Roman"/>
          <w:color w:val="000000"/>
          <w:spacing w:val="-2"/>
          <w:sz w:val="24"/>
          <w:szCs w:val="24"/>
          <w:u w:val="single"/>
          <w:lang w:val="sq-AL"/>
        </w:rPr>
        <w:t xml:space="preserve">Sindikata të kufizuara. Marrëveshje të Posaçme </w:t>
      </w:r>
    </w:p>
    <w:p w14:paraId="2E7741B9" w14:textId="77777777" w:rsidR="00732383" w:rsidRPr="006C172F" w:rsidRDefault="00732383" w:rsidP="00B17CD0">
      <w:pPr>
        <w:widowControl w:val="0"/>
        <w:tabs>
          <w:tab w:val="left" w:pos="1418"/>
        </w:tabs>
        <w:autoSpaceDE w:val="0"/>
        <w:autoSpaceDN w:val="0"/>
        <w:adjustRightInd w:val="0"/>
        <w:spacing w:after="0"/>
        <w:ind w:left="720"/>
        <w:jc w:val="both"/>
        <w:rPr>
          <w:rFonts w:ascii="Times New Roman" w:eastAsia="MS Mincho" w:hAnsi="Times New Roman" w:cs="Times New Roman"/>
          <w:color w:val="000000"/>
          <w:spacing w:val="-2"/>
          <w:sz w:val="24"/>
          <w:szCs w:val="24"/>
          <w:lang w:val="sq-AL"/>
        </w:rPr>
      </w:pPr>
    </w:p>
    <w:p w14:paraId="2E7741BA" w14:textId="77777777" w:rsidR="00C51B3B" w:rsidRPr="006C172F" w:rsidRDefault="0071671C" w:rsidP="0071671C">
      <w:pPr>
        <w:widowControl w:val="0"/>
        <w:tabs>
          <w:tab w:val="left" w:pos="1418"/>
        </w:tabs>
        <w:autoSpaceDE w:val="0"/>
        <w:autoSpaceDN w:val="0"/>
        <w:adjustRightInd w:val="0"/>
        <w:spacing w:before="2" w:after="0"/>
        <w:jc w:val="both"/>
        <w:rPr>
          <w:rFonts w:ascii="Times New Roman" w:eastAsia="MS Mincho" w:hAnsi="Times New Roman" w:cs="Times New Roman"/>
          <w:color w:val="000000"/>
          <w:spacing w:val="-1"/>
          <w:sz w:val="24"/>
          <w:szCs w:val="24"/>
          <w:lang w:val="sq-AL"/>
        </w:rPr>
      </w:pPr>
      <w:r w:rsidRPr="006C172F">
        <w:rPr>
          <w:rFonts w:ascii="Times New Roman" w:eastAsia="MS Mincho" w:hAnsi="Times New Roman" w:cs="Times New Roman"/>
          <w:color w:val="000000"/>
          <w:spacing w:val="-1"/>
          <w:sz w:val="24"/>
          <w:szCs w:val="24"/>
          <w:lang w:val="sq-AL"/>
        </w:rPr>
        <w:t xml:space="preserve">1. </w:t>
      </w:r>
      <w:r w:rsidRPr="006C172F">
        <w:rPr>
          <w:rFonts w:ascii="Times New Roman" w:eastAsia="MS Mincho" w:hAnsi="Times New Roman" w:cs="Times New Roman"/>
          <w:color w:val="000000"/>
          <w:spacing w:val="-1"/>
          <w:sz w:val="24"/>
          <w:szCs w:val="24"/>
          <w:lang w:val="sq-AL"/>
        </w:rPr>
        <w:tab/>
      </w:r>
      <w:r w:rsidR="00732383" w:rsidRPr="006C172F">
        <w:rPr>
          <w:rFonts w:ascii="Times New Roman" w:eastAsia="MS Mincho" w:hAnsi="Times New Roman" w:cs="Times New Roman"/>
          <w:color w:val="000000"/>
          <w:spacing w:val="-1"/>
          <w:sz w:val="24"/>
          <w:szCs w:val="24"/>
          <w:lang w:val="sq-AL"/>
        </w:rPr>
        <w:t>Shtetet  anëtare ose operatorët e tyre të caktuar, nëse i lejohet legjislacioni i atyre shteteve anëtare</w:t>
      </w:r>
      <w:r w:rsidR="00732383" w:rsidRPr="006C172F">
        <w:rPr>
          <w:rFonts w:ascii="Times New Roman" w:hAnsi="Times New Roman" w:cs="Times New Roman"/>
          <w:sz w:val="24"/>
          <w:szCs w:val="24"/>
          <w:vertAlign w:val="superscript"/>
          <w:lang w:val="sq-AL"/>
        </w:rPr>
        <w:footnoteReference w:id="10"/>
      </w:r>
      <w:r w:rsidR="00732383" w:rsidRPr="006C172F">
        <w:rPr>
          <w:rFonts w:ascii="Times New Roman" w:eastAsia="MS Mincho" w:hAnsi="Times New Roman" w:cs="Times New Roman"/>
          <w:color w:val="000000"/>
          <w:spacing w:val="-1"/>
          <w:sz w:val="24"/>
          <w:szCs w:val="24"/>
          <w:lang w:val="sq-AL"/>
        </w:rPr>
        <w:t>, mund të themelojnë sindikata të kufizuara dhe të bëjnë marrëveshje të veçanta në lidhje me shërbimin postar ndërkombëtar, gjithmonë me kusht që ata nuk do të kenë dispozita më pak të favorshme për publikun se ato të parashikuara nga Aktet në të cilat shtetet anëtare në fjalë janë palë.</w:t>
      </w:r>
    </w:p>
    <w:p w14:paraId="2E7741BB" w14:textId="77777777" w:rsidR="00C51B3B" w:rsidRPr="006C172F" w:rsidRDefault="0071671C" w:rsidP="0071671C">
      <w:pPr>
        <w:widowControl w:val="0"/>
        <w:tabs>
          <w:tab w:val="left" w:pos="1418"/>
        </w:tabs>
        <w:autoSpaceDE w:val="0"/>
        <w:autoSpaceDN w:val="0"/>
        <w:adjustRightInd w:val="0"/>
        <w:spacing w:before="2" w:after="0"/>
        <w:jc w:val="both"/>
        <w:rPr>
          <w:rFonts w:ascii="Times New Roman" w:eastAsia="MS Mincho" w:hAnsi="Times New Roman" w:cs="Times New Roman"/>
          <w:color w:val="000000"/>
          <w:spacing w:val="-1"/>
          <w:sz w:val="24"/>
          <w:szCs w:val="24"/>
          <w:lang w:val="sq-AL"/>
        </w:rPr>
      </w:pPr>
      <w:r w:rsidRPr="006C172F">
        <w:rPr>
          <w:rFonts w:ascii="Times New Roman" w:eastAsia="MS Mincho" w:hAnsi="Times New Roman" w:cs="Times New Roman"/>
          <w:color w:val="000000"/>
          <w:spacing w:val="-2"/>
          <w:sz w:val="24"/>
          <w:szCs w:val="24"/>
          <w:lang w:val="sq-AL"/>
        </w:rPr>
        <w:t xml:space="preserve">2.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Sindikatat e kufizuara mund të dërgojë vëzhgues në Kongrese,</w:t>
      </w:r>
      <w:r w:rsidR="003C16B3" w:rsidRPr="006C172F">
        <w:rPr>
          <w:rFonts w:ascii="Times New Roman" w:eastAsia="MS Mincho" w:hAnsi="Times New Roman" w:cs="Times New Roman"/>
          <w:color w:val="000000"/>
          <w:spacing w:val="-2"/>
          <w:sz w:val="24"/>
          <w:szCs w:val="24"/>
          <w:lang w:val="sq-AL"/>
        </w:rPr>
        <w:t xml:space="preserve"> n</w:t>
      </w:r>
      <w:r w:rsidR="00421EBC" w:rsidRPr="006C172F">
        <w:rPr>
          <w:rFonts w:ascii="Times New Roman" w:eastAsia="MS Mincho" w:hAnsi="Times New Roman" w:cs="Times New Roman"/>
          <w:color w:val="000000"/>
          <w:spacing w:val="-2"/>
          <w:sz w:val="24"/>
          <w:szCs w:val="24"/>
          <w:lang w:val="sq-AL"/>
        </w:rPr>
        <w:t>ë</w:t>
      </w:r>
      <w:r w:rsidR="003C16B3" w:rsidRPr="006C172F">
        <w:rPr>
          <w:rFonts w:ascii="Times New Roman" w:eastAsia="MS Mincho" w:hAnsi="Times New Roman" w:cs="Times New Roman"/>
          <w:color w:val="000000"/>
          <w:spacing w:val="-2"/>
          <w:sz w:val="24"/>
          <w:szCs w:val="24"/>
          <w:lang w:val="sq-AL"/>
        </w:rPr>
        <w:t xml:space="preserve"> K</w:t>
      </w:r>
      <w:r w:rsidR="00421EBC" w:rsidRPr="006C172F">
        <w:rPr>
          <w:rFonts w:ascii="Times New Roman" w:eastAsia="MS Mincho" w:hAnsi="Times New Roman" w:cs="Times New Roman"/>
          <w:color w:val="000000"/>
          <w:spacing w:val="-2"/>
          <w:sz w:val="24"/>
          <w:szCs w:val="24"/>
          <w:lang w:val="sq-AL"/>
        </w:rPr>
        <w:t>ë</w:t>
      </w:r>
      <w:r w:rsidR="003C16B3" w:rsidRPr="006C172F">
        <w:rPr>
          <w:rFonts w:ascii="Times New Roman" w:eastAsia="MS Mincho" w:hAnsi="Times New Roman" w:cs="Times New Roman"/>
          <w:color w:val="000000"/>
          <w:spacing w:val="-2"/>
          <w:sz w:val="24"/>
          <w:szCs w:val="24"/>
          <w:lang w:val="sq-AL"/>
        </w:rPr>
        <w:t>shillin Administrativ, n</w:t>
      </w:r>
      <w:r w:rsidR="00421EBC" w:rsidRPr="006C172F">
        <w:rPr>
          <w:rFonts w:ascii="Times New Roman" w:eastAsia="MS Mincho" w:hAnsi="Times New Roman" w:cs="Times New Roman"/>
          <w:color w:val="000000"/>
          <w:spacing w:val="-2"/>
          <w:sz w:val="24"/>
          <w:szCs w:val="24"/>
          <w:lang w:val="sq-AL"/>
        </w:rPr>
        <w:t>ë</w:t>
      </w:r>
      <w:r w:rsidR="003C16B3" w:rsidRPr="006C172F">
        <w:rPr>
          <w:rFonts w:ascii="Times New Roman" w:eastAsia="MS Mincho" w:hAnsi="Times New Roman" w:cs="Times New Roman"/>
          <w:color w:val="000000"/>
          <w:spacing w:val="-2"/>
          <w:sz w:val="24"/>
          <w:szCs w:val="24"/>
          <w:lang w:val="sq-AL"/>
        </w:rPr>
        <w:t xml:space="preserve"> K</w:t>
      </w:r>
      <w:r w:rsidR="00421EBC" w:rsidRPr="006C172F">
        <w:rPr>
          <w:rFonts w:ascii="Times New Roman" w:eastAsia="MS Mincho" w:hAnsi="Times New Roman" w:cs="Times New Roman"/>
          <w:color w:val="000000"/>
          <w:spacing w:val="-2"/>
          <w:sz w:val="24"/>
          <w:szCs w:val="24"/>
          <w:lang w:val="sq-AL"/>
        </w:rPr>
        <w:t>ë</w:t>
      </w:r>
      <w:r w:rsidR="003C16B3" w:rsidRPr="006C172F">
        <w:rPr>
          <w:rFonts w:ascii="Times New Roman" w:eastAsia="MS Mincho" w:hAnsi="Times New Roman" w:cs="Times New Roman"/>
          <w:color w:val="000000"/>
          <w:spacing w:val="-2"/>
          <w:sz w:val="24"/>
          <w:szCs w:val="24"/>
          <w:lang w:val="sq-AL"/>
        </w:rPr>
        <w:t>shillin e Operacioneve Postare dhe n</w:t>
      </w:r>
      <w:r w:rsidR="00421EBC"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 xml:space="preserve"> konferenca dhe takime të </w:t>
      </w:r>
      <w:r w:rsidR="003C16B3" w:rsidRPr="006C172F">
        <w:rPr>
          <w:rFonts w:ascii="Times New Roman" w:eastAsia="MS Mincho" w:hAnsi="Times New Roman" w:cs="Times New Roman"/>
          <w:color w:val="000000"/>
          <w:spacing w:val="-2"/>
          <w:sz w:val="24"/>
          <w:szCs w:val="24"/>
          <w:lang w:val="sq-AL"/>
        </w:rPr>
        <w:t>organ</w:t>
      </w:r>
      <w:r w:rsidR="00CD37DE" w:rsidRPr="006C172F">
        <w:rPr>
          <w:rFonts w:ascii="Times New Roman" w:eastAsia="MS Mincho" w:hAnsi="Times New Roman" w:cs="Times New Roman"/>
          <w:color w:val="000000"/>
          <w:spacing w:val="-2"/>
          <w:sz w:val="24"/>
          <w:szCs w:val="24"/>
          <w:lang w:val="sq-AL"/>
        </w:rPr>
        <w:t xml:space="preserve">izuara nga </w:t>
      </w:r>
      <w:r w:rsidR="00732383" w:rsidRPr="006C172F">
        <w:rPr>
          <w:rFonts w:ascii="Times New Roman" w:eastAsia="MS Mincho" w:hAnsi="Times New Roman" w:cs="Times New Roman"/>
          <w:color w:val="000000"/>
          <w:spacing w:val="-2"/>
          <w:sz w:val="24"/>
          <w:szCs w:val="24"/>
          <w:lang w:val="sq-AL"/>
        </w:rPr>
        <w:t>Bashkimi</w:t>
      </w:r>
      <w:r w:rsidR="00732383" w:rsidRPr="006C172F">
        <w:rPr>
          <w:rFonts w:ascii="Times New Roman" w:hAnsi="Times New Roman" w:cs="Times New Roman"/>
          <w:sz w:val="24"/>
          <w:szCs w:val="24"/>
          <w:vertAlign w:val="superscript"/>
          <w:lang w:val="sq-AL"/>
        </w:rPr>
        <w:footnoteReference w:id="11"/>
      </w:r>
      <w:r w:rsidR="00732383" w:rsidRPr="006C172F">
        <w:rPr>
          <w:rFonts w:ascii="Times New Roman" w:eastAsia="MS Mincho" w:hAnsi="Times New Roman" w:cs="Times New Roman"/>
          <w:color w:val="000000"/>
          <w:spacing w:val="-2"/>
          <w:sz w:val="24"/>
          <w:szCs w:val="24"/>
          <w:lang w:val="sq-AL"/>
        </w:rPr>
        <w:t>.</w:t>
      </w:r>
    </w:p>
    <w:p w14:paraId="2E7741BC" w14:textId="77777777" w:rsidR="00732383" w:rsidRPr="006C172F" w:rsidRDefault="0071671C" w:rsidP="0071671C">
      <w:pPr>
        <w:widowControl w:val="0"/>
        <w:tabs>
          <w:tab w:val="left" w:pos="1418"/>
        </w:tabs>
        <w:autoSpaceDE w:val="0"/>
        <w:autoSpaceDN w:val="0"/>
        <w:adjustRightInd w:val="0"/>
        <w:spacing w:before="2" w:after="0"/>
        <w:jc w:val="both"/>
        <w:rPr>
          <w:rFonts w:ascii="Times New Roman" w:eastAsia="MS Mincho" w:hAnsi="Times New Roman" w:cs="Times New Roman"/>
          <w:color w:val="000000"/>
          <w:spacing w:val="-1"/>
          <w:sz w:val="24"/>
          <w:szCs w:val="24"/>
          <w:lang w:val="sq-AL"/>
        </w:rPr>
      </w:pPr>
      <w:r w:rsidRPr="006C172F">
        <w:rPr>
          <w:rFonts w:ascii="Times New Roman" w:eastAsia="MS Mincho" w:hAnsi="Times New Roman" w:cs="Times New Roman"/>
          <w:color w:val="000000"/>
          <w:spacing w:val="-2"/>
          <w:sz w:val="24"/>
          <w:szCs w:val="24"/>
          <w:lang w:val="sq-AL"/>
        </w:rPr>
        <w:t xml:space="preserve">3.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Bashkimi mund të dërgojë vëzhgues në Kongreset, konferencat dhe mbledhjet e Sindikatave të Kufizuara</w:t>
      </w:r>
    </w:p>
    <w:p w14:paraId="2E7741BD"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b/>
          <w:sz w:val="24"/>
          <w:szCs w:val="24"/>
          <w:lang w:val="sq-AL"/>
        </w:rPr>
      </w:pPr>
    </w:p>
    <w:p w14:paraId="2E7741BE" w14:textId="77777777" w:rsidR="00732383" w:rsidRPr="006C172F" w:rsidRDefault="00732383" w:rsidP="0071671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9</w:t>
      </w:r>
    </w:p>
    <w:p w14:paraId="2E7741BF" w14:textId="77777777" w:rsidR="00732383" w:rsidRPr="006C172F" w:rsidRDefault="00732383" w:rsidP="0071671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Marrëdhëniet me Kombet e Bashkuara</w:t>
      </w:r>
    </w:p>
    <w:p w14:paraId="2E7741C0"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C1" w14:textId="77777777" w:rsidR="00732383" w:rsidRPr="006C172F" w:rsidRDefault="0071671C" w:rsidP="0071671C">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Marrëdhëniet ndërmjet Bashkimit dhe Kombeve të Bashkuara do të disiplinohen nga Marrëveshjet, tekstet e të cilave i bashkëlidhen Kushtetutës.</w:t>
      </w:r>
    </w:p>
    <w:p w14:paraId="2E7741C2"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C3" w14:textId="77777777" w:rsidR="00732383" w:rsidRPr="006C172F" w:rsidRDefault="00732383" w:rsidP="0071671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 xml:space="preserve">Neni 10 </w:t>
      </w:r>
    </w:p>
    <w:p w14:paraId="2E7741C4" w14:textId="77777777" w:rsidR="00732383" w:rsidRPr="006C172F" w:rsidRDefault="00732383" w:rsidP="0071671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 xml:space="preserve">Marrëdhëniet me organizatat ndërkombëtare </w:t>
      </w:r>
    </w:p>
    <w:p w14:paraId="2E7741C5"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C6" w14:textId="77777777" w:rsidR="00732383" w:rsidRPr="006C172F" w:rsidRDefault="0071671C" w:rsidP="0071671C">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 xml:space="preserve">Me qëllim sigurimin e bashkëpunimit të ngushtë në fushën postare ndërkombëtare, Bashkimi mund të bashkëpunojë me organizata ndërkombëtare që kanë interesa dhe veprimtari të lidhura me të. </w:t>
      </w:r>
    </w:p>
    <w:p w14:paraId="2E7741C7"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C8" w14:textId="77777777" w:rsidR="00C51B3B" w:rsidRPr="006C172F" w:rsidRDefault="00C51B3B"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C9"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Kapitulli II</w:t>
      </w:r>
    </w:p>
    <w:p w14:paraId="2E7741CA"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Anëtarësimi ose pranimi në Bashkim. Tërheqja nga Bashkimi</w:t>
      </w:r>
    </w:p>
    <w:p w14:paraId="2E7741CB" w14:textId="77777777" w:rsidR="001774D0" w:rsidRPr="006C172F" w:rsidRDefault="001774D0" w:rsidP="00B17CD0">
      <w:pPr>
        <w:tabs>
          <w:tab w:val="left" w:pos="720"/>
          <w:tab w:val="left" w:pos="1418"/>
        </w:tabs>
        <w:spacing w:after="0"/>
        <w:jc w:val="both"/>
        <w:rPr>
          <w:rFonts w:ascii="Times New Roman" w:eastAsia="MS Mincho" w:hAnsi="Times New Roman" w:cs="Times New Roman"/>
          <w:sz w:val="24"/>
          <w:szCs w:val="24"/>
          <w:lang w:val="sq-AL"/>
        </w:rPr>
      </w:pPr>
    </w:p>
    <w:p w14:paraId="2E7741CC" w14:textId="77777777" w:rsidR="00732383" w:rsidRPr="006C172F" w:rsidRDefault="00732383" w:rsidP="0071671C">
      <w:pPr>
        <w:tabs>
          <w:tab w:val="left" w:pos="284"/>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11</w:t>
      </w:r>
      <w:r w:rsidRPr="006C172F">
        <w:rPr>
          <w:rFonts w:ascii="Times New Roman" w:eastAsia="MS Mincho" w:hAnsi="Times New Roman" w:cs="Times New Roman"/>
          <w:sz w:val="24"/>
          <w:szCs w:val="24"/>
          <w:u w:val="single"/>
          <w:vertAlign w:val="superscript"/>
          <w:lang w:val="sq-AL"/>
        </w:rPr>
        <w:footnoteReference w:id="12"/>
      </w:r>
    </w:p>
    <w:p w14:paraId="2E7741CD" w14:textId="77777777" w:rsidR="00732383" w:rsidRPr="006C172F" w:rsidRDefault="00732383" w:rsidP="0071671C">
      <w:pPr>
        <w:tabs>
          <w:tab w:val="left" w:pos="284"/>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Anëtarësimi ose pranimi në  Bashkim. Procedura</w:t>
      </w:r>
    </w:p>
    <w:p w14:paraId="2E7741CE" w14:textId="77777777" w:rsidR="00732383" w:rsidRPr="006C172F" w:rsidRDefault="00732383" w:rsidP="00B17CD0">
      <w:pPr>
        <w:tabs>
          <w:tab w:val="left" w:pos="1418"/>
        </w:tabs>
        <w:spacing w:after="0"/>
        <w:ind w:left="720"/>
        <w:jc w:val="both"/>
        <w:rPr>
          <w:rFonts w:ascii="Times New Roman" w:eastAsia="MS Mincho" w:hAnsi="Times New Roman" w:cs="Times New Roman"/>
          <w:sz w:val="24"/>
          <w:szCs w:val="24"/>
          <w:lang w:val="sq-AL"/>
        </w:rPr>
      </w:pPr>
    </w:p>
    <w:p w14:paraId="2E7741CF" w14:textId="77777777" w:rsidR="00EE7449" w:rsidRPr="006C172F" w:rsidRDefault="0071671C" w:rsidP="0071671C">
      <w:pPr>
        <w:widowControl w:val="0"/>
        <w:tabs>
          <w:tab w:val="left" w:pos="1418"/>
        </w:tabs>
        <w:autoSpaceDE w:val="0"/>
        <w:autoSpaceDN w:val="0"/>
        <w:adjustRightInd w:val="0"/>
        <w:spacing w:before="2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1.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Çdo shtet anëtar i Kombeve të Bashkuara mund të aderojë në Bashkim.</w:t>
      </w:r>
    </w:p>
    <w:p w14:paraId="2E7741D0" w14:textId="77777777" w:rsidR="00EE7449" w:rsidRPr="006C172F" w:rsidRDefault="00DE3CD3" w:rsidP="00DE3CD3">
      <w:pPr>
        <w:widowControl w:val="0"/>
        <w:tabs>
          <w:tab w:val="left" w:pos="1418"/>
        </w:tabs>
        <w:autoSpaceDE w:val="0"/>
        <w:autoSpaceDN w:val="0"/>
        <w:adjustRightInd w:val="0"/>
        <w:spacing w:before="2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2.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 xml:space="preserve">Çdo shtet sovran i cili nuk është anëtar i Kombeve të Bashkuara mund të aplikojë për pranim si një shtet anëtar i Bashkimit. </w:t>
      </w:r>
    </w:p>
    <w:p w14:paraId="2E7741D1" w14:textId="77777777" w:rsidR="00EE7449" w:rsidRPr="006C172F" w:rsidRDefault="00DE3CD3" w:rsidP="00DE3CD3">
      <w:pPr>
        <w:widowControl w:val="0"/>
        <w:tabs>
          <w:tab w:val="left" w:pos="1418"/>
        </w:tabs>
        <w:autoSpaceDE w:val="0"/>
        <w:autoSpaceDN w:val="0"/>
        <w:adjustRightInd w:val="0"/>
        <w:spacing w:before="2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3.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Aderimi ose kërkesa për pranim në Bashkimin duhet të përfshijë një deklaratë formale të pranimit të Kushtetutës dhe të Akteve të detyrueshme të Bashkimit. Ajo do ti dërgohet nga qeveria e vendit të interesuar tek Drejtori i Përgjithshëm i Byrosë Ndërkombëtare, i cili do të njoftojë pranimin ose do të konsultohet me shtetet anëtare në lidhje me aplikimin për pranim, sipas rastit.</w:t>
      </w:r>
    </w:p>
    <w:p w14:paraId="2E7741D2" w14:textId="77777777" w:rsidR="00EE7449" w:rsidRPr="006C172F" w:rsidRDefault="00DE3CD3" w:rsidP="00DE3CD3">
      <w:pPr>
        <w:widowControl w:val="0"/>
        <w:tabs>
          <w:tab w:val="left" w:pos="1418"/>
        </w:tabs>
        <w:autoSpaceDE w:val="0"/>
        <w:autoSpaceDN w:val="0"/>
        <w:adjustRightInd w:val="0"/>
        <w:spacing w:before="2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4.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Një vend i cili nuk është anëtar i Kombeve të Bashkuara do të konsiderohet të pranohet si një vend anëtar nëse kërkesa e tij është miratuar nga të paktën dy të tretat e shteteve anëtare të Bashkimit. Shtetet anëtare të cilat nuk i janë përgjigjur brenda një periudhe kohe prej katër muajsh të llogaritur nga data e konsultimeve</w:t>
      </w:r>
      <w:r w:rsidR="00732383" w:rsidRPr="006C172F">
        <w:rPr>
          <w:rFonts w:ascii="Times New Roman" w:hAnsi="Times New Roman" w:cs="Times New Roman"/>
          <w:sz w:val="24"/>
          <w:szCs w:val="24"/>
          <w:vertAlign w:val="superscript"/>
          <w:lang w:val="sq-AL"/>
        </w:rPr>
        <w:footnoteReference w:id="13"/>
      </w:r>
      <w:r w:rsidR="00732383" w:rsidRPr="006C172F">
        <w:rPr>
          <w:rFonts w:ascii="Times New Roman" w:eastAsia="MS Mincho" w:hAnsi="Times New Roman" w:cs="Times New Roman"/>
          <w:color w:val="000000"/>
          <w:spacing w:val="-2"/>
          <w:sz w:val="24"/>
          <w:szCs w:val="24"/>
          <w:lang w:val="sq-AL"/>
        </w:rPr>
        <w:t xml:space="preserve"> do të konsiderohet se ka abstenuar.</w:t>
      </w:r>
    </w:p>
    <w:p w14:paraId="2E7741D3" w14:textId="77777777" w:rsidR="00732383" w:rsidRPr="006C172F" w:rsidRDefault="00DE3CD3" w:rsidP="00DE3CD3">
      <w:pPr>
        <w:widowControl w:val="0"/>
        <w:tabs>
          <w:tab w:val="left" w:pos="1418"/>
        </w:tabs>
        <w:autoSpaceDE w:val="0"/>
        <w:autoSpaceDN w:val="0"/>
        <w:adjustRightInd w:val="0"/>
        <w:spacing w:before="2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5.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Aderimi ose pranimi në anëtarësim do ti njoftohet qeverive të shteteve anëtare nga Drejtori i Përgjithshëm i Byrosë Ndërkombëtare. Ai do të ketë efekt nga data e këtij njoftimi.</w:t>
      </w:r>
    </w:p>
    <w:p w14:paraId="2E7741D4"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D5" w14:textId="77777777" w:rsidR="00732383" w:rsidRPr="006C172F" w:rsidRDefault="00732383" w:rsidP="00DE3CD3">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12</w:t>
      </w:r>
      <w:r w:rsidRPr="006C172F">
        <w:rPr>
          <w:rFonts w:ascii="Times New Roman" w:eastAsia="MS Mincho" w:hAnsi="Times New Roman" w:cs="Times New Roman"/>
          <w:sz w:val="24"/>
          <w:szCs w:val="24"/>
          <w:u w:val="single"/>
          <w:vertAlign w:val="superscript"/>
          <w:lang w:val="sq-AL"/>
        </w:rPr>
        <w:footnoteReference w:id="14"/>
      </w:r>
    </w:p>
    <w:p w14:paraId="2E7741D6" w14:textId="77777777" w:rsidR="00A7473E" w:rsidRPr="006C172F" w:rsidRDefault="00732383" w:rsidP="00DE3CD3">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Tërheqja nga Bashkimi. Procedura</w:t>
      </w:r>
    </w:p>
    <w:p w14:paraId="2E7741D7" w14:textId="77777777" w:rsidR="00A7473E" w:rsidRPr="006C172F" w:rsidRDefault="00A7473E"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D8" w14:textId="77777777" w:rsidR="00A7473E" w:rsidRPr="006C172F" w:rsidRDefault="00DE3CD3" w:rsidP="00DE3CD3">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Çdo shtet anëtar mund të tërhiqet nga Bashkimi me anë të një njoftimi të denoncimit për Kushtetutë, të dhënë nga Qeveria e shtetit të interesuar për Drejtorin e përgjithshëm të Byrosë Ndërkombëtare dhe nëpërmjet tij, qeverive të shteteve anëtare.</w:t>
      </w:r>
    </w:p>
    <w:p w14:paraId="2E7741D9" w14:textId="77777777" w:rsidR="00732383" w:rsidRPr="006C172F" w:rsidRDefault="00DE3CD3" w:rsidP="00DE3CD3">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2.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Tërheqja nga Bashkimi do të bëhet efektive një vit pas ditës në të cilën njoftimi i denoncimit të dhënë në paragrafin 1 është marrë nga Drejtori i përgjithshëm i Byrosë Ndërkombëtare.</w:t>
      </w:r>
    </w:p>
    <w:p w14:paraId="2E7741DA"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DB" w14:textId="77777777" w:rsidR="00A7473E" w:rsidRPr="006C172F" w:rsidRDefault="00A7473E"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DC"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lastRenderedPageBreak/>
        <w:t>Kapitulli III</w:t>
      </w:r>
    </w:p>
    <w:p w14:paraId="2E7741DD"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Organizimi i Bashkimit</w:t>
      </w:r>
    </w:p>
    <w:p w14:paraId="2E7741DE"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DF" w14:textId="77777777" w:rsidR="00732383" w:rsidRPr="006C172F" w:rsidRDefault="00732383" w:rsidP="00DE3CD3">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13</w:t>
      </w:r>
      <w:r w:rsidRPr="006C172F">
        <w:rPr>
          <w:rFonts w:ascii="Times New Roman" w:eastAsia="MS Mincho" w:hAnsi="Times New Roman" w:cs="Times New Roman"/>
          <w:sz w:val="24"/>
          <w:szCs w:val="24"/>
          <w:u w:val="single"/>
          <w:vertAlign w:val="superscript"/>
          <w:lang w:val="sq-AL"/>
        </w:rPr>
        <w:footnoteReference w:id="15"/>
      </w:r>
    </w:p>
    <w:p w14:paraId="2E7741E0" w14:textId="77777777" w:rsidR="00A7473E" w:rsidRPr="006C172F" w:rsidRDefault="00732383" w:rsidP="00DE3CD3">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Organet e Bashkimit</w:t>
      </w:r>
    </w:p>
    <w:p w14:paraId="2E7741E1" w14:textId="77777777" w:rsidR="00A7473E" w:rsidRPr="006C172F" w:rsidRDefault="00A7473E"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E2" w14:textId="77777777" w:rsidR="00D55655" w:rsidRPr="006C172F" w:rsidRDefault="00DE3CD3" w:rsidP="00DE3CD3">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Organet e Bashkimit janë Kongresi, Këshilli drejtues, Këshilli i Operacioneve Postare dhe Byroja Ndërkombëtare.</w:t>
      </w:r>
    </w:p>
    <w:p w14:paraId="2E7741E3" w14:textId="77777777" w:rsidR="00732383" w:rsidRPr="006C172F" w:rsidRDefault="00DE3CD3" w:rsidP="00DE3CD3">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2.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Organet e përhershme të Bashkimit janë Këshilli drejtues, Këshilli  i Operacioneve Postare, dhe Byroja Ndërkombëtare.</w:t>
      </w:r>
    </w:p>
    <w:p w14:paraId="2E7741E4" w14:textId="77777777" w:rsidR="00D55655" w:rsidRPr="006C172F" w:rsidRDefault="00D55655" w:rsidP="00B17CD0">
      <w:pPr>
        <w:tabs>
          <w:tab w:val="left" w:pos="720"/>
          <w:tab w:val="left" w:pos="1418"/>
        </w:tabs>
        <w:spacing w:after="0"/>
        <w:jc w:val="both"/>
        <w:rPr>
          <w:rFonts w:ascii="Times New Roman" w:eastAsia="MS Mincho" w:hAnsi="Times New Roman" w:cs="Times New Roman"/>
          <w:sz w:val="24"/>
          <w:szCs w:val="24"/>
          <w:lang w:val="sq-AL"/>
        </w:rPr>
      </w:pPr>
    </w:p>
    <w:p w14:paraId="2E7741E5" w14:textId="77777777" w:rsidR="00732383" w:rsidRPr="006C172F" w:rsidRDefault="00732383" w:rsidP="00DE3CD3">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14</w:t>
      </w:r>
    </w:p>
    <w:p w14:paraId="2E7741E6" w14:textId="77777777" w:rsidR="00D55655" w:rsidRPr="006C172F" w:rsidRDefault="00732383" w:rsidP="00DE3CD3">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Kongresi</w:t>
      </w:r>
    </w:p>
    <w:p w14:paraId="2E7741E7" w14:textId="77777777" w:rsidR="00D55655" w:rsidRPr="006C172F" w:rsidRDefault="00D55655"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E8" w14:textId="77777777" w:rsidR="00D55655" w:rsidRPr="006C172F" w:rsidRDefault="00DE3CD3" w:rsidP="00DE3CD3">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Kongresi është organi më i lartë i Bashkimit.</w:t>
      </w:r>
    </w:p>
    <w:p w14:paraId="2E7741E9" w14:textId="77777777" w:rsidR="00732383" w:rsidRPr="006C172F" w:rsidRDefault="00DE3CD3" w:rsidP="00DE3CD3">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2.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Kongresi përbëhet nga përfaqësues të shteteve anëtare.</w:t>
      </w:r>
    </w:p>
    <w:p w14:paraId="2E7741EA"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EB" w14:textId="77777777" w:rsidR="00732383" w:rsidRPr="006C172F" w:rsidRDefault="00732383" w:rsidP="00DE3CD3">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15</w:t>
      </w:r>
    </w:p>
    <w:p w14:paraId="2E7741EC" w14:textId="77777777" w:rsidR="00732383" w:rsidRPr="006C172F" w:rsidRDefault="00732383" w:rsidP="00DE3CD3">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Kongrese të jashtëzakonshme</w:t>
      </w:r>
    </w:p>
    <w:p w14:paraId="2E7741ED"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EE" w14:textId="77777777" w:rsidR="00732383" w:rsidRPr="006C172F" w:rsidRDefault="00DE3CD3" w:rsidP="00DE3CD3">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Një Kongres i jashtëzakonshëm mund të mblidhet me kërkesë ose me miratimin e dy të tretave të shteteve anëtare të Bashkimit.</w:t>
      </w:r>
    </w:p>
    <w:p w14:paraId="2E7741EF"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F0" w14:textId="77777777" w:rsidR="00732383" w:rsidRPr="006C172F" w:rsidRDefault="00732383" w:rsidP="00F37E7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16</w:t>
      </w:r>
    </w:p>
    <w:p w14:paraId="2E7741F1" w14:textId="77777777" w:rsidR="00732383" w:rsidRPr="006C172F" w:rsidRDefault="00732383" w:rsidP="00F37E7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Konferencat administrative</w:t>
      </w:r>
    </w:p>
    <w:p w14:paraId="2E7741F2"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F3" w14:textId="77777777" w:rsidR="00732383" w:rsidRPr="006C172F" w:rsidRDefault="00732383" w:rsidP="00F37E7C">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(I  fshirë)</w:t>
      </w:r>
      <w:bookmarkStart w:id="1" w:name="_Ref44489658"/>
      <w:r w:rsidRPr="006C172F">
        <w:rPr>
          <w:rFonts w:ascii="Times New Roman" w:eastAsia="MS Mincho" w:hAnsi="Times New Roman" w:cs="Times New Roman"/>
          <w:sz w:val="24"/>
          <w:szCs w:val="24"/>
          <w:vertAlign w:val="superscript"/>
          <w:lang w:val="sq-AL"/>
        </w:rPr>
        <w:footnoteReference w:id="16"/>
      </w:r>
      <w:bookmarkEnd w:id="1"/>
    </w:p>
    <w:p w14:paraId="2E7741F4"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F5" w14:textId="77777777" w:rsidR="00732383" w:rsidRPr="006C172F" w:rsidRDefault="00732383" w:rsidP="00F37E7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17</w:t>
      </w:r>
      <w:r w:rsidRPr="006C172F">
        <w:rPr>
          <w:rFonts w:ascii="Times New Roman" w:eastAsia="MS Mincho" w:hAnsi="Times New Roman" w:cs="Times New Roman"/>
          <w:sz w:val="24"/>
          <w:szCs w:val="24"/>
          <w:u w:val="single"/>
          <w:vertAlign w:val="superscript"/>
          <w:lang w:val="sq-AL"/>
        </w:rPr>
        <w:footnoteReference w:id="17"/>
      </w:r>
    </w:p>
    <w:p w14:paraId="2E7741F6" w14:textId="77777777" w:rsidR="001E4EF0" w:rsidRPr="006C172F" w:rsidRDefault="00732383" w:rsidP="00F37E7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Këshilli drejtues</w:t>
      </w:r>
    </w:p>
    <w:p w14:paraId="2E7741F7" w14:textId="77777777" w:rsidR="001E4EF0" w:rsidRPr="006C172F" w:rsidRDefault="001E4EF0" w:rsidP="00B17CD0">
      <w:pPr>
        <w:tabs>
          <w:tab w:val="left" w:pos="720"/>
          <w:tab w:val="left" w:pos="1418"/>
        </w:tabs>
        <w:spacing w:after="0"/>
        <w:ind w:left="357"/>
        <w:jc w:val="both"/>
        <w:rPr>
          <w:rFonts w:ascii="Times New Roman" w:eastAsia="MS Mincho" w:hAnsi="Times New Roman" w:cs="Times New Roman"/>
          <w:sz w:val="24"/>
          <w:szCs w:val="24"/>
          <w:lang w:val="sq-AL"/>
        </w:rPr>
      </w:pPr>
    </w:p>
    <w:p w14:paraId="2E7741F8" w14:textId="77777777" w:rsidR="00521F34" w:rsidRPr="006C172F" w:rsidRDefault="00F37E7C" w:rsidP="00F37E7C">
      <w:pPr>
        <w:tabs>
          <w:tab w:val="left" w:pos="993"/>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lastRenderedPageBreak/>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Ndërmjet dy Kongreseve, Këshilli Drejtues (CA) s</w:t>
      </w:r>
      <w:r w:rsidR="006C69EE" w:rsidRPr="006C172F">
        <w:rPr>
          <w:rFonts w:ascii="Times New Roman" w:eastAsia="MS Mincho" w:hAnsi="Times New Roman" w:cs="Times New Roman"/>
          <w:sz w:val="24"/>
          <w:szCs w:val="24"/>
          <w:lang w:val="sq-AL"/>
        </w:rPr>
        <w:t xml:space="preserve">iguron vazhdimësinë e punëve të </w:t>
      </w:r>
      <w:r w:rsidR="00732383" w:rsidRPr="006C172F">
        <w:rPr>
          <w:rFonts w:ascii="Times New Roman" w:eastAsia="MS Mincho" w:hAnsi="Times New Roman" w:cs="Times New Roman"/>
          <w:sz w:val="24"/>
          <w:szCs w:val="24"/>
          <w:lang w:val="sq-AL"/>
        </w:rPr>
        <w:t>Bashkimit, në përputhje me dispozitat e Akteve të Bashkimit.</w:t>
      </w:r>
    </w:p>
    <w:p w14:paraId="2E7741F9" w14:textId="77777777" w:rsidR="00732383" w:rsidRPr="006C172F" w:rsidRDefault="00F37E7C" w:rsidP="00F37E7C">
      <w:pPr>
        <w:tabs>
          <w:tab w:val="left" w:pos="993"/>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2.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Anëtarët e Këshillit drejtues ushtrojnë funksionet e tyre në emër dhe në interesin e Bashkimit.</w:t>
      </w:r>
    </w:p>
    <w:p w14:paraId="2E7741FA"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FB" w14:textId="77777777" w:rsidR="00732383" w:rsidRPr="006C172F" w:rsidRDefault="00732383" w:rsidP="00F37E7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18</w:t>
      </w:r>
      <w:r w:rsidRPr="006C172F">
        <w:rPr>
          <w:rFonts w:ascii="Times New Roman" w:eastAsia="MS Mincho" w:hAnsi="Times New Roman" w:cs="Times New Roman"/>
          <w:sz w:val="24"/>
          <w:szCs w:val="24"/>
          <w:u w:val="single"/>
          <w:vertAlign w:val="superscript"/>
          <w:lang w:val="sq-AL"/>
        </w:rPr>
        <w:footnoteReference w:id="18"/>
      </w:r>
    </w:p>
    <w:p w14:paraId="2E7741FC" w14:textId="77777777" w:rsidR="00732383" w:rsidRPr="006C172F" w:rsidRDefault="00732383" w:rsidP="00F37E7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 xml:space="preserve">Këshilli i Operacioneve Postare </w:t>
      </w:r>
    </w:p>
    <w:p w14:paraId="2E7741FD"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1FE" w14:textId="77777777" w:rsidR="00732383" w:rsidRPr="006C172F" w:rsidRDefault="00F37E7C" w:rsidP="00F37E7C">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Këshilli i Operacioneve Postare (POC) do të jetë përgjegjës për çështjet operacionale, tregtare, teknike dhe ekonomike që kanë të bëjnë me shërbimin postar.</w:t>
      </w:r>
    </w:p>
    <w:p w14:paraId="2E7741FF" w14:textId="77777777" w:rsidR="00CD37DE" w:rsidRPr="006C172F" w:rsidRDefault="00CD37DE" w:rsidP="00F37E7C">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2.</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t>An</w:t>
      </w:r>
      <w:r w:rsidR="00116296"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tar</w:t>
      </w:r>
      <w:r w:rsidR="00116296"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t e K</w:t>
      </w:r>
      <w:r w:rsidR="00116296"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shillit t</w:t>
      </w:r>
      <w:r w:rsidR="00116296"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Operacioneve Postare </w:t>
      </w:r>
      <w:r w:rsidR="00116296" w:rsidRPr="006C172F">
        <w:rPr>
          <w:rFonts w:ascii="Times New Roman" w:eastAsia="MS Mincho" w:hAnsi="Times New Roman" w:cs="Times New Roman"/>
          <w:sz w:val="24"/>
          <w:szCs w:val="24"/>
          <w:lang w:val="sq-AL"/>
        </w:rPr>
        <w:t xml:space="preserve">i </w:t>
      </w:r>
      <w:r w:rsidRPr="006C172F">
        <w:rPr>
          <w:rFonts w:ascii="Times New Roman" w:eastAsia="MS Mincho" w:hAnsi="Times New Roman" w:cs="Times New Roman"/>
          <w:sz w:val="24"/>
          <w:szCs w:val="24"/>
          <w:lang w:val="sq-AL"/>
        </w:rPr>
        <w:t xml:space="preserve">kryejnë funksionet e tyre në emër dhe në interes të </w:t>
      </w:r>
      <w:r w:rsidR="00116296" w:rsidRPr="006C172F">
        <w:rPr>
          <w:rFonts w:ascii="Times New Roman" w:eastAsia="MS Mincho" w:hAnsi="Times New Roman" w:cs="Times New Roman"/>
          <w:sz w:val="24"/>
          <w:szCs w:val="24"/>
          <w:lang w:val="sq-AL"/>
        </w:rPr>
        <w:t>Bashkimit të Përbotshëm Postar.</w:t>
      </w:r>
    </w:p>
    <w:p w14:paraId="2E774200"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01" w14:textId="77777777" w:rsidR="00732383" w:rsidRPr="006C172F" w:rsidRDefault="00732383" w:rsidP="00F37E7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19</w:t>
      </w:r>
    </w:p>
    <w:p w14:paraId="2E774202" w14:textId="77777777" w:rsidR="00732383" w:rsidRPr="006C172F" w:rsidRDefault="00732383" w:rsidP="00F37E7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Komitetet speciale</w:t>
      </w:r>
    </w:p>
    <w:p w14:paraId="2E774203"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04" w14:textId="77777777" w:rsidR="00732383" w:rsidRPr="006C172F" w:rsidRDefault="00732383" w:rsidP="00F37E7C">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(I fshirë)</w:t>
      </w:r>
      <w:r w:rsidR="00EA33DA" w:rsidRPr="006C172F">
        <w:rPr>
          <w:rFonts w:ascii="Times New Roman" w:eastAsia="MS Mincho" w:hAnsi="Times New Roman" w:cs="Times New Roman"/>
          <w:sz w:val="24"/>
          <w:szCs w:val="24"/>
          <w:vertAlign w:val="superscript"/>
          <w:lang w:val="sq-AL"/>
        </w:rPr>
        <w:t xml:space="preserve"> </w:t>
      </w:r>
      <w:r w:rsidR="00EA33DA" w:rsidRPr="006C172F">
        <w:rPr>
          <w:rFonts w:ascii="Times New Roman" w:eastAsia="MS Mincho" w:hAnsi="Times New Roman" w:cs="Times New Roman"/>
          <w:sz w:val="24"/>
          <w:szCs w:val="24"/>
          <w:vertAlign w:val="superscript"/>
          <w:lang w:val="sq-AL"/>
        </w:rPr>
        <w:fldChar w:fldCharType="begin"/>
      </w:r>
      <w:r w:rsidR="00EA33DA" w:rsidRPr="006C172F">
        <w:rPr>
          <w:rFonts w:ascii="Times New Roman" w:eastAsia="MS Mincho" w:hAnsi="Times New Roman" w:cs="Times New Roman"/>
          <w:sz w:val="24"/>
          <w:szCs w:val="24"/>
          <w:vertAlign w:val="superscript"/>
          <w:lang w:val="sq-AL"/>
        </w:rPr>
        <w:instrText xml:space="preserve"> NOTEREF _Ref44489658 \h </w:instrText>
      </w:r>
      <w:r w:rsidR="006C172F">
        <w:rPr>
          <w:rFonts w:ascii="Times New Roman" w:eastAsia="MS Mincho" w:hAnsi="Times New Roman" w:cs="Times New Roman"/>
          <w:sz w:val="24"/>
          <w:szCs w:val="24"/>
          <w:vertAlign w:val="superscript"/>
          <w:lang w:val="sq-AL"/>
        </w:rPr>
        <w:instrText xml:space="preserve"> \* MERGEFORMAT </w:instrText>
      </w:r>
      <w:r w:rsidR="00EA33DA" w:rsidRPr="006C172F">
        <w:rPr>
          <w:rFonts w:ascii="Times New Roman" w:eastAsia="MS Mincho" w:hAnsi="Times New Roman" w:cs="Times New Roman"/>
          <w:sz w:val="24"/>
          <w:szCs w:val="24"/>
          <w:vertAlign w:val="superscript"/>
          <w:lang w:val="sq-AL"/>
        </w:rPr>
      </w:r>
      <w:r w:rsidR="00EA33DA" w:rsidRPr="006C172F">
        <w:rPr>
          <w:rFonts w:ascii="Times New Roman" w:eastAsia="MS Mincho" w:hAnsi="Times New Roman" w:cs="Times New Roman"/>
          <w:sz w:val="24"/>
          <w:szCs w:val="24"/>
          <w:vertAlign w:val="superscript"/>
          <w:lang w:val="sq-AL"/>
        </w:rPr>
        <w:fldChar w:fldCharType="separate"/>
      </w:r>
      <w:r w:rsidR="00EA33DA" w:rsidRPr="006C172F">
        <w:rPr>
          <w:rFonts w:ascii="Times New Roman" w:eastAsia="MS Mincho" w:hAnsi="Times New Roman" w:cs="Times New Roman"/>
          <w:sz w:val="24"/>
          <w:szCs w:val="24"/>
          <w:vertAlign w:val="superscript"/>
          <w:lang w:val="sq-AL"/>
        </w:rPr>
        <w:t>16</w:t>
      </w:r>
      <w:r w:rsidR="00EA33DA" w:rsidRPr="006C172F">
        <w:rPr>
          <w:rFonts w:ascii="Times New Roman" w:eastAsia="MS Mincho" w:hAnsi="Times New Roman" w:cs="Times New Roman"/>
          <w:sz w:val="24"/>
          <w:szCs w:val="24"/>
          <w:vertAlign w:val="superscript"/>
          <w:lang w:val="sq-AL"/>
        </w:rPr>
        <w:fldChar w:fldCharType="end"/>
      </w:r>
    </w:p>
    <w:p w14:paraId="2E774205"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06" w14:textId="77777777" w:rsidR="00732383" w:rsidRPr="006C172F" w:rsidRDefault="00732383" w:rsidP="00F37E7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20</w:t>
      </w:r>
      <w:r w:rsidRPr="006C172F">
        <w:rPr>
          <w:rFonts w:ascii="Times New Roman" w:eastAsia="MS Mincho" w:hAnsi="Times New Roman" w:cs="Times New Roman"/>
          <w:sz w:val="24"/>
          <w:szCs w:val="24"/>
          <w:u w:val="single"/>
          <w:vertAlign w:val="superscript"/>
          <w:lang w:val="sq-AL"/>
        </w:rPr>
        <w:footnoteReference w:id="19"/>
      </w:r>
    </w:p>
    <w:p w14:paraId="2E774207" w14:textId="77777777" w:rsidR="00732383" w:rsidRPr="006C172F" w:rsidRDefault="00732383" w:rsidP="00F37E7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Byroja Ndërkombëtare</w:t>
      </w:r>
    </w:p>
    <w:p w14:paraId="2E774208"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09" w14:textId="77777777" w:rsidR="00732383" w:rsidRPr="006C172F" w:rsidRDefault="00F37E7C" w:rsidP="00F37E7C">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Një zyrë qendrore, që funksionon në selinë e  Bashkimit me emrin Byroja Ndërkombëtare e Bashkimit t</w:t>
      </w:r>
      <w:r w:rsidR="00123C34" w:rsidRPr="006C172F">
        <w:rPr>
          <w:rFonts w:ascii="Times New Roman" w:eastAsia="MS Mincho" w:hAnsi="Times New Roman" w:cs="Times New Roman"/>
          <w:sz w:val="24"/>
          <w:szCs w:val="24"/>
          <w:lang w:val="sq-AL"/>
        </w:rPr>
        <w:t>ë</w:t>
      </w:r>
      <w:r w:rsidR="00732383" w:rsidRPr="006C172F">
        <w:rPr>
          <w:rFonts w:ascii="Times New Roman" w:eastAsia="MS Mincho" w:hAnsi="Times New Roman" w:cs="Times New Roman"/>
          <w:sz w:val="24"/>
          <w:szCs w:val="24"/>
          <w:lang w:val="sq-AL"/>
        </w:rPr>
        <w:t xml:space="preserve"> P</w:t>
      </w:r>
      <w:r w:rsidR="00123C34" w:rsidRPr="006C172F">
        <w:rPr>
          <w:rFonts w:ascii="Times New Roman" w:eastAsia="MS Mincho" w:hAnsi="Times New Roman" w:cs="Times New Roman"/>
          <w:sz w:val="24"/>
          <w:szCs w:val="24"/>
          <w:lang w:val="sq-AL"/>
        </w:rPr>
        <w:t>ë</w:t>
      </w:r>
      <w:r w:rsidR="00732383" w:rsidRPr="006C172F">
        <w:rPr>
          <w:rFonts w:ascii="Times New Roman" w:eastAsia="MS Mincho" w:hAnsi="Times New Roman" w:cs="Times New Roman"/>
          <w:sz w:val="24"/>
          <w:szCs w:val="24"/>
          <w:lang w:val="sq-AL"/>
        </w:rPr>
        <w:t>rbotsh</w:t>
      </w:r>
      <w:r w:rsidR="00123C34" w:rsidRPr="006C172F">
        <w:rPr>
          <w:rFonts w:ascii="Times New Roman" w:eastAsia="MS Mincho" w:hAnsi="Times New Roman" w:cs="Times New Roman"/>
          <w:sz w:val="24"/>
          <w:szCs w:val="24"/>
          <w:lang w:val="sq-AL"/>
        </w:rPr>
        <w:t>ë</w:t>
      </w:r>
      <w:r w:rsidR="00732383" w:rsidRPr="006C172F">
        <w:rPr>
          <w:rFonts w:ascii="Times New Roman" w:eastAsia="MS Mincho" w:hAnsi="Times New Roman" w:cs="Times New Roman"/>
          <w:sz w:val="24"/>
          <w:szCs w:val="24"/>
          <w:lang w:val="sq-AL"/>
        </w:rPr>
        <w:t>m Postar, e drejtuar nga një Drejtor i Përgjithshëm dhe nën kontrollin e Këshillit Drejtues, do të shërbejë si organ ekzekutiv, mbështetës, ndërlidhës, informimi dhe konsultimi.</w:t>
      </w:r>
    </w:p>
    <w:p w14:paraId="2E77420A" w14:textId="77777777" w:rsidR="00A2021A" w:rsidRPr="006C172F" w:rsidRDefault="00A2021A" w:rsidP="00B17CD0">
      <w:pPr>
        <w:tabs>
          <w:tab w:val="left" w:pos="720"/>
          <w:tab w:val="left" w:pos="1418"/>
        </w:tabs>
        <w:spacing w:after="0"/>
        <w:jc w:val="both"/>
        <w:rPr>
          <w:rFonts w:ascii="Times New Roman" w:eastAsia="MS Mincho" w:hAnsi="Times New Roman" w:cs="Times New Roman"/>
          <w:sz w:val="24"/>
          <w:szCs w:val="24"/>
          <w:lang w:val="sq-AL"/>
        </w:rPr>
      </w:pPr>
    </w:p>
    <w:p w14:paraId="2E77420B" w14:textId="77777777" w:rsidR="00A2021A" w:rsidRPr="006C172F" w:rsidRDefault="00A2021A" w:rsidP="00B17CD0">
      <w:pPr>
        <w:tabs>
          <w:tab w:val="left" w:pos="720"/>
          <w:tab w:val="left" w:pos="1418"/>
        </w:tabs>
        <w:spacing w:after="0"/>
        <w:jc w:val="both"/>
        <w:rPr>
          <w:rFonts w:ascii="Times New Roman" w:eastAsia="MS Mincho" w:hAnsi="Times New Roman" w:cs="Times New Roman"/>
          <w:sz w:val="24"/>
          <w:szCs w:val="24"/>
          <w:lang w:val="sq-AL"/>
        </w:rPr>
      </w:pPr>
    </w:p>
    <w:p w14:paraId="2E77420C"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 xml:space="preserve">Kapitulli IV </w:t>
      </w:r>
    </w:p>
    <w:p w14:paraId="2E77420D"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Financat e Bashkimit</w:t>
      </w:r>
    </w:p>
    <w:p w14:paraId="2E77420E" w14:textId="77777777" w:rsidR="002778E3" w:rsidRPr="006C172F" w:rsidRDefault="002778E3" w:rsidP="002778E3">
      <w:pPr>
        <w:tabs>
          <w:tab w:val="left" w:pos="720"/>
          <w:tab w:val="left" w:pos="1418"/>
        </w:tabs>
        <w:spacing w:after="0"/>
        <w:jc w:val="both"/>
        <w:rPr>
          <w:rFonts w:ascii="Times New Roman" w:eastAsia="MS Mincho" w:hAnsi="Times New Roman" w:cs="Times New Roman"/>
          <w:sz w:val="24"/>
          <w:szCs w:val="24"/>
          <w:lang w:val="sq-AL"/>
        </w:rPr>
      </w:pPr>
    </w:p>
    <w:p w14:paraId="2E77420F" w14:textId="77777777" w:rsidR="00732383" w:rsidRPr="006C172F" w:rsidRDefault="00732383" w:rsidP="002778E3">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21</w:t>
      </w:r>
      <w:r w:rsidRPr="006C172F">
        <w:rPr>
          <w:rFonts w:ascii="Times New Roman" w:eastAsia="MS Mincho" w:hAnsi="Times New Roman" w:cs="Times New Roman"/>
          <w:sz w:val="24"/>
          <w:szCs w:val="24"/>
          <w:u w:val="single"/>
          <w:vertAlign w:val="superscript"/>
          <w:lang w:val="sq-AL"/>
        </w:rPr>
        <w:footnoteReference w:id="20"/>
      </w:r>
    </w:p>
    <w:p w14:paraId="2E774210" w14:textId="77777777" w:rsidR="006C69EE" w:rsidRPr="006C172F" w:rsidRDefault="00732383" w:rsidP="002778E3">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lastRenderedPageBreak/>
        <w:t>Shpenzimet e Bashkimit.</w:t>
      </w:r>
      <w:r w:rsidR="006C69EE" w:rsidRPr="006C172F">
        <w:rPr>
          <w:rFonts w:ascii="Times New Roman" w:eastAsia="MS Mincho" w:hAnsi="Times New Roman" w:cs="Times New Roman"/>
          <w:sz w:val="24"/>
          <w:szCs w:val="24"/>
          <w:u w:val="single"/>
          <w:lang w:val="sq-AL"/>
        </w:rPr>
        <w:t xml:space="preserve"> Kontributet e shteteve anëtare</w:t>
      </w:r>
    </w:p>
    <w:p w14:paraId="2E774211" w14:textId="77777777" w:rsidR="006C69EE" w:rsidRPr="006C172F" w:rsidRDefault="006C69EE" w:rsidP="00B17CD0">
      <w:pPr>
        <w:tabs>
          <w:tab w:val="left" w:pos="720"/>
          <w:tab w:val="left" w:pos="1418"/>
        </w:tabs>
        <w:spacing w:after="0"/>
        <w:ind w:left="357"/>
        <w:jc w:val="both"/>
        <w:rPr>
          <w:rFonts w:ascii="Times New Roman" w:eastAsia="MS Mincho" w:hAnsi="Times New Roman" w:cs="Times New Roman"/>
          <w:sz w:val="24"/>
          <w:szCs w:val="24"/>
          <w:lang w:val="sq-AL"/>
        </w:rPr>
      </w:pPr>
    </w:p>
    <w:p w14:paraId="2E774212" w14:textId="77777777" w:rsidR="00732383" w:rsidRPr="006C172F" w:rsidRDefault="002778E3" w:rsidP="002778E3">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Çdo Kongres cakton shumën maksimale të shpenzimeve të cilën:</w:t>
      </w:r>
    </w:p>
    <w:p w14:paraId="2E774213" w14:textId="77777777" w:rsidR="00732383" w:rsidRPr="006C172F" w:rsidRDefault="002778E3" w:rsidP="002778E3">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mund të arrijnë çdo vit shpenzimet e Bashkimit;</w:t>
      </w:r>
    </w:p>
    <w:p w14:paraId="2E774214" w14:textId="77777777" w:rsidR="00732383" w:rsidRPr="006C172F" w:rsidRDefault="002778E3" w:rsidP="002778E3">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1.2.</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mund të arrijnë shpenzimet në lidhje me mbledhjen e Kongresit të ardhshëm.</w:t>
      </w:r>
    </w:p>
    <w:p w14:paraId="2E774215" w14:textId="77777777" w:rsidR="00732383" w:rsidRPr="006C172F" w:rsidRDefault="002778E3" w:rsidP="002778E3">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2.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Shuma maksimale për tu shpenzuar e parashikuar në pikën 1, mund të tejkalohet, nëse kërkohet nga rrethanat, me kushtin që të respektohen dispozitat përkatëse në lidhje me Rregulloren e përgjithshme.</w:t>
      </w:r>
    </w:p>
    <w:p w14:paraId="2E774216" w14:textId="77777777" w:rsidR="00732383" w:rsidRPr="006C172F" w:rsidRDefault="002778E3" w:rsidP="002778E3">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3.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Shpenzimet e Bashkimit, duke përfshirë eventualisht shpenzimet e parashikuara në pikën 2, do të mbështeten bashkërisht nga shtetet anëtare të Bashkimit. Me këtë rast, çdo shtet anëtar zgjedh klasën e kontributit në të cilën ai do të përfshihet. Klasat e kontributit janë të caktuara në Rregulloren e përgjithshme.</w:t>
      </w:r>
    </w:p>
    <w:p w14:paraId="2E774217" w14:textId="77777777" w:rsidR="00732383" w:rsidRPr="006C172F" w:rsidRDefault="002778E3" w:rsidP="002778E3">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4.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Në rast të aderimit ose pranimit në  Bashkim, sipas nenit 11, shteti i interesuar do të zgjedhë lirisht klasën e kontributit në të cilën ai dëshiron të vendoset për shpërndarjen e shpenzimeve të Bashkimit.</w:t>
      </w:r>
    </w:p>
    <w:p w14:paraId="2E774218"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19" w14:textId="77777777" w:rsidR="00A2021A" w:rsidRPr="006C172F" w:rsidRDefault="00A2021A" w:rsidP="00B17CD0">
      <w:pPr>
        <w:tabs>
          <w:tab w:val="left" w:pos="720"/>
          <w:tab w:val="left" w:pos="1418"/>
        </w:tabs>
        <w:spacing w:after="0"/>
        <w:jc w:val="both"/>
        <w:rPr>
          <w:rFonts w:ascii="Times New Roman" w:eastAsia="MS Mincho" w:hAnsi="Times New Roman" w:cs="Times New Roman"/>
          <w:sz w:val="24"/>
          <w:szCs w:val="24"/>
          <w:lang w:val="sq-AL"/>
        </w:rPr>
      </w:pPr>
    </w:p>
    <w:p w14:paraId="2E77421A"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Seksioni II</w:t>
      </w:r>
    </w:p>
    <w:p w14:paraId="2E77421B"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Aktet e Bashkimit</w:t>
      </w:r>
    </w:p>
    <w:p w14:paraId="2E77421C"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b/>
          <w:sz w:val="24"/>
          <w:szCs w:val="24"/>
          <w:lang w:val="sq-AL"/>
        </w:rPr>
      </w:pPr>
    </w:p>
    <w:p w14:paraId="2E77421D"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Kapitulli I</w:t>
      </w:r>
    </w:p>
    <w:p w14:paraId="2E77421E"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Të përgjithshme</w:t>
      </w:r>
    </w:p>
    <w:p w14:paraId="2E77421F" w14:textId="77777777" w:rsidR="00A2021A" w:rsidRPr="006C172F" w:rsidRDefault="00A2021A" w:rsidP="00B17CD0">
      <w:pPr>
        <w:tabs>
          <w:tab w:val="left" w:pos="720"/>
          <w:tab w:val="left" w:pos="1418"/>
        </w:tabs>
        <w:spacing w:after="0"/>
        <w:jc w:val="both"/>
        <w:rPr>
          <w:rFonts w:ascii="Times New Roman" w:eastAsia="MS Mincho" w:hAnsi="Times New Roman" w:cs="Times New Roman"/>
          <w:sz w:val="24"/>
          <w:szCs w:val="24"/>
          <w:lang w:val="sq-AL"/>
        </w:rPr>
      </w:pPr>
    </w:p>
    <w:p w14:paraId="2E774220" w14:textId="77777777" w:rsidR="00732383" w:rsidRPr="006C172F" w:rsidRDefault="00732383" w:rsidP="00CD31A2">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22</w:t>
      </w:r>
    </w:p>
    <w:p w14:paraId="2E774221" w14:textId="77777777" w:rsidR="00732383" w:rsidRPr="006C172F" w:rsidRDefault="00732383" w:rsidP="00CD31A2">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Aktet e Bashkimit</w:t>
      </w:r>
    </w:p>
    <w:p w14:paraId="2E774222" w14:textId="77777777" w:rsidR="00732383" w:rsidRPr="006C172F" w:rsidRDefault="00732383" w:rsidP="00B17CD0">
      <w:pPr>
        <w:tabs>
          <w:tab w:val="left" w:pos="1418"/>
        </w:tabs>
        <w:spacing w:after="0"/>
        <w:ind w:left="720"/>
        <w:jc w:val="both"/>
        <w:rPr>
          <w:rFonts w:ascii="Times New Roman" w:eastAsia="MS Mincho" w:hAnsi="Times New Roman" w:cs="Times New Roman"/>
          <w:sz w:val="24"/>
          <w:szCs w:val="24"/>
          <w:lang w:val="sq-AL"/>
        </w:rPr>
      </w:pPr>
    </w:p>
    <w:p w14:paraId="2E774223" w14:textId="77777777" w:rsidR="00732383" w:rsidRPr="006C172F" w:rsidRDefault="00CD31A2" w:rsidP="00CD31A2">
      <w:pPr>
        <w:widowControl w:val="0"/>
        <w:tabs>
          <w:tab w:val="left" w:pos="1418"/>
        </w:tabs>
        <w:autoSpaceDE w:val="0"/>
        <w:autoSpaceDN w:val="0"/>
        <w:adjustRightInd w:val="0"/>
        <w:spacing w:after="0"/>
        <w:jc w:val="both"/>
        <w:rPr>
          <w:rFonts w:ascii="Times New Roman" w:eastAsia="MS Mincho" w:hAnsi="Times New Roman" w:cs="Times New Roman"/>
          <w:color w:val="000000"/>
          <w:sz w:val="24"/>
          <w:szCs w:val="24"/>
          <w:lang w:val="sq-AL"/>
        </w:rPr>
      </w:pPr>
      <w:r w:rsidRPr="006C172F">
        <w:rPr>
          <w:rFonts w:ascii="Times New Roman" w:eastAsia="MS Mincho" w:hAnsi="Times New Roman" w:cs="Times New Roman"/>
          <w:color w:val="000000"/>
          <w:spacing w:val="-2"/>
          <w:sz w:val="24"/>
          <w:szCs w:val="24"/>
          <w:lang w:val="sq-AL"/>
        </w:rPr>
        <w:t xml:space="preserve">1.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Kushtetuta do të jetë Akti themelor i Bashkimit</w:t>
      </w:r>
      <w:r w:rsidR="00732383" w:rsidRPr="006C172F">
        <w:rPr>
          <w:rFonts w:ascii="Times New Roman" w:eastAsia="MS Mincho" w:hAnsi="Times New Roman" w:cs="Times New Roman"/>
          <w:color w:val="000000"/>
          <w:sz w:val="24"/>
          <w:szCs w:val="24"/>
          <w:lang w:val="sq-AL"/>
        </w:rPr>
        <w:t>. Ajo do të përmbajë rregullat organike të Bashkimit dhe nuk do të jetë subjekt i rezervave</w:t>
      </w:r>
      <w:bookmarkStart w:id="2" w:name="_Ref44489801"/>
      <w:r w:rsidR="00732383" w:rsidRPr="006C172F">
        <w:rPr>
          <w:rFonts w:ascii="Times New Roman" w:hAnsi="Times New Roman" w:cs="Times New Roman"/>
          <w:sz w:val="24"/>
          <w:szCs w:val="24"/>
          <w:vertAlign w:val="superscript"/>
          <w:lang w:val="sq-AL"/>
        </w:rPr>
        <w:footnoteReference w:id="21"/>
      </w:r>
      <w:bookmarkEnd w:id="2"/>
      <w:r w:rsidR="00732383" w:rsidRPr="006C172F">
        <w:rPr>
          <w:rFonts w:ascii="Times New Roman" w:eastAsia="MS Mincho" w:hAnsi="Times New Roman" w:cs="Times New Roman"/>
          <w:color w:val="000000"/>
          <w:sz w:val="24"/>
          <w:szCs w:val="24"/>
          <w:lang w:val="sq-AL"/>
        </w:rPr>
        <w:t>.</w:t>
      </w:r>
    </w:p>
    <w:p w14:paraId="2E774224" w14:textId="77777777" w:rsidR="00732383" w:rsidRPr="006C172F" w:rsidRDefault="00CD31A2" w:rsidP="00CD31A2">
      <w:pPr>
        <w:widowControl w:val="0"/>
        <w:tabs>
          <w:tab w:val="left" w:pos="1418"/>
        </w:tabs>
        <w:autoSpaceDE w:val="0"/>
        <w:autoSpaceDN w:val="0"/>
        <w:adjustRightInd w:val="0"/>
        <w:spacing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z w:val="24"/>
          <w:szCs w:val="24"/>
          <w:lang w:val="sq-AL"/>
        </w:rPr>
        <w:t xml:space="preserve">2. </w:t>
      </w:r>
      <w:r w:rsidRPr="006C172F">
        <w:rPr>
          <w:rFonts w:ascii="Times New Roman" w:eastAsia="MS Mincho" w:hAnsi="Times New Roman" w:cs="Times New Roman"/>
          <w:color w:val="000000"/>
          <w:sz w:val="24"/>
          <w:szCs w:val="24"/>
          <w:lang w:val="sq-AL"/>
        </w:rPr>
        <w:tab/>
      </w:r>
      <w:r w:rsidR="00732383" w:rsidRPr="006C172F">
        <w:rPr>
          <w:rFonts w:ascii="Times New Roman" w:eastAsia="MS Mincho" w:hAnsi="Times New Roman" w:cs="Times New Roman"/>
          <w:color w:val="000000"/>
          <w:spacing w:val="-2"/>
          <w:sz w:val="24"/>
          <w:szCs w:val="24"/>
          <w:lang w:val="sq-AL"/>
        </w:rPr>
        <w:t>Rregulloret e përgjithshme do të shprehin dispozitat të cilat sigurojnë zbatimin e Kushtetutës dhe punën e Bashkimit. Ato do të jenë të detyrueshme për të gjitha shtetet anëtare dhe nuk do të jenë subjekt i rezervave</w:t>
      </w:r>
      <w:r w:rsidR="00E824EB" w:rsidRPr="006C172F">
        <w:rPr>
          <w:rFonts w:ascii="Times New Roman" w:hAnsi="Times New Roman" w:cs="Times New Roman"/>
          <w:sz w:val="24"/>
          <w:szCs w:val="24"/>
          <w:vertAlign w:val="superscript"/>
          <w:lang w:val="sq-AL"/>
        </w:rPr>
        <w:fldChar w:fldCharType="begin"/>
      </w:r>
      <w:r w:rsidR="00E824EB" w:rsidRPr="006C172F">
        <w:rPr>
          <w:rFonts w:ascii="Times New Roman" w:hAnsi="Times New Roman" w:cs="Times New Roman"/>
          <w:sz w:val="24"/>
          <w:szCs w:val="24"/>
          <w:vertAlign w:val="superscript"/>
          <w:lang w:val="sq-AL"/>
        </w:rPr>
        <w:instrText xml:space="preserve"> NOTEREF _Ref44489801 \f \h </w:instrText>
      </w:r>
      <w:r w:rsidR="006C172F">
        <w:rPr>
          <w:rFonts w:ascii="Times New Roman" w:hAnsi="Times New Roman" w:cs="Times New Roman"/>
          <w:sz w:val="24"/>
          <w:szCs w:val="24"/>
          <w:vertAlign w:val="superscript"/>
          <w:lang w:val="sq-AL"/>
        </w:rPr>
        <w:instrText xml:space="preserve"> \* MERGEFORMAT </w:instrText>
      </w:r>
      <w:r w:rsidR="00E824EB" w:rsidRPr="006C172F">
        <w:rPr>
          <w:rFonts w:ascii="Times New Roman" w:hAnsi="Times New Roman" w:cs="Times New Roman"/>
          <w:sz w:val="24"/>
          <w:szCs w:val="24"/>
          <w:vertAlign w:val="superscript"/>
          <w:lang w:val="sq-AL"/>
        </w:rPr>
      </w:r>
      <w:r w:rsidR="00E824EB" w:rsidRPr="006C172F">
        <w:rPr>
          <w:rFonts w:ascii="Times New Roman" w:hAnsi="Times New Roman" w:cs="Times New Roman"/>
          <w:sz w:val="24"/>
          <w:szCs w:val="24"/>
          <w:vertAlign w:val="superscript"/>
          <w:lang w:val="sq-AL"/>
        </w:rPr>
        <w:fldChar w:fldCharType="separate"/>
      </w:r>
      <w:r w:rsidR="00E824EB" w:rsidRPr="006C172F">
        <w:rPr>
          <w:rStyle w:val="FootnoteReference"/>
          <w:lang w:val="sq-AL"/>
        </w:rPr>
        <w:t>21</w:t>
      </w:r>
      <w:r w:rsidR="00E824EB" w:rsidRPr="006C172F">
        <w:rPr>
          <w:rFonts w:ascii="Times New Roman" w:hAnsi="Times New Roman" w:cs="Times New Roman"/>
          <w:sz w:val="24"/>
          <w:szCs w:val="24"/>
          <w:vertAlign w:val="superscript"/>
          <w:lang w:val="sq-AL"/>
        </w:rPr>
        <w:fldChar w:fldCharType="end"/>
      </w:r>
      <w:r w:rsidR="00732383" w:rsidRPr="006C172F">
        <w:rPr>
          <w:rFonts w:ascii="Times New Roman" w:eastAsia="MS Mincho" w:hAnsi="Times New Roman" w:cs="Times New Roman"/>
          <w:color w:val="000000"/>
          <w:spacing w:val="-2"/>
          <w:sz w:val="24"/>
          <w:szCs w:val="24"/>
          <w:lang w:val="sq-AL"/>
        </w:rPr>
        <w:t>.</w:t>
      </w:r>
    </w:p>
    <w:p w14:paraId="2E774225" w14:textId="77777777" w:rsidR="00732383" w:rsidRPr="006C172F" w:rsidRDefault="00CD31A2" w:rsidP="00CD31A2">
      <w:pPr>
        <w:widowControl w:val="0"/>
        <w:tabs>
          <w:tab w:val="left" w:pos="1418"/>
        </w:tabs>
        <w:autoSpaceDE w:val="0"/>
        <w:autoSpaceDN w:val="0"/>
        <w:adjustRightInd w:val="0"/>
        <w:spacing w:before="2"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3.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Konventa e P</w:t>
      </w:r>
      <w:r w:rsidR="00123C34" w:rsidRPr="006C172F">
        <w:rPr>
          <w:rFonts w:ascii="Times New Roman" w:eastAsia="MS Mincho" w:hAnsi="Times New Roman" w:cs="Times New Roman"/>
          <w:color w:val="000000"/>
          <w:spacing w:val="-2"/>
          <w:sz w:val="24"/>
          <w:szCs w:val="24"/>
          <w:lang w:val="sq-AL"/>
        </w:rPr>
        <w:t>ë</w:t>
      </w:r>
      <w:r w:rsidR="00732383" w:rsidRPr="006C172F">
        <w:rPr>
          <w:rFonts w:ascii="Times New Roman" w:eastAsia="MS Mincho" w:hAnsi="Times New Roman" w:cs="Times New Roman"/>
          <w:color w:val="000000"/>
          <w:spacing w:val="-2"/>
          <w:sz w:val="24"/>
          <w:szCs w:val="24"/>
          <w:lang w:val="sq-AL"/>
        </w:rPr>
        <w:t>rbotshme Postare</w:t>
      </w:r>
      <w:r w:rsidR="009277A7" w:rsidRPr="006C172F">
        <w:rPr>
          <w:rFonts w:ascii="Times New Roman" w:eastAsia="MS Mincho" w:hAnsi="Times New Roman" w:cs="Times New Roman"/>
          <w:color w:val="000000"/>
          <w:spacing w:val="-2"/>
          <w:sz w:val="24"/>
          <w:szCs w:val="24"/>
          <w:lang w:val="sq-AL"/>
        </w:rPr>
        <w:t xml:space="preserve"> dhe</w:t>
      </w:r>
      <w:r w:rsidR="00732383" w:rsidRPr="006C172F">
        <w:rPr>
          <w:rFonts w:ascii="Times New Roman" w:eastAsia="MS Mincho" w:hAnsi="Times New Roman" w:cs="Times New Roman"/>
          <w:color w:val="000000"/>
          <w:spacing w:val="-2"/>
          <w:sz w:val="24"/>
          <w:szCs w:val="24"/>
          <w:lang w:val="sq-AL"/>
        </w:rPr>
        <w:t xml:space="preserve"> Rregulloret  e saj</w:t>
      </w:r>
      <w:r w:rsidR="00E824EB" w:rsidRPr="006C172F">
        <w:rPr>
          <w:rStyle w:val="FootnoteReference"/>
          <w:rFonts w:ascii="Times New Roman" w:eastAsia="MS Mincho" w:hAnsi="Times New Roman" w:cs="Times New Roman"/>
          <w:color w:val="000000"/>
          <w:spacing w:val="-2"/>
          <w:sz w:val="24"/>
          <w:szCs w:val="24"/>
          <w:lang w:val="sq-AL"/>
        </w:rPr>
        <w:footnoteReference w:id="22"/>
      </w:r>
      <w:r w:rsidR="00732383" w:rsidRPr="006C172F">
        <w:rPr>
          <w:rFonts w:ascii="Times New Roman" w:eastAsia="MS Mincho" w:hAnsi="Times New Roman" w:cs="Times New Roman"/>
          <w:color w:val="000000"/>
          <w:spacing w:val="-2"/>
          <w:sz w:val="24"/>
          <w:szCs w:val="24"/>
          <w:lang w:val="sq-AL"/>
        </w:rPr>
        <w:t xml:space="preserve">  do të shprehin rregullat e </w:t>
      </w:r>
      <w:r w:rsidR="00732383" w:rsidRPr="006C172F">
        <w:rPr>
          <w:rFonts w:ascii="Times New Roman" w:eastAsia="MS Mincho" w:hAnsi="Times New Roman" w:cs="Times New Roman"/>
          <w:color w:val="000000"/>
          <w:spacing w:val="-2"/>
          <w:sz w:val="24"/>
          <w:szCs w:val="24"/>
          <w:lang w:val="sq-AL"/>
        </w:rPr>
        <w:lastRenderedPageBreak/>
        <w:t>zbatueshme në të gjithë shërbimin ndërkombëtar postar dhe dispozitat në lidhje me shërbimet e postës së letrave dhe kolipostës. Këto Akte do të jenë të detyrueshme për të gjitha shtetet anëtare</w:t>
      </w:r>
      <w:r w:rsidR="00732383" w:rsidRPr="006C172F">
        <w:rPr>
          <w:rFonts w:ascii="Times New Roman" w:hAnsi="Times New Roman" w:cs="Times New Roman"/>
          <w:sz w:val="24"/>
          <w:szCs w:val="24"/>
          <w:vertAlign w:val="superscript"/>
          <w:lang w:val="sq-AL"/>
        </w:rPr>
        <w:footnoteReference w:id="23"/>
      </w:r>
      <w:r w:rsidR="00732383" w:rsidRPr="006C172F">
        <w:rPr>
          <w:rFonts w:ascii="Times New Roman" w:eastAsia="MS Mincho" w:hAnsi="Times New Roman" w:cs="Times New Roman"/>
          <w:color w:val="000000"/>
          <w:spacing w:val="-2"/>
          <w:sz w:val="24"/>
          <w:szCs w:val="24"/>
          <w:lang w:val="sq-AL"/>
        </w:rPr>
        <w:t>. Shtetet anëtare duhet të sigurohen se operatorët e tyre të caktuar do të përmbushin detyrimet që rrjedhin nga Konventa dhe Rregulloret e saj</w:t>
      </w:r>
      <w:bookmarkStart w:id="3" w:name="_Ref44490749"/>
      <w:r w:rsidR="00732383" w:rsidRPr="006C172F">
        <w:rPr>
          <w:rFonts w:ascii="Times New Roman" w:hAnsi="Times New Roman" w:cs="Times New Roman"/>
          <w:sz w:val="24"/>
          <w:szCs w:val="24"/>
          <w:vertAlign w:val="superscript"/>
          <w:lang w:val="sq-AL"/>
        </w:rPr>
        <w:footnoteReference w:id="24"/>
      </w:r>
      <w:bookmarkEnd w:id="3"/>
      <w:r w:rsidR="00732383" w:rsidRPr="006C172F">
        <w:rPr>
          <w:rFonts w:ascii="Times New Roman" w:eastAsia="MS Mincho" w:hAnsi="Times New Roman" w:cs="Times New Roman"/>
          <w:color w:val="000000"/>
          <w:spacing w:val="-2"/>
          <w:sz w:val="24"/>
          <w:szCs w:val="24"/>
          <w:lang w:val="sq-AL"/>
        </w:rPr>
        <w:t>.</w:t>
      </w:r>
    </w:p>
    <w:p w14:paraId="2E774226" w14:textId="77777777" w:rsidR="00732383" w:rsidRPr="006C172F" w:rsidRDefault="00CD31A2" w:rsidP="00CD31A2">
      <w:pPr>
        <w:widowControl w:val="0"/>
        <w:tabs>
          <w:tab w:val="left" w:pos="1418"/>
        </w:tabs>
        <w:autoSpaceDE w:val="0"/>
        <w:autoSpaceDN w:val="0"/>
        <w:adjustRightInd w:val="0"/>
        <w:spacing w:before="2" w:after="0"/>
        <w:jc w:val="both"/>
        <w:rPr>
          <w:rFonts w:ascii="Times New Roman" w:eastAsia="MS Mincho" w:hAnsi="Times New Roman" w:cs="Times New Roman"/>
          <w:color w:val="000000"/>
          <w:w w:val="104"/>
          <w:sz w:val="24"/>
          <w:szCs w:val="24"/>
          <w:lang w:val="sq-AL"/>
        </w:rPr>
      </w:pPr>
      <w:r w:rsidRPr="006C172F">
        <w:rPr>
          <w:rFonts w:ascii="Times New Roman" w:eastAsia="MS Mincho" w:hAnsi="Times New Roman" w:cs="Times New Roman"/>
          <w:color w:val="000000"/>
          <w:spacing w:val="-2"/>
          <w:sz w:val="24"/>
          <w:szCs w:val="24"/>
          <w:lang w:val="sq-AL"/>
        </w:rPr>
        <w:t xml:space="preserve">4.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w w:val="104"/>
          <w:sz w:val="24"/>
          <w:szCs w:val="24"/>
          <w:lang w:val="sq-AL"/>
        </w:rPr>
        <w:t xml:space="preserve">Marrëveshjet e Bashkimit, dhe Rregulloret e tyre, do të disiplinojnë shërbimet e ndryshme nga ato të postës së letrave dhe kolipostës ndërmjet shteteve anëtare, të cilat janë palë në to. Ato do të jenë të detyrueshme vetëm për këto shtete anëtare. </w:t>
      </w:r>
      <w:r w:rsidR="00732383" w:rsidRPr="006C172F">
        <w:rPr>
          <w:rFonts w:ascii="Times New Roman" w:eastAsia="MS Mincho" w:hAnsi="Times New Roman" w:cs="Times New Roman"/>
          <w:color w:val="000000"/>
          <w:spacing w:val="-2"/>
          <w:sz w:val="24"/>
          <w:szCs w:val="24"/>
          <w:lang w:val="sq-AL"/>
        </w:rPr>
        <w:t>Shtetet nënshkruese anëtare duhet të sigurohen se operatorët e tyre të caktuar do të përmbushin detyrimet që rrjedhin nga M</w:t>
      </w:r>
      <w:r w:rsidR="00732383" w:rsidRPr="006C172F">
        <w:rPr>
          <w:rFonts w:ascii="Times New Roman" w:eastAsia="MS Mincho" w:hAnsi="Times New Roman" w:cs="Times New Roman"/>
          <w:color w:val="000000"/>
          <w:w w:val="104"/>
          <w:sz w:val="24"/>
          <w:szCs w:val="24"/>
          <w:lang w:val="sq-AL"/>
        </w:rPr>
        <w:t>arrëveshjet dhe Rregulloret e tyre</w:t>
      </w:r>
      <w:r w:rsidR="00F577EE" w:rsidRPr="006C172F">
        <w:rPr>
          <w:rFonts w:ascii="Times New Roman" w:eastAsia="MS Mincho" w:hAnsi="Times New Roman" w:cs="Times New Roman"/>
          <w:color w:val="000000"/>
          <w:w w:val="104"/>
          <w:sz w:val="24"/>
          <w:szCs w:val="24"/>
          <w:lang w:val="sq-AL"/>
        </w:rPr>
        <w:fldChar w:fldCharType="begin"/>
      </w:r>
      <w:r w:rsidR="00F577EE" w:rsidRPr="006C172F">
        <w:rPr>
          <w:rFonts w:ascii="Times New Roman" w:eastAsia="MS Mincho" w:hAnsi="Times New Roman" w:cs="Times New Roman"/>
          <w:color w:val="000000"/>
          <w:w w:val="104"/>
          <w:sz w:val="24"/>
          <w:szCs w:val="24"/>
          <w:lang w:val="sq-AL"/>
        </w:rPr>
        <w:instrText xml:space="preserve"> NOTEREF _Ref44490749 \f \h </w:instrText>
      </w:r>
      <w:r w:rsidR="006C172F">
        <w:rPr>
          <w:rFonts w:ascii="Times New Roman" w:eastAsia="MS Mincho" w:hAnsi="Times New Roman" w:cs="Times New Roman"/>
          <w:color w:val="000000"/>
          <w:w w:val="104"/>
          <w:sz w:val="24"/>
          <w:szCs w:val="24"/>
          <w:lang w:val="sq-AL"/>
        </w:rPr>
        <w:instrText xml:space="preserve"> \* MERGEFORMAT </w:instrText>
      </w:r>
      <w:r w:rsidR="00F577EE" w:rsidRPr="006C172F">
        <w:rPr>
          <w:rFonts w:ascii="Times New Roman" w:eastAsia="MS Mincho" w:hAnsi="Times New Roman" w:cs="Times New Roman"/>
          <w:color w:val="000000"/>
          <w:w w:val="104"/>
          <w:sz w:val="24"/>
          <w:szCs w:val="24"/>
          <w:lang w:val="sq-AL"/>
        </w:rPr>
      </w:r>
      <w:r w:rsidR="00F577EE" w:rsidRPr="006C172F">
        <w:rPr>
          <w:rFonts w:ascii="Times New Roman" w:eastAsia="MS Mincho" w:hAnsi="Times New Roman" w:cs="Times New Roman"/>
          <w:color w:val="000000"/>
          <w:w w:val="104"/>
          <w:sz w:val="24"/>
          <w:szCs w:val="24"/>
          <w:lang w:val="sq-AL"/>
        </w:rPr>
        <w:fldChar w:fldCharType="separate"/>
      </w:r>
      <w:r w:rsidR="00F577EE" w:rsidRPr="006C172F">
        <w:rPr>
          <w:rStyle w:val="FootnoteReference"/>
          <w:lang w:val="sq-AL"/>
        </w:rPr>
        <w:t>24</w:t>
      </w:r>
      <w:r w:rsidR="00F577EE" w:rsidRPr="006C172F">
        <w:rPr>
          <w:rFonts w:ascii="Times New Roman" w:eastAsia="MS Mincho" w:hAnsi="Times New Roman" w:cs="Times New Roman"/>
          <w:color w:val="000000"/>
          <w:w w:val="104"/>
          <w:sz w:val="24"/>
          <w:szCs w:val="24"/>
          <w:lang w:val="sq-AL"/>
        </w:rPr>
        <w:fldChar w:fldCharType="end"/>
      </w:r>
      <w:r w:rsidR="00732383" w:rsidRPr="006C172F">
        <w:rPr>
          <w:rFonts w:ascii="Times New Roman" w:eastAsia="MS Mincho" w:hAnsi="Times New Roman" w:cs="Times New Roman"/>
          <w:color w:val="000000"/>
          <w:w w:val="104"/>
          <w:sz w:val="24"/>
          <w:szCs w:val="24"/>
          <w:lang w:val="sq-AL"/>
        </w:rPr>
        <w:t>.</w:t>
      </w:r>
    </w:p>
    <w:p w14:paraId="2E774227" w14:textId="77777777" w:rsidR="00732383" w:rsidRPr="006C172F" w:rsidRDefault="00CD31A2" w:rsidP="00CD31A2">
      <w:pPr>
        <w:widowControl w:val="0"/>
        <w:tabs>
          <w:tab w:val="left" w:pos="1418"/>
        </w:tabs>
        <w:autoSpaceDE w:val="0"/>
        <w:autoSpaceDN w:val="0"/>
        <w:adjustRightInd w:val="0"/>
        <w:spacing w:before="1"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5.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Rregulloret, të cilat do të përmbajnë rregullat e aplikimit të nevojshme për zbatimin e Konventës dhe të Marrëveshjeve, do të hartohen nga Këshilli i Operacioneve Postare, duke pasur parasysh vendimet e marra nga Kongresi</w:t>
      </w:r>
      <w:r w:rsidR="00A049D8" w:rsidRPr="006C172F">
        <w:rPr>
          <w:rStyle w:val="FootnoteReference"/>
          <w:rFonts w:ascii="Times New Roman" w:eastAsia="MS Mincho" w:hAnsi="Times New Roman" w:cs="Times New Roman"/>
          <w:color w:val="000000"/>
          <w:spacing w:val="-2"/>
          <w:sz w:val="24"/>
          <w:szCs w:val="24"/>
          <w:lang w:val="sq-AL"/>
        </w:rPr>
        <w:footnoteReference w:id="25"/>
      </w:r>
      <w:r w:rsidR="00732383" w:rsidRPr="006C172F">
        <w:rPr>
          <w:rFonts w:ascii="Times New Roman" w:eastAsia="MS Mincho" w:hAnsi="Times New Roman" w:cs="Times New Roman"/>
          <w:color w:val="000000"/>
          <w:spacing w:val="-2"/>
          <w:sz w:val="24"/>
          <w:szCs w:val="24"/>
          <w:lang w:val="sq-AL"/>
        </w:rPr>
        <w:t>.</w:t>
      </w:r>
    </w:p>
    <w:p w14:paraId="2E774228" w14:textId="77777777" w:rsidR="00732383" w:rsidRPr="006C172F" w:rsidRDefault="003B1002" w:rsidP="003B1002">
      <w:pPr>
        <w:widowControl w:val="0"/>
        <w:tabs>
          <w:tab w:val="left" w:pos="1418"/>
        </w:tabs>
        <w:autoSpaceDE w:val="0"/>
        <w:autoSpaceDN w:val="0"/>
        <w:adjustRightInd w:val="0"/>
        <w:spacing w:before="19"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6.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 xml:space="preserve">Protokollet përfundimtare të bashkëlidhura me Aktet e Bashkimit referuar në paragrafët </w:t>
      </w:r>
      <w:r w:rsidR="00732383" w:rsidRPr="006C172F">
        <w:rPr>
          <w:rFonts w:ascii="Times New Roman" w:eastAsia="MS Mincho" w:hAnsi="Times New Roman" w:cs="Times New Roman"/>
          <w:color w:val="000000"/>
          <w:spacing w:val="-1"/>
          <w:sz w:val="24"/>
          <w:szCs w:val="24"/>
          <w:lang w:val="sq-AL"/>
        </w:rPr>
        <w:t>3, 4 dhe 5 do të përmbajnë rezervimet në lidhje me këto Akte</w:t>
      </w:r>
      <w:r w:rsidR="00732383" w:rsidRPr="006C172F">
        <w:rPr>
          <w:rFonts w:ascii="Times New Roman" w:eastAsia="MS Mincho" w:hAnsi="Times New Roman" w:cs="Times New Roman"/>
          <w:color w:val="000000"/>
          <w:spacing w:val="-2"/>
          <w:sz w:val="24"/>
          <w:szCs w:val="24"/>
          <w:lang w:val="sq-AL"/>
        </w:rPr>
        <w:t>.</w:t>
      </w:r>
    </w:p>
    <w:p w14:paraId="2E774229" w14:textId="77777777" w:rsidR="00732383" w:rsidRPr="006C172F" w:rsidRDefault="00732383" w:rsidP="00B17CD0">
      <w:pPr>
        <w:widowControl w:val="0"/>
        <w:tabs>
          <w:tab w:val="left" w:pos="1418"/>
        </w:tabs>
        <w:autoSpaceDE w:val="0"/>
        <w:autoSpaceDN w:val="0"/>
        <w:adjustRightInd w:val="0"/>
        <w:spacing w:after="0"/>
        <w:ind w:left="720"/>
        <w:jc w:val="both"/>
        <w:rPr>
          <w:rFonts w:ascii="Times New Roman" w:eastAsia="MS Mincho" w:hAnsi="Times New Roman" w:cs="Times New Roman"/>
          <w:color w:val="000000"/>
          <w:spacing w:val="-2"/>
          <w:sz w:val="24"/>
          <w:szCs w:val="24"/>
          <w:lang w:val="sq-AL"/>
        </w:rPr>
      </w:pPr>
    </w:p>
    <w:p w14:paraId="2E77422A" w14:textId="77777777" w:rsidR="00732383" w:rsidRPr="006C172F" w:rsidRDefault="00732383" w:rsidP="003B1002">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23</w:t>
      </w:r>
      <w:r w:rsidR="00A51606" w:rsidRPr="006C172F">
        <w:rPr>
          <w:rStyle w:val="FootnoteReference"/>
          <w:rFonts w:ascii="Times New Roman" w:eastAsia="MS Mincho" w:hAnsi="Times New Roman" w:cs="Times New Roman"/>
          <w:sz w:val="24"/>
          <w:szCs w:val="24"/>
          <w:u w:val="single"/>
          <w:lang w:val="sq-AL"/>
        </w:rPr>
        <w:footnoteReference w:id="26"/>
      </w:r>
    </w:p>
    <w:p w14:paraId="2E77422B" w14:textId="77777777" w:rsidR="00732383" w:rsidRPr="006C172F" w:rsidRDefault="00732383" w:rsidP="003B1002">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Zbatimi i Akteve të Bashkimit në territoret për marrëdhëniet ndërkombëtare të të cilave është përgjegjës një shtet anëtar</w:t>
      </w:r>
    </w:p>
    <w:p w14:paraId="2E77422C"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2D" w14:textId="77777777" w:rsidR="00732383" w:rsidRPr="006C172F" w:rsidRDefault="003B1002" w:rsidP="003B1002">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Çdo shtet mund të deklarojë në çdo moment që pranimi i Akteve të Bashkimit nga ai do të përfshijë të gjitha territoret, për marrëdhëniet ndërkombëtare të të cilëve ose disa prej tyre është përgjegjës.</w:t>
      </w:r>
    </w:p>
    <w:p w14:paraId="2E77422E" w14:textId="77777777" w:rsidR="00732383" w:rsidRPr="006C172F" w:rsidRDefault="003B1002" w:rsidP="003B1002">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2.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Deklarata e parashikuar në paragrafin 1, duhet t’i drejtohet Drejtorit të Përgjithshëm të Byrosë Ndërkombëtare.</w:t>
      </w:r>
    </w:p>
    <w:p w14:paraId="2E77422F" w14:textId="77777777" w:rsidR="00732383" w:rsidRPr="006C172F" w:rsidRDefault="003B1002" w:rsidP="003B1002">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3.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Çdo shtet anëtar mund t’i drejtojë në çdo kohë Drejtorit të Përgjithshëm të Byrosë Ndërkombëtare një njoftim për të kundërshtuar zbatimin e Akteve të Bashkimit, për të cilat ai ka bërë deklaratën e parashikuar në  paragrafin 1. Ky njoftim do të fillojë efektet e saj, një vit  pas datës së marrjes së tij nga Drejtori i Përgjithshëm i Byrosë Ndërkombëtare.</w:t>
      </w:r>
    </w:p>
    <w:p w14:paraId="2E774230" w14:textId="77777777" w:rsidR="00732383" w:rsidRPr="006C172F" w:rsidRDefault="003B1002" w:rsidP="003B1002">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4.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Deklaratat dhe njoftimet e parashikuara në paragrafët 1 dhe 3, do ti komunikohen shteteve anëtare nga Drejtori i përgjithshëm i Byrosë Ndërkombëtare.</w:t>
      </w:r>
    </w:p>
    <w:p w14:paraId="2E774231" w14:textId="77777777" w:rsidR="00732383" w:rsidRPr="006C172F" w:rsidRDefault="003B1002" w:rsidP="003B1002">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lastRenderedPageBreak/>
        <w:t xml:space="preserve">5.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Paragrafët 1 deri në 4, nuk do të zbatohen në territoret që kanë cilësinë e anëtarit të Bashkimit dhe për marrëdhëniet ndërkombëtare të të cilit është përgjegjës një shtet anëtar.</w:t>
      </w:r>
    </w:p>
    <w:p w14:paraId="2E774232"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33" w14:textId="77777777" w:rsidR="00732383" w:rsidRPr="006C172F" w:rsidRDefault="00732383" w:rsidP="003B1002">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24</w:t>
      </w:r>
    </w:p>
    <w:p w14:paraId="2E774234" w14:textId="77777777" w:rsidR="00732383" w:rsidRPr="006C172F" w:rsidRDefault="00732383" w:rsidP="003B1002">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Legjislacioni kombëtar</w:t>
      </w:r>
    </w:p>
    <w:p w14:paraId="2E774235" w14:textId="77777777" w:rsidR="006C69EE" w:rsidRPr="006C172F" w:rsidRDefault="006C69EE" w:rsidP="00B17CD0">
      <w:pPr>
        <w:tabs>
          <w:tab w:val="left" w:pos="720"/>
          <w:tab w:val="left" w:pos="1418"/>
        </w:tabs>
        <w:spacing w:after="0"/>
        <w:jc w:val="both"/>
        <w:rPr>
          <w:rFonts w:ascii="Times New Roman" w:eastAsia="MS Mincho" w:hAnsi="Times New Roman" w:cs="Times New Roman"/>
          <w:b/>
          <w:sz w:val="24"/>
          <w:szCs w:val="24"/>
          <w:lang w:val="sq-AL"/>
        </w:rPr>
      </w:pPr>
    </w:p>
    <w:p w14:paraId="2E774236" w14:textId="77777777" w:rsidR="00732383" w:rsidRPr="006C172F" w:rsidRDefault="003B1002" w:rsidP="003B1002">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 xml:space="preserve">Dispozitat e Akteve të Bashkimit nuk do të devijojnë nga legjislacioni i secilit prej shteteve anëtare në lidhje me çka nuk është parashikuar në këto Akte. </w:t>
      </w:r>
    </w:p>
    <w:p w14:paraId="2E774237"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38" w14:textId="77777777" w:rsidR="004A31D2" w:rsidRPr="006C172F" w:rsidRDefault="004A31D2" w:rsidP="00B17CD0">
      <w:pPr>
        <w:tabs>
          <w:tab w:val="left" w:pos="720"/>
          <w:tab w:val="left" w:pos="1418"/>
        </w:tabs>
        <w:spacing w:after="0"/>
        <w:jc w:val="both"/>
        <w:rPr>
          <w:rFonts w:ascii="Times New Roman" w:eastAsia="MS Mincho" w:hAnsi="Times New Roman" w:cs="Times New Roman"/>
          <w:sz w:val="24"/>
          <w:szCs w:val="24"/>
          <w:lang w:val="sq-AL"/>
        </w:rPr>
      </w:pPr>
    </w:p>
    <w:p w14:paraId="2E774239"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Kapitulli II</w:t>
      </w:r>
    </w:p>
    <w:p w14:paraId="2E77423A"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Pranimi dhe denoncimi i akteve të Bashkimit</w:t>
      </w:r>
    </w:p>
    <w:p w14:paraId="2E77423B" w14:textId="77777777" w:rsidR="003B1002" w:rsidRPr="006C172F" w:rsidRDefault="003B1002" w:rsidP="003B1002">
      <w:pPr>
        <w:tabs>
          <w:tab w:val="left" w:pos="720"/>
          <w:tab w:val="left" w:pos="1418"/>
        </w:tabs>
        <w:spacing w:after="0"/>
        <w:jc w:val="both"/>
        <w:rPr>
          <w:rFonts w:ascii="Times New Roman" w:eastAsia="MS Mincho" w:hAnsi="Times New Roman" w:cs="Times New Roman"/>
          <w:sz w:val="24"/>
          <w:szCs w:val="24"/>
          <w:lang w:val="sq-AL"/>
        </w:rPr>
      </w:pPr>
    </w:p>
    <w:p w14:paraId="2E77423C" w14:textId="77777777" w:rsidR="00732383" w:rsidRPr="006C172F" w:rsidRDefault="00732383" w:rsidP="003B1002">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25</w:t>
      </w:r>
      <w:r w:rsidRPr="006C172F">
        <w:rPr>
          <w:rFonts w:ascii="Times New Roman" w:eastAsia="MS Mincho" w:hAnsi="Times New Roman" w:cs="Times New Roman"/>
          <w:sz w:val="24"/>
          <w:szCs w:val="24"/>
          <w:u w:val="single"/>
          <w:vertAlign w:val="superscript"/>
          <w:lang w:val="sq-AL"/>
        </w:rPr>
        <w:footnoteReference w:id="27"/>
      </w:r>
    </w:p>
    <w:p w14:paraId="2E77423D" w14:textId="77777777" w:rsidR="00732383" w:rsidRPr="006C172F" w:rsidRDefault="00732383" w:rsidP="003B1002">
      <w:pPr>
        <w:widowControl w:val="0"/>
        <w:tabs>
          <w:tab w:val="left" w:pos="1418"/>
        </w:tabs>
        <w:autoSpaceDE w:val="0"/>
        <w:autoSpaceDN w:val="0"/>
        <w:adjustRightInd w:val="0"/>
        <w:spacing w:before="10" w:after="0"/>
        <w:jc w:val="both"/>
        <w:rPr>
          <w:rFonts w:ascii="Times New Roman" w:eastAsia="MS Mincho" w:hAnsi="Times New Roman" w:cs="Times New Roman"/>
          <w:color w:val="000000"/>
          <w:spacing w:val="-1"/>
          <w:sz w:val="24"/>
          <w:szCs w:val="24"/>
          <w:u w:val="single"/>
          <w:lang w:val="sq-AL"/>
        </w:rPr>
      </w:pPr>
      <w:r w:rsidRPr="006C172F">
        <w:rPr>
          <w:rFonts w:ascii="Times New Roman" w:eastAsia="MS Mincho" w:hAnsi="Times New Roman" w:cs="Times New Roman"/>
          <w:color w:val="000000"/>
          <w:spacing w:val="-1"/>
          <w:sz w:val="24"/>
          <w:szCs w:val="24"/>
          <w:u w:val="single"/>
          <w:lang w:val="sq-AL"/>
        </w:rPr>
        <w:t xml:space="preserve">Nënshkrimi, autentikimi, ratifikimi dhe forma të tjera të miratimit të akteve të Bashkimit </w:t>
      </w:r>
    </w:p>
    <w:p w14:paraId="2E77423E" w14:textId="77777777" w:rsidR="00732383" w:rsidRPr="006C172F" w:rsidRDefault="00732383" w:rsidP="00B17CD0">
      <w:pPr>
        <w:widowControl w:val="0"/>
        <w:tabs>
          <w:tab w:val="left" w:pos="1418"/>
        </w:tabs>
        <w:autoSpaceDE w:val="0"/>
        <w:autoSpaceDN w:val="0"/>
        <w:adjustRightInd w:val="0"/>
        <w:spacing w:after="0"/>
        <w:ind w:left="720"/>
        <w:jc w:val="both"/>
        <w:rPr>
          <w:rFonts w:ascii="Times New Roman" w:eastAsia="MS Mincho" w:hAnsi="Times New Roman" w:cs="Times New Roman"/>
          <w:color w:val="000000"/>
          <w:spacing w:val="-1"/>
          <w:sz w:val="24"/>
          <w:szCs w:val="24"/>
          <w:lang w:val="sq-AL"/>
        </w:rPr>
      </w:pPr>
    </w:p>
    <w:p w14:paraId="2E77423F" w14:textId="77777777" w:rsidR="00732383" w:rsidRPr="006C172F" w:rsidRDefault="003B1002" w:rsidP="003B1002">
      <w:pPr>
        <w:widowControl w:val="0"/>
        <w:tabs>
          <w:tab w:val="left" w:pos="1418"/>
        </w:tabs>
        <w:autoSpaceDE w:val="0"/>
        <w:autoSpaceDN w:val="0"/>
        <w:adjustRightInd w:val="0"/>
        <w:spacing w:before="2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1.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Aktet e Bashkimit që rrjedhin nga Kongresi duhet të nënshkruhen nga të plotfuqishmit e shteteve anëtare.</w:t>
      </w:r>
    </w:p>
    <w:p w14:paraId="2E774240" w14:textId="77777777" w:rsidR="00732383" w:rsidRPr="006C172F" w:rsidRDefault="003B1002" w:rsidP="003B1002">
      <w:pPr>
        <w:widowControl w:val="0"/>
        <w:tabs>
          <w:tab w:val="left" w:pos="1418"/>
        </w:tabs>
        <w:autoSpaceDE w:val="0"/>
        <w:autoSpaceDN w:val="0"/>
        <w:adjustRightInd w:val="0"/>
        <w:spacing w:before="2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2.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Rregulloret duhet të autentikohen nga Kryetari dhe Sekretari i Përgjithshëm i Këshillit të Operacioneve Postare</w:t>
      </w:r>
      <w:r w:rsidR="00732383" w:rsidRPr="006C172F">
        <w:rPr>
          <w:rFonts w:ascii="Times New Roman" w:hAnsi="Times New Roman" w:cs="Times New Roman"/>
          <w:sz w:val="24"/>
          <w:szCs w:val="24"/>
          <w:vertAlign w:val="superscript"/>
          <w:lang w:val="sq-AL"/>
        </w:rPr>
        <w:footnoteReference w:id="28"/>
      </w:r>
      <w:r w:rsidR="00732383" w:rsidRPr="006C172F">
        <w:rPr>
          <w:rFonts w:ascii="Times New Roman" w:eastAsia="MS Mincho" w:hAnsi="Times New Roman" w:cs="Times New Roman"/>
          <w:color w:val="000000"/>
          <w:spacing w:val="-2"/>
          <w:sz w:val="24"/>
          <w:szCs w:val="24"/>
          <w:lang w:val="sq-AL"/>
        </w:rPr>
        <w:t>.</w:t>
      </w:r>
    </w:p>
    <w:p w14:paraId="2E774241" w14:textId="77777777" w:rsidR="00732383" w:rsidRPr="006C172F" w:rsidRDefault="003B1002" w:rsidP="003B1002">
      <w:pPr>
        <w:widowControl w:val="0"/>
        <w:tabs>
          <w:tab w:val="left" w:pos="1418"/>
        </w:tabs>
        <w:autoSpaceDE w:val="0"/>
        <w:autoSpaceDN w:val="0"/>
        <w:adjustRightInd w:val="0"/>
        <w:spacing w:before="20" w:after="0"/>
        <w:jc w:val="both"/>
        <w:rPr>
          <w:rFonts w:ascii="Times New Roman" w:eastAsia="MS Mincho" w:hAnsi="Times New Roman" w:cs="Times New Roman"/>
          <w:color w:val="000000"/>
          <w:spacing w:val="-1"/>
          <w:sz w:val="24"/>
          <w:szCs w:val="24"/>
          <w:lang w:val="sq-AL"/>
        </w:rPr>
      </w:pPr>
      <w:r w:rsidRPr="006C172F">
        <w:rPr>
          <w:rFonts w:ascii="Times New Roman" w:eastAsia="MS Mincho" w:hAnsi="Times New Roman" w:cs="Times New Roman"/>
          <w:color w:val="000000"/>
          <w:spacing w:val="-2"/>
          <w:sz w:val="24"/>
          <w:szCs w:val="24"/>
          <w:lang w:val="sq-AL"/>
        </w:rPr>
        <w:t xml:space="preserve">3.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Kushtetuta do të ratifikohet sa më shpejt të jetë e mundur nga shtetet nënshkruese</w:t>
      </w:r>
      <w:r w:rsidR="00732383" w:rsidRPr="006C172F">
        <w:rPr>
          <w:rFonts w:ascii="Times New Roman" w:eastAsia="MS Mincho" w:hAnsi="Times New Roman" w:cs="Times New Roman"/>
          <w:color w:val="000000"/>
          <w:spacing w:val="-1"/>
          <w:sz w:val="24"/>
          <w:szCs w:val="24"/>
          <w:lang w:val="sq-AL"/>
        </w:rPr>
        <w:t>.</w:t>
      </w:r>
    </w:p>
    <w:p w14:paraId="2E774242" w14:textId="77777777" w:rsidR="00732383" w:rsidRPr="006C172F" w:rsidRDefault="003B1002" w:rsidP="003B1002">
      <w:pPr>
        <w:widowControl w:val="0"/>
        <w:tabs>
          <w:tab w:val="left" w:pos="1418"/>
        </w:tabs>
        <w:autoSpaceDE w:val="0"/>
        <w:autoSpaceDN w:val="0"/>
        <w:adjustRightInd w:val="0"/>
        <w:spacing w:before="20"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1"/>
          <w:sz w:val="24"/>
          <w:szCs w:val="24"/>
          <w:lang w:val="sq-AL"/>
        </w:rPr>
        <w:t xml:space="preserve">4. </w:t>
      </w:r>
      <w:r w:rsidRPr="006C172F">
        <w:rPr>
          <w:rFonts w:ascii="Times New Roman" w:eastAsia="MS Mincho" w:hAnsi="Times New Roman" w:cs="Times New Roman"/>
          <w:color w:val="000000"/>
          <w:spacing w:val="-1"/>
          <w:sz w:val="24"/>
          <w:szCs w:val="24"/>
          <w:lang w:val="sq-AL"/>
        </w:rPr>
        <w:tab/>
      </w:r>
      <w:r w:rsidR="00732383" w:rsidRPr="006C172F">
        <w:rPr>
          <w:rFonts w:ascii="Times New Roman" w:eastAsia="MS Mincho" w:hAnsi="Times New Roman" w:cs="Times New Roman"/>
          <w:color w:val="000000"/>
          <w:spacing w:val="-2"/>
          <w:sz w:val="24"/>
          <w:szCs w:val="24"/>
          <w:lang w:val="sq-AL"/>
        </w:rPr>
        <w:t xml:space="preserve">Miratimi i Akteve të Bashkimit të ndryshme nga Kushtetuta do të disiplinohen nga rregullat kushtetuese të secilit prej shteteve nënshkruese. </w:t>
      </w:r>
    </w:p>
    <w:p w14:paraId="2E774243" w14:textId="77777777" w:rsidR="00732383" w:rsidRPr="006C172F" w:rsidRDefault="003B1002" w:rsidP="003B1002">
      <w:pPr>
        <w:widowControl w:val="0"/>
        <w:tabs>
          <w:tab w:val="left" w:pos="1418"/>
        </w:tabs>
        <w:autoSpaceDE w:val="0"/>
        <w:autoSpaceDN w:val="0"/>
        <w:adjustRightInd w:val="0"/>
        <w:spacing w:before="4"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5.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Kur një shtet anëtar</w:t>
      </w:r>
      <w:bookmarkStart w:id="4" w:name="_Ref44490942"/>
      <w:r w:rsidR="00732383" w:rsidRPr="006C172F">
        <w:rPr>
          <w:rFonts w:ascii="Times New Roman" w:hAnsi="Times New Roman" w:cs="Times New Roman"/>
          <w:sz w:val="24"/>
          <w:szCs w:val="24"/>
          <w:vertAlign w:val="superscript"/>
          <w:lang w:val="sq-AL"/>
        </w:rPr>
        <w:footnoteReference w:id="29"/>
      </w:r>
      <w:bookmarkEnd w:id="4"/>
      <w:r w:rsidR="00732383" w:rsidRPr="006C172F">
        <w:rPr>
          <w:rFonts w:ascii="Times New Roman" w:eastAsia="MS Mincho" w:hAnsi="Times New Roman" w:cs="Times New Roman"/>
          <w:color w:val="000000"/>
          <w:spacing w:val="-2"/>
          <w:sz w:val="24"/>
          <w:szCs w:val="24"/>
          <w:lang w:val="sq-AL"/>
        </w:rPr>
        <w:t xml:space="preserve"> nuk ratifikon Kushtetutën ose nuk i miraton aktet e tjera të cilat i ka nënshkruar, Kushtetuta dhe aktet tjera, do të jenë njëlloj të vlefshme për shtetet e tjera anëtare</w:t>
      </w:r>
      <w:r w:rsidR="00947973" w:rsidRPr="006C172F">
        <w:rPr>
          <w:rFonts w:ascii="Times New Roman" w:eastAsia="MS Mincho" w:hAnsi="Times New Roman" w:cs="Times New Roman"/>
          <w:color w:val="000000"/>
          <w:spacing w:val="-2"/>
          <w:sz w:val="24"/>
          <w:szCs w:val="24"/>
          <w:lang w:val="sq-AL"/>
        </w:rPr>
        <w:fldChar w:fldCharType="begin"/>
      </w:r>
      <w:r w:rsidR="00947973" w:rsidRPr="006C172F">
        <w:rPr>
          <w:rFonts w:ascii="Times New Roman" w:eastAsia="MS Mincho" w:hAnsi="Times New Roman" w:cs="Times New Roman"/>
          <w:color w:val="000000"/>
          <w:spacing w:val="-2"/>
          <w:sz w:val="24"/>
          <w:szCs w:val="24"/>
          <w:lang w:val="sq-AL"/>
        </w:rPr>
        <w:instrText xml:space="preserve"> NOTEREF _Ref44490942 \f \h </w:instrText>
      </w:r>
      <w:r w:rsidR="006C172F">
        <w:rPr>
          <w:rFonts w:ascii="Times New Roman" w:eastAsia="MS Mincho" w:hAnsi="Times New Roman" w:cs="Times New Roman"/>
          <w:color w:val="000000"/>
          <w:spacing w:val="-2"/>
          <w:sz w:val="24"/>
          <w:szCs w:val="24"/>
          <w:lang w:val="sq-AL"/>
        </w:rPr>
        <w:instrText xml:space="preserve"> \* MERGEFORMAT </w:instrText>
      </w:r>
      <w:r w:rsidR="00947973" w:rsidRPr="006C172F">
        <w:rPr>
          <w:rFonts w:ascii="Times New Roman" w:eastAsia="MS Mincho" w:hAnsi="Times New Roman" w:cs="Times New Roman"/>
          <w:color w:val="000000"/>
          <w:spacing w:val="-2"/>
          <w:sz w:val="24"/>
          <w:szCs w:val="24"/>
          <w:lang w:val="sq-AL"/>
        </w:rPr>
      </w:r>
      <w:r w:rsidR="00947973" w:rsidRPr="006C172F">
        <w:rPr>
          <w:rFonts w:ascii="Times New Roman" w:eastAsia="MS Mincho" w:hAnsi="Times New Roman" w:cs="Times New Roman"/>
          <w:color w:val="000000"/>
          <w:spacing w:val="-2"/>
          <w:sz w:val="24"/>
          <w:szCs w:val="24"/>
          <w:lang w:val="sq-AL"/>
        </w:rPr>
        <w:fldChar w:fldCharType="separate"/>
      </w:r>
      <w:r w:rsidR="00947973" w:rsidRPr="006C172F">
        <w:rPr>
          <w:rStyle w:val="FootnoteReference"/>
          <w:lang w:val="sq-AL"/>
        </w:rPr>
        <w:t>29</w:t>
      </w:r>
      <w:r w:rsidR="00947973" w:rsidRPr="006C172F">
        <w:rPr>
          <w:rFonts w:ascii="Times New Roman" w:eastAsia="MS Mincho" w:hAnsi="Times New Roman" w:cs="Times New Roman"/>
          <w:color w:val="000000"/>
          <w:spacing w:val="-2"/>
          <w:sz w:val="24"/>
          <w:szCs w:val="24"/>
          <w:lang w:val="sq-AL"/>
        </w:rPr>
        <w:fldChar w:fldCharType="end"/>
      </w:r>
      <w:r w:rsidR="00732383" w:rsidRPr="006C172F">
        <w:rPr>
          <w:rFonts w:ascii="Times New Roman" w:eastAsia="MS Mincho" w:hAnsi="Times New Roman" w:cs="Times New Roman"/>
          <w:color w:val="000000"/>
          <w:spacing w:val="-2"/>
          <w:sz w:val="24"/>
          <w:szCs w:val="24"/>
          <w:lang w:val="sq-AL"/>
        </w:rPr>
        <w:t xml:space="preserve"> që i kanë ratifikuar ose miratuar ato.</w:t>
      </w:r>
    </w:p>
    <w:p w14:paraId="2E774244"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45" w14:textId="77777777" w:rsidR="00732383" w:rsidRPr="006C172F" w:rsidRDefault="00732383" w:rsidP="003B1002">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26</w:t>
      </w:r>
      <w:r w:rsidRPr="006C172F">
        <w:rPr>
          <w:rFonts w:ascii="Times New Roman" w:eastAsia="MS Mincho" w:hAnsi="Times New Roman" w:cs="Times New Roman"/>
          <w:sz w:val="24"/>
          <w:szCs w:val="24"/>
          <w:u w:val="single"/>
          <w:vertAlign w:val="superscript"/>
          <w:lang w:val="sq-AL"/>
        </w:rPr>
        <w:footnoteReference w:id="30"/>
      </w:r>
    </w:p>
    <w:p w14:paraId="2E774246" w14:textId="77777777" w:rsidR="00732383" w:rsidRPr="006C172F" w:rsidRDefault="00732383" w:rsidP="003B1002">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Njoftimi i ratifikimeve dhe metodat e tjera të miratimit të Akteve të Bashkimit</w:t>
      </w:r>
    </w:p>
    <w:p w14:paraId="2E774247"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48" w14:textId="77777777" w:rsidR="00732383" w:rsidRPr="006C172F" w:rsidRDefault="003B1002" w:rsidP="003B1002">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lastRenderedPageBreak/>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Instrumentet e ratifikimit të Kushtetutës dhe të Protokolleve shtesë të saj  dhe, kur është rasti, të miratimit të akteve të tjera të Bashkimit do të depozitohen në afatin më të shkurtër pranë Drejtorit të Përgjithshëm të Byrosë Ndërkombëtare cila do të njoftojë qeveritë e shteteve anëtare për këto depozitime.</w:t>
      </w:r>
    </w:p>
    <w:p w14:paraId="2E774249"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4A" w14:textId="77777777" w:rsidR="00732383" w:rsidRPr="006C172F" w:rsidRDefault="00732383" w:rsidP="001E6002">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27</w:t>
      </w:r>
    </w:p>
    <w:p w14:paraId="2E77424B" w14:textId="77777777" w:rsidR="00732383" w:rsidRPr="006C172F" w:rsidRDefault="00732383" w:rsidP="001E6002">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Aderimi në Marrëveshje</w:t>
      </w:r>
    </w:p>
    <w:p w14:paraId="2E77424C"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4D" w14:textId="77777777" w:rsidR="00732383" w:rsidRPr="006C172F" w:rsidRDefault="001E6002" w:rsidP="001E6002">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Shtetet anëtare mund të aderojnë në çdo kohë në një ose në disa Marrëveshje të parashikuara në neni 22.4.</w:t>
      </w:r>
    </w:p>
    <w:p w14:paraId="2E77424E" w14:textId="77777777" w:rsidR="00732383" w:rsidRPr="006C172F" w:rsidRDefault="001E6002" w:rsidP="001E6002">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2.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Aderimi i shteteve anëtare në Marrëveshje do të njoftohet në përputhje me nenin 11.3.</w:t>
      </w:r>
    </w:p>
    <w:p w14:paraId="2E77424F"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50" w14:textId="77777777" w:rsidR="00732383" w:rsidRPr="006C172F" w:rsidRDefault="00732383" w:rsidP="001E6002">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28</w:t>
      </w:r>
    </w:p>
    <w:p w14:paraId="2E774251" w14:textId="77777777" w:rsidR="00732383" w:rsidRPr="006C172F" w:rsidRDefault="00732383" w:rsidP="001E6002">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Denoncimi i një Marrëveshje</w:t>
      </w:r>
    </w:p>
    <w:p w14:paraId="2E774252"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53" w14:textId="77777777" w:rsidR="00732383" w:rsidRPr="006C172F" w:rsidRDefault="001E6002" w:rsidP="001E6002">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Çdo shtet anëtar mund të vendosë për të pushuar pjesëmarrjen në një ose disa Marrëveshje, sipas kushteve të përcaktuara në nenin 12.</w:t>
      </w:r>
    </w:p>
    <w:p w14:paraId="2E774254" w14:textId="77777777" w:rsidR="00DA7DC5" w:rsidRPr="006C172F" w:rsidRDefault="00DA7DC5" w:rsidP="00B17CD0">
      <w:pPr>
        <w:tabs>
          <w:tab w:val="left" w:pos="720"/>
          <w:tab w:val="left" w:pos="1418"/>
        </w:tabs>
        <w:spacing w:after="0"/>
        <w:jc w:val="both"/>
        <w:rPr>
          <w:rFonts w:ascii="Times New Roman" w:eastAsia="MS Mincho" w:hAnsi="Times New Roman" w:cs="Times New Roman"/>
          <w:sz w:val="24"/>
          <w:szCs w:val="24"/>
          <w:lang w:val="sq-AL"/>
        </w:rPr>
      </w:pPr>
    </w:p>
    <w:p w14:paraId="2E774255" w14:textId="77777777" w:rsidR="00DA7DC5" w:rsidRPr="006C172F" w:rsidRDefault="00DA7DC5" w:rsidP="00B17CD0">
      <w:pPr>
        <w:tabs>
          <w:tab w:val="left" w:pos="720"/>
          <w:tab w:val="left" w:pos="1418"/>
        </w:tabs>
        <w:spacing w:after="0"/>
        <w:jc w:val="both"/>
        <w:rPr>
          <w:rFonts w:ascii="Times New Roman" w:eastAsia="MS Mincho" w:hAnsi="Times New Roman" w:cs="Times New Roman"/>
          <w:sz w:val="24"/>
          <w:szCs w:val="24"/>
          <w:lang w:val="sq-AL"/>
        </w:rPr>
      </w:pPr>
    </w:p>
    <w:p w14:paraId="2E774256"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Kapitulli III</w:t>
      </w:r>
    </w:p>
    <w:p w14:paraId="2E774257"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Amendimet e Akteve të Bashkimit</w:t>
      </w:r>
    </w:p>
    <w:p w14:paraId="2E774258"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59" w14:textId="77777777" w:rsidR="00732383" w:rsidRPr="006C172F" w:rsidRDefault="00732383" w:rsidP="00326919">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29</w:t>
      </w:r>
    </w:p>
    <w:p w14:paraId="2E77425A" w14:textId="77777777" w:rsidR="00732383" w:rsidRPr="006C172F" w:rsidRDefault="00732383" w:rsidP="00326919">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 xml:space="preserve">Paraqitja e propozimeve </w:t>
      </w:r>
    </w:p>
    <w:p w14:paraId="2E77425B"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5C" w14:textId="77777777" w:rsidR="00732383" w:rsidRPr="006C172F" w:rsidRDefault="00326919" w:rsidP="00326919">
      <w:pPr>
        <w:widowControl w:val="0"/>
        <w:tabs>
          <w:tab w:val="left" w:pos="1418"/>
        </w:tabs>
        <w:autoSpaceDE w:val="0"/>
        <w:autoSpaceDN w:val="0"/>
        <w:adjustRightInd w:val="0"/>
        <w:spacing w:before="2" w:after="0"/>
        <w:jc w:val="both"/>
        <w:rPr>
          <w:rFonts w:ascii="Times New Roman" w:eastAsia="MS Mincho" w:hAnsi="Times New Roman" w:cs="Times New Roman"/>
          <w:color w:val="000000"/>
          <w:spacing w:val="-1"/>
          <w:sz w:val="24"/>
          <w:szCs w:val="24"/>
          <w:lang w:val="sq-AL"/>
        </w:rPr>
      </w:pPr>
      <w:r w:rsidRPr="006C172F">
        <w:rPr>
          <w:rFonts w:ascii="Times New Roman" w:eastAsia="MS Mincho" w:hAnsi="Times New Roman" w:cs="Times New Roman"/>
          <w:color w:val="000000"/>
          <w:spacing w:val="-2"/>
          <w:sz w:val="24"/>
          <w:szCs w:val="24"/>
          <w:lang w:val="sq-AL"/>
        </w:rPr>
        <w:t xml:space="preserve">1.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Një</w:t>
      </w:r>
      <w:bookmarkStart w:id="5" w:name="_Ref44492451"/>
      <w:r w:rsidR="00310CBA" w:rsidRPr="006C172F">
        <w:rPr>
          <w:rStyle w:val="FootnoteReference"/>
          <w:rFonts w:ascii="Times New Roman" w:eastAsia="MS Mincho" w:hAnsi="Times New Roman" w:cs="Times New Roman"/>
          <w:color w:val="000000"/>
          <w:spacing w:val="-2"/>
          <w:sz w:val="24"/>
          <w:szCs w:val="24"/>
          <w:lang w:val="sq-AL"/>
        </w:rPr>
        <w:footnoteReference w:id="31"/>
      </w:r>
      <w:bookmarkEnd w:id="5"/>
      <w:r w:rsidR="00732383" w:rsidRPr="006C172F">
        <w:rPr>
          <w:rFonts w:ascii="Times New Roman" w:eastAsia="MS Mincho" w:hAnsi="Times New Roman" w:cs="Times New Roman"/>
          <w:color w:val="000000"/>
          <w:spacing w:val="-2"/>
          <w:sz w:val="24"/>
          <w:szCs w:val="24"/>
          <w:lang w:val="sq-AL"/>
        </w:rPr>
        <w:t xml:space="preserve"> shtet anëtar ka të drejtë të paraqesë, në Kongres ose midis Kongreseve, propozime në lidhje me Aktet e Bashkimit në të cilin ai është palë</w:t>
      </w:r>
      <w:r w:rsidR="00732383" w:rsidRPr="006C172F">
        <w:rPr>
          <w:rFonts w:ascii="Times New Roman" w:eastAsia="MS Mincho" w:hAnsi="Times New Roman" w:cs="Times New Roman"/>
          <w:color w:val="000000"/>
          <w:spacing w:val="-1"/>
          <w:sz w:val="24"/>
          <w:szCs w:val="24"/>
          <w:lang w:val="sq-AL"/>
        </w:rPr>
        <w:t xml:space="preserve">. </w:t>
      </w:r>
    </w:p>
    <w:p w14:paraId="2E77425D" w14:textId="77777777" w:rsidR="00732383" w:rsidRPr="006C172F" w:rsidRDefault="00326919" w:rsidP="00326919">
      <w:pPr>
        <w:widowControl w:val="0"/>
        <w:tabs>
          <w:tab w:val="left" w:pos="1418"/>
        </w:tabs>
        <w:autoSpaceDE w:val="0"/>
        <w:autoSpaceDN w:val="0"/>
        <w:adjustRightInd w:val="0"/>
        <w:spacing w:before="19" w:after="0"/>
        <w:jc w:val="both"/>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 xml:space="preserve">2.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spacing w:val="-2"/>
          <w:sz w:val="24"/>
          <w:szCs w:val="24"/>
          <w:lang w:val="sq-AL"/>
        </w:rPr>
        <w:t>Megjithatë, propozimet në lidhje me Kushtetutën dhe Rregulloret e Përgjithshme mund të paraqiten vetëm në Kongres.</w:t>
      </w:r>
    </w:p>
    <w:p w14:paraId="2E77425E" w14:textId="77777777" w:rsidR="00732383" w:rsidRPr="006C172F" w:rsidRDefault="00326919" w:rsidP="00326919">
      <w:pPr>
        <w:widowControl w:val="0"/>
        <w:tabs>
          <w:tab w:val="left" w:pos="1418"/>
        </w:tabs>
        <w:autoSpaceDE w:val="0"/>
        <w:autoSpaceDN w:val="0"/>
        <w:adjustRightInd w:val="0"/>
        <w:spacing w:before="2" w:after="0"/>
        <w:jc w:val="both"/>
        <w:rPr>
          <w:rFonts w:ascii="Times New Roman" w:eastAsia="MS Mincho" w:hAnsi="Times New Roman" w:cs="Times New Roman"/>
          <w:color w:val="000000"/>
          <w:w w:val="102"/>
          <w:sz w:val="24"/>
          <w:szCs w:val="24"/>
          <w:lang w:val="sq-AL"/>
        </w:rPr>
      </w:pPr>
      <w:r w:rsidRPr="006C172F">
        <w:rPr>
          <w:rFonts w:ascii="Times New Roman" w:eastAsia="MS Mincho" w:hAnsi="Times New Roman" w:cs="Times New Roman"/>
          <w:color w:val="000000"/>
          <w:spacing w:val="-2"/>
          <w:sz w:val="24"/>
          <w:szCs w:val="24"/>
          <w:lang w:val="sq-AL"/>
        </w:rPr>
        <w:t xml:space="preserve">3. </w:t>
      </w:r>
      <w:r w:rsidRPr="006C172F">
        <w:rPr>
          <w:rFonts w:ascii="Times New Roman" w:eastAsia="MS Mincho" w:hAnsi="Times New Roman" w:cs="Times New Roman"/>
          <w:color w:val="000000"/>
          <w:spacing w:val="-2"/>
          <w:sz w:val="24"/>
          <w:szCs w:val="24"/>
          <w:lang w:val="sq-AL"/>
        </w:rPr>
        <w:tab/>
      </w:r>
      <w:r w:rsidR="00732383" w:rsidRPr="006C172F">
        <w:rPr>
          <w:rFonts w:ascii="Times New Roman" w:eastAsia="MS Mincho" w:hAnsi="Times New Roman" w:cs="Times New Roman"/>
          <w:color w:val="000000"/>
          <w:w w:val="102"/>
          <w:sz w:val="24"/>
          <w:szCs w:val="24"/>
          <w:lang w:val="sq-AL"/>
        </w:rPr>
        <w:t>Për më tepër, propozimet në lidhje me Rregulloret duhet të paraqiten drejtpërsëdrejti në Këshillin e Operacioneve Postare, por së pari duhet të transmetohen nga Byroja Ndërkombëtare për të gjitha shtetet anëtare dhe të gjithë operatorët e caktuar</w:t>
      </w:r>
      <w:r w:rsidR="00410015" w:rsidRPr="006C172F">
        <w:rPr>
          <w:rFonts w:ascii="Times New Roman" w:hAnsi="Times New Roman" w:cs="Times New Roman"/>
          <w:w w:val="102"/>
          <w:sz w:val="24"/>
          <w:szCs w:val="24"/>
          <w:vertAlign w:val="superscript"/>
          <w:lang w:val="sq-AL"/>
        </w:rPr>
        <w:fldChar w:fldCharType="begin"/>
      </w:r>
      <w:r w:rsidR="00410015" w:rsidRPr="006C172F">
        <w:rPr>
          <w:rFonts w:ascii="Times New Roman" w:hAnsi="Times New Roman" w:cs="Times New Roman"/>
          <w:w w:val="102"/>
          <w:sz w:val="24"/>
          <w:szCs w:val="24"/>
          <w:vertAlign w:val="superscript"/>
          <w:lang w:val="sq-AL"/>
        </w:rPr>
        <w:instrText xml:space="preserve"> NOTEREF _Ref44492451 \f \h </w:instrText>
      </w:r>
      <w:r w:rsidR="006C172F">
        <w:rPr>
          <w:rFonts w:ascii="Times New Roman" w:hAnsi="Times New Roman" w:cs="Times New Roman"/>
          <w:w w:val="102"/>
          <w:sz w:val="24"/>
          <w:szCs w:val="24"/>
          <w:vertAlign w:val="superscript"/>
          <w:lang w:val="sq-AL"/>
        </w:rPr>
        <w:instrText xml:space="preserve"> \* MERGEFORMAT </w:instrText>
      </w:r>
      <w:r w:rsidR="00410015" w:rsidRPr="006C172F">
        <w:rPr>
          <w:rFonts w:ascii="Times New Roman" w:hAnsi="Times New Roman" w:cs="Times New Roman"/>
          <w:w w:val="102"/>
          <w:sz w:val="24"/>
          <w:szCs w:val="24"/>
          <w:vertAlign w:val="superscript"/>
          <w:lang w:val="sq-AL"/>
        </w:rPr>
      </w:r>
      <w:r w:rsidR="00410015" w:rsidRPr="006C172F">
        <w:rPr>
          <w:rFonts w:ascii="Times New Roman" w:hAnsi="Times New Roman" w:cs="Times New Roman"/>
          <w:w w:val="102"/>
          <w:sz w:val="24"/>
          <w:szCs w:val="24"/>
          <w:vertAlign w:val="superscript"/>
          <w:lang w:val="sq-AL"/>
        </w:rPr>
        <w:fldChar w:fldCharType="separate"/>
      </w:r>
      <w:r w:rsidR="00410015" w:rsidRPr="006C172F">
        <w:rPr>
          <w:rStyle w:val="FootnoteReference"/>
          <w:lang w:val="sq-AL"/>
        </w:rPr>
        <w:t>31</w:t>
      </w:r>
      <w:r w:rsidR="00410015" w:rsidRPr="006C172F">
        <w:rPr>
          <w:rFonts w:ascii="Times New Roman" w:hAnsi="Times New Roman" w:cs="Times New Roman"/>
          <w:w w:val="102"/>
          <w:sz w:val="24"/>
          <w:szCs w:val="24"/>
          <w:vertAlign w:val="superscript"/>
          <w:lang w:val="sq-AL"/>
        </w:rPr>
        <w:fldChar w:fldCharType="end"/>
      </w:r>
      <w:r w:rsidR="00410015" w:rsidRPr="006C172F">
        <w:rPr>
          <w:rFonts w:ascii="Times New Roman" w:hAnsi="Times New Roman" w:cs="Times New Roman"/>
          <w:w w:val="102"/>
          <w:sz w:val="24"/>
          <w:szCs w:val="24"/>
          <w:vertAlign w:val="superscript"/>
          <w:lang w:val="sq-AL"/>
        </w:rPr>
        <w:t>,</w:t>
      </w:r>
      <w:r w:rsidR="00410015" w:rsidRPr="006C172F">
        <w:rPr>
          <w:rStyle w:val="FootnoteReference"/>
          <w:rFonts w:ascii="Times New Roman" w:hAnsi="Times New Roman" w:cs="Times New Roman"/>
          <w:w w:val="102"/>
          <w:sz w:val="24"/>
          <w:szCs w:val="24"/>
          <w:lang w:val="sq-AL"/>
        </w:rPr>
        <w:footnoteReference w:id="32"/>
      </w:r>
      <w:r w:rsidR="00732383" w:rsidRPr="006C172F">
        <w:rPr>
          <w:rFonts w:ascii="Times New Roman" w:eastAsia="MS Mincho" w:hAnsi="Times New Roman" w:cs="Times New Roman"/>
          <w:color w:val="000000"/>
          <w:w w:val="102"/>
          <w:sz w:val="24"/>
          <w:szCs w:val="24"/>
          <w:lang w:val="sq-AL"/>
        </w:rPr>
        <w:t>.</w:t>
      </w:r>
    </w:p>
    <w:p w14:paraId="2E77425F"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60" w14:textId="77777777" w:rsidR="00732383" w:rsidRPr="006C172F" w:rsidRDefault="00732383" w:rsidP="00326919">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30</w:t>
      </w:r>
    </w:p>
    <w:p w14:paraId="2E774261" w14:textId="77777777" w:rsidR="00732383" w:rsidRPr="006C172F" w:rsidRDefault="00732383" w:rsidP="00326919">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Amendimi i Kushtetutës</w:t>
      </w:r>
    </w:p>
    <w:p w14:paraId="2E774262"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63" w14:textId="77777777" w:rsidR="00732383" w:rsidRPr="006C172F" w:rsidRDefault="00326919" w:rsidP="00326919">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Për miratimin e propozimeve të paraqitura në Kongres dhe që kanë të bëjnë me këtë Kushtetutë, është i nevojshëm miratimi nga dy të tretat e shteteve anëtare të Bashkimit, që kanë të drejtën e votës</w:t>
      </w:r>
      <w:r w:rsidR="00732383" w:rsidRPr="006C172F">
        <w:rPr>
          <w:rFonts w:ascii="Times New Roman" w:hAnsi="Times New Roman" w:cs="Times New Roman"/>
          <w:sz w:val="24"/>
          <w:szCs w:val="24"/>
          <w:vertAlign w:val="superscript"/>
          <w:lang w:val="sq-AL"/>
        </w:rPr>
        <w:footnoteReference w:id="33"/>
      </w:r>
      <w:r w:rsidR="00732383" w:rsidRPr="006C172F">
        <w:rPr>
          <w:rFonts w:ascii="Times New Roman" w:eastAsia="MS Mincho" w:hAnsi="Times New Roman" w:cs="Times New Roman"/>
          <w:sz w:val="24"/>
          <w:szCs w:val="24"/>
          <w:lang w:val="sq-AL"/>
        </w:rPr>
        <w:t>.</w:t>
      </w:r>
    </w:p>
    <w:p w14:paraId="2E774264" w14:textId="77777777" w:rsidR="00732383" w:rsidRPr="006C172F" w:rsidRDefault="00326919" w:rsidP="00326919">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2.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Amendimet e miratuara nga një Kongres do të jenë subjekt i një protokolli shtesë dhe, me përjashtim të rastit kur është vendosur ndryshe nga Kongresi, do të hyjnë në fuqi në të njëjtën kohë me Aktet e përditësuara gjatë të njëjtit Kongres. Ato do të ratifikohen sa më shpejt të jetë e mundur nga shtetet anëtare dhe instrumentet e këtij ratifikimi do të trajtohen në përputhje me procedurën e përcaktuar në nenin 26.</w:t>
      </w:r>
    </w:p>
    <w:p w14:paraId="2E774265"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66" w14:textId="77777777" w:rsidR="00732383" w:rsidRPr="006C172F" w:rsidRDefault="00732383" w:rsidP="00326919">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31</w:t>
      </w:r>
      <w:r w:rsidRPr="006C172F">
        <w:rPr>
          <w:rFonts w:ascii="Times New Roman" w:eastAsia="MS Mincho" w:hAnsi="Times New Roman" w:cs="Times New Roman"/>
          <w:sz w:val="24"/>
          <w:szCs w:val="24"/>
          <w:u w:val="single"/>
          <w:vertAlign w:val="superscript"/>
          <w:lang w:val="sq-AL"/>
        </w:rPr>
        <w:footnoteReference w:id="34"/>
      </w:r>
    </w:p>
    <w:p w14:paraId="2E774267" w14:textId="77777777" w:rsidR="00732383" w:rsidRPr="006C172F" w:rsidRDefault="00732383" w:rsidP="00326919">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Amendimi i Rregullores së përgjithshme, Konventës dhe Rregulloreve</w:t>
      </w:r>
    </w:p>
    <w:p w14:paraId="2E774268"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69" w14:textId="77777777" w:rsidR="00732383" w:rsidRPr="006C172F" w:rsidRDefault="00C06C6C" w:rsidP="00C06C6C">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Rregullorja e përgjithshme, konventa dhe Rregulloret do të përcaktojnë kushtet që duhet të përmbushen për miratimin e propozimeve në lidhje me to.</w:t>
      </w:r>
    </w:p>
    <w:p w14:paraId="2E77426A" w14:textId="77777777" w:rsidR="00732383" w:rsidRPr="006C172F" w:rsidRDefault="00C06C6C" w:rsidP="00C06C6C">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2.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Konventa dhe Marrëveshjet e referuara në paragrafin 1 do të hyjnë në fuqi njëkohësisht dhe do të kenë të njëjtën kohëzgjatje. Që nga dita e vendosur nga Kongresi për hyrjen në fuqi të këtyre akteve, Aktet përkatëse të kongresit të mëparshëm do të abrogohen</w:t>
      </w:r>
      <w:r w:rsidR="00732383" w:rsidRPr="006C172F">
        <w:rPr>
          <w:rFonts w:ascii="Times New Roman" w:hAnsi="Times New Roman" w:cs="Times New Roman"/>
          <w:sz w:val="24"/>
          <w:szCs w:val="24"/>
          <w:vertAlign w:val="superscript"/>
          <w:lang w:val="sq-AL"/>
        </w:rPr>
        <w:footnoteReference w:id="35"/>
      </w:r>
      <w:r w:rsidR="00732383" w:rsidRPr="006C172F">
        <w:rPr>
          <w:rFonts w:ascii="Times New Roman" w:eastAsia="MS Mincho" w:hAnsi="Times New Roman" w:cs="Times New Roman"/>
          <w:sz w:val="24"/>
          <w:szCs w:val="24"/>
          <w:lang w:val="sq-AL"/>
        </w:rPr>
        <w:t>.</w:t>
      </w:r>
    </w:p>
    <w:p w14:paraId="2E77426B"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6C" w14:textId="77777777" w:rsidR="00C2116D" w:rsidRPr="006C172F" w:rsidRDefault="00C2116D" w:rsidP="00B17CD0">
      <w:pPr>
        <w:tabs>
          <w:tab w:val="left" w:pos="720"/>
          <w:tab w:val="left" w:pos="1418"/>
        </w:tabs>
        <w:spacing w:after="0"/>
        <w:jc w:val="both"/>
        <w:rPr>
          <w:rFonts w:ascii="Times New Roman" w:eastAsia="MS Mincho" w:hAnsi="Times New Roman" w:cs="Times New Roman"/>
          <w:sz w:val="24"/>
          <w:szCs w:val="24"/>
          <w:lang w:val="sq-AL"/>
        </w:rPr>
      </w:pPr>
    </w:p>
    <w:p w14:paraId="2E77426D"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Kapitulli IV</w:t>
      </w:r>
    </w:p>
    <w:p w14:paraId="2E77426E"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Zgjidhja e mosmarrëveshjeve</w:t>
      </w:r>
    </w:p>
    <w:p w14:paraId="2E77426F"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70" w14:textId="77777777" w:rsidR="00732383" w:rsidRPr="006C172F" w:rsidRDefault="00732383" w:rsidP="00C06C6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32</w:t>
      </w:r>
    </w:p>
    <w:p w14:paraId="2E774271" w14:textId="77777777" w:rsidR="00732383" w:rsidRPr="006C172F" w:rsidRDefault="00732383" w:rsidP="00C06C6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Arbitrazhi</w:t>
      </w:r>
    </w:p>
    <w:p w14:paraId="2E774272" w14:textId="77777777" w:rsidR="006C69EE" w:rsidRPr="006C172F" w:rsidRDefault="006C69EE" w:rsidP="00B17CD0">
      <w:pPr>
        <w:widowControl w:val="0"/>
        <w:tabs>
          <w:tab w:val="left" w:pos="1418"/>
        </w:tabs>
        <w:autoSpaceDE w:val="0"/>
        <w:autoSpaceDN w:val="0"/>
        <w:adjustRightInd w:val="0"/>
        <w:spacing w:before="1" w:after="0"/>
        <w:jc w:val="both"/>
        <w:rPr>
          <w:rFonts w:ascii="Times New Roman" w:eastAsia="MS Mincho" w:hAnsi="Times New Roman" w:cs="Times New Roman"/>
          <w:sz w:val="24"/>
          <w:szCs w:val="24"/>
          <w:lang w:val="sq-AL"/>
        </w:rPr>
      </w:pPr>
    </w:p>
    <w:p w14:paraId="2E774273" w14:textId="77777777" w:rsidR="00732383" w:rsidRPr="006C172F" w:rsidRDefault="00C06C6C" w:rsidP="00C06C6C">
      <w:pPr>
        <w:widowControl w:val="0"/>
        <w:tabs>
          <w:tab w:val="left" w:pos="1418"/>
        </w:tabs>
        <w:autoSpaceDE w:val="0"/>
        <w:autoSpaceDN w:val="0"/>
        <w:adjustRightInd w:val="0"/>
        <w:spacing w:before="1" w:after="0"/>
        <w:jc w:val="both"/>
        <w:rPr>
          <w:rFonts w:ascii="Times New Roman" w:eastAsia="MS Mincho" w:hAnsi="Times New Roman" w:cs="Times New Roman"/>
          <w:color w:val="000000"/>
          <w:sz w:val="24"/>
          <w:szCs w:val="24"/>
          <w:lang w:val="sq-AL"/>
        </w:rPr>
      </w:pPr>
      <w:r w:rsidRPr="006C172F">
        <w:rPr>
          <w:rFonts w:ascii="Times New Roman" w:eastAsia="MS Mincho" w:hAnsi="Times New Roman" w:cs="Times New Roman"/>
          <w:color w:val="000000"/>
          <w:sz w:val="24"/>
          <w:szCs w:val="24"/>
          <w:lang w:val="sq-AL"/>
        </w:rPr>
        <w:t xml:space="preserve">1. </w:t>
      </w:r>
      <w:r w:rsidRPr="006C172F">
        <w:rPr>
          <w:rFonts w:ascii="Times New Roman" w:eastAsia="MS Mincho" w:hAnsi="Times New Roman" w:cs="Times New Roman"/>
          <w:color w:val="000000"/>
          <w:sz w:val="24"/>
          <w:szCs w:val="24"/>
          <w:lang w:val="sq-AL"/>
        </w:rPr>
        <w:tab/>
      </w:r>
      <w:r w:rsidR="00732383" w:rsidRPr="006C172F">
        <w:rPr>
          <w:rFonts w:ascii="Times New Roman" w:eastAsia="MS Mincho" w:hAnsi="Times New Roman" w:cs="Times New Roman"/>
          <w:color w:val="000000"/>
          <w:sz w:val="24"/>
          <w:szCs w:val="24"/>
          <w:lang w:val="sq-AL"/>
        </w:rPr>
        <w:t>Në rast të një mosmarrëveshje midis dy ose më shumë shteteve anëtare</w:t>
      </w:r>
      <w:bookmarkStart w:id="6" w:name="_Ref44492648"/>
      <w:r w:rsidR="00732383" w:rsidRPr="006C172F">
        <w:rPr>
          <w:rFonts w:ascii="Times New Roman" w:eastAsia="MS Mincho" w:hAnsi="Times New Roman" w:cs="Times New Roman"/>
          <w:color w:val="000000"/>
          <w:sz w:val="24"/>
          <w:szCs w:val="24"/>
          <w:vertAlign w:val="superscript"/>
          <w:lang w:val="sq-AL"/>
        </w:rPr>
        <w:footnoteReference w:id="36"/>
      </w:r>
      <w:bookmarkEnd w:id="6"/>
      <w:r w:rsidR="00732383" w:rsidRPr="006C172F">
        <w:rPr>
          <w:rFonts w:ascii="Times New Roman" w:eastAsia="MS Mincho" w:hAnsi="Times New Roman" w:cs="Times New Roman"/>
          <w:color w:val="000000"/>
          <w:sz w:val="24"/>
          <w:szCs w:val="24"/>
          <w:lang w:val="sq-AL"/>
        </w:rPr>
        <w:t xml:space="preserve"> në lidhje me </w:t>
      </w:r>
      <w:r w:rsidR="00732383" w:rsidRPr="006C172F">
        <w:rPr>
          <w:rFonts w:ascii="Times New Roman" w:eastAsia="MS Mincho" w:hAnsi="Times New Roman" w:cs="Times New Roman"/>
          <w:color w:val="000000"/>
          <w:sz w:val="24"/>
          <w:szCs w:val="24"/>
          <w:lang w:val="sq-AL"/>
        </w:rPr>
        <w:lastRenderedPageBreak/>
        <w:t>interpretimin e Akteve të Bashkimit ose përgjegjësitë e vendosura mbi shtet anëtar nga zbatimi i këtyre Akteve, çështja në fjalë do të zgjidhet me arbitrazh.</w:t>
      </w:r>
    </w:p>
    <w:p w14:paraId="2E774274"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75" w14:textId="77777777" w:rsidR="00C2116D" w:rsidRPr="006C172F" w:rsidRDefault="00C2116D" w:rsidP="00B17CD0">
      <w:pPr>
        <w:tabs>
          <w:tab w:val="left" w:pos="720"/>
          <w:tab w:val="left" w:pos="1418"/>
        </w:tabs>
        <w:spacing w:after="0"/>
        <w:jc w:val="both"/>
        <w:rPr>
          <w:rFonts w:ascii="Times New Roman" w:eastAsia="MS Mincho" w:hAnsi="Times New Roman" w:cs="Times New Roman"/>
          <w:sz w:val="24"/>
          <w:szCs w:val="24"/>
          <w:lang w:val="sq-AL"/>
        </w:rPr>
      </w:pPr>
    </w:p>
    <w:p w14:paraId="2E774276"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Seksioni III</w:t>
      </w:r>
    </w:p>
    <w:p w14:paraId="2E774277" w14:textId="77777777" w:rsidR="00732383" w:rsidRPr="006C172F" w:rsidRDefault="00732383" w:rsidP="00B17CD0">
      <w:pPr>
        <w:tabs>
          <w:tab w:val="left" w:pos="720"/>
          <w:tab w:val="left" w:pos="1418"/>
        </w:tabs>
        <w:spacing w:after="0"/>
        <w:jc w:val="both"/>
        <w:rPr>
          <w:rFonts w:ascii="Times New Roman" w:eastAsia="MS Mincho" w:hAnsi="Times New Roman" w:cs="Times New Roman"/>
          <w:b/>
          <w:sz w:val="24"/>
          <w:szCs w:val="24"/>
          <w:lang w:val="sq-AL"/>
        </w:rPr>
      </w:pPr>
      <w:r w:rsidRPr="006C172F">
        <w:rPr>
          <w:rFonts w:ascii="Times New Roman" w:eastAsia="MS Mincho" w:hAnsi="Times New Roman" w:cs="Times New Roman"/>
          <w:b/>
          <w:sz w:val="24"/>
          <w:szCs w:val="24"/>
          <w:lang w:val="sq-AL"/>
        </w:rPr>
        <w:t>Dispozita përfundimtare</w:t>
      </w:r>
    </w:p>
    <w:p w14:paraId="2E774278" w14:textId="77777777" w:rsidR="00732383" w:rsidRPr="006C172F" w:rsidRDefault="00732383" w:rsidP="00B17CD0">
      <w:pPr>
        <w:tabs>
          <w:tab w:val="left" w:pos="720"/>
          <w:tab w:val="left" w:pos="1418"/>
        </w:tabs>
        <w:spacing w:after="0"/>
        <w:ind w:left="720"/>
        <w:jc w:val="both"/>
        <w:rPr>
          <w:rFonts w:ascii="Times New Roman" w:eastAsia="MS Mincho" w:hAnsi="Times New Roman" w:cs="Times New Roman"/>
          <w:sz w:val="24"/>
          <w:szCs w:val="24"/>
          <w:lang w:val="sq-AL"/>
        </w:rPr>
      </w:pPr>
    </w:p>
    <w:p w14:paraId="2E774279" w14:textId="77777777" w:rsidR="00732383" w:rsidRPr="006C172F" w:rsidRDefault="00732383" w:rsidP="00C06C6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Neni 33</w:t>
      </w:r>
    </w:p>
    <w:p w14:paraId="2E77427A" w14:textId="77777777" w:rsidR="00732383" w:rsidRPr="006C172F" w:rsidRDefault="00732383" w:rsidP="00C06C6C">
      <w:pPr>
        <w:tabs>
          <w:tab w:val="left" w:pos="720"/>
          <w:tab w:val="left" w:pos="1418"/>
        </w:tabs>
        <w:spacing w:after="0"/>
        <w:jc w:val="both"/>
        <w:rPr>
          <w:rFonts w:ascii="Times New Roman" w:eastAsia="MS Mincho" w:hAnsi="Times New Roman" w:cs="Times New Roman"/>
          <w:sz w:val="24"/>
          <w:szCs w:val="24"/>
          <w:u w:val="single"/>
          <w:lang w:val="sq-AL"/>
        </w:rPr>
      </w:pPr>
      <w:r w:rsidRPr="006C172F">
        <w:rPr>
          <w:rFonts w:ascii="Times New Roman" w:eastAsia="MS Mincho" w:hAnsi="Times New Roman" w:cs="Times New Roman"/>
          <w:sz w:val="24"/>
          <w:szCs w:val="24"/>
          <w:u w:val="single"/>
          <w:lang w:val="sq-AL"/>
        </w:rPr>
        <w:t>Hyrja në fuqi dhe kohëzgjatja e Kushtetutës</w:t>
      </w:r>
    </w:p>
    <w:p w14:paraId="2E77427B" w14:textId="77777777" w:rsidR="006C69EE" w:rsidRPr="006C172F" w:rsidRDefault="006C69EE" w:rsidP="00B17CD0">
      <w:pPr>
        <w:tabs>
          <w:tab w:val="left" w:pos="720"/>
          <w:tab w:val="left" w:pos="1418"/>
        </w:tabs>
        <w:spacing w:after="0"/>
        <w:jc w:val="both"/>
        <w:rPr>
          <w:rFonts w:ascii="Times New Roman" w:eastAsia="MS Mincho" w:hAnsi="Times New Roman" w:cs="Times New Roman"/>
          <w:sz w:val="24"/>
          <w:szCs w:val="24"/>
          <w:lang w:val="sq-AL"/>
        </w:rPr>
      </w:pPr>
    </w:p>
    <w:p w14:paraId="2E77427C" w14:textId="77777777" w:rsidR="00732383" w:rsidRPr="006C172F" w:rsidRDefault="00C06C6C" w:rsidP="00C06C6C">
      <w:pPr>
        <w:tabs>
          <w:tab w:val="left" w:pos="720"/>
          <w:tab w:val="left" w:pos="1418"/>
        </w:tabs>
        <w:spacing w:after="0"/>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 xml:space="preserve">1. </w:t>
      </w:r>
      <w:r w:rsidRPr="006C172F">
        <w:rPr>
          <w:rFonts w:ascii="Times New Roman" w:eastAsia="MS Mincho" w:hAnsi="Times New Roman" w:cs="Times New Roman"/>
          <w:sz w:val="24"/>
          <w:szCs w:val="24"/>
          <w:lang w:val="sq-AL"/>
        </w:rPr>
        <w:tab/>
      </w:r>
      <w:r w:rsidRPr="006C172F">
        <w:rPr>
          <w:rFonts w:ascii="Times New Roman" w:eastAsia="MS Mincho" w:hAnsi="Times New Roman" w:cs="Times New Roman"/>
          <w:sz w:val="24"/>
          <w:szCs w:val="24"/>
          <w:lang w:val="sq-AL"/>
        </w:rPr>
        <w:tab/>
      </w:r>
      <w:r w:rsidR="00732383" w:rsidRPr="006C172F">
        <w:rPr>
          <w:rFonts w:ascii="Times New Roman" w:eastAsia="MS Mincho" w:hAnsi="Times New Roman" w:cs="Times New Roman"/>
          <w:sz w:val="24"/>
          <w:szCs w:val="24"/>
          <w:lang w:val="sq-AL"/>
        </w:rPr>
        <w:t>Kjo Kushtetutë do të hyjë në fuqi duke filluar nga data 1 janar 1996 dhe do të jetë në fuqi për një kohë të papërcaktuar.</w:t>
      </w:r>
    </w:p>
    <w:p w14:paraId="2E77427D" w14:textId="77777777" w:rsidR="00732383" w:rsidRPr="006C172F" w:rsidRDefault="00732383" w:rsidP="00B17CD0">
      <w:pPr>
        <w:tabs>
          <w:tab w:val="left" w:pos="1418"/>
        </w:tabs>
        <w:spacing w:after="0"/>
        <w:ind w:left="720"/>
        <w:jc w:val="both"/>
        <w:rPr>
          <w:rFonts w:ascii="Times New Roman" w:eastAsia="MS Mincho" w:hAnsi="Times New Roman" w:cs="Times New Roman"/>
          <w:sz w:val="24"/>
          <w:szCs w:val="24"/>
          <w:lang w:val="sq-AL"/>
        </w:rPr>
      </w:pPr>
    </w:p>
    <w:p w14:paraId="2E77427E" w14:textId="77777777" w:rsidR="00732383" w:rsidRPr="006C172F" w:rsidRDefault="006D5CE4" w:rsidP="007077FB">
      <w:pPr>
        <w:widowControl w:val="0"/>
        <w:tabs>
          <w:tab w:val="left" w:pos="1134"/>
          <w:tab w:val="left" w:pos="1418"/>
        </w:tabs>
        <w:autoSpaceDE w:val="0"/>
        <w:autoSpaceDN w:val="0"/>
        <w:adjustRightInd w:val="0"/>
        <w:spacing w:before="240" w:after="0"/>
        <w:jc w:val="both"/>
        <w:rPr>
          <w:rFonts w:ascii="Times New Roman" w:eastAsia="MS Mincho" w:hAnsi="Times New Roman" w:cs="Times New Roman"/>
          <w:color w:val="000000"/>
          <w:sz w:val="24"/>
          <w:szCs w:val="24"/>
          <w:lang w:val="sq-AL"/>
        </w:rPr>
      </w:pPr>
      <w:r w:rsidRPr="006C172F">
        <w:rPr>
          <w:rFonts w:ascii="Times New Roman" w:eastAsia="MS Mincho" w:hAnsi="Times New Roman" w:cs="Times New Roman"/>
          <w:color w:val="000000"/>
          <w:sz w:val="24"/>
          <w:szCs w:val="24"/>
          <w:lang w:val="sq-AL"/>
        </w:rPr>
        <w:tab/>
      </w:r>
      <w:r w:rsidR="00732383" w:rsidRPr="006C172F">
        <w:rPr>
          <w:rFonts w:ascii="Times New Roman" w:eastAsia="MS Mincho" w:hAnsi="Times New Roman" w:cs="Times New Roman"/>
          <w:color w:val="000000"/>
          <w:sz w:val="24"/>
          <w:szCs w:val="24"/>
          <w:lang w:val="sq-AL"/>
        </w:rPr>
        <w:t>Në dëshmi të sa më sipër, të plotfuqishmit të qeverive të shteteve anëtare kanë nënshkruar këtë Kushtetutë, në një kopje të vetme origjinale e cila do të depozitohet në arkivat e Qeverisë së shtetit në të cilin është vendosur selia e Bashkimit. Një kopje e tij do t'i dërgohet secilës palë nga Byroja Ndërkombëtare e Bashkimit t</w:t>
      </w:r>
      <w:r w:rsidR="00123C34" w:rsidRPr="006C172F">
        <w:rPr>
          <w:rFonts w:ascii="Times New Roman" w:eastAsia="MS Mincho" w:hAnsi="Times New Roman" w:cs="Times New Roman"/>
          <w:color w:val="000000"/>
          <w:sz w:val="24"/>
          <w:szCs w:val="24"/>
          <w:lang w:val="sq-AL"/>
        </w:rPr>
        <w:t>ë</w:t>
      </w:r>
      <w:r w:rsidR="00732383" w:rsidRPr="006C172F">
        <w:rPr>
          <w:rFonts w:ascii="Times New Roman" w:eastAsia="MS Mincho" w:hAnsi="Times New Roman" w:cs="Times New Roman"/>
          <w:color w:val="000000"/>
          <w:sz w:val="24"/>
          <w:szCs w:val="24"/>
          <w:lang w:val="sq-AL"/>
        </w:rPr>
        <w:t xml:space="preserve"> P</w:t>
      </w:r>
      <w:r w:rsidR="00123C34" w:rsidRPr="006C172F">
        <w:rPr>
          <w:rFonts w:ascii="Times New Roman" w:eastAsia="MS Mincho" w:hAnsi="Times New Roman" w:cs="Times New Roman"/>
          <w:color w:val="000000"/>
          <w:sz w:val="24"/>
          <w:szCs w:val="24"/>
          <w:lang w:val="sq-AL"/>
        </w:rPr>
        <w:t>ë</w:t>
      </w:r>
      <w:r w:rsidR="00732383" w:rsidRPr="006C172F">
        <w:rPr>
          <w:rFonts w:ascii="Times New Roman" w:eastAsia="MS Mincho" w:hAnsi="Times New Roman" w:cs="Times New Roman"/>
          <w:color w:val="000000"/>
          <w:sz w:val="24"/>
          <w:szCs w:val="24"/>
          <w:lang w:val="sq-AL"/>
        </w:rPr>
        <w:t>rbotsh</w:t>
      </w:r>
      <w:r w:rsidR="00123C34" w:rsidRPr="006C172F">
        <w:rPr>
          <w:rFonts w:ascii="Times New Roman" w:eastAsia="MS Mincho" w:hAnsi="Times New Roman" w:cs="Times New Roman"/>
          <w:color w:val="000000"/>
          <w:sz w:val="24"/>
          <w:szCs w:val="24"/>
          <w:lang w:val="sq-AL"/>
        </w:rPr>
        <w:t>ë</w:t>
      </w:r>
      <w:r w:rsidR="00732383" w:rsidRPr="006C172F">
        <w:rPr>
          <w:rFonts w:ascii="Times New Roman" w:eastAsia="MS Mincho" w:hAnsi="Times New Roman" w:cs="Times New Roman"/>
          <w:color w:val="000000"/>
          <w:sz w:val="24"/>
          <w:szCs w:val="24"/>
          <w:lang w:val="sq-AL"/>
        </w:rPr>
        <w:t>m Postar</w:t>
      </w:r>
      <w:r w:rsidR="004419E6" w:rsidRPr="006C172F">
        <w:rPr>
          <w:rFonts w:ascii="Times New Roman" w:eastAsia="MS Mincho" w:hAnsi="Times New Roman" w:cs="Times New Roman"/>
          <w:color w:val="000000"/>
          <w:sz w:val="24"/>
          <w:szCs w:val="24"/>
          <w:lang w:val="sq-AL"/>
        </w:rPr>
        <w:fldChar w:fldCharType="begin"/>
      </w:r>
      <w:r w:rsidR="004419E6" w:rsidRPr="006C172F">
        <w:rPr>
          <w:rFonts w:ascii="Times New Roman" w:eastAsia="MS Mincho" w:hAnsi="Times New Roman" w:cs="Times New Roman"/>
          <w:color w:val="000000"/>
          <w:sz w:val="24"/>
          <w:szCs w:val="24"/>
          <w:lang w:val="sq-AL"/>
        </w:rPr>
        <w:instrText xml:space="preserve"> NOTEREF _Ref44492648 \f \h </w:instrText>
      </w:r>
      <w:r w:rsidR="006C172F">
        <w:rPr>
          <w:rFonts w:ascii="Times New Roman" w:eastAsia="MS Mincho" w:hAnsi="Times New Roman" w:cs="Times New Roman"/>
          <w:color w:val="000000"/>
          <w:sz w:val="24"/>
          <w:szCs w:val="24"/>
          <w:lang w:val="sq-AL"/>
        </w:rPr>
        <w:instrText xml:space="preserve"> \* MERGEFORMAT </w:instrText>
      </w:r>
      <w:r w:rsidR="004419E6" w:rsidRPr="006C172F">
        <w:rPr>
          <w:rFonts w:ascii="Times New Roman" w:eastAsia="MS Mincho" w:hAnsi="Times New Roman" w:cs="Times New Roman"/>
          <w:color w:val="000000"/>
          <w:sz w:val="24"/>
          <w:szCs w:val="24"/>
          <w:lang w:val="sq-AL"/>
        </w:rPr>
      </w:r>
      <w:r w:rsidR="004419E6" w:rsidRPr="006C172F">
        <w:rPr>
          <w:rFonts w:ascii="Times New Roman" w:eastAsia="MS Mincho" w:hAnsi="Times New Roman" w:cs="Times New Roman"/>
          <w:color w:val="000000"/>
          <w:sz w:val="24"/>
          <w:szCs w:val="24"/>
          <w:lang w:val="sq-AL"/>
        </w:rPr>
        <w:fldChar w:fldCharType="separate"/>
      </w:r>
      <w:r w:rsidR="004419E6" w:rsidRPr="006C172F">
        <w:rPr>
          <w:rStyle w:val="FootnoteReference"/>
          <w:lang w:val="sq-AL"/>
        </w:rPr>
        <w:t>36</w:t>
      </w:r>
      <w:r w:rsidR="004419E6" w:rsidRPr="006C172F">
        <w:rPr>
          <w:rFonts w:ascii="Times New Roman" w:eastAsia="MS Mincho" w:hAnsi="Times New Roman" w:cs="Times New Roman"/>
          <w:color w:val="000000"/>
          <w:sz w:val="24"/>
          <w:szCs w:val="24"/>
          <w:lang w:val="sq-AL"/>
        </w:rPr>
        <w:fldChar w:fldCharType="end"/>
      </w:r>
      <w:r w:rsidR="00732383" w:rsidRPr="006C172F">
        <w:rPr>
          <w:rFonts w:ascii="Times New Roman" w:eastAsia="MS Mincho" w:hAnsi="Times New Roman" w:cs="Times New Roman"/>
          <w:color w:val="000000"/>
          <w:sz w:val="24"/>
          <w:szCs w:val="24"/>
          <w:lang w:val="sq-AL"/>
        </w:rPr>
        <w:t>.</w:t>
      </w:r>
    </w:p>
    <w:p w14:paraId="2E77427F" w14:textId="77777777" w:rsidR="00732383" w:rsidRPr="006C172F" w:rsidRDefault="00732383" w:rsidP="00B17CD0">
      <w:pPr>
        <w:widowControl w:val="0"/>
        <w:tabs>
          <w:tab w:val="left" w:pos="1418"/>
        </w:tabs>
        <w:autoSpaceDE w:val="0"/>
        <w:autoSpaceDN w:val="0"/>
        <w:adjustRightInd w:val="0"/>
        <w:spacing w:after="0"/>
        <w:ind w:left="720"/>
        <w:jc w:val="both"/>
        <w:rPr>
          <w:rFonts w:ascii="Times New Roman" w:eastAsia="MS Mincho" w:hAnsi="Times New Roman" w:cs="Times New Roman"/>
          <w:color w:val="000000"/>
          <w:spacing w:val="-1"/>
          <w:sz w:val="24"/>
          <w:szCs w:val="24"/>
          <w:lang w:val="sq-AL"/>
        </w:rPr>
      </w:pPr>
    </w:p>
    <w:p w14:paraId="2E774280" w14:textId="77777777" w:rsidR="00732383" w:rsidRPr="006C172F" w:rsidRDefault="00732383" w:rsidP="00B17CD0">
      <w:pPr>
        <w:widowControl w:val="0"/>
        <w:tabs>
          <w:tab w:val="left" w:pos="1418"/>
        </w:tabs>
        <w:autoSpaceDE w:val="0"/>
        <w:autoSpaceDN w:val="0"/>
        <w:adjustRightInd w:val="0"/>
        <w:spacing w:after="0"/>
        <w:ind w:left="720"/>
        <w:jc w:val="both"/>
        <w:rPr>
          <w:rFonts w:ascii="Times New Roman" w:eastAsia="MS Mincho" w:hAnsi="Times New Roman" w:cs="Times New Roman"/>
          <w:color w:val="000000"/>
          <w:spacing w:val="-1"/>
          <w:sz w:val="24"/>
          <w:szCs w:val="24"/>
          <w:lang w:val="sq-AL"/>
        </w:rPr>
      </w:pPr>
    </w:p>
    <w:p w14:paraId="2E774281" w14:textId="77777777" w:rsidR="00732383" w:rsidRPr="006C172F" w:rsidRDefault="00732383" w:rsidP="00B17CD0">
      <w:pPr>
        <w:widowControl w:val="0"/>
        <w:tabs>
          <w:tab w:val="left" w:pos="1418"/>
        </w:tabs>
        <w:autoSpaceDE w:val="0"/>
        <w:autoSpaceDN w:val="0"/>
        <w:adjustRightInd w:val="0"/>
        <w:spacing w:before="29" w:after="0"/>
        <w:jc w:val="both"/>
        <w:outlineLvl w:val="0"/>
        <w:rPr>
          <w:rFonts w:ascii="Times New Roman" w:eastAsia="MS Mincho" w:hAnsi="Times New Roman" w:cs="Times New Roman"/>
          <w:color w:val="000000"/>
          <w:spacing w:val="-2"/>
          <w:sz w:val="24"/>
          <w:szCs w:val="24"/>
          <w:lang w:val="sq-AL"/>
        </w:rPr>
      </w:pPr>
      <w:r w:rsidRPr="006C172F">
        <w:rPr>
          <w:rFonts w:ascii="Times New Roman" w:eastAsia="MS Mincho" w:hAnsi="Times New Roman" w:cs="Times New Roman"/>
          <w:color w:val="000000"/>
          <w:spacing w:val="-2"/>
          <w:sz w:val="24"/>
          <w:szCs w:val="24"/>
          <w:lang w:val="sq-AL"/>
        </w:rPr>
        <w:t>Realizuar në Vjenë, 10 Korrik 1964.</w:t>
      </w:r>
    </w:p>
    <w:p w14:paraId="2E774282" w14:textId="77777777" w:rsidR="00732383" w:rsidRPr="006C172F" w:rsidRDefault="00732383" w:rsidP="00B17CD0">
      <w:pPr>
        <w:widowControl w:val="0"/>
        <w:tabs>
          <w:tab w:val="left" w:pos="1418"/>
        </w:tabs>
        <w:autoSpaceDE w:val="0"/>
        <w:autoSpaceDN w:val="0"/>
        <w:adjustRightInd w:val="0"/>
        <w:spacing w:before="2" w:after="0"/>
        <w:ind w:left="720"/>
        <w:jc w:val="both"/>
        <w:rPr>
          <w:rFonts w:ascii="Times New Roman" w:eastAsia="Times New Roman" w:hAnsi="Times New Roman" w:cs="Times New Roman"/>
          <w:color w:val="000000"/>
          <w:spacing w:val="-1"/>
          <w:sz w:val="24"/>
          <w:szCs w:val="24"/>
          <w:lang w:val="sq-AL"/>
        </w:rPr>
      </w:pPr>
    </w:p>
    <w:p w14:paraId="2E774283" w14:textId="77777777" w:rsidR="00860DC7" w:rsidRPr="006C172F" w:rsidRDefault="00860DC7" w:rsidP="00B17CD0">
      <w:pPr>
        <w:tabs>
          <w:tab w:val="left" w:pos="1418"/>
        </w:tabs>
        <w:spacing w:after="0"/>
        <w:jc w:val="both"/>
        <w:rPr>
          <w:rFonts w:ascii="Times New Roman" w:hAnsi="Times New Roman" w:cs="Times New Roman"/>
          <w:sz w:val="24"/>
          <w:szCs w:val="24"/>
          <w:lang w:val="sq-AL"/>
        </w:rPr>
        <w:sectPr w:rsidR="00860DC7" w:rsidRPr="006C172F">
          <w:headerReference w:type="default" r:id="rId10"/>
          <w:footerReference w:type="default" r:id="rId11"/>
          <w:footnotePr>
            <w:numRestart w:val="eachSect"/>
          </w:footnotePr>
          <w:pgSz w:w="11906" w:h="16838"/>
          <w:pgMar w:top="1440" w:right="1440" w:bottom="1440" w:left="1440" w:header="708" w:footer="708" w:gutter="0"/>
          <w:cols w:space="708"/>
          <w:docGrid w:linePitch="360"/>
        </w:sectPr>
      </w:pPr>
    </w:p>
    <w:p w14:paraId="2E774284" w14:textId="77777777" w:rsidR="004D7877" w:rsidRPr="006C172F" w:rsidRDefault="005430D5" w:rsidP="007077FB">
      <w:pPr>
        <w:tabs>
          <w:tab w:val="left" w:pos="720"/>
          <w:tab w:val="left" w:pos="1418"/>
        </w:tabs>
        <w:spacing w:after="0"/>
        <w:jc w:val="center"/>
        <w:rPr>
          <w:rFonts w:ascii="Times New Roman" w:hAnsi="Times New Roman" w:cs="Times New Roman"/>
          <w:b/>
          <w:sz w:val="24"/>
          <w:szCs w:val="24"/>
          <w:lang w:val="sq-AL"/>
        </w:rPr>
      </w:pPr>
      <w:r w:rsidRPr="006C172F">
        <w:rPr>
          <w:rFonts w:ascii="Times New Roman" w:hAnsi="Times New Roman" w:cs="Times New Roman"/>
          <w:b/>
          <w:sz w:val="24"/>
          <w:szCs w:val="24"/>
          <w:lang w:val="sq-AL"/>
        </w:rPr>
        <w:lastRenderedPageBreak/>
        <w:t>KONVENTA E PËRBOTSHME POSTARE</w:t>
      </w:r>
    </w:p>
    <w:p w14:paraId="2E774285" w14:textId="77777777" w:rsidR="004D7877" w:rsidRPr="006C172F" w:rsidRDefault="004D7877" w:rsidP="00B17CD0">
      <w:pPr>
        <w:tabs>
          <w:tab w:val="left" w:pos="720"/>
          <w:tab w:val="left" w:pos="1418"/>
        </w:tabs>
        <w:spacing w:after="0"/>
        <w:ind w:left="720"/>
        <w:jc w:val="both"/>
        <w:rPr>
          <w:rFonts w:ascii="Times New Roman" w:hAnsi="Times New Roman" w:cs="Times New Roman"/>
          <w:b/>
          <w:sz w:val="24"/>
          <w:szCs w:val="24"/>
          <w:lang w:val="sq-AL"/>
        </w:rPr>
      </w:pPr>
    </w:p>
    <w:p w14:paraId="2E774286"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Pasqyra e Lëndës</w:t>
      </w:r>
    </w:p>
    <w:p w14:paraId="2E774287" w14:textId="77777777" w:rsidR="00B425E6" w:rsidRPr="006C172F" w:rsidRDefault="00B425E6" w:rsidP="00B17CD0">
      <w:pPr>
        <w:tabs>
          <w:tab w:val="left" w:pos="720"/>
          <w:tab w:val="left" w:pos="1418"/>
        </w:tabs>
        <w:spacing w:after="0"/>
        <w:jc w:val="both"/>
        <w:rPr>
          <w:rFonts w:ascii="Times New Roman" w:hAnsi="Times New Roman" w:cs="Times New Roman"/>
          <w:sz w:val="24"/>
          <w:szCs w:val="24"/>
          <w:lang w:val="sq-AL"/>
        </w:rPr>
      </w:pPr>
    </w:p>
    <w:p w14:paraId="2E774288" w14:textId="77777777" w:rsidR="004D7877" w:rsidRPr="006C172F" w:rsidRDefault="00DE6E51"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Seksioni</w:t>
      </w:r>
      <w:r w:rsidR="004D7877" w:rsidRPr="006C172F">
        <w:rPr>
          <w:rFonts w:ascii="Times New Roman" w:hAnsi="Times New Roman" w:cs="Times New Roman"/>
          <w:sz w:val="24"/>
          <w:szCs w:val="24"/>
          <w:lang w:val="sq-AL"/>
        </w:rPr>
        <w:t xml:space="preserve"> </w:t>
      </w:r>
      <w:r w:rsidR="00FC3D7F" w:rsidRPr="006C172F">
        <w:rPr>
          <w:rFonts w:ascii="Times New Roman" w:hAnsi="Times New Roman" w:cs="Times New Roman"/>
          <w:sz w:val="24"/>
          <w:szCs w:val="24"/>
          <w:lang w:val="sq-AL"/>
        </w:rPr>
        <w:t>I</w:t>
      </w:r>
    </w:p>
    <w:p w14:paraId="2E774289"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Rregulla të përbashkëta të aplikueshme për shërbimin postar ndërkombëtar</w:t>
      </w:r>
    </w:p>
    <w:p w14:paraId="2E77428A"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8B"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Neni </w:t>
      </w:r>
    </w:p>
    <w:p w14:paraId="2E77428C"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Pr="006C172F">
        <w:rPr>
          <w:rFonts w:ascii="Times New Roman" w:hAnsi="Times New Roman" w:cs="Times New Roman"/>
          <w:sz w:val="24"/>
          <w:szCs w:val="24"/>
          <w:lang w:val="sq-AL"/>
        </w:rPr>
        <w:tab/>
      </w:r>
      <w:r w:rsidR="00B425E6"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Përkufizime</w:t>
      </w:r>
    </w:p>
    <w:p w14:paraId="2E77428D" w14:textId="77777777" w:rsidR="004D7877" w:rsidRPr="006C172F" w:rsidRDefault="004D7877" w:rsidP="00B17CD0">
      <w:pPr>
        <w:tabs>
          <w:tab w:val="left" w:pos="720"/>
          <w:tab w:val="left" w:pos="1418"/>
        </w:tabs>
        <w:spacing w:after="0"/>
        <w:ind w:left="1440" w:hanging="144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w:t>
      </w:r>
      <w:r w:rsidRPr="006C172F">
        <w:rPr>
          <w:rFonts w:ascii="Times New Roman" w:hAnsi="Times New Roman" w:cs="Times New Roman"/>
          <w:sz w:val="24"/>
          <w:szCs w:val="24"/>
          <w:lang w:val="sq-AL"/>
        </w:rPr>
        <w:tab/>
      </w:r>
      <w:r w:rsidR="00B425E6"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Përcaktimi i njësisë ose i njësive përgjegjëse për përmbushjen e detyrimeve që rrjedhin nga aderimi në këtë Konventë</w:t>
      </w:r>
    </w:p>
    <w:p w14:paraId="2E77428E"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00B425E6"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Shërbimi postar universal</w:t>
      </w:r>
    </w:p>
    <w:p w14:paraId="2E77428F"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4</w:t>
      </w:r>
      <w:r w:rsidR="00B425E6"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Liria e transitit</w:t>
      </w:r>
    </w:p>
    <w:p w14:paraId="2E774290" w14:textId="77777777" w:rsidR="004D7877" w:rsidRPr="006C172F" w:rsidRDefault="000444E8" w:rsidP="00B17CD0">
      <w:pPr>
        <w:tabs>
          <w:tab w:val="left" w:pos="851"/>
          <w:tab w:val="left" w:pos="1418"/>
        </w:tabs>
        <w:spacing w:after="0"/>
        <w:ind w:left="1440" w:hanging="144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5</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Pronësia e artikujve postarë.  Tërheqja nga posta. Ndryshimi ose korrigjimi i adresës.  dhe / ose emri i marrësit (emri i personit juridik, ose emri i familjes, emri i dhënë ose patronimi (nëse ka)).Ri-adresimi. Kthimi tek dërguesi i artikujve të pashpërndarë</w:t>
      </w:r>
    </w:p>
    <w:p w14:paraId="2E774291"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6</w:t>
      </w:r>
      <w:r w:rsidRPr="006C172F">
        <w:rPr>
          <w:rFonts w:ascii="Times New Roman" w:hAnsi="Times New Roman" w:cs="Times New Roman"/>
          <w:sz w:val="24"/>
          <w:szCs w:val="24"/>
          <w:lang w:val="sq-AL"/>
        </w:rPr>
        <w:tab/>
      </w:r>
      <w:r w:rsidR="000444E8"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Pulla</w:t>
      </w:r>
      <w:r w:rsidR="000444E8" w:rsidRPr="006C172F">
        <w:rPr>
          <w:rFonts w:ascii="Times New Roman" w:hAnsi="Times New Roman" w:cs="Times New Roman"/>
          <w:sz w:val="24"/>
          <w:szCs w:val="24"/>
          <w:lang w:val="sq-AL"/>
        </w:rPr>
        <w:t xml:space="preserve"> postare</w:t>
      </w:r>
    </w:p>
    <w:p w14:paraId="2E774292" w14:textId="77777777" w:rsidR="001917A1" w:rsidRPr="006C172F" w:rsidRDefault="001917A1"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7</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Zhvillimi i qëndrueshëm</w:t>
      </w:r>
    </w:p>
    <w:p w14:paraId="2E774293"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8</w:t>
      </w:r>
      <w:r w:rsidRPr="006C172F">
        <w:rPr>
          <w:rFonts w:ascii="Times New Roman" w:hAnsi="Times New Roman" w:cs="Times New Roman"/>
          <w:sz w:val="24"/>
          <w:szCs w:val="24"/>
          <w:lang w:val="sq-AL"/>
        </w:rPr>
        <w:tab/>
      </w:r>
      <w:r w:rsidR="000444E8"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Siguria postare</w:t>
      </w:r>
    </w:p>
    <w:p w14:paraId="2E774294"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9</w:t>
      </w:r>
      <w:r w:rsidRPr="006C172F">
        <w:rPr>
          <w:rFonts w:ascii="Times New Roman" w:hAnsi="Times New Roman" w:cs="Times New Roman"/>
          <w:sz w:val="24"/>
          <w:szCs w:val="24"/>
          <w:lang w:val="sq-AL"/>
        </w:rPr>
        <w:tab/>
      </w:r>
      <w:r w:rsidR="000444E8"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Shkeljet</w:t>
      </w:r>
    </w:p>
    <w:p w14:paraId="2E774295" w14:textId="77777777" w:rsidR="004D7877" w:rsidRPr="006C172F" w:rsidRDefault="000444E8"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10</w:t>
      </w:r>
      <w:r w:rsidR="004D7877"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Përpunimi i të dhënave personale</w:t>
      </w:r>
    </w:p>
    <w:p w14:paraId="2E774296" w14:textId="77777777" w:rsidR="004D7877" w:rsidRPr="006C172F" w:rsidRDefault="000444E8"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11</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Shkëmbimi i postës së mbyllur me njësit</w:t>
      </w:r>
      <w:r w:rsidR="001917A1" w:rsidRPr="006C172F">
        <w:rPr>
          <w:rFonts w:ascii="Times New Roman" w:hAnsi="Times New Roman" w:cs="Times New Roman"/>
          <w:sz w:val="24"/>
          <w:szCs w:val="24"/>
          <w:lang w:val="sq-AL"/>
        </w:rPr>
        <w:t>ë</w:t>
      </w:r>
      <w:r w:rsidR="004D7877" w:rsidRPr="006C172F">
        <w:rPr>
          <w:rFonts w:ascii="Times New Roman" w:hAnsi="Times New Roman" w:cs="Times New Roman"/>
          <w:sz w:val="24"/>
          <w:szCs w:val="24"/>
          <w:lang w:val="sq-AL"/>
        </w:rPr>
        <w:t xml:space="preserve"> ushtarake</w:t>
      </w:r>
    </w:p>
    <w:p w14:paraId="2E774297"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12</w:t>
      </w:r>
      <w:r w:rsidR="000444E8" w:rsidRPr="006C172F">
        <w:rPr>
          <w:rFonts w:ascii="Times New Roman" w:hAnsi="Times New Roman" w:cs="Times New Roman"/>
          <w:sz w:val="24"/>
          <w:szCs w:val="24"/>
          <w:lang w:val="sq-AL"/>
        </w:rPr>
        <w:tab/>
      </w:r>
      <w:r w:rsidR="000444E8"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Postimi jashtë vendit i</w:t>
      </w:r>
      <w:r w:rsidR="00B40D97" w:rsidRPr="006C172F">
        <w:rPr>
          <w:rFonts w:ascii="Times New Roman" w:hAnsi="Times New Roman" w:cs="Times New Roman"/>
          <w:sz w:val="24"/>
          <w:szCs w:val="24"/>
          <w:lang w:val="sq-AL"/>
        </w:rPr>
        <w:t xml:space="preserve"> objekteve të postës së letrave</w:t>
      </w:r>
    </w:p>
    <w:p w14:paraId="2E774298" w14:textId="77777777" w:rsidR="004D7877" w:rsidRPr="006C172F" w:rsidRDefault="00B40D9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13</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Përdorimi i formave të UPU-së</w:t>
      </w:r>
    </w:p>
    <w:p w14:paraId="2E774299" w14:textId="77777777" w:rsidR="00B40D97" w:rsidRPr="006C172F" w:rsidRDefault="00B40D97" w:rsidP="00B17CD0">
      <w:pPr>
        <w:tabs>
          <w:tab w:val="left" w:pos="720"/>
          <w:tab w:val="left" w:pos="1418"/>
        </w:tabs>
        <w:spacing w:after="0"/>
        <w:jc w:val="both"/>
        <w:rPr>
          <w:rFonts w:ascii="Times New Roman" w:hAnsi="Times New Roman" w:cs="Times New Roman"/>
          <w:sz w:val="24"/>
          <w:szCs w:val="24"/>
          <w:lang w:val="sq-AL"/>
        </w:rPr>
      </w:pPr>
    </w:p>
    <w:p w14:paraId="2E77429A" w14:textId="77777777" w:rsidR="004D7877" w:rsidRPr="006C172F" w:rsidRDefault="00DE6E51"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Seksioni</w:t>
      </w:r>
      <w:r w:rsidR="004D7877" w:rsidRPr="006C172F">
        <w:rPr>
          <w:rFonts w:ascii="Times New Roman" w:hAnsi="Times New Roman" w:cs="Times New Roman"/>
          <w:sz w:val="24"/>
          <w:szCs w:val="24"/>
          <w:lang w:val="sq-AL"/>
        </w:rPr>
        <w:t xml:space="preserve"> II</w:t>
      </w:r>
    </w:p>
    <w:p w14:paraId="2E77429B"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Cilësia e standardeve të shërbimit dhe objektivat</w:t>
      </w:r>
    </w:p>
    <w:p w14:paraId="2E77429C"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9D" w14:textId="77777777" w:rsidR="00DE6E51" w:rsidRPr="006C172F" w:rsidRDefault="00DE6E51"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14</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Cil</w:t>
      </w:r>
      <w:r w:rsidR="00EF4EE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sia e standardeve t</w:t>
      </w:r>
      <w:r w:rsidR="00EF4EE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sh</w:t>
      </w:r>
      <w:r w:rsidR="00EF4EE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rbimit dhe objektivat</w:t>
      </w:r>
    </w:p>
    <w:p w14:paraId="2E77429E" w14:textId="77777777" w:rsidR="00DE6E51" w:rsidRPr="006C172F" w:rsidRDefault="00DE6E51" w:rsidP="00B17CD0">
      <w:pPr>
        <w:tabs>
          <w:tab w:val="left" w:pos="720"/>
          <w:tab w:val="left" w:pos="1418"/>
        </w:tabs>
        <w:spacing w:after="0"/>
        <w:jc w:val="both"/>
        <w:rPr>
          <w:rFonts w:ascii="Times New Roman" w:hAnsi="Times New Roman" w:cs="Times New Roman"/>
          <w:sz w:val="24"/>
          <w:szCs w:val="24"/>
          <w:lang w:val="sq-AL"/>
        </w:rPr>
      </w:pPr>
    </w:p>
    <w:p w14:paraId="2E77429F"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Seksioni III</w:t>
      </w:r>
    </w:p>
    <w:p w14:paraId="2E7742A0" w14:textId="77777777" w:rsidR="004D7877" w:rsidRPr="006C172F" w:rsidRDefault="003C5200"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Tarifat, tarifat shtesë dhe përjashtimi nga tarifat postare</w:t>
      </w:r>
    </w:p>
    <w:p w14:paraId="2E7742A1" w14:textId="77777777" w:rsidR="003C5200" w:rsidRPr="006C172F" w:rsidRDefault="003C5200" w:rsidP="00B17CD0">
      <w:pPr>
        <w:tabs>
          <w:tab w:val="left" w:pos="720"/>
          <w:tab w:val="left" w:pos="1418"/>
        </w:tabs>
        <w:spacing w:after="0"/>
        <w:jc w:val="both"/>
        <w:rPr>
          <w:rFonts w:ascii="Times New Roman" w:hAnsi="Times New Roman" w:cs="Times New Roman"/>
          <w:sz w:val="24"/>
          <w:szCs w:val="24"/>
          <w:lang w:val="sq-AL"/>
        </w:rPr>
      </w:pPr>
    </w:p>
    <w:p w14:paraId="2E7742A2" w14:textId="77777777" w:rsidR="004D7877" w:rsidRPr="006C172F" w:rsidRDefault="00B40D9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15</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Tarifat</w:t>
      </w:r>
    </w:p>
    <w:p w14:paraId="2E7742A3" w14:textId="77777777" w:rsidR="004D7877" w:rsidRPr="006C172F" w:rsidRDefault="00B40D9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16</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Përjashtimet nga tarifat postare</w:t>
      </w:r>
    </w:p>
    <w:p w14:paraId="2E7742A4"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A5"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Seksioni IV</w:t>
      </w:r>
    </w:p>
    <w:p w14:paraId="2E7742A6"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Shërbimet bazë dhe plotësuese</w:t>
      </w:r>
    </w:p>
    <w:p w14:paraId="2E7742A7"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A8" w14:textId="77777777" w:rsidR="004D7877" w:rsidRPr="006C172F" w:rsidRDefault="00091D74"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Shërbimet </w:t>
      </w:r>
      <w:r w:rsidR="00A44256" w:rsidRPr="006C172F">
        <w:rPr>
          <w:rFonts w:ascii="Times New Roman" w:hAnsi="Times New Roman" w:cs="Times New Roman"/>
          <w:sz w:val="24"/>
          <w:szCs w:val="24"/>
          <w:lang w:val="sq-AL"/>
        </w:rPr>
        <w:t>bazë</w:t>
      </w:r>
    </w:p>
    <w:p w14:paraId="2E7742A9" w14:textId="77777777" w:rsidR="004D7877" w:rsidRPr="006C172F" w:rsidRDefault="00091D74"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Shërbimet plotësuese</w:t>
      </w:r>
    </w:p>
    <w:p w14:paraId="2E7742AA"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Seksioni V</w:t>
      </w:r>
    </w:p>
    <w:p w14:paraId="2E7742AB"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Ndalimet dhe çështjet doganore</w:t>
      </w:r>
    </w:p>
    <w:p w14:paraId="2E7742AC"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AD" w14:textId="77777777" w:rsidR="004D7877" w:rsidRPr="006C172F" w:rsidRDefault="00091D74"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19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Objektet që nuk pranohen. Ndalimet.</w:t>
      </w:r>
    </w:p>
    <w:p w14:paraId="2E7742AE" w14:textId="77777777" w:rsidR="004D7877" w:rsidRPr="006C172F" w:rsidRDefault="00091D74"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20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Kontrolli doganor. Tarifat doganore dhe tarifa të tjera</w:t>
      </w:r>
    </w:p>
    <w:p w14:paraId="2E7742AF"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B0" w14:textId="77777777" w:rsidR="00FC3D7F"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Seksioni VI. </w:t>
      </w:r>
    </w:p>
    <w:p w14:paraId="2E7742B1"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Detyrimet.</w:t>
      </w:r>
    </w:p>
    <w:p w14:paraId="2E7742B2"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B3"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21</w:t>
      </w:r>
      <w:r w:rsidR="00091D74" w:rsidRPr="006C172F">
        <w:rPr>
          <w:rFonts w:ascii="Times New Roman" w:hAnsi="Times New Roman" w:cs="Times New Roman"/>
          <w:sz w:val="24"/>
          <w:szCs w:val="24"/>
          <w:lang w:val="sq-AL"/>
        </w:rPr>
        <w:tab/>
      </w:r>
      <w:r w:rsidR="00091D74"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Kërkesat</w:t>
      </w:r>
    </w:p>
    <w:p w14:paraId="2E7742B4" w14:textId="77777777" w:rsidR="004D7877" w:rsidRPr="006C172F" w:rsidRDefault="00091D74"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Detyrimet e operatorëve të caktuar. Dëmshpërblimet</w:t>
      </w:r>
    </w:p>
    <w:p w14:paraId="2E7742B5" w14:textId="77777777" w:rsidR="004D7877" w:rsidRPr="006C172F" w:rsidRDefault="00091D74"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Mos-përgjegjësia e shteteve anëtare dhe operatorëve të caktuar</w:t>
      </w:r>
    </w:p>
    <w:p w14:paraId="2E7742B6" w14:textId="77777777" w:rsidR="004D7877" w:rsidRPr="006C172F" w:rsidRDefault="00091D74"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24</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Detyrimi i dërguesit</w:t>
      </w:r>
    </w:p>
    <w:p w14:paraId="2E7742B7" w14:textId="77777777" w:rsidR="00091D74"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25</w:t>
      </w:r>
      <w:r w:rsidR="00091D74" w:rsidRPr="006C172F">
        <w:rPr>
          <w:rFonts w:ascii="Times New Roman" w:hAnsi="Times New Roman" w:cs="Times New Roman"/>
          <w:sz w:val="24"/>
          <w:szCs w:val="24"/>
          <w:lang w:val="sq-AL"/>
        </w:rPr>
        <w:tab/>
      </w:r>
      <w:r w:rsidR="00091D74" w:rsidRPr="006C172F">
        <w:rPr>
          <w:rFonts w:ascii="Times New Roman" w:hAnsi="Times New Roman" w:cs="Times New Roman"/>
          <w:sz w:val="24"/>
          <w:szCs w:val="24"/>
          <w:lang w:val="sq-AL"/>
        </w:rPr>
        <w:tab/>
        <w:t xml:space="preserve">Pagesa e dëmshpërblimit </w:t>
      </w:r>
    </w:p>
    <w:p w14:paraId="2E7742B8"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26</w:t>
      </w:r>
      <w:r w:rsidR="00091D74" w:rsidRPr="006C172F">
        <w:rPr>
          <w:rFonts w:ascii="Times New Roman" w:hAnsi="Times New Roman" w:cs="Times New Roman"/>
          <w:sz w:val="24"/>
          <w:szCs w:val="24"/>
          <w:lang w:val="sq-AL"/>
        </w:rPr>
        <w:tab/>
      </w:r>
      <w:r w:rsidR="00091D74"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Shlyerja e mundshme e dëmshpërblimit nga dërguesi ose i adresuari</w:t>
      </w:r>
    </w:p>
    <w:p w14:paraId="2E7742B9"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BA"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Seksioni VII</w:t>
      </w:r>
    </w:p>
    <w:p w14:paraId="2E7742BB"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Pagesat</w:t>
      </w:r>
    </w:p>
    <w:p w14:paraId="2E7742BC"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BD" w14:textId="77777777" w:rsidR="004D7877" w:rsidRPr="006C172F" w:rsidRDefault="001F5B8B"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A.</w:t>
      </w:r>
      <w:r w:rsidR="004D7877" w:rsidRPr="006C172F">
        <w:rPr>
          <w:rFonts w:ascii="Times New Roman" w:hAnsi="Times New Roman" w:cs="Times New Roman"/>
          <w:sz w:val="24"/>
          <w:szCs w:val="24"/>
          <w:lang w:val="sq-AL"/>
        </w:rPr>
        <w:t>Tarifat e trasnitit</w:t>
      </w:r>
    </w:p>
    <w:p w14:paraId="2E7742BE" w14:textId="77777777" w:rsidR="004D7877" w:rsidRPr="006C172F" w:rsidRDefault="001F5B8B"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27</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Tarifat e tranzitit</w:t>
      </w:r>
    </w:p>
    <w:p w14:paraId="2E7742BF"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2C0" w14:textId="77777777" w:rsidR="004D7877" w:rsidRPr="006C172F" w:rsidRDefault="001F5B8B"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B. </w:t>
      </w:r>
      <w:r w:rsidR="004A2741" w:rsidRPr="006C172F">
        <w:rPr>
          <w:rFonts w:ascii="Times New Roman" w:hAnsi="Times New Roman" w:cs="Times New Roman"/>
          <w:sz w:val="24"/>
          <w:szCs w:val="24"/>
          <w:lang w:val="sq-AL"/>
        </w:rPr>
        <w:t>Detyrimet përfundimta</w:t>
      </w:r>
      <w:r w:rsidR="004D7877" w:rsidRPr="006C172F">
        <w:rPr>
          <w:rFonts w:ascii="Times New Roman" w:hAnsi="Times New Roman" w:cs="Times New Roman"/>
          <w:sz w:val="24"/>
          <w:szCs w:val="24"/>
          <w:lang w:val="sq-AL"/>
        </w:rPr>
        <w:t>re</w:t>
      </w:r>
    </w:p>
    <w:p w14:paraId="2E7742C1" w14:textId="77777777" w:rsidR="004D7877" w:rsidRPr="006C172F" w:rsidRDefault="001F5B8B"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28</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Detyrimet përfundimtare Dispozita të përgjithshme</w:t>
      </w:r>
    </w:p>
    <w:p w14:paraId="2E7742C2" w14:textId="77777777" w:rsidR="004D7877" w:rsidRPr="006C172F" w:rsidRDefault="001F5B8B" w:rsidP="00B17CD0">
      <w:pPr>
        <w:tabs>
          <w:tab w:val="left" w:pos="720"/>
          <w:tab w:val="left" w:pos="1418"/>
        </w:tabs>
        <w:spacing w:after="0"/>
        <w:ind w:left="1440" w:hanging="144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29</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Detyrimet përfundimtare. Dispozitat e </w:t>
      </w:r>
      <w:r w:rsidR="004A2741" w:rsidRPr="006C172F">
        <w:rPr>
          <w:rFonts w:ascii="Times New Roman" w:hAnsi="Times New Roman" w:cs="Times New Roman"/>
          <w:sz w:val="24"/>
          <w:szCs w:val="24"/>
          <w:lang w:val="sq-AL"/>
        </w:rPr>
        <w:t xml:space="preserve">zbatueshme për flukset e postës </w:t>
      </w:r>
      <w:r w:rsidR="004D7877" w:rsidRPr="006C172F">
        <w:rPr>
          <w:rFonts w:ascii="Times New Roman" w:hAnsi="Times New Roman" w:cs="Times New Roman"/>
          <w:sz w:val="24"/>
          <w:szCs w:val="24"/>
          <w:lang w:val="sq-AL"/>
        </w:rPr>
        <w:t>ndërmjet operatorëve të caktuar të vendeve në sistemin e synuar</w:t>
      </w:r>
    </w:p>
    <w:p w14:paraId="2E7742C3" w14:textId="77777777" w:rsidR="004D7877" w:rsidRPr="006C172F" w:rsidRDefault="004D7877" w:rsidP="00B17CD0">
      <w:pPr>
        <w:tabs>
          <w:tab w:val="left" w:pos="720"/>
          <w:tab w:val="left" w:pos="1418"/>
        </w:tabs>
        <w:spacing w:after="0"/>
        <w:ind w:left="1440" w:hanging="144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30</w:t>
      </w:r>
      <w:r w:rsidR="001F5B8B" w:rsidRPr="006C172F">
        <w:rPr>
          <w:rFonts w:ascii="Times New Roman" w:hAnsi="Times New Roman" w:cs="Times New Roman"/>
          <w:sz w:val="24"/>
          <w:szCs w:val="24"/>
          <w:lang w:val="sq-AL"/>
        </w:rPr>
        <w:tab/>
      </w:r>
      <w:r w:rsidR="001F5B8B"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Detyrime përfundimtare. Dispozita të zbatueshme për fluksin e letrave drejt, nga dhe midis operatorëve të caktuar të sistemit transit </w:t>
      </w:r>
    </w:p>
    <w:p w14:paraId="2E7742C4" w14:textId="77777777" w:rsidR="004D7877" w:rsidRPr="006C172F" w:rsidRDefault="001F5B8B"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31</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Fondi i cilësisë së shërbimit</w:t>
      </w:r>
    </w:p>
    <w:p w14:paraId="2E7742C5"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C6"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C. Tarifat për kolipostën</w:t>
      </w:r>
    </w:p>
    <w:p w14:paraId="2E7742C7" w14:textId="77777777" w:rsidR="004D7877" w:rsidRPr="006C172F" w:rsidRDefault="00210792"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32</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Tarifat për postës tokësore dhe detare</w:t>
      </w:r>
    </w:p>
    <w:p w14:paraId="2E7742C8"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C9" w14:textId="77777777" w:rsidR="004D7877" w:rsidRPr="006C172F" w:rsidRDefault="00210792"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D. </w:t>
      </w:r>
      <w:r w:rsidR="004D7877" w:rsidRPr="006C172F">
        <w:rPr>
          <w:rFonts w:ascii="Times New Roman" w:hAnsi="Times New Roman" w:cs="Times New Roman"/>
          <w:sz w:val="24"/>
          <w:szCs w:val="24"/>
          <w:lang w:val="sq-AL"/>
        </w:rPr>
        <w:t>Tarifat e transportit ajror</w:t>
      </w:r>
    </w:p>
    <w:p w14:paraId="2E7742CA" w14:textId="77777777" w:rsidR="004D7877" w:rsidRPr="006C172F" w:rsidRDefault="00210792"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33</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Tarifat bazë dhe dispozitat lidhur me tarifat e transportit ajror</w:t>
      </w:r>
    </w:p>
    <w:p w14:paraId="2E7742CB"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CC" w14:textId="77777777" w:rsidR="004D7877" w:rsidRPr="006C172F" w:rsidRDefault="00210792"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E. Shlyerja e detyrimeve</w:t>
      </w:r>
    </w:p>
    <w:p w14:paraId="2E7742CD" w14:textId="77777777" w:rsidR="004D7877" w:rsidRPr="006C172F" w:rsidRDefault="00210792" w:rsidP="00B17CD0">
      <w:pPr>
        <w:tabs>
          <w:tab w:val="left" w:pos="720"/>
          <w:tab w:val="left" w:pos="1418"/>
        </w:tabs>
        <w:spacing w:after="0"/>
        <w:ind w:left="1440" w:hanging="144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34</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Dispozitat specifike për shlyerjen e llogarive dhe pagesat për shkëmbimet postare ndërkombëtare</w:t>
      </w:r>
    </w:p>
    <w:p w14:paraId="2E7742CE"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CF" w14:textId="77777777" w:rsidR="004D7877" w:rsidRPr="006C172F" w:rsidRDefault="00210792"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F. </w:t>
      </w:r>
      <w:r w:rsidR="004D7877" w:rsidRPr="006C172F">
        <w:rPr>
          <w:rFonts w:ascii="Times New Roman" w:hAnsi="Times New Roman" w:cs="Times New Roman"/>
          <w:sz w:val="24"/>
          <w:szCs w:val="24"/>
          <w:lang w:val="sq-AL"/>
        </w:rPr>
        <w:t>Rregullimi i normës se tarifave</w:t>
      </w:r>
    </w:p>
    <w:p w14:paraId="2E7742D0" w14:textId="77777777" w:rsidR="004D7877" w:rsidRPr="006C172F" w:rsidRDefault="00210792" w:rsidP="00B17CD0">
      <w:pPr>
        <w:tabs>
          <w:tab w:val="left" w:pos="720"/>
          <w:tab w:val="left" w:pos="1418"/>
        </w:tabs>
        <w:spacing w:after="0"/>
        <w:ind w:left="1440" w:hanging="144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35</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Autoriteti i Këshillit të Operacioneve Postare për të përcaktuar tarifat dhe çmimet</w:t>
      </w:r>
    </w:p>
    <w:p w14:paraId="2E7742D1"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D2"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Seksioni VIII</w:t>
      </w:r>
    </w:p>
    <w:p w14:paraId="2E7742D3"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Shërbimet operacionale</w:t>
      </w:r>
    </w:p>
    <w:p w14:paraId="2E7742D4"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D5" w14:textId="77777777" w:rsidR="004D7877" w:rsidRPr="006C172F" w:rsidRDefault="00210792"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36</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EMS dhe logjistika e integruar</w:t>
      </w:r>
    </w:p>
    <w:p w14:paraId="2E7742D6" w14:textId="77777777" w:rsidR="004D7877" w:rsidRPr="006C172F" w:rsidRDefault="00210792"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Shërbimet postare elektronike</w:t>
      </w:r>
    </w:p>
    <w:p w14:paraId="2E7742D7"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D8"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Seksioni IX</w:t>
      </w:r>
    </w:p>
    <w:p w14:paraId="2E7742D9"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Dispozita përfundimtare</w:t>
      </w:r>
    </w:p>
    <w:p w14:paraId="2E7742DA"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DB"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38 </w:t>
      </w:r>
      <w:r w:rsidR="007A455B" w:rsidRPr="006C172F">
        <w:rPr>
          <w:rFonts w:ascii="Times New Roman" w:hAnsi="Times New Roman" w:cs="Times New Roman"/>
          <w:sz w:val="24"/>
          <w:szCs w:val="24"/>
          <w:lang w:val="sq-AL"/>
        </w:rPr>
        <w:tab/>
      </w:r>
      <w:r w:rsidR="007A455B"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Kushtet e miratimit të propozimeve në lidhje me Konventën dhe Rregulloret </w:t>
      </w:r>
    </w:p>
    <w:p w14:paraId="2E7742DC" w14:textId="77777777" w:rsidR="004D7877" w:rsidRPr="006C172F" w:rsidRDefault="007A455B"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39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Rezervime në Kongres</w:t>
      </w:r>
    </w:p>
    <w:p w14:paraId="2E7742DD" w14:textId="77777777" w:rsidR="004D7877" w:rsidRPr="006C172F" w:rsidRDefault="007A455B"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40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Hyrja në fuqi dhe kohëzgjatja e Konventës</w:t>
      </w:r>
      <w:r w:rsidR="004D7877" w:rsidRPr="006C172F">
        <w:rPr>
          <w:rFonts w:ascii="Times New Roman" w:hAnsi="Times New Roman" w:cs="Times New Roman"/>
          <w:b/>
          <w:sz w:val="24"/>
          <w:szCs w:val="24"/>
          <w:lang w:val="sq-AL"/>
        </w:rPr>
        <w:t xml:space="preserve"> </w:t>
      </w:r>
      <w:r w:rsidR="004D7877" w:rsidRPr="006C172F">
        <w:rPr>
          <w:rFonts w:ascii="Times New Roman" w:hAnsi="Times New Roman" w:cs="Times New Roman"/>
          <w:b/>
          <w:sz w:val="24"/>
          <w:szCs w:val="24"/>
          <w:lang w:val="sq-AL"/>
        </w:rPr>
        <w:cr/>
      </w:r>
    </w:p>
    <w:p w14:paraId="2E7742DE"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DF"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E0"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E1"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E2"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E3"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E4"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E5"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E6"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E7"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E8"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E9"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EA"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EB"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EC"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ED"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EE"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EF"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F0"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F1"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F2"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F3"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F4"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F5"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F6" w14:textId="77777777" w:rsidR="007A455B" w:rsidRPr="006C172F" w:rsidRDefault="007A455B" w:rsidP="00B17CD0">
      <w:pPr>
        <w:tabs>
          <w:tab w:val="left" w:pos="720"/>
          <w:tab w:val="left" w:pos="1418"/>
        </w:tabs>
        <w:spacing w:after="0"/>
        <w:jc w:val="both"/>
        <w:rPr>
          <w:rFonts w:ascii="Times New Roman" w:hAnsi="Times New Roman" w:cs="Times New Roman"/>
          <w:sz w:val="24"/>
          <w:szCs w:val="24"/>
          <w:lang w:val="sq-AL"/>
        </w:rPr>
      </w:pPr>
    </w:p>
    <w:p w14:paraId="2E7742F7" w14:textId="77777777" w:rsidR="00D12CB4" w:rsidRPr="006C172F" w:rsidRDefault="00D12CB4" w:rsidP="00B17CD0">
      <w:pPr>
        <w:tabs>
          <w:tab w:val="left" w:pos="720"/>
          <w:tab w:val="left" w:pos="1418"/>
        </w:tabs>
        <w:spacing w:after="0"/>
        <w:jc w:val="both"/>
        <w:rPr>
          <w:rFonts w:ascii="Times New Roman" w:hAnsi="Times New Roman" w:cs="Times New Roman"/>
          <w:b/>
          <w:sz w:val="24"/>
          <w:szCs w:val="24"/>
          <w:lang w:val="sq-AL"/>
        </w:rPr>
      </w:pPr>
    </w:p>
    <w:p w14:paraId="2E7742F8" w14:textId="77777777" w:rsidR="004D7877" w:rsidRPr="006C172F" w:rsidRDefault="006A311B" w:rsidP="001374BC">
      <w:pPr>
        <w:tabs>
          <w:tab w:val="left" w:pos="720"/>
          <w:tab w:val="left" w:pos="1418"/>
        </w:tabs>
        <w:spacing w:after="0"/>
        <w:jc w:val="center"/>
        <w:rPr>
          <w:rFonts w:ascii="Times New Roman" w:hAnsi="Times New Roman" w:cs="Times New Roman"/>
          <w:b/>
          <w:sz w:val="24"/>
          <w:szCs w:val="24"/>
          <w:lang w:val="sq-AL"/>
        </w:rPr>
      </w:pPr>
      <w:r w:rsidRPr="006C172F">
        <w:rPr>
          <w:rFonts w:ascii="Times New Roman" w:hAnsi="Times New Roman" w:cs="Times New Roman"/>
          <w:b/>
          <w:sz w:val="24"/>
          <w:szCs w:val="24"/>
          <w:lang w:val="sq-AL"/>
        </w:rPr>
        <w:t>KONVENTA E PËRBOTSHME POSTARE</w:t>
      </w:r>
    </w:p>
    <w:p w14:paraId="2E7742F9"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2FA" w14:textId="77777777" w:rsidR="004D7877" w:rsidRPr="006C172F" w:rsidRDefault="004D7877" w:rsidP="001374BC">
      <w:pPr>
        <w:tabs>
          <w:tab w:val="left" w:pos="720"/>
          <w:tab w:val="left" w:pos="1418"/>
        </w:tabs>
        <w:spacing w:after="0"/>
        <w:ind w:firstLine="357"/>
        <w:jc w:val="both"/>
        <w:rPr>
          <w:rFonts w:ascii="Times New Roman" w:eastAsia="MS Mincho" w:hAnsi="Times New Roman" w:cs="Times New Roman"/>
          <w:color w:val="000000"/>
          <w:sz w:val="24"/>
          <w:szCs w:val="24"/>
          <w:lang w:val="sq-AL"/>
        </w:rPr>
      </w:pPr>
      <w:r w:rsidRPr="006C172F">
        <w:rPr>
          <w:rFonts w:ascii="Times New Roman" w:eastAsia="MS Mincho" w:hAnsi="Times New Roman" w:cs="Times New Roman"/>
          <w:color w:val="000000"/>
          <w:sz w:val="24"/>
          <w:szCs w:val="24"/>
          <w:lang w:val="sq-AL"/>
        </w:rPr>
        <w:t xml:space="preserve">Ne nënshkruesit, të Plotfuqishëm të Qeverive të shteteve anëtare të Bashkimit, në bazë të nenit 22.3 të Konventës të Bashkimit të Përbotshëm Postar të miratuar në Vjenë më 10 korrik 1964, me një marrëveshje të përbashkët, dhe subjekt të nenit 25.4 të Kushtetutës, kemi miratuar në këtë Marrëveshje rregullat e zbatueshme për të gjithë shërbimin postar ndërkombëtar. </w:t>
      </w:r>
    </w:p>
    <w:p w14:paraId="2E7742FB"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2FC" w14:textId="77777777" w:rsidR="004D7877" w:rsidRPr="006C172F" w:rsidRDefault="00FF3921"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Seksioni</w:t>
      </w:r>
      <w:r w:rsidR="004D7877" w:rsidRPr="006C172F">
        <w:rPr>
          <w:rFonts w:ascii="Times New Roman" w:hAnsi="Times New Roman" w:cs="Times New Roman"/>
          <w:b/>
          <w:sz w:val="24"/>
          <w:szCs w:val="24"/>
          <w:lang w:val="sq-AL"/>
        </w:rPr>
        <w:t xml:space="preserve"> I</w:t>
      </w:r>
    </w:p>
    <w:p w14:paraId="2E7742FD"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Rregullat e përbashkëta të zbatueshme për shërbimin postar ndërkombëtar</w:t>
      </w:r>
    </w:p>
    <w:p w14:paraId="2E7742FE"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2FF" w14:textId="77777777" w:rsidR="004D7877" w:rsidRPr="006C172F" w:rsidRDefault="004D7877" w:rsidP="004F66E3">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w:t>
      </w:r>
    </w:p>
    <w:p w14:paraId="2E774300" w14:textId="77777777" w:rsidR="004D7877" w:rsidRPr="006C172F" w:rsidRDefault="004D7877" w:rsidP="004F66E3">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Përkufizime</w:t>
      </w:r>
    </w:p>
    <w:p w14:paraId="2E774301"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302" w14:textId="77777777" w:rsidR="00E001BA" w:rsidRPr="006C172F" w:rsidRDefault="004F66E3" w:rsidP="004F66E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Për qëllimet e Konventës së Përbotshme Postare, termat e mëposhtëm do të kenë kuptimin e përcaktuar më poshtë:</w:t>
      </w:r>
    </w:p>
    <w:p w14:paraId="2E774303" w14:textId="77777777" w:rsidR="00E001BA" w:rsidRPr="006C172F" w:rsidRDefault="004F66E3" w:rsidP="004F66E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objekt i postës së letrave: objekt</w:t>
      </w:r>
      <w:r w:rsidR="007848B9" w:rsidRPr="006C172F">
        <w:rPr>
          <w:rFonts w:ascii="Times New Roman" w:hAnsi="Times New Roman" w:cs="Times New Roman"/>
          <w:sz w:val="24"/>
          <w:szCs w:val="24"/>
          <w:lang w:val="sq-AL"/>
        </w:rPr>
        <w:t xml:space="preserve"> </w:t>
      </w:r>
      <w:r w:rsidR="004D7877" w:rsidRPr="006C172F">
        <w:rPr>
          <w:rFonts w:ascii="Times New Roman" w:hAnsi="Times New Roman" w:cs="Times New Roman"/>
          <w:sz w:val="24"/>
          <w:szCs w:val="24"/>
          <w:lang w:val="sq-AL"/>
        </w:rPr>
        <w:t>i përshkruar dhe i përcjellë sipas kushteve të Konventës dhe Rregulloreve të përbotshme postare ;</w:t>
      </w:r>
    </w:p>
    <w:p w14:paraId="2E774304" w14:textId="77777777" w:rsidR="00E001BA" w:rsidRPr="006C172F" w:rsidRDefault="004F66E3" w:rsidP="004F66E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objekt i kolipostës: objekt</w:t>
      </w:r>
      <w:r w:rsidR="007848B9" w:rsidRPr="006C172F">
        <w:rPr>
          <w:rFonts w:ascii="Times New Roman" w:hAnsi="Times New Roman" w:cs="Times New Roman"/>
          <w:sz w:val="24"/>
          <w:szCs w:val="24"/>
          <w:lang w:val="sq-AL"/>
        </w:rPr>
        <w:t xml:space="preserve"> </w:t>
      </w:r>
      <w:r w:rsidR="004D7877" w:rsidRPr="006C172F">
        <w:rPr>
          <w:rFonts w:ascii="Times New Roman" w:hAnsi="Times New Roman" w:cs="Times New Roman"/>
          <w:sz w:val="24"/>
          <w:szCs w:val="24"/>
          <w:lang w:val="sq-AL"/>
        </w:rPr>
        <w:t>i përshkruar dhe i përcjellë sipas kushteve të Konventës dhe Rregulloreve të përbotshme postare;</w:t>
      </w:r>
    </w:p>
    <w:p w14:paraId="2E774305" w14:textId="77777777" w:rsidR="00E001BA" w:rsidRPr="006C172F" w:rsidRDefault="004F66E3" w:rsidP="004F66E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Objekte EMS : Objekt </w:t>
      </w:r>
      <w:r w:rsidR="007848B9" w:rsidRPr="006C172F">
        <w:rPr>
          <w:rFonts w:ascii="Times New Roman" w:hAnsi="Times New Roman" w:cs="Times New Roman"/>
          <w:sz w:val="24"/>
          <w:szCs w:val="24"/>
          <w:lang w:val="sq-AL"/>
        </w:rPr>
        <w:t xml:space="preserve">i </w:t>
      </w:r>
      <w:r w:rsidR="004D7877" w:rsidRPr="006C172F">
        <w:rPr>
          <w:rFonts w:ascii="Times New Roman" w:hAnsi="Times New Roman" w:cs="Times New Roman"/>
          <w:sz w:val="24"/>
          <w:szCs w:val="24"/>
          <w:lang w:val="sq-AL"/>
        </w:rPr>
        <w:t>përshkruar dhe  i përcjellë sipas kushteve te Konventës dhe Rregulloreve të përbotshme postare dhe instrumenteve shoqëruese të EMS</w:t>
      </w:r>
      <w:r w:rsidR="007848B9" w:rsidRPr="006C172F">
        <w:rPr>
          <w:rFonts w:ascii="Times New Roman" w:hAnsi="Times New Roman" w:cs="Times New Roman"/>
          <w:sz w:val="24"/>
          <w:szCs w:val="24"/>
          <w:lang w:val="sq-AL"/>
        </w:rPr>
        <w:t>-së</w:t>
      </w:r>
    </w:p>
    <w:p w14:paraId="2E774306" w14:textId="77777777" w:rsidR="00E001BA" w:rsidRPr="006C172F" w:rsidRDefault="004F66E3" w:rsidP="004F66E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dokumentet: një letër postare, kolipostë ose objekt EMS që përmban informacion të shkruar, të pikturuar, të printuar ose </w:t>
      </w:r>
      <w:r w:rsidR="007848B9" w:rsidRPr="006C172F">
        <w:rPr>
          <w:rFonts w:ascii="Times New Roman" w:hAnsi="Times New Roman" w:cs="Times New Roman"/>
          <w:sz w:val="24"/>
          <w:szCs w:val="24"/>
          <w:lang w:val="sq-AL"/>
        </w:rPr>
        <w:t>dixhital</w:t>
      </w:r>
      <w:r w:rsidR="004D7877" w:rsidRPr="006C172F">
        <w:rPr>
          <w:rFonts w:ascii="Times New Roman" w:hAnsi="Times New Roman" w:cs="Times New Roman"/>
          <w:sz w:val="24"/>
          <w:szCs w:val="24"/>
          <w:lang w:val="sq-AL"/>
        </w:rPr>
        <w:t xml:space="preserve">, duke përjashtuar mallrat, specifikimet fizike të të cilave </w:t>
      </w:r>
      <w:r w:rsidR="007848B9" w:rsidRPr="006C172F">
        <w:rPr>
          <w:rFonts w:ascii="Times New Roman" w:hAnsi="Times New Roman" w:cs="Times New Roman"/>
          <w:sz w:val="24"/>
          <w:szCs w:val="24"/>
          <w:lang w:val="sq-AL"/>
        </w:rPr>
        <w:t xml:space="preserve">përfshihen </w:t>
      </w:r>
      <w:r w:rsidR="004D7877" w:rsidRPr="006C172F">
        <w:rPr>
          <w:rFonts w:ascii="Times New Roman" w:hAnsi="Times New Roman" w:cs="Times New Roman"/>
          <w:sz w:val="24"/>
          <w:szCs w:val="24"/>
          <w:lang w:val="sq-AL"/>
        </w:rPr>
        <w:t>brenda përcaktimeve të Rregulloreve;</w:t>
      </w:r>
    </w:p>
    <w:p w14:paraId="2E774307" w14:textId="77777777" w:rsidR="00CB1BAC" w:rsidRPr="006C172F" w:rsidRDefault="004F66E3" w:rsidP="004F66E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mallra: një letër postare, kolipostë ose objekt EMS që përbëhet nga çdo send tjetër i prekshëm dhe i luajtshëm, përveç parave, duke përfshirë mallrat, të cilat nuk përfshihen në përkufizimin e "dokumenteve" siç parashikohet në paragrafin 1.4 më sipër dhe specifikimet fizike të të cilëve </w:t>
      </w:r>
      <w:r w:rsidR="007848B9" w:rsidRPr="006C172F">
        <w:rPr>
          <w:rFonts w:ascii="Times New Roman" w:hAnsi="Times New Roman" w:cs="Times New Roman"/>
          <w:sz w:val="24"/>
          <w:szCs w:val="24"/>
          <w:lang w:val="sq-AL"/>
        </w:rPr>
        <w:t xml:space="preserve">përfshihen </w:t>
      </w:r>
      <w:r w:rsidR="004D7877" w:rsidRPr="006C172F">
        <w:rPr>
          <w:rFonts w:ascii="Times New Roman" w:hAnsi="Times New Roman" w:cs="Times New Roman"/>
          <w:sz w:val="24"/>
          <w:szCs w:val="24"/>
          <w:lang w:val="sq-AL"/>
        </w:rPr>
        <w:t>brenda përcaktimeve të Rregulloreve;</w:t>
      </w:r>
    </w:p>
    <w:p w14:paraId="2E774308" w14:textId="77777777" w:rsidR="00CB1BAC" w:rsidRPr="006C172F" w:rsidRDefault="0001460A" w:rsidP="0001460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postë e mbyllur: një ose disa çanta ose të tjera pako të etiketuara, të mbyllura me dyllë,</w:t>
      </w:r>
      <w:r w:rsidR="00CB1BAC" w:rsidRPr="006C172F">
        <w:rPr>
          <w:rFonts w:ascii="Times New Roman" w:hAnsi="Times New Roman" w:cs="Times New Roman"/>
          <w:sz w:val="24"/>
          <w:szCs w:val="24"/>
          <w:lang w:val="sq-AL"/>
        </w:rPr>
        <w:t xml:space="preserve"> që përmbajnë artikuj postar;</w:t>
      </w:r>
    </w:p>
    <w:p w14:paraId="2E774309" w14:textId="77777777" w:rsidR="00CB1BAC" w:rsidRPr="006C172F" w:rsidRDefault="0001460A" w:rsidP="0001460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1.7.</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postë e humbur: pako të mbërritura në një zyrë shkëmbimi të ndryshme nga ajo</w:t>
      </w:r>
      <w:r w:rsidR="00FF3921" w:rsidRPr="006C172F">
        <w:rPr>
          <w:rFonts w:ascii="Times New Roman" w:hAnsi="Times New Roman" w:cs="Times New Roman"/>
          <w:sz w:val="24"/>
          <w:szCs w:val="24"/>
          <w:lang w:val="sq-AL"/>
        </w:rPr>
        <w:t xml:space="preserve"> e shënuar në etiketën  në kuti</w:t>
      </w:r>
      <w:r w:rsidR="004D7877" w:rsidRPr="006C172F">
        <w:rPr>
          <w:rFonts w:ascii="Times New Roman" w:hAnsi="Times New Roman" w:cs="Times New Roman"/>
          <w:sz w:val="24"/>
          <w:szCs w:val="24"/>
          <w:lang w:val="sq-AL"/>
        </w:rPr>
        <w:t>;</w:t>
      </w:r>
    </w:p>
    <w:p w14:paraId="2E77430A" w14:textId="77777777" w:rsidR="00CB1BAC" w:rsidRPr="006C172F" w:rsidRDefault="0001460A" w:rsidP="0001460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CB1BAC" w:rsidRPr="006C172F">
        <w:rPr>
          <w:rFonts w:ascii="Times New Roman" w:hAnsi="Times New Roman" w:cs="Times New Roman"/>
          <w:sz w:val="24"/>
          <w:szCs w:val="24"/>
          <w:lang w:val="sq-AL"/>
        </w:rPr>
        <w:t>t</w:t>
      </w:r>
      <w:r w:rsidR="004D7877" w:rsidRPr="006C172F">
        <w:rPr>
          <w:rFonts w:ascii="Times New Roman" w:hAnsi="Times New Roman" w:cs="Times New Roman"/>
          <w:sz w:val="24"/>
          <w:szCs w:val="24"/>
          <w:lang w:val="sq-AL"/>
        </w:rPr>
        <w:t>ë dhënat personale: informacioni i nevojshëm për të identifikuar një përdorues të shërbimit postar;</w:t>
      </w:r>
    </w:p>
    <w:p w14:paraId="2E77430B" w14:textId="77777777" w:rsidR="00CB47EC" w:rsidRPr="006C172F" w:rsidRDefault="0001460A" w:rsidP="0001460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1.9.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artikuj të dërguar gabim: artikuj të marra në një zyrë shkëmbimi por që duhet të mbërrinin në një zyrë shkëmbimi të një shteti tjetër anëtar;</w:t>
      </w:r>
    </w:p>
    <w:p w14:paraId="2E77430C" w14:textId="77777777" w:rsidR="00904F3C" w:rsidRPr="006C172F" w:rsidRDefault="0001460A" w:rsidP="0001460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1.10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904F3C" w:rsidRPr="006C172F">
        <w:rPr>
          <w:rFonts w:ascii="Times New Roman" w:hAnsi="Times New Roman" w:cs="Times New Roman"/>
          <w:sz w:val="24"/>
          <w:szCs w:val="24"/>
          <w:lang w:val="sq-AL"/>
        </w:rPr>
        <w:t xml:space="preserve"> </w:t>
      </w:r>
      <w:r w:rsidR="004D7877" w:rsidRPr="006C172F">
        <w:rPr>
          <w:rFonts w:ascii="Times New Roman" w:hAnsi="Times New Roman" w:cs="Times New Roman"/>
          <w:sz w:val="24"/>
          <w:szCs w:val="24"/>
          <w:lang w:val="sq-AL"/>
        </w:rPr>
        <w:t xml:space="preserve">tarifa tranziti: pagesa për shërbimet e bëra nga një organizëm transportues i vendit nga i cili kalon (operatori i caktuar, ndonjë shërbim tjetër ose kombinim i këtyre të dyjave), për transit tokësor, detar dhe/ose ajror të </w:t>
      </w:r>
      <w:r w:rsidR="00904F3C" w:rsidRPr="006C172F">
        <w:rPr>
          <w:rFonts w:ascii="Times New Roman" w:hAnsi="Times New Roman" w:cs="Times New Roman"/>
          <w:sz w:val="24"/>
          <w:szCs w:val="24"/>
          <w:lang w:val="sq-AL"/>
        </w:rPr>
        <w:t>objekteve të postës së letrave;</w:t>
      </w:r>
    </w:p>
    <w:p w14:paraId="2E77430D" w14:textId="77777777" w:rsidR="00904F3C" w:rsidRPr="006C172F" w:rsidRDefault="0001460A" w:rsidP="0001460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tarifa përfundimtare:  pagesa që duhet ti bëhet operatorit të caktuar të shtetit të destinacionit nga operatori i caktuar i shtetit dërgues si kompensim për kostot e përballuara në shtetin e destinacionit për artikujt e postës së letrave të marra; </w:t>
      </w:r>
    </w:p>
    <w:p w14:paraId="2E77430E" w14:textId="77777777" w:rsidR="009C7D74" w:rsidRPr="006C172F" w:rsidRDefault="0001460A" w:rsidP="0001460A">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z w:val="24"/>
          <w:szCs w:val="24"/>
          <w:lang w:val="sq-AL"/>
        </w:rPr>
        <w:t xml:space="preserve">1.12. </w:t>
      </w:r>
      <w:r w:rsidRPr="006C172F">
        <w:rPr>
          <w:rFonts w:ascii="Times New Roman" w:hAnsi="Times New Roman" w:cs="Times New Roman"/>
          <w:color w:val="000000"/>
          <w:sz w:val="24"/>
          <w:szCs w:val="24"/>
          <w:lang w:val="sq-AL"/>
        </w:rPr>
        <w:tab/>
      </w:r>
      <w:r w:rsidRPr="006C172F">
        <w:rPr>
          <w:rFonts w:ascii="Times New Roman" w:hAnsi="Times New Roman" w:cs="Times New Roman"/>
          <w:color w:val="000000"/>
          <w:sz w:val="24"/>
          <w:szCs w:val="24"/>
          <w:lang w:val="sq-AL"/>
        </w:rPr>
        <w:tab/>
      </w:r>
      <w:r w:rsidR="004D7877" w:rsidRPr="006C172F">
        <w:rPr>
          <w:rFonts w:ascii="Times New Roman" w:hAnsi="Times New Roman" w:cs="Times New Roman"/>
          <w:color w:val="000000"/>
          <w:sz w:val="24"/>
          <w:szCs w:val="24"/>
          <w:lang w:val="sq-AL"/>
        </w:rPr>
        <w:t xml:space="preserve">operator i caktuar: çdo njësi shtetërore ose jo e emëruar zyrtarisht nga shteti anëtar për të kryer shërbimet postare dhe </w:t>
      </w:r>
      <w:r w:rsidR="004D7877" w:rsidRPr="006C172F">
        <w:rPr>
          <w:rFonts w:ascii="Times New Roman" w:hAnsi="Times New Roman" w:cs="Times New Roman"/>
          <w:color w:val="000000"/>
          <w:w w:val="104"/>
          <w:sz w:val="24"/>
          <w:szCs w:val="24"/>
          <w:lang w:val="sq-AL"/>
        </w:rPr>
        <w:t>për të përmbushur detyrimet përkatëse që rrjedhin nga Aktet e Bashkimit në territorin e tij</w:t>
      </w:r>
      <w:r w:rsidR="004D7877" w:rsidRPr="006C172F">
        <w:rPr>
          <w:rFonts w:ascii="Times New Roman" w:hAnsi="Times New Roman" w:cs="Times New Roman"/>
          <w:color w:val="000000"/>
          <w:spacing w:val="-2"/>
          <w:sz w:val="24"/>
          <w:szCs w:val="24"/>
          <w:lang w:val="sq-AL"/>
        </w:rPr>
        <w:t xml:space="preserve">; </w:t>
      </w:r>
    </w:p>
    <w:p w14:paraId="2E77430F" w14:textId="77777777" w:rsidR="009C7D74" w:rsidRPr="006C172F" w:rsidRDefault="0001460A" w:rsidP="0001460A">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1.13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pako e vogël</w:t>
      </w:r>
      <w:r w:rsidR="004D7877" w:rsidRPr="006C172F">
        <w:rPr>
          <w:rFonts w:ascii="Times New Roman" w:hAnsi="Times New Roman" w:cs="Times New Roman"/>
          <w:color w:val="000000"/>
          <w:spacing w:val="-1"/>
          <w:sz w:val="24"/>
          <w:szCs w:val="24"/>
          <w:lang w:val="sq-AL"/>
        </w:rPr>
        <w:t>: artikuj të transportuar sipas kushteve të Konventës dhe të Rregullore</w:t>
      </w:r>
      <w:r w:rsidR="004D7877" w:rsidRPr="006C172F">
        <w:rPr>
          <w:rFonts w:ascii="Times New Roman" w:hAnsi="Times New Roman" w:cs="Times New Roman"/>
          <w:color w:val="000000"/>
          <w:spacing w:val="-2"/>
          <w:sz w:val="24"/>
          <w:szCs w:val="24"/>
          <w:lang w:val="sq-AL"/>
        </w:rPr>
        <w:t>ve</w:t>
      </w:r>
    </w:p>
    <w:p w14:paraId="2E774310" w14:textId="77777777" w:rsidR="009C7D74" w:rsidRPr="006C172F" w:rsidRDefault="0001460A" w:rsidP="0001460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taksa e drejtimit tokësor: pagesa që duhet ti paguhet operatorit të caktuar të shtetit të destinacionin nga operatori i caktuar i shtetit dërgues, si kompensim i kostove të trajtimit të një pakoje në vendin e destinacionit;</w:t>
      </w:r>
    </w:p>
    <w:p w14:paraId="2E774311" w14:textId="77777777" w:rsidR="009C7D74" w:rsidRPr="006C172F" w:rsidRDefault="00DA5963" w:rsidP="00DA596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1.15.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taksa e transitit tokësor: pagesa për shërbimet e kryera nga transportuesi i shtetit nga i cili kalohet (operatori i caktuar; ndonjë shërbim tjetër ose kombinim i këtyre të dyjave), lidhur me transitin tokësor dhe/ose ajror të një pakoje postare në territorin e këtij shteti;</w:t>
      </w:r>
    </w:p>
    <w:p w14:paraId="2E774312" w14:textId="77777777" w:rsidR="009C7D74" w:rsidRPr="006C172F" w:rsidRDefault="00483FF3" w:rsidP="00483FF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taksa detare: pagesa për shërbimet e kryera nga transportuesi i shtetit nga i cili kalohet (operatori i caktuar; ndonjë shërbim tjetër ose kombinim i këtyre të dyjave), që marrin pjesë në transportin e pakove;</w:t>
      </w:r>
    </w:p>
    <w:p w14:paraId="2E774313" w14:textId="77777777" w:rsidR="009C7D74" w:rsidRPr="006C172F" w:rsidRDefault="00483FF3" w:rsidP="00483FF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Kërkesë: një ankesë ose pyetje lidhur me përdorimin e një shërbimi postar të dorëzuar në përputhje me kushtet e Konventës dhe Rregulloreve të saj;</w:t>
      </w:r>
    </w:p>
    <w:p w14:paraId="2E774314" w14:textId="77777777" w:rsidR="00686133" w:rsidRPr="006C172F" w:rsidRDefault="00483FF3" w:rsidP="00483FF3">
      <w:pPr>
        <w:tabs>
          <w:tab w:val="left" w:pos="720"/>
          <w:tab w:val="left" w:pos="1418"/>
        </w:tabs>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w w:val="104"/>
          <w:sz w:val="24"/>
          <w:szCs w:val="24"/>
          <w:lang w:val="sq-AL"/>
        </w:rPr>
        <w:t xml:space="preserve">1.18. </w:t>
      </w:r>
      <w:r w:rsidRPr="006C172F">
        <w:rPr>
          <w:rFonts w:ascii="Times New Roman" w:hAnsi="Times New Roman" w:cs="Times New Roman"/>
          <w:color w:val="000000"/>
          <w:w w:val="104"/>
          <w:sz w:val="24"/>
          <w:szCs w:val="24"/>
          <w:lang w:val="sq-AL"/>
        </w:rPr>
        <w:tab/>
      </w:r>
      <w:r w:rsidRPr="006C172F">
        <w:rPr>
          <w:rFonts w:ascii="Times New Roman" w:hAnsi="Times New Roman" w:cs="Times New Roman"/>
          <w:color w:val="000000"/>
          <w:w w:val="104"/>
          <w:sz w:val="24"/>
          <w:szCs w:val="24"/>
          <w:lang w:val="sq-AL"/>
        </w:rPr>
        <w:tab/>
      </w:r>
      <w:r w:rsidR="004D7877" w:rsidRPr="006C172F">
        <w:rPr>
          <w:rFonts w:ascii="Times New Roman" w:hAnsi="Times New Roman" w:cs="Times New Roman"/>
          <w:color w:val="000000"/>
          <w:w w:val="104"/>
          <w:sz w:val="24"/>
          <w:szCs w:val="24"/>
          <w:lang w:val="sq-AL"/>
        </w:rPr>
        <w:t>shërbimi universal postar: ofrimi i vazhdueshëm i shërbimeve themelore postare në të gjitha pikat e territorit të një shteti anëtar, të gjitha doganat, me çmimin e përballueshëm</w:t>
      </w:r>
      <w:r w:rsidR="004D7877" w:rsidRPr="006C172F">
        <w:rPr>
          <w:rFonts w:ascii="Times New Roman" w:hAnsi="Times New Roman" w:cs="Times New Roman"/>
          <w:color w:val="000000"/>
          <w:spacing w:val="-1"/>
          <w:sz w:val="24"/>
          <w:szCs w:val="24"/>
          <w:lang w:val="sq-AL"/>
        </w:rPr>
        <w:t xml:space="preserve">; </w:t>
      </w:r>
    </w:p>
    <w:p w14:paraId="2E774315" w14:textId="77777777" w:rsidR="004D7877" w:rsidRPr="006C172F" w:rsidRDefault="00483FF3" w:rsidP="00483FF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color w:val="000000"/>
          <w:w w:val="102"/>
          <w:sz w:val="24"/>
          <w:szCs w:val="24"/>
          <w:lang w:val="sq-AL"/>
        </w:rPr>
        <w:t xml:space="preserve">1.19. </w:t>
      </w:r>
      <w:r w:rsidRPr="006C172F">
        <w:rPr>
          <w:rFonts w:ascii="Times New Roman" w:hAnsi="Times New Roman" w:cs="Times New Roman"/>
          <w:color w:val="000000"/>
          <w:w w:val="102"/>
          <w:sz w:val="24"/>
          <w:szCs w:val="24"/>
          <w:lang w:val="sq-AL"/>
        </w:rPr>
        <w:tab/>
      </w:r>
      <w:r w:rsidRPr="006C172F">
        <w:rPr>
          <w:rFonts w:ascii="Times New Roman" w:hAnsi="Times New Roman" w:cs="Times New Roman"/>
          <w:color w:val="000000"/>
          <w:w w:val="102"/>
          <w:sz w:val="24"/>
          <w:szCs w:val="24"/>
          <w:lang w:val="sq-AL"/>
        </w:rPr>
        <w:tab/>
      </w:r>
      <w:r w:rsidR="004D7877" w:rsidRPr="006C172F">
        <w:rPr>
          <w:rFonts w:ascii="Times New Roman" w:hAnsi="Times New Roman" w:cs="Times New Roman"/>
          <w:color w:val="000000"/>
          <w:w w:val="102"/>
          <w:sz w:val="24"/>
          <w:szCs w:val="24"/>
          <w:lang w:val="sq-AL"/>
        </w:rPr>
        <w:t xml:space="preserve">transit </w:t>
      </w:r>
      <w:r w:rsidR="004D7877" w:rsidRPr="006C172F">
        <w:rPr>
          <w:rFonts w:ascii="Times New Roman" w:hAnsi="Times New Roman" w:cs="Times New Roman"/>
          <w:i/>
          <w:color w:val="000000"/>
          <w:w w:val="102"/>
          <w:sz w:val="24"/>
          <w:szCs w:val="24"/>
          <w:lang w:val="sq-AL"/>
        </w:rPr>
        <w:t>à découvert</w:t>
      </w:r>
      <w:r w:rsidR="004D7877" w:rsidRPr="006C172F">
        <w:rPr>
          <w:rFonts w:ascii="Times New Roman" w:hAnsi="Times New Roman" w:cs="Times New Roman"/>
          <w:color w:val="000000"/>
          <w:w w:val="102"/>
          <w:sz w:val="24"/>
          <w:szCs w:val="24"/>
          <w:lang w:val="sq-AL"/>
        </w:rPr>
        <w:t xml:space="preserve"> (i hapur): tranzit i hapur në një shtet ndërmjetës i artikujve, numri ose pesha e të cilëve nuk justifikon postën e mbyllur për në shtetin e destinacionit</w:t>
      </w:r>
      <w:r w:rsidR="004D7877" w:rsidRPr="006C172F">
        <w:rPr>
          <w:rFonts w:ascii="Times New Roman" w:hAnsi="Times New Roman" w:cs="Times New Roman"/>
          <w:color w:val="000000"/>
          <w:spacing w:val="-1"/>
          <w:sz w:val="24"/>
          <w:szCs w:val="24"/>
          <w:lang w:val="sq-AL"/>
        </w:rPr>
        <w:t>.</w:t>
      </w:r>
    </w:p>
    <w:p w14:paraId="2E774316" w14:textId="77777777" w:rsidR="004D7877" w:rsidRPr="006C172F" w:rsidRDefault="004D7877" w:rsidP="00B17CD0">
      <w:pPr>
        <w:widowControl w:val="0"/>
        <w:tabs>
          <w:tab w:val="left" w:pos="1418"/>
        </w:tabs>
        <w:autoSpaceDE w:val="0"/>
        <w:autoSpaceDN w:val="0"/>
        <w:adjustRightInd w:val="0"/>
        <w:spacing w:after="0"/>
        <w:ind w:left="851"/>
        <w:rPr>
          <w:rFonts w:ascii="Times New Roman" w:hAnsi="Times New Roman" w:cs="Times New Roman"/>
          <w:color w:val="000000"/>
          <w:spacing w:val="-1"/>
          <w:sz w:val="24"/>
          <w:szCs w:val="24"/>
          <w:lang w:val="sq-AL"/>
        </w:rPr>
      </w:pPr>
    </w:p>
    <w:p w14:paraId="2E774317" w14:textId="77777777" w:rsidR="004D7877" w:rsidRPr="006C172F" w:rsidRDefault="004D7877" w:rsidP="00483FF3">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2</w:t>
      </w:r>
    </w:p>
    <w:p w14:paraId="2E774318" w14:textId="77777777" w:rsidR="004D7877" w:rsidRPr="006C172F" w:rsidRDefault="004D7877" w:rsidP="00483FF3">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Caktimi i një ose disa njësive përgjegjëse për përmbushjen e detyrimeve që rrjedhin nga aderimi në Konventë</w:t>
      </w:r>
    </w:p>
    <w:p w14:paraId="2E774319"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31A" w14:textId="77777777" w:rsidR="004D7877" w:rsidRPr="006C172F" w:rsidRDefault="00483FF3" w:rsidP="00483FF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Shtetet anëtare do të bëjnë me dije Byronë Ndërkombëtare, brenda 6 muajve që pasojnë mbylljen e punimeve të Kongresit, emërtimin dhe adresën e organit qeveritar të ngarkuar me mbikëqyrjen e çështjeve postare. Gjithashtu, shtetet anëtare i transmetojnë Byrosë Ndërkombëtare, në 6 muajt pas mbylljes së punimeve të Kongresit, emërtimin dhe adresën e operatorit ose operatorëve të caktuar zyrtarisht për të siguruar kryerjen e shërbimeve postare, dhe që do të përmbushin detyrimet që rrjedhin nga Aktet e Bashkimit në territorin e tyre. Midis dy Kongreseve, shtetet anëtare duhet të njoftojnë sa më parë Byronë Ndërkombëtare për çdo ndryshim që ka të bëjë me organet qeveritare  ësa më shpejt të jetë e mundur .Çdo ndryshim në lidhje me operatorët e caktuar zyrtarisht, duhet të njoftohet sa më parë të jetë e mundur tek Byroja Ndërkombëtare, mundësisht të paktën tre muaj para hyrjes në fuqi të ndryshimit. </w:t>
      </w:r>
    </w:p>
    <w:p w14:paraId="2E77431B" w14:textId="77777777" w:rsidR="004D7877" w:rsidRPr="006C172F" w:rsidRDefault="00483FF3" w:rsidP="00483FF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Kur një shtet anëtar cakton zyrtarisht një operator të ri, ai duhet të </w:t>
      </w:r>
      <w:r w:rsidR="007848B9" w:rsidRPr="006C172F">
        <w:rPr>
          <w:rFonts w:ascii="Times New Roman" w:hAnsi="Times New Roman" w:cs="Times New Roman"/>
          <w:sz w:val="24"/>
          <w:szCs w:val="24"/>
          <w:lang w:val="sq-AL"/>
        </w:rPr>
        <w:t xml:space="preserve">informojë për synimin </w:t>
      </w:r>
      <w:r w:rsidR="004D7877" w:rsidRPr="006C172F">
        <w:rPr>
          <w:rFonts w:ascii="Times New Roman" w:hAnsi="Times New Roman" w:cs="Times New Roman"/>
          <w:sz w:val="24"/>
          <w:szCs w:val="24"/>
          <w:lang w:val="sq-AL"/>
        </w:rPr>
        <w:t xml:space="preserve"> e tij në fushën shërbimeve postare që ky i fundit do të ofrojë sipas Akteve të Bashkimit, si dhe mbulimin gjeografik të operatorit në territorin e tij.</w:t>
      </w:r>
    </w:p>
    <w:p w14:paraId="2E77431C"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31D" w14:textId="77777777" w:rsidR="004D7877" w:rsidRPr="006C172F" w:rsidRDefault="004D7877" w:rsidP="00483FF3">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3</w:t>
      </w:r>
    </w:p>
    <w:p w14:paraId="2E77431E" w14:textId="77777777" w:rsidR="004D7877" w:rsidRPr="006C172F" w:rsidRDefault="004D7877" w:rsidP="00483FF3">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Shërbimi postar universal</w:t>
      </w:r>
    </w:p>
    <w:p w14:paraId="2E77431F"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u w:val="single"/>
          <w:lang w:val="sq-AL"/>
        </w:rPr>
      </w:pPr>
    </w:p>
    <w:p w14:paraId="2E774320" w14:textId="77777777" w:rsidR="004D7877" w:rsidRPr="006C172F" w:rsidRDefault="00483FF3" w:rsidP="00483FF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Me qëllim mbështetjen e konceptit të një territori të vetëm postar të Bashkimit, shtetet anëtare duhet të sigurohen që të gjithë përdoruesit/klientët do të gëzojnë të drejtën e shërbimit postar universal që përfshin një ofertë shërbimesh postare bazë me cilësi në çdo pikë të territorit të tyre, me çmime të arsyeshme. </w:t>
      </w:r>
    </w:p>
    <w:p w14:paraId="2E774321" w14:textId="77777777" w:rsidR="004D7877" w:rsidRPr="006C172F" w:rsidRDefault="00483FF3" w:rsidP="00483FF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Për këtë qëllim, shtetet anëtare do të vendosin, në kuadrin e legjislacionit postar kombëtar ose me mjete të tjera, qëllimin e shërbimeve postare të ofruara si dhe kushtet për cilësinë dhe çmimet e arsyeshme, duke pasur parasysh në të njëjtën kohë nevojat e popullsisë si dhe kushtet kombëtare. </w:t>
      </w:r>
    </w:p>
    <w:p w14:paraId="2E774322" w14:textId="77777777" w:rsidR="004D7877" w:rsidRPr="006C172F" w:rsidRDefault="00483FF3" w:rsidP="00483FF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Shtetet anëtare duhet të kujdesen që shërbimet postare dhe normat e cilësisë do të respektohen nga operatorët përgjegjës për dhënien e shërbimeve postare universale. </w:t>
      </w:r>
    </w:p>
    <w:p w14:paraId="2E774323" w14:textId="77777777" w:rsidR="004D7877" w:rsidRPr="006C172F" w:rsidRDefault="00483FF3" w:rsidP="00483FF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Shtetet anëtare duhet të kujdesen që shërbimi postar universal të sigurohet në baza të zbatueshme duke garantuar qëndrueshmërinë e tij. </w:t>
      </w:r>
    </w:p>
    <w:p w14:paraId="2E774324" w14:textId="77777777" w:rsidR="004D7877" w:rsidRPr="006C172F" w:rsidRDefault="004D7877" w:rsidP="00B17CD0">
      <w:pPr>
        <w:tabs>
          <w:tab w:val="left" w:pos="720"/>
          <w:tab w:val="left" w:pos="1418"/>
        </w:tabs>
        <w:spacing w:after="0"/>
        <w:ind w:left="720"/>
        <w:jc w:val="both"/>
        <w:rPr>
          <w:rFonts w:ascii="Times New Roman" w:hAnsi="Times New Roman" w:cs="Times New Roman"/>
          <w:b/>
          <w:sz w:val="24"/>
          <w:szCs w:val="24"/>
          <w:lang w:val="sq-AL"/>
        </w:rPr>
      </w:pPr>
    </w:p>
    <w:p w14:paraId="2E774325" w14:textId="77777777" w:rsidR="004D7877" w:rsidRPr="006C172F" w:rsidRDefault="004D7877" w:rsidP="00483FF3">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4</w:t>
      </w:r>
    </w:p>
    <w:p w14:paraId="2E774326" w14:textId="77777777" w:rsidR="004D7877" w:rsidRPr="006C172F" w:rsidRDefault="004D7877" w:rsidP="00483FF3">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Liria e tranzitit</w:t>
      </w:r>
    </w:p>
    <w:p w14:paraId="2E774327"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328" w14:textId="77777777" w:rsidR="004D7877" w:rsidRPr="006C172F" w:rsidRDefault="00483FF3" w:rsidP="00483FF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Parimi i lirisë së tranzitit është cituar në nenin 1 të Kushtetutës. Ai shpreh detyrimin, për çdo shtet anëtar, të sigurojë që operatorët e tij të caktuar do të dërgojnë me rrugët më të shpejta dhe mjetet më të sigurta që ata përdorin për  artikujt e tyre, postën e mbyllur dhe artikujt e postës së letrave të hapura që i dërgohen nga operatorët e tjerë të caktuar. Ky parim zbatohet gjithashtu për artikujt e dërguar gabim ose postën e devijuar. </w:t>
      </w:r>
    </w:p>
    <w:p w14:paraId="2E774329" w14:textId="77777777" w:rsidR="004D7877" w:rsidRPr="006C172F" w:rsidRDefault="00483FF3" w:rsidP="00483FF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Shtetet anëtare që nuk bëjnë pjesë në shkëmbimin e objekteve postare që përmbajnë substanca të infektuara ose lëndë radioaktive, kanë të drejtën të mos i pranojnë këto artikuj në transitin e hapur në territorin e tyre. </w:t>
      </w:r>
      <w:r w:rsidR="007848B9" w:rsidRPr="006C172F">
        <w:rPr>
          <w:rFonts w:ascii="Times New Roman" w:hAnsi="Times New Roman" w:cs="Times New Roman"/>
          <w:sz w:val="24"/>
          <w:szCs w:val="24"/>
          <w:lang w:val="sq-AL"/>
        </w:rPr>
        <w:t>Kjo</w:t>
      </w:r>
      <w:r w:rsidR="004D7877" w:rsidRPr="006C172F">
        <w:rPr>
          <w:rFonts w:ascii="Times New Roman" w:hAnsi="Times New Roman" w:cs="Times New Roman"/>
          <w:sz w:val="24"/>
          <w:szCs w:val="24"/>
          <w:lang w:val="sq-AL"/>
        </w:rPr>
        <w:t xml:space="preserve"> vlen edhe për artikujt e postës së letrave të ndryshme nga letrat, kartolinat dhe objektet postare të cekogrameve (letrat dhe pakot për të verbrit). Kjo zbatohet gjithashtu për letrat e shtypura, gazetat, revistat,  pakot e vogla dhe thasët M përmbajtja e të cilave nuk i përmbush kërkesat ligjore që rregullojnë kushtet e publikimit ose të qarkullimit të tyre në shtetin ku ato kalojnë. </w:t>
      </w:r>
    </w:p>
    <w:p w14:paraId="2E77432A" w14:textId="77777777" w:rsidR="004D7877" w:rsidRPr="006C172F" w:rsidRDefault="00483FF3" w:rsidP="00483FF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Liria e transitit për kolipostën do të garantohet në të gjithë territorin e Bashkimit</w:t>
      </w:r>
    </w:p>
    <w:p w14:paraId="2E77432B" w14:textId="77777777" w:rsidR="004D7877" w:rsidRPr="006C172F" w:rsidRDefault="00483FF3" w:rsidP="00483FF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Nëse një shtet anëtar nuk respekton dispozitat lidhur me lirinë e transitit, shtetet e tjera anëtare mund të ndërpresin ofrimin e shërbimeve postare me atë vend.</w:t>
      </w:r>
    </w:p>
    <w:p w14:paraId="2E77432C"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32D" w14:textId="77777777" w:rsidR="004D7877" w:rsidRPr="006C172F" w:rsidRDefault="004D7877" w:rsidP="00483FF3">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5</w:t>
      </w:r>
    </w:p>
    <w:p w14:paraId="2E77432E" w14:textId="77777777" w:rsidR="004D7877" w:rsidRPr="006C172F" w:rsidRDefault="004D7877" w:rsidP="00483FF3">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Pronësia e objekteve postare. Tërheqja. Ndryshimi ose korrigjimi i adresës dhe /ose emri i marrësit (emri i personit juridik ose </w:t>
      </w:r>
      <w:r w:rsidR="0014635B" w:rsidRPr="006C172F">
        <w:rPr>
          <w:rFonts w:ascii="Times New Roman" w:hAnsi="Times New Roman" w:cs="Times New Roman"/>
          <w:sz w:val="24"/>
          <w:szCs w:val="24"/>
          <w:u w:val="single"/>
          <w:lang w:val="sq-AL"/>
        </w:rPr>
        <w:t>mbiemri</w:t>
      </w:r>
      <w:r w:rsidRPr="006C172F">
        <w:rPr>
          <w:rFonts w:ascii="Times New Roman" w:hAnsi="Times New Roman" w:cs="Times New Roman"/>
          <w:sz w:val="24"/>
          <w:szCs w:val="24"/>
          <w:u w:val="single"/>
          <w:lang w:val="sq-AL"/>
        </w:rPr>
        <w:t>, emri ose patronimi (nëse ka)). Ridrejtimi. Kthimi tek dërguesi i sendeve të padërguara</w:t>
      </w:r>
    </w:p>
    <w:p w14:paraId="2E77432F"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330" w14:textId="77777777" w:rsidR="004D7877" w:rsidRPr="006C172F" w:rsidRDefault="00333FD4" w:rsidP="0033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Çdo artikull postar do të mbetet në pronësi të dërguesit për aq kohë sa nuk është dorëzuar atij që i përket, me përjashtim të rastit kur artikulli është konfiskuar në zbatim të legjislacionit kombëtar të vendit të origjinës ose të destinacionit dhe, në rast të zbatimit të neneve 19.2.1.1ose 19.3</w:t>
      </w:r>
      <w:r w:rsidR="004D7877" w:rsidRPr="006C172F">
        <w:rPr>
          <w:rFonts w:ascii="Times New Roman" w:hAnsi="Times New Roman" w:cs="Times New Roman"/>
          <w:b/>
          <w:sz w:val="24"/>
          <w:szCs w:val="24"/>
          <w:lang w:val="sq-AL"/>
        </w:rPr>
        <w:t xml:space="preserve"> </w:t>
      </w:r>
      <w:r w:rsidR="004D7877" w:rsidRPr="006C172F">
        <w:rPr>
          <w:rFonts w:ascii="Times New Roman" w:hAnsi="Times New Roman" w:cs="Times New Roman"/>
          <w:sz w:val="24"/>
          <w:szCs w:val="24"/>
          <w:lang w:val="sq-AL"/>
        </w:rPr>
        <w:t xml:space="preserve"> sipas legjislacionit kombëtar të shtetit të tranzitit. </w:t>
      </w:r>
    </w:p>
    <w:p w14:paraId="2E774331" w14:textId="77777777" w:rsidR="004D7877" w:rsidRPr="006C172F" w:rsidRDefault="00333FD4" w:rsidP="0033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Dërguesi i një objekti  postar mund ta ketë tërhequr atë nga shërbimi</w:t>
      </w:r>
      <w:r w:rsidR="00B24E26" w:rsidRPr="006C172F">
        <w:rPr>
          <w:rFonts w:ascii="Times New Roman" w:hAnsi="Times New Roman" w:cs="Times New Roman"/>
          <w:sz w:val="24"/>
          <w:szCs w:val="24"/>
          <w:lang w:val="sq-AL"/>
        </w:rPr>
        <w:t xml:space="preserve"> </w:t>
      </w:r>
      <w:r w:rsidR="004D7877" w:rsidRPr="006C172F">
        <w:rPr>
          <w:rFonts w:ascii="Times New Roman" w:hAnsi="Times New Roman" w:cs="Times New Roman"/>
          <w:sz w:val="24"/>
          <w:szCs w:val="24"/>
          <w:lang w:val="sq-AL"/>
        </w:rPr>
        <w:t xml:space="preserve">ose të ketë ndryshuar ose korrigjuar adresën e tij dhe /ose emrin e marrësit (emri i personit juridik, ose </w:t>
      </w:r>
      <w:r w:rsidR="0014635B" w:rsidRPr="006C172F">
        <w:rPr>
          <w:rFonts w:ascii="Times New Roman" w:hAnsi="Times New Roman" w:cs="Times New Roman"/>
          <w:sz w:val="24"/>
          <w:szCs w:val="24"/>
          <w:lang w:val="sq-AL"/>
        </w:rPr>
        <w:t>mbiemri</w:t>
      </w:r>
      <w:r w:rsidR="004D7877" w:rsidRPr="006C172F">
        <w:rPr>
          <w:rFonts w:ascii="Times New Roman" w:hAnsi="Times New Roman" w:cs="Times New Roman"/>
          <w:sz w:val="24"/>
          <w:szCs w:val="24"/>
          <w:lang w:val="sq-AL"/>
        </w:rPr>
        <w:t>, emri ose patronimi (nëse ka)</w:t>
      </w:r>
      <w:r w:rsidR="0015231A" w:rsidRPr="006C172F">
        <w:rPr>
          <w:rFonts w:ascii="Times New Roman" w:hAnsi="Times New Roman" w:cs="Times New Roman"/>
          <w:sz w:val="24"/>
          <w:szCs w:val="24"/>
          <w:lang w:val="sq-AL"/>
        </w:rPr>
        <w:t>.</w:t>
      </w:r>
      <w:r w:rsidR="004D7877" w:rsidRPr="006C172F">
        <w:rPr>
          <w:rFonts w:ascii="Times New Roman" w:hAnsi="Times New Roman" w:cs="Times New Roman"/>
          <w:sz w:val="24"/>
          <w:szCs w:val="24"/>
          <w:lang w:val="sq-AL"/>
        </w:rPr>
        <w:t xml:space="preserve"> Tarifat dhe kushtet e tjera janë të përcaktuara në Rregullore. </w:t>
      </w:r>
    </w:p>
    <w:p w14:paraId="2E774332" w14:textId="77777777" w:rsidR="004D7877" w:rsidRPr="006C172F" w:rsidRDefault="00333FD4" w:rsidP="0033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Shtetet anëtare do të sigurojnë se operatorët e tyre të caktuar do të ri-adresojnë artikujt postare, në rast se marrësi ka ndryshuar adresën e tij, dhe do të kthejnë artikujt e pashpërndarë. Tarifat dhe kushtet e tjera janë të përcaktuara në Rregullore.</w:t>
      </w:r>
    </w:p>
    <w:p w14:paraId="2E774333"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334" w14:textId="77777777" w:rsidR="004D7877" w:rsidRPr="006C172F" w:rsidRDefault="004D7877" w:rsidP="00333FD4">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6</w:t>
      </w:r>
    </w:p>
    <w:p w14:paraId="2E774335" w14:textId="77777777" w:rsidR="004D7877" w:rsidRPr="006C172F" w:rsidRDefault="004D7877" w:rsidP="00333FD4">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Pullat postare</w:t>
      </w:r>
    </w:p>
    <w:p w14:paraId="2E774336"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337" w14:textId="77777777" w:rsidR="004D7877" w:rsidRPr="006C172F" w:rsidRDefault="00333FD4" w:rsidP="0033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Emërtimi “pullë postare” është i mbrojtur nga kjo Konventë dhe i rezervuar ekskluzivisht për pullat që plotësojnë kushtet e këtij neni dhe të Rregulloreve. </w:t>
      </w:r>
    </w:p>
    <w:p w14:paraId="2E774338" w14:textId="77777777" w:rsidR="004D7877" w:rsidRPr="006C172F" w:rsidRDefault="00333FD4" w:rsidP="0033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Pulla postare</w:t>
      </w:r>
    </w:p>
    <w:p w14:paraId="2E774339" w14:textId="77777777" w:rsidR="004D7877" w:rsidRPr="006C172F" w:rsidRDefault="00333FD4" w:rsidP="0033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do të nxirret dhe vihet në qarkullim ekskluzivisht nga një autoritet kompetent i një shteti anëtar ose territori, në përputhje me Aktet e UPU;</w:t>
      </w:r>
    </w:p>
    <w:p w14:paraId="2E77433A" w14:textId="77777777" w:rsidR="004D7877" w:rsidRPr="006C172F" w:rsidRDefault="00B269B0" w:rsidP="00B269B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është një atribut sovraniteti dhe përbën provë të parapagimit të tarifës së postës që i korrespondon vlerës së tyre të caktuar kur vendosen në artikuj postarë, në përputhje me Aktet e Bashkimit;</w:t>
      </w:r>
    </w:p>
    <w:p w14:paraId="2E77433B" w14:textId="77777777" w:rsidR="004D7877" w:rsidRPr="006C172F" w:rsidRDefault="00B269B0" w:rsidP="00B269B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duhet të jetë në qarkullim në territorin e shtetit anëtar ose territorit që e nxjerr me qëllim përdorimin për parapagimin e shpenzimeve postare ose për filateli, në përputhje me legjislacionin kombëtar</w:t>
      </w:r>
    </w:p>
    <w:p w14:paraId="2E77433C" w14:textId="77777777" w:rsidR="004D7877" w:rsidRPr="006C172F" w:rsidRDefault="00B269B0" w:rsidP="00B269B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duhet të jetë e aksesueshme për të gjithë shtetasit brenda shtetit anëtar ose territorit që e emeton.</w:t>
      </w:r>
    </w:p>
    <w:p w14:paraId="2E77433D" w14:textId="77777777" w:rsidR="004D7877" w:rsidRPr="006C172F" w:rsidRDefault="00B269B0" w:rsidP="00B269B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Pulla postare përmban : </w:t>
      </w:r>
    </w:p>
    <w:p w14:paraId="2E77433E" w14:textId="77777777" w:rsidR="004D7877" w:rsidRPr="006C172F" w:rsidRDefault="00B269B0" w:rsidP="00B269B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emrin e shteteve anëtare ose të territorit emetues, me shkronja romake;</w:t>
      </w:r>
      <w:r w:rsidR="0062063E" w:rsidRPr="006C172F">
        <w:rPr>
          <w:rFonts w:ascii="Times New Roman" w:hAnsi="Times New Roman" w:cs="Times New Roman"/>
          <w:sz w:val="24"/>
          <w:szCs w:val="24"/>
          <w:lang w:val="sq-AL"/>
        </w:rPr>
        <w:t xml:space="preserve"> </w:t>
      </w:r>
      <w:r w:rsidR="004D7877" w:rsidRPr="006C172F">
        <w:rPr>
          <w:rFonts w:ascii="Times New Roman" w:hAnsi="Times New Roman" w:cs="Times New Roman"/>
          <w:sz w:val="24"/>
          <w:szCs w:val="24"/>
          <w:lang w:val="sq-AL"/>
        </w:rPr>
        <w:t xml:space="preserve">ose, nëse Byrosë Ndërkombëtare </w:t>
      </w:r>
      <w:r w:rsidR="007848B9" w:rsidRPr="006C172F">
        <w:rPr>
          <w:rFonts w:ascii="Times New Roman" w:hAnsi="Times New Roman" w:cs="Times New Roman"/>
          <w:sz w:val="24"/>
          <w:szCs w:val="24"/>
          <w:lang w:val="sq-AL"/>
        </w:rPr>
        <w:t xml:space="preserve">të </w:t>
      </w:r>
      <w:r w:rsidR="004D7877" w:rsidRPr="006C172F">
        <w:rPr>
          <w:rFonts w:ascii="Times New Roman" w:hAnsi="Times New Roman" w:cs="Times New Roman"/>
          <w:sz w:val="24"/>
          <w:szCs w:val="24"/>
          <w:lang w:val="sq-AL"/>
        </w:rPr>
        <w:t xml:space="preserve">UPU-së i kërkohet nga shteti ose territori i lëshimit, shkurtesa ose inicialet që </w:t>
      </w:r>
      <w:r w:rsidR="004D7877" w:rsidRPr="006C172F">
        <w:rPr>
          <w:rFonts w:ascii="Times New Roman" w:hAnsi="Times New Roman" w:cs="Times New Roman"/>
          <w:sz w:val="24"/>
          <w:szCs w:val="24"/>
          <w:lang w:val="sq-AL"/>
        </w:rPr>
        <w:lastRenderedPageBreak/>
        <w:t>përfaqësojnë zyrtarisht vendin ose territorin e lëshimit, në përputhje me kushtet e përcaktuara në Rregullore</w:t>
      </w:r>
      <w:r w:rsidR="004B4781" w:rsidRPr="006C172F">
        <w:rPr>
          <w:rStyle w:val="FootnoteReference"/>
          <w:rFonts w:ascii="Times New Roman" w:hAnsi="Times New Roman" w:cs="Times New Roman"/>
          <w:sz w:val="24"/>
          <w:szCs w:val="24"/>
          <w:lang w:val="sq-AL"/>
        </w:rPr>
        <w:footnoteReference w:id="37"/>
      </w:r>
      <w:r w:rsidR="004D7877" w:rsidRPr="006C172F">
        <w:rPr>
          <w:rFonts w:ascii="Times New Roman" w:hAnsi="Times New Roman" w:cs="Times New Roman"/>
          <w:sz w:val="24"/>
          <w:szCs w:val="24"/>
          <w:lang w:val="sq-AL"/>
        </w:rPr>
        <w:t>;</w:t>
      </w:r>
    </w:p>
    <w:p w14:paraId="2E77433F" w14:textId="77777777" w:rsidR="004D7877" w:rsidRPr="006C172F" w:rsidRDefault="00B269B0" w:rsidP="00B269B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3.2.</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vlerën nominale, të shprehur:</w:t>
      </w:r>
    </w:p>
    <w:p w14:paraId="2E774340" w14:textId="77777777" w:rsidR="00B269B0" w:rsidRPr="006C172F" w:rsidRDefault="00B269B0" w:rsidP="00B269B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3.2.1.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parim, në monedhën zyrtare të shtetit ose territorit emetues, ose si shkronjë ose simbol;</w:t>
      </w:r>
    </w:p>
    <w:p w14:paraId="2E774341" w14:textId="77777777" w:rsidR="004D7877" w:rsidRPr="006C172F" w:rsidRDefault="00B269B0" w:rsidP="00B269B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nëpërmjet karaktereve të tjera identifikuese;</w:t>
      </w:r>
    </w:p>
    <w:p w14:paraId="2E774342" w14:textId="77777777" w:rsidR="004D7877" w:rsidRPr="006C172F" w:rsidRDefault="0040361A" w:rsidP="0040361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Emblemat e shtetit, shenjat zyrtare të kontrollit si dhe logot e organizatave ndërqeveritare që figurojnë në pullat e postës do të jenë të mbrojtura, në kuptimin e Konventës së Parisit për Mbrojtjen e Pronësisë Industriale. </w:t>
      </w:r>
    </w:p>
    <w:p w14:paraId="2E774343" w14:textId="77777777" w:rsidR="004D7877" w:rsidRPr="006C172F" w:rsidRDefault="0040361A" w:rsidP="0040361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Temat dhe motivet e pullave të postës duhet:</w:t>
      </w:r>
    </w:p>
    <w:p w14:paraId="2E774344" w14:textId="77777777" w:rsidR="004D7877" w:rsidRPr="006C172F" w:rsidRDefault="0040361A" w:rsidP="0040361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të jenë në përputhje me frymën e parathënies së Kushtetutës së UPU dhe vendimeve të marra nga organet e Bashkimit;</w:t>
      </w:r>
    </w:p>
    <w:p w14:paraId="2E774345" w14:textId="77777777" w:rsidR="004D7877" w:rsidRPr="006C172F" w:rsidRDefault="0040361A" w:rsidP="0040361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të jetë në marrëdhënie të ngushtë me identitetin kulturor të shtetit anëtar ose territorit, ose të kontribuojë në promovimin e kulturës ose të ruajtjes së paqes;</w:t>
      </w:r>
    </w:p>
    <w:p w14:paraId="2E774346" w14:textId="77777777" w:rsidR="004D7877" w:rsidRPr="006C172F" w:rsidRDefault="0040361A" w:rsidP="0040361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të ketë, në rast kremtimi të personaliteteve ose ngjarjeve të huaja për shtetin anëtar ose territorin, një lidhje të ngushtë me shtetin ose territorin në fjalë;</w:t>
      </w:r>
    </w:p>
    <w:p w14:paraId="2E774347" w14:textId="77777777" w:rsidR="006D5491" w:rsidRPr="006C172F" w:rsidRDefault="0040361A" w:rsidP="0040361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të jetë e zhveshur nga karakteri politik ose nga çështje me natyrë fyese për n</w:t>
      </w:r>
      <w:r w:rsidR="006D5491" w:rsidRPr="006C172F">
        <w:rPr>
          <w:rFonts w:ascii="Times New Roman" w:hAnsi="Times New Roman" w:cs="Times New Roman"/>
          <w:sz w:val="24"/>
          <w:szCs w:val="24"/>
          <w:lang w:val="sq-AL"/>
        </w:rPr>
        <w:t>jë personalitet ose një shteti;</w:t>
      </w:r>
    </w:p>
    <w:p w14:paraId="2E774348" w14:textId="77777777" w:rsidR="004D7877" w:rsidRPr="006C172F" w:rsidRDefault="0040361A" w:rsidP="0040361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të ketë një kuptim të madh për një shtet anëtar ose territor.</w:t>
      </w:r>
    </w:p>
    <w:p w14:paraId="2E774349" w14:textId="77777777" w:rsidR="004D7877" w:rsidRPr="006C172F" w:rsidRDefault="0040361A" w:rsidP="0040361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Vulat e pagimit të shpenzimeve postare, vulat e makinave të pullave, vulat e bëra me shtyp ose të tjera procedura printimi ose shtypi në përputhje me Aktet e UPU-t mund të përdoren vetëm me autorizimin e shtetit anëtar ose territorit.</w:t>
      </w:r>
    </w:p>
    <w:p w14:paraId="2E77434A" w14:textId="77777777" w:rsidR="004D7877" w:rsidRPr="006C172F" w:rsidRDefault="0040361A" w:rsidP="0040361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Para emetimit të pullave postare që përdorin materiale ose teknologji të reja, shtetet anëtare duhet të informojnë Byronë Ndërkombëtare në lidhje me përputhshmërinë e tyre me makineritë e përpunimit postar. Byroja Ndërkombëtare do të informojë shtetet e tjera anëtare dhe operatorët e tyre të caktuar në përputhje me rrethanat.</w:t>
      </w:r>
    </w:p>
    <w:p w14:paraId="2E77434B"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p>
    <w:p w14:paraId="2E77434C" w14:textId="77777777" w:rsidR="004D7877" w:rsidRPr="006C172F" w:rsidRDefault="004D7877" w:rsidP="0040361A">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7</w:t>
      </w:r>
    </w:p>
    <w:p w14:paraId="2E77434D" w14:textId="77777777" w:rsidR="004D7877" w:rsidRPr="006C172F" w:rsidRDefault="004D7877" w:rsidP="0040361A">
      <w:pPr>
        <w:widowControl w:val="0"/>
        <w:tabs>
          <w:tab w:val="left" w:pos="1418"/>
        </w:tabs>
        <w:autoSpaceDE w:val="0"/>
        <w:autoSpaceDN w:val="0"/>
        <w:adjustRightInd w:val="0"/>
        <w:spacing w:before="10" w:after="0"/>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Zhvillimi i qëndrueshëm </w:t>
      </w:r>
    </w:p>
    <w:p w14:paraId="2E77434E" w14:textId="77777777" w:rsidR="004D7877" w:rsidRPr="006C172F" w:rsidRDefault="004D7877" w:rsidP="00B17CD0">
      <w:pPr>
        <w:widowControl w:val="0"/>
        <w:tabs>
          <w:tab w:val="left" w:pos="1418"/>
        </w:tabs>
        <w:autoSpaceDE w:val="0"/>
        <w:autoSpaceDN w:val="0"/>
        <w:adjustRightInd w:val="0"/>
        <w:spacing w:after="0"/>
        <w:ind w:left="851"/>
        <w:jc w:val="both"/>
        <w:rPr>
          <w:rFonts w:ascii="Times New Roman" w:hAnsi="Times New Roman" w:cs="Times New Roman"/>
          <w:color w:val="000000"/>
          <w:spacing w:val="-2"/>
          <w:sz w:val="24"/>
          <w:szCs w:val="24"/>
          <w:lang w:val="sq-AL"/>
        </w:rPr>
      </w:pPr>
    </w:p>
    <w:p w14:paraId="2E77434F" w14:textId="77777777" w:rsidR="004D7877" w:rsidRPr="006C172F" w:rsidRDefault="0040361A" w:rsidP="0040361A">
      <w:pPr>
        <w:widowControl w:val="0"/>
        <w:tabs>
          <w:tab w:val="left" w:pos="1418"/>
        </w:tabs>
        <w:autoSpaceDE w:val="0"/>
        <w:autoSpaceDN w:val="0"/>
        <w:adjustRightInd w:val="0"/>
        <w:spacing w:before="2" w:after="0"/>
        <w:jc w:val="both"/>
        <w:rPr>
          <w:rFonts w:ascii="Times New Roman" w:hAnsi="Times New Roman" w:cs="Times New Roman"/>
          <w:color w:val="000000"/>
          <w:w w:val="103"/>
          <w:sz w:val="24"/>
          <w:szCs w:val="24"/>
          <w:lang w:val="sq-AL"/>
        </w:rPr>
      </w:pPr>
      <w:r w:rsidRPr="006C172F">
        <w:rPr>
          <w:rFonts w:ascii="Times New Roman" w:hAnsi="Times New Roman" w:cs="Times New Roman"/>
          <w:color w:val="000000"/>
          <w:w w:val="103"/>
          <w:sz w:val="24"/>
          <w:szCs w:val="24"/>
          <w:lang w:val="sq-AL"/>
        </w:rPr>
        <w:t xml:space="preserve">1. </w:t>
      </w:r>
      <w:r w:rsidRPr="006C172F">
        <w:rPr>
          <w:rFonts w:ascii="Times New Roman" w:hAnsi="Times New Roman" w:cs="Times New Roman"/>
          <w:color w:val="000000"/>
          <w:w w:val="103"/>
          <w:sz w:val="24"/>
          <w:szCs w:val="24"/>
          <w:lang w:val="sq-AL"/>
        </w:rPr>
        <w:tab/>
      </w:r>
      <w:r w:rsidR="004D7877" w:rsidRPr="006C172F">
        <w:rPr>
          <w:rFonts w:ascii="Times New Roman" w:hAnsi="Times New Roman" w:cs="Times New Roman"/>
          <w:color w:val="000000"/>
          <w:w w:val="103"/>
          <w:sz w:val="24"/>
          <w:szCs w:val="24"/>
          <w:lang w:val="sq-AL"/>
        </w:rPr>
        <w:t>Shtetet anëtare dhe/ose operatorët e tyre të caktuar do të miratojnë dhe zbatojnë një strategji proaktive të zhvillimit të qëndrueshëm duke u përqendruar tek veprimi mjedisor, social dhe ekonomik në të gjitha nivelet e operacioneve postare dhe do t</w:t>
      </w:r>
      <w:r w:rsidR="00777CE4" w:rsidRPr="006C172F">
        <w:rPr>
          <w:rFonts w:ascii="Times New Roman" w:hAnsi="Times New Roman" w:cs="Times New Roman"/>
          <w:color w:val="000000"/>
          <w:w w:val="103"/>
          <w:sz w:val="24"/>
          <w:szCs w:val="24"/>
          <w:lang w:val="sq-AL"/>
        </w:rPr>
        <w:t xml:space="preserve">ë promovojnë ndërgjegjësimin e </w:t>
      </w:r>
      <w:r w:rsidR="004D7877" w:rsidRPr="006C172F">
        <w:rPr>
          <w:rFonts w:ascii="Times New Roman" w:hAnsi="Times New Roman" w:cs="Times New Roman"/>
          <w:color w:val="000000"/>
          <w:w w:val="103"/>
          <w:sz w:val="24"/>
          <w:szCs w:val="24"/>
          <w:lang w:val="sq-AL"/>
        </w:rPr>
        <w:lastRenderedPageBreak/>
        <w:t>zhvillimit të qëndrueshëm në shërbimet postare.</w:t>
      </w:r>
    </w:p>
    <w:p w14:paraId="2E774350" w14:textId="77777777" w:rsidR="004D7877" w:rsidRPr="006C172F" w:rsidRDefault="004D7877" w:rsidP="00B17CD0">
      <w:pPr>
        <w:widowControl w:val="0"/>
        <w:tabs>
          <w:tab w:val="left" w:pos="1418"/>
        </w:tabs>
        <w:autoSpaceDE w:val="0"/>
        <w:autoSpaceDN w:val="0"/>
        <w:adjustRightInd w:val="0"/>
        <w:spacing w:before="2" w:after="0"/>
        <w:ind w:left="720"/>
        <w:jc w:val="both"/>
        <w:rPr>
          <w:rFonts w:ascii="Times New Roman" w:hAnsi="Times New Roman" w:cs="Times New Roman"/>
          <w:color w:val="000000"/>
          <w:w w:val="103"/>
          <w:sz w:val="24"/>
          <w:szCs w:val="24"/>
          <w:lang w:val="sq-AL"/>
        </w:rPr>
      </w:pPr>
    </w:p>
    <w:p w14:paraId="2E774351" w14:textId="77777777" w:rsidR="004D7877" w:rsidRPr="006C172F" w:rsidRDefault="004D7877" w:rsidP="000F0624">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8</w:t>
      </w:r>
    </w:p>
    <w:p w14:paraId="2E774352" w14:textId="77777777" w:rsidR="004D7877" w:rsidRPr="006C172F" w:rsidRDefault="004D7877" w:rsidP="000F0624">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Siguria postare</w:t>
      </w:r>
    </w:p>
    <w:p w14:paraId="2E774353"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354" w14:textId="77777777" w:rsidR="004D7877" w:rsidRPr="006C172F" w:rsidRDefault="000F0624" w:rsidP="000F062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Shtetet anëtare dhe operatorët e tyre të caktuar do të respektojnë kërkesat e sigurisë të përcaktuara në standardet e sigurisë të UPU dhe do të miratojnë dhe zbatojnë një strategji sigurie në të gjitha nivelet e operacioneve postare dhe do të ruajnë dhe rrisin besimin e publikut të gjerë në shërbimet postare, ofruar nga operatorët e caktuar,</w:t>
      </w:r>
      <w:r w:rsidR="00777CE4" w:rsidRPr="006C172F">
        <w:rPr>
          <w:rFonts w:ascii="Times New Roman" w:hAnsi="Times New Roman" w:cs="Times New Roman"/>
          <w:sz w:val="24"/>
          <w:szCs w:val="24"/>
          <w:lang w:val="sq-AL"/>
        </w:rPr>
        <w:t xml:space="preserve"> </w:t>
      </w:r>
      <w:r w:rsidR="004D7877" w:rsidRPr="006C172F">
        <w:rPr>
          <w:rFonts w:ascii="Times New Roman" w:hAnsi="Times New Roman" w:cs="Times New Roman"/>
          <w:sz w:val="24"/>
          <w:szCs w:val="24"/>
          <w:lang w:val="sq-AL"/>
        </w:rPr>
        <w:t>në interesin e të gjithë zyrtarëve të përfshirë. Kjo strategji në veçanti do të përfshijë objektivat e përcaktuara në Rregullore, si dhe parimin e përputhjes me kërkesat për sigurimin e te dhënave paraprake elektronike për objektet postare të identifikuara në zbatim të dispozitave (duke përfshirë llojin e, dhe kriteret për, dërgesat postare) te miratuara nga Këshilli i Administrimit dhe Këshilli Operacional Postar, në përputhje me standardet e mesazheve teknike të UPU-së.  Një strategji e tillë do të sjellë shkëmbimin e informacioneve që kanë lidhje me ruajtjen e sigurisë së transportit dhe të transitit të dërgesave midis shteteve anëtare dhe operatorëve të tyre të caktuar.</w:t>
      </w:r>
    </w:p>
    <w:p w14:paraId="2E774355" w14:textId="77777777" w:rsidR="004D7877" w:rsidRPr="006C172F" w:rsidRDefault="000F0624" w:rsidP="000F062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Çdo masë sigurie e zbatuar në zinxhirin postar ndërkombëtar të transportit duhet të jetë në raport me rreziqet apo kërcënimet që ata kërkojnë të trajtojnë, dhe duhet të zbatohen pa penguar flukset postare në të gjithë boten,  ose të tregtisë, duke marrë në konsideratë specifikat e rrjetit të postës. Masat e sigurisë që kanë një ndikim potencial global mbi operacionet postare duhet të zbatohen në nivel ndërkombëtar të koordinuar dhe të balancuar, me përfshirjen e palëve të interesuara.</w:t>
      </w:r>
    </w:p>
    <w:p w14:paraId="2E774356" w14:textId="77777777" w:rsidR="004D7877" w:rsidRPr="006C172F" w:rsidRDefault="004D7877" w:rsidP="00B17CD0">
      <w:pPr>
        <w:tabs>
          <w:tab w:val="left" w:pos="720"/>
          <w:tab w:val="left" w:pos="1418"/>
        </w:tabs>
        <w:spacing w:after="0"/>
        <w:ind w:left="720"/>
        <w:jc w:val="both"/>
        <w:rPr>
          <w:rFonts w:ascii="Times New Roman" w:hAnsi="Times New Roman" w:cs="Times New Roman"/>
          <w:b/>
          <w:sz w:val="24"/>
          <w:szCs w:val="24"/>
          <w:lang w:val="sq-AL"/>
        </w:rPr>
      </w:pPr>
    </w:p>
    <w:p w14:paraId="2E774357" w14:textId="77777777" w:rsidR="004D7877" w:rsidRPr="006C172F" w:rsidRDefault="004D7877" w:rsidP="000F0624">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9</w:t>
      </w:r>
    </w:p>
    <w:p w14:paraId="2E774358" w14:textId="77777777" w:rsidR="004D7877" w:rsidRPr="006C172F" w:rsidRDefault="004D7877" w:rsidP="000F0624">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Shkeljet</w:t>
      </w:r>
    </w:p>
    <w:p w14:paraId="2E774359" w14:textId="77777777" w:rsidR="004D7877" w:rsidRPr="006C172F" w:rsidRDefault="004D7877" w:rsidP="00B17CD0">
      <w:pPr>
        <w:tabs>
          <w:tab w:val="left" w:pos="720"/>
          <w:tab w:val="left" w:pos="1418"/>
        </w:tabs>
        <w:spacing w:after="0"/>
        <w:ind w:left="720"/>
        <w:jc w:val="both"/>
        <w:rPr>
          <w:rFonts w:ascii="Times New Roman" w:hAnsi="Times New Roman" w:cs="Times New Roman"/>
          <w:b/>
          <w:sz w:val="24"/>
          <w:szCs w:val="24"/>
          <w:lang w:val="sq-AL"/>
        </w:rPr>
      </w:pPr>
    </w:p>
    <w:p w14:paraId="2E77435A" w14:textId="77777777" w:rsidR="004D7877" w:rsidRPr="006C172F" w:rsidRDefault="000F0624" w:rsidP="000F062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Artikujt postarë</w:t>
      </w:r>
    </w:p>
    <w:p w14:paraId="2E77435B" w14:textId="77777777" w:rsidR="004D7877" w:rsidRPr="006C172F" w:rsidRDefault="000F0624" w:rsidP="000F062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Shtetet anëtare do të angazhohen të marrin të gjitha masat e nevojshme për të parandaluar, ndjekur dhe ndëshkuar autorët e gjetur fajtorë për veprimet e mëposhtme:</w:t>
      </w:r>
    </w:p>
    <w:p w14:paraId="2E77435C" w14:textId="77777777" w:rsidR="004D7877" w:rsidRPr="006C172F" w:rsidRDefault="000F0624" w:rsidP="000F062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futja në dërgesat postare e </w:t>
      </w:r>
      <w:r w:rsidR="00216D2E" w:rsidRPr="006C172F">
        <w:rPr>
          <w:rFonts w:ascii="Times New Roman" w:hAnsi="Times New Roman" w:cs="Times New Roman"/>
          <w:sz w:val="24"/>
          <w:szCs w:val="24"/>
          <w:lang w:val="sq-AL"/>
        </w:rPr>
        <w:t>drogave, substancave psikotrope</w:t>
      </w:r>
      <w:r w:rsidR="004D7877" w:rsidRPr="006C172F">
        <w:rPr>
          <w:rFonts w:ascii="Times New Roman" w:hAnsi="Times New Roman" w:cs="Times New Roman"/>
          <w:sz w:val="24"/>
          <w:szCs w:val="24"/>
          <w:lang w:val="sq-AL"/>
        </w:rPr>
        <w:t xml:space="preserve"> si </w:t>
      </w:r>
      <w:r w:rsidR="00216D2E" w:rsidRPr="006C172F">
        <w:rPr>
          <w:rFonts w:ascii="Times New Roman" w:hAnsi="Times New Roman" w:cs="Times New Roman"/>
          <w:sz w:val="24"/>
          <w:szCs w:val="24"/>
          <w:lang w:val="sq-AL"/>
        </w:rPr>
        <w:t xml:space="preserve">dhe </w:t>
      </w:r>
      <w:r w:rsidR="004D7877" w:rsidRPr="006C172F">
        <w:rPr>
          <w:rFonts w:ascii="Times New Roman" w:hAnsi="Times New Roman" w:cs="Times New Roman"/>
          <w:sz w:val="24"/>
          <w:szCs w:val="24"/>
          <w:lang w:val="sq-AL"/>
        </w:rPr>
        <w:t xml:space="preserve">mallra të rrezikshme kur futja e tyre nuk autorizohet shprehimisht nga Konventa dhe Rregulloret; </w:t>
      </w:r>
    </w:p>
    <w:p w14:paraId="2E77435D" w14:textId="77777777" w:rsidR="004D7877" w:rsidRPr="006C172F" w:rsidRDefault="000F0624" w:rsidP="000F062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futja në dërgesat postare e objekteve me karakter pedofilie ose pornografike që reklamojnë fëmijë. </w:t>
      </w:r>
    </w:p>
    <w:p w14:paraId="2E77435E" w14:textId="77777777" w:rsidR="004D7877" w:rsidRPr="006C172F" w:rsidRDefault="000F0624" w:rsidP="000F062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M</w:t>
      </w:r>
      <w:r w:rsidR="004D7877" w:rsidRPr="006C172F">
        <w:rPr>
          <w:rFonts w:ascii="Times New Roman" w:hAnsi="Times New Roman" w:cs="Times New Roman"/>
          <w:sz w:val="24"/>
          <w:szCs w:val="24"/>
          <w:lang w:val="sq-AL"/>
        </w:rPr>
        <w:t>jete të parapagimit postar dhe vetë pagesën postare</w:t>
      </w:r>
    </w:p>
    <w:p w14:paraId="2E77435F" w14:textId="77777777" w:rsidR="004D7877" w:rsidRPr="006C172F" w:rsidRDefault="000F0624" w:rsidP="000F062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2.1.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Shtetet anëtare angazhohen për të marrë të gjithë masat e nevojshme për të parandaluar, ndjekur dhe ndëshkuar çdo shkelje që  ka të bëjë me mjetet e parapagimeve postare të parashikuara nga kjo Konventë të tilla si:</w:t>
      </w:r>
    </w:p>
    <w:p w14:paraId="2E774360" w14:textId="77777777" w:rsidR="004D7877" w:rsidRPr="006C172F" w:rsidRDefault="00195787" w:rsidP="0019578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pullat e postës, në qarkullim ose të tërhequra nga qarkullimi;</w:t>
      </w:r>
    </w:p>
    <w:p w14:paraId="2E774361" w14:textId="77777777" w:rsidR="004D7877" w:rsidRPr="006C172F" w:rsidRDefault="00195787" w:rsidP="0019578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vulat e parapagimit;</w:t>
      </w:r>
    </w:p>
    <w:p w14:paraId="2E774362" w14:textId="77777777" w:rsidR="004D7877" w:rsidRPr="006C172F" w:rsidRDefault="00195787" w:rsidP="0019578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vulat e makinerive të pullave ose të shtypit;</w:t>
      </w:r>
    </w:p>
    <w:p w14:paraId="2E774363" w14:textId="77777777" w:rsidR="004D7877" w:rsidRPr="006C172F" w:rsidRDefault="00195787" w:rsidP="0019578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kupona të përgjigjes ndërkombëtare.</w:t>
      </w:r>
    </w:p>
    <w:p w14:paraId="2E774364" w14:textId="77777777" w:rsidR="004D7877" w:rsidRPr="006C172F" w:rsidRDefault="00195787" w:rsidP="0019578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13226" w:rsidRPr="006C172F">
        <w:rPr>
          <w:rFonts w:ascii="Times New Roman" w:hAnsi="Times New Roman" w:cs="Times New Roman"/>
          <w:sz w:val="24"/>
          <w:szCs w:val="24"/>
          <w:lang w:val="sq-AL"/>
        </w:rPr>
        <w:t>N</w:t>
      </w:r>
      <w:r w:rsidR="004D7877" w:rsidRPr="006C172F">
        <w:rPr>
          <w:rFonts w:ascii="Times New Roman" w:hAnsi="Times New Roman" w:cs="Times New Roman"/>
          <w:sz w:val="24"/>
          <w:szCs w:val="24"/>
          <w:lang w:val="sq-AL"/>
        </w:rPr>
        <w:t>ë këtë Konventë, një shkelje që ka të bëjë me mjetet e parapagesës së shpenzimeve postare i referohet secilit nga aktet e mëposhtme, të kryera nga çdo person</w:t>
      </w:r>
      <w:r w:rsidR="00601461" w:rsidRPr="006C172F">
        <w:rPr>
          <w:rFonts w:ascii="Times New Roman" w:hAnsi="Times New Roman" w:cs="Times New Roman"/>
          <w:sz w:val="24"/>
          <w:szCs w:val="24"/>
          <w:lang w:val="sq-AL"/>
        </w:rPr>
        <w:t xml:space="preserve"> </w:t>
      </w:r>
      <w:r w:rsidR="004D7877" w:rsidRPr="006C172F">
        <w:rPr>
          <w:rFonts w:ascii="Times New Roman" w:hAnsi="Times New Roman" w:cs="Times New Roman"/>
          <w:sz w:val="24"/>
          <w:szCs w:val="24"/>
          <w:lang w:val="sq-AL"/>
        </w:rPr>
        <w:t>me qëllimin e përfitimit për vete ose për palë të tretë. Aktet vijuese do të dënohen:</w:t>
      </w:r>
    </w:p>
    <w:p w14:paraId="2E774365" w14:textId="77777777" w:rsidR="004D7877" w:rsidRPr="006C172F" w:rsidRDefault="00195787" w:rsidP="0019578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2.2.1.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çdo akt falsifikimi, imitimi ose ndryshimi i mjeteve të parapagesës postare, ose çdo veprim i paligjshëm ose i dënueshëm i lidhur me prodhimin e pa autorizuar të këtyre artikujve;</w:t>
      </w:r>
    </w:p>
    <w:p w14:paraId="2E774366" w14:textId="77777777" w:rsidR="004D7877" w:rsidRPr="006C172F" w:rsidRDefault="00195787" w:rsidP="0019578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103FB" w:rsidRPr="006C172F">
        <w:rPr>
          <w:rFonts w:ascii="Times New Roman" w:hAnsi="Times New Roman" w:cs="Times New Roman"/>
          <w:sz w:val="24"/>
          <w:szCs w:val="24"/>
          <w:lang w:val="sq-AL"/>
        </w:rPr>
        <w:t>p</w:t>
      </w:r>
      <w:r w:rsidR="004D7877" w:rsidRPr="006C172F">
        <w:rPr>
          <w:rFonts w:ascii="Times New Roman" w:hAnsi="Times New Roman" w:cs="Times New Roman"/>
          <w:sz w:val="24"/>
          <w:szCs w:val="24"/>
          <w:lang w:val="sq-AL"/>
        </w:rPr>
        <w:t xml:space="preserve">rodhimi, përdorimi, hedhja në qarkullim, </w:t>
      </w:r>
      <w:r w:rsidR="00CC7C83" w:rsidRPr="006C172F">
        <w:rPr>
          <w:rFonts w:ascii="Times New Roman" w:hAnsi="Times New Roman" w:cs="Times New Roman"/>
          <w:sz w:val="24"/>
          <w:szCs w:val="24"/>
          <w:lang w:val="sq-AL"/>
        </w:rPr>
        <w:t>tregtimi</w:t>
      </w:r>
      <w:r w:rsidRPr="006C172F">
        <w:rPr>
          <w:rFonts w:ascii="Times New Roman" w:hAnsi="Times New Roman" w:cs="Times New Roman"/>
          <w:sz w:val="24"/>
          <w:szCs w:val="24"/>
          <w:lang w:val="sq-AL"/>
        </w:rPr>
        <w:t xml:space="preserve">, shpërndrja, transporti, </w:t>
      </w:r>
      <w:r w:rsidR="004D7877" w:rsidRPr="006C172F">
        <w:rPr>
          <w:rFonts w:ascii="Times New Roman" w:hAnsi="Times New Roman" w:cs="Times New Roman"/>
          <w:sz w:val="24"/>
          <w:szCs w:val="24"/>
          <w:lang w:val="sq-AL"/>
        </w:rPr>
        <w:t xml:space="preserve">paraqitja ose ekspozimi (gjithashtu në formën e katalogëve dhe për qëllime reklamimi) të çdo mjeti </w:t>
      </w:r>
      <w:r w:rsidR="00CC7C83" w:rsidRPr="006C172F">
        <w:rPr>
          <w:rFonts w:ascii="Times New Roman" w:hAnsi="Times New Roman" w:cs="Times New Roman"/>
          <w:sz w:val="24"/>
          <w:szCs w:val="24"/>
          <w:lang w:val="sq-AL"/>
        </w:rPr>
        <w:t>parapagimi,</w:t>
      </w:r>
      <w:r w:rsidR="004D7877" w:rsidRPr="006C172F">
        <w:rPr>
          <w:rFonts w:ascii="Times New Roman" w:hAnsi="Times New Roman" w:cs="Times New Roman"/>
          <w:sz w:val="24"/>
          <w:szCs w:val="24"/>
          <w:lang w:val="sq-AL"/>
        </w:rPr>
        <w:t xml:space="preserve"> të cilat janë të falsifikuara, imituara, ose të ndryshuara; </w:t>
      </w:r>
    </w:p>
    <w:p w14:paraId="2E774367" w14:textId="77777777" w:rsidR="004D7877"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2.2.3.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çdo akt përdorimi ose hedhje në qarkullim me qëllime postare të mjeteve të parapagesës të cilat kanë qenë të përdorura më parë;</w:t>
      </w:r>
    </w:p>
    <w:p w14:paraId="2E774368" w14:textId="77777777" w:rsidR="004D7877"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2.2.4.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çdo tentativë që ka për qëllim kryerjen e një nga shkeljet e lartpërmendura.</w:t>
      </w:r>
    </w:p>
    <w:p w14:paraId="2E774369" w14:textId="77777777" w:rsidR="004D7877"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Reciprociteti</w:t>
      </w:r>
    </w:p>
    <w:p w14:paraId="2E77436A" w14:textId="77777777" w:rsidR="004D7877"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Për sa i përket sanksioneve, nuk do të bëhet asnjë dallim midis akteve të parashikuara nga pika 2, qoftë për mjetet e parapagesës postare kombëtare ose të huaja; kjo dispozitë nuk do ti nënshtrohet asnjë kushti ligjor ose konvencional të reciprocitetit.</w:t>
      </w:r>
    </w:p>
    <w:p w14:paraId="2E77436B" w14:textId="77777777" w:rsidR="004D7877" w:rsidRPr="006C172F" w:rsidRDefault="004D7877" w:rsidP="00B17CD0">
      <w:pPr>
        <w:tabs>
          <w:tab w:val="left" w:pos="720"/>
          <w:tab w:val="left" w:pos="1418"/>
        </w:tabs>
        <w:spacing w:after="0"/>
        <w:ind w:left="720"/>
        <w:jc w:val="both"/>
        <w:rPr>
          <w:rFonts w:ascii="Times New Roman" w:hAnsi="Times New Roman" w:cs="Times New Roman"/>
          <w:b/>
          <w:sz w:val="24"/>
          <w:szCs w:val="24"/>
          <w:lang w:val="sq-AL"/>
        </w:rPr>
      </w:pPr>
    </w:p>
    <w:p w14:paraId="2E77436C" w14:textId="77777777" w:rsidR="004D7877" w:rsidRPr="006C172F" w:rsidRDefault="004D7877" w:rsidP="00F103FB">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10 </w:t>
      </w:r>
    </w:p>
    <w:p w14:paraId="2E77436D" w14:textId="77777777" w:rsidR="004D7877" w:rsidRPr="006C172F" w:rsidRDefault="004D7877" w:rsidP="00F103FB">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Përpunimi i të dhënave personale </w:t>
      </w:r>
    </w:p>
    <w:p w14:paraId="2E77436E"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36F" w14:textId="77777777" w:rsidR="00B36CE6"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Të dhënat personale të përdoruesve mund të përdoren vetëm për qëllimet për të cilat janë mbledhur, në përputhje me legjislacionin e zbatueshëm kombëtar. </w:t>
      </w:r>
    </w:p>
    <w:p w14:paraId="2E774370" w14:textId="77777777" w:rsidR="00B36CE6"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Të dhënat personale të përdoruesve mund të aksesohen prej palëve të treta vetëm nëse janë të autorizuara nga legjislacioni kombëtar në fuqi.</w:t>
      </w:r>
    </w:p>
    <w:p w14:paraId="2E774371" w14:textId="77777777" w:rsidR="00B36CE6"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Shtetet anëtare dhe operatorët e tyre të caktuar do të garantojnë fshehtësinë dhe sigurinë e të dhënave personale për përdoruesit, në përputhje me legjislacionin e tyre kombëtar. </w:t>
      </w:r>
    </w:p>
    <w:p w14:paraId="2E774372" w14:textId="77777777" w:rsidR="00815DF9"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Operatorët e caktuar do të informojnë konsumatorët e tyre për  përdorimin që u është bërë të dhënave të tyre personale, dhe për qëllimin për të cilin janë mbledhur.</w:t>
      </w:r>
    </w:p>
    <w:p w14:paraId="2E774373" w14:textId="77777777" w:rsidR="004D7877"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Pa </w:t>
      </w:r>
      <w:r w:rsidR="00183B55" w:rsidRPr="006C172F">
        <w:rPr>
          <w:rFonts w:ascii="Times New Roman" w:hAnsi="Times New Roman" w:cs="Times New Roman"/>
          <w:sz w:val="24"/>
          <w:szCs w:val="24"/>
          <w:lang w:val="sq-AL"/>
        </w:rPr>
        <w:t xml:space="preserve">cënuar </w:t>
      </w:r>
      <w:r w:rsidR="004D7877" w:rsidRPr="006C172F">
        <w:rPr>
          <w:rFonts w:ascii="Times New Roman" w:hAnsi="Times New Roman" w:cs="Times New Roman"/>
          <w:sz w:val="24"/>
          <w:szCs w:val="24"/>
          <w:lang w:val="sq-AL"/>
        </w:rPr>
        <w:t xml:space="preserve">masat e mësipërme, operatorët e caktuar mund të transferojnë të dhëna personale elektronike për operatorët e caktuar të vendeve të destinacionit ose të tranzitit që kanë nevojë për këto të dhëna, për të përmbushur shërbimin.  </w:t>
      </w:r>
    </w:p>
    <w:p w14:paraId="2E774374"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375" w14:textId="77777777" w:rsidR="004D7877" w:rsidRPr="006C172F" w:rsidRDefault="004D7877" w:rsidP="00F103FB">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Neni11</w:t>
      </w:r>
    </w:p>
    <w:p w14:paraId="2E774376" w14:textId="77777777" w:rsidR="004D7877" w:rsidRPr="006C172F" w:rsidRDefault="004D7877" w:rsidP="00F103FB">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Shkëmbimi i dërgesave të mbyllura, me njësitë ushtarake</w:t>
      </w:r>
    </w:p>
    <w:p w14:paraId="2E774377"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378" w14:textId="77777777" w:rsidR="004D7877"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Dërgesat e mbyllura mund të shkëmbehen me ndërmjetësinë e shërbimeve territoriale, detare, ajrore të shteteve të tjera:</w:t>
      </w:r>
    </w:p>
    <w:p w14:paraId="2E774379" w14:textId="77777777" w:rsidR="004D7877"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ndërmjet zyrave të postës të çdonjërit prej shteteve anëtare dhe oficerëve të komandës të njësive ushtarake në dispozicion të Organizatës së Kombeve të Bashkuara.</w:t>
      </w:r>
    </w:p>
    <w:p w14:paraId="2E77437A" w14:textId="77777777" w:rsidR="004D7877"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ndërmjet oficerëve të komandës të njësive ushtarake;</w:t>
      </w:r>
    </w:p>
    <w:p w14:paraId="2E77437B" w14:textId="77777777" w:rsidR="004D7877"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ndërmjet zyrave të postës të çdonjërit prej shteteve anëtare dhe oficerëve të komandës së njësive detare, ajrore ose tokësore, anijeve të luftës ose avionëve të të njëjtit shtet, të vendosura në vend të huaj.</w:t>
      </w:r>
    </w:p>
    <w:p w14:paraId="2E77437C" w14:textId="77777777" w:rsidR="004D7877"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ndërmjet oficerëve të komandës të njësive detare, ajrore ose tokësore, anijeve të luftës ose avionëve ushtarakë të të njëjtit shtet.</w:t>
      </w:r>
    </w:p>
    <w:p w14:paraId="2E77437D" w14:textId="77777777" w:rsidR="004D7877"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Artikujt e postës së letrave të përfshira në dërgesat e referuara në pikën 1, do të kufizohen në artikuj të adresuar ose dërguar anëtarëve të njësive ushtarake ose oficerëve dhe ekuipazhit të anijeve ose të avionëve, për ose nga të cilët janë dërguar artikujt. Kushtet dhe tarifat e dërgimit të aplikueshme për to do të vendosen nga operatori i caktuar i shtetit anëtar që ka vënë në dispozicion njësinë ushtarake ose të cilit i përkasin anijet apo avionët, në përputhje me rregulloret e tij.</w:t>
      </w:r>
    </w:p>
    <w:p w14:paraId="2E77437E" w14:textId="77777777" w:rsidR="004D7877"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Me përjashtim të rastit kur ka një marrëveshje, operatori i caktuar i shtetit anëtar që ka vënë në dispozicion njësinë ushtarake ose të cilit i përkasin anijet e luftës ose avionët ushtarakë, do të jetë përgjegjës kundrejt operatorëve të caktuar të interesuar për shpenzimet e transitit, shpenzimet përfundimtare dhe shpenzimet e transportit ajror të dërgesave.</w:t>
      </w:r>
    </w:p>
    <w:p w14:paraId="2E77437F"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380" w14:textId="77777777" w:rsidR="004D7877" w:rsidRPr="006C172F" w:rsidRDefault="004D7877" w:rsidP="00F103FB">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12</w:t>
      </w:r>
    </w:p>
    <w:p w14:paraId="2E774381" w14:textId="77777777" w:rsidR="004D7877" w:rsidRPr="006C172F" w:rsidRDefault="004D7877" w:rsidP="00F103FB">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Postimi i artikujve të postës së letrave jashtë shtetit </w:t>
      </w:r>
    </w:p>
    <w:p w14:paraId="2E774382"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383" w14:textId="77777777" w:rsidR="004D7877"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Asnjë operator i caktuar nuk është i detyruar të dërgojë ose shpërndajë për marrësit artikujt e postës së letrave që dërguesit që jetojnë në territorin e shtetit te tij anëtar postojnë ose shkaktojnë postimin në një shtet të huaj me qëllim përfitimin e kushteve më të favorshme të tarifave që zbatohen atje;</w:t>
      </w:r>
    </w:p>
    <w:p w14:paraId="2E774384" w14:textId="77777777" w:rsidR="004D7877"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Dispozitat e parashikuara në pikën 1, do të zbatohen pa dallim, si për artikujt e postës së letrave të përgatitura në shtetin e rezidencës së dërguesit dhe të transportuara pastaj nëpërmjet kufijve, edhe për artikujt e postës së letrave të përgatitura në një shtet të huaj; </w:t>
      </w:r>
    </w:p>
    <w:p w14:paraId="2E774385" w14:textId="77777777" w:rsidR="004D7877"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Operatori i caktuar i destinacionit mund të pretendojë, nga operatori i caktuar dërgues, pagesën e çmimeve të brendshme. Nëse operatori i caktuar dërgues </w:t>
      </w:r>
      <w:r w:rsidR="00BF7574" w:rsidRPr="006C172F">
        <w:rPr>
          <w:rFonts w:ascii="Times New Roman" w:hAnsi="Times New Roman" w:cs="Times New Roman"/>
          <w:sz w:val="24"/>
          <w:szCs w:val="24"/>
          <w:lang w:val="sq-AL"/>
        </w:rPr>
        <w:t>nuk pranon</w:t>
      </w:r>
      <w:r w:rsidR="004D7877" w:rsidRPr="006C172F">
        <w:rPr>
          <w:rFonts w:ascii="Times New Roman" w:hAnsi="Times New Roman" w:cs="Times New Roman"/>
          <w:sz w:val="24"/>
          <w:szCs w:val="24"/>
          <w:lang w:val="sq-AL"/>
        </w:rPr>
        <w:t xml:space="preserve"> të paguajë këto tarifa brenda afatit të caktuar nga operatori i caktuar i destinacionit, ky i fundit mund ti kthejë artikujt tek operatori i caktuar dërgues dhe do të ketë të drejtën për tu rimbursuar për kostot e ri-adresimit, ose t’i trajtojë ato në përputhje me legjislacionin e tij kombëtar; </w:t>
      </w:r>
    </w:p>
    <w:p w14:paraId="2E774386" w14:textId="77777777" w:rsidR="004D7877" w:rsidRPr="006C172F" w:rsidRDefault="00F103FB" w:rsidP="00F103FB">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Një operator i caktuar nuk do të jetë i detyruar të dërgojë ose shpërndajë tek marrësi, artikujt e postës së letrave që dërguesit kanë postuar ose për të cilat kanë shkaktuar postimin në një sasi të madhe në një shtet të ndryshëm nga ai ku jetojnë, nëse shuma e shpenzimeve përfundimtare për tu marrë është më e vogël se shuma që do të kishte marrë nëse dërgesa do të ishte postuar në shtetin ku jeton dërguesi. Operatori i caktuar i destinacionit do të ketë të drejtën të kërkojë nga operatori i caktuar e origjinës pagesa në përputhje me shpenzimet e shkaktuara dhe të cilat nuk mund të kalojnë më të lartën prej dy shumave të mëposhtme: 80% e tarifës së brendshme të aplikueshme për artikuj të ngjashëm, ose tarifat e zbatueshme sipas neneve 29.5 deri në 29.11, 29.12 deri në 29.15, ose 30.9,  sipas rastit. Nëse operatori i caktuar i origjinës nuk pranon të paguajë shumën e reklamuar brenda afatit të përcaktuar nga operatori i caktuar i destinacionit, operatori i caktuar i destinacionit mund t’i kthejë artikujt tek operatori i caktuar i origjinës, duke pasur të drejtën të rimbursohet për shpenzimet e ri-adresimit, ose t’i trajtojë ata në përputhje me legjislacioni e tij kombëtar.</w:t>
      </w:r>
    </w:p>
    <w:p w14:paraId="2E774387"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388" w14:textId="77777777" w:rsidR="004D7877" w:rsidRPr="006C172F" w:rsidRDefault="004D7877" w:rsidP="009D1FC2">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13</w:t>
      </w:r>
    </w:p>
    <w:p w14:paraId="2E774389" w14:textId="77777777" w:rsidR="004D7877" w:rsidRPr="006C172F" w:rsidRDefault="004D7877" w:rsidP="009D1FC2">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Përdorimi i formularëve të UPU-së </w:t>
      </w:r>
    </w:p>
    <w:p w14:paraId="2E77438A" w14:textId="77777777" w:rsidR="00A26E78" w:rsidRPr="006C172F" w:rsidRDefault="00A26E78" w:rsidP="00B17CD0">
      <w:pPr>
        <w:tabs>
          <w:tab w:val="left" w:pos="720"/>
          <w:tab w:val="left" w:pos="1418"/>
        </w:tabs>
        <w:spacing w:after="0"/>
        <w:ind w:left="720"/>
        <w:jc w:val="both"/>
        <w:rPr>
          <w:rFonts w:ascii="Times New Roman" w:hAnsi="Times New Roman" w:cs="Times New Roman"/>
          <w:sz w:val="24"/>
          <w:szCs w:val="24"/>
          <w:lang w:val="sq-AL"/>
        </w:rPr>
      </w:pPr>
    </w:p>
    <w:p w14:paraId="2E77438B" w14:textId="77777777" w:rsidR="00A26E78" w:rsidRPr="006C172F" w:rsidRDefault="009D1FC2" w:rsidP="009D1FC2">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Përveç nëse parashihet ndryshe nga aktet e Bashkimit, vetëm operatorët e caktuar do të përdorin formularët dhe dokumentacionin e UPU-së për funksionimin e shërbimeve postare dhe shkëmbimin e artikujve postarë në përputhje me Aktet e Bashkimit.</w:t>
      </w:r>
    </w:p>
    <w:p w14:paraId="2E77438C" w14:textId="77777777" w:rsidR="00A26E78" w:rsidRPr="006C172F" w:rsidRDefault="009D1FC2" w:rsidP="009D1FC2">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Operatorët e caktuar mund të përdorin formularët dhe dokumentacionin e UPU-së për funksionimin e zyrave ekstraterritoriale të shkëmbimit (ETOEs), si dhe qendrat ndërkombëtare të përpunimit të postës (IMPCs) të krijuara nga operatorët e caktuar jashtë territorit të tyre përkatës kombëtar, siç përcaktohet më tej në paragrafin 6, për të lehtësuar funksionimin e shërbimeve të lartpërmendura postare dhe shkëmbimin e objekteve postare.</w:t>
      </w:r>
    </w:p>
    <w:p w14:paraId="2E77438D" w14:textId="77777777" w:rsidR="009D055B" w:rsidRPr="006C172F" w:rsidRDefault="009D1FC2" w:rsidP="009D1FC2">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Ushtrimi </w:t>
      </w:r>
      <w:r w:rsidR="00CC7C83" w:rsidRPr="006C172F">
        <w:rPr>
          <w:rFonts w:ascii="Times New Roman" w:hAnsi="Times New Roman" w:cs="Times New Roman"/>
          <w:sz w:val="24"/>
          <w:szCs w:val="24"/>
          <w:lang w:val="sq-AL"/>
        </w:rPr>
        <w:t xml:space="preserve">i </w:t>
      </w:r>
      <w:r w:rsidR="004D7877" w:rsidRPr="006C172F">
        <w:rPr>
          <w:rFonts w:ascii="Times New Roman" w:hAnsi="Times New Roman" w:cs="Times New Roman"/>
          <w:sz w:val="24"/>
          <w:szCs w:val="24"/>
          <w:lang w:val="sq-AL"/>
        </w:rPr>
        <w:t xml:space="preserve">mundësisë të përshkruar në paragrafin 2 do t'i nënshtrohet legjislacionit ose politikës kombëtare të shtetit ose territorit anëtar në të cilin është themeluar ETOE ose </w:t>
      </w:r>
      <w:r w:rsidR="009D055B" w:rsidRPr="006C172F">
        <w:rPr>
          <w:rFonts w:ascii="Times New Roman" w:hAnsi="Times New Roman" w:cs="Times New Roman"/>
          <w:sz w:val="24"/>
          <w:szCs w:val="24"/>
          <w:lang w:val="sq-AL"/>
        </w:rPr>
        <w:t>IMPC</w:t>
      </w:r>
      <w:r w:rsidR="004D7877" w:rsidRPr="006C172F">
        <w:rPr>
          <w:rFonts w:ascii="Times New Roman" w:hAnsi="Times New Roman" w:cs="Times New Roman"/>
          <w:sz w:val="24"/>
          <w:szCs w:val="24"/>
          <w:lang w:val="sq-AL"/>
        </w:rPr>
        <w:t xml:space="preserve">. Në këtë drejtim dhe pa cënuar detyrimet e përcaktuara në nenin 2, operatorët e caktuar do të garantojnë </w:t>
      </w:r>
      <w:r w:rsidR="004D7877" w:rsidRPr="006C172F">
        <w:rPr>
          <w:rFonts w:ascii="Times New Roman" w:hAnsi="Times New Roman" w:cs="Times New Roman"/>
          <w:sz w:val="24"/>
          <w:szCs w:val="24"/>
          <w:lang w:val="sq-AL"/>
        </w:rPr>
        <w:lastRenderedPageBreak/>
        <w:t>përmbushjen e vazhdueshme të detyrimeve të tyre sipas Konventës dhe do të jenë plotësisht përgjegjës për të gjitha marrëdhëniet e tyre me operatorët e tjerë të caktuar dhe me Byronë Ndërkombëtare.</w:t>
      </w:r>
    </w:p>
    <w:p w14:paraId="2E77438E" w14:textId="77777777" w:rsidR="009D055B" w:rsidRPr="006C172F" w:rsidRDefault="009D1FC2" w:rsidP="009D1FC2">
      <w:pPr>
        <w:tabs>
          <w:tab w:val="left" w:pos="720"/>
          <w:tab w:val="left" w:pos="1418"/>
        </w:tabs>
        <w:spacing w:after="0"/>
        <w:jc w:val="both"/>
        <w:rPr>
          <w:rStyle w:val="tlid-translation"/>
          <w:rFonts w:ascii="Times New Roman" w:hAnsi="Times New Roman" w:cs="Times New Roman"/>
          <w:sz w:val="24"/>
          <w:szCs w:val="24"/>
          <w:lang w:val="sq-AL"/>
        </w:rPr>
      </w:pPr>
      <w:r w:rsidRPr="006C172F">
        <w:rPr>
          <w:rStyle w:val="tlid-translation"/>
          <w:rFonts w:ascii="Times New Roman" w:eastAsia="MS Mincho" w:hAnsi="Times New Roman" w:cs="Times New Roman"/>
          <w:sz w:val="24"/>
          <w:szCs w:val="24"/>
          <w:lang w:val="sq-AL"/>
        </w:rPr>
        <w:t xml:space="preserve">4. </w:t>
      </w:r>
      <w:r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ab/>
      </w:r>
      <w:r w:rsidR="004D7877" w:rsidRPr="006C172F">
        <w:rPr>
          <w:rStyle w:val="tlid-translation"/>
          <w:rFonts w:ascii="Times New Roman" w:eastAsia="MS Mincho" w:hAnsi="Times New Roman" w:cs="Times New Roman"/>
          <w:sz w:val="24"/>
          <w:szCs w:val="24"/>
          <w:lang w:val="sq-AL"/>
        </w:rPr>
        <w:t>Kërkesa e përcaktuar në paragrafin 3 do të zbatohet në mënyrë të barabartë për shtetin anëtar të destinacionit për pranimin e artikujve postarë nga  ETOE dhe IMPC.</w:t>
      </w:r>
    </w:p>
    <w:p w14:paraId="2E77438F" w14:textId="77777777" w:rsidR="009D055B" w:rsidRPr="006C172F" w:rsidRDefault="009D1FC2" w:rsidP="009D1FC2">
      <w:pPr>
        <w:tabs>
          <w:tab w:val="left" w:pos="720"/>
          <w:tab w:val="left" w:pos="1418"/>
        </w:tabs>
        <w:spacing w:after="0"/>
        <w:jc w:val="both"/>
        <w:rPr>
          <w:rStyle w:val="tlid-translation"/>
          <w:rFonts w:ascii="Times New Roman" w:hAnsi="Times New Roman" w:cs="Times New Roman"/>
          <w:sz w:val="24"/>
          <w:szCs w:val="24"/>
          <w:lang w:val="sq-AL"/>
        </w:rPr>
      </w:pPr>
      <w:r w:rsidRPr="006C172F">
        <w:rPr>
          <w:rStyle w:val="tlid-translation"/>
          <w:rFonts w:ascii="Times New Roman" w:eastAsia="MS Mincho" w:hAnsi="Times New Roman" w:cs="Times New Roman"/>
          <w:sz w:val="24"/>
          <w:szCs w:val="24"/>
          <w:lang w:val="sq-AL"/>
        </w:rPr>
        <w:t xml:space="preserve">5. </w:t>
      </w:r>
      <w:r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ab/>
      </w:r>
      <w:r w:rsidR="004D7877" w:rsidRPr="006C172F">
        <w:rPr>
          <w:rStyle w:val="tlid-translation"/>
          <w:rFonts w:ascii="Times New Roman" w:eastAsia="MS Mincho" w:hAnsi="Times New Roman" w:cs="Times New Roman"/>
          <w:sz w:val="24"/>
          <w:szCs w:val="24"/>
          <w:lang w:val="sq-AL"/>
        </w:rPr>
        <w:t xml:space="preserve">Shtetet Anëtare do të informojnë Byronë Ndërkombëtare për politikat e tyre në lidhje me objektet postare të transmetuara  ose të marra nga ETOE ose IMPC. Ky informacion do të vihet në dispozicion në </w:t>
      </w:r>
      <w:r w:rsidR="00CC7C83" w:rsidRPr="006C172F">
        <w:rPr>
          <w:rStyle w:val="tlid-translation"/>
          <w:rFonts w:ascii="Times New Roman" w:eastAsia="MS Mincho" w:hAnsi="Times New Roman" w:cs="Times New Roman"/>
          <w:sz w:val="24"/>
          <w:szCs w:val="24"/>
          <w:lang w:val="sq-AL"/>
        </w:rPr>
        <w:t>faqen e internetit të</w:t>
      </w:r>
      <w:r w:rsidR="004D7877" w:rsidRPr="006C172F">
        <w:rPr>
          <w:rStyle w:val="tlid-translation"/>
          <w:rFonts w:ascii="Times New Roman" w:eastAsia="MS Mincho" w:hAnsi="Times New Roman" w:cs="Times New Roman"/>
          <w:sz w:val="24"/>
          <w:szCs w:val="24"/>
          <w:lang w:val="sq-AL"/>
        </w:rPr>
        <w:t xml:space="preserve"> Bashkimit.</w:t>
      </w:r>
    </w:p>
    <w:p w14:paraId="2E774390" w14:textId="77777777" w:rsidR="009D055B" w:rsidRPr="006C172F" w:rsidRDefault="009D1FC2" w:rsidP="009D1FC2">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Në mënyrë rigoroze për qëllimet e këtij neni, ETOE do të përcaktohen si zyra ose </w:t>
      </w:r>
      <w:r w:rsidR="00CC7C83" w:rsidRPr="006C172F">
        <w:rPr>
          <w:rFonts w:ascii="Times New Roman" w:hAnsi="Times New Roman" w:cs="Times New Roman"/>
          <w:sz w:val="24"/>
          <w:szCs w:val="24"/>
          <w:lang w:val="sq-AL"/>
        </w:rPr>
        <w:t xml:space="preserve">ambiente </w:t>
      </w:r>
      <w:r w:rsidR="004D7877" w:rsidRPr="006C172F">
        <w:rPr>
          <w:rFonts w:ascii="Times New Roman" w:hAnsi="Times New Roman" w:cs="Times New Roman"/>
          <w:sz w:val="24"/>
          <w:szCs w:val="24"/>
          <w:lang w:val="sq-AL"/>
        </w:rPr>
        <w:t xml:space="preserve">të krijuara për qëllime tregtare dhe të operuara nga operatorët e caktuar ose nën përgjegjësinë e operatorëve të caktuar në territorin e një shteti anëtar ose territor tjetër të ndryshëm nga i tyri, me qëllim tërheqjen e biznesit në tregjet jashtë territorit të tyre kombëtar përkatës. IMPC do të përcaktohen si </w:t>
      </w:r>
      <w:r w:rsidR="00CC7C83" w:rsidRPr="006C172F">
        <w:rPr>
          <w:rFonts w:ascii="Times New Roman" w:hAnsi="Times New Roman" w:cs="Times New Roman"/>
          <w:sz w:val="24"/>
          <w:szCs w:val="24"/>
          <w:lang w:val="sq-AL"/>
        </w:rPr>
        <w:t xml:space="preserve">ambiente </w:t>
      </w:r>
      <w:r w:rsidR="004D7877" w:rsidRPr="006C172F">
        <w:rPr>
          <w:rFonts w:ascii="Times New Roman" w:hAnsi="Times New Roman" w:cs="Times New Roman"/>
          <w:sz w:val="24"/>
          <w:szCs w:val="24"/>
          <w:lang w:val="sq-AL"/>
        </w:rPr>
        <w:t>ndërkombëtare për përpunimin e postës ndërkombëtare të shkëmbyer ose me qëllim të gjenerimit ose marrjes së dërgimeve me postë, ose me qëllim veprimin si qendra tranziti për postat ndërkombëtare të shkëmbyera midis operatorëve të tjerë të caktuar.</w:t>
      </w:r>
    </w:p>
    <w:p w14:paraId="2E774391" w14:textId="77777777" w:rsidR="004D7877" w:rsidRPr="006C172F" w:rsidRDefault="009D1FC2" w:rsidP="009D1FC2">
      <w:pPr>
        <w:tabs>
          <w:tab w:val="left" w:pos="720"/>
          <w:tab w:val="left" w:pos="1418"/>
        </w:tabs>
        <w:spacing w:after="0"/>
        <w:jc w:val="both"/>
        <w:rPr>
          <w:rFonts w:ascii="Times New Roman" w:hAnsi="Times New Roman" w:cs="Times New Roman"/>
          <w:sz w:val="24"/>
          <w:szCs w:val="24"/>
          <w:lang w:val="sq-AL"/>
        </w:rPr>
      </w:pPr>
      <w:r w:rsidRPr="006C172F">
        <w:rPr>
          <w:rStyle w:val="tlid-translation"/>
          <w:rFonts w:ascii="Times New Roman" w:eastAsia="MS Mincho" w:hAnsi="Times New Roman" w:cs="Times New Roman"/>
          <w:sz w:val="24"/>
          <w:szCs w:val="24"/>
          <w:lang w:val="sq-AL"/>
        </w:rPr>
        <w:t xml:space="preserve">7. </w:t>
      </w:r>
      <w:r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ab/>
      </w:r>
      <w:r w:rsidR="004D7877" w:rsidRPr="006C172F">
        <w:rPr>
          <w:rStyle w:val="tlid-translation"/>
          <w:rFonts w:ascii="Times New Roman" w:eastAsia="MS Mincho" w:hAnsi="Times New Roman" w:cs="Times New Roman"/>
          <w:sz w:val="24"/>
          <w:szCs w:val="24"/>
          <w:lang w:val="sq-AL"/>
        </w:rPr>
        <w:t xml:space="preserve">Asgjë në këtë nen nuk do të interpretohet për të nënkuptuar se ETOE ose IMPC (përfshirë operatorët e caktuar përgjegjës për krijimin dhe funksionimin e tyre jashtë territorit të tyre kombëtar përkatës) janë në të njëjtën situatë, sipas Akteve të Bashkimit, si operatorët e caktuar të vendit pritës, dhe as të </w:t>
      </w:r>
      <w:r w:rsidR="00CC7C83" w:rsidRPr="006C172F">
        <w:rPr>
          <w:rStyle w:val="tlid-translation"/>
          <w:rFonts w:ascii="Times New Roman" w:eastAsia="MS Mincho" w:hAnsi="Times New Roman" w:cs="Times New Roman"/>
          <w:sz w:val="24"/>
          <w:szCs w:val="24"/>
          <w:lang w:val="sq-AL"/>
        </w:rPr>
        <w:t xml:space="preserve">vedosë </w:t>
      </w:r>
      <w:r w:rsidR="004D7877" w:rsidRPr="006C172F">
        <w:rPr>
          <w:rStyle w:val="tlid-translation"/>
          <w:rFonts w:ascii="Times New Roman" w:eastAsia="MS Mincho" w:hAnsi="Times New Roman" w:cs="Times New Roman"/>
          <w:sz w:val="24"/>
          <w:szCs w:val="24"/>
          <w:lang w:val="sq-AL"/>
        </w:rPr>
        <w:t>një detyrim ligjor për shtetet e tjera anëtare për të njohur ETOE ose IMPC si operatorë të caktuar në territorin ku janë themeluar dhe po operojnë.</w:t>
      </w:r>
    </w:p>
    <w:p w14:paraId="2E774392"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p>
    <w:p w14:paraId="2E774393"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Seksioni II</w:t>
      </w:r>
    </w:p>
    <w:p w14:paraId="2E774394"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Cilësia e shërbimit, standardet dhe objektivat</w:t>
      </w:r>
    </w:p>
    <w:p w14:paraId="2E774395"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p>
    <w:p w14:paraId="2E774396" w14:textId="77777777" w:rsidR="004D7877" w:rsidRPr="006C172F" w:rsidRDefault="004D7877" w:rsidP="009D1FC2">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14</w:t>
      </w:r>
    </w:p>
    <w:p w14:paraId="2E774397" w14:textId="77777777" w:rsidR="004D7877" w:rsidRPr="006C172F" w:rsidRDefault="004D7877" w:rsidP="009D1FC2">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u w:val="single"/>
          <w:lang w:val="sq-AL"/>
        </w:rPr>
        <w:t>Cilësia e shërbi</w:t>
      </w:r>
      <w:r w:rsidR="000D1853" w:rsidRPr="006C172F">
        <w:rPr>
          <w:rFonts w:ascii="Times New Roman" w:hAnsi="Times New Roman" w:cs="Times New Roman"/>
          <w:sz w:val="24"/>
          <w:szCs w:val="24"/>
          <w:u w:val="single"/>
          <w:lang w:val="sq-AL"/>
        </w:rPr>
        <w:t>mit, standardet dhe objektivat</w:t>
      </w:r>
      <w:r w:rsidR="000D1853" w:rsidRPr="006C172F">
        <w:rPr>
          <w:rFonts w:ascii="Times New Roman" w:hAnsi="Times New Roman" w:cs="Times New Roman"/>
          <w:sz w:val="24"/>
          <w:szCs w:val="24"/>
          <w:u w:val="single"/>
          <w:lang w:val="sq-AL"/>
        </w:rPr>
        <w:cr/>
      </w:r>
    </w:p>
    <w:p w14:paraId="2E774398" w14:textId="77777777" w:rsidR="000D1853" w:rsidRPr="006C172F" w:rsidRDefault="009D1FC2" w:rsidP="009D1FC2">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0D1853" w:rsidRPr="006C172F">
        <w:rPr>
          <w:rFonts w:ascii="Times New Roman" w:hAnsi="Times New Roman" w:cs="Times New Roman"/>
          <w:sz w:val="24"/>
          <w:szCs w:val="24"/>
          <w:lang w:val="sq-AL"/>
        </w:rPr>
        <w:t>S</w:t>
      </w:r>
      <w:r w:rsidR="004D7877" w:rsidRPr="006C172F">
        <w:rPr>
          <w:rFonts w:ascii="Times New Roman" w:hAnsi="Times New Roman" w:cs="Times New Roman"/>
          <w:sz w:val="24"/>
          <w:szCs w:val="24"/>
          <w:lang w:val="sq-AL"/>
        </w:rPr>
        <w:t xml:space="preserve">htetet anëtare ose operatorët e tyre të caktuar duhet të përcaktojnë dhe të publikojnë standardet dhe objektivat e tyre në lidhje me shpërndarjen e artikujve të postës së letrave dhe kolitë postare që mbërrijnë. </w:t>
      </w:r>
    </w:p>
    <w:p w14:paraId="2E774399" w14:textId="77777777" w:rsidR="000D1853" w:rsidRPr="006C172F" w:rsidRDefault="009D1FC2" w:rsidP="009D1FC2">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Këto standarde dhe objektiva, të rritura nga koha normale e nevojshme për procedurat e zhdoganimit, nuk duhet të jenë më pak të favorshme se ato të aplikuara për artikujt e krahasueshëm në shërbimin e tyre të brendshëm. </w:t>
      </w:r>
    </w:p>
    <w:p w14:paraId="2E77439A" w14:textId="77777777" w:rsidR="000D1853" w:rsidRPr="006C172F" w:rsidRDefault="00124C04" w:rsidP="00124C0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Shtetet anëtare ose operatorët e tyre të caktuar duhet të përcaktojnë dhe publikojnë plotësisht standardet për artikujt prioritarë dhe për artikujt e transportuar me rrugë ajrore, si edhe për kolitë ekonomike / tokësore.</w:t>
      </w:r>
    </w:p>
    <w:p w14:paraId="2E77439B" w14:textId="77777777" w:rsidR="004D7877" w:rsidRPr="006C172F" w:rsidRDefault="00124C04" w:rsidP="00124C0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Shtetet anëtare ose operatorët e tyre të caktuar duhet të vlerësojnë zbatimin e standardeve të cilësisë së shërbimit.</w:t>
      </w:r>
    </w:p>
    <w:p w14:paraId="2E77439C" w14:textId="77777777" w:rsidR="000D1853" w:rsidRPr="006C172F" w:rsidRDefault="000D1853" w:rsidP="00B17CD0">
      <w:pPr>
        <w:tabs>
          <w:tab w:val="left" w:pos="720"/>
          <w:tab w:val="left" w:pos="1418"/>
        </w:tabs>
        <w:spacing w:after="0"/>
        <w:jc w:val="both"/>
        <w:rPr>
          <w:rFonts w:ascii="Times New Roman" w:hAnsi="Times New Roman" w:cs="Times New Roman"/>
          <w:sz w:val="24"/>
          <w:szCs w:val="24"/>
          <w:lang w:val="sq-AL"/>
        </w:rPr>
      </w:pPr>
    </w:p>
    <w:p w14:paraId="2E77439D"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Seksioni III</w:t>
      </w:r>
    </w:p>
    <w:p w14:paraId="2E77439E"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Tarifat, tarifat shtesë dhe përjashtimi nga tarifat postare</w:t>
      </w:r>
    </w:p>
    <w:p w14:paraId="2E77439F"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3A0" w14:textId="77777777" w:rsidR="004D7877" w:rsidRPr="006C172F" w:rsidRDefault="004D7877" w:rsidP="00124C04">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15</w:t>
      </w:r>
    </w:p>
    <w:p w14:paraId="2E7743A1" w14:textId="77777777" w:rsidR="004D7877" w:rsidRPr="006C172F" w:rsidRDefault="004D7877" w:rsidP="00124C04">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Tarifat </w:t>
      </w:r>
    </w:p>
    <w:p w14:paraId="2E7743A2"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3A3" w14:textId="77777777" w:rsidR="00124C04" w:rsidRPr="006C172F" w:rsidRDefault="00124C04" w:rsidP="00124C0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Tarifat e shërbimeve të ndryshme postare të përcaktuara në Konventë do të vendosen nga shtetet anëtare ose operatorët e tyre të caktuar, në varësi të legjislacionit kombëtar, në përputhje me Konventën dhe Rregulloret e saj. Në parim, ato duhet të jenë të lidhura me kostot e kryerjes së këtyre shërbimeve. </w:t>
      </w:r>
    </w:p>
    <w:p w14:paraId="2E7743A4" w14:textId="77777777" w:rsidR="00981632" w:rsidRPr="006C172F" w:rsidRDefault="00124C04" w:rsidP="00124C0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Shteti anëtar i origjinës ose operatori i tij i caktuar, në varësi të legjislacionit kombëtar, do të caktojë tarifat postare për transportin e artikujve të postës së letrave dhe kolive postare. Tarifat postare do të mbulojnë dërgimin e artikujve në adresën e marrësve, me kusht që shërbimi i shpërndarjes të jetë i organizuar në shtetet e destinacionit për artikujt në fjalë. </w:t>
      </w:r>
    </w:p>
    <w:p w14:paraId="2E7743A5" w14:textId="77777777" w:rsidR="00981632" w:rsidRPr="006C172F" w:rsidRDefault="00124C04" w:rsidP="00124C0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Tarifat e mbledhura, duke përfshirë edhe ato të përmendura si shembull në Akte, duhet të jenë të paktën të barabarta me ato që zbatohen për artikujt e shërbimit të brendshëm që kanë të njëjtat karakteristika (kategori, sasi, afati të trajtimit etj).</w:t>
      </w:r>
    </w:p>
    <w:p w14:paraId="2E7743A6" w14:textId="77777777" w:rsidR="00981632" w:rsidRPr="006C172F" w:rsidRDefault="00124C04" w:rsidP="00124C0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Shtetet anëtare ose operatorët e tyre të caktuar, në varësi të legjislacionit kombëtar, do të jenë të autorizuara të tejkalojnë tarifat indikative që figurojnë në Akte. </w:t>
      </w:r>
    </w:p>
    <w:p w14:paraId="2E7743A7" w14:textId="77777777" w:rsidR="00981632" w:rsidRPr="006C172F" w:rsidRDefault="00124C04" w:rsidP="00124C0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Përtej kufirit minimal të tarifave të vendosura në pikën 3, shtetet anëtare ose operatorët e tyre të caktuar kanë të drejtën të reduktojnë tarifat në bazë të legjislacionin të tyre kombëtar për artikujt e postës dhe kolive postare të dërguara në territorin e shtetit anëtar. Ato, për shembull, mund të akordojnë tarifa preferenciale për klientët më të mëdhenj të postës. </w:t>
      </w:r>
    </w:p>
    <w:p w14:paraId="2E7743A8" w14:textId="77777777" w:rsidR="00981632" w:rsidRPr="006C172F" w:rsidRDefault="00124C04" w:rsidP="00124C0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Është e ndaluar të merren nga klientët tarifa postare të çfarëdo natyre përveç atyre që janë të parashikuara nëpër Akte. </w:t>
      </w:r>
    </w:p>
    <w:p w14:paraId="2E7743A9" w14:textId="77777777" w:rsidR="004D7877" w:rsidRPr="006C172F" w:rsidRDefault="005528F0" w:rsidP="005528F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Përveç rasteve kur është parashikuar ndryshe në Akte, çdo operator i caktuar do të mbajë tarifat që ka vjelë. </w:t>
      </w:r>
    </w:p>
    <w:p w14:paraId="2E7743AA"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3AB" w14:textId="77777777" w:rsidR="004D7877" w:rsidRPr="006C172F" w:rsidRDefault="004D7877" w:rsidP="005528F0">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lastRenderedPageBreak/>
        <w:t>Neni 16</w:t>
      </w:r>
    </w:p>
    <w:p w14:paraId="2E7743AC" w14:textId="77777777" w:rsidR="004D7877" w:rsidRPr="006C172F" w:rsidRDefault="004D7877" w:rsidP="005528F0">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Përjashtimi nga tarifa postare</w:t>
      </w:r>
    </w:p>
    <w:p w14:paraId="2E7743AD"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3AE" w14:textId="77777777" w:rsidR="007B2B51" w:rsidRPr="006C172F" w:rsidRDefault="005528F0" w:rsidP="005528F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7B2B51" w:rsidRPr="006C172F">
        <w:rPr>
          <w:rFonts w:ascii="Times New Roman" w:hAnsi="Times New Roman" w:cs="Times New Roman"/>
          <w:sz w:val="24"/>
          <w:szCs w:val="24"/>
          <w:lang w:val="sq-AL"/>
        </w:rPr>
        <w:t>Parime</w:t>
      </w:r>
    </w:p>
    <w:p w14:paraId="2E7743AF" w14:textId="77777777" w:rsidR="004D7877" w:rsidRPr="006C172F" w:rsidRDefault="005528F0" w:rsidP="005528F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Rastet e përjashtimit nga tarifat postare, sipas kuptimit të përjashtimit nga parapagesa postare, janë parashikuar shprehimisht në Konventë. Megjithatë, Rregulloret mund të caktojnë për përjashtim nga tarifat postare, pagesat e tarifave të tranzitit, të kostove përfundimtare si dhe të kuotave të mbërritjes për artikujt e postës së letrave dhe kolive postare të lidhura me shërbimin postar, të dërguara nga shtetet anëtare, operatorët e caktuar dhe Sindikatat e kufizuara dhe në lidhje me shërbimet postare.</w:t>
      </w:r>
      <w:r w:rsidR="0069350B" w:rsidRPr="006C172F">
        <w:rPr>
          <w:rFonts w:ascii="Times New Roman" w:hAnsi="Times New Roman" w:cs="Times New Roman"/>
          <w:sz w:val="24"/>
          <w:szCs w:val="24"/>
          <w:lang w:val="sq-AL"/>
        </w:rPr>
        <w:t xml:space="preserve"> </w:t>
      </w:r>
      <w:r w:rsidR="004D7877" w:rsidRPr="006C172F">
        <w:rPr>
          <w:rFonts w:ascii="Times New Roman" w:hAnsi="Times New Roman" w:cs="Times New Roman"/>
          <w:sz w:val="24"/>
          <w:szCs w:val="24"/>
          <w:lang w:val="sq-AL"/>
        </w:rPr>
        <w:t xml:space="preserve">Përveç kësaj, artikujt e postës së letrave dhe kolive postare të dërguara nga Zyra Ndërkombëtare e UPU me destinacion Sindikatat e kufizuara, shtetet anëtare dhe operatorët e caktuar, do të konsiderohen si artikuj të lidhur me shërbimin postar dhe do të jenë të përjashtuara nga çdo tarifë postare. Megjithatë, shteti anëtar i origjinës ose operatori i tij i caktuar ka të drejtën e marrjes së taksave shtesë ajrore për dërgesat e mësipërme. </w:t>
      </w:r>
    </w:p>
    <w:p w14:paraId="2E7743B0" w14:textId="77777777" w:rsidR="004D7877" w:rsidRPr="006C172F" w:rsidRDefault="005528F0" w:rsidP="005528F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Të burgosurit e luftës dhe të internuarit civilë</w:t>
      </w:r>
    </w:p>
    <w:p w14:paraId="2E7743B1" w14:textId="77777777" w:rsidR="004D7877" w:rsidRPr="006C172F" w:rsidRDefault="005528F0" w:rsidP="005528F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Artikujt e postës së letrave, kolitë postare dhe artikujt e shërbimeve postare- (pagesat) financiare të drejtuar ose dërguar nga të burgosurit e luftës, qoftë drejtpërdrejtë apo nëpërmjet zyrave të përmendura në Rregulloren e Konventës dhe në Marrëveshjen e Shërbimeve të Pagesave Postare, do të përjashtohen nga të gjitha tarifat postare, me përjashtim të shpenzimet të transportit ajror. Palët kundërshtare në luftë të kapur dhe internuar në një vend neutral, do të klasifikohen me të burgosurit e luftës për aq sa i përket zbatimit të dispozitave të mësipërme.</w:t>
      </w:r>
    </w:p>
    <w:p w14:paraId="2E7743B2" w14:textId="77777777" w:rsidR="004D7877"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Dispozitat e parashikuara në pikën 2. 1 do të zbatohen edhe për artikujt e postës së letrave, kolitë postare dhe artikujt e shërbimeve financiare- pagesat postare që vijnë nga shtete të tjera dhe që u drejtohen personave civilë të internuar siç përkufizuar nga Marrëveshja e Gjenevës, datë 12 gusht 1949 në lidhje me mbrojtjen e personave civilë në kohë lufte, ose të dërguara nga këta të fundit në mënyrë të drejtpërdrejtë, ose me ndërmjetësinë e zyrave të përmendura në Rregulloren e Konventës dhe Rregulloren e Shërbimit të pagesave postare.</w:t>
      </w:r>
    </w:p>
    <w:p w14:paraId="2E7743B3" w14:textId="77777777" w:rsidR="004D7877"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Zyrat e përmendura në Rregulloren e konventës dhe Rregulloren e Shërbimit të pagesave postare do të përfitojnë gjithashtu nga përjashtimi nga tarifat postare për artikujt e postës së letrave, kolive postare dhe artikujt e shërbimeve të pagesave financiare postare për personat e parashikuar në pikat 2.1 dhe 2.2 në rastin kur dërgojnë ose marrin, qoftë direkt qoftë me ndërmjetësi. </w:t>
      </w:r>
    </w:p>
    <w:p w14:paraId="2E7743B4" w14:textId="77777777" w:rsidR="004D7877"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Kolitë do të pranohen të përjashtuara nga tarifat postare deri në peshën 5 kg. Kufizimi i peshës do të rritet deri në 10 kg për artikuj përmbajtja e të cilave është e pa ndashme dhe për ato që i dërgohen një kampi ose njerëzve të besuar për t’jua shpërndarë të burgosurve. </w:t>
      </w:r>
    </w:p>
    <w:p w14:paraId="2E7743B5" w14:textId="77777777" w:rsidR="004D7877"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2.5.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Në kuadrin e rregullimit të llogarive midis operatorëve të caktuar, shërbimi i kolive dhe pakot e të burgosurve të luftës ose të internuarve civilë nuk i lënë vend dhënies së asnjë çmimi, me përjashtim të shpenzimeve të transportit ajror të aplikuara për kolitë e transportuara me rrugë ajrore. </w:t>
      </w:r>
    </w:p>
    <w:p w14:paraId="2E7743B6" w14:textId="77777777" w:rsidR="0071000D"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Objektet postare </w:t>
      </w:r>
      <w:r w:rsidR="0071000D" w:rsidRPr="006C172F">
        <w:rPr>
          <w:rFonts w:ascii="Times New Roman" w:hAnsi="Times New Roman" w:cs="Times New Roman"/>
          <w:sz w:val="24"/>
          <w:szCs w:val="24"/>
          <w:lang w:val="sq-AL"/>
        </w:rPr>
        <w:t>për të verbrit:</w:t>
      </w:r>
    </w:p>
    <w:p w14:paraId="2E7743B7" w14:textId="77777777" w:rsidR="007F095C"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Çdo objekt postar për të verbrit i dërguar nga ose një organizatë për të verbër, ose i dërguar nga ose një person i verbër do të përjashtohet nga të gjitha tarifat postare, me përjashtim të tarifave shtesë të transportit ajror në masën që këto objekte janë të pranueshme si të tilla në shërbimin e brendshëm të opera</w:t>
      </w:r>
      <w:r w:rsidR="007F095C" w:rsidRPr="006C172F">
        <w:rPr>
          <w:rFonts w:ascii="Times New Roman" w:hAnsi="Times New Roman" w:cs="Times New Roman"/>
          <w:sz w:val="24"/>
          <w:szCs w:val="24"/>
          <w:lang w:val="sq-AL"/>
        </w:rPr>
        <w:t>torit dërgues të caktuar.</w:t>
      </w:r>
    </w:p>
    <w:p w14:paraId="2E7743B8" w14:textId="77777777" w:rsidR="002859BB"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7F095C" w:rsidRPr="006C172F">
        <w:rPr>
          <w:rFonts w:ascii="Times New Roman" w:hAnsi="Times New Roman" w:cs="Times New Roman"/>
          <w:sz w:val="24"/>
          <w:szCs w:val="24"/>
          <w:lang w:val="sq-AL"/>
        </w:rPr>
        <w:t>Në këtë nen:</w:t>
      </w:r>
    </w:p>
    <w:p w14:paraId="2E7743B9" w14:textId="77777777" w:rsidR="002859BB"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3.2.1.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një i verbër do të thotë personi i cili është regjistruar si i verbër ose me probleme shikimi në vendin e tij ose të saj ose që plotëson përkufizimin e Organizatës Botërore të Shëndetësisë për një person të verbër ose një person me shikim  të ulët;</w:t>
      </w:r>
    </w:p>
    <w:p w14:paraId="2E7743BA" w14:textId="77777777" w:rsidR="002859BB"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një organizatë për të verbrit do të thotë një institucion apo shoqatë që shërben ose përfaqëso</w:t>
      </w:r>
      <w:r w:rsidR="007F095C" w:rsidRPr="006C172F">
        <w:rPr>
          <w:rFonts w:ascii="Times New Roman" w:hAnsi="Times New Roman" w:cs="Times New Roman"/>
          <w:sz w:val="24"/>
          <w:szCs w:val="24"/>
          <w:lang w:val="sq-AL"/>
        </w:rPr>
        <w:t>n zyrtarisht personat e verbër;</w:t>
      </w:r>
    </w:p>
    <w:p w14:paraId="2E7743BB" w14:textId="77777777" w:rsidR="004D7877"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3.2.3.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artikuj për të verbërit do të përfshijnë korrespondencën, literaturën në çfarëdo formati, përfshirë regjistrime zanore, pajisje ose materiale të çfarëdo lloji të realizuara apo të përshtatura për të ndihmuar personat e verbër në tejkalimin e problemeve të verbërisë sipas Rregulloreve.</w:t>
      </w:r>
    </w:p>
    <w:p w14:paraId="2E7743BC" w14:textId="77777777" w:rsidR="004D7877" w:rsidRPr="006C172F" w:rsidRDefault="004D7877" w:rsidP="00B15D8C">
      <w:pPr>
        <w:tabs>
          <w:tab w:val="left" w:pos="720"/>
          <w:tab w:val="left" w:pos="1418"/>
        </w:tabs>
        <w:spacing w:after="0"/>
        <w:jc w:val="both"/>
        <w:rPr>
          <w:rFonts w:ascii="Times New Roman" w:hAnsi="Times New Roman" w:cs="Times New Roman"/>
          <w:sz w:val="24"/>
          <w:szCs w:val="24"/>
          <w:lang w:val="sq-AL"/>
        </w:rPr>
      </w:pPr>
    </w:p>
    <w:p w14:paraId="2E7743BD"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Seksioni IV</w:t>
      </w:r>
    </w:p>
    <w:p w14:paraId="2E7743BE"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Shërbimet bazë dhe plotësuese</w:t>
      </w:r>
    </w:p>
    <w:p w14:paraId="2E7743BF"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3C0" w14:textId="77777777" w:rsidR="004D7877" w:rsidRPr="006C172F" w:rsidRDefault="004D7877" w:rsidP="00122CAA">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17</w:t>
      </w:r>
    </w:p>
    <w:p w14:paraId="2E7743C1" w14:textId="77777777" w:rsidR="004D7877" w:rsidRPr="006C172F" w:rsidRDefault="004D7877" w:rsidP="00122CAA">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Shërbimet bazë</w:t>
      </w:r>
    </w:p>
    <w:p w14:paraId="2E7743C2"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3C3" w14:textId="77777777" w:rsidR="00C225C9"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Shtetet anëtare do të sigurohen se operatorët e tyre të caktuar do të pranojnë, përpunojnë, transportojnë dhe shpërndajnë artikujt e postës së letrave.</w:t>
      </w:r>
    </w:p>
    <w:p w14:paraId="2E7743C4" w14:textId="77777777" w:rsidR="00044D3D"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Artikujt e postës së letrave që përmbajë vetëm </w:t>
      </w:r>
      <w:r w:rsidR="00CC7C83" w:rsidRPr="006C172F">
        <w:rPr>
          <w:rFonts w:ascii="Times New Roman" w:hAnsi="Times New Roman" w:cs="Times New Roman"/>
          <w:sz w:val="24"/>
          <w:szCs w:val="24"/>
          <w:lang w:val="sq-AL"/>
        </w:rPr>
        <w:t xml:space="preserve">dokumente </w:t>
      </w:r>
      <w:r w:rsidR="004D7877" w:rsidRPr="006C172F">
        <w:rPr>
          <w:rFonts w:ascii="Times New Roman" w:hAnsi="Times New Roman" w:cs="Times New Roman"/>
          <w:sz w:val="24"/>
          <w:szCs w:val="24"/>
          <w:lang w:val="sq-AL"/>
        </w:rPr>
        <w:t>janë:</w:t>
      </w:r>
    </w:p>
    <w:p w14:paraId="2E7743C5" w14:textId="77777777" w:rsidR="00044D3D"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artikuj prioritarë dhe të zakonshëm deri në 2 kilogramë;</w:t>
      </w:r>
    </w:p>
    <w:p w14:paraId="2E7743C6" w14:textId="77777777" w:rsidR="00044D3D"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letrat, kartolinat dhe letrat e shtypura, deri në 2 kilogramë; </w:t>
      </w:r>
    </w:p>
    <w:p w14:paraId="2E7743C7" w14:textId="77777777" w:rsidR="00044D3D"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o</w:t>
      </w:r>
      <w:r w:rsidR="004D7877" w:rsidRPr="006C172F">
        <w:rPr>
          <w:rFonts w:ascii="Times New Roman" w:hAnsi="Times New Roman" w:cs="Times New Roman"/>
          <w:sz w:val="24"/>
          <w:szCs w:val="24"/>
          <w:lang w:val="sq-AL"/>
        </w:rPr>
        <w:t>bjektet postare të cekogramet (literatura për të verbër) deri në 7 kilogramë;</w:t>
      </w:r>
    </w:p>
    <w:p w14:paraId="2E7743C8" w14:textId="77777777" w:rsidR="004D7877" w:rsidRPr="006C172F" w:rsidRDefault="00122CAA" w:rsidP="00122CAA">
      <w:pPr>
        <w:tabs>
          <w:tab w:val="left" w:pos="720"/>
          <w:tab w:val="left" w:pos="1418"/>
          <w:tab w:val="left" w:pos="1985"/>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thasë specialë që përmbajnë gazeta, shkrime periodike, libra dhe dokumente të printuar për të njëjtin marrës dhe në të njëjtën adresë, të quajtura «thasë M», deri në 30 kilogramë. </w:t>
      </w:r>
    </w:p>
    <w:p w14:paraId="2E7743C9" w14:textId="77777777" w:rsidR="00044D3D"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Artikujt e postës së letrave që përmbajnë mallra janë:</w:t>
      </w:r>
    </w:p>
    <w:p w14:paraId="2E7743CA" w14:textId="77777777" w:rsidR="00BC6BBE"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Pako të vogla prioritare dhe jo prioritare, deri në 2 kilogramë</w:t>
      </w:r>
      <w:r w:rsidR="00FE69DF" w:rsidRPr="006C172F">
        <w:rPr>
          <w:rFonts w:ascii="Times New Roman" w:hAnsi="Times New Roman" w:cs="Times New Roman"/>
          <w:sz w:val="24"/>
          <w:szCs w:val="24"/>
          <w:lang w:val="sq-AL"/>
        </w:rPr>
        <w:t>;</w:t>
      </w:r>
    </w:p>
    <w:p w14:paraId="2E7743CB" w14:textId="77777777" w:rsidR="00BC6BBE" w:rsidRPr="006C172F" w:rsidRDefault="00BC6BBE"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3.2.</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Objektet postare të cekograme</w:t>
      </w:r>
      <w:r w:rsidR="00E20AC8" w:rsidRPr="006C172F">
        <w:rPr>
          <w:rFonts w:ascii="Times New Roman" w:hAnsi="Times New Roman" w:cs="Times New Roman"/>
          <w:sz w:val="24"/>
          <w:szCs w:val="24"/>
          <w:lang w:val="sq-AL"/>
        </w:rPr>
        <w:t xml:space="preserve">ve </w:t>
      </w:r>
      <w:r w:rsidRPr="006C172F">
        <w:rPr>
          <w:rFonts w:ascii="Times New Roman" w:hAnsi="Times New Roman" w:cs="Times New Roman"/>
          <w:sz w:val="24"/>
          <w:szCs w:val="24"/>
          <w:lang w:val="sq-AL"/>
        </w:rPr>
        <w:t>(literatura për të verbër) deri në 7 kilogramë, sipas p</w:t>
      </w:r>
      <w:r w:rsidR="00FE69DF"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rcaktimeve n</w:t>
      </w:r>
      <w:r w:rsidR="00FE69DF"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Rregullore</w:t>
      </w:r>
      <w:r w:rsidR="00FE69DF" w:rsidRPr="006C172F">
        <w:rPr>
          <w:rFonts w:ascii="Times New Roman" w:hAnsi="Times New Roman" w:cs="Times New Roman"/>
          <w:sz w:val="24"/>
          <w:szCs w:val="24"/>
          <w:lang w:val="sq-AL"/>
        </w:rPr>
        <w:t>;</w:t>
      </w:r>
    </w:p>
    <w:p w14:paraId="2E7743CC" w14:textId="77777777" w:rsidR="00044D3D" w:rsidRPr="006C172F" w:rsidRDefault="00BC6BBE"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3.3.</w:t>
      </w:r>
      <w:r w:rsidR="00633278" w:rsidRPr="006C172F">
        <w:rPr>
          <w:rFonts w:ascii="Times New Roman" w:hAnsi="Times New Roman" w:cs="Times New Roman"/>
          <w:sz w:val="24"/>
          <w:szCs w:val="24"/>
          <w:lang w:val="sq-AL"/>
        </w:rPr>
        <w:tab/>
      </w:r>
      <w:r w:rsidR="00633278" w:rsidRPr="006C172F">
        <w:rPr>
          <w:rFonts w:ascii="Times New Roman" w:hAnsi="Times New Roman" w:cs="Times New Roman"/>
          <w:sz w:val="24"/>
          <w:szCs w:val="24"/>
          <w:lang w:val="sq-AL"/>
        </w:rPr>
        <w:tab/>
        <w:t>Thas</w:t>
      </w:r>
      <w:r w:rsidR="00FE69DF" w:rsidRPr="006C172F">
        <w:rPr>
          <w:rFonts w:ascii="Times New Roman" w:hAnsi="Times New Roman" w:cs="Times New Roman"/>
          <w:sz w:val="24"/>
          <w:szCs w:val="24"/>
          <w:lang w:val="sq-AL"/>
        </w:rPr>
        <w:t>ë</w:t>
      </w:r>
      <w:r w:rsidR="00633278" w:rsidRPr="006C172F">
        <w:rPr>
          <w:rFonts w:ascii="Times New Roman" w:hAnsi="Times New Roman" w:cs="Times New Roman"/>
          <w:sz w:val="24"/>
          <w:szCs w:val="24"/>
          <w:lang w:val="sq-AL"/>
        </w:rPr>
        <w:t xml:space="preserve"> special</w:t>
      </w:r>
      <w:r w:rsidR="00FE69DF" w:rsidRPr="006C172F">
        <w:rPr>
          <w:rFonts w:ascii="Times New Roman" w:hAnsi="Times New Roman" w:cs="Times New Roman"/>
          <w:sz w:val="24"/>
          <w:szCs w:val="24"/>
          <w:lang w:val="sq-AL"/>
        </w:rPr>
        <w:t>ë</w:t>
      </w:r>
      <w:r w:rsidR="00633278" w:rsidRPr="006C172F">
        <w:rPr>
          <w:rFonts w:ascii="Times New Roman" w:hAnsi="Times New Roman" w:cs="Times New Roman"/>
          <w:sz w:val="24"/>
          <w:szCs w:val="24"/>
          <w:lang w:val="sq-AL"/>
        </w:rPr>
        <w:t xml:space="preserve"> q</w:t>
      </w:r>
      <w:r w:rsidR="00FE69DF" w:rsidRPr="006C172F">
        <w:rPr>
          <w:rFonts w:ascii="Times New Roman" w:hAnsi="Times New Roman" w:cs="Times New Roman"/>
          <w:sz w:val="24"/>
          <w:szCs w:val="24"/>
          <w:lang w:val="sq-AL"/>
        </w:rPr>
        <w:t>ë</w:t>
      </w:r>
      <w:r w:rsidR="00633278" w:rsidRPr="006C172F">
        <w:rPr>
          <w:rFonts w:ascii="Times New Roman" w:hAnsi="Times New Roman" w:cs="Times New Roman"/>
          <w:sz w:val="24"/>
          <w:szCs w:val="24"/>
          <w:lang w:val="sq-AL"/>
        </w:rPr>
        <w:t xml:space="preserve"> p</w:t>
      </w:r>
      <w:r w:rsidR="00FE69DF" w:rsidRPr="006C172F">
        <w:rPr>
          <w:rFonts w:ascii="Times New Roman" w:hAnsi="Times New Roman" w:cs="Times New Roman"/>
          <w:sz w:val="24"/>
          <w:szCs w:val="24"/>
          <w:lang w:val="sq-AL"/>
        </w:rPr>
        <w:t>ë</w:t>
      </w:r>
      <w:r w:rsidR="00633278" w:rsidRPr="006C172F">
        <w:rPr>
          <w:rFonts w:ascii="Times New Roman" w:hAnsi="Times New Roman" w:cs="Times New Roman"/>
          <w:sz w:val="24"/>
          <w:szCs w:val="24"/>
          <w:lang w:val="sq-AL"/>
        </w:rPr>
        <w:t>rmbajn</w:t>
      </w:r>
      <w:r w:rsidR="00FE69DF" w:rsidRPr="006C172F">
        <w:rPr>
          <w:rFonts w:ascii="Times New Roman" w:hAnsi="Times New Roman" w:cs="Times New Roman"/>
          <w:sz w:val="24"/>
          <w:szCs w:val="24"/>
          <w:lang w:val="sq-AL"/>
        </w:rPr>
        <w:t>ë</w:t>
      </w:r>
      <w:r w:rsidR="00633278" w:rsidRPr="006C172F">
        <w:rPr>
          <w:rFonts w:ascii="Times New Roman" w:hAnsi="Times New Roman" w:cs="Times New Roman"/>
          <w:sz w:val="24"/>
          <w:szCs w:val="24"/>
          <w:lang w:val="sq-AL"/>
        </w:rPr>
        <w:t xml:space="preserve"> gazeta, shkrime periodike, libra dhe dokumente t</w:t>
      </w:r>
      <w:r w:rsidR="00FE69DF" w:rsidRPr="006C172F">
        <w:rPr>
          <w:rFonts w:ascii="Times New Roman" w:hAnsi="Times New Roman" w:cs="Times New Roman"/>
          <w:sz w:val="24"/>
          <w:szCs w:val="24"/>
          <w:lang w:val="sq-AL"/>
        </w:rPr>
        <w:t>ë</w:t>
      </w:r>
      <w:r w:rsidR="00633278" w:rsidRPr="006C172F">
        <w:rPr>
          <w:rFonts w:ascii="Times New Roman" w:hAnsi="Times New Roman" w:cs="Times New Roman"/>
          <w:sz w:val="24"/>
          <w:szCs w:val="24"/>
          <w:lang w:val="sq-AL"/>
        </w:rPr>
        <w:t xml:space="preserve"> printuar p</w:t>
      </w:r>
      <w:r w:rsidR="00FE69DF" w:rsidRPr="006C172F">
        <w:rPr>
          <w:rFonts w:ascii="Times New Roman" w:hAnsi="Times New Roman" w:cs="Times New Roman"/>
          <w:sz w:val="24"/>
          <w:szCs w:val="24"/>
          <w:lang w:val="sq-AL"/>
        </w:rPr>
        <w:t>ë</w:t>
      </w:r>
      <w:r w:rsidR="00633278" w:rsidRPr="006C172F">
        <w:rPr>
          <w:rFonts w:ascii="Times New Roman" w:hAnsi="Times New Roman" w:cs="Times New Roman"/>
          <w:sz w:val="24"/>
          <w:szCs w:val="24"/>
          <w:lang w:val="sq-AL"/>
        </w:rPr>
        <w:t>r t</w:t>
      </w:r>
      <w:r w:rsidR="00FE69DF" w:rsidRPr="006C172F">
        <w:rPr>
          <w:rFonts w:ascii="Times New Roman" w:hAnsi="Times New Roman" w:cs="Times New Roman"/>
          <w:sz w:val="24"/>
          <w:szCs w:val="24"/>
          <w:lang w:val="sq-AL"/>
        </w:rPr>
        <w:t>ë</w:t>
      </w:r>
      <w:r w:rsidR="00633278" w:rsidRPr="006C172F">
        <w:rPr>
          <w:rFonts w:ascii="Times New Roman" w:hAnsi="Times New Roman" w:cs="Times New Roman"/>
          <w:sz w:val="24"/>
          <w:szCs w:val="24"/>
          <w:lang w:val="sq-AL"/>
        </w:rPr>
        <w:t xml:space="preserve"> nj</w:t>
      </w:r>
      <w:r w:rsidR="00FE69DF" w:rsidRPr="006C172F">
        <w:rPr>
          <w:rFonts w:ascii="Times New Roman" w:hAnsi="Times New Roman" w:cs="Times New Roman"/>
          <w:sz w:val="24"/>
          <w:szCs w:val="24"/>
          <w:lang w:val="sq-AL"/>
        </w:rPr>
        <w:t>ë</w:t>
      </w:r>
      <w:r w:rsidR="00633278" w:rsidRPr="006C172F">
        <w:rPr>
          <w:rFonts w:ascii="Times New Roman" w:hAnsi="Times New Roman" w:cs="Times New Roman"/>
          <w:sz w:val="24"/>
          <w:szCs w:val="24"/>
          <w:lang w:val="sq-AL"/>
        </w:rPr>
        <w:t>jtin marr</w:t>
      </w:r>
      <w:r w:rsidR="00FE69DF" w:rsidRPr="006C172F">
        <w:rPr>
          <w:rFonts w:ascii="Times New Roman" w:hAnsi="Times New Roman" w:cs="Times New Roman"/>
          <w:sz w:val="24"/>
          <w:szCs w:val="24"/>
          <w:lang w:val="sq-AL"/>
        </w:rPr>
        <w:t>ë</w:t>
      </w:r>
      <w:r w:rsidR="00633278" w:rsidRPr="006C172F">
        <w:rPr>
          <w:rFonts w:ascii="Times New Roman" w:hAnsi="Times New Roman" w:cs="Times New Roman"/>
          <w:sz w:val="24"/>
          <w:szCs w:val="24"/>
          <w:lang w:val="sq-AL"/>
        </w:rPr>
        <w:t>s dhe n</w:t>
      </w:r>
      <w:r w:rsidR="00FE69DF" w:rsidRPr="006C172F">
        <w:rPr>
          <w:rFonts w:ascii="Times New Roman" w:hAnsi="Times New Roman" w:cs="Times New Roman"/>
          <w:sz w:val="24"/>
          <w:szCs w:val="24"/>
          <w:lang w:val="sq-AL"/>
        </w:rPr>
        <w:t>ë</w:t>
      </w:r>
      <w:r w:rsidR="00633278" w:rsidRPr="006C172F">
        <w:rPr>
          <w:rFonts w:ascii="Times New Roman" w:hAnsi="Times New Roman" w:cs="Times New Roman"/>
          <w:sz w:val="24"/>
          <w:szCs w:val="24"/>
          <w:lang w:val="sq-AL"/>
        </w:rPr>
        <w:t xml:space="preserve"> t</w:t>
      </w:r>
      <w:r w:rsidR="00FE69DF" w:rsidRPr="006C172F">
        <w:rPr>
          <w:rFonts w:ascii="Times New Roman" w:hAnsi="Times New Roman" w:cs="Times New Roman"/>
          <w:sz w:val="24"/>
          <w:szCs w:val="24"/>
          <w:lang w:val="sq-AL"/>
        </w:rPr>
        <w:t>ë</w:t>
      </w:r>
      <w:r w:rsidR="00633278" w:rsidRPr="006C172F">
        <w:rPr>
          <w:rFonts w:ascii="Times New Roman" w:hAnsi="Times New Roman" w:cs="Times New Roman"/>
          <w:sz w:val="24"/>
          <w:szCs w:val="24"/>
          <w:lang w:val="sq-AL"/>
        </w:rPr>
        <w:t xml:space="preserve"> nj</w:t>
      </w:r>
      <w:r w:rsidR="00FE69DF" w:rsidRPr="006C172F">
        <w:rPr>
          <w:rFonts w:ascii="Times New Roman" w:hAnsi="Times New Roman" w:cs="Times New Roman"/>
          <w:sz w:val="24"/>
          <w:szCs w:val="24"/>
          <w:lang w:val="sq-AL"/>
        </w:rPr>
        <w:t>ë</w:t>
      </w:r>
      <w:r w:rsidR="00633278" w:rsidRPr="006C172F">
        <w:rPr>
          <w:rFonts w:ascii="Times New Roman" w:hAnsi="Times New Roman" w:cs="Times New Roman"/>
          <w:sz w:val="24"/>
          <w:szCs w:val="24"/>
          <w:lang w:val="sq-AL"/>
        </w:rPr>
        <w:t>jt</w:t>
      </w:r>
      <w:r w:rsidR="00FE69DF" w:rsidRPr="006C172F">
        <w:rPr>
          <w:rFonts w:ascii="Times New Roman" w:hAnsi="Times New Roman" w:cs="Times New Roman"/>
          <w:sz w:val="24"/>
          <w:szCs w:val="24"/>
          <w:lang w:val="sq-AL"/>
        </w:rPr>
        <w:t>ë</w:t>
      </w:r>
      <w:r w:rsidR="00633278" w:rsidRPr="006C172F">
        <w:rPr>
          <w:rFonts w:ascii="Times New Roman" w:hAnsi="Times New Roman" w:cs="Times New Roman"/>
          <w:sz w:val="24"/>
          <w:szCs w:val="24"/>
          <w:lang w:val="sq-AL"/>
        </w:rPr>
        <w:t>n adres</w:t>
      </w:r>
      <w:r w:rsidR="00FE69DF" w:rsidRPr="006C172F">
        <w:rPr>
          <w:rFonts w:ascii="Times New Roman" w:hAnsi="Times New Roman" w:cs="Times New Roman"/>
          <w:sz w:val="24"/>
          <w:szCs w:val="24"/>
          <w:lang w:val="sq-AL"/>
        </w:rPr>
        <w:t>ë</w:t>
      </w:r>
      <w:r w:rsidR="00633278" w:rsidRPr="006C172F">
        <w:rPr>
          <w:rFonts w:ascii="Times New Roman" w:hAnsi="Times New Roman" w:cs="Times New Roman"/>
          <w:sz w:val="24"/>
          <w:szCs w:val="24"/>
          <w:lang w:val="sq-AL"/>
        </w:rPr>
        <w:t>, t</w:t>
      </w:r>
      <w:r w:rsidR="00FE69DF" w:rsidRPr="006C172F">
        <w:rPr>
          <w:rFonts w:ascii="Times New Roman" w:hAnsi="Times New Roman" w:cs="Times New Roman"/>
          <w:sz w:val="24"/>
          <w:szCs w:val="24"/>
          <w:lang w:val="sq-AL"/>
        </w:rPr>
        <w:t>ë</w:t>
      </w:r>
      <w:r w:rsidR="00633278" w:rsidRPr="006C172F">
        <w:rPr>
          <w:rFonts w:ascii="Times New Roman" w:hAnsi="Times New Roman" w:cs="Times New Roman"/>
          <w:sz w:val="24"/>
          <w:szCs w:val="24"/>
          <w:lang w:val="sq-AL"/>
        </w:rPr>
        <w:t xml:space="preserve"> quajtura «thasë M»</w:t>
      </w:r>
      <w:r w:rsidR="00FE69DF" w:rsidRPr="006C172F">
        <w:rPr>
          <w:rFonts w:ascii="Times New Roman" w:hAnsi="Times New Roman" w:cs="Times New Roman"/>
          <w:sz w:val="24"/>
          <w:szCs w:val="24"/>
          <w:lang w:val="sq-AL"/>
        </w:rPr>
        <w:t>, deri në 30 kilogramë, sipas përcaktimeve në Rregullore</w:t>
      </w:r>
      <w:r w:rsidR="004D7877" w:rsidRPr="006C172F">
        <w:rPr>
          <w:rFonts w:ascii="Times New Roman" w:hAnsi="Times New Roman" w:cs="Times New Roman"/>
          <w:sz w:val="24"/>
          <w:szCs w:val="24"/>
          <w:lang w:val="sq-AL"/>
        </w:rPr>
        <w:t>.</w:t>
      </w:r>
    </w:p>
    <w:p w14:paraId="2E7743CD" w14:textId="77777777" w:rsidR="00B10EF3"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Artikujt e postës së letrave klasifikohen sipas shpejtësisë së trajtimit të tyre ose sipas përmbajtjes së tyre në përputhje me Rregullore. </w:t>
      </w:r>
    </w:p>
    <w:p w14:paraId="2E7743CE" w14:textId="77777777" w:rsidR="00B10EF3"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Sipas sistemi të klasifikimit referuar në pikën 4, artikujt e postës së letrave mund të klasifikohen edhe në bazë të formatit të tyre si letra të vogla (P), letra të mëdha (G), letra të mëdha (E) ose pako të vogla (E). Limitet e përmasave dhe të peshës përcaktohen në Rregullore.</w:t>
      </w:r>
    </w:p>
    <w:p w14:paraId="2E7743CF" w14:textId="77777777" w:rsidR="00B10EF3"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Limite më të larta të peshës se ato të caktuara në pikën 2 do të aplikohen në mënyrë fakultative në disa kategori të artikujve të postës së letrave, sipas kushteve të caktuara në Rregullore.</w:t>
      </w:r>
    </w:p>
    <w:p w14:paraId="2E7743D0" w14:textId="77777777" w:rsidR="00B10EF3"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Çdo shtet anëtar duhet të sigurojë që operatorët e tyre të caktuar të pranojnë, trajtojnë, përcjellin dhe dorëzojnë objekte të kolipostës deri në 20 kilogramë.</w:t>
      </w:r>
    </w:p>
    <w:p w14:paraId="2E7743D1" w14:textId="77777777" w:rsidR="004D7877"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Limitet e peshës më të madhe se 20 kg do të aplikohen në mënyrë fakultative për disa kategori të kolive postare, sipas kushteve të përcaktuara në Rregullore. </w:t>
      </w:r>
    </w:p>
    <w:p w14:paraId="2E7743D2"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3D3" w14:textId="77777777" w:rsidR="004D7877" w:rsidRPr="006C172F" w:rsidRDefault="004D7877" w:rsidP="00122CAA">
      <w:pPr>
        <w:tabs>
          <w:tab w:val="left" w:pos="720"/>
          <w:tab w:val="left" w:pos="1418"/>
          <w:tab w:val="left" w:pos="2843"/>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18</w:t>
      </w:r>
    </w:p>
    <w:p w14:paraId="2E7743D4" w14:textId="77777777" w:rsidR="004D7877" w:rsidRPr="006C172F" w:rsidRDefault="004D7877" w:rsidP="00122CAA">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Shërbimet plotësuese</w:t>
      </w:r>
    </w:p>
    <w:p w14:paraId="2E7743D5"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3D6" w14:textId="77777777" w:rsidR="004D7877"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Shtetet anëtare do të sigurojnë ofrimin e shërbimeve plotësuese të detyrueshme vijuese:</w:t>
      </w:r>
    </w:p>
    <w:p w14:paraId="2E7743D7" w14:textId="77777777" w:rsidR="00685070"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shërbimet rekomande për artikujt në dalje prior</w:t>
      </w:r>
      <w:r w:rsidR="00685070" w:rsidRPr="006C172F">
        <w:rPr>
          <w:rFonts w:ascii="Times New Roman" w:hAnsi="Times New Roman" w:cs="Times New Roman"/>
          <w:sz w:val="24"/>
          <w:szCs w:val="24"/>
          <w:lang w:val="sq-AL"/>
        </w:rPr>
        <w:t>itare dhe të postës së letrave;</w:t>
      </w:r>
    </w:p>
    <w:p w14:paraId="2E7743D8" w14:textId="77777777" w:rsidR="004D7877"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1.2.</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shërbimet rekomande për të gjithë artikujt e regjistruar të postës së letrave në hyrje </w:t>
      </w:r>
    </w:p>
    <w:p w14:paraId="2E7743D9" w14:textId="77777777" w:rsidR="004D7877"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Shtetet anëtare mund të </w:t>
      </w:r>
      <w:r w:rsidR="00C44F6E" w:rsidRPr="006C172F">
        <w:rPr>
          <w:rFonts w:ascii="Times New Roman" w:hAnsi="Times New Roman" w:cs="Times New Roman"/>
          <w:sz w:val="24"/>
          <w:szCs w:val="24"/>
          <w:lang w:val="sq-AL"/>
        </w:rPr>
        <w:t>sigurojnë ofrimin e</w:t>
      </w:r>
      <w:r w:rsidR="004D7877" w:rsidRPr="006C172F">
        <w:rPr>
          <w:rFonts w:ascii="Times New Roman" w:hAnsi="Times New Roman" w:cs="Times New Roman"/>
          <w:sz w:val="24"/>
          <w:szCs w:val="24"/>
          <w:lang w:val="sq-AL"/>
        </w:rPr>
        <w:t xml:space="preserve"> </w:t>
      </w:r>
      <w:r w:rsidR="00C44F6E" w:rsidRPr="006C172F">
        <w:rPr>
          <w:rFonts w:ascii="Times New Roman" w:hAnsi="Times New Roman" w:cs="Times New Roman"/>
          <w:sz w:val="24"/>
          <w:szCs w:val="24"/>
          <w:lang w:val="sq-AL"/>
        </w:rPr>
        <w:t xml:space="preserve">shërbimeve </w:t>
      </w:r>
      <w:r w:rsidR="004D7877" w:rsidRPr="006C172F">
        <w:rPr>
          <w:rFonts w:ascii="Times New Roman" w:hAnsi="Times New Roman" w:cs="Times New Roman"/>
          <w:sz w:val="24"/>
          <w:szCs w:val="24"/>
          <w:lang w:val="sq-AL"/>
        </w:rPr>
        <w:t>fakultative plotësuese të mëposhtme në marrëdhëniet mes atyre operatorëve të caktuar që kanë rënë dakord t’i ofrojnë këto shërbime:</w:t>
      </w:r>
    </w:p>
    <w:p w14:paraId="2E7743DA" w14:textId="77777777" w:rsidR="00122CAA"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sigurimin për artikujt e postës së letrave dhe kolive;</w:t>
      </w:r>
    </w:p>
    <w:p w14:paraId="2E7743DB" w14:textId="77777777" w:rsidR="009C327B"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shërbime me pagesë nga marrësi për artikujt e postës së letrave dhe kolive;</w:t>
      </w:r>
    </w:p>
    <w:p w14:paraId="2E7743DC" w14:textId="77777777" w:rsidR="009C327B"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shërbime të dorëzimit ekspres pë</w:t>
      </w:r>
      <w:r w:rsidR="009C327B" w:rsidRPr="006C172F">
        <w:rPr>
          <w:rFonts w:ascii="Times New Roman" w:hAnsi="Times New Roman" w:cs="Times New Roman"/>
          <w:sz w:val="24"/>
          <w:szCs w:val="24"/>
          <w:lang w:val="sq-AL"/>
        </w:rPr>
        <w:t>r artikujt e postës së letrave;</w:t>
      </w:r>
    </w:p>
    <w:p w14:paraId="2E7743DD" w14:textId="77777777" w:rsidR="001E09E7" w:rsidRPr="006C172F" w:rsidRDefault="00122CAA"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dorëzimi tek marrësi personalisht të artikujve rekomande, me dorëzim të regjistruar dhe te siguruar  të postës së letrave;</w:t>
      </w:r>
    </w:p>
    <w:p w14:paraId="2E7743DE" w14:textId="77777777" w:rsidR="001E09E7" w:rsidRPr="006C172F" w:rsidRDefault="00243FD4" w:rsidP="00122CA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shërbimi i dorëzimit te  artikujve të postës së letrave dhe kolive pa tarifë dhe taksë;</w:t>
      </w:r>
    </w:p>
    <w:p w14:paraId="2E7743DF" w14:textId="77777777" w:rsidR="001E09E7" w:rsidRPr="006C172F" w:rsidRDefault="00243FD4" w:rsidP="0024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shërbimi i kolive delikate dhe kolive të rënda;</w:t>
      </w:r>
    </w:p>
    <w:p w14:paraId="2E7743E0" w14:textId="77777777" w:rsidR="008356FE" w:rsidRPr="006C172F" w:rsidRDefault="00243FD4" w:rsidP="0024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685070" w:rsidRPr="006C172F">
        <w:rPr>
          <w:rFonts w:ascii="Times New Roman" w:hAnsi="Times New Roman" w:cs="Times New Roman"/>
          <w:sz w:val="24"/>
          <w:szCs w:val="24"/>
          <w:lang w:val="sq-AL"/>
        </w:rPr>
        <w:t>s</w:t>
      </w:r>
      <w:r w:rsidR="004D7877" w:rsidRPr="006C172F">
        <w:rPr>
          <w:rFonts w:ascii="Times New Roman" w:hAnsi="Times New Roman" w:cs="Times New Roman"/>
          <w:sz w:val="24"/>
          <w:szCs w:val="24"/>
          <w:lang w:val="sq-AL"/>
        </w:rPr>
        <w:t>hërbimi i dorëzimit për artikujt kolektivë me një dërgues të vetëm, të destinuara për jashtë vendit.</w:t>
      </w:r>
    </w:p>
    <w:p w14:paraId="2E7743E1" w14:textId="77777777" w:rsidR="004D7877" w:rsidRPr="006C172F" w:rsidRDefault="00243FD4" w:rsidP="0024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2.8.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BA0E6B" w:rsidRPr="006C172F">
        <w:rPr>
          <w:rFonts w:ascii="Times New Roman" w:hAnsi="Times New Roman" w:cs="Times New Roman"/>
          <w:sz w:val="24"/>
          <w:szCs w:val="24"/>
          <w:lang w:val="sq-AL"/>
        </w:rPr>
        <w:t>s</w:t>
      </w:r>
      <w:r w:rsidR="004D7877" w:rsidRPr="006C172F">
        <w:rPr>
          <w:rFonts w:ascii="Times New Roman" w:hAnsi="Times New Roman" w:cs="Times New Roman"/>
          <w:sz w:val="24"/>
          <w:szCs w:val="24"/>
          <w:lang w:val="sq-AL"/>
        </w:rPr>
        <w:t xml:space="preserve">hërbimi i kthimit të mallrave, i cili përfshin kthimin e mallrave nga i adresuari tek shitësi fillestar, me një letër autorizimi. </w:t>
      </w:r>
    </w:p>
    <w:p w14:paraId="2E7743E2" w14:textId="77777777" w:rsidR="004D7877" w:rsidRPr="006C172F" w:rsidRDefault="00243FD4" w:rsidP="0024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Tre shërbimet plotësuese në vijim kanë pjesë të detyruar dhe pjesë fakultative:</w:t>
      </w:r>
    </w:p>
    <w:p w14:paraId="2E7743E3" w14:textId="77777777" w:rsidR="004D7877" w:rsidRPr="006C172F" w:rsidRDefault="00243FD4" w:rsidP="0024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shërbimi i përgjigjes ndërkombëtare të biznesit (IBRS), i cili është kryesisht fakultativ. Të gjitha shtetet anëtare ose operatorët e tyre të caktuar do të jenë të detyruara të kryejnë shërbimin e “kthimit” për IBRS;</w:t>
      </w:r>
    </w:p>
    <w:p w14:paraId="2E7743E4" w14:textId="77777777" w:rsidR="004D7877" w:rsidRPr="006C172F" w:rsidRDefault="00243FD4" w:rsidP="0024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kuponat e përgjigjes ndërkombëtare të cilët mund të shkëmbehen në të gjitha shtetet anëtare. Shitja e kuponave të përgjigjes ndërkombëtare është, megjithatë, fakultative;</w:t>
      </w:r>
    </w:p>
    <w:p w14:paraId="2E7743E5" w14:textId="77777777" w:rsidR="004D7877" w:rsidRPr="006C172F" w:rsidRDefault="00243FD4" w:rsidP="0024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njoftimi i dërgimit për objektet e regjistruara të postës së letrave, artikujt rekomande ose më dërgim të regjistruar të postës së letrave, kolive ose artikujve të siguruar. Të gjitha shtetet anëtare ose operatorët e tyre të caktuar do të pranojnë njoftimet e dërgimit hyrëse. Ofrimi i shërbimit të njoftimit të dërgimit dalës është, megjithatë, fakultativ. </w:t>
      </w:r>
    </w:p>
    <w:p w14:paraId="2E7743E6" w14:textId="77777777" w:rsidR="004D7877" w:rsidRPr="006C172F" w:rsidRDefault="00243FD4" w:rsidP="00243FD4">
      <w:pPr>
        <w:tabs>
          <w:tab w:val="left" w:pos="567"/>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Përshkrimi i këtyre shërbimeve dhe tarifave të tyre janë vendosur në Rregullore.</w:t>
      </w:r>
    </w:p>
    <w:p w14:paraId="2E7743E7" w14:textId="77777777" w:rsidR="004D7877" w:rsidRPr="006C172F" w:rsidRDefault="00243FD4" w:rsidP="00243FD4">
      <w:pPr>
        <w:tabs>
          <w:tab w:val="left" w:pos="567"/>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Kur karakteristikat e shërbimit në vijim janë subjekt i tarifave të posaçme në regjimin e brendshëm, operatorët e caktuar janë të autorizuar të marrin të njëjtat tarifa për artikujt ndërkombëtarë,  sipas kushteve ta përcaktuara në Rregullore;</w:t>
      </w:r>
    </w:p>
    <w:p w14:paraId="2E7743E8" w14:textId="77777777" w:rsidR="004D7877" w:rsidRPr="006C172F" w:rsidRDefault="00243FD4" w:rsidP="0024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shpërndarja e pakove të vogla me peshë më të madhe se 500 gramë;</w:t>
      </w:r>
    </w:p>
    <w:p w14:paraId="2E7743E9" w14:textId="77777777" w:rsidR="004D7877" w:rsidRPr="006C172F" w:rsidRDefault="00243FD4" w:rsidP="0024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postimi i artikujve të postës së letrave pas orarit të postimit;</w:t>
      </w:r>
    </w:p>
    <w:p w14:paraId="2E7743EA" w14:textId="77777777" w:rsidR="004D7877" w:rsidRPr="006C172F" w:rsidRDefault="00243FD4" w:rsidP="0024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postimi i artikujve jashtë orëve normale të funksionimit të sporteleve;</w:t>
      </w:r>
    </w:p>
    <w:p w14:paraId="2E7743EB" w14:textId="77777777" w:rsidR="004D7877" w:rsidRPr="006C172F" w:rsidRDefault="00243FD4" w:rsidP="0024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marrja në adresën e dërguesit;</w:t>
      </w:r>
    </w:p>
    <w:p w14:paraId="2E7743EC" w14:textId="77777777" w:rsidR="004D7877" w:rsidRPr="006C172F" w:rsidRDefault="00243FD4" w:rsidP="0024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tërheqja e një artikulli të postës së letrave jashtë orëve normale të funksionimit të sporteleve;</w:t>
      </w:r>
    </w:p>
    <w:p w14:paraId="2E7743ED" w14:textId="77777777" w:rsidR="004D7877" w:rsidRPr="006C172F" w:rsidRDefault="00243FD4" w:rsidP="0024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postë restante;</w:t>
      </w:r>
    </w:p>
    <w:p w14:paraId="2E7743EE" w14:textId="77777777" w:rsidR="004D7877" w:rsidRPr="006C172F" w:rsidRDefault="00243FD4" w:rsidP="0024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magazinimi i artikujve të postës së letrave të cilët peshojnë mbi 500 gram (me përjashtim të artikujve për të ve</w:t>
      </w:r>
      <w:r w:rsidR="00D42AA4" w:rsidRPr="006C172F">
        <w:rPr>
          <w:rFonts w:ascii="Times New Roman" w:hAnsi="Times New Roman" w:cs="Times New Roman"/>
          <w:sz w:val="24"/>
          <w:szCs w:val="24"/>
          <w:lang w:val="sq-AL"/>
        </w:rPr>
        <w:t xml:space="preserve">rbërit) dhe të kolive postare; </w:t>
      </w:r>
    </w:p>
    <w:p w14:paraId="2E7743EF" w14:textId="77777777" w:rsidR="004D7877" w:rsidRPr="006C172F" w:rsidRDefault="00243FD4" w:rsidP="0024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dërgimi i pakove me përgjigje në momentin e mbërritjes;</w:t>
      </w:r>
    </w:p>
    <w:p w14:paraId="2E7743F0" w14:textId="77777777" w:rsidR="004D7877" w:rsidRPr="006C172F" w:rsidRDefault="00243FD4" w:rsidP="00243FD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5.9.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mbulimi ndaj rreziqeve nga forcat madhore.</w:t>
      </w:r>
    </w:p>
    <w:p w14:paraId="2E7743F1" w14:textId="77777777" w:rsidR="004D7877" w:rsidRPr="006C172F" w:rsidRDefault="00243FD4" w:rsidP="00243FD4">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5.10.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dërgimin e artikujve të postës së letrave jashtë orarit normal të hapjes së sportelit.</w:t>
      </w:r>
    </w:p>
    <w:p w14:paraId="2E7743F2"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3F3"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p>
    <w:p w14:paraId="2E7743F4"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Seksioni V</w:t>
      </w:r>
    </w:p>
    <w:p w14:paraId="2E7743F5"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 xml:space="preserve">Ndalimet dhe çështjet doganore </w:t>
      </w:r>
    </w:p>
    <w:p w14:paraId="2E7743F6"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p>
    <w:p w14:paraId="2E7743F7" w14:textId="77777777" w:rsidR="004D7877" w:rsidRPr="006C172F" w:rsidRDefault="004D7877" w:rsidP="004E28C7">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19 </w:t>
      </w:r>
    </w:p>
    <w:p w14:paraId="2E7743F8" w14:textId="77777777" w:rsidR="004D7877" w:rsidRPr="006C172F" w:rsidRDefault="004D7877" w:rsidP="004E28C7">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lastRenderedPageBreak/>
        <w:t xml:space="preserve">Artikuj që nuk pranohen. Ndalimet. </w:t>
      </w:r>
    </w:p>
    <w:p w14:paraId="2E7743F9"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3FA" w14:textId="77777777" w:rsidR="004D7877" w:rsidRPr="006C172F" w:rsidRDefault="004E28C7" w:rsidP="004E28C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Të përgjithshme</w:t>
      </w:r>
    </w:p>
    <w:p w14:paraId="2E7743FB" w14:textId="77777777" w:rsidR="004D7877" w:rsidRPr="006C172F" w:rsidRDefault="004E28C7" w:rsidP="004E28C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Artikujt që nuk i plotësojnë kushtet e përcaktuara nga Konventa dhe Rregullorja, nuk do të pranohen. Artikujt e dërguar në mbështetje të një akti të paligjshëm ose me qëllim për të shmangur pagesën e plotë të tarifave të përshtatshme nuk do të pranohen.</w:t>
      </w:r>
    </w:p>
    <w:p w14:paraId="2E7743FC" w14:textId="77777777" w:rsidR="004D7877" w:rsidRPr="006C172F" w:rsidRDefault="004E28C7" w:rsidP="004E28C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Përjashtimet nga ndalimet e caktuara në këtë nen janë të përcaktuara në Rregullore.</w:t>
      </w:r>
    </w:p>
    <w:p w14:paraId="2E7743FD" w14:textId="77777777" w:rsidR="004D7877" w:rsidRPr="006C172F" w:rsidRDefault="004E28C7" w:rsidP="004E28C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Të gjitha shtetet anëtare ose operatorët e tyre të caktuar do të kenë mundësinë të zgjerojnë ndalimet e caktuara në këtë nen, të cilat mund të jenë të aplikueshme menjëherë pas përfshirjes së tyre në përmbledhje.</w:t>
      </w:r>
      <w:r w:rsidR="004D7877" w:rsidRPr="006C172F">
        <w:rPr>
          <w:rFonts w:ascii="Times New Roman" w:hAnsi="Times New Roman" w:cs="Times New Roman"/>
          <w:sz w:val="24"/>
          <w:szCs w:val="24"/>
          <w:lang w:val="sq-AL"/>
        </w:rPr>
        <w:tab/>
      </w:r>
    </w:p>
    <w:p w14:paraId="2E7743FE" w14:textId="77777777" w:rsidR="004D7877" w:rsidRPr="006C172F" w:rsidRDefault="004E28C7" w:rsidP="004E28C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Ndalimet në të gjithë llojet e artikujve</w:t>
      </w:r>
    </w:p>
    <w:p w14:paraId="2E7743FF" w14:textId="77777777" w:rsidR="0068632B" w:rsidRPr="006C172F" w:rsidRDefault="004E28C7" w:rsidP="004E28C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Futja e objekteve të referuara në vijim do të ndalohen në të</w:t>
      </w:r>
      <w:r w:rsidR="0068632B" w:rsidRPr="006C172F">
        <w:rPr>
          <w:rFonts w:ascii="Times New Roman" w:hAnsi="Times New Roman" w:cs="Times New Roman"/>
          <w:sz w:val="24"/>
          <w:szCs w:val="24"/>
          <w:lang w:val="sq-AL"/>
        </w:rPr>
        <w:t xml:space="preserve"> gjitha kategoritë e artikujve;</w:t>
      </w:r>
    </w:p>
    <w:p w14:paraId="2E774400" w14:textId="77777777" w:rsidR="004D7877" w:rsidRPr="006C172F" w:rsidRDefault="004E28C7" w:rsidP="004E28C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drogat dhe substancat psikotrope, </w:t>
      </w:r>
      <w:r w:rsidR="004D7877" w:rsidRPr="006C172F">
        <w:rPr>
          <w:rFonts w:ascii="Times New Roman" w:hAnsi="Times New Roman" w:cs="Times New Roman"/>
          <w:color w:val="000000"/>
          <w:w w:val="104"/>
          <w:sz w:val="24"/>
          <w:szCs w:val="24"/>
          <w:lang w:val="sq-AL"/>
        </w:rPr>
        <w:t>siç janë përcaktuar nga Bordi Ndërkombëtar i Kontrollit të Narkotikëve</w:t>
      </w:r>
      <w:r w:rsidR="004D7877" w:rsidRPr="006C172F">
        <w:rPr>
          <w:rFonts w:ascii="Times New Roman" w:hAnsi="Times New Roman" w:cs="Times New Roman"/>
          <w:color w:val="000000"/>
          <w:sz w:val="24"/>
          <w:szCs w:val="24"/>
          <w:lang w:val="sq-AL"/>
        </w:rPr>
        <w:t>, ose droga të tjera të paligjshme të cilat ndalohen në shtetin e destinacionit</w:t>
      </w:r>
      <w:r w:rsidR="004D7877" w:rsidRPr="006C172F">
        <w:rPr>
          <w:rFonts w:ascii="Times New Roman" w:hAnsi="Times New Roman" w:cs="Times New Roman"/>
          <w:color w:val="000000"/>
          <w:spacing w:val="-2"/>
          <w:sz w:val="24"/>
          <w:szCs w:val="24"/>
          <w:lang w:val="sq-AL"/>
        </w:rPr>
        <w:t>;</w:t>
      </w:r>
    </w:p>
    <w:p w14:paraId="2E774401" w14:textId="77777777" w:rsidR="004D7877" w:rsidRPr="006C172F" w:rsidRDefault="004E28C7" w:rsidP="004E28C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objekte të pamoralshme;</w:t>
      </w:r>
    </w:p>
    <w:p w14:paraId="2E774402" w14:textId="77777777" w:rsidR="004D7877" w:rsidRPr="006C172F" w:rsidRDefault="004E28C7" w:rsidP="004E28C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objekte të falsifikuara ose piraterike</w:t>
      </w:r>
    </w:p>
    <w:p w14:paraId="2E774403" w14:textId="77777777" w:rsidR="004D7877" w:rsidRPr="006C172F" w:rsidRDefault="004D2333" w:rsidP="004D233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objekte të tjera, importi ose qarkullimi i të cilave është i ndaluar në shtetin e destinacionit.</w:t>
      </w:r>
    </w:p>
    <w:p w14:paraId="2E774404" w14:textId="77777777" w:rsidR="004D7877" w:rsidRPr="006C172F" w:rsidRDefault="004D2333" w:rsidP="004D233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objektet që, për shkak të natyrës ose  ambalazhimit e tyre, mund të ekspozojë agjentët ose publikun e gjerë, ose tokën ose të dëmtojnë artikujt e tjerë, pajisjet postare ose të mirat që iu përkasin të tretëve;</w:t>
      </w:r>
    </w:p>
    <w:p w14:paraId="2E774405" w14:textId="77777777" w:rsidR="004D7877" w:rsidRPr="006C172F" w:rsidRDefault="004D2333" w:rsidP="004D233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dokumentet që kanë një karakter të korrespondencës aktuale dhe personale të shkëmbyer mes personave që nuk janë as dërgues dhe as pritës, ose që banojnë me ta;</w:t>
      </w:r>
    </w:p>
    <w:p w14:paraId="2E774406" w14:textId="77777777" w:rsidR="004D7877" w:rsidRPr="006C172F" w:rsidRDefault="004D2333" w:rsidP="004D233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Mallra të rrezikshme</w:t>
      </w:r>
    </w:p>
    <w:p w14:paraId="2E774407" w14:textId="77777777" w:rsidR="004D7877" w:rsidRPr="006C172F" w:rsidRDefault="004D2333" w:rsidP="004D233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Futja e mallrave të rrezikshme siç përshkruet në Konventë dhe në Rregullore do të ndalohet për çdo kategori artikujsh.</w:t>
      </w:r>
    </w:p>
    <w:p w14:paraId="2E774408" w14:textId="77777777" w:rsidR="004D7877" w:rsidRPr="006C172F" w:rsidRDefault="004D2333" w:rsidP="004D233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Futja e pajisjeve të lëndëve plasëse inerte dhe mjeteve ushtarake dhe imitimeve, duke përfshirë granatat inerte dhe imitimet e tyre, predhat inerte dhe të ngjashme, do të jenë të ndaluara për çdo kategori artikujsh.</w:t>
      </w:r>
    </w:p>
    <w:p w14:paraId="2E774409" w14:textId="77777777" w:rsidR="004D7877" w:rsidRPr="006C172F" w:rsidRDefault="004D2333" w:rsidP="004D233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Në mënyrë të jashtëzakonshme, mallrat e rrezikshme mund të pranohen në marrëdhëniet midis shteteve anëtare që kanë deklaruar gatishmërinë e tyre për t'i pranuar ato </w:t>
      </w:r>
      <w:r w:rsidR="00CC7C83" w:rsidRPr="006C172F">
        <w:rPr>
          <w:rFonts w:ascii="Times New Roman" w:hAnsi="Times New Roman" w:cs="Times New Roman"/>
          <w:sz w:val="24"/>
          <w:szCs w:val="24"/>
          <w:lang w:val="sq-AL"/>
        </w:rPr>
        <w:t>reciprokisht</w:t>
      </w:r>
      <w:r w:rsidR="004D7877" w:rsidRPr="006C172F">
        <w:rPr>
          <w:rFonts w:ascii="Times New Roman" w:hAnsi="Times New Roman" w:cs="Times New Roman"/>
          <w:sz w:val="24"/>
          <w:szCs w:val="24"/>
          <w:lang w:val="sq-AL"/>
        </w:rPr>
        <w:t xml:space="preserve"> ose në një drejtim, me kusht që të jenë në përputhje me rregullat dhe rregulloret e transportit kombëtar dhe ndërkombëtar.</w:t>
      </w:r>
    </w:p>
    <w:p w14:paraId="2E77440A" w14:textId="77777777" w:rsidR="004D7877" w:rsidRPr="006C172F" w:rsidRDefault="004D2333" w:rsidP="004D233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Kafshët e gjalla</w:t>
      </w:r>
    </w:p>
    <w:p w14:paraId="2E77440B" w14:textId="77777777" w:rsidR="004D7877" w:rsidRPr="006C172F" w:rsidRDefault="004D2333" w:rsidP="004D233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Futja e kafshëve të gjalla është e ndaluar në të gjitha kategoritë e artikujve;</w:t>
      </w:r>
    </w:p>
    <w:p w14:paraId="2E77440C" w14:textId="77777777" w:rsidR="004D7877" w:rsidRPr="006C172F" w:rsidRDefault="004D2333" w:rsidP="004D233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4.2.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mënyrë të jashtëzakonshme, do të pranohen në artikujt e postës së letrave të ndryshme nga artikujt e siguruar, kafshët si më poshtë;</w:t>
      </w:r>
    </w:p>
    <w:p w14:paraId="2E77440D" w14:textId="77777777" w:rsidR="004D7877" w:rsidRPr="006C172F" w:rsidRDefault="004D2333" w:rsidP="004D233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4.2.1.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bletët, shushunjat dhe krimbat e mëndafshit.</w:t>
      </w:r>
    </w:p>
    <w:p w14:paraId="2E77440E" w14:textId="77777777" w:rsidR="004D7877" w:rsidRPr="006C172F" w:rsidRDefault="004D2333" w:rsidP="004D233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parazitët dhe shkatërruesit e insekteve të dëmshme të destinuara për kontrollin e këtyre insekteve dhe të shkëmbyer mes institucioneve zyrtarisht të njohura;</w:t>
      </w:r>
    </w:p>
    <w:p w14:paraId="2E77440F" w14:textId="77777777" w:rsidR="004D7877" w:rsidRPr="006C172F" w:rsidRDefault="004D2333" w:rsidP="004D233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4.2.3.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mizat e familjes së </w:t>
      </w:r>
      <w:r w:rsidR="004D7877" w:rsidRPr="006C172F">
        <w:rPr>
          <w:rFonts w:ascii="Times New Roman" w:hAnsi="Times New Roman" w:cs="Times New Roman"/>
          <w:color w:val="000000"/>
          <w:sz w:val="24"/>
          <w:szCs w:val="24"/>
          <w:lang w:val="sq-AL"/>
        </w:rPr>
        <w:t xml:space="preserve">Drosophilidae </w:t>
      </w:r>
      <w:r w:rsidR="004D7877" w:rsidRPr="006C172F">
        <w:rPr>
          <w:rFonts w:ascii="Times New Roman" w:hAnsi="Times New Roman" w:cs="Times New Roman"/>
          <w:sz w:val="24"/>
          <w:szCs w:val="24"/>
          <w:lang w:val="sq-AL"/>
        </w:rPr>
        <w:t xml:space="preserve">të përdorur për kërkime bio-mjekësore, të shkëmbyera mes institucioneve zyrtarisht të njohura. </w:t>
      </w:r>
    </w:p>
    <w:p w14:paraId="2E774410" w14:textId="77777777" w:rsidR="004D7877" w:rsidRPr="006C172F" w:rsidRDefault="00CB6D35" w:rsidP="00CB6D35">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mënyrë të jashtëzakonshme, do të pranohen kafshët e përmendura më poshtë:</w:t>
      </w:r>
    </w:p>
    <w:p w14:paraId="2E774411" w14:textId="77777777" w:rsidR="004D7877" w:rsidRPr="006C172F" w:rsidRDefault="00CB6D35" w:rsidP="00CB6D35">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4.3.1.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kafshët e gjalla, transporti me postë i të cilave është i autorizuar nga rregullorja e postave të shteteve të interesuara. Kafshët e gjalla të cilat transportohen me postë të autorizuar nga rregulloret postare dhe/ose legjislacioni kombëtar i vendeve në fjalë.</w:t>
      </w:r>
    </w:p>
    <w:p w14:paraId="2E774412" w14:textId="77777777" w:rsidR="004D7877" w:rsidRPr="006C172F" w:rsidRDefault="00CB6D35" w:rsidP="00CB6D35">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Futja e korrespondencave në koli</w:t>
      </w:r>
    </w:p>
    <w:p w14:paraId="2E774413" w14:textId="77777777" w:rsidR="004D7877" w:rsidRPr="006C172F" w:rsidRDefault="00CB6D35" w:rsidP="00CB6D35">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Është e ndaluar futja e objekteve të përmendura më poshtë në kutitë postare: </w:t>
      </w:r>
    </w:p>
    <w:p w14:paraId="2E774414" w14:textId="77777777" w:rsidR="004D7877" w:rsidRPr="006C172F" w:rsidRDefault="00CB6D35" w:rsidP="00CB6D35">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korrespondenca, me përjashtim të materialeve të arkivuara, të shkëmbyera midis personave të ndryshëm nga dërguesi dhe marrësi ose personat që jetojnë me ta;</w:t>
      </w:r>
    </w:p>
    <w:p w14:paraId="2E774415" w14:textId="77777777" w:rsidR="004D7877" w:rsidRPr="006C172F" w:rsidRDefault="00CB6D35" w:rsidP="00CB6D35">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Monedha, kartëmonedha, dhe objekte të tjera me vlerë;</w:t>
      </w:r>
    </w:p>
    <w:p w14:paraId="2E774416" w14:textId="77777777" w:rsidR="004D7877" w:rsidRPr="006C172F" w:rsidRDefault="00CB6D35" w:rsidP="00CB6D35">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Është e ndaluar futja e monedhave, kartëmonedhave, valutë ose letra me vlerë të çfarëdolloj të pagueshme prurësit, çeqeve të udhëtimit, platini, ari, argjendi, të përpunuar ose jo, gurë të çmuar, bizhuteri dhe objekte të tjerë të me vlerë;</w:t>
      </w:r>
    </w:p>
    <w:p w14:paraId="2E774417" w14:textId="77777777" w:rsidR="004D7877" w:rsidRPr="006C172F" w:rsidRDefault="00CB6D35" w:rsidP="00CB6D35">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artikujt e postës së letrave të pasiguruara;</w:t>
      </w:r>
    </w:p>
    <w:p w14:paraId="2E774418" w14:textId="77777777" w:rsidR="004D7877" w:rsidRPr="006C172F" w:rsidRDefault="002A539C" w:rsidP="002A539C">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6.1.1.1. </w:t>
      </w:r>
      <w:r w:rsidRPr="006C172F">
        <w:rPr>
          <w:rFonts w:ascii="Times New Roman" w:hAnsi="Times New Roman" w:cs="Times New Roman"/>
          <w:sz w:val="24"/>
          <w:szCs w:val="24"/>
          <w:lang w:val="sq-AL"/>
        </w:rPr>
        <w:tab/>
      </w:r>
      <w:r w:rsidR="00434E1A" w:rsidRPr="006C172F">
        <w:rPr>
          <w:rFonts w:ascii="Times New Roman" w:hAnsi="Times New Roman" w:cs="Times New Roman"/>
          <w:sz w:val="24"/>
          <w:szCs w:val="24"/>
          <w:lang w:val="sq-AL"/>
        </w:rPr>
        <w:t>m</w:t>
      </w:r>
      <w:r w:rsidR="004D7877" w:rsidRPr="006C172F">
        <w:rPr>
          <w:rFonts w:ascii="Times New Roman" w:hAnsi="Times New Roman" w:cs="Times New Roman"/>
          <w:sz w:val="24"/>
          <w:szCs w:val="24"/>
          <w:lang w:val="sq-AL"/>
        </w:rPr>
        <w:t>egjithatë, nëse legjislacioni i brendshëm i shteteve të origjinës dhe të destinacionit e lejon, këto objekte mund të dërgohen me zarf të mbyllur si dërgesa rekomande.</w:t>
      </w:r>
    </w:p>
    <w:p w14:paraId="2E774419" w14:textId="77777777" w:rsidR="004D7877" w:rsidRPr="006C172F" w:rsidRDefault="002A539C" w:rsidP="002A539C">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pakot e pasiguruara, me përjashtim të rastit kur legjislacioni i brendshëm i shteteve të origjinës dhe të destinacionit e lejon;</w:t>
      </w:r>
    </w:p>
    <w:p w14:paraId="2E77441A" w14:textId="77777777" w:rsidR="004D7877" w:rsidRPr="006C172F" w:rsidRDefault="002A539C" w:rsidP="002A539C">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pakot e pasiguruara, të shkëmbyera mes shteteve që pranojnë deklarimin e vlerës;</w:t>
      </w:r>
    </w:p>
    <w:p w14:paraId="2E77441B" w14:textId="77777777" w:rsidR="004D7877" w:rsidRPr="006C172F" w:rsidRDefault="002A539C" w:rsidP="002A539C">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6.1.3.1.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për më shumë, çdo shtet anëtar ose operator i caktuar mund të ndalojë përfshirjen e shufrave të arit në kolitë e siguruara ose të pasiguruara që nisen ose i adresohen territorit të tij ose janë dërguar në transit </w:t>
      </w:r>
      <w:r w:rsidR="004D7877" w:rsidRPr="006C172F">
        <w:rPr>
          <w:rFonts w:ascii="Times New Roman" w:hAnsi="Times New Roman" w:cs="Times New Roman"/>
          <w:color w:val="000000"/>
          <w:w w:val="103"/>
          <w:sz w:val="24"/>
          <w:szCs w:val="24"/>
          <w:lang w:val="sq-AL"/>
        </w:rPr>
        <w:t xml:space="preserve">à découvert </w:t>
      </w:r>
      <w:r w:rsidR="004D7877" w:rsidRPr="006C172F">
        <w:rPr>
          <w:rFonts w:ascii="Times New Roman" w:hAnsi="Times New Roman" w:cs="Times New Roman"/>
          <w:sz w:val="24"/>
          <w:szCs w:val="24"/>
          <w:lang w:val="sq-AL"/>
        </w:rPr>
        <w:t xml:space="preserve">nëpër territorin e tij; ai mund ta kufizojë vlerën reale të këtyre artikujve. </w:t>
      </w:r>
    </w:p>
    <w:p w14:paraId="2E77441C" w14:textId="77777777" w:rsidR="004D7877" w:rsidRPr="006C172F" w:rsidRDefault="002A539C" w:rsidP="002A539C">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Letra të printuara dhe cekograma (posta e të verbërve). Letra të printuara dhe objekte për të verbërit.</w:t>
      </w:r>
    </w:p>
    <w:p w14:paraId="2E77441D" w14:textId="77777777" w:rsidR="004D7877" w:rsidRPr="006C172F" w:rsidRDefault="002A539C" w:rsidP="002A539C">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Letrat e printuara dhe cekogramat</w:t>
      </w:r>
    </w:p>
    <w:p w14:paraId="2E77441E" w14:textId="77777777" w:rsidR="004D7877" w:rsidRPr="006C172F" w:rsidRDefault="002A539C" w:rsidP="002A539C">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nuk mund të përmbajnë asnjë mbishkrim ose artikull korrespondenc</w:t>
      </w:r>
      <w:r w:rsidR="00EF4EEA" w:rsidRPr="006C172F">
        <w:rPr>
          <w:rFonts w:ascii="Times New Roman" w:hAnsi="Times New Roman" w:cs="Times New Roman"/>
          <w:sz w:val="24"/>
          <w:szCs w:val="24"/>
          <w:lang w:val="sq-AL"/>
        </w:rPr>
        <w:t>ë</w:t>
      </w:r>
      <w:r w:rsidR="004D7877" w:rsidRPr="006C172F">
        <w:rPr>
          <w:rFonts w:ascii="Times New Roman" w:hAnsi="Times New Roman" w:cs="Times New Roman"/>
          <w:sz w:val="24"/>
          <w:szCs w:val="24"/>
          <w:lang w:val="sq-AL"/>
        </w:rPr>
        <w:t>;</w:t>
      </w:r>
    </w:p>
    <w:p w14:paraId="2E77441F" w14:textId="77777777" w:rsidR="004D7877" w:rsidRPr="006C172F" w:rsidRDefault="002A539C" w:rsidP="002A539C">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nuk do të mbajnë asnjë pullë-poste ose formular parapagimi, të anuluar ose jo, ose ndonjë letër që përfaqëson ndonjë vlerë, me përjashtim të rasteve kur artikulli përfshin si shtojcë një </w:t>
      </w:r>
      <w:r w:rsidR="004D7877" w:rsidRPr="006C172F">
        <w:rPr>
          <w:rFonts w:ascii="Times New Roman" w:hAnsi="Times New Roman" w:cs="Times New Roman"/>
          <w:sz w:val="24"/>
          <w:szCs w:val="24"/>
          <w:lang w:val="sq-AL"/>
        </w:rPr>
        <w:lastRenderedPageBreak/>
        <w:t>kartolinë, zarf ose ambalazh që ka adresën e printuar të dërguesit të artikullit ose agjentit të tij në shtetin e postimit ose të destinacionit të artikullit origjinal, kthimi i të cilit është parapaguar.</w:t>
      </w:r>
    </w:p>
    <w:p w14:paraId="2E774420" w14:textId="77777777" w:rsidR="004D7877" w:rsidRPr="006C172F" w:rsidRDefault="002A539C" w:rsidP="002A539C">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Trajtimi i artikujve të pranuar gabim</w:t>
      </w:r>
    </w:p>
    <w:p w14:paraId="2E774421" w14:textId="77777777" w:rsidR="004D7877" w:rsidRPr="006C172F" w:rsidRDefault="002A539C" w:rsidP="002A539C">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8.1.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Trajtimi i artikujve të pranuara gabimisht përcaktohet në Rregullore. Megjithatë, artikujt që përmbajnë objektet e caktuara në pikat 2.1.1, 2.1.2 dhe 3.1 dhe 3.2 nuk do të dërgohen në asnjë rrethanë në destinacionin e tyre, nuk do ti dorëzohen marrësit, ose kthehen në origjinë. Nëse objektet e përc</w:t>
      </w:r>
      <w:r w:rsidR="00646C36" w:rsidRPr="006C172F">
        <w:rPr>
          <w:rFonts w:ascii="Times New Roman" w:hAnsi="Times New Roman" w:cs="Times New Roman"/>
          <w:sz w:val="24"/>
          <w:szCs w:val="24"/>
          <w:lang w:val="sq-AL"/>
        </w:rPr>
        <w:t xml:space="preserve">aktuara në pikën </w:t>
      </w:r>
      <w:r w:rsidR="004D7877" w:rsidRPr="006C172F">
        <w:rPr>
          <w:rFonts w:ascii="Times New Roman" w:hAnsi="Times New Roman" w:cs="Times New Roman"/>
          <w:sz w:val="24"/>
          <w:szCs w:val="24"/>
          <w:lang w:val="sq-AL"/>
        </w:rPr>
        <w:t>2.1.1 janë zbuluar në transit, këto artikuj do të trajtohen në përputhje me legjislacionin komb</w:t>
      </w:r>
      <w:r w:rsidR="002E02A6" w:rsidRPr="006C172F">
        <w:rPr>
          <w:rFonts w:ascii="Times New Roman" w:hAnsi="Times New Roman" w:cs="Times New Roman"/>
          <w:sz w:val="24"/>
          <w:szCs w:val="24"/>
          <w:lang w:val="sq-AL"/>
        </w:rPr>
        <w:t xml:space="preserve">ëtar të shtetit të transitit. </w:t>
      </w:r>
      <w:r w:rsidR="004D7877" w:rsidRPr="006C172F">
        <w:rPr>
          <w:rFonts w:ascii="Times New Roman" w:eastAsia="MS Mincho" w:hAnsi="Times New Roman" w:cs="Times New Roman"/>
          <w:sz w:val="24"/>
          <w:szCs w:val="24"/>
          <w:lang w:val="sq-AL"/>
        </w:rPr>
        <w:t>Në rastin e artikujve të përmendur në pikat 3.1 dhe 3.2 të zbuluar gjatë transportit, operatori përkatës i caktuar ka të drejtë të heq</w:t>
      </w:r>
      <w:r w:rsidR="00CC7C83" w:rsidRPr="006C172F">
        <w:rPr>
          <w:rFonts w:ascii="Times New Roman" w:eastAsia="MS Mincho" w:hAnsi="Times New Roman" w:cs="Times New Roman"/>
          <w:sz w:val="24"/>
          <w:szCs w:val="24"/>
          <w:lang w:val="sq-AL"/>
        </w:rPr>
        <w:t>ë</w:t>
      </w:r>
      <w:r w:rsidR="004D7877" w:rsidRPr="006C172F">
        <w:rPr>
          <w:rFonts w:ascii="Times New Roman" w:eastAsia="MS Mincho" w:hAnsi="Times New Roman" w:cs="Times New Roman"/>
          <w:sz w:val="24"/>
          <w:szCs w:val="24"/>
          <w:lang w:val="sq-AL"/>
        </w:rPr>
        <w:t xml:space="preserve"> artikullin nga objekti dhe ta asgjësojë atë. Operatori i caktuar mund të dërgojë pjesën tjetër të objektit në destinacionin e tij, së bashku me informacionin në lidhje me asgjësimin e artikullit të papranueshëm.</w:t>
      </w:r>
    </w:p>
    <w:p w14:paraId="2E774422"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p>
    <w:p w14:paraId="2E774423" w14:textId="77777777" w:rsidR="004D7877" w:rsidRPr="006C172F" w:rsidRDefault="004D7877" w:rsidP="002A539C">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20</w:t>
      </w:r>
    </w:p>
    <w:p w14:paraId="2E774424" w14:textId="77777777" w:rsidR="004D7877" w:rsidRPr="006C172F" w:rsidRDefault="004D7877" w:rsidP="002A539C">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Kontrolli doganor. Detyrimet doganore dhe tarifa të tjera </w:t>
      </w:r>
    </w:p>
    <w:p w14:paraId="2E774425" w14:textId="77777777" w:rsidR="004D7877" w:rsidRPr="006C172F" w:rsidRDefault="004D7877" w:rsidP="00B17CD0">
      <w:pPr>
        <w:tabs>
          <w:tab w:val="left" w:pos="720"/>
          <w:tab w:val="left" w:pos="1418"/>
        </w:tabs>
        <w:spacing w:after="0"/>
        <w:ind w:left="720" w:firstLine="357"/>
        <w:jc w:val="both"/>
        <w:rPr>
          <w:rFonts w:ascii="Times New Roman" w:hAnsi="Times New Roman" w:cs="Times New Roman"/>
          <w:sz w:val="24"/>
          <w:szCs w:val="24"/>
          <w:lang w:val="sq-AL"/>
        </w:rPr>
      </w:pPr>
    </w:p>
    <w:p w14:paraId="2E774426" w14:textId="77777777" w:rsidR="00DB54AA" w:rsidRPr="006C172F" w:rsidRDefault="002A539C" w:rsidP="002A539C">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Operatorët e caktuar të shteteve të origjinës dhe të destinacionit do të jenë të autorizuara të nënshtrojnë artikujt ndaj kontrollit doganor, sipas legjislacionit të këtyre shteteve. </w:t>
      </w:r>
    </w:p>
    <w:p w14:paraId="2E774427" w14:textId="77777777" w:rsidR="00DB54AA" w:rsidRPr="006C172F" w:rsidRDefault="002A539C" w:rsidP="002A539C">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Artikujt që i nënshtrohen kontrollit doganor mund të jenë subjekt i tarifës së paraqitjes në doganë, shuma e udhëzuar e së cilës është e përcaktuar në Rregullore. Kjo taksë merret vetëm për paraqitjen në doganë dhe zhdoganimin e artikujve që i nënshtrohen të pagesave doganore ose të çdo pagese tjetër të këtij lloji.</w:t>
      </w:r>
    </w:p>
    <w:p w14:paraId="2E774428" w14:textId="77777777" w:rsidR="00DB54AA" w:rsidRPr="006C172F" w:rsidRDefault="002A539C" w:rsidP="002A539C">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Operatorët e caktuar që kanë marrë autorizimin për të bërë zhdoganimin në emër të klientëve, nëse në emër të klientit ose të operatorit të caktuar në vendin e destinacionit, do të jenë të autorizuara të marrin nga klientët një tarifë bazë të kostos reale. Kjo tarifë mund të vihet për të gjithë artikujt e deklaruar në Doganë sipas legjislacionit kombëtar, duke përfshirë ato të përjashtuara nga detyrimet doganore. Klientët do të informohen në mënyrë të qartë dhe paraprakisht për tarifën e kërkuar. </w:t>
      </w:r>
    </w:p>
    <w:p w14:paraId="2E774429" w14:textId="77777777" w:rsidR="004D7877" w:rsidRPr="006C172F" w:rsidRDefault="002A539C" w:rsidP="002A539C">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Operatorët e caktuar do të jenë të autorizuar të marrin nga dërguesit ose marrësit e artikujve, sipas rastit, tarifat doganore ose çdo të pagesë tjetër të mundshme.</w:t>
      </w:r>
    </w:p>
    <w:p w14:paraId="2E77442A"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42B"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42C"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Seksioni VI</w:t>
      </w:r>
    </w:p>
    <w:p w14:paraId="2E77442D"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Detyrimet</w:t>
      </w:r>
    </w:p>
    <w:p w14:paraId="2E77442E"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42F" w14:textId="77777777" w:rsidR="004D7877" w:rsidRPr="006C172F" w:rsidRDefault="004D7877" w:rsidP="002A539C">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lastRenderedPageBreak/>
        <w:t>Neni 21</w:t>
      </w:r>
    </w:p>
    <w:p w14:paraId="2E774430" w14:textId="77777777" w:rsidR="004D7877" w:rsidRPr="006C172F" w:rsidRDefault="004D7877" w:rsidP="002A539C">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Reklamimet</w:t>
      </w:r>
    </w:p>
    <w:p w14:paraId="2E774431"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432" w14:textId="77777777" w:rsidR="001A3A2A" w:rsidRPr="006C172F" w:rsidRDefault="002A539C" w:rsidP="002A539C">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Çdo operator i caktuar duhet të pranojë reklamimet në lidhje me kolitë ose artikujt rekomande, (ose objektet postare të siguruara,) të siguruar ose me dërgim të regjistruar të postuara në shërbimin e tij ose në atë të një operatori tjetër të caktuar, me kusht që këto reklamime të paraqiten nga klientët në një periudhë prej gjashtë muajsh, duke nisur nga e nesërmja e ditës së postimit të artikullit. Transmetimi dhe përpunimi i reklamimeve </w:t>
      </w:r>
      <w:r w:rsidR="00F951F9" w:rsidRPr="006C172F">
        <w:rPr>
          <w:rFonts w:ascii="Times New Roman" w:hAnsi="Times New Roman" w:cs="Times New Roman"/>
          <w:sz w:val="24"/>
          <w:szCs w:val="24"/>
          <w:lang w:val="sq-AL"/>
        </w:rPr>
        <w:t>ndërmjet operatorëve të caktuar</w:t>
      </w:r>
      <w:r w:rsidR="004D7877" w:rsidRPr="006C172F">
        <w:rPr>
          <w:rFonts w:ascii="Times New Roman" w:hAnsi="Times New Roman" w:cs="Times New Roman"/>
          <w:sz w:val="24"/>
          <w:szCs w:val="24"/>
          <w:lang w:val="sq-AL"/>
        </w:rPr>
        <w:t xml:space="preserve"> mund të kryhet sipas kushteve të përcaktuara në Rregullore.</w:t>
      </w:r>
      <w:r w:rsidR="00F951F9" w:rsidRPr="006C172F">
        <w:rPr>
          <w:rFonts w:ascii="Times New Roman" w:hAnsi="Times New Roman" w:cs="Times New Roman"/>
          <w:sz w:val="24"/>
          <w:szCs w:val="24"/>
          <w:lang w:val="sq-AL"/>
        </w:rPr>
        <w:t xml:space="preserve"> </w:t>
      </w:r>
      <w:r w:rsidR="004D7877" w:rsidRPr="006C172F">
        <w:rPr>
          <w:rFonts w:ascii="Times New Roman" w:hAnsi="Times New Roman" w:cs="Times New Roman"/>
          <w:sz w:val="24"/>
          <w:szCs w:val="24"/>
          <w:lang w:val="sq-AL"/>
        </w:rPr>
        <w:t xml:space="preserve">Periudha prej 6 muajsh ka të bëjë me marrëdhëniet mes reklamuesve dhe operatorëve të caktuar dhe nuk do të përfshijë transmetimin e reklamimeve ndërmjet operatorëve të caktuar. </w:t>
      </w:r>
    </w:p>
    <w:p w14:paraId="2E774433" w14:textId="77777777" w:rsidR="004D7877" w:rsidRPr="006C172F" w:rsidRDefault="002A539C" w:rsidP="002A539C">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Trajtimi i reklamimeve do të bëhet falas. Megjithatë, shpenzimet shtesë që rrjedhin nga kërkesa e transmetimit me anë të shërbimit EMS, në parim, do të jenë në ngarkim të personit që bën kërkesën. </w:t>
      </w:r>
    </w:p>
    <w:p w14:paraId="2E774434"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435" w14:textId="77777777" w:rsidR="004D7877" w:rsidRPr="006C172F" w:rsidRDefault="004D7877" w:rsidP="002A539C">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22</w:t>
      </w:r>
    </w:p>
    <w:p w14:paraId="2E774436" w14:textId="77777777" w:rsidR="004D7877" w:rsidRPr="006C172F" w:rsidRDefault="004D7877" w:rsidP="002A539C">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Përgjegjësia e operatorëve të caktuar. Dëmshpërblimet</w:t>
      </w:r>
    </w:p>
    <w:p w14:paraId="2E774437" w14:textId="77777777" w:rsidR="00AA28CF" w:rsidRPr="006C172F" w:rsidRDefault="00AA28CF" w:rsidP="00B17CD0">
      <w:pPr>
        <w:tabs>
          <w:tab w:val="left" w:pos="720"/>
          <w:tab w:val="left" w:pos="1418"/>
        </w:tabs>
        <w:spacing w:after="0"/>
        <w:jc w:val="both"/>
        <w:rPr>
          <w:rFonts w:ascii="Times New Roman" w:hAnsi="Times New Roman" w:cs="Times New Roman"/>
          <w:sz w:val="24"/>
          <w:szCs w:val="24"/>
          <w:lang w:val="sq-AL"/>
        </w:rPr>
      </w:pPr>
    </w:p>
    <w:p w14:paraId="2E774438" w14:textId="77777777" w:rsidR="004D7877" w:rsidRPr="006C172F" w:rsidRDefault="002A539C" w:rsidP="002A539C">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Të përgjithshme</w:t>
      </w:r>
    </w:p>
    <w:p w14:paraId="2E774439" w14:textId="77777777" w:rsidR="004D7877" w:rsidRPr="006C172F" w:rsidRDefault="002A539C" w:rsidP="002A539C">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Me përjashtim të rasteve të parashikuara në nenin 23, operatorët e caktuar do të jenë përgjegjës:</w:t>
      </w:r>
    </w:p>
    <w:p w14:paraId="2E77443A" w14:textId="77777777" w:rsidR="004D7877" w:rsidRPr="006C172F" w:rsidRDefault="002A539C" w:rsidP="002A539C">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për humbjen, vjedhjen ose dëmtimet e artikujve rekomande, të kolive të zakonshme (me përjashtim të kolipostës në kategorinë e shpërndarjes së tregtisë elektronike (“ECOMPRO kolipostë), specifikimet e të cilave përcaktohen më tej në Rregullore) </w:t>
      </w:r>
      <w:r w:rsidR="009C111E" w:rsidRPr="006C172F">
        <w:rPr>
          <w:rFonts w:ascii="Times New Roman" w:hAnsi="Times New Roman" w:cs="Times New Roman"/>
          <w:sz w:val="24"/>
          <w:szCs w:val="24"/>
          <w:lang w:val="sq-AL"/>
        </w:rPr>
        <w:t xml:space="preserve">dhe të artikujve të siguruar. </w:t>
      </w:r>
    </w:p>
    <w:p w14:paraId="2E77443B" w14:textId="77777777" w:rsidR="004D7877" w:rsidRPr="006C172F" w:rsidRDefault="002A539C" w:rsidP="002A539C">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për kthimin e artikujve rekomande, artikujve të siguruar dhe kolive të zakonshme për të cilat nuk është dhënë arsyeja e mos-dërgimit;</w:t>
      </w:r>
    </w:p>
    <w:p w14:paraId="2E77443C" w14:textId="77777777" w:rsidR="004D7877" w:rsidRPr="006C172F" w:rsidRDefault="002976F7" w:rsidP="002A539C">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Operatorët e caktuar nuk do të jenë përgjegjës për artikuj të ndryshëm nga ata të treguar në pikat 1.1.1 dhe 1.1.2.  as për kolipostën ECOMPRO.</w:t>
      </w:r>
    </w:p>
    <w:p w14:paraId="2E77443D" w14:textId="77777777" w:rsidR="004D7877"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çdo rast tjetër të paparashikuar në këtë Konventë, operatorët e caktuar nuk do të mbajnë përgjegjësi;</w:t>
      </w:r>
    </w:p>
    <w:p w14:paraId="2E77443E" w14:textId="77777777" w:rsidR="004D7877"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Kur humbja ose dëmtimi total i një artikulli rekomande, një kolie të zakonshme ose të një artikulli të siguruar, ndodh për shkak të një force madhore për të cilin nuk aplikohen dëmshpërblime dërguesi do të ketë drejtën e kthimit të tarifave të paguara për postimin e artikullit me përjashtim të tarifës së sigurimit;</w:t>
      </w:r>
    </w:p>
    <w:p w14:paraId="2E77443F" w14:textId="77777777" w:rsidR="004D7877"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Shumat e dëmshpërblimit për tu paguar nuk mund të jenë më të larta se shumat e treguara në Rregulloren e postës së letrave dhe në Rregulloret</w:t>
      </w:r>
    </w:p>
    <w:p w14:paraId="2E774440" w14:textId="77777777" w:rsidR="004D7877"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rast të përgjegjësisë, humbja ose humbjet e fitimeve ose dëmi moral nuk do të merren në konsideratë në shumën e dëmshpërblimit që do të paguhet.</w:t>
      </w:r>
    </w:p>
    <w:p w14:paraId="2E774441" w14:textId="77777777" w:rsidR="00BC6CFF"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Të gjitha dispozitat në lidhje me përgjegjësinë e operatorëve të caktuar do të jenë të sakta, të detyrueshme dhe të plota. Operatorët e caktuar nuk do të jenë përgjegjës në asnjë rast jashtë kufizimeve të përcaktuara në Konventë dhe Rregullore, edhe në rast të gabimit të rëndë. </w:t>
      </w:r>
    </w:p>
    <w:p w14:paraId="2E774442" w14:textId="77777777" w:rsidR="004D7877"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Artikujt rekomande</w:t>
      </w:r>
    </w:p>
    <w:p w14:paraId="2E774443" w14:textId="77777777" w:rsidR="004D7877"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rast humbje, vjedhje ose dëmtimi total të një artikulli rekomande, dërguesi do të ketë të drejtën e një dëmshpërblimi të përcaktuar në Rregullore</w:t>
      </w:r>
      <w:r w:rsidR="00694588" w:rsidRPr="006C172F">
        <w:rPr>
          <w:rFonts w:ascii="Times New Roman" w:hAnsi="Times New Roman" w:cs="Times New Roman"/>
          <w:sz w:val="24"/>
          <w:szCs w:val="24"/>
          <w:lang w:val="sq-AL"/>
        </w:rPr>
        <w:t xml:space="preserve">. </w:t>
      </w:r>
      <w:r w:rsidR="004D7877" w:rsidRPr="006C172F">
        <w:rPr>
          <w:rFonts w:ascii="Times New Roman" w:hAnsi="Times New Roman" w:cs="Times New Roman"/>
          <w:sz w:val="24"/>
          <w:szCs w:val="24"/>
          <w:lang w:val="sq-AL"/>
        </w:rPr>
        <w:t>Nëse dërguesi kërkon një shumë më të vogël se shuma e përcaktuar në Rregullore</w:t>
      </w:r>
      <w:r w:rsidR="00694588" w:rsidRPr="006C172F">
        <w:rPr>
          <w:rFonts w:ascii="Times New Roman" w:hAnsi="Times New Roman" w:cs="Times New Roman"/>
          <w:sz w:val="24"/>
          <w:szCs w:val="24"/>
          <w:lang w:val="sq-AL"/>
        </w:rPr>
        <w:t xml:space="preserve">, </w:t>
      </w:r>
      <w:r w:rsidR="004D7877" w:rsidRPr="006C172F">
        <w:rPr>
          <w:rFonts w:ascii="Times New Roman" w:hAnsi="Times New Roman" w:cs="Times New Roman"/>
          <w:sz w:val="24"/>
          <w:szCs w:val="24"/>
          <w:lang w:val="sq-AL"/>
        </w:rPr>
        <w:t>operatorët e caktuar kanë lirinë të paguajnë këtë shumë më të vogël, dhe të rimbursohen mbi këtë bazë, nga operatorët e tjerë të përfshirë;</w:t>
      </w:r>
    </w:p>
    <w:p w14:paraId="2E774444" w14:textId="77777777" w:rsidR="00AA28CF"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rast të vjedhjes së pjesshme ose të dëmtimit të pjesshëm të një artikulli rekomande, dërguesi do të ketë të drejtën e një dëmshpërblimi që, në parim, korrespondon, me vlerën reale të vjedhjes ose dëmit.</w:t>
      </w:r>
    </w:p>
    <w:p w14:paraId="2E774445" w14:textId="77777777" w:rsidR="004D7877"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Kolitë e zakonshme</w:t>
      </w:r>
    </w:p>
    <w:p w14:paraId="2E774446" w14:textId="77777777" w:rsidR="004D7877"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rast të humbjes, vjedhjes ose dëmtimit total të një kolie, dërguesi do të ketë të drejtën e një dëmshpërblimi të përcaktuar në Rregullore. Nëse dërguesi kërkon një shumë më të vogël se shuma e përcaktuar në Rregullore, operatorët e caktuar mund të paguajnë këtë shumë më të vogël dhe të rimbursohen mbi këtë bazë nga operatorët e tjerë të caktuar të interesuar.</w:t>
      </w:r>
    </w:p>
    <w:p w14:paraId="2E774447" w14:textId="77777777" w:rsidR="004D7877"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rast të vjedhjes ose dëmtimit të pjesshëm të një kolie, dërguesi do të ketë të drejtën e një dëmshpërblimi që korrespondon, në parim, me shumën reale të vjedhjes ose të dëmit.</w:t>
      </w:r>
    </w:p>
    <w:p w14:paraId="2E774448" w14:textId="77777777" w:rsidR="00AA28CF"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Operatorët e caktuar mund të bien dakord të aplikojnë në marrëdhëniet e tyre reciproke shumën e përcak</w:t>
      </w:r>
      <w:r w:rsidR="00694588" w:rsidRPr="006C172F">
        <w:rPr>
          <w:rFonts w:ascii="Times New Roman" w:hAnsi="Times New Roman" w:cs="Times New Roman"/>
          <w:sz w:val="24"/>
          <w:szCs w:val="24"/>
          <w:lang w:val="sq-AL"/>
        </w:rPr>
        <w:t>tuar në</w:t>
      </w:r>
      <w:r w:rsidR="004D7877" w:rsidRPr="006C172F">
        <w:rPr>
          <w:rFonts w:ascii="Times New Roman" w:hAnsi="Times New Roman" w:cs="Times New Roman"/>
          <w:sz w:val="24"/>
          <w:szCs w:val="24"/>
          <w:lang w:val="sq-AL"/>
        </w:rPr>
        <w:t xml:space="preserve"> Rregullore në lidhje me kolitë postare, pavarësisht nga pesha e kolisë.</w:t>
      </w:r>
    </w:p>
    <w:p w14:paraId="2E774449" w14:textId="77777777" w:rsidR="004D7877"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Artikujt e siguruar</w:t>
      </w:r>
    </w:p>
    <w:p w14:paraId="2E77444A" w14:textId="77777777" w:rsidR="004D7877"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rast të vjedhjes ose dëmtimit të pjesshëm të një kolie të siguruar, dërguesi do të ketë të drejtën të marrë dëmshpërblimin që korrespondon, në parim, me shumën ne SDR, të vlerës së siguruar;</w:t>
      </w:r>
    </w:p>
    <w:p w14:paraId="2E77444B" w14:textId="77777777" w:rsidR="004D7877"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4.2.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rast të vjedhjes ose dëmtimit të pjesshëm të një kolie të siguruar, dërguesi do të ketë të drejtën të marrë një dëmshpërblim që korrespondon, në parim, me shumën reale të vjedhjes ose të dëmit. Ajo nuk mund ta kalojë shumën në SDR, të vlerës së siguruar;</w:t>
      </w:r>
    </w:p>
    <w:p w14:paraId="2E77444C" w14:textId="77777777" w:rsidR="004D7877"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color w:val="000000"/>
          <w:w w:val="104"/>
          <w:sz w:val="24"/>
          <w:szCs w:val="24"/>
          <w:lang w:val="sq-AL"/>
        </w:rPr>
        <w:t xml:space="preserve">5. </w:t>
      </w:r>
      <w:r w:rsidRPr="006C172F">
        <w:rPr>
          <w:rFonts w:ascii="Times New Roman" w:hAnsi="Times New Roman" w:cs="Times New Roman"/>
          <w:color w:val="000000"/>
          <w:w w:val="104"/>
          <w:sz w:val="24"/>
          <w:szCs w:val="24"/>
          <w:lang w:val="sq-AL"/>
        </w:rPr>
        <w:tab/>
      </w:r>
      <w:r w:rsidR="004D7877" w:rsidRPr="006C172F">
        <w:rPr>
          <w:rFonts w:ascii="Times New Roman" w:hAnsi="Times New Roman" w:cs="Times New Roman"/>
          <w:color w:val="000000"/>
          <w:w w:val="104"/>
          <w:sz w:val="24"/>
          <w:szCs w:val="24"/>
          <w:lang w:val="sq-AL"/>
        </w:rPr>
        <w:t>Nëse një artikull i postës së letrave rekomande ose i siguruar kthehet dhe arsyeja e mos-dërgimit nuk jepet</w:t>
      </w:r>
      <w:r w:rsidR="004D7877" w:rsidRPr="006C172F">
        <w:rPr>
          <w:rFonts w:ascii="Times New Roman" w:hAnsi="Times New Roman" w:cs="Times New Roman"/>
          <w:color w:val="000000"/>
          <w:spacing w:val="-1"/>
          <w:sz w:val="24"/>
          <w:szCs w:val="24"/>
          <w:lang w:val="sq-AL"/>
        </w:rPr>
        <w:t>, dërguesi do të ketë të drejtën e rimbursimit vetëm për tarifën e paguar për postimin e artikullit</w:t>
      </w:r>
      <w:r w:rsidR="004D7877" w:rsidRPr="006C172F">
        <w:rPr>
          <w:rFonts w:ascii="Times New Roman" w:hAnsi="Times New Roman" w:cs="Times New Roman"/>
          <w:color w:val="000000"/>
          <w:spacing w:val="-2"/>
          <w:sz w:val="24"/>
          <w:szCs w:val="24"/>
          <w:lang w:val="sq-AL"/>
        </w:rPr>
        <w:t>.</w:t>
      </w:r>
    </w:p>
    <w:p w14:paraId="2E77444D" w14:textId="77777777" w:rsidR="004D7877"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color w:val="000000"/>
          <w:sz w:val="24"/>
          <w:szCs w:val="24"/>
          <w:lang w:val="sq-AL"/>
        </w:rPr>
        <w:lastRenderedPageBreak/>
        <w:t xml:space="preserve">6. </w:t>
      </w:r>
      <w:r w:rsidRPr="006C172F">
        <w:rPr>
          <w:rFonts w:ascii="Times New Roman" w:hAnsi="Times New Roman" w:cs="Times New Roman"/>
          <w:color w:val="000000"/>
          <w:sz w:val="24"/>
          <w:szCs w:val="24"/>
          <w:lang w:val="sq-AL"/>
        </w:rPr>
        <w:tab/>
      </w:r>
      <w:r w:rsidRPr="006C172F">
        <w:rPr>
          <w:rFonts w:ascii="Times New Roman" w:hAnsi="Times New Roman" w:cs="Times New Roman"/>
          <w:color w:val="000000"/>
          <w:sz w:val="24"/>
          <w:szCs w:val="24"/>
          <w:lang w:val="sq-AL"/>
        </w:rPr>
        <w:tab/>
      </w:r>
      <w:r w:rsidR="004D7877" w:rsidRPr="006C172F">
        <w:rPr>
          <w:rFonts w:ascii="Times New Roman" w:hAnsi="Times New Roman" w:cs="Times New Roman"/>
          <w:color w:val="000000"/>
          <w:sz w:val="24"/>
          <w:szCs w:val="24"/>
          <w:lang w:val="sq-AL"/>
        </w:rPr>
        <w:t xml:space="preserve">Nëse një koli kthehet dhe </w:t>
      </w:r>
      <w:r w:rsidR="004D7877" w:rsidRPr="006C172F">
        <w:rPr>
          <w:rFonts w:ascii="Times New Roman" w:hAnsi="Times New Roman" w:cs="Times New Roman"/>
          <w:color w:val="000000"/>
          <w:w w:val="104"/>
          <w:sz w:val="24"/>
          <w:szCs w:val="24"/>
          <w:lang w:val="sq-AL"/>
        </w:rPr>
        <w:t>arsyeja e mos-dërgimit nuk jepet</w:t>
      </w:r>
      <w:r w:rsidR="004D7877" w:rsidRPr="006C172F">
        <w:rPr>
          <w:rFonts w:ascii="Times New Roman" w:hAnsi="Times New Roman" w:cs="Times New Roman"/>
          <w:color w:val="000000"/>
          <w:spacing w:val="-1"/>
          <w:sz w:val="24"/>
          <w:szCs w:val="24"/>
          <w:lang w:val="sq-AL"/>
        </w:rPr>
        <w:t xml:space="preserve">, dërguesi do të ketë të drejtën e rimbursimit vetëm për tarifën e paguar për postimin e </w:t>
      </w:r>
      <w:r w:rsidR="004D7877" w:rsidRPr="006C172F">
        <w:rPr>
          <w:rFonts w:ascii="Times New Roman" w:hAnsi="Times New Roman" w:cs="Times New Roman"/>
          <w:color w:val="000000"/>
          <w:sz w:val="24"/>
          <w:szCs w:val="24"/>
          <w:lang w:val="sq-AL"/>
        </w:rPr>
        <w:t>kolisë në shtetin e origjinës dhe shpenzimet e shkaktuara nga kthimi I kolisë nga shteti i destinacionit</w:t>
      </w:r>
      <w:r w:rsidR="004D7877" w:rsidRPr="006C172F">
        <w:rPr>
          <w:rFonts w:ascii="Times New Roman" w:hAnsi="Times New Roman" w:cs="Times New Roman"/>
          <w:color w:val="000000"/>
          <w:spacing w:val="-2"/>
          <w:sz w:val="24"/>
          <w:szCs w:val="24"/>
          <w:lang w:val="sq-AL"/>
        </w:rPr>
        <w:t>.</w:t>
      </w:r>
    </w:p>
    <w:p w14:paraId="2E77444E" w14:textId="77777777" w:rsidR="00AD7EFC"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rastet e përmendura në pikat 2, 3 dhe 4, dëmshpërblimi do të llogaritet në bazë të çmimit real, të konvertuar në SDR, të artikujve dhe mallrave të të njëjtit lloj, në vendin dhe në kohën në të cilën artikulli është pranuar për transport. Kur mungon ky çmim, dëmshpërblimi do të llogaritet sipas vlerës së zakonshme të artikujve dhe mallrave të vlerësuara me të njëjtat baza.</w:t>
      </w:r>
    </w:p>
    <w:p w14:paraId="2E77444F" w14:textId="77777777" w:rsidR="004D7877" w:rsidRPr="006C172F" w:rsidRDefault="002976F7" w:rsidP="002976F7">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Kur jepet një dëmshpërblim për humbjen, vjedhjen ose dëmtimin total të një artikulli rekomande, një kolie të zakonshme ose artikulli të siguruar, dërguesi, ose, sipas rastit, marrësi do të ketë të drejtën e kthimit të tarifave të paguara për postimin e tyre, me përjashtim tarifës së rekomandesë ose sigurimit. E njëjta gjë është do të zbatohet për artikujt rekomande, kolitë e zakonshme dhe artikujt e siguruar, të refuzuar nga ana e marrësve, për shkak të gjendjes së tyre të keqe, nëse kjo është për faj të operatorit të caktuar dhe sjell përgjegjësinë e tij;</w:t>
      </w:r>
    </w:p>
    <w:p w14:paraId="2E774450" w14:textId="77777777" w:rsidR="001C60B2" w:rsidRPr="006C172F" w:rsidRDefault="00AA1E90" w:rsidP="00AA1E90">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9.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Pavarësisht nga dispozitat e parashikuara në pikat 2, 3, dhe 4, marrësi do të ketë të drejtën e dëmshpërblimit pas dorëzimit të një artikulli rekomande, një kolie të zakonshme ose një kolie të siguruar, të vjedhur ose të dëmtuar nëse dërguesi heq dorë nga të drejtat e tij me shkrim në favor të marrësit. Kjo heqje dore nuk është  e nevojshme në rastet kur dërguesi dhe marrësi janë të njëjtë.</w:t>
      </w:r>
    </w:p>
    <w:p w14:paraId="2E774451" w14:textId="77777777" w:rsidR="004D7877" w:rsidRPr="006C172F" w:rsidRDefault="00AA1E90" w:rsidP="00AA1E90">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10.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Operatori i caktuar i origjinës do të ketë të drejtën e pagesës së dërguesve në shtetin e tij, dëmshpërblimet e parashikuara nga legjislacioni kombëtar për artikujt rekomande dhe kolitë e pasiguruara, me kusht që të mos jenë më të ulëta se ato të caktuara në pikat 2.1 dhe 3.1. E njëjta gjë do të zbatohet edhe për operatorin e caktuar të destinacionit, kur dëmshpërblimi i paguhet marrësit. Megjithatë shumat e caktuara në pikat 2.1 dhe 3.1 do të mbeten të aplikueshme;</w:t>
      </w:r>
    </w:p>
    <w:p w14:paraId="2E774452" w14:textId="77777777" w:rsidR="004D7877" w:rsidRPr="006C172F" w:rsidRDefault="00AA1E90" w:rsidP="00AA1E90">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10.1.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rast ankese ndaj operatorit të caktuar përgjegjës; ose</w:t>
      </w:r>
    </w:p>
    <w:p w14:paraId="2E774453" w14:textId="77777777" w:rsidR="004D7877" w:rsidRPr="006C172F" w:rsidRDefault="00AA1E90" w:rsidP="00AA1E90">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10.2.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nëse dërguesi heq dorë nga të drejtat e tij në favor të marrësit ose e kundërta.</w:t>
      </w:r>
    </w:p>
    <w:p w14:paraId="2E774454" w14:textId="77777777" w:rsidR="004D7877" w:rsidRPr="006C172F" w:rsidRDefault="00AA1E90" w:rsidP="00AA1E90">
      <w:pPr>
        <w:tabs>
          <w:tab w:val="left" w:pos="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11.</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Për këtë nen nuk do të aplikohet asnjë rezervë që ka të bëjë me tejkalimin e afateve për reklamimet dhe pagesat e dëmshpërblimeve ndaj operatorëve të caktuar, duke përfshirë periudhat dhe kushtet e vendosura në Rregullore, me përjashtim të rastit të marrëveshjeve dypalëshe.</w:t>
      </w:r>
    </w:p>
    <w:p w14:paraId="2E774455"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456" w14:textId="77777777" w:rsidR="004D7877" w:rsidRPr="006C172F" w:rsidRDefault="004D7877" w:rsidP="00AA1E90">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23</w:t>
      </w:r>
    </w:p>
    <w:p w14:paraId="2E774457" w14:textId="77777777" w:rsidR="004D7877" w:rsidRPr="006C172F" w:rsidRDefault="004D7877" w:rsidP="00AA1E90">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Mungesa e përgjegjësisë së shteteve anëtare dhe operatorëve të caktuar</w:t>
      </w:r>
    </w:p>
    <w:p w14:paraId="2E774458"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459" w14:textId="77777777" w:rsidR="004D7877" w:rsidRPr="006C172F" w:rsidRDefault="00AA1E90" w:rsidP="00AA1E90">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Operatorët e caktuar nuk do të kenë më përgjegjësi për artikujt rekomande, artikujt me dërgim të regjistruar, kolipostën dhe artikujt e siguruar, të cilat janë dërguar në përputhje me kushtet e parashikuara në rregulloret e tyre për artikuj të të njëjtit lloj.  Megjithatë do të mbetet përgjegjësia:</w:t>
      </w:r>
    </w:p>
    <w:p w14:paraId="2E77445A" w14:textId="77777777" w:rsidR="004D7877" w:rsidRPr="006C172F" w:rsidRDefault="00AA1E90" w:rsidP="00AA1E9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kur konstatohet një vjedhje ose dëmtim para ose gjatë dërgimit të artikullit;</w:t>
      </w:r>
    </w:p>
    <w:p w14:paraId="2E77445B" w14:textId="77777777" w:rsidR="004D7877" w:rsidRPr="006C172F" w:rsidRDefault="00AA1E90" w:rsidP="00AA1E9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kur, nëse lejohet nga rregulloret kombëtare, marrësi ose dërguesi, nëse ka ri-dërgim në origjinë, ka rezerva për marrjen e në dorëzim të një artikulli të vjedhur ose të dëmtuar;</w:t>
      </w:r>
    </w:p>
    <w:p w14:paraId="2E77445C" w14:textId="77777777" w:rsidR="002D534F" w:rsidRPr="006C172F" w:rsidRDefault="00AA1E90" w:rsidP="00AA1E9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kur, nëse lejohet nga rregulloret kombëtare, artikulli rekomande është shpërndarë në një kuti postare private dhe marrësi deklaro</w:t>
      </w:r>
      <w:r w:rsidR="002D534F" w:rsidRPr="006C172F">
        <w:rPr>
          <w:rFonts w:ascii="Times New Roman" w:hAnsi="Times New Roman" w:cs="Times New Roman"/>
          <w:sz w:val="24"/>
          <w:szCs w:val="24"/>
          <w:lang w:val="sq-AL"/>
        </w:rPr>
        <w:t>n se nuk e ka marrë artikullin;</w:t>
      </w:r>
    </w:p>
    <w:p w14:paraId="2E77445D" w14:textId="77777777" w:rsidR="004D7877" w:rsidRPr="006C172F" w:rsidRDefault="00AA1E90" w:rsidP="00AA1E9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kur marrësi ose dërguesi, në rast të ri-dërgimit në origjinë, i një kolie ose një artikulli të siguruar, pavarësisht se ka dhënë shkarkimin nga përgjegjësia, njofton pa vonesa operatorin e caktuar që ka dërguar artikullin se ka konstatuar vjedhje ose dëmtim. Ai duhet të japë provën se kjo vjedhje ose dëmtim nuk është bërë pas dorëzimit. Termi “pa vonesë” duhet të interpretohet në përputhje me legjislacionin kombëtar. </w:t>
      </w:r>
    </w:p>
    <w:p w14:paraId="2E77445E" w14:textId="77777777" w:rsidR="004D7877" w:rsidRPr="006C172F" w:rsidRDefault="00AA1E90" w:rsidP="00AA1E9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Shtetet anëtare dhe operatorët e caktuar nuk do të jenë përgjegjëse:</w:t>
      </w:r>
    </w:p>
    <w:p w14:paraId="2E77445F" w14:textId="77777777" w:rsidR="004D7877" w:rsidRPr="006C172F" w:rsidRDefault="00AA1E90" w:rsidP="00AA1E9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rastet e forcës madhore, subjekt i nenit  18.5.9;</w:t>
      </w:r>
    </w:p>
    <w:p w14:paraId="2E774460" w14:textId="77777777" w:rsidR="004D7877" w:rsidRPr="006C172F" w:rsidRDefault="00AA1E90" w:rsidP="00AA1E9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kur ata nuk mund të llogarisin artikujt për shkak të shkatërrimit të dokumentacionit të shërbimit si rezultat i forcës madhore, me kusht që të mos jetë dhënë ndonjë provë tjetër për përgjegjësinë e tyre;</w:t>
      </w:r>
    </w:p>
    <w:p w14:paraId="2E774461" w14:textId="77777777" w:rsidR="004D7877" w:rsidRPr="006C172F" w:rsidRDefault="00AA1E90" w:rsidP="00AA1E9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2.3.</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kur humbja, vjedhja ose dëmi është shkaktuar nga një gabim ose neglizhencë e dërguesit ose rrjedh nga natyra e përmbajtjes;</w:t>
      </w:r>
    </w:p>
    <w:p w14:paraId="2E774462" w14:textId="77777777" w:rsidR="004D7877" w:rsidRPr="006C172F" w:rsidRDefault="00AA1E90" w:rsidP="00AA1E9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kur artikujt bëjnë pjesë në ndalimet e parashikuara në nenin 19</w:t>
      </w:r>
    </w:p>
    <w:p w14:paraId="2E774463" w14:textId="77777777" w:rsidR="004D7877" w:rsidRPr="006C172F" w:rsidRDefault="00AA1E90" w:rsidP="00AA1E9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kur artikujt janë s</w:t>
      </w:r>
      <w:r w:rsidR="006D660A" w:rsidRPr="006C172F">
        <w:rPr>
          <w:rFonts w:ascii="Times New Roman" w:hAnsi="Times New Roman" w:cs="Times New Roman"/>
          <w:sz w:val="24"/>
          <w:szCs w:val="24"/>
          <w:lang w:val="sq-AL"/>
        </w:rPr>
        <w:t xml:space="preserve">ekuestruar sipas legjislacionit </w:t>
      </w:r>
      <w:r w:rsidR="004D7877" w:rsidRPr="006C172F">
        <w:rPr>
          <w:rFonts w:ascii="Times New Roman" w:hAnsi="Times New Roman" w:cs="Times New Roman"/>
          <w:sz w:val="24"/>
          <w:szCs w:val="24"/>
          <w:lang w:val="sq-AL"/>
        </w:rPr>
        <w:t>kombëtar të shtetit të destinacionit, sipas njoftimit të shtetit anëtar ose operatorit të caktuar të këtij shteti;</w:t>
      </w:r>
    </w:p>
    <w:p w14:paraId="2E774464" w14:textId="77777777" w:rsidR="004D7877" w:rsidRPr="006C172F" w:rsidRDefault="00AA1E90" w:rsidP="00AA1E9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rastin e artikujve të siguruar të cilët janë siguruar në mënyrë të paligjshme për një vlerë më të madhe se vlera reale e përmbajtjes;</w:t>
      </w:r>
    </w:p>
    <w:p w14:paraId="2E774465" w14:textId="77777777" w:rsidR="004D7877" w:rsidRPr="006C172F" w:rsidRDefault="00AA1E90" w:rsidP="00AA1E9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kur dërguesi nuk ka bërë asnjë reklamim brenda 6 muajve, duke filluar nga e dita e nesërme e ditës së postimit të artikullit;</w:t>
      </w:r>
    </w:p>
    <w:p w14:paraId="2E774466" w14:textId="77777777" w:rsidR="004D7877" w:rsidRPr="006C172F" w:rsidRDefault="00AA1E90" w:rsidP="00AA1E9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kur bëhet fjalë për koli të të burgosurve ose të internuarve civilë;</w:t>
      </w:r>
    </w:p>
    <w:p w14:paraId="2E774467" w14:textId="77777777" w:rsidR="004D7877" w:rsidRPr="006C172F" w:rsidRDefault="00AA1E90" w:rsidP="00AA1E9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2.9.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kur veprimet e dërguesit dyshohen të kenë qëllim të paligjshëm me qëllim marrjen e dëmshpërblimit.</w:t>
      </w:r>
    </w:p>
    <w:p w14:paraId="2E774468" w14:textId="77777777" w:rsidR="004D7877" w:rsidRPr="006C172F" w:rsidRDefault="00AA1E90" w:rsidP="00AA1E90">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Shtetet anëtare dhe operatorët e caktuar nuk do të pranojnë asnjë përgjegjësi për deklaratat doganore, pavarësisht nga forma e tyre ose për vendime të marra nga shërbimet e doganës gjatë verifikimit të artikujve që i nënshtrohen kontrollit doganor.</w:t>
      </w:r>
    </w:p>
    <w:p w14:paraId="2E774469"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46A" w14:textId="77777777" w:rsidR="00FA53CE" w:rsidRPr="006C172F" w:rsidRDefault="004D7877" w:rsidP="00B17CD0">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24</w:t>
      </w:r>
    </w:p>
    <w:p w14:paraId="2E77446B"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Përgjegjësia e dërguesit</w:t>
      </w:r>
    </w:p>
    <w:p w14:paraId="2E77446C"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46D" w14:textId="77777777" w:rsidR="004D7877" w:rsidRPr="006C172F" w:rsidRDefault="00AA1E90" w:rsidP="00AA1E90">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Dërguesi i një artikulli është përgjegjës për dëmtimet fizike që i shkaktohen punonjësve të postës dhe çdo dëmtim tjetër që i shkaktohet artikujve të tjerë postarë si edhe të pajisjeve postare, </w:t>
      </w:r>
      <w:r w:rsidR="004D7877" w:rsidRPr="006C172F">
        <w:rPr>
          <w:rFonts w:ascii="Times New Roman" w:hAnsi="Times New Roman" w:cs="Times New Roman"/>
          <w:sz w:val="24"/>
          <w:szCs w:val="24"/>
          <w:lang w:val="sq-AL"/>
        </w:rPr>
        <w:lastRenderedPageBreak/>
        <w:t>si rezultat i dërgimit të një objekti të papranueshëm për transport ose nga mos respektimi i kushteve të pranimit;</w:t>
      </w:r>
    </w:p>
    <w:p w14:paraId="2E77446E" w14:textId="77777777" w:rsidR="00AA1C45" w:rsidRPr="006C172F" w:rsidRDefault="005F1B19" w:rsidP="00AA1E90">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rast të dëmtimit të artikujve të tjerë postarë, dërguesi është përgjegjës në të njëjtët nivel si edhe operatorët e caktuar, për çdo artikull;</w:t>
      </w:r>
    </w:p>
    <w:p w14:paraId="2E77446F" w14:textId="77777777" w:rsidR="004D7877" w:rsidRPr="006C172F" w:rsidRDefault="005F1B19" w:rsidP="005F1B19">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Dërguesi do të mbetet përgjegjës edhe nëse zyra e postimit e pranon këtë artikull.</w:t>
      </w:r>
    </w:p>
    <w:p w14:paraId="2E774470" w14:textId="77777777" w:rsidR="004D7877" w:rsidRPr="006C172F" w:rsidRDefault="005F1B19" w:rsidP="005F1B19">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Megjithatë, kur kushtet e pranimit janë respektuar nga dërguesi, ky nuk do të jetë përgjegjës, deri sa ka një gabim ose neglizhencë nga operatorët e caktuar ose të transportuesit në përpunimin e artikullit pas pranimit të tyre.</w:t>
      </w:r>
    </w:p>
    <w:p w14:paraId="2E774471"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472" w14:textId="77777777" w:rsidR="004D7877" w:rsidRPr="006C172F" w:rsidRDefault="004D7877" w:rsidP="005F1B19">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25</w:t>
      </w:r>
    </w:p>
    <w:p w14:paraId="2E774473" w14:textId="77777777" w:rsidR="004D7877" w:rsidRPr="006C172F" w:rsidRDefault="004D7877" w:rsidP="005F1B19">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Pagesa e dëmshpërblimit </w:t>
      </w:r>
    </w:p>
    <w:p w14:paraId="2E774474"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475" w14:textId="77777777" w:rsidR="004D7877" w:rsidRPr="006C172F" w:rsidRDefault="005F1B19" w:rsidP="005F1B19">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Me përjashtim të rastit kur ka një ankesë ndaj operatorit të caktuar përgjegjës, detyrimi për pagesën e dëmshpërblimit dhe të kthimit të tarifave dhe pagesave do të jetë, sipas rastit, i operatorit të caktuar të origjinës ose operatorit të caktuar të destinacionit;</w:t>
      </w:r>
    </w:p>
    <w:p w14:paraId="2E774476" w14:textId="77777777" w:rsidR="004D7877" w:rsidRPr="006C172F" w:rsidRDefault="005F1B19" w:rsidP="005F1B19">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Dërguesi mund të heqë dorë nga të drejtat e tij për tu dëmshpërblyer, në favor të marrësit. Nga ana tjetër, marrësi mund të heqë dorë nga e drejta e dëmshpërblimit në favor të dërguesit. Dërguesi ose marrësi në rast të heqjes dorë mund të autorizojnë një person të tretë të marrë dëmshpërblimin nëse legjislacioni kombëtar e lejon këtë.</w:t>
      </w:r>
    </w:p>
    <w:p w14:paraId="2E774477"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478" w14:textId="77777777" w:rsidR="004D7877" w:rsidRPr="006C172F" w:rsidRDefault="004D7877" w:rsidP="005F1B19">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26</w:t>
      </w:r>
    </w:p>
    <w:p w14:paraId="2E774479" w14:textId="77777777" w:rsidR="004D7877" w:rsidRPr="006C172F" w:rsidRDefault="004D7877" w:rsidP="005F1B19">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Rikuperimi i mundshëm i dëmshpërblimit nga dërguesi ose marrësi</w:t>
      </w:r>
    </w:p>
    <w:p w14:paraId="2E77447A"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47B" w14:textId="77777777" w:rsidR="00585FC6" w:rsidRPr="006C172F" w:rsidRDefault="005F1B19" w:rsidP="005F1B19">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Nëse, pas pagimit të dëmshpërblimit, një artikull rekomande, një koli ose një artikull i siguruar ose një pjesë e përmbajtjes të konsideruar më parë si e humbur është gjetur, dërguesi ose marrësi, sipas rastit, do të njoftohen se artikulli do të mbahet në dispozicion të tij për një periudhë prej tre muajsh pas rimbursimit paguar më parë si dëmshpërblim. Në të njëjtën kohë ai do të pyetet se kujt do ti dërgohet artikulli. Në rast të refuzimit ose mos kthimit të përgjigjes brenda afatit të caktuar, e njëjta përqasje do të bëhet për marrësin ose dërguesin, sipas rastit, duke i dhënë të njëjtin afat për përgjigje;</w:t>
      </w:r>
    </w:p>
    <w:p w14:paraId="2E77447C" w14:textId="77777777" w:rsidR="00585FC6" w:rsidRPr="006C172F" w:rsidRDefault="005F1B19" w:rsidP="005F1B19">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Nëse dërguesi dhe marrësi refuzojnë të marrin në dorëzim artikullin ose nuk përgjigjen në afatet e caktuara në pikën 1, artikulli do të bëhet pronë e operatorit të caktuar, ose sipas rastit, e operatorëve të caktuar që kanë përballur humbjen;</w:t>
      </w:r>
    </w:p>
    <w:p w14:paraId="2E77447D" w14:textId="77777777" w:rsidR="004D7877" w:rsidRPr="006C172F" w:rsidRDefault="005F1B19" w:rsidP="005F1B19">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Në rast se pas gjetjes së një artikulli të siguruar, konstatohet se përmbajtja e tij ka një vlerë më të vogël se pagesa e dëmshpërblimit, dërguesi ose pritësi, sipas rastit, duhet të rimbursojë shumën </w:t>
      </w:r>
      <w:r w:rsidR="004D7877" w:rsidRPr="006C172F">
        <w:rPr>
          <w:rFonts w:ascii="Times New Roman" w:hAnsi="Times New Roman" w:cs="Times New Roman"/>
          <w:sz w:val="24"/>
          <w:szCs w:val="24"/>
          <w:lang w:val="sq-AL"/>
        </w:rPr>
        <w:lastRenderedPageBreak/>
        <w:t>e këtij dëmshpërblimi kundrejt dhënies së artikullit, pa cenuar pasojat që mund të rrjedhin nga sigurimi i paligjshëm.</w:t>
      </w:r>
    </w:p>
    <w:p w14:paraId="2E77447E"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47F"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480"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Seksioni VII</w:t>
      </w:r>
    </w:p>
    <w:p w14:paraId="2E774481"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 xml:space="preserve">Shpërblimi </w:t>
      </w:r>
    </w:p>
    <w:p w14:paraId="2E774482"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483" w14:textId="77777777" w:rsidR="004D7877" w:rsidRPr="006C172F" w:rsidRDefault="004D7877" w:rsidP="00654A7A">
      <w:pPr>
        <w:numPr>
          <w:ilvl w:val="0"/>
          <w:numId w:val="2"/>
        </w:numPr>
        <w:tabs>
          <w:tab w:val="left" w:pos="284"/>
          <w:tab w:val="left" w:pos="1418"/>
        </w:tabs>
        <w:spacing w:after="0"/>
        <w:ind w:left="284" w:hanging="284"/>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Tarifat e trazitit</w:t>
      </w:r>
    </w:p>
    <w:p w14:paraId="2E774484"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485" w14:textId="77777777" w:rsidR="004D7877" w:rsidRPr="006C172F" w:rsidRDefault="004D7877" w:rsidP="005F1B19">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27</w:t>
      </w:r>
    </w:p>
    <w:p w14:paraId="2E774486" w14:textId="77777777" w:rsidR="004D7877" w:rsidRPr="006C172F" w:rsidRDefault="004D7877" w:rsidP="005F1B19">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Tarifat e tranzitit</w:t>
      </w:r>
    </w:p>
    <w:p w14:paraId="2E774487"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488" w14:textId="77777777" w:rsidR="004D7877" w:rsidRPr="006C172F" w:rsidRDefault="005F1B19" w:rsidP="005F1B19">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Dërgesat e mbyllura dhe artikujt në tranzit </w:t>
      </w:r>
      <w:r w:rsidR="004D7877" w:rsidRPr="006C172F">
        <w:rPr>
          <w:rFonts w:ascii="Times New Roman" w:hAnsi="Times New Roman" w:cs="Times New Roman"/>
          <w:color w:val="000000"/>
          <w:w w:val="103"/>
          <w:sz w:val="24"/>
          <w:szCs w:val="24"/>
          <w:lang w:val="sq-AL"/>
        </w:rPr>
        <w:t>à découvert</w:t>
      </w:r>
      <w:r w:rsidR="004D7877" w:rsidRPr="006C172F">
        <w:rPr>
          <w:rFonts w:ascii="Times New Roman" w:hAnsi="Times New Roman" w:cs="Times New Roman"/>
          <w:sz w:val="24"/>
          <w:szCs w:val="24"/>
          <w:lang w:val="sq-AL"/>
        </w:rPr>
        <w:t xml:space="preserve"> të shkëmbyera mes dy operatorëve të caktuar ose dy zyrave të të njëjtit shtet anëtar me anë të shërbimeve të një ose të shumë operatorëve të tjerë të caktuar (shërbimet nga palë të treta) i nënshtrohen pagesës së tarifave të transitit. Këto do të përbëjnë shpërblimin për shërbimet e dhëna në lidhje me transitin tokësor, detar dhe ajror. Ky parim do të aplikohet edhe për artikuj e dërguar gabim dhe të devijuar</w:t>
      </w:r>
    </w:p>
    <w:p w14:paraId="2E774489"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48A" w14:textId="77777777" w:rsidR="005F1B19" w:rsidRPr="006C172F" w:rsidRDefault="005F1B19" w:rsidP="00B17CD0">
      <w:pPr>
        <w:tabs>
          <w:tab w:val="left" w:pos="720"/>
          <w:tab w:val="left" w:pos="1418"/>
        </w:tabs>
        <w:spacing w:after="0"/>
        <w:jc w:val="both"/>
        <w:rPr>
          <w:rFonts w:ascii="Times New Roman" w:hAnsi="Times New Roman" w:cs="Times New Roman"/>
          <w:sz w:val="24"/>
          <w:szCs w:val="24"/>
          <w:lang w:val="sq-AL"/>
        </w:rPr>
      </w:pPr>
    </w:p>
    <w:p w14:paraId="2E77448B" w14:textId="77777777" w:rsidR="004D7877" w:rsidRPr="006C172F" w:rsidRDefault="004D7877" w:rsidP="00654A7A">
      <w:pPr>
        <w:pStyle w:val="ListParagraph"/>
        <w:numPr>
          <w:ilvl w:val="0"/>
          <w:numId w:val="2"/>
        </w:numPr>
        <w:tabs>
          <w:tab w:val="left" w:pos="0"/>
          <w:tab w:val="left" w:pos="1418"/>
        </w:tabs>
        <w:spacing w:after="0"/>
        <w:ind w:left="426" w:hanging="426"/>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Shpenzimet përfundimtare</w:t>
      </w:r>
    </w:p>
    <w:p w14:paraId="2E77448C"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48D" w14:textId="77777777" w:rsidR="004D7877" w:rsidRPr="006C172F" w:rsidRDefault="004D7877" w:rsidP="005F1B19">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28</w:t>
      </w:r>
    </w:p>
    <w:p w14:paraId="2E77448E" w14:textId="77777777" w:rsidR="004D7877" w:rsidRPr="006C172F" w:rsidRDefault="004D7877" w:rsidP="005F1B19">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Shpenzimet përfundimtare. Dispozita të përgjithshme</w:t>
      </w:r>
    </w:p>
    <w:p w14:paraId="2E77448F"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490" w14:textId="77777777" w:rsidR="00114F01" w:rsidRPr="006C172F" w:rsidRDefault="005F1B19" w:rsidP="005F1B19">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Subjekt i përjashtimeve të parashikuara nga Rregullorja, çdo operator i caktuar që merr nga një tjetër operator i caktuar artikuj të postës së letrave, do të ketë të drejtën të marrë nga operatori i caktuar dërgues një pagesë për kostot e shkaktuara nga posta ndërkombëtare e marrë;</w:t>
      </w:r>
    </w:p>
    <w:p w14:paraId="2E774491" w14:textId="77777777" w:rsidR="004D7877" w:rsidRPr="006C172F" w:rsidRDefault="005F1B19" w:rsidP="005F1B19">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Për aplikimin e dispozitave në lidhje me pagesën e shpenzimeve përfundimtare nga operatorët e tyre të caktuar, shtetet dhe territoret do të klasifikohen në përputhje me listat e hartuara për këtë qëllim nga Kongresi në rezolutën e tij</w:t>
      </w:r>
      <w:r w:rsidR="005F2C85" w:rsidRPr="006C172F">
        <w:rPr>
          <w:rFonts w:ascii="Times New Roman" w:hAnsi="Times New Roman" w:cs="Times New Roman"/>
          <w:sz w:val="24"/>
          <w:szCs w:val="24"/>
          <w:lang w:val="sq-AL"/>
        </w:rPr>
        <w:t xml:space="preserve"> </w:t>
      </w:r>
      <w:r w:rsidR="004D7877" w:rsidRPr="006C172F">
        <w:rPr>
          <w:rFonts w:ascii="Times New Roman" w:hAnsi="Times New Roman" w:cs="Times New Roman"/>
          <w:sz w:val="24"/>
          <w:szCs w:val="24"/>
          <w:lang w:val="sq-AL"/>
        </w:rPr>
        <w:t>C 7/2016 si në vijim:</w:t>
      </w:r>
    </w:p>
    <w:p w14:paraId="2E774492" w14:textId="77777777" w:rsidR="004D7877" w:rsidRPr="006C172F" w:rsidRDefault="005F1B19" w:rsidP="005F1B19">
      <w:pPr>
        <w:widowControl w:val="0"/>
        <w:tabs>
          <w:tab w:val="left" w:pos="1418"/>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2.1.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shtetet dhe territoret në sistemin objektiv para 2010</w:t>
      </w:r>
      <w:r w:rsidR="005F2C85" w:rsidRPr="006C172F">
        <w:rPr>
          <w:rFonts w:ascii="Times New Roman" w:hAnsi="Times New Roman" w:cs="Times New Roman"/>
          <w:color w:val="000000"/>
          <w:spacing w:val="-2"/>
          <w:sz w:val="24"/>
          <w:szCs w:val="24"/>
          <w:lang w:val="sq-AL"/>
        </w:rPr>
        <w:t xml:space="preserve"> (</w:t>
      </w:r>
      <w:r w:rsidR="004D7877" w:rsidRPr="006C172F">
        <w:rPr>
          <w:rFonts w:ascii="Times New Roman" w:hAnsi="Times New Roman" w:cs="Times New Roman"/>
          <w:color w:val="000000"/>
          <w:spacing w:val="-2"/>
          <w:sz w:val="24"/>
          <w:szCs w:val="24"/>
          <w:lang w:val="sq-AL"/>
        </w:rPr>
        <w:t>grupi I</w:t>
      </w:r>
      <w:r w:rsidR="005F2C85" w:rsidRPr="006C172F">
        <w:rPr>
          <w:rFonts w:ascii="Times New Roman" w:hAnsi="Times New Roman" w:cs="Times New Roman"/>
          <w:color w:val="000000"/>
          <w:spacing w:val="-2"/>
          <w:sz w:val="24"/>
          <w:szCs w:val="24"/>
          <w:lang w:val="sq-AL"/>
        </w:rPr>
        <w:t>)</w:t>
      </w:r>
    </w:p>
    <w:p w14:paraId="2E774493" w14:textId="77777777" w:rsidR="004D7877" w:rsidRPr="006C172F" w:rsidRDefault="0037032E" w:rsidP="0037032E">
      <w:pPr>
        <w:widowControl w:val="0"/>
        <w:tabs>
          <w:tab w:val="left" w:pos="1418"/>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2.2.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shtetet dhe territoret në sistemin objektiv midis 2010 dhe</w:t>
      </w:r>
      <w:r w:rsidR="004D7877" w:rsidRPr="006C172F">
        <w:rPr>
          <w:rFonts w:ascii="Times New Roman" w:hAnsi="Times New Roman" w:cs="Times New Roman"/>
          <w:color w:val="000000"/>
          <w:sz w:val="24"/>
          <w:szCs w:val="24"/>
          <w:lang w:val="sq-AL"/>
        </w:rPr>
        <w:t xml:space="preserve"> 2012</w:t>
      </w:r>
      <w:r w:rsidR="005F2C85" w:rsidRPr="006C172F">
        <w:rPr>
          <w:rFonts w:ascii="Times New Roman" w:hAnsi="Times New Roman" w:cs="Times New Roman"/>
          <w:color w:val="000000"/>
          <w:spacing w:val="-2"/>
          <w:sz w:val="24"/>
          <w:szCs w:val="24"/>
          <w:lang w:val="sq-AL"/>
        </w:rPr>
        <w:t xml:space="preserve"> </w:t>
      </w:r>
      <w:r w:rsidR="004D7877" w:rsidRPr="006C172F">
        <w:rPr>
          <w:rFonts w:ascii="Times New Roman" w:hAnsi="Times New Roman" w:cs="Times New Roman"/>
          <w:color w:val="000000"/>
          <w:spacing w:val="-2"/>
          <w:sz w:val="24"/>
          <w:szCs w:val="24"/>
          <w:lang w:val="sq-AL"/>
        </w:rPr>
        <w:t>(grupi II)</w:t>
      </w:r>
    </w:p>
    <w:p w14:paraId="2E774494" w14:textId="77777777" w:rsidR="008471FE" w:rsidRPr="006C172F" w:rsidRDefault="0037032E" w:rsidP="0037032E">
      <w:pPr>
        <w:widowControl w:val="0"/>
        <w:tabs>
          <w:tab w:val="left" w:pos="1418"/>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2.3.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shtete dhe territore në sistemin objektiv nga  2016 (grupi III</w:t>
      </w:r>
      <w:r w:rsidR="008471FE" w:rsidRPr="006C172F">
        <w:rPr>
          <w:rFonts w:ascii="Times New Roman" w:hAnsi="Times New Roman" w:cs="Times New Roman"/>
          <w:color w:val="000000"/>
          <w:spacing w:val="-2"/>
          <w:sz w:val="24"/>
          <w:szCs w:val="24"/>
          <w:lang w:val="sq-AL"/>
        </w:rPr>
        <w:t>)</w:t>
      </w:r>
    </w:p>
    <w:p w14:paraId="2E774495" w14:textId="77777777" w:rsidR="004D7877" w:rsidRPr="006C172F" w:rsidRDefault="0037032E" w:rsidP="0037032E">
      <w:pPr>
        <w:widowControl w:val="0"/>
        <w:tabs>
          <w:tab w:val="left" w:pos="1418"/>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2.4.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shtete dhe territo</w:t>
      </w:r>
      <w:r w:rsidR="008471FE" w:rsidRPr="006C172F">
        <w:rPr>
          <w:rFonts w:ascii="Times New Roman" w:hAnsi="Times New Roman" w:cs="Times New Roman"/>
          <w:color w:val="000000"/>
          <w:spacing w:val="-2"/>
          <w:sz w:val="24"/>
          <w:szCs w:val="24"/>
          <w:lang w:val="sq-AL"/>
        </w:rPr>
        <w:t xml:space="preserve">re në sistemin e tranzicionit </w:t>
      </w:r>
      <w:r w:rsidR="004D7877" w:rsidRPr="006C172F">
        <w:rPr>
          <w:rFonts w:ascii="Times New Roman" w:hAnsi="Times New Roman" w:cs="Times New Roman"/>
          <w:color w:val="000000"/>
          <w:spacing w:val="-2"/>
          <w:sz w:val="24"/>
          <w:szCs w:val="24"/>
          <w:lang w:val="sq-AL"/>
        </w:rPr>
        <w:t>(grupi IV)</w:t>
      </w:r>
    </w:p>
    <w:p w14:paraId="2E774496" w14:textId="77777777" w:rsidR="004D7877" w:rsidRPr="006C172F" w:rsidRDefault="0037032E" w:rsidP="0037032E">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3.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Dispozitat e kësaj Konvente në lidhje me pagesat e shpenzimeve përfundimtare përbëjnë masa tranzitore që çojnë në përshtatjen e një sistemi që merr parasysh elementë në lidhje me çdo shtet në përfundim të periudhës së tranzicionit. </w:t>
      </w:r>
    </w:p>
    <w:p w14:paraId="2E774497" w14:textId="77777777" w:rsidR="004D7877" w:rsidRPr="006C172F" w:rsidRDefault="0037032E" w:rsidP="0037032E">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Aksesi në shërbimet e brendshme. Aksesi i drejtpërdrejtë</w:t>
      </w:r>
    </w:p>
    <w:p w14:paraId="2E774498" w14:textId="77777777" w:rsidR="004D7877" w:rsidRPr="006C172F" w:rsidRDefault="0037032E" w:rsidP="0037032E">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w w:val="103"/>
          <w:sz w:val="24"/>
          <w:szCs w:val="24"/>
          <w:lang w:val="sq-AL"/>
        </w:rPr>
        <w:t xml:space="preserve">4.1. </w:t>
      </w:r>
      <w:r w:rsidRPr="006C172F">
        <w:rPr>
          <w:rFonts w:ascii="Times New Roman" w:hAnsi="Times New Roman" w:cs="Times New Roman"/>
          <w:color w:val="000000"/>
          <w:w w:val="103"/>
          <w:sz w:val="24"/>
          <w:szCs w:val="24"/>
          <w:lang w:val="sq-AL"/>
        </w:rPr>
        <w:tab/>
      </w:r>
      <w:r w:rsidR="004D7877" w:rsidRPr="006C172F">
        <w:rPr>
          <w:rFonts w:ascii="Times New Roman" w:hAnsi="Times New Roman" w:cs="Times New Roman"/>
          <w:color w:val="000000"/>
          <w:w w:val="103"/>
          <w:sz w:val="24"/>
          <w:szCs w:val="24"/>
          <w:lang w:val="sq-AL"/>
        </w:rPr>
        <w:t xml:space="preserve">Në parim, çdo operator i caktuar i nje shteti që ka qenë në sistemin objektiv para 2010 </w:t>
      </w:r>
      <w:r w:rsidR="004D7877" w:rsidRPr="006C172F">
        <w:rPr>
          <w:rFonts w:ascii="Times New Roman" w:hAnsi="Times New Roman" w:cs="Times New Roman"/>
          <w:color w:val="000000"/>
          <w:spacing w:val="-1"/>
          <w:sz w:val="24"/>
          <w:szCs w:val="24"/>
          <w:lang w:val="sq-AL"/>
        </w:rPr>
        <w:t>do të vendosë në dispozicion të</w:t>
      </w:r>
      <w:r w:rsidR="004D7877" w:rsidRPr="006C172F">
        <w:rPr>
          <w:rFonts w:ascii="Times New Roman" w:hAnsi="Times New Roman" w:cs="Times New Roman"/>
          <w:color w:val="000000"/>
          <w:w w:val="103"/>
          <w:sz w:val="24"/>
          <w:szCs w:val="24"/>
          <w:lang w:val="sq-AL"/>
        </w:rPr>
        <w:t xml:space="preserve"> o</w:t>
      </w:r>
      <w:r w:rsidR="004D7877" w:rsidRPr="006C172F">
        <w:rPr>
          <w:rFonts w:ascii="Times New Roman" w:hAnsi="Times New Roman" w:cs="Times New Roman"/>
          <w:color w:val="000000"/>
          <w:spacing w:val="-1"/>
          <w:sz w:val="24"/>
          <w:szCs w:val="24"/>
          <w:lang w:val="sq-AL"/>
        </w:rPr>
        <w:t>peratorëve të tjerë të caktuar të gjitha çmimet, afatet dhe kushtet e ofruara në shërbimin e tij të brendshëm me kushte të njëjta me ato të propozuara për klientët vendas</w:t>
      </w:r>
      <w:r w:rsidR="004D7877" w:rsidRPr="006C172F">
        <w:rPr>
          <w:rFonts w:ascii="Times New Roman" w:hAnsi="Times New Roman" w:cs="Times New Roman"/>
          <w:color w:val="000000"/>
          <w:w w:val="102"/>
          <w:sz w:val="24"/>
          <w:szCs w:val="24"/>
          <w:lang w:val="sq-AL"/>
        </w:rPr>
        <w:t xml:space="preserve">. I takon </w:t>
      </w:r>
      <w:r w:rsidR="004D7877" w:rsidRPr="006C172F">
        <w:rPr>
          <w:rFonts w:ascii="Times New Roman" w:hAnsi="Times New Roman" w:cs="Times New Roman"/>
          <w:color w:val="000000"/>
          <w:w w:val="103"/>
          <w:sz w:val="24"/>
          <w:szCs w:val="24"/>
          <w:lang w:val="sq-AL"/>
        </w:rPr>
        <w:t>operatorit të caktuar</w:t>
      </w:r>
      <w:r w:rsidR="004D7877" w:rsidRPr="006C172F">
        <w:rPr>
          <w:rFonts w:ascii="Times New Roman" w:hAnsi="Times New Roman" w:cs="Times New Roman"/>
          <w:color w:val="000000"/>
          <w:w w:val="102"/>
          <w:sz w:val="24"/>
          <w:szCs w:val="24"/>
          <w:lang w:val="sq-AL"/>
        </w:rPr>
        <w:t xml:space="preserve"> të destinacionit të vendosë nëse </w:t>
      </w:r>
      <w:r w:rsidR="004D7877" w:rsidRPr="006C172F">
        <w:rPr>
          <w:rFonts w:ascii="Times New Roman" w:hAnsi="Times New Roman" w:cs="Times New Roman"/>
          <w:color w:val="000000"/>
          <w:w w:val="103"/>
          <w:sz w:val="24"/>
          <w:szCs w:val="24"/>
          <w:lang w:val="sq-AL"/>
        </w:rPr>
        <w:t>operatori i caktuar i origjinës</w:t>
      </w:r>
      <w:r w:rsidR="004D7877" w:rsidRPr="006C172F">
        <w:rPr>
          <w:rFonts w:ascii="Times New Roman" w:hAnsi="Times New Roman" w:cs="Times New Roman"/>
          <w:color w:val="000000"/>
          <w:w w:val="102"/>
          <w:sz w:val="24"/>
          <w:szCs w:val="24"/>
          <w:lang w:val="sq-AL"/>
        </w:rPr>
        <w:t xml:space="preserve"> ka përmbushur afatet dhe kushtet e aksesit të drejtpërdrejtë</w:t>
      </w:r>
      <w:r w:rsidR="004D7877" w:rsidRPr="006C172F">
        <w:rPr>
          <w:rFonts w:ascii="Times New Roman" w:hAnsi="Times New Roman" w:cs="Times New Roman"/>
          <w:color w:val="000000"/>
          <w:spacing w:val="-2"/>
          <w:sz w:val="24"/>
          <w:szCs w:val="24"/>
          <w:lang w:val="sq-AL"/>
        </w:rPr>
        <w:t>.</w:t>
      </w:r>
    </w:p>
    <w:p w14:paraId="2E774499" w14:textId="77777777" w:rsidR="004D7877" w:rsidRPr="006C172F" w:rsidRDefault="0037032E" w:rsidP="0037032E">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4.2.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Operatorët e caktuar </w:t>
      </w:r>
      <w:r w:rsidR="004D7877" w:rsidRPr="006C172F">
        <w:rPr>
          <w:rFonts w:ascii="Times New Roman" w:hAnsi="Times New Roman" w:cs="Times New Roman"/>
          <w:color w:val="000000"/>
          <w:w w:val="106"/>
          <w:sz w:val="24"/>
          <w:szCs w:val="24"/>
          <w:lang w:val="sq-AL"/>
        </w:rPr>
        <w:t>të shteteve në sistemin objektiv  para vitit 2010 do të vendosin në dispozicion të operatorëve të tjerë të caktuar të shteteve që kanë qenë në sistemin objektiv para vitit 2010 çmimet, afatet dhe kushtet e ofruara në shërbimin e tyre të brendshëm</w:t>
      </w:r>
      <w:r w:rsidR="004D7877" w:rsidRPr="006C172F">
        <w:rPr>
          <w:rFonts w:ascii="Times New Roman" w:hAnsi="Times New Roman" w:cs="Times New Roman"/>
          <w:color w:val="000000"/>
          <w:sz w:val="24"/>
          <w:szCs w:val="24"/>
          <w:lang w:val="sq-AL"/>
        </w:rPr>
        <w:t>, me kushte të njëjta me ato të propozuara për klientët e tyre</w:t>
      </w:r>
      <w:r w:rsidR="004D7877" w:rsidRPr="006C172F">
        <w:rPr>
          <w:rFonts w:ascii="Times New Roman" w:hAnsi="Times New Roman" w:cs="Times New Roman"/>
          <w:color w:val="000000"/>
          <w:spacing w:val="-2"/>
          <w:sz w:val="24"/>
          <w:szCs w:val="24"/>
          <w:lang w:val="sq-AL"/>
        </w:rPr>
        <w:t xml:space="preserve">. </w:t>
      </w:r>
    </w:p>
    <w:p w14:paraId="2E77449A" w14:textId="77777777" w:rsidR="004D7877" w:rsidRPr="006C172F" w:rsidRDefault="0037032E" w:rsidP="0037032E">
      <w:pPr>
        <w:widowControl w:val="0"/>
        <w:tabs>
          <w:tab w:val="left" w:pos="1418"/>
        </w:tabs>
        <w:autoSpaceDE w:val="0"/>
        <w:autoSpaceDN w:val="0"/>
        <w:adjustRightInd w:val="0"/>
        <w:spacing w:after="0"/>
        <w:jc w:val="both"/>
        <w:rPr>
          <w:rFonts w:ascii="Times New Roman" w:hAnsi="Times New Roman" w:cs="Times New Roman"/>
          <w:color w:val="000000"/>
          <w:w w:val="105"/>
          <w:sz w:val="24"/>
          <w:szCs w:val="24"/>
          <w:lang w:val="sq-AL"/>
        </w:rPr>
      </w:pPr>
      <w:r w:rsidRPr="006C172F">
        <w:rPr>
          <w:rFonts w:ascii="Times New Roman" w:hAnsi="Times New Roman" w:cs="Times New Roman"/>
          <w:color w:val="000000"/>
          <w:spacing w:val="-2"/>
          <w:sz w:val="24"/>
          <w:szCs w:val="24"/>
          <w:lang w:val="sq-AL"/>
        </w:rPr>
        <w:t xml:space="preserve">4.3.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Operatorët e caktuar të shteteve të reja të sistemit objektiv që i janë bashkuar sistemit objektiv </w:t>
      </w:r>
      <w:r w:rsidR="004D7877" w:rsidRPr="006C172F">
        <w:rPr>
          <w:rFonts w:ascii="Times New Roman" w:hAnsi="Times New Roman" w:cs="Times New Roman"/>
          <w:color w:val="000000"/>
          <w:spacing w:val="-1"/>
          <w:sz w:val="24"/>
          <w:szCs w:val="24"/>
          <w:lang w:val="sq-AL"/>
        </w:rPr>
        <w:t xml:space="preserve">mund të zgjedhin të mos vendosin në dispozicion të operatorëve të tjerë të caktuar </w:t>
      </w:r>
      <w:r w:rsidR="004D7877" w:rsidRPr="006C172F">
        <w:rPr>
          <w:rFonts w:ascii="Times New Roman" w:hAnsi="Times New Roman" w:cs="Times New Roman"/>
          <w:color w:val="000000"/>
          <w:w w:val="106"/>
          <w:sz w:val="24"/>
          <w:szCs w:val="24"/>
          <w:lang w:val="sq-AL"/>
        </w:rPr>
        <w:t>çmimet, afatet dhe kushtet e ofruara në shërbimin e tyre të brendshëm</w:t>
      </w:r>
      <w:r w:rsidR="004D7877" w:rsidRPr="006C172F">
        <w:rPr>
          <w:rFonts w:ascii="Times New Roman" w:hAnsi="Times New Roman" w:cs="Times New Roman"/>
          <w:color w:val="000000"/>
          <w:sz w:val="24"/>
          <w:szCs w:val="24"/>
          <w:lang w:val="sq-AL"/>
        </w:rPr>
        <w:t>, me kushte të njëjta me ato të propozuara për klientët e shtetit të tyre</w:t>
      </w:r>
      <w:r w:rsidR="004D7877" w:rsidRPr="006C172F">
        <w:rPr>
          <w:rFonts w:ascii="Times New Roman" w:hAnsi="Times New Roman" w:cs="Times New Roman"/>
          <w:color w:val="000000"/>
          <w:w w:val="102"/>
          <w:sz w:val="24"/>
          <w:szCs w:val="24"/>
          <w:lang w:val="sq-AL"/>
        </w:rPr>
        <w:t>. Këta operatorë të caktuar, megjithatë, mund të zgjedhin të vendosin në dispozicion të një numri të limituar të operatorëve të caktuar aplikimin e kushteve të brendshme, në bazë të reciprocitetit</w:t>
      </w:r>
      <w:r w:rsidR="004D7877" w:rsidRPr="006C172F">
        <w:rPr>
          <w:rFonts w:ascii="Times New Roman" w:hAnsi="Times New Roman" w:cs="Times New Roman"/>
          <w:color w:val="000000"/>
          <w:w w:val="107"/>
          <w:sz w:val="24"/>
          <w:szCs w:val="24"/>
          <w:lang w:val="sq-AL"/>
        </w:rPr>
        <w:t>, për një periudhë prove prej dy vjetësh. Pas kësaj periudhe, ata duhet të zgjedhin të pushojnë disponibilitetin e kushteve të brendshme ose të vazhdojnë të vendosin në dispozicion të të gjithë operatorëve të tjerë të caktuar kushtet e brendshme</w:t>
      </w:r>
      <w:r w:rsidR="004D7877" w:rsidRPr="006C172F">
        <w:rPr>
          <w:rFonts w:ascii="Times New Roman" w:hAnsi="Times New Roman" w:cs="Times New Roman"/>
          <w:color w:val="000000"/>
          <w:w w:val="105"/>
          <w:sz w:val="24"/>
          <w:szCs w:val="24"/>
          <w:lang w:val="sq-AL"/>
        </w:rPr>
        <w:t xml:space="preserve">. Megjithatë, nëse operatorët e caktuar e shteteve të reja të sistemit objektiv nga viti 2010 u kërkojnë operatorëve të caktuar të shteteve të sistemit objektiv para vitit 2010 aplikimin e kushteve të brendshme, ata duhet të </w:t>
      </w:r>
      <w:r w:rsidR="004D7877" w:rsidRPr="006C172F">
        <w:rPr>
          <w:rFonts w:ascii="Times New Roman" w:hAnsi="Times New Roman" w:cs="Times New Roman"/>
          <w:color w:val="000000"/>
          <w:w w:val="104"/>
          <w:sz w:val="24"/>
          <w:szCs w:val="24"/>
          <w:lang w:val="sq-AL"/>
        </w:rPr>
        <w:t xml:space="preserve">vendosin në dispozicion të të gjithë operatorëve të caktuar </w:t>
      </w:r>
      <w:r w:rsidR="004D7877" w:rsidRPr="006C172F">
        <w:rPr>
          <w:rFonts w:ascii="Times New Roman" w:hAnsi="Times New Roman" w:cs="Times New Roman"/>
          <w:color w:val="000000"/>
          <w:w w:val="106"/>
          <w:sz w:val="24"/>
          <w:szCs w:val="24"/>
          <w:lang w:val="sq-AL"/>
        </w:rPr>
        <w:t>çmimet, afatet dhe kushtet e ofruara në shërbimin e tyre të brendshëm</w:t>
      </w:r>
      <w:r w:rsidR="004D7877" w:rsidRPr="006C172F">
        <w:rPr>
          <w:rFonts w:ascii="Times New Roman" w:hAnsi="Times New Roman" w:cs="Times New Roman"/>
          <w:color w:val="000000"/>
          <w:sz w:val="24"/>
          <w:szCs w:val="24"/>
          <w:lang w:val="sq-AL"/>
        </w:rPr>
        <w:t>, me kushte të njëjta me ato të propozuara për klientët e tyre</w:t>
      </w:r>
      <w:r w:rsidR="004D7877" w:rsidRPr="006C172F">
        <w:rPr>
          <w:rFonts w:ascii="Times New Roman" w:hAnsi="Times New Roman" w:cs="Times New Roman"/>
          <w:color w:val="000000"/>
          <w:spacing w:val="-2"/>
          <w:sz w:val="24"/>
          <w:szCs w:val="24"/>
          <w:lang w:val="sq-AL"/>
        </w:rPr>
        <w:t xml:space="preserve">. </w:t>
      </w:r>
    </w:p>
    <w:p w14:paraId="2E77449B" w14:textId="77777777" w:rsidR="004D7877" w:rsidRPr="006C172F" w:rsidRDefault="0037032E" w:rsidP="0037032E">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4.4.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Operatorët e caktuar të shteteve në sistemin e tranzicionit </w:t>
      </w:r>
      <w:r w:rsidR="004D7877" w:rsidRPr="006C172F">
        <w:rPr>
          <w:rFonts w:ascii="Times New Roman" w:hAnsi="Times New Roman" w:cs="Times New Roman"/>
          <w:color w:val="000000"/>
          <w:spacing w:val="-1"/>
          <w:sz w:val="24"/>
          <w:szCs w:val="24"/>
          <w:lang w:val="sq-AL"/>
        </w:rPr>
        <w:t xml:space="preserve">mund të zgjedhin të mos vendosin në dispozicion të operatorëve të tjerë të caktuar </w:t>
      </w:r>
      <w:r w:rsidR="004D7877" w:rsidRPr="006C172F">
        <w:rPr>
          <w:rFonts w:ascii="Times New Roman" w:hAnsi="Times New Roman" w:cs="Times New Roman"/>
          <w:color w:val="000000"/>
          <w:w w:val="106"/>
          <w:sz w:val="24"/>
          <w:szCs w:val="24"/>
          <w:lang w:val="sq-AL"/>
        </w:rPr>
        <w:t>çmimet, afatet dhe kushtet e ofruara në shërbimin e tyre të brendshëm</w:t>
      </w:r>
      <w:r w:rsidR="004D7877" w:rsidRPr="006C172F">
        <w:rPr>
          <w:rFonts w:ascii="Times New Roman" w:hAnsi="Times New Roman" w:cs="Times New Roman"/>
          <w:color w:val="000000"/>
          <w:sz w:val="24"/>
          <w:szCs w:val="24"/>
          <w:lang w:val="sq-AL"/>
        </w:rPr>
        <w:t>, me kushte të njëjta me ato të propozuara për klientët e shtetit të tyre</w:t>
      </w:r>
      <w:r w:rsidR="004D7877" w:rsidRPr="006C172F">
        <w:rPr>
          <w:rFonts w:ascii="Times New Roman" w:hAnsi="Times New Roman" w:cs="Times New Roman"/>
          <w:color w:val="000000"/>
          <w:w w:val="102"/>
          <w:sz w:val="24"/>
          <w:szCs w:val="24"/>
          <w:lang w:val="sq-AL"/>
        </w:rPr>
        <w:t>. Këta operatorë të caktuar, megjithatë, mund të zgjedhin të vendosin në dispozicion të një numri të limituar të operatorëve të caktuar aplikimin e kushteve të brendshme, në bazë të reciprocitetit</w:t>
      </w:r>
      <w:r w:rsidR="004D7877" w:rsidRPr="006C172F">
        <w:rPr>
          <w:rFonts w:ascii="Times New Roman" w:hAnsi="Times New Roman" w:cs="Times New Roman"/>
          <w:color w:val="000000"/>
          <w:w w:val="107"/>
          <w:sz w:val="24"/>
          <w:szCs w:val="24"/>
          <w:lang w:val="sq-AL"/>
        </w:rPr>
        <w:t>, për një periudhë prove prej dy vjetësh. Pas kësaj periudhe, ata duhet të zgjedhin të pushojnë disponibilitetin e kushteve të brendshme ose të vazhdojnë të vendosin në dispozicion të të gjithë operatorëve të tjerë të caktuar kushtet e brendshme</w:t>
      </w:r>
      <w:r w:rsidR="004D7877" w:rsidRPr="006C172F">
        <w:rPr>
          <w:rFonts w:ascii="Times New Roman" w:hAnsi="Times New Roman" w:cs="Times New Roman"/>
          <w:color w:val="000000"/>
          <w:w w:val="105"/>
          <w:sz w:val="24"/>
          <w:szCs w:val="24"/>
          <w:lang w:val="sq-AL"/>
        </w:rPr>
        <w:t xml:space="preserve">. </w:t>
      </w:r>
    </w:p>
    <w:p w14:paraId="2E77449C" w14:textId="77777777" w:rsidR="004D7877" w:rsidRPr="006C172F" w:rsidRDefault="0037032E" w:rsidP="0037032E">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Shpërblimi për shpenzimet përfundimtare do të bazohet në cilësinë e performancës së shërbimit në shtetin e destinacionit. Këshilli i Operacioneve Postare do të jetë i autorizuar të shtojë </w:t>
      </w:r>
      <w:r w:rsidR="004D7877" w:rsidRPr="006C172F">
        <w:rPr>
          <w:rFonts w:ascii="Times New Roman" w:hAnsi="Times New Roman" w:cs="Times New Roman"/>
          <w:sz w:val="24"/>
          <w:szCs w:val="24"/>
          <w:lang w:val="sq-AL"/>
        </w:rPr>
        <w:lastRenderedPageBreak/>
        <w:t>shpërblimin e neneve 28 bis,29  dhe 30  për të inkurajuar pjesëmarrjen në sistemet e monitorimit dhe për të shpërblyer operatorët e caktuar për arritjen e objektivave të tyre të cilësisë. Këshilli i Operacioneve Postare gjithashtu mund të vendosë gjoba në rast të cilësisë së pamjaftueshme, por shpërblimi nuk do të jetë më i ulët se shpërblimi minimal në përputhje me nenet 29 dhe 30 .</w:t>
      </w:r>
    </w:p>
    <w:p w14:paraId="2E77449D" w14:textId="77777777" w:rsidR="004D7877" w:rsidRPr="006C172F" w:rsidRDefault="0037032E" w:rsidP="0037032E">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Çdo operator i caktuar mund të heqë dorë totalisht ose pjesërisht nga pagesën e parashikuar në pikën 1.</w:t>
      </w:r>
    </w:p>
    <w:p w14:paraId="2E77449E" w14:textId="77777777" w:rsidR="004D7877" w:rsidRPr="006C172F" w:rsidRDefault="0037032E" w:rsidP="0037032E">
      <w:pPr>
        <w:widowControl w:val="0"/>
        <w:tabs>
          <w:tab w:val="left" w:pos="1418"/>
        </w:tabs>
        <w:autoSpaceDE w:val="0"/>
        <w:autoSpaceDN w:val="0"/>
        <w:adjustRightInd w:val="0"/>
        <w:spacing w:before="20"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7.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Thasët M që peshojnë më pak se 5kg do të konsiderohen që peshojnë 5kg për qëllime të detyrimeve fundore. Shkalla e detyrimeve fundore që do të zbatohet për thasët M do të jetë:</w:t>
      </w:r>
    </w:p>
    <w:p w14:paraId="2E77449F" w14:textId="77777777" w:rsidR="004D7877" w:rsidRPr="006C172F" w:rsidRDefault="0037032E" w:rsidP="0037032E">
      <w:pPr>
        <w:widowControl w:val="0"/>
        <w:tabs>
          <w:tab w:val="left" w:pos="1418"/>
        </w:tabs>
        <w:autoSpaceDE w:val="0"/>
        <w:autoSpaceDN w:val="0"/>
        <w:adjustRightInd w:val="0"/>
        <w:spacing w:before="20"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7.1.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për vitin 2018  0.909 SDR për kilogram; </w:t>
      </w:r>
    </w:p>
    <w:p w14:paraId="2E7744A0" w14:textId="77777777" w:rsidR="004D7877" w:rsidRPr="006C172F" w:rsidRDefault="0037032E" w:rsidP="0037032E">
      <w:pPr>
        <w:widowControl w:val="0"/>
        <w:tabs>
          <w:tab w:val="left" w:pos="1418"/>
        </w:tabs>
        <w:autoSpaceDE w:val="0"/>
        <w:autoSpaceDN w:val="0"/>
        <w:adjustRightInd w:val="0"/>
        <w:spacing w:before="20"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7.2.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për vitin 2019 , 0.935 SDR për kilogram; </w:t>
      </w:r>
    </w:p>
    <w:p w14:paraId="2E7744A1" w14:textId="77777777" w:rsidR="004D7877" w:rsidRPr="006C172F" w:rsidRDefault="0037032E" w:rsidP="0037032E">
      <w:pPr>
        <w:widowControl w:val="0"/>
        <w:tabs>
          <w:tab w:val="left" w:pos="1418"/>
        </w:tabs>
        <w:autoSpaceDE w:val="0"/>
        <w:autoSpaceDN w:val="0"/>
        <w:adjustRightInd w:val="0"/>
        <w:spacing w:before="20"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7.3.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për vitin 2020 , 0.961 SDR për kilogram; </w:t>
      </w:r>
    </w:p>
    <w:p w14:paraId="2E7744A2" w14:textId="77777777" w:rsidR="00CA5AF7" w:rsidRPr="006C172F" w:rsidRDefault="000F4653" w:rsidP="000F4653">
      <w:pPr>
        <w:widowControl w:val="0"/>
        <w:tabs>
          <w:tab w:val="left" w:pos="1418"/>
        </w:tabs>
        <w:autoSpaceDE w:val="0"/>
        <w:autoSpaceDN w:val="0"/>
        <w:adjustRightInd w:val="0"/>
        <w:spacing w:before="20"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7.4.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për viti</w:t>
      </w:r>
      <w:r w:rsidR="00CA5AF7" w:rsidRPr="006C172F">
        <w:rPr>
          <w:rFonts w:ascii="Times New Roman" w:hAnsi="Times New Roman" w:cs="Times New Roman"/>
          <w:color w:val="000000"/>
          <w:spacing w:val="-2"/>
          <w:sz w:val="24"/>
          <w:szCs w:val="24"/>
          <w:lang w:val="sq-AL"/>
        </w:rPr>
        <w:t>n 2021, 0.988 SDR për kilogram.</w:t>
      </w:r>
    </w:p>
    <w:p w14:paraId="2E7744A3" w14:textId="77777777" w:rsidR="00176CA6" w:rsidRPr="006C172F" w:rsidRDefault="000F4653" w:rsidP="000F4653">
      <w:pPr>
        <w:widowControl w:val="0"/>
        <w:tabs>
          <w:tab w:val="left" w:pos="1418"/>
        </w:tabs>
        <w:autoSpaceDE w:val="0"/>
        <w:autoSpaceDN w:val="0"/>
        <w:adjustRightInd w:val="0"/>
        <w:spacing w:before="20"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8.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Për artikujt rekomande do të ketë një pagesë shtesë prej 1.100  SDR për objektet për 2018, 1.200  SDR për objektet për 2019, 1.300 SDR për objektet për 2020dhe 1.400 SDR për 2021</w:t>
      </w:r>
      <w:r w:rsidR="004D7877" w:rsidRPr="006C172F">
        <w:rPr>
          <w:rFonts w:ascii="Times New Roman" w:hAnsi="Times New Roman" w:cs="Times New Roman"/>
          <w:color w:val="000000"/>
          <w:sz w:val="24"/>
          <w:szCs w:val="24"/>
          <w:lang w:val="sq-AL"/>
        </w:rPr>
        <w:t>. Për artikujt e siguruar do të ketë një pagesë shtesë prej 1.400SDR për objektet për 2018, 1.500 SDR për objektet për 2019, 1.600 SDR për objektet për 2020 dhe 1.700 SDR për vitin 2021.</w:t>
      </w:r>
      <w:r w:rsidR="004D7877" w:rsidRPr="006C172F">
        <w:rPr>
          <w:rFonts w:ascii="Times New Roman" w:hAnsi="Times New Roman" w:cs="Times New Roman"/>
          <w:color w:val="000000"/>
          <w:spacing w:val="-1"/>
          <w:sz w:val="24"/>
          <w:szCs w:val="24"/>
          <w:lang w:val="sq-AL"/>
        </w:rPr>
        <w:t xml:space="preserve"> Këshilli i Operacioneve Postare do të jetë i autorizuar të plotësojë shpërblimin për këtë dhe për shërbime të tjera shtesë kur shërbimet e ofruara përmbajnë karakteristika shtesë që duhet të specifikohen në</w:t>
      </w:r>
      <w:r w:rsidR="004D7877" w:rsidRPr="006C172F">
        <w:rPr>
          <w:rFonts w:ascii="Times New Roman" w:hAnsi="Times New Roman" w:cs="Times New Roman"/>
          <w:color w:val="000000"/>
          <w:spacing w:val="-2"/>
          <w:sz w:val="24"/>
          <w:szCs w:val="24"/>
          <w:lang w:val="sq-AL"/>
        </w:rPr>
        <w:t xml:space="preserve"> </w:t>
      </w:r>
      <w:r w:rsidR="0030008E" w:rsidRPr="006C172F">
        <w:rPr>
          <w:rFonts w:ascii="Times New Roman" w:hAnsi="Times New Roman" w:cs="Times New Roman"/>
          <w:color w:val="000000"/>
          <w:spacing w:val="-2"/>
          <w:sz w:val="24"/>
          <w:szCs w:val="24"/>
          <w:lang w:val="sq-AL"/>
        </w:rPr>
        <w:t>R</w:t>
      </w:r>
      <w:r w:rsidR="004D7877" w:rsidRPr="006C172F">
        <w:rPr>
          <w:rFonts w:ascii="Times New Roman" w:hAnsi="Times New Roman" w:cs="Times New Roman"/>
          <w:color w:val="000000"/>
          <w:spacing w:val="-2"/>
          <w:sz w:val="24"/>
          <w:szCs w:val="24"/>
          <w:lang w:val="sq-AL"/>
        </w:rPr>
        <w:t>regullore.</w:t>
      </w:r>
    </w:p>
    <w:p w14:paraId="2E7744A4" w14:textId="77777777" w:rsidR="00176CA6" w:rsidRPr="006C172F" w:rsidRDefault="000F4653" w:rsidP="000F4653">
      <w:pPr>
        <w:widowControl w:val="0"/>
        <w:tabs>
          <w:tab w:val="left" w:pos="1418"/>
        </w:tabs>
        <w:autoSpaceDE w:val="0"/>
        <w:autoSpaceDN w:val="0"/>
        <w:adjustRightInd w:val="0"/>
        <w:spacing w:before="20" w:after="0"/>
        <w:jc w:val="both"/>
        <w:rPr>
          <w:rFonts w:ascii="Times New Roman" w:hAnsi="Times New Roman" w:cs="Times New Roman"/>
          <w:color w:val="000000"/>
          <w:spacing w:val="-2"/>
          <w:sz w:val="24"/>
          <w:szCs w:val="24"/>
          <w:lang w:val="sq-AL"/>
        </w:rPr>
      </w:pPr>
      <w:r w:rsidRPr="006C172F">
        <w:rPr>
          <w:rFonts w:ascii="Times New Roman" w:hAnsi="Times New Roman" w:cs="Times New Roman"/>
          <w:sz w:val="24"/>
          <w:szCs w:val="24"/>
          <w:lang w:val="sq-AL"/>
        </w:rPr>
        <w:t xml:space="preserve">9.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Për objektet e regjistruara dhe të siguruara që nuk kanë një numër identifikues (barkod) ose kanë një numër identifikues, por që nuk është në përputhje me standardet teknike S10 të UPU-së, do të ketë një pagesë shtesë prej 0.5 SDR për objekt, nëse nuk është rënë dakord në marrëveshje dypalëshe.</w:t>
      </w:r>
    </w:p>
    <w:p w14:paraId="2E7744A5" w14:textId="77777777" w:rsidR="00176CA6" w:rsidRPr="006C172F" w:rsidRDefault="000F4653" w:rsidP="000F4653">
      <w:pPr>
        <w:widowControl w:val="0"/>
        <w:tabs>
          <w:tab w:val="left" w:pos="1418"/>
        </w:tabs>
        <w:autoSpaceDE w:val="0"/>
        <w:autoSpaceDN w:val="0"/>
        <w:adjustRightInd w:val="0"/>
        <w:spacing w:before="20"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10.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Për qëllime të detyrimeve terminale, objektet postare (letër) të postuara me shumicë në përputhje me kushtet e specifikuara në Rregullore do të referohen si “objekte postare me shumicë”. Pagesa për “</w:t>
      </w:r>
      <w:r w:rsidR="004D7877" w:rsidRPr="006C172F">
        <w:rPr>
          <w:rFonts w:ascii="Times New Roman" w:hAnsi="Times New Roman" w:cs="Times New Roman"/>
          <w:color w:val="000000"/>
          <w:sz w:val="24"/>
          <w:szCs w:val="24"/>
          <w:lang w:val="sq-AL"/>
        </w:rPr>
        <w:t>objekte postare me shumicë</w:t>
      </w:r>
      <w:r w:rsidR="004D7877" w:rsidRPr="006C172F">
        <w:rPr>
          <w:rFonts w:ascii="Times New Roman" w:hAnsi="Times New Roman" w:cs="Times New Roman"/>
          <w:sz w:val="24"/>
          <w:szCs w:val="24"/>
          <w:lang w:val="sq-AL"/>
        </w:rPr>
        <w:t>” do të jetë siç përcaktohet në nenet 28</w:t>
      </w:r>
      <w:r w:rsidR="00CC7C83" w:rsidRPr="006C172F">
        <w:rPr>
          <w:rFonts w:ascii="Times New Roman" w:hAnsi="Times New Roman" w:cs="Times New Roman"/>
          <w:sz w:val="24"/>
          <w:szCs w:val="24"/>
          <w:lang w:val="sq-AL"/>
        </w:rPr>
        <w:t xml:space="preserve"> </w:t>
      </w:r>
      <w:r w:rsidR="004D7877" w:rsidRPr="006C172F">
        <w:rPr>
          <w:rFonts w:ascii="Times New Roman" w:hAnsi="Times New Roman" w:cs="Times New Roman"/>
          <w:sz w:val="24"/>
          <w:szCs w:val="24"/>
          <w:lang w:val="sq-AL"/>
        </w:rPr>
        <w:t>bis 29</w:t>
      </w:r>
      <w:r w:rsidR="00CC7C83" w:rsidRPr="006C172F">
        <w:rPr>
          <w:rFonts w:ascii="Times New Roman" w:hAnsi="Times New Roman" w:cs="Times New Roman"/>
          <w:sz w:val="24"/>
          <w:szCs w:val="24"/>
          <w:lang w:val="sq-AL"/>
        </w:rPr>
        <w:t xml:space="preserve"> </w:t>
      </w:r>
      <w:r w:rsidR="004D7877" w:rsidRPr="006C172F">
        <w:rPr>
          <w:rFonts w:ascii="Times New Roman" w:hAnsi="Times New Roman" w:cs="Times New Roman"/>
          <w:sz w:val="24"/>
          <w:szCs w:val="24"/>
          <w:lang w:val="sq-AL"/>
        </w:rPr>
        <w:t>dhe 30, sipas rastit.</w:t>
      </w:r>
      <w:r w:rsidR="004D7877" w:rsidRPr="006C172F" w:rsidDel="0059001B">
        <w:rPr>
          <w:rFonts w:ascii="Times New Roman" w:hAnsi="Times New Roman" w:cs="Times New Roman"/>
          <w:sz w:val="24"/>
          <w:szCs w:val="24"/>
          <w:lang w:val="sq-AL"/>
        </w:rPr>
        <w:t xml:space="preserve"> </w:t>
      </w:r>
    </w:p>
    <w:p w14:paraId="2E7744A6" w14:textId="77777777" w:rsidR="004D7877" w:rsidRPr="006C172F" w:rsidRDefault="000F4653" w:rsidP="000F4653">
      <w:pPr>
        <w:widowControl w:val="0"/>
        <w:tabs>
          <w:tab w:val="left" w:pos="1418"/>
        </w:tabs>
        <w:autoSpaceDE w:val="0"/>
        <w:autoSpaceDN w:val="0"/>
        <w:adjustRightInd w:val="0"/>
        <w:spacing w:before="20" w:after="0"/>
        <w:jc w:val="both"/>
        <w:rPr>
          <w:rFonts w:ascii="Times New Roman" w:hAnsi="Times New Roman" w:cs="Times New Roman"/>
          <w:color w:val="000000"/>
          <w:spacing w:val="-2"/>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Çdo operator i caktuar, me një marrëveshje dypalëshe ose shumëpalëshe, mund të aplikojnë sisteme të tjerë pagese për shlyerjen e çmimit të detyrimeve përfundimtare.</w:t>
      </w:r>
    </w:p>
    <w:p w14:paraId="2E7744A7" w14:textId="77777777" w:rsidR="004D7877" w:rsidRPr="006C172F" w:rsidRDefault="000F4653" w:rsidP="000F4653">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12.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Operatorët e caktuar mund të shkëmbejnë postë jo – prioritare në bazë fakultative duke aplikuar një zbritje prej 10% në  tarifën e detyrimeve përfundimtare prioritare.</w:t>
      </w:r>
    </w:p>
    <w:p w14:paraId="2E7744A8" w14:textId="77777777" w:rsidR="004D7877" w:rsidRPr="006C172F" w:rsidRDefault="000F4653" w:rsidP="000F4653">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13.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Dispozitat e aplikueshme ndërmjet operatorëve të caktuar të shteteve në sistemin objektiv do të aplikohen edhe për operatorët e caktuar të një shteti në sistemin e tranzicionit i</w:t>
      </w:r>
      <w:r w:rsidR="004D7877" w:rsidRPr="006C172F">
        <w:rPr>
          <w:rFonts w:ascii="Times New Roman" w:hAnsi="Times New Roman" w:cs="Times New Roman"/>
          <w:color w:val="000000"/>
          <w:sz w:val="24"/>
          <w:szCs w:val="24"/>
          <w:lang w:val="sq-AL"/>
        </w:rPr>
        <w:t xml:space="preserve"> cili deklaron se dëshiron të anëtarësohet në sistemin objektiv</w:t>
      </w:r>
      <w:r w:rsidR="004D7877" w:rsidRPr="006C172F">
        <w:rPr>
          <w:rFonts w:ascii="Times New Roman" w:hAnsi="Times New Roman" w:cs="Times New Roman"/>
          <w:color w:val="000000"/>
          <w:w w:val="103"/>
          <w:sz w:val="24"/>
          <w:szCs w:val="24"/>
          <w:lang w:val="sq-AL"/>
        </w:rPr>
        <w:t>. Këshilli i Operacioneve Postare mu</w:t>
      </w:r>
      <w:r w:rsidR="0030008E" w:rsidRPr="006C172F">
        <w:rPr>
          <w:rFonts w:ascii="Times New Roman" w:hAnsi="Times New Roman" w:cs="Times New Roman"/>
          <w:color w:val="000000"/>
          <w:w w:val="103"/>
          <w:sz w:val="24"/>
          <w:szCs w:val="24"/>
          <w:lang w:val="sq-AL"/>
        </w:rPr>
        <w:t xml:space="preserve">nd të vendosë masa </w:t>
      </w:r>
      <w:r w:rsidR="0030008E" w:rsidRPr="006C172F">
        <w:rPr>
          <w:rFonts w:ascii="Times New Roman" w:hAnsi="Times New Roman" w:cs="Times New Roman"/>
          <w:color w:val="000000"/>
          <w:w w:val="103"/>
          <w:sz w:val="24"/>
          <w:szCs w:val="24"/>
          <w:lang w:val="sq-AL"/>
        </w:rPr>
        <w:lastRenderedPageBreak/>
        <w:t xml:space="preserve">tranzicioni </w:t>
      </w:r>
      <w:r w:rsidR="004D7877" w:rsidRPr="006C172F">
        <w:rPr>
          <w:rFonts w:ascii="Times New Roman" w:hAnsi="Times New Roman" w:cs="Times New Roman"/>
          <w:color w:val="000000"/>
          <w:w w:val="103"/>
          <w:sz w:val="24"/>
          <w:szCs w:val="24"/>
          <w:lang w:val="sq-AL"/>
        </w:rPr>
        <w:t>në Rregullore</w:t>
      </w:r>
      <w:r w:rsidR="0030008E" w:rsidRPr="006C172F">
        <w:rPr>
          <w:rFonts w:ascii="Times New Roman" w:hAnsi="Times New Roman" w:cs="Times New Roman"/>
          <w:color w:val="000000"/>
          <w:w w:val="103"/>
          <w:sz w:val="24"/>
          <w:szCs w:val="24"/>
          <w:lang w:val="sq-AL"/>
        </w:rPr>
        <w:t>.</w:t>
      </w:r>
      <w:r w:rsidR="004D7877" w:rsidRPr="006C172F">
        <w:rPr>
          <w:rFonts w:ascii="Times New Roman" w:hAnsi="Times New Roman" w:cs="Times New Roman"/>
          <w:color w:val="000000"/>
          <w:w w:val="106"/>
          <w:sz w:val="24"/>
          <w:szCs w:val="24"/>
          <w:lang w:val="sq-AL"/>
        </w:rPr>
        <w:t xml:space="preserve"> Dispozitat e plota të sistemit objektiv mund të zbatohen për operatorin e ri objektiv të caktuar i cili deklaron se dëshiron të aplikojë këto dispozita të plota pa masa tranzicioni</w:t>
      </w:r>
      <w:r w:rsidR="004D7877" w:rsidRPr="006C172F">
        <w:rPr>
          <w:rFonts w:ascii="Times New Roman" w:hAnsi="Times New Roman" w:cs="Times New Roman"/>
          <w:color w:val="000000"/>
          <w:spacing w:val="-2"/>
          <w:sz w:val="24"/>
          <w:szCs w:val="24"/>
          <w:lang w:val="sq-AL"/>
        </w:rPr>
        <w:t>.</w:t>
      </w:r>
    </w:p>
    <w:p w14:paraId="2E7744A9" w14:textId="77777777" w:rsidR="004D7877" w:rsidRPr="006C172F" w:rsidRDefault="004D7877" w:rsidP="00B17CD0">
      <w:pPr>
        <w:tabs>
          <w:tab w:val="left" w:pos="720"/>
          <w:tab w:val="left" w:pos="1418"/>
        </w:tabs>
        <w:spacing w:after="0"/>
        <w:ind w:left="720"/>
        <w:jc w:val="both"/>
        <w:rPr>
          <w:rFonts w:ascii="Times New Roman" w:hAnsi="Times New Roman" w:cs="Times New Roman"/>
          <w:color w:val="000000"/>
          <w:spacing w:val="-2"/>
          <w:sz w:val="24"/>
          <w:szCs w:val="24"/>
          <w:lang w:val="sq-AL"/>
        </w:rPr>
      </w:pPr>
    </w:p>
    <w:p w14:paraId="2E7744AA" w14:textId="77777777" w:rsidR="004D7877" w:rsidRPr="006C172F" w:rsidRDefault="004D7877" w:rsidP="00B17CD0">
      <w:pPr>
        <w:tabs>
          <w:tab w:val="left" w:pos="720"/>
          <w:tab w:val="left" w:pos="1418"/>
        </w:tabs>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28 bis </w:t>
      </w:r>
    </w:p>
    <w:p w14:paraId="2E7744AB" w14:textId="77777777" w:rsidR="004D7877" w:rsidRPr="006C172F" w:rsidRDefault="004D7877" w:rsidP="00B17CD0">
      <w:pPr>
        <w:tabs>
          <w:tab w:val="left" w:pos="720"/>
          <w:tab w:val="left" w:pos="1418"/>
        </w:tabs>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Detyrimet përfundimtare. Vetëdeklarim</w:t>
      </w:r>
      <w:r w:rsidR="00CC7C83" w:rsidRPr="006C172F">
        <w:rPr>
          <w:rFonts w:ascii="Times New Roman" w:hAnsi="Times New Roman" w:cs="Times New Roman"/>
          <w:color w:val="000000"/>
          <w:spacing w:val="-2"/>
          <w:sz w:val="24"/>
          <w:szCs w:val="24"/>
          <w:u w:val="single"/>
          <w:lang w:val="sq-AL"/>
        </w:rPr>
        <w:t>i</w:t>
      </w:r>
      <w:r w:rsidRPr="006C172F">
        <w:rPr>
          <w:rFonts w:ascii="Times New Roman" w:hAnsi="Times New Roman" w:cs="Times New Roman"/>
          <w:color w:val="000000"/>
          <w:spacing w:val="-2"/>
          <w:sz w:val="24"/>
          <w:szCs w:val="24"/>
          <w:u w:val="single"/>
          <w:lang w:val="sq-AL"/>
        </w:rPr>
        <w:t xml:space="preserve"> i tarifave për objektet e postës së letrës me shumicë (E) dhe pako të vogla (E) .</w:t>
      </w:r>
    </w:p>
    <w:p w14:paraId="2E7744AC" w14:textId="77777777" w:rsidR="004D7877" w:rsidRPr="006C172F" w:rsidRDefault="004D7877" w:rsidP="00B17CD0">
      <w:pPr>
        <w:tabs>
          <w:tab w:val="left" w:pos="720"/>
          <w:tab w:val="left" w:pos="1418"/>
        </w:tabs>
        <w:spacing w:after="0"/>
        <w:ind w:left="720"/>
        <w:jc w:val="both"/>
        <w:rPr>
          <w:rFonts w:ascii="Times New Roman" w:hAnsi="Times New Roman" w:cs="Times New Roman"/>
          <w:color w:val="000000"/>
          <w:spacing w:val="-2"/>
          <w:sz w:val="24"/>
          <w:szCs w:val="24"/>
          <w:lang w:val="sq-AL"/>
        </w:rPr>
      </w:pPr>
    </w:p>
    <w:p w14:paraId="2E7744AD" w14:textId="77777777" w:rsidR="00B553F1" w:rsidRPr="006C172F" w:rsidRDefault="004D7877" w:rsidP="00B15D8C">
      <w:pPr>
        <w:pStyle w:val="ListParagraph"/>
        <w:numPr>
          <w:ilvl w:val="0"/>
          <w:numId w:val="44"/>
        </w:numPr>
        <w:tabs>
          <w:tab w:val="left" w:pos="720"/>
          <w:tab w:val="left" w:pos="1418"/>
        </w:tabs>
        <w:spacing w:after="0"/>
        <w:jc w:val="both"/>
        <w:rPr>
          <w:rFonts w:ascii="Times New Roman" w:eastAsia="Calibri" w:hAnsi="Times New Roman" w:cs="Times New Roman"/>
          <w:sz w:val="24"/>
          <w:szCs w:val="24"/>
          <w:lang w:val="sq-AL"/>
        </w:rPr>
      </w:pPr>
      <w:r w:rsidRPr="006C172F">
        <w:rPr>
          <w:rFonts w:ascii="Times New Roman" w:eastAsia="Calibri" w:hAnsi="Times New Roman" w:cs="Times New Roman"/>
          <w:sz w:val="24"/>
          <w:szCs w:val="24"/>
          <w:lang w:val="sq-AL"/>
        </w:rPr>
        <w:t xml:space="preserve">Duke filluar me tarifat në fuqi për vitin 2021 e </w:t>
      </w:r>
      <w:r w:rsidR="00CC7C83" w:rsidRPr="006C172F">
        <w:rPr>
          <w:rFonts w:ascii="Times New Roman" w:eastAsia="Calibri" w:hAnsi="Times New Roman" w:cs="Times New Roman"/>
          <w:sz w:val="24"/>
          <w:szCs w:val="24"/>
          <w:lang w:val="sq-AL"/>
        </w:rPr>
        <w:t xml:space="preserve">në vijim </w:t>
      </w:r>
      <w:r w:rsidRPr="006C172F">
        <w:rPr>
          <w:rFonts w:ascii="Times New Roman" w:eastAsia="Calibri" w:hAnsi="Times New Roman" w:cs="Times New Roman"/>
          <w:sz w:val="24"/>
          <w:szCs w:val="24"/>
          <w:lang w:val="sq-AL"/>
        </w:rPr>
        <w:t>dhe pavarësisht nga nenet 29 dhe 30, operatorët e caktuar mund të njoftojnë Byronë Ndërkombëtare deri më 1 qershor të vitit paraardhës</w:t>
      </w:r>
      <w:r w:rsidR="00CC7C83" w:rsidRPr="006C172F">
        <w:rPr>
          <w:rFonts w:ascii="Times New Roman" w:eastAsia="Calibri" w:hAnsi="Times New Roman" w:cs="Times New Roman"/>
          <w:sz w:val="24"/>
          <w:szCs w:val="24"/>
          <w:lang w:val="sq-AL"/>
        </w:rPr>
        <w:t>,</w:t>
      </w:r>
      <w:r w:rsidRPr="006C172F">
        <w:rPr>
          <w:rFonts w:ascii="Times New Roman" w:eastAsia="Calibri" w:hAnsi="Times New Roman" w:cs="Times New Roman"/>
          <w:sz w:val="24"/>
          <w:szCs w:val="24"/>
          <w:lang w:val="sq-AL"/>
        </w:rPr>
        <w:t xml:space="preserve"> vit në të cilin tarifat e vetëdeklaruara do të zbatohen për një tarifë të vetëdeklaruar për o</w:t>
      </w:r>
    </w:p>
    <w:p w14:paraId="2E7744AE" w14:textId="77777777" w:rsidR="004D7877" w:rsidRPr="006C172F" w:rsidRDefault="004D7877" w:rsidP="00B15D8C">
      <w:pPr>
        <w:pStyle w:val="ListParagraph"/>
        <w:numPr>
          <w:ilvl w:val="0"/>
          <w:numId w:val="44"/>
        </w:num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eastAsia="Calibri" w:hAnsi="Times New Roman" w:cs="Times New Roman"/>
          <w:sz w:val="24"/>
          <w:szCs w:val="24"/>
          <w:lang w:val="sq-AL"/>
        </w:rPr>
        <w:t xml:space="preserve">bjekt dhe për një tarifë të vetëdeklaruar për kilogram, e shprehur në monedhën vendase, e cila do të </w:t>
      </w:r>
      <w:r w:rsidR="00CC7C83" w:rsidRPr="006C172F">
        <w:rPr>
          <w:rFonts w:ascii="Times New Roman" w:eastAsia="Calibri" w:hAnsi="Times New Roman" w:cs="Times New Roman"/>
          <w:sz w:val="24"/>
          <w:szCs w:val="24"/>
          <w:lang w:val="sq-AL"/>
        </w:rPr>
        <w:t xml:space="preserve">zbatohet </w:t>
      </w:r>
      <w:r w:rsidRPr="006C172F">
        <w:rPr>
          <w:rFonts w:ascii="Times New Roman" w:eastAsia="Calibri" w:hAnsi="Times New Roman" w:cs="Times New Roman"/>
          <w:sz w:val="24"/>
          <w:szCs w:val="24"/>
          <w:lang w:val="sq-AL"/>
        </w:rPr>
        <w:t xml:space="preserve">për </w:t>
      </w:r>
      <w:r w:rsidRPr="006C172F">
        <w:rPr>
          <w:rFonts w:ascii="Times New Roman" w:hAnsi="Times New Roman" w:cs="Times New Roman"/>
          <w:color w:val="000000"/>
          <w:spacing w:val="-1"/>
          <w:sz w:val="24"/>
          <w:szCs w:val="24"/>
          <w:lang w:val="sq-AL"/>
        </w:rPr>
        <w:t>objekte të postës së letrave me shumicë (E)</w:t>
      </w:r>
      <w:r w:rsidRPr="006C172F">
        <w:rPr>
          <w:rFonts w:ascii="Times New Roman" w:eastAsia="Calibri" w:hAnsi="Times New Roman" w:cs="Times New Roman"/>
          <w:sz w:val="24"/>
          <w:szCs w:val="24"/>
          <w:lang w:val="sq-AL"/>
        </w:rPr>
        <w:t xml:space="preserve"> dhe pako të vogla (E) në vitin kalendarik në vijim. Byroja Ndërkombëtare do të konvertojë çdo vit</w:t>
      </w:r>
      <w:r w:rsidRPr="006C172F">
        <w:rPr>
          <w:rFonts w:ascii="Times New Roman" w:hAnsi="Times New Roman" w:cs="Times New Roman"/>
          <w:sz w:val="24"/>
          <w:szCs w:val="24"/>
          <w:lang w:val="sq-AL"/>
        </w:rPr>
        <w:t xml:space="preserve"> tarifat</w:t>
      </w:r>
      <w:r w:rsidRPr="006C172F">
        <w:rPr>
          <w:rFonts w:ascii="Times New Roman" w:eastAsia="Calibri" w:hAnsi="Times New Roman" w:cs="Times New Roman"/>
          <w:sz w:val="24"/>
          <w:szCs w:val="24"/>
          <w:lang w:val="sq-AL"/>
        </w:rPr>
        <w:t xml:space="preserve"> e vetëdeklaruara në vlerën e shprehur në SDR. Për të llogaritur </w:t>
      </w:r>
      <w:r w:rsidRPr="006C172F">
        <w:rPr>
          <w:rFonts w:ascii="Times New Roman" w:hAnsi="Times New Roman" w:cs="Times New Roman"/>
          <w:sz w:val="24"/>
          <w:szCs w:val="24"/>
          <w:lang w:val="sq-AL"/>
        </w:rPr>
        <w:t xml:space="preserve">tarifat </w:t>
      </w:r>
      <w:r w:rsidRPr="006C172F">
        <w:rPr>
          <w:rFonts w:ascii="Times New Roman" w:eastAsia="Calibri" w:hAnsi="Times New Roman" w:cs="Times New Roman"/>
          <w:sz w:val="24"/>
          <w:szCs w:val="24"/>
          <w:lang w:val="sq-AL"/>
        </w:rPr>
        <w:t>në SDR, Byroja Ndërkombëtare do të përdorë kursin mesatar mujor të këmbimit të periudhës nga 1 janari deri më 31 maj të vitit paraardhës</w:t>
      </w:r>
      <w:r w:rsidR="00CC7C83" w:rsidRPr="006C172F">
        <w:rPr>
          <w:rFonts w:ascii="Times New Roman" w:eastAsia="Calibri" w:hAnsi="Times New Roman" w:cs="Times New Roman"/>
          <w:sz w:val="24"/>
          <w:szCs w:val="24"/>
          <w:lang w:val="sq-AL"/>
        </w:rPr>
        <w:t>,</w:t>
      </w:r>
      <w:r w:rsidRPr="006C172F">
        <w:rPr>
          <w:rFonts w:ascii="Times New Roman" w:eastAsia="Calibri" w:hAnsi="Times New Roman" w:cs="Times New Roman"/>
          <w:sz w:val="24"/>
          <w:szCs w:val="24"/>
          <w:lang w:val="sq-AL"/>
        </w:rPr>
        <w:t xml:space="preserve"> vitt për të cilin do të ishin të zbatueshme </w:t>
      </w:r>
      <w:r w:rsidRPr="006C172F">
        <w:rPr>
          <w:rFonts w:ascii="Times New Roman" w:hAnsi="Times New Roman" w:cs="Times New Roman"/>
          <w:sz w:val="24"/>
          <w:szCs w:val="24"/>
          <w:lang w:val="sq-AL"/>
        </w:rPr>
        <w:t>tarifat</w:t>
      </w:r>
      <w:r w:rsidRPr="006C172F">
        <w:rPr>
          <w:rFonts w:ascii="Times New Roman" w:eastAsia="Calibri" w:hAnsi="Times New Roman" w:cs="Times New Roman"/>
          <w:sz w:val="24"/>
          <w:szCs w:val="24"/>
          <w:lang w:val="sq-AL"/>
        </w:rPr>
        <w:t xml:space="preserve"> e vetëdeklaruara. Tarifa</w:t>
      </w:r>
      <w:r w:rsidRPr="006C172F">
        <w:rPr>
          <w:rFonts w:ascii="Times New Roman" w:hAnsi="Times New Roman" w:cs="Times New Roman"/>
          <w:sz w:val="24"/>
          <w:szCs w:val="24"/>
          <w:lang w:val="sq-AL"/>
        </w:rPr>
        <w:t>t</w:t>
      </w:r>
      <w:r w:rsidRPr="006C172F">
        <w:rPr>
          <w:rFonts w:ascii="Times New Roman" w:eastAsia="Calibri" w:hAnsi="Times New Roman" w:cs="Times New Roman"/>
          <w:sz w:val="24"/>
          <w:szCs w:val="24"/>
          <w:lang w:val="sq-AL"/>
        </w:rPr>
        <w:t xml:space="preserve"> e llogaritura do të njoftohen me anë të një qarkore</w:t>
      </w:r>
      <w:r w:rsidR="00CC7C83" w:rsidRPr="006C172F">
        <w:rPr>
          <w:rFonts w:ascii="Times New Roman" w:eastAsia="Calibri" w:hAnsi="Times New Roman" w:cs="Times New Roman"/>
          <w:sz w:val="24"/>
          <w:szCs w:val="24"/>
          <w:lang w:val="sq-AL"/>
        </w:rPr>
        <w:t>je</w:t>
      </w:r>
      <w:r w:rsidRPr="006C172F">
        <w:rPr>
          <w:rFonts w:ascii="Times New Roman" w:eastAsia="Calibri" w:hAnsi="Times New Roman" w:cs="Times New Roman"/>
          <w:sz w:val="24"/>
          <w:szCs w:val="24"/>
          <w:lang w:val="sq-AL"/>
        </w:rPr>
        <w:t xml:space="preserve"> të Byrosë Ndërkombëtare jo më vonë se data 1 </w:t>
      </w:r>
      <w:r w:rsidR="00CC7C83" w:rsidRPr="006C172F">
        <w:rPr>
          <w:rFonts w:ascii="Times New Roman" w:eastAsia="Calibri" w:hAnsi="Times New Roman" w:cs="Times New Roman"/>
          <w:sz w:val="24"/>
          <w:szCs w:val="24"/>
          <w:lang w:val="sq-AL"/>
        </w:rPr>
        <w:t xml:space="preserve">korrik </w:t>
      </w:r>
      <w:r w:rsidRPr="006C172F">
        <w:rPr>
          <w:rFonts w:ascii="Times New Roman" w:eastAsia="Calibri" w:hAnsi="Times New Roman" w:cs="Times New Roman"/>
          <w:sz w:val="24"/>
          <w:szCs w:val="24"/>
          <w:lang w:val="sq-AL"/>
        </w:rPr>
        <w:t xml:space="preserve">e vitit paraardhës të vitit në të cilin do të zbatohen </w:t>
      </w:r>
      <w:r w:rsidRPr="006C172F">
        <w:rPr>
          <w:rFonts w:ascii="Times New Roman" w:hAnsi="Times New Roman" w:cs="Times New Roman"/>
          <w:sz w:val="24"/>
          <w:szCs w:val="24"/>
          <w:lang w:val="sq-AL"/>
        </w:rPr>
        <w:t>tarifat</w:t>
      </w:r>
      <w:r w:rsidRPr="006C172F">
        <w:rPr>
          <w:rFonts w:ascii="Times New Roman" w:eastAsia="Calibri" w:hAnsi="Times New Roman" w:cs="Times New Roman"/>
          <w:sz w:val="24"/>
          <w:szCs w:val="24"/>
          <w:lang w:val="sq-AL"/>
        </w:rPr>
        <w:t xml:space="preserve"> e vetëdeklaruara. Tarifa</w:t>
      </w:r>
      <w:r w:rsidRPr="006C172F">
        <w:rPr>
          <w:rFonts w:ascii="Times New Roman" w:hAnsi="Times New Roman" w:cs="Times New Roman"/>
          <w:sz w:val="24"/>
          <w:szCs w:val="24"/>
          <w:lang w:val="sq-AL"/>
        </w:rPr>
        <w:t>t</w:t>
      </w:r>
      <w:r w:rsidRPr="006C172F">
        <w:rPr>
          <w:rFonts w:ascii="Times New Roman" w:eastAsia="Calibri" w:hAnsi="Times New Roman" w:cs="Times New Roman"/>
          <w:sz w:val="24"/>
          <w:szCs w:val="24"/>
          <w:lang w:val="sq-AL"/>
        </w:rPr>
        <w:t xml:space="preserve"> e vetëdeklaruara për </w:t>
      </w:r>
      <w:r w:rsidRPr="006C172F">
        <w:rPr>
          <w:rFonts w:ascii="Times New Roman" w:hAnsi="Times New Roman" w:cs="Times New Roman"/>
          <w:color w:val="000000"/>
          <w:spacing w:val="-1"/>
          <w:sz w:val="24"/>
          <w:szCs w:val="24"/>
          <w:lang w:val="sq-AL"/>
        </w:rPr>
        <w:t>objekte të postës së letrave me shumicë (E</w:t>
      </w:r>
      <w:r w:rsidRPr="006C172F">
        <w:rPr>
          <w:rFonts w:ascii="Times New Roman" w:eastAsia="Calibri" w:hAnsi="Times New Roman" w:cs="Times New Roman"/>
          <w:sz w:val="24"/>
          <w:szCs w:val="24"/>
          <w:lang w:val="sq-AL"/>
        </w:rPr>
        <w:t>) dhe pako të vogla (E) do të zëvendësohen</w:t>
      </w:r>
      <w:r w:rsidR="00CC7C83" w:rsidRPr="006C172F">
        <w:rPr>
          <w:rFonts w:ascii="Times New Roman" w:eastAsia="Calibri" w:hAnsi="Times New Roman" w:cs="Times New Roman"/>
          <w:sz w:val="24"/>
          <w:szCs w:val="24"/>
          <w:lang w:val="sq-AL"/>
        </w:rPr>
        <w:t>,</w:t>
      </w:r>
      <w:r w:rsidRPr="006C172F">
        <w:rPr>
          <w:rFonts w:ascii="Times New Roman" w:eastAsia="Calibri" w:hAnsi="Times New Roman" w:cs="Times New Roman"/>
          <w:sz w:val="24"/>
          <w:szCs w:val="24"/>
          <w:lang w:val="sq-AL"/>
        </w:rPr>
        <w:t xml:space="preserve"> sipas rastit</w:t>
      </w:r>
      <w:r w:rsidR="00CC7C83" w:rsidRPr="006C172F">
        <w:rPr>
          <w:rFonts w:ascii="Times New Roman" w:eastAsia="Calibri" w:hAnsi="Times New Roman" w:cs="Times New Roman"/>
          <w:sz w:val="24"/>
          <w:szCs w:val="24"/>
          <w:lang w:val="sq-AL"/>
        </w:rPr>
        <w:t>,</w:t>
      </w:r>
      <w:r w:rsidRPr="006C172F">
        <w:rPr>
          <w:rFonts w:ascii="Times New Roman" w:eastAsia="Calibri" w:hAnsi="Times New Roman" w:cs="Times New Roman"/>
          <w:sz w:val="24"/>
          <w:szCs w:val="24"/>
          <w:lang w:val="sq-AL"/>
        </w:rPr>
        <w:t xml:space="preserve"> në çdo llogaritje </w:t>
      </w:r>
      <w:r w:rsidR="00CC7C83" w:rsidRPr="006C172F">
        <w:rPr>
          <w:rFonts w:ascii="Times New Roman" w:eastAsia="Calibri" w:hAnsi="Times New Roman" w:cs="Times New Roman"/>
          <w:sz w:val="24"/>
          <w:szCs w:val="24"/>
          <w:lang w:val="sq-AL"/>
        </w:rPr>
        <w:t xml:space="preserve">referuese </w:t>
      </w:r>
      <w:r w:rsidRPr="006C172F">
        <w:rPr>
          <w:rFonts w:ascii="Times New Roman" w:eastAsia="Calibri" w:hAnsi="Times New Roman" w:cs="Times New Roman"/>
          <w:sz w:val="24"/>
          <w:szCs w:val="24"/>
          <w:lang w:val="sq-AL"/>
        </w:rPr>
        <w:t>ose tarife</w:t>
      </w:r>
      <w:r w:rsidRPr="006C172F">
        <w:rPr>
          <w:rFonts w:ascii="Times New Roman" w:hAnsi="Times New Roman" w:cs="Times New Roman"/>
          <w:sz w:val="24"/>
          <w:szCs w:val="24"/>
          <w:lang w:val="sq-AL"/>
        </w:rPr>
        <w:t xml:space="preserve"> </w:t>
      </w:r>
      <w:r w:rsidRPr="006C172F">
        <w:rPr>
          <w:rFonts w:ascii="Times New Roman" w:eastAsia="Calibri" w:hAnsi="Times New Roman" w:cs="Times New Roman"/>
          <w:sz w:val="24"/>
          <w:szCs w:val="24"/>
          <w:lang w:val="sq-AL"/>
        </w:rPr>
        <w:t xml:space="preserve">që </w:t>
      </w:r>
      <w:r w:rsidR="00CC7C83" w:rsidRPr="006C172F">
        <w:rPr>
          <w:rFonts w:ascii="Times New Roman" w:eastAsia="Calibri" w:hAnsi="Times New Roman" w:cs="Times New Roman"/>
          <w:sz w:val="24"/>
          <w:szCs w:val="24"/>
          <w:lang w:val="sq-AL"/>
        </w:rPr>
        <w:t>lidhet</w:t>
      </w:r>
      <w:r w:rsidRPr="006C172F">
        <w:rPr>
          <w:rFonts w:ascii="Times New Roman" w:eastAsia="Calibri" w:hAnsi="Times New Roman" w:cs="Times New Roman"/>
          <w:sz w:val="24"/>
          <w:szCs w:val="24"/>
          <w:lang w:val="sq-AL"/>
        </w:rPr>
        <w:t xml:space="preserve"> me objekte të postës së letrave me shumicë (E) dhe pako të vogla (E), kudo në Konventë ose Rregullore. </w:t>
      </w:r>
      <w:r w:rsidR="00CC7C83" w:rsidRPr="006C172F">
        <w:rPr>
          <w:rFonts w:ascii="Times New Roman" w:eastAsia="Calibri" w:hAnsi="Times New Roman" w:cs="Times New Roman"/>
          <w:sz w:val="24"/>
          <w:szCs w:val="24"/>
          <w:lang w:val="sq-AL"/>
        </w:rPr>
        <w:t>Gjithashtu</w:t>
      </w:r>
      <w:r w:rsidRPr="006C172F">
        <w:rPr>
          <w:rFonts w:ascii="Times New Roman" w:eastAsia="Calibri" w:hAnsi="Times New Roman" w:cs="Times New Roman"/>
          <w:sz w:val="24"/>
          <w:szCs w:val="24"/>
          <w:lang w:val="sq-AL"/>
        </w:rPr>
        <w:t>, çdo operator i caktuar do t'i sigurojë Byrosë Ndërkombëtare tarifat e tij të brendshme për shërbime ekuivalente, me qëllim l</w:t>
      </w:r>
      <w:r w:rsidR="00CC7C83" w:rsidRPr="006C172F">
        <w:rPr>
          <w:rFonts w:ascii="Times New Roman" w:eastAsia="Calibri" w:hAnsi="Times New Roman" w:cs="Times New Roman"/>
          <w:sz w:val="24"/>
          <w:szCs w:val="24"/>
          <w:lang w:val="sq-AL"/>
        </w:rPr>
        <w:t>l</w:t>
      </w:r>
      <w:r w:rsidRPr="006C172F">
        <w:rPr>
          <w:rFonts w:ascii="Times New Roman" w:eastAsia="Calibri" w:hAnsi="Times New Roman" w:cs="Times New Roman"/>
          <w:sz w:val="24"/>
          <w:szCs w:val="24"/>
          <w:lang w:val="sq-AL"/>
        </w:rPr>
        <w:t>ogaritjen e tarifave tavan</w:t>
      </w:r>
      <w:r w:rsidR="00CC7C83" w:rsidRPr="006C172F">
        <w:rPr>
          <w:rFonts w:ascii="Times New Roman" w:eastAsia="Calibri" w:hAnsi="Times New Roman" w:cs="Times New Roman"/>
          <w:sz w:val="24"/>
          <w:szCs w:val="24"/>
          <w:lang w:val="sq-AL"/>
        </w:rPr>
        <w:t>/maksimale</w:t>
      </w:r>
      <w:r w:rsidRPr="006C172F">
        <w:rPr>
          <w:rFonts w:ascii="Times New Roman" w:eastAsia="Calibri" w:hAnsi="Times New Roman" w:cs="Times New Roman"/>
          <w:sz w:val="24"/>
          <w:szCs w:val="24"/>
          <w:lang w:val="sq-AL"/>
        </w:rPr>
        <w:t xml:space="preserve"> përkatëse.</w:t>
      </w:r>
    </w:p>
    <w:p w14:paraId="2E7744AF" w14:textId="77777777" w:rsidR="004D7877" w:rsidRPr="006C172F" w:rsidRDefault="000F4653" w:rsidP="000F4653">
      <w:pPr>
        <w:tabs>
          <w:tab w:val="left" w:pos="1418"/>
        </w:tabs>
        <w:spacing w:after="0"/>
        <w:contextualSpacing/>
        <w:rPr>
          <w:rFonts w:ascii="Times New Roman" w:eastAsia="Calibri" w:hAnsi="Times New Roman" w:cs="Times New Roman"/>
          <w:sz w:val="24"/>
          <w:szCs w:val="24"/>
          <w:lang w:val="sq-AL"/>
        </w:rPr>
      </w:pPr>
      <w:r w:rsidRPr="006C172F">
        <w:rPr>
          <w:rFonts w:ascii="Times New Roman" w:eastAsia="Calibri" w:hAnsi="Times New Roman" w:cs="Times New Roman"/>
          <w:sz w:val="24"/>
          <w:szCs w:val="24"/>
          <w:lang w:val="sq-AL"/>
        </w:rPr>
        <w:t xml:space="preserve">1.1. </w:t>
      </w:r>
      <w:r w:rsidRPr="006C172F">
        <w:rPr>
          <w:rFonts w:ascii="Times New Roman" w:eastAsia="Calibri" w:hAnsi="Times New Roman" w:cs="Times New Roman"/>
          <w:sz w:val="24"/>
          <w:szCs w:val="24"/>
          <w:lang w:val="sq-AL"/>
        </w:rPr>
        <w:tab/>
      </w:r>
      <w:r w:rsidR="004D7877" w:rsidRPr="006C172F">
        <w:rPr>
          <w:rFonts w:ascii="Times New Roman" w:eastAsia="Calibri" w:hAnsi="Times New Roman" w:cs="Times New Roman"/>
          <w:sz w:val="24"/>
          <w:szCs w:val="24"/>
          <w:lang w:val="sq-AL"/>
        </w:rPr>
        <w:t xml:space="preserve">Sipas 1.2 dhe 1.3, </w:t>
      </w:r>
      <w:r w:rsidR="004D7877" w:rsidRPr="006C172F">
        <w:rPr>
          <w:rFonts w:ascii="Times New Roman" w:hAnsi="Times New Roman" w:cs="Times New Roman"/>
          <w:sz w:val="24"/>
          <w:szCs w:val="24"/>
          <w:lang w:val="sq-AL"/>
        </w:rPr>
        <w:t xml:space="preserve">tarifat </w:t>
      </w:r>
      <w:r w:rsidR="004D7877" w:rsidRPr="006C172F">
        <w:rPr>
          <w:rFonts w:ascii="Times New Roman" w:eastAsia="Calibri" w:hAnsi="Times New Roman" w:cs="Times New Roman"/>
          <w:sz w:val="24"/>
          <w:szCs w:val="24"/>
          <w:lang w:val="sq-AL"/>
        </w:rPr>
        <w:t>e vetëdeklaruara duhet:</w:t>
      </w:r>
    </w:p>
    <w:p w14:paraId="2E7744B0" w14:textId="77777777" w:rsidR="004D7877" w:rsidRPr="006C172F" w:rsidRDefault="000F4653" w:rsidP="00B17CD0">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1.1.1.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me peshën mesatare të formatit E prej 0.158 kilogramë, të mos </w:t>
      </w:r>
      <w:r w:rsidR="00B553F1" w:rsidRPr="006C172F">
        <w:rPr>
          <w:rFonts w:ascii="Times New Roman" w:hAnsi="Times New Roman" w:cs="Times New Roman"/>
          <w:color w:val="000000"/>
          <w:spacing w:val="-2"/>
          <w:sz w:val="24"/>
          <w:szCs w:val="24"/>
          <w:lang w:val="sq-AL"/>
        </w:rPr>
        <w:t xml:space="preserve">jenë </w:t>
      </w:r>
      <w:r w:rsidR="004D7877" w:rsidRPr="006C172F">
        <w:rPr>
          <w:rFonts w:ascii="Times New Roman" w:hAnsi="Times New Roman" w:cs="Times New Roman"/>
          <w:color w:val="000000"/>
          <w:spacing w:val="-2"/>
          <w:sz w:val="24"/>
          <w:szCs w:val="24"/>
          <w:lang w:val="sq-AL"/>
        </w:rPr>
        <w:t xml:space="preserve">më </w:t>
      </w:r>
      <w:r w:rsidR="00B553F1" w:rsidRPr="006C172F">
        <w:rPr>
          <w:rFonts w:ascii="Times New Roman" w:hAnsi="Times New Roman" w:cs="Times New Roman"/>
          <w:color w:val="000000"/>
          <w:spacing w:val="-2"/>
          <w:sz w:val="24"/>
          <w:szCs w:val="24"/>
          <w:lang w:val="sq-AL"/>
        </w:rPr>
        <w:t xml:space="preserve">të larta </w:t>
      </w:r>
      <w:r w:rsidR="004D7877" w:rsidRPr="006C172F">
        <w:rPr>
          <w:rFonts w:ascii="Times New Roman" w:hAnsi="Times New Roman" w:cs="Times New Roman"/>
          <w:color w:val="000000"/>
          <w:spacing w:val="-2"/>
          <w:sz w:val="24"/>
          <w:szCs w:val="24"/>
          <w:lang w:val="sq-AL"/>
        </w:rPr>
        <w:t>se tarifa</w:t>
      </w:r>
      <w:r w:rsidR="00B553F1" w:rsidRPr="006C172F">
        <w:rPr>
          <w:rFonts w:ascii="Times New Roman" w:hAnsi="Times New Roman" w:cs="Times New Roman"/>
          <w:color w:val="000000"/>
          <w:spacing w:val="-2"/>
          <w:sz w:val="24"/>
          <w:szCs w:val="24"/>
          <w:lang w:val="sq-AL"/>
        </w:rPr>
        <w:t>t</w:t>
      </w:r>
      <w:r w:rsidR="004D7877" w:rsidRPr="006C172F">
        <w:rPr>
          <w:rFonts w:ascii="Times New Roman" w:hAnsi="Times New Roman" w:cs="Times New Roman"/>
          <w:color w:val="000000"/>
          <w:spacing w:val="-2"/>
          <w:sz w:val="24"/>
          <w:szCs w:val="24"/>
          <w:lang w:val="sq-AL"/>
        </w:rPr>
        <w:t xml:space="preserve"> tavan</w:t>
      </w:r>
      <w:r w:rsidR="00CC7C83" w:rsidRPr="006C172F">
        <w:rPr>
          <w:rFonts w:ascii="Times New Roman" w:hAnsi="Times New Roman" w:cs="Times New Roman"/>
          <w:color w:val="000000"/>
          <w:spacing w:val="-2"/>
          <w:sz w:val="24"/>
          <w:szCs w:val="24"/>
          <w:lang w:val="sq-AL"/>
        </w:rPr>
        <w:t>/maksimale</w:t>
      </w:r>
      <w:r w:rsidR="004D7877" w:rsidRPr="006C172F">
        <w:rPr>
          <w:rFonts w:ascii="Times New Roman" w:hAnsi="Times New Roman" w:cs="Times New Roman"/>
          <w:color w:val="000000"/>
          <w:spacing w:val="-2"/>
          <w:sz w:val="24"/>
          <w:szCs w:val="24"/>
          <w:lang w:val="sq-AL"/>
        </w:rPr>
        <w:t xml:space="preserve"> specifike për vendin, </w:t>
      </w:r>
      <w:r w:rsidR="00B553F1" w:rsidRPr="006C172F">
        <w:rPr>
          <w:rFonts w:ascii="Times New Roman" w:hAnsi="Times New Roman" w:cs="Times New Roman"/>
          <w:color w:val="000000"/>
          <w:spacing w:val="-2"/>
          <w:sz w:val="24"/>
          <w:szCs w:val="24"/>
          <w:lang w:val="sq-AL"/>
        </w:rPr>
        <w:t xml:space="preserve">të </w:t>
      </w:r>
      <w:r w:rsidR="004D7877" w:rsidRPr="006C172F">
        <w:rPr>
          <w:rFonts w:ascii="Times New Roman" w:hAnsi="Times New Roman" w:cs="Times New Roman"/>
          <w:color w:val="000000"/>
          <w:spacing w:val="-2"/>
          <w:sz w:val="24"/>
          <w:szCs w:val="24"/>
          <w:lang w:val="sq-AL"/>
        </w:rPr>
        <w:t>llogaritur</w:t>
      </w:r>
      <w:r w:rsidR="00B553F1" w:rsidRPr="006C172F">
        <w:rPr>
          <w:rFonts w:ascii="Times New Roman" w:hAnsi="Times New Roman" w:cs="Times New Roman"/>
          <w:color w:val="000000"/>
          <w:spacing w:val="-2"/>
          <w:sz w:val="24"/>
          <w:szCs w:val="24"/>
          <w:lang w:val="sq-AL"/>
        </w:rPr>
        <w:t>a</w:t>
      </w:r>
      <w:r w:rsidR="004D7877" w:rsidRPr="006C172F">
        <w:rPr>
          <w:rFonts w:ascii="Times New Roman" w:hAnsi="Times New Roman" w:cs="Times New Roman"/>
          <w:color w:val="000000"/>
          <w:spacing w:val="-2"/>
          <w:sz w:val="24"/>
          <w:szCs w:val="24"/>
          <w:lang w:val="sq-AL"/>
        </w:rPr>
        <w:t xml:space="preserve"> në përputhje me paragrafin 1.2; </w:t>
      </w:r>
    </w:p>
    <w:p w14:paraId="2E7744B1" w14:textId="77777777" w:rsidR="004D7877" w:rsidRPr="006C172F" w:rsidRDefault="004D7877" w:rsidP="00B17CD0">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1.1.2</w:t>
      </w:r>
      <w:r w:rsidR="000F4653" w:rsidRPr="006C172F">
        <w:rPr>
          <w:rFonts w:ascii="Times New Roman" w:hAnsi="Times New Roman" w:cs="Times New Roman"/>
          <w:color w:val="000000"/>
          <w:spacing w:val="-2"/>
          <w:sz w:val="24"/>
          <w:szCs w:val="24"/>
          <w:lang w:val="sq-AL"/>
        </w:rPr>
        <w:t xml:space="preserve">. </w:t>
      </w:r>
      <w:r w:rsidR="000F4653" w:rsidRPr="006C172F">
        <w:rPr>
          <w:rFonts w:ascii="Times New Roman" w:hAnsi="Times New Roman" w:cs="Times New Roman"/>
          <w:color w:val="000000"/>
          <w:spacing w:val="-2"/>
          <w:sz w:val="24"/>
          <w:szCs w:val="24"/>
          <w:lang w:val="sq-AL"/>
        </w:rPr>
        <w:tab/>
      </w:r>
      <w:r w:rsidR="000F4653"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të </w:t>
      </w:r>
      <w:r w:rsidR="00B553F1" w:rsidRPr="006C172F">
        <w:rPr>
          <w:rFonts w:ascii="Times New Roman" w:hAnsi="Times New Roman" w:cs="Times New Roman"/>
          <w:color w:val="000000"/>
          <w:spacing w:val="-2"/>
          <w:sz w:val="24"/>
          <w:szCs w:val="24"/>
          <w:lang w:val="sq-AL"/>
        </w:rPr>
        <w:t xml:space="preserve">bazohen </w:t>
      </w:r>
      <w:r w:rsidRPr="006C172F">
        <w:rPr>
          <w:rFonts w:ascii="Times New Roman" w:hAnsi="Times New Roman" w:cs="Times New Roman"/>
          <w:color w:val="000000"/>
          <w:spacing w:val="-2"/>
          <w:sz w:val="24"/>
          <w:szCs w:val="24"/>
          <w:lang w:val="sq-AL"/>
        </w:rPr>
        <w:t>në 70%, ose në përqindjen e zbatueshme në paragrafin 6</w:t>
      </w:r>
      <w:r w:rsidR="00B553F1" w:rsidRPr="006C172F">
        <w:rPr>
          <w:rFonts w:ascii="Times New Roman" w:hAnsi="Times New Roman" w:cs="Times New Roman"/>
          <w:color w:val="000000"/>
          <w:spacing w:val="-2"/>
          <w:sz w:val="24"/>
          <w:szCs w:val="24"/>
          <w:lang w:val="sq-AL"/>
        </w:rPr>
        <w:t xml:space="preserve"> </w:t>
      </w:r>
      <w:r w:rsidRPr="006C172F">
        <w:rPr>
          <w:rFonts w:ascii="Times New Roman" w:hAnsi="Times New Roman" w:cs="Times New Roman"/>
          <w:color w:val="000000"/>
          <w:spacing w:val="-2"/>
          <w:sz w:val="24"/>
          <w:szCs w:val="24"/>
          <w:lang w:val="sq-AL"/>
        </w:rPr>
        <w:t xml:space="preserve">ter, të tarifës vendase për një pjesë për objekte ekuivalente me objekte të postës së letrave me shumicë (E)  dhe pako të vogla (E) të ofruara nga operatori i caktuar në shërbimin e tij vendas që hyjnë në fuqi më 1 </w:t>
      </w:r>
      <w:r w:rsidR="00B553F1" w:rsidRPr="006C172F">
        <w:rPr>
          <w:rFonts w:ascii="Times New Roman" w:hAnsi="Times New Roman" w:cs="Times New Roman"/>
          <w:color w:val="000000"/>
          <w:spacing w:val="-2"/>
          <w:sz w:val="24"/>
          <w:szCs w:val="24"/>
          <w:lang w:val="sq-AL"/>
        </w:rPr>
        <w:t xml:space="preserve">qershor </w:t>
      </w:r>
      <w:r w:rsidRPr="006C172F">
        <w:rPr>
          <w:rFonts w:ascii="Times New Roman" w:hAnsi="Times New Roman" w:cs="Times New Roman"/>
          <w:color w:val="000000"/>
          <w:spacing w:val="-2"/>
          <w:sz w:val="24"/>
          <w:szCs w:val="24"/>
          <w:lang w:val="sq-AL"/>
        </w:rPr>
        <w:t>të vitit paraardhës</w:t>
      </w:r>
      <w:r w:rsidR="00B553F1"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 xml:space="preserve"> vit për të cilin do të zbatohen tarifat e vetëdeklaruara;</w:t>
      </w:r>
    </w:p>
    <w:p w14:paraId="2E7744B2" w14:textId="77777777" w:rsidR="004D7877" w:rsidRPr="006C172F" w:rsidRDefault="00553BD6" w:rsidP="00B17CD0">
      <w:pPr>
        <w:tabs>
          <w:tab w:val="left" w:pos="720"/>
          <w:tab w:val="left" w:pos="1418"/>
        </w:tabs>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t xml:space="preserve">1.1.3. </w:t>
      </w:r>
      <w:r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ab/>
      </w:r>
      <w:r w:rsidR="004D7877" w:rsidRPr="006C172F">
        <w:rPr>
          <w:rStyle w:val="tlid-translation"/>
          <w:rFonts w:ascii="Times New Roman" w:eastAsia="MS Mincho" w:hAnsi="Times New Roman" w:cs="Times New Roman"/>
          <w:sz w:val="24"/>
          <w:szCs w:val="24"/>
          <w:lang w:val="sq-AL"/>
        </w:rPr>
        <w:t xml:space="preserve">të </w:t>
      </w:r>
      <w:r w:rsidR="00B553F1" w:rsidRPr="006C172F">
        <w:rPr>
          <w:rStyle w:val="tlid-translation"/>
          <w:rFonts w:ascii="Times New Roman" w:eastAsia="MS Mincho" w:hAnsi="Times New Roman" w:cs="Times New Roman"/>
          <w:sz w:val="24"/>
          <w:szCs w:val="24"/>
          <w:lang w:val="sq-AL"/>
        </w:rPr>
        <w:t xml:space="preserve">bazohen </w:t>
      </w:r>
      <w:r w:rsidR="004D7877" w:rsidRPr="006C172F">
        <w:rPr>
          <w:rStyle w:val="tlid-translation"/>
          <w:rFonts w:ascii="Times New Roman" w:eastAsia="MS Mincho" w:hAnsi="Times New Roman" w:cs="Times New Roman"/>
          <w:sz w:val="24"/>
          <w:szCs w:val="24"/>
          <w:lang w:val="sq-AL"/>
        </w:rPr>
        <w:t>në tarifën vendase për një pjesë të vetme për objektet brenda shërbimit vendas të operatorit të caktuar që kanë përmasat dhe formën maksimale të specifikuar për objekte të postës së letrave me shumicë (E) pakot e vogla.(E)</w:t>
      </w:r>
    </w:p>
    <w:p w14:paraId="2E7744B3" w14:textId="77777777" w:rsidR="004D7877" w:rsidRPr="006C172F" w:rsidRDefault="00553BD6" w:rsidP="00B17CD0">
      <w:pPr>
        <w:tabs>
          <w:tab w:val="left" w:pos="720"/>
          <w:tab w:val="left" w:pos="1418"/>
        </w:tabs>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lastRenderedPageBreak/>
        <w:t xml:space="preserve">1.1.4. </w:t>
      </w:r>
      <w:r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ab/>
      </w:r>
      <w:r w:rsidR="004D7877" w:rsidRPr="006C172F">
        <w:rPr>
          <w:rStyle w:val="tlid-translation"/>
          <w:rFonts w:ascii="Times New Roman" w:eastAsia="MS Mincho" w:hAnsi="Times New Roman" w:cs="Times New Roman"/>
          <w:sz w:val="24"/>
          <w:szCs w:val="24"/>
          <w:lang w:val="sq-AL"/>
        </w:rPr>
        <w:t xml:space="preserve">të </w:t>
      </w:r>
      <w:r w:rsidR="00B553F1" w:rsidRPr="006C172F">
        <w:rPr>
          <w:rStyle w:val="tlid-translation"/>
          <w:rFonts w:ascii="Times New Roman" w:eastAsia="MS Mincho" w:hAnsi="Times New Roman" w:cs="Times New Roman"/>
          <w:sz w:val="24"/>
          <w:szCs w:val="24"/>
          <w:lang w:val="sq-AL"/>
        </w:rPr>
        <w:t xml:space="preserve">vihen </w:t>
      </w:r>
      <w:r w:rsidR="004D7877" w:rsidRPr="006C172F">
        <w:rPr>
          <w:rStyle w:val="tlid-translation"/>
          <w:rFonts w:ascii="Times New Roman" w:eastAsia="MS Mincho" w:hAnsi="Times New Roman" w:cs="Times New Roman"/>
          <w:sz w:val="24"/>
          <w:szCs w:val="24"/>
          <w:lang w:val="sq-AL"/>
        </w:rPr>
        <w:t>në dispozicion për të gjithë operatorët e caktuar;</w:t>
      </w:r>
    </w:p>
    <w:p w14:paraId="2E7744B4" w14:textId="77777777" w:rsidR="004D7877" w:rsidRPr="006C172F" w:rsidRDefault="00553BD6" w:rsidP="00B17CD0">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1.1.5.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do të </w:t>
      </w:r>
      <w:r w:rsidR="00B553F1" w:rsidRPr="006C172F">
        <w:rPr>
          <w:rFonts w:ascii="Times New Roman" w:hAnsi="Times New Roman" w:cs="Times New Roman"/>
          <w:color w:val="000000"/>
          <w:spacing w:val="-2"/>
          <w:sz w:val="24"/>
          <w:szCs w:val="24"/>
          <w:lang w:val="sq-AL"/>
        </w:rPr>
        <w:t xml:space="preserve">zbatohen </w:t>
      </w:r>
      <w:r w:rsidR="004D7877" w:rsidRPr="006C172F">
        <w:rPr>
          <w:rFonts w:ascii="Times New Roman" w:hAnsi="Times New Roman" w:cs="Times New Roman"/>
          <w:color w:val="000000"/>
          <w:spacing w:val="-2"/>
          <w:sz w:val="24"/>
          <w:szCs w:val="24"/>
          <w:lang w:val="sq-AL"/>
        </w:rPr>
        <w:t xml:space="preserve">vetëm për objektet </w:t>
      </w:r>
      <w:r w:rsidR="00B553F1" w:rsidRPr="006C172F">
        <w:rPr>
          <w:rFonts w:ascii="Times New Roman" w:hAnsi="Times New Roman" w:cs="Times New Roman"/>
          <w:color w:val="000000"/>
          <w:spacing w:val="-2"/>
          <w:sz w:val="24"/>
          <w:szCs w:val="24"/>
          <w:lang w:val="sq-AL"/>
        </w:rPr>
        <w:t xml:space="preserve">e </w:t>
      </w:r>
      <w:r w:rsidR="004D7877" w:rsidRPr="006C172F">
        <w:rPr>
          <w:rFonts w:ascii="Times New Roman" w:hAnsi="Times New Roman" w:cs="Times New Roman"/>
          <w:color w:val="000000"/>
          <w:spacing w:val="-2"/>
          <w:sz w:val="24"/>
          <w:szCs w:val="24"/>
          <w:lang w:val="sq-AL"/>
        </w:rPr>
        <w:t>postës së letrave me shumicë (E) dhe pakot e vogla (E);</w:t>
      </w:r>
    </w:p>
    <w:p w14:paraId="2E7744B5" w14:textId="77777777" w:rsidR="004D7877" w:rsidRPr="006C172F" w:rsidRDefault="004D7877" w:rsidP="00553BD6">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1.1.6</w:t>
      </w:r>
      <w:r w:rsidR="00553BD6" w:rsidRPr="006C172F">
        <w:rPr>
          <w:rFonts w:ascii="Times New Roman" w:hAnsi="Times New Roman" w:cs="Times New Roman"/>
          <w:color w:val="000000"/>
          <w:spacing w:val="-2"/>
          <w:sz w:val="24"/>
          <w:szCs w:val="24"/>
          <w:lang w:val="sq-AL"/>
        </w:rPr>
        <w:t xml:space="preserve">. </w:t>
      </w:r>
      <w:r w:rsidR="00553BD6" w:rsidRPr="006C172F">
        <w:rPr>
          <w:rFonts w:ascii="Times New Roman" w:hAnsi="Times New Roman" w:cs="Times New Roman"/>
          <w:color w:val="000000"/>
          <w:spacing w:val="-2"/>
          <w:sz w:val="24"/>
          <w:szCs w:val="24"/>
          <w:lang w:val="sq-AL"/>
        </w:rPr>
        <w:tab/>
      </w:r>
      <w:r w:rsidR="00553BD6"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do të </w:t>
      </w:r>
      <w:r w:rsidR="00B553F1" w:rsidRPr="006C172F">
        <w:rPr>
          <w:rFonts w:ascii="Times New Roman" w:hAnsi="Times New Roman" w:cs="Times New Roman"/>
          <w:color w:val="000000"/>
          <w:spacing w:val="-2"/>
          <w:sz w:val="24"/>
          <w:szCs w:val="24"/>
          <w:lang w:val="sq-AL"/>
        </w:rPr>
        <w:t xml:space="preserve">zbatohen </w:t>
      </w:r>
      <w:r w:rsidRPr="006C172F">
        <w:rPr>
          <w:rFonts w:ascii="Times New Roman" w:hAnsi="Times New Roman" w:cs="Times New Roman"/>
          <w:color w:val="000000"/>
          <w:spacing w:val="-2"/>
          <w:sz w:val="24"/>
          <w:szCs w:val="24"/>
          <w:lang w:val="sq-AL"/>
        </w:rPr>
        <w:t>për të gjitha flukset e objekteve të postës së letrave me shumicë (E) dhe pakove të vogla (E), përveç flukseve të objekteve të postës së letrave me shumicë (E) dhe pakove të vogla (E) nga vendet në sistemin tranzit në vendet në sistemin objektiv, dhe midis vendeve në sistemin tranzit, nëse flukset e postës nuk kalojnë 100 ton</w:t>
      </w:r>
      <w:r w:rsidR="00B553F1" w:rsidRPr="006C172F">
        <w:rPr>
          <w:rFonts w:ascii="Times New Roman" w:hAnsi="Times New Roman" w:cs="Times New Roman"/>
          <w:color w:val="000000"/>
          <w:spacing w:val="-2"/>
          <w:sz w:val="24"/>
          <w:szCs w:val="24"/>
          <w:lang w:val="sq-AL"/>
        </w:rPr>
        <w:t>ë</w:t>
      </w:r>
      <w:r w:rsidRPr="006C172F">
        <w:rPr>
          <w:rFonts w:ascii="Times New Roman" w:hAnsi="Times New Roman" w:cs="Times New Roman"/>
          <w:color w:val="000000"/>
          <w:spacing w:val="-2"/>
          <w:sz w:val="24"/>
          <w:szCs w:val="24"/>
          <w:lang w:val="sq-AL"/>
        </w:rPr>
        <w:t xml:space="preserve"> në vit;</w:t>
      </w:r>
    </w:p>
    <w:p w14:paraId="2E7744B6" w14:textId="77777777" w:rsidR="004D7877" w:rsidRPr="006C172F" w:rsidRDefault="00553BD6" w:rsidP="00553BD6">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1.1.7.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do të </w:t>
      </w:r>
      <w:r w:rsidR="00B553F1" w:rsidRPr="006C172F">
        <w:rPr>
          <w:rFonts w:ascii="Times New Roman" w:hAnsi="Times New Roman" w:cs="Times New Roman"/>
          <w:color w:val="000000"/>
          <w:spacing w:val="-2"/>
          <w:sz w:val="24"/>
          <w:szCs w:val="24"/>
          <w:lang w:val="sq-AL"/>
        </w:rPr>
        <w:t xml:space="preserve">zbatohen </w:t>
      </w:r>
      <w:r w:rsidR="004D7877" w:rsidRPr="006C172F">
        <w:rPr>
          <w:rFonts w:ascii="Times New Roman" w:hAnsi="Times New Roman" w:cs="Times New Roman"/>
          <w:color w:val="000000"/>
          <w:spacing w:val="-2"/>
          <w:sz w:val="24"/>
          <w:szCs w:val="24"/>
          <w:lang w:val="sq-AL"/>
        </w:rPr>
        <w:t xml:space="preserve">për të gjitha flukset e objekteve të postës së letrave me shumicë (E) dhe pakove të vogla (E), përveç flukseve të objekteve të postës së letrave me shumicë (E) dhe pakove të vogla (E) midis vendeve në sistemin objektiv që nga </w:t>
      </w:r>
      <w:r w:rsidR="00B553F1" w:rsidRPr="006C172F">
        <w:rPr>
          <w:rFonts w:ascii="Times New Roman" w:hAnsi="Times New Roman" w:cs="Times New Roman"/>
          <w:color w:val="000000"/>
          <w:spacing w:val="-2"/>
          <w:sz w:val="24"/>
          <w:szCs w:val="24"/>
          <w:lang w:val="sq-AL"/>
        </w:rPr>
        <w:t xml:space="preserve">viti </w:t>
      </w:r>
      <w:r w:rsidR="004D7877" w:rsidRPr="006C172F">
        <w:rPr>
          <w:rFonts w:ascii="Times New Roman" w:hAnsi="Times New Roman" w:cs="Times New Roman"/>
          <w:color w:val="000000"/>
          <w:spacing w:val="-2"/>
          <w:sz w:val="24"/>
          <w:szCs w:val="24"/>
          <w:lang w:val="sq-AL"/>
        </w:rPr>
        <w:t>2010, 2012 dhe 2016, dhe nga ato vende në vendet në sistemin objektiv përpara vitit 2010, nëse flukset e postës nuk kalojnë 25 ton</w:t>
      </w:r>
      <w:r w:rsidR="00B553F1" w:rsidRPr="006C172F">
        <w:rPr>
          <w:rFonts w:ascii="Times New Roman" w:hAnsi="Times New Roman" w:cs="Times New Roman"/>
          <w:color w:val="000000"/>
          <w:spacing w:val="-2"/>
          <w:sz w:val="24"/>
          <w:szCs w:val="24"/>
          <w:lang w:val="sq-AL"/>
        </w:rPr>
        <w:t>ë</w:t>
      </w:r>
      <w:r w:rsidR="004D7877" w:rsidRPr="006C172F">
        <w:rPr>
          <w:rFonts w:ascii="Times New Roman" w:hAnsi="Times New Roman" w:cs="Times New Roman"/>
          <w:color w:val="000000"/>
          <w:spacing w:val="-2"/>
          <w:sz w:val="24"/>
          <w:szCs w:val="24"/>
          <w:lang w:val="sq-AL"/>
        </w:rPr>
        <w:t xml:space="preserve"> në vit.</w:t>
      </w:r>
    </w:p>
    <w:p w14:paraId="2E7744B7" w14:textId="77777777" w:rsidR="004D7877" w:rsidRPr="006C172F" w:rsidRDefault="004D7877" w:rsidP="00553BD6">
      <w:pPr>
        <w:tabs>
          <w:tab w:val="left" w:pos="720"/>
          <w:tab w:val="left" w:pos="1418"/>
        </w:tabs>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t>1.2</w:t>
      </w:r>
      <w:r w:rsidR="00553BD6" w:rsidRPr="006C172F">
        <w:rPr>
          <w:rStyle w:val="tlid-translation"/>
          <w:rFonts w:ascii="Times New Roman" w:eastAsia="MS Mincho" w:hAnsi="Times New Roman" w:cs="Times New Roman"/>
          <w:sz w:val="24"/>
          <w:szCs w:val="24"/>
          <w:lang w:val="sq-AL"/>
        </w:rPr>
        <w:t>.</w:t>
      </w:r>
      <w:r w:rsidRPr="006C172F">
        <w:rPr>
          <w:rFonts w:ascii="Times New Roman" w:hAnsi="Times New Roman" w:cs="Times New Roman"/>
          <w:bCs/>
          <w:sz w:val="24"/>
          <w:szCs w:val="24"/>
          <w:lang w:val="sq-AL"/>
        </w:rPr>
        <w:t xml:space="preserve"> </w:t>
      </w:r>
      <w:r w:rsidR="00553BD6" w:rsidRPr="006C172F">
        <w:rPr>
          <w:rFonts w:ascii="Times New Roman" w:hAnsi="Times New Roman" w:cs="Times New Roman"/>
          <w:bCs/>
          <w:sz w:val="24"/>
          <w:szCs w:val="24"/>
          <w:lang w:val="sq-AL"/>
        </w:rPr>
        <w:tab/>
      </w:r>
      <w:r w:rsidR="00553BD6" w:rsidRPr="006C172F">
        <w:rPr>
          <w:rFonts w:ascii="Times New Roman" w:hAnsi="Times New Roman" w:cs="Times New Roman"/>
          <w:bCs/>
          <w:sz w:val="24"/>
          <w:szCs w:val="24"/>
          <w:lang w:val="sq-AL"/>
        </w:rPr>
        <w:tab/>
      </w:r>
      <w:r w:rsidRPr="006C172F">
        <w:rPr>
          <w:rFonts w:ascii="Times New Roman" w:hAnsi="Times New Roman" w:cs="Times New Roman"/>
          <w:bCs/>
          <w:sz w:val="24"/>
          <w:szCs w:val="24"/>
          <w:lang w:val="sq-AL"/>
        </w:rPr>
        <w:t>Tarifat</w:t>
      </w:r>
      <w:r w:rsidRPr="006C172F">
        <w:rPr>
          <w:rStyle w:val="tlid-translation"/>
          <w:rFonts w:ascii="Times New Roman" w:eastAsia="MS Mincho" w:hAnsi="Times New Roman" w:cs="Times New Roman"/>
          <w:sz w:val="24"/>
          <w:szCs w:val="24"/>
          <w:lang w:val="sq-AL"/>
        </w:rPr>
        <w:t xml:space="preserve"> e vetëdeklaruara për artikull dhe për kilogram për objektet e postës së letrave me shumicë (E) dhe pakot e vogla (E) nuk duhet të jenë më të larta se tarifat tavan specifike për vendin, të përcaktuara nga një regresion linear prej 11 pikësh që korrespondon me 70%, ose përqindja e zbatueshme në paragrafin 6</w:t>
      </w:r>
      <w:r w:rsidR="00B553F1" w:rsidRPr="006C172F">
        <w:rPr>
          <w:rStyle w:val="tlid-translation"/>
          <w:rFonts w:ascii="Times New Roman" w:eastAsia="MS Mincho" w:hAnsi="Times New Roman" w:cs="Times New Roman"/>
          <w:sz w:val="24"/>
          <w:szCs w:val="24"/>
          <w:lang w:val="sq-AL"/>
        </w:rPr>
        <w:t xml:space="preserve"> </w:t>
      </w:r>
      <w:r w:rsidRPr="006C172F">
        <w:rPr>
          <w:rStyle w:val="tlid-translation"/>
          <w:rFonts w:ascii="Times New Roman" w:eastAsia="MS Mincho" w:hAnsi="Times New Roman" w:cs="Times New Roman"/>
          <w:sz w:val="24"/>
          <w:szCs w:val="24"/>
          <w:lang w:val="sq-AL"/>
        </w:rPr>
        <w:t xml:space="preserve">ter, </w:t>
      </w:r>
      <w:r w:rsidR="00B553F1" w:rsidRPr="006C172F">
        <w:rPr>
          <w:rStyle w:val="tlid-translation"/>
          <w:rFonts w:ascii="Times New Roman" w:eastAsia="MS Mincho" w:hAnsi="Times New Roman" w:cs="Times New Roman"/>
          <w:sz w:val="24"/>
          <w:szCs w:val="24"/>
          <w:lang w:val="sq-AL"/>
        </w:rPr>
        <w:t xml:space="preserve">të </w:t>
      </w:r>
      <w:r w:rsidRPr="006C172F">
        <w:rPr>
          <w:rStyle w:val="tlid-translation"/>
          <w:rFonts w:ascii="Times New Roman" w:eastAsia="MS Mincho" w:hAnsi="Times New Roman" w:cs="Times New Roman"/>
          <w:sz w:val="24"/>
          <w:szCs w:val="24"/>
          <w:lang w:val="sq-AL"/>
        </w:rPr>
        <w:t xml:space="preserve">tarifave prioritare të objekteve me një pjesë të shërbimeve të brendshme ekuivalente të objekteve të postës së letrave me shumicë (E) dhe pakove të vogla (E) për 20-gramë, 35-gramë, 75-gramë, 175-gramë, 250-gramë, 375-gramë, 500-gramë, 750-gramë, 1000 gramë, 1.500 gramë dhe 2,000 </w:t>
      </w:r>
      <w:r w:rsidR="00B553F1" w:rsidRPr="006C172F">
        <w:rPr>
          <w:rStyle w:val="tlid-translation"/>
          <w:rFonts w:ascii="Times New Roman" w:eastAsia="MS Mincho" w:hAnsi="Times New Roman" w:cs="Times New Roman"/>
          <w:sz w:val="24"/>
          <w:szCs w:val="24"/>
          <w:lang w:val="sq-AL"/>
        </w:rPr>
        <w:t>gramë</w:t>
      </w:r>
      <w:r w:rsidRPr="006C172F">
        <w:rPr>
          <w:rStyle w:val="tlid-translation"/>
          <w:rFonts w:ascii="Times New Roman" w:eastAsia="MS Mincho" w:hAnsi="Times New Roman" w:cs="Times New Roman"/>
          <w:sz w:val="24"/>
          <w:szCs w:val="24"/>
          <w:lang w:val="sq-AL"/>
        </w:rPr>
        <w:t>, të përjashtuara nga çdo taksë.</w:t>
      </w:r>
    </w:p>
    <w:p w14:paraId="2E7744B8" w14:textId="77777777" w:rsidR="004D7877" w:rsidRPr="006C172F" w:rsidRDefault="004D7877" w:rsidP="00553BD6">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1.2.1</w:t>
      </w:r>
      <w:r w:rsidR="00553BD6"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 xml:space="preserve"> </w:t>
      </w:r>
      <w:r w:rsidR="00553BD6" w:rsidRPr="006C172F">
        <w:rPr>
          <w:rFonts w:ascii="Times New Roman" w:hAnsi="Times New Roman" w:cs="Times New Roman"/>
          <w:color w:val="000000"/>
          <w:spacing w:val="-2"/>
          <w:sz w:val="24"/>
          <w:szCs w:val="24"/>
          <w:lang w:val="sq-AL"/>
        </w:rPr>
        <w:tab/>
      </w:r>
      <w:r w:rsidR="00553BD6"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Përcaktimi nëse tarifat e vetëdeklaruara e tejkalojnë tarifën tavan duhet të testohet me të ardhurat mesatare duke përdorur përbërjen mesatare më aktuale në të gjithë botën për  një kilogram postë në të cilin një objekt i formatit E peshon 0.158 kilogramë. Në rastet kur tarifat e vetëdeklaruara tejkalojnë tarifën tavan në peshën mesatare të formatit E prej 0.158 kilogramë, do të zbatohen tarifat tavan për artikull dhe për kilogram; ndryshe, operatori i caktuar në fjalë mund të zgjedhë të reduktojë tarifat e vetëdeklaruara në një nivel që përputhet me paragrafin 1.2. </w:t>
      </w:r>
    </w:p>
    <w:p w14:paraId="2E7744B9" w14:textId="77777777" w:rsidR="004D7877" w:rsidRPr="006C172F" w:rsidRDefault="004D7877" w:rsidP="00553BD6">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1.2.2</w:t>
      </w:r>
      <w:r w:rsidR="00553BD6" w:rsidRPr="006C172F">
        <w:rPr>
          <w:rFonts w:ascii="Times New Roman" w:hAnsi="Times New Roman" w:cs="Times New Roman"/>
          <w:color w:val="000000"/>
          <w:spacing w:val="-2"/>
          <w:sz w:val="24"/>
          <w:szCs w:val="24"/>
          <w:lang w:val="sq-AL"/>
        </w:rPr>
        <w:t xml:space="preserve">. </w:t>
      </w:r>
      <w:r w:rsidR="00553BD6" w:rsidRPr="006C172F">
        <w:rPr>
          <w:rFonts w:ascii="Times New Roman" w:hAnsi="Times New Roman" w:cs="Times New Roman"/>
          <w:color w:val="000000"/>
          <w:spacing w:val="-2"/>
          <w:sz w:val="24"/>
          <w:szCs w:val="24"/>
          <w:lang w:val="sq-AL"/>
        </w:rPr>
        <w:tab/>
      </w:r>
      <w:r w:rsidR="00553BD6"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Kur janë të disponueshme tarifa për paketa të shumëfishta bazuar në trashësi, tarifa  më e vogël vendase do të </w:t>
      </w:r>
      <w:r w:rsidR="00B553F1" w:rsidRPr="006C172F">
        <w:rPr>
          <w:rFonts w:ascii="Times New Roman" w:hAnsi="Times New Roman" w:cs="Times New Roman"/>
          <w:color w:val="000000"/>
          <w:spacing w:val="-2"/>
          <w:sz w:val="24"/>
          <w:szCs w:val="24"/>
          <w:lang w:val="sq-AL"/>
        </w:rPr>
        <w:t xml:space="preserve">zbatohet </w:t>
      </w:r>
      <w:r w:rsidRPr="006C172F">
        <w:rPr>
          <w:rFonts w:ascii="Times New Roman" w:hAnsi="Times New Roman" w:cs="Times New Roman"/>
          <w:color w:val="000000"/>
          <w:spacing w:val="-2"/>
          <w:sz w:val="24"/>
          <w:szCs w:val="24"/>
          <w:lang w:val="sq-AL"/>
        </w:rPr>
        <w:t>për objekte deri në 250 gramë dhe tarifa më e lartë vendase do të aplikohet për objekte mbi 250 gramë.</w:t>
      </w:r>
    </w:p>
    <w:p w14:paraId="2E7744BA" w14:textId="77777777" w:rsidR="004D7877" w:rsidRPr="006C172F" w:rsidRDefault="00553BD6" w:rsidP="00553BD6">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1.2.3.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Kur tarifat zonale </w:t>
      </w:r>
      <w:r w:rsidR="00B553F1" w:rsidRPr="006C172F">
        <w:rPr>
          <w:rFonts w:ascii="Times New Roman" w:hAnsi="Times New Roman" w:cs="Times New Roman"/>
          <w:color w:val="000000"/>
          <w:spacing w:val="-2"/>
          <w:sz w:val="24"/>
          <w:szCs w:val="24"/>
          <w:lang w:val="sq-AL"/>
        </w:rPr>
        <w:t xml:space="preserve">zbatohen </w:t>
      </w:r>
      <w:r w:rsidR="004D7877" w:rsidRPr="006C172F">
        <w:rPr>
          <w:rFonts w:ascii="Times New Roman" w:hAnsi="Times New Roman" w:cs="Times New Roman"/>
          <w:color w:val="000000"/>
          <w:spacing w:val="-2"/>
          <w:sz w:val="24"/>
          <w:szCs w:val="24"/>
          <w:lang w:val="sq-AL"/>
        </w:rPr>
        <w:t>në shërbimin ekuivalent vendas, do të përdoret tarifa e pikës së mesme, siç përcaktohet në Rregullore, dhe tarifat vendase për zonat jokonkurruese përjashtohen për përcaktimin e tarifës së pikës së mesme. Përndryshe, përcaktimi i tarifës zonale që do të përdoret mund të bazohet në distancën mesatare të ponderuar për objektet e postës së letrave me shumicë (E) dhe pakot e vogla (E) hyrëse (për vitin kalendarik më të fundit).</w:t>
      </w:r>
    </w:p>
    <w:p w14:paraId="2E7744BB" w14:textId="77777777" w:rsidR="004D7877" w:rsidRPr="006C172F" w:rsidRDefault="004D7877" w:rsidP="007763D8">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1.2.4</w:t>
      </w:r>
      <w:r w:rsidR="007763D8" w:rsidRPr="006C172F">
        <w:rPr>
          <w:rFonts w:ascii="Times New Roman" w:hAnsi="Times New Roman" w:cs="Times New Roman"/>
          <w:color w:val="000000"/>
          <w:spacing w:val="-2"/>
          <w:sz w:val="24"/>
          <w:szCs w:val="24"/>
          <w:lang w:val="sq-AL"/>
        </w:rPr>
        <w:t xml:space="preserve">. </w:t>
      </w:r>
      <w:r w:rsidR="007763D8" w:rsidRPr="006C172F">
        <w:rPr>
          <w:rFonts w:ascii="Times New Roman" w:hAnsi="Times New Roman" w:cs="Times New Roman"/>
          <w:color w:val="000000"/>
          <w:spacing w:val="-2"/>
          <w:sz w:val="24"/>
          <w:szCs w:val="24"/>
          <w:lang w:val="sq-AL"/>
        </w:rPr>
        <w:tab/>
      </w:r>
      <w:r w:rsidR="007763D8"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Kur shërbimi dhe tarifa ekuivalente vendase përfshijnë shërbimet shtesë që nuk janë pjesë e shërbimit bazë, d.m.th. shërbimet e ndjekjes, nënshkrimit dhe sigurimit, dhe shërbime të tilla shtrihen në të gjitha ngritjet e peshave të renditura në paragrafin 1.2, niveli  më i ulët i tarifës vendase </w:t>
      </w:r>
      <w:r w:rsidRPr="006C172F">
        <w:rPr>
          <w:rFonts w:ascii="Times New Roman" w:hAnsi="Times New Roman" w:cs="Times New Roman"/>
          <w:color w:val="000000"/>
          <w:spacing w:val="-2"/>
          <w:sz w:val="24"/>
          <w:szCs w:val="24"/>
          <w:lang w:val="sq-AL"/>
        </w:rPr>
        <w:lastRenderedPageBreak/>
        <w:t>plotësuese, tarifa shtesë, ose tarifa e sugjeruar në udhëzimet për tarifat në Aktet e UPU-së do të zbriten nga tarifa e brendshme. Zbritja totale për të gjitha shërbimet shtesë nuk mund të kalojë 25% të tarifës së brendshme.</w:t>
      </w:r>
    </w:p>
    <w:p w14:paraId="2E7744BC" w14:textId="77777777" w:rsidR="004D7877" w:rsidRPr="006C172F" w:rsidRDefault="004D7877" w:rsidP="007763D8">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1.3</w:t>
      </w:r>
      <w:r w:rsidR="007763D8" w:rsidRPr="006C172F">
        <w:rPr>
          <w:rFonts w:ascii="Times New Roman" w:hAnsi="Times New Roman" w:cs="Times New Roman"/>
          <w:color w:val="000000"/>
          <w:spacing w:val="-2"/>
          <w:sz w:val="24"/>
          <w:szCs w:val="24"/>
          <w:lang w:val="sq-AL"/>
        </w:rPr>
        <w:t xml:space="preserve">. </w:t>
      </w:r>
      <w:r w:rsidR="007763D8" w:rsidRPr="006C172F">
        <w:rPr>
          <w:rFonts w:ascii="Times New Roman" w:hAnsi="Times New Roman" w:cs="Times New Roman"/>
          <w:color w:val="000000"/>
          <w:spacing w:val="-2"/>
          <w:sz w:val="24"/>
          <w:szCs w:val="24"/>
          <w:lang w:val="sq-AL"/>
        </w:rPr>
        <w:tab/>
      </w:r>
      <w:r w:rsidR="007763D8"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Kur tarifat tavan specifike për vendin</w:t>
      </w:r>
      <w:r w:rsidR="00B553F1"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 xml:space="preserve"> të llogaritura në përputhje me paragrafin 1.2</w:t>
      </w:r>
      <w:r w:rsidR="00B553F1"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 xml:space="preserve"> rezultojnë në të ardhura të llogaritura për një objekt të formatit E me 0.158 kilogram që është më i ulët se të ardhurat e llogaritura për të njëjtin objekt me të njëjtën peshë në bazë të  tarifave  të specifikuara më poshtë, tarifat  e vetë-deklaruara nuk do të jenë më të larta se tarifat e mëposhtme:</w:t>
      </w:r>
    </w:p>
    <w:p w14:paraId="2E7744BD" w14:textId="77777777" w:rsidR="004D7877" w:rsidRPr="006C172F" w:rsidRDefault="004D7877" w:rsidP="007763D8">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sz w:val="24"/>
          <w:szCs w:val="24"/>
          <w:lang w:val="sq-AL"/>
        </w:rPr>
        <w:t>1.3.1</w:t>
      </w:r>
      <w:r w:rsidR="007763D8" w:rsidRPr="006C172F">
        <w:rPr>
          <w:rFonts w:ascii="Times New Roman" w:hAnsi="Times New Roman" w:cs="Times New Roman"/>
          <w:sz w:val="24"/>
          <w:szCs w:val="24"/>
          <w:lang w:val="sq-AL"/>
        </w:rPr>
        <w:t xml:space="preserve">. </w:t>
      </w:r>
      <w:r w:rsidR="007763D8" w:rsidRPr="006C172F">
        <w:rPr>
          <w:rFonts w:ascii="Times New Roman" w:hAnsi="Times New Roman" w:cs="Times New Roman"/>
          <w:sz w:val="24"/>
          <w:szCs w:val="24"/>
          <w:lang w:val="sq-AL"/>
        </w:rPr>
        <w:tab/>
      </w:r>
      <w:r w:rsidR="007763D8"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për vitin 2020, 0.614 SDR për artikull dhe 1.381 SDR për kilogram;</w:t>
      </w:r>
    </w:p>
    <w:p w14:paraId="2E7744BE" w14:textId="77777777" w:rsidR="004D7877" w:rsidRPr="006C172F" w:rsidRDefault="004D7877" w:rsidP="007763D8">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sz w:val="24"/>
          <w:szCs w:val="24"/>
          <w:lang w:val="sq-AL"/>
        </w:rPr>
        <w:t xml:space="preserve">1.3.2 </w:t>
      </w:r>
      <w:r w:rsidR="007763D8" w:rsidRPr="006C172F">
        <w:rPr>
          <w:rFonts w:ascii="Times New Roman" w:hAnsi="Times New Roman" w:cs="Times New Roman"/>
          <w:sz w:val="24"/>
          <w:szCs w:val="24"/>
          <w:lang w:val="sq-AL"/>
        </w:rPr>
        <w:tab/>
      </w:r>
      <w:r w:rsidR="007763D8"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për vitin 2021, 0.645 SDR për artikull dhe 1.450 SDR për kilogram;</w:t>
      </w:r>
    </w:p>
    <w:p w14:paraId="2E7744BF" w14:textId="77777777" w:rsidR="004D7877" w:rsidRPr="006C172F" w:rsidRDefault="004D7877" w:rsidP="007763D8">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sz w:val="24"/>
          <w:szCs w:val="24"/>
          <w:lang w:val="sq-AL"/>
        </w:rPr>
        <w:t>1.3.3</w:t>
      </w:r>
      <w:r w:rsidR="007763D8" w:rsidRPr="006C172F">
        <w:rPr>
          <w:rFonts w:ascii="Times New Roman" w:hAnsi="Times New Roman" w:cs="Times New Roman"/>
          <w:sz w:val="24"/>
          <w:szCs w:val="24"/>
          <w:lang w:val="sq-AL"/>
        </w:rPr>
        <w:t>.</w:t>
      </w:r>
      <w:r w:rsidRPr="006C172F">
        <w:rPr>
          <w:rFonts w:ascii="Times New Roman" w:hAnsi="Times New Roman" w:cs="Times New Roman"/>
          <w:sz w:val="24"/>
          <w:szCs w:val="24"/>
          <w:lang w:val="sq-AL"/>
        </w:rPr>
        <w:t xml:space="preserve"> </w:t>
      </w:r>
      <w:r w:rsidR="007763D8" w:rsidRPr="006C172F">
        <w:rPr>
          <w:rFonts w:ascii="Times New Roman" w:hAnsi="Times New Roman" w:cs="Times New Roman"/>
          <w:sz w:val="24"/>
          <w:szCs w:val="24"/>
          <w:lang w:val="sq-AL"/>
        </w:rPr>
        <w:tab/>
      </w:r>
      <w:r w:rsidR="007763D8"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për vitin 2022, 0.677 SDR për artikull dhe 1.523 SDR për kilogram;</w:t>
      </w:r>
    </w:p>
    <w:p w14:paraId="2E7744C0" w14:textId="77777777" w:rsidR="004D7877" w:rsidRPr="006C172F" w:rsidRDefault="004D7877" w:rsidP="007763D8">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sz w:val="24"/>
          <w:szCs w:val="24"/>
          <w:lang w:val="sq-AL"/>
        </w:rPr>
        <w:t>1.3.4</w:t>
      </w:r>
      <w:r w:rsidR="007763D8" w:rsidRPr="006C172F">
        <w:rPr>
          <w:rFonts w:ascii="Times New Roman" w:hAnsi="Times New Roman" w:cs="Times New Roman"/>
          <w:sz w:val="24"/>
          <w:szCs w:val="24"/>
          <w:lang w:val="sq-AL"/>
        </w:rPr>
        <w:t>.</w:t>
      </w:r>
      <w:r w:rsidRPr="006C172F">
        <w:rPr>
          <w:rFonts w:ascii="Times New Roman" w:hAnsi="Times New Roman" w:cs="Times New Roman"/>
          <w:sz w:val="24"/>
          <w:szCs w:val="24"/>
          <w:lang w:val="sq-AL"/>
        </w:rPr>
        <w:t xml:space="preserve"> </w:t>
      </w:r>
      <w:r w:rsidR="007763D8" w:rsidRPr="006C172F">
        <w:rPr>
          <w:rFonts w:ascii="Times New Roman" w:hAnsi="Times New Roman" w:cs="Times New Roman"/>
          <w:sz w:val="24"/>
          <w:szCs w:val="24"/>
          <w:lang w:val="sq-AL"/>
        </w:rPr>
        <w:tab/>
      </w:r>
      <w:r w:rsidR="007763D8"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për vitin 2023, 0.711 SDR për artikull dhe 1.599 SDR për kilogram;</w:t>
      </w:r>
    </w:p>
    <w:p w14:paraId="2E7744C1" w14:textId="77777777" w:rsidR="004D7877" w:rsidRPr="006C172F" w:rsidRDefault="007763D8" w:rsidP="007763D8">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sz w:val="24"/>
          <w:szCs w:val="24"/>
          <w:lang w:val="sq-AL"/>
        </w:rPr>
        <w:t xml:space="preserve">1.3.5.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për vitin 2024, 0.747 SDR për artikull dhe 1.679 SDR për kilogram;</w:t>
      </w:r>
    </w:p>
    <w:p w14:paraId="2E7744C2" w14:textId="77777777" w:rsidR="004D7877" w:rsidRPr="006C172F" w:rsidRDefault="007763D8" w:rsidP="007763D8">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sz w:val="24"/>
          <w:szCs w:val="24"/>
          <w:lang w:val="sq-AL"/>
        </w:rPr>
        <w:t xml:space="preserve">1.3.6.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për vitin 2025, 0.784 SDR për artikull dhe 1.763 SDR për kilogram.</w:t>
      </w:r>
    </w:p>
    <w:p w14:paraId="2E7744C3" w14:textId="77777777" w:rsidR="004D7877" w:rsidRPr="006C172F" w:rsidRDefault="004D7877" w:rsidP="007763D8">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1.4</w:t>
      </w:r>
      <w:r w:rsidR="007763D8" w:rsidRPr="006C172F">
        <w:rPr>
          <w:rFonts w:ascii="Times New Roman" w:hAnsi="Times New Roman" w:cs="Times New Roman"/>
          <w:bCs/>
          <w:color w:val="000000"/>
          <w:spacing w:val="-2"/>
          <w:sz w:val="24"/>
          <w:szCs w:val="24"/>
          <w:lang w:val="sq-AL"/>
        </w:rPr>
        <w:t xml:space="preserve">. </w:t>
      </w:r>
      <w:r w:rsidR="007763D8" w:rsidRPr="006C172F">
        <w:rPr>
          <w:rFonts w:ascii="Times New Roman" w:hAnsi="Times New Roman" w:cs="Times New Roman"/>
          <w:bCs/>
          <w:color w:val="000000"/>
          <w:spacing w:val="-2"/>
          <w:sz w:val="24"/>
          <w:szCs w:val="24"/>
          <w:lang w:val="sq-AL"/>
        </w:rPr>
        <w:tab/>
      </w:r>
      <w:r w:rsidR="007763D8" w:rsidRPr="006C172F">
        <w:rPr>
          <w:rFonts w:ascii="Times New Roman" w:hAnsi="Times New Roman" w:cs="Times New Roman"/>
          <w:bCs/>
          <w:color w:val="000000"/>
          <w:spacing w:val="-2"/>
          <w:sz w:val="24"/>
          <w:szCs w:val="24"/>
          <w:lang w:val="sq-AL"/>
        </w:rPr>
        <w:tab/>
      </w:r>
      <w:r w:rsidRPr="006C172F">
        <w:rPr>
          <w:rFonts w:ascii="Times New Roman" w:hAnsi="Times New Roman" w:cs="Times New Roman"/>
          <w:bCs/>
          <w:color w:val="000000"/>
          <w:spacing w:val="-2"/>
          <w:sz w:val="24"/>
          <w:szCs w:val="24"/>
          <w:lang w:val="sq-AL"/>
        </w:rPr>
        <w:t>Ç</w:t>
      </w:r>
      <w:r w:rsidRPr="006C172F">
        <w:rPr>
          <w:rFonts w:ascii="Times New Roman" w:hAnsi="Times New Roman" w:cs="Times New Roman"/>
          <w:color w:val="000000"/>
          <w:spacing w:val="-2"/>
          <w:sz w:val="24"/>
          <w:szCs w:val="24"/>
          <w:lang w:val="sq-AL"/>
        </w:rPr>
        <w:t xml:space="preserve">do kusht dhe procedurë shtesë për vetëdeklarimin e tarifave të zbatueshme për objektet e postës së letrave me shumicë (E) dhe pakot e vogla do të përcaktohen në Rregullore. Të gjitha dispozitat e tjera të Rregullores që </w:t>
      </w:r>
      <w:r w:rsidR="00B553F1" w:rsidRPr="006C172F">
        <w:rPr>
          <w:rFonts w:ascii="Times New Roman" w:hAnsi="Times New Roman" w:cs="Times New Roman"/>
          <w:color w:val="000000"/>
          <w:spacing w:val="-2"/>
          <w:sz w:val="24"/>
          <w:szCs w:val="24"/>
          <w:lang w:val="sq-AL"/>
        </w:rPr>
        <w:t>lidhen</w:t>
      </w:r>
      <w:r w:rsidRPr="006C172F">
        <w:rPr>
          <w:rFonts w:ascii="Times New Roman" w:hAnsi="Times New Roman" w:cs="Times New Roman"/>
          <w:color w:val="000000"/>
          <w:spacing w:val="-2"/>
          <w:sz w:val="24"/>
          <w:szCs w:val="24"/>
          <w:lang w:val="sq-AL"/>
        </w:rPr>
        <w:t xml:space="preserve"> me objektet e mësipërme. do të zbatohen edhe për tarifat e vetëdeklaruara, përveç rastit kur nuk janë në kundërshtim me këtë nen.</w:t>
      </w:r>
    </w:p>
    <w:p w14:paraId="2E7744C4" w14:textId="77777777" w:rsidR="004D7877" w:rsidRPr="006C172F" w:rsidRDefault="004D7877" w:rsidP="009514E6">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1.5</w:t>
      </w:r>
      <w:r w:rsidR="009514E6" w:rsidRPr="006C172F">
        <w:rPr>
          <w:rFonts w:ascii="Times New Roman" w:hAnsi="Times New Roman" w:cs="Times New Roman"/>
          <w:color w:val="000000"/>
          <w:spacing w:val="-2"/>
          <w:sz w:val="24"/>
          <w:szCs w:val="24"/>
          <w:lang w:val="sq-AL"/>
        </w:rPr>
        <w:t xml:space="preserve">. </w:t>
      </w:r>
      <w:r w:rsidR="009514E6" w:rsidRPr="006C172F">
        <w:rPr>
          <w:rFonts w:ascii="Times New Roman" w:hAnsi="Times New Roman" w:cs="Times New Roman"/>
          <w:color w:val="000000"/>
          <w:spacing w:val="-2"/>
          <w:sz w:val="24"/>
          <w:szCs w:val="24"/>
          <w:lang w:val="sq-AL"/>
        </w:rPr>
        <w:tab/>
      </w:r>
      <w:r w:rsidR="009514E6"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Operatorët e caktuar të vendeve në sistemin transitor</w:t>
      </w:r>
      <w:r w:rsidR="0014635B" w:rsidRPr="006C172F">
        <w:rPr>
          <w:rFonts w:ascii="Times New Roman" w:hAnsi="Times New Roman" w:cs="Times New Roman"/>
          <w:color w:val="000000"/>
          <w:spacing w:val="-2"/>
          <w:sz w:val="24"/>
          <w:szCs w:val="24"/>
          <w:lang w:val="sq-AL"/>
        </w:rPr>
        <w:t>/të përkohshëm</w:t>
      </w:r>
      <w:r w:rsidRPr="006C172F">
        <w:rPr>
          <w:rFonts w:ascii="Times New Roman" w:hAnsi="Times New Roman" w:cs="Times New Roman"/>
          <w:color w:val="000000"/>
          <w:spacing w:val="-2"/>
          <w:sz w:val="24"/>
          <w:szCs w:val="24"/>
          <w:lang w:val="sq-AL"/>
        </w:rPr>
        <w:t xml:space="preserve"> mund të aplikojnë tarifa të vetëdeklaruara në bazë të modeleve të fluksit të tyre hyrës.</w:t>
      </w:r>
    </w:p>
    <w:p w14:paraId="2E7744C5" w14:textId="77777777" w:rsidR="004D7877" w:rsidRPr="006C172F" w:rsidRDefault="004D7877" w:rsidP="009514E6">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 </w:t>
      </w:r>
      <w:r w:rsidR="009514E6" w:rsidRPr="006C172F">
        <w:rPr>
          <w:rFonts w:ascii="Times New Roman" w:hAnsi="Times New Roman" w:cs="Times New Roman"/>
          <w:color w:val="000000"/>
          <w:spacing w:val="-2"/>
          <w:sz w:val="24"/>
          <w:szCs w:val="24"/>
          <w:lang w:val="sq-AL"/>
        </w:rPr>
        <w:tab/>
      </w:r>
      <w:r w:rsidR="009514E6"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Përveç tarifave tavan të parashikuara në pikën 1.2, tarifat e vetëdeklaruara të njoftuara nuk duhet të jenë më të larta se të ardhurat maksimale të përcaktuara për vitet 2021-2025, si në vijim :</w:t>
      </w:r>
    </w:p>
    <w:p w14:paraId="2E7744C6" w14:textId="77777777" w:rsidR="004D7877" w:rsidRPr="006C172F" w:rsidRDefault="004D7877" w:rsidP="009514E6">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2.1</w:t>
      </w:r>
      <w:r w:rsidR="009514E6" w:rsidRPr="006C172F">
        <w:rPr>
          <w:rFonts w:ascii="Times New Roman" w:hAnsi="Times New Roman" w:cs="Times New Roman"/>
          <w:color w:val="000000"/>
          <w:spacing w:val="-2"/>
          <w:sz w:val="24"/>
          <w:szCs w:val="24"/>
          <w:lang w:val="sq-AL"/>
        </w:rPr>
        <w:t xml:space="preserve">. </w:t>
      </w:r>
      <w:r w:rsidR="009514E6" w:rsidRPr="006C172F">
        <w:rPr>
          <w:rFonts w:ascii="Times New Roman" w:hAnsi="Times New Roman" w:cs="Times New Roman"/>
          <w:color w:val="000000"/>
          <w:spacing w:val="-2"/>
          <w:sz w:val="24"/>
          <w:szCs w:val="24"/>
          <w:lang w:val="sq-AL"/>
        </w:rPr>
        <w:tab/>
      </w:r>
      <w:r w:rsidR="009514E6"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2021: të ardhurat e llogaritura në bazë të tarifave të vetëdeklaruara do të vendosen në nivelin më të ulët midis tarifës tavan specifike për shtetin dhe të ardhurave në vitin 2020 për një artikull të formatit E në 0.158 kilogramë, me rritje prej 15%;</w:t>
      </w:r>
    </w:p>
    <w:p w14:paraId="2E7744C7" w14:textId="77777777" w:rsidR="004D7877" w:rsidRPr="006C172F" w:rsidRDefault="009514E6" w:rsidP="009514E6">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2.2.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2022: të ardhurat e llogaritura në bazë të tarifave të vetëdeklaruara do të vendosen në nivelin më të ulët midis tarifave tavan specifike për shtetin dhe të ardhurave në vitin 2021 për një artikull të formatit E në 0.158 kilogramë,  me rritje prej 15%;</w:t>
      </w:r>
    </w:p>
    <w:p w14:paraId="2E7744C8" w14:textId="77777777" w:rsidR="004D7877" w:rsidRPr="006C172F" w:rsidRDefault="004D7877" w:rsidP="009514E6">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2.3</w:t>
      </w:r>
      <w:r w:rsidR="009514E6" w:rsidRPr="006C172F">
        <w:rPr>
          <w:rFonts w:ascii="Times New Roman" w:hAnsi="Times New Roman" w:cs="Times New Roman"/>
          <w:color w:val="000000"/>
          <w:spacing w:val="-2"/>
          <w:sz w:val="24"/>
          <w:szCs w:val="24"/>
          <w:lang w:val="sq-AL"/>
        </w:rPr>
        <w:t xml:space="preserve">. </w:t>
      </w:r>
      <w:r w:rsidR="009514E6" w:rsidRPr="006C172F">
        <w:rPr>
          <w:rFonts w:ascii="Times New Roman" w:hAnsi="Times New Roman" w:cs="Times New Roman"/>
          <w:color w:val="000000"/>
          <w:spacing w:val="-2"/>
          <w:sz w:val="24"/>
          <w:szCs w:val="24"/>
          <w:lang w:val="sq-AL"/>
        </w:rPr>
        <w:tab/>
      </w:r>
      <w:r w:rsidR="009514E6"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2023: të ardhurat e llogaritura në bazë të tarifave e të vetëdeklaruara do të vendosen në nivelin më të ulët midis tarifave tavan specifike për shtetin dhe të ardhurave në vitin 2022 për një artikull të formatit E në 0.158 kilogramë, me rritje prej 16%;</w:t>
      </w:r>
    </w:p>
    <w:p w14:paraId="2E7744C9" w14:textId="77777777" w:rsidR="00E6568A" w:rsidRPr="006C172F" w:rsidRDefault="004D7877" w:rsidP="009514E6">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eastAsia="Calibri" w:hAnsi="Times New Roman" w:cs="Times New Roman"/>
          <w:sz w:val="24"/>
          <w:szCs w:val="24"/>
          <w:lang w:val="sq-AL"/>
        </w:rPr>
        <w:t>2.4</w:t>
      </w:r>
      <w:r w:rsidR="009514E6" w:rsidRPr="006C172F">
        <w:rPr>
          <w:rFonts w:ascii="Times New Roman" w:eastAsia="Calibri" w:hAnsi="Times New Roman" w:cs="Times New Roman"/>
          <w:sz w:val="24"/>
          <w:szCs w:val="24"/>
          <w:lang w:val="sq-AL"/>
        </w:rPr>
        <w:t xml:space="preserve">. </w:t>
      </w:r>
      <w:r w:rsidR="009514E6" w:rsidRPr="006C172F">
        <w:rPr>
          <w:rFonts w:ascii="Times New Roman" w:eastAsia="Calibri" w:hAnsi="Times New Roman" w:cs="Times New Roman"/>
          <w:sz w:val="24"/>
          <w:szCs w:val="24"/>
          <w:lang w:val="sq-AL"/>
        </w:rPr>
        <w:tab/>
      </w:r>
      <w:r w:rsidR="009514E6" w:rsidRPr="006C172F">
        <w:rPr>
          <w:rFonts w:ascii="Times New Roman" w:eastAsia="Calibri" w:hAnsi="Times New Roman" w:cs="Times New Roman"/>
          <w:sz w:val="24"/>
          <w:szCs w:val="24"/>
          <w:lang w:val="sq-AL"/>
        </w:rPr>
        <w:tab/>
      </w:r>
      <w:r w:rsidRPr="006C172F">
        <w:rPr>
          <w:rFonts w:ascii="Times New Roman" w:eastAsia="Calibri" w:hAnsi="Times New Roman" w:cs="Times New Roman"/>
          <w:sz w:val="24"/>
          <w:szCs w:val="24"/>
          <w:lang w:val="sq-AL"/>
        </w:rPr>
        <w:t>2024: të ardhurat e llogaritura në bazë të tarifave të vetëdeklaruara do të vendosen në nivelin më të ulët midis tarifave tavan specifike për shtetin dhe të ardhurave në vitin 2023 për një artikull të formatit E në 0.158 kilogramë, me një rritje prej 16%;</w:t>
      </w:r>
    </w:p>
    <w:p w14:paraId="2E7744CA" w14:textId="77777777" w:rsidR="004D7877" w:rsidRPr="006C172F" w:rsidRDefault="004D7877" w:rsidP="009514E6">
      <w:pPr>
        <w:tabs>
          <w:tab w:val="left" w:pos="720"/>
          <w:tab w:val="left" w:pos="1418"/>
        </w:tabs>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lastRenderedPageBreak/>
        <w:t>2.5</w:t>
      </w:r>
      <w:r w:rsidR="00E6568A" w:rsidRPr="006C172F">
        <w:rPr>
          <w:rStyle w:val="tlid-translation"/>
          <w:rFonts w:ascii="Times New Roman" w:eastAsia="MS Mincho" w:hAnsi="Times New Roman" w:cs="Times New Roman"/>
          <w:sz w:val="24"/>
          <w:szCs w:val="24"/>
          <w:lang w:val="sq-AL"/>
        </w:rPr>
        <w:t xml:space="preserve">. </w:t>
      </w:r>
      <w:r w:rsidR="00E6568A" w:rsidRPr="006C172F">
        <w:rPr>
          <w:rStyle w:val="tlid-translation"/>
          <w:rFonts w:ascii="Times New Roman" w:eastAsia="MS Mincho" w:hAnsi="Times New Roman" w:cs="Times New Roman"/>
          <w:sz w:val="24"/>
          <w:szCs w:val="24"/>
          <w:lang w:val="sq-AL"/>
        </w:rPr>
        <w:tab/>
      </w:r>
      <w:r w:rsidR="00E6568A"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2025: të ardhurat e llogaritura në bazë të tarifave të vetëdeklaruara do të vendosen në nivelin më të ulët midis tarifave tavan specifike për shtetin dhe të ardhurave në vitin 2024 për një artikull të formatit E në 0.158 kilogramë, me një rritje prej 17%.</w:t>
      </w:r>
    </w:p>
    <w:p w14:paraId="2E7744CB" w14:textId="77777777" w:rsidR="004D7877" w:rsidRPr="006C172F" w:rsidRDefault="004D7877" w:rsidP="00E6568A">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w:t>
      </w:r>
      <w:r w:rsidR="00E6568A" w:rsidRPr="006C172F">
        <w:rPr>
          <w:rFonts w:ascii="Times New Roman" w:hAnsi="Times New Roman" w:cs="Times New Roman"/>
          <w:sz w:val="24"/>
          <w:szCs w:val="24"/>
          <w:lang w:val="sq-AL"/>
        </w:rPr>
        <w:t xml:space="preserve"> </w:t>
      </w:r>
      <w:r w:rsidR="00E6568A" w:rsidRPr="006C172F">
        <w:rPr>
          <w:rFonts w:ascii="Times New Roman" w:hAnsi="Times New Roman" w:cs="Times New Roman"/>
          <w:sz w:val="24"/>
          <w:szCs w:val="24"/>
          <w:lang w:val="sq-AL"/>
        </w:rPr>
        <w:tab/>
      </w:r>
      <w:r w:rsidR="00E6568A"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Për tarifat në fuqi në </w:t>
      </w:r>
      <w:r w:rsidR="00EA0935" w:rsidRPr="006C172F">
        <w:rPr>
          <w:rFonts w:ascii="Times New Roman" w:hAnsi="Times New Roman" w:cs="Times New Roman"/>
          <w:sz w:val="24"/>
          <w:szCs w:val="24"/>
          <w:lang w:val="sq-AL"/>
        </w:rPr>
        <w:t xml:space="preserve">vitin </w:t>
      </w:r>
      <w:r w:rsidRPr="006C172F">
        <w:rPr>
          <w:rFonts w:ascii="Times New Roman" w:hAnsi="Times New Roman" w:cs="Times New Roman"/>
          <w:sz w:val="24"/>
          <w:szCs w:val="24"/>
          <w:lang w:val="sq-AL"/>
        </w:rPr>
        <w:t>2021 dhe vitet pasuese, raporti midis tarifës së vetëdeklaruar për artikull dhe për kilogram, nuk do të ndryshojë me më shumë se pesë pikë përqindje rritje</w:t>
      </w:r>
      <w:r w:rsidR="00EA0935" w:rsidRPr="006C172F">
        <w:rPr>
          <w:rFonts w:ascii="Times New Roman" w:hAnsi="Times New Roman" w:cs="Times New Roman"/>
          <w:sz w:val="24"/>
          <w:szCs w:val="24"/>
          <w:lang w:val="sq-AL"/>
        </w:rPr>
        <w:t>je</w:t>
      </w:r>
      <w:r w:rsidRPr="006C172F">
        <w:rPr>
          <w:rFonts w:ascii="Times New Roman" w:hAnsi="Times New Roman" w:cs="Times New Roman"/>
          <w:sz w:val="24"/>
          <w:szCs w:val="24"/>
          <w:lang w:val="sq-AL"/>
        </w:rPr>
        <w:t xml:space="preserve"> ose rënie</w:t>
      </w:r>
      <w:r w:rsidR="00EA0935" w:rsidRPr="006C172F">
        <w:rPr>
          <w:rFonts w:ascii="Times New Roman" w:hAnsi="Times New Roman" w:cs="Times New Roman"/>
          <w:sz w:val="24"/>
          <w:szCs w:val="24"/>
          <w:lang w:val="sq-AL"/>
        </w:rPr>
        <w:t>je</w:t>
      </w:r>
      <w:r w:rsidRPr="006C172F">
        <w:rPr>
          <w:rFonts w:ascii="Times New Roman" w:hAnsi="Times New Roman" w:cs="Times New Roman"/>
          <w:sz w:val="24"/>
          <w:szCs w:val="24"/>
          <w:lang w:val="sq-AL"/>
        </w:rPr>
        <w:t>, në krahasim me raportin e një viti më parë. Për operatorët e caktuar që vetëdeklarojnë tarifat sipas paragrafit 6</w:t>
      </w:r>
      <w:r w:rsidR="00EA0935" w:rsidRPr="006C172F">
        <w:rPr>
          <w:rFonts w:ascii="Times New Roman" w:hAnsi="Times New Roman" w:cs="Times New Roman"/>
          <w:sz w:val="24"/>
          <w:szCs w:val="24"/>
          <w:lang w:val="sq-AL"/>
        </w:rPr>
        <w:t xml:space="preserve"> </w:t>
      </w:r>
      <w:r w:rsidRPr="006C172F">
        <w:rPr>
          <w:rFonts w:ascii="Times New Roman" w:hAnsi="Times New Roman" w:cs="Times New Roman"/>
          <w:sz w:val="24"/>
          <w:szCs w:val="24"/>
          <w:lang w:val="sq-AL"/>
        </w:rPr>
        <w:t xml:space="preserve">bis ose zbatojnë tarifa të vetëdeklaruara </w:t>
      </w:r>
      <w:r w:rsidR="00EA0935" w:rsidRPr="006C172F">
        <w:rPr>
          <w:rFonts w:ascii="Times New Roman" w:hAnsi="Times New Roman" w:cs="Times New Roman"/>
          <w:sz w:val="24"/>
          <w:szCs w:val="24"/>
          <w:lang w:val="sq-AL"/>
        </w:rPr>
        <w:t xml:space="preserve">mbi </w:t>
      </w:r>
      <w:r w:rsidRPr="006C172F">
        <w:rPr>
          <w:rFonts w:ascii="Times New Roman" w:hAnsi="Times New Roman" w:cs="Times New Roman"/>
          <w:sz w:val="24"/>
          <w:szCs w:val="24"/>
          <w:lang w:val="sq-AL"/>
        </w:rPr>
        <w:t>bazë reciprociteti sipas paragrafit 6</w:t>
      </w:r>
      <w:r w:rsidR="00EA0935" w:rsidRPr="006C172F">
        <w:rPr>
          <w:rFonts w:ascii="Times New Roman" w:hAnsi="Times New Roman" w:cs="Times New Roman"/>
          <w:sz w:val="24"/>
          <w:szCs w:val="24"/>
          <w:lang w:val="sq-AL"/>
        </w:rPr>
        <w:t xml:space="preserve"> </w:t>
      </w:r>
      <w:r w:rsidRPr="006C172F">
        <w:rPr>
          <w:rFonts w:ascii="Times New Roman" w:hAnsi="Times New Roman" w:cs="Times New Roman"/>
          <w:sz w:val="24"/>
          <w:szCs w:val="24"/>
          <w:lang w:val="sq-AL"/>
        </w:rPr>
        <w:t xml:space="preserve">quater, raporti në fuqi për vitin 2020 do të bazohet në tarifën e vetëdeklaruar për artikull dhe për kilogram të përcaktuar për tu </w:t>
      </w:r>
      <w:r w:rsidR="00EA0935" w:rsidRPr="006C172F">
        <w:rPr>
          <w:rFonts w:ascii="Times New Roman" w:hAnsi="Times New Roman" w:cs="Times New Roman"/>
          <w:sz w:val="24"/>
          <w:szCs w:val="24"/>
          <w:lang w:val="sq-AL"/>
        </w:rPr>
        <w:t xml:space="preserve">zbatuar </w:t>
      </w:r>
      <w:r w:rsidRPr="006C172F">
        <w:rPr>
          <w:rFonts w:ascii="Times New Roman" w:hAnsi="Times New Roman" w:cs="Times New Roman"/>
          <w:sz w:val="24"/>
          <w:szCs w:val="24"/>
          <w:lang w:val="sq-AL"/>
        </w:rPr>
        <w:t xml:space="preserve">nga </w:t>
      </w:r>
      <w:r w:rsidR="00EA0935" w:rsidRPr="006C172F">
        <w:rPr>
          <w:rFonts w:ascii="Times New Roman" w:hAnsi="Times New Roman" w:cs="Times New Roman"/>
          <w:sz w:val="24"/>
          <w:szCs w:val="24"/>
          <w:lang w:val="sq-AL"/>
        </w:rPr>
        <w:t xml:space="preserve">data </w:t>
      </w:r>
      <w:r w:rsidRPr="006C172F">
        <w:rPr>
          <w:rFonts w:ascii="Times New Roman" w:hAnsi="Times New Roman" w:cs="Times New Roman"/>
          <w:sz w:val="24"/>
          <w:szCs w:val="24"/>
          <w:lang w:val="sq-AL"/>
        </w:rPr>
        <w:t>1 korrik 2020.</w:t>
      </w:r>
    </w:p>
    <w:p w14:paraId="2E7744CC" w14:textId="77777777" w:rsidR="004D7877" w:rsidRPr="006C172F" w:rsidRDefault="004D7877" w:rsidP="00E6568A">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4. </w:t>
      </w:r>
      <w:r w:rsidR="00E6568A" w:rsidRPr="006C172F">
        <w:rPr>
          <w:rFonts w:ascii="Times New Roman" w:hAnsi="Times New Roman" w:cs="Times New Roman"/>
          <w:color w:val="000000"/>
          <w:spacing w:val="-2"/>
          <w:sz w:val="24"/>
          <w:szCs w:val="24"/>
          <w:lang w:val="sq-AL"/>
        </w:rPr>
        <w:tab/>
      </w:r>
      <w:r w:rsidR="00E6568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Operatorët e caktuar që nuk vendosin të vetëdeklarojnë tarifat e tyre në përputhje me këtë nen, duhet të zbatojnë plotësisht dispozitat e parashikuara në nenet 29 dhe 30.</w:t>
      </w:r>
    </w:p>
    <w:p w14:paraId="2E7744CD" w14:textId="77777777" w:rsidR="004D7877" w:rsidRPr="006C172F" w:rsidRDefault="004D7877" w:rsidP="00E6568A">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5. </w:t>
      </w:r>
      <w:r w:rsidR="00E6568A" w:rsidRPr="006C172F">
        <w:rPr>
          <w:rFonts w:ascii="Times New Roman" w:hAnsi="Times New Roman" w:cs="Times New Roman"/>
          <w:color w:val="000000"/>
          <w:spacing w:val="-2"/>
          <w:sz w:val="24"/>
          <w:szCs w:val="24"/>
          <w:lang w:val="sq-AL"/>
        </w:rPr>
        <w:tab/>
      </w:r>
      <w:r w:rsidR="00E6568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Për operatorët e caktuar që kanë zgjedhur të vetëdeklarojnë  tarifat e tyre për objektet të postës së letrave me shumicë (E) dhe pakot e vogla (E)  në një vit kalendarik të mëparshëm dhe që nuk komunikojnë ndryshime të këtyre tarifave për vitin pasardhës, do të zbatohen tarifat e vetëdeklaruara ekzistuese, përjashtuar rastet kur këto tarifa nuk plotësojnë kushtet e përcaktuara në këtë nen.</w:t>
      </w:r>
    </w:p>
    <w:p w14:paraId="2E7744CE" w14:textId="77777777" w:rsidR="004D7877" w:rsidRPr="006C172F" w:rsidRDefault="004D7877" w:rsidP="00E6568A">
      <w:pPr>
        <w:tabs>
          <w:tab w:val="left" w:pos="720"/>
          <w:tab w:val="left" w:pos="1418"/>
        </w:tabs>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t xml:space="preserve">6. </w:t>
      </w:r>
      <w:r w:rsidR="00E6568A" w:rsidRPr="006C172F">
        <w:rPr>
          <w:rStyle w:val="tlid-translation"/>
          <w:rFonts w:ascii="Times New Roman" w:eastAsia="MS Mincho" w:hAnsi="Times New Roman" w:cs="Times New Roman"/>
          <w:sz w:val="24"/>
          <w:szCs w:val="24"/>
          <w:lang w:val="sq-AL"/>
        </w:rPr>
        <w:tab/>
      </w:r>
      <w:r w:rsidR="00E6568A"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Byroja Ndërkombëtare duhet të informohet nga operatori i caktuar në lidhje me çdo ulje të tarifës së brendshme të përmendur në këtë artikull.</w:t>
      </w:r>
    </w:p>
    <w:p w14:paraId="2E7744CF" w14:textId="77777777" w:rsidR="004D7877" w:rsidRPr="006C172F" w:rsidRDefault="00E6568A" w:rsidP="00E6568A">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6.bis.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Me hyrje</w:t>
      </w:r>
      <w:r w:rsidR="00EA0935" w:rsidRPr="006C172F">
        <w:rPr>
          <w:rFonts w:ascii="Times New Roman" w:hAnsi="Times New Roman" w:cs="Times New Roman"/>
          <w:color w:val="000000"/>
          <w:spacing w:val="-2"/>
          <w:sz w:val="24"/>
          <w:szCs w:val="24"/>
          <w:lang w:val="sq-AL"/>
        </w:rPr>
        <w:t>n</w:t>
      </w:r>
      <w:r w:rsidR="004D7877" w:rsidRPr="006C172F">
        <w:rPr>
          <w:rFonts w:ascii="Times New Roman" w:hAnsi="Times New Roman" w:cs="Times New Roman"/>
          <w:color w:val="000000"/>
          <w:spacing w:val="-2"/>
          <w:sz w:val="24"/>
          <w:szCs w:val="24"/>
          <w:lang w:val="sq-AL"/>
        </w:rPr>
        <w:t xml:space="preserve"> në fuqi që nga 1 korriku 2020 dhe pavarësisht nga paragrafët 1 dhe 2, një operator i caktuar i një shteti anëtar që në vitin 2018 ka marrë një vëllim total vjetor hyrës të postës së letrave mbi 75,000 ton (sipas informacionit zyrtar të deklaruar pranë Byrosë Ndërkombëtare ose çdo informacioni tjetër </w:t>
      </w:r>
      <w:r w:rsidR="00EA0935" w:rsidRPr="006C172F">
        <w:rPr>
          <w:rFonts w:ascii="Times New Roman" w:hAnsi="Times New Roman" w:cs="Times New Roman"/>
          <w:color w:val="000000"/>
          <w:spacing w:val="-2"/>
          <w:sz w:val="24"/>
          <w:szCs w:val="24"/>
          <w:lang w:val="sq-AL"/>
        </w:rPr>
        <w:t xml:space="preserve">të </w:t>
      </w:r>
      <w:r w:rsidR="004D7877" w:rsidRPr="006C172F">
        <w:rPr>
          <w:rFonts w:ascii="Times New Roman" w:hAnsi="Times New Roman" w:cs="Times New Roman"/>
          <w:color w:val="000000"/>
          <w:spacing w:val="-2"/>
          <w:sz w:val="24"/>
          <w:szCs w:val="24"/>
          <w:lang w:val="sq-AL"/>
        </w:rPr>
        <w:t xml:space="preserve">disponueshëm zyrtarisht </w:t>
      </w:r>
      <w:r w:rsidR="00EA0935" w:rsidRPr="006C172F">
        <w:rPr>
          <w:rFonts w:ascii="Times New Roman" w:hAnsi="Times New Roman" w:cs="Times New Roman"/>
          <w:color w:val="000000"/>
          <w:spacing w:val="-2"/>
          <w:sz w:val="24"/>
          <w:szCs w:val="24"/>
          <w:lang w:val="sq-AL"/>
        </w:rPr>
        <w:t xml:space="preserve">të </w:t>
      </w:r>
      <w:r w:rsidR="004D7877" w:rsidRPr="006C172F">
        <w:rPr>
          <w:rFonts w:ascii="Times New Roman" w:hAnsi="Times New Roman" w:cs="Times New Roman"/>
          <w:color w:val="000000"/>
          <w:spacing w:val="-2"/>
          <w:sz w:val="24"/>
          <w:szCs w:val="24"/>
          <w:lang w:val="sq-AL"/>
        </w:rPr>
        <w:t>vlerësuar nga Byroja Ndërkombëtare) mund të vetëdeklarojë tarifa për objektet e postës së letrave me shumicë (E) dhe pakove të vogla (E), të ndryshme nga ato të fluksit të postës së letrave të përcaktuara në paragrafët 1.1.6 dhe 1.1.7. Gjithashtu, operatori i caktuar në fjalë ka të drejtë të mos zbatojë kufijtë maksimalë të rritjes së të ardhurave të përcaktuara në paragrafin 2, për fluksin e postës drejt, nga dhe ndërmjet vendit të tij dhe cilitdo vend tjetër.</w:t>
      </w:r>
    </w:p>
    <w:p w14:paraId="2E7744D0" w14:textId="77777777" w:rsidR="004D7877" w:rsidRPr="006C172F" w:rsidRDefault="00C25BA3" w:rsidP="00C25BA3">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6.</w:t>
      </w:r>
      <w:r w:rsidR="004D7877" w:rsidRPr="006C172F">
        <w:rPr>
          <w:rFonts w:ascii="Times New Roman" w:hAnsi="Times New Roman" w:cs="Times New Roman"/>
          <w:color w:val="000000"/>
          <w:spacing w:val="-2"/>
          <w:sz w:val="24"/>
          <w:szCs w:val="24"/>
          <w:lang w:val="sq-AL"/>
        </w:rPr>
        <w:t>ter</w:t>
      </w:r>
      <w:r w:rsidRPr="006C172F">
        <w:rPr>
          <w:rFonts w:ascii="Times New Roman" w:hAnsi="Times New Roman" w:cs="Times New Roman"/>
          <w:color w:val="000000"/>
          <w:spacing w:val="-2"/>
          <w:sz w:val="24"/>
          <w:szCs w:val="24"/>
          <w:lang w:val="sq-AL"/>
        </w:rPr>
        <w:t xml:space="preserve">.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Nëse një autoritet kompetent i cili mbikëqyr operatorin e caktuar që ushtron opsionin e përmendur në paragrafin 6</w:t>
      </w:r>
      <w:r w:rsidR="00EA0935" w:rsidRPr="006C172F">
        <w:rPr>
          <w:rFonts w:ascii="Times New Roman" w:hAnsi="Times New Roman" w:cs="Times New Roman"/>
          <w:color w:val="000000"/>
          <w:spacing w:val="-2"/>
          <w:sz w:val="24"/>
          <w:szCs w:val="24"/>
          <w:lang w:val="sq-AL"/>
        </w:rPr>
        <w:t xml:space="preserve"> </w:t>
      </w:r>
      <w:r w:rsidR="004D7877" w:rsidRPr="006C172F">
        <w:rPr>
          <w:rFonts w:ascii="Times New Roman" w:hAnsi="Times New Roman" w:cs="Times New Roman"/>
          <w:color w:val="000000"/>
          <w:spacing w:val="-2"/>
          <w:sz w:val="24"/>
          <w:szCs w:val="24"/>
          <w:lang w:val="sq-AL"/>
        </w:rPr>
        <w:t>bis përcakton që, në mënyrë  që të mbulojë  të gjitha kostot për trajtimin dhe shpërndarjen e objekteve të postës së letrave me shumicë (E) dhe pakove të vogla (E), tarifa e vetëdeklaruar e operatorit të caktuar çdo vit pas vitit 2020</w:t>
      </w:r>
      <w:r w:rsidR="00EA0935" w:rsidRPr="006C172F">
        <w:rPr>
          <w:rFonts w:ascii="Times New Roman" w:hAnsi="Times New Roman" w:cs="Times New Roman"/>
          <w:color w:val="000000"/>
          <w:spacing w:val="-2"/>
          <w:sz w:val="24"/>
          <w:szCs w:val="24"/>
          <w:lang w:val="sq-AL"/>
        </w:rPr>
        <w:t>,</w:t>
      </w:r>
      <w:r w:rsidR="004D7877" w:rsidRPr="006C172F">
        <w:rPr>
          <w:rFonts w:ascii="Times New Roman" w:hAnsi="Times New Roman" w:cs="Times New Roman"/>
          <w:color w:val="000000"/>
          <w:spacing w:val="-2"/>
          <w:sz w:val="24"/>
          <w:szCs w:val="24"/>
          <w:lang w:val="sq-AL"/>
        </w:rPr>
        <w:t xml:space="preserve"> duhet të bazohet në një raport kosto-tarifë që tejkalon 70% të tarifës së tarifës vendase për një objekt, atëherë raporti kosto-tarifë për atë operator të caktuar mund të kalojë 70%, duke iu nënshtruar një kufizimi që ky raport që do të përdoret nuk duhet të kalojë një pikë përqindje</w:t>
      </w:r>
      <w:r w:rsidR="00EA0935" w:rsidRPr="006C172F">
        <w:rPr>
          <w:rFonts w:ascii="Times New Roman" w:hAnsi="Times New Roman" w:cs="Times New Roman"/>
          <w:color w:val="000000"/>
          <w:spacing w:val="-2"/>
          <w:sz w:val="24"/>
          <w:szCs w:val="24"/>
          <w:lang w:val="sq-AL"/>
        </w:rPr>
        <w:t>je</w:t>
      </w:r>
      <w:r w:rsidR="004D7877" w:rsidRPr="006C172F">
        <w:rPr>
          <w:rFonts w:ascii="Times New Roman" w:hAnsi="Times New Roman" w:cs="Times New Roman"/>
          <w:color w:val="000000"/>
          <w:spacing w:val="-2"/>
          <w:sz w:val="24"/>
          <w:szCs w:val="24"/>
          <w:lang w:val="sq-AL"/>
        </w:rPr>
        <w:t xml:space="preserve"> më të lartë se 70% ose raporti kosto-tarifë i përdorur në llogaritjen e tarifave të vetëdeklaruara aktualisht në fuqi, të mos tejkalojë 80%, dhe me kusht që operatori i </w:t>
      </w:r>
      <w:r w:rsidR="004D7877" w:rsidRPr="006C172F">
        <w:rPr>
          <w:rFonts w:ascii="Times New Roman" w:hAnsi="Times New Roman" w:cs="Times New Roman"/>
          <w:color w:val="000000"/>
          <w:spacing w:val="-2"/>
          <w:sz w:val="24"/>
          <w:szCs w:val="24"/>
          <w:lang w:val="sq-AL"/>
        </w:rPr>
        <w:lastRenderedPageBreak/>
        <w:t xml:space="preserve">caktuar në fjalë </w:t>
      </w:r>
      <w:r w:rsidR="00EA0935" w:rsidRPr="006C172F">
        <w:rPr>
          <w:rFonts w:ascii="Times New Roman" w:hAnsi="Times New Roman" w:cs="Times New Roman"/>
          <w:color w:val="000000"/>
          <w:spacing w:val="-2"/>
          <w:sz w:val="24"/>
          <w:szCs w:val="24"/>
          <w:lang w:val="sq-AL"/>
        </w:rPr>
        <w:t xml:space="preserve">të deklarojë </w:t>
      </w:r>
      <w:r w:rsidR="004D7877" w:rsidRPr="006C172F">
        <w:rPr>
          <w:rFonts w:ascii="Times New Roman" w:hAnsi="Times New Roman" w:cs="Times New Roman"/>
          <w:color w:val="000000"/>
          <w:spacing w:val="-2"/>
          <w:sz w:val="24"/>
          <w:szCs w:val="24"/>
          <w:lang w:val="sq-AL"/>
        </w:rPr>
        <w:t>të gjitha këto informacione shtesë me anë të njoftimit të tij pranë Byrosë Ndërkombëtare, sipas dispozitave të paragrafit 1. Nëse ndonjë operator i caktuar e rrit raportin e tij kosto-</w:t>
      </w:r>
      <w:r w:rsidR="00EA0935" w:rsidRPr="006C172F">
        <w:rPr>
          <w:rFonts w:ascii="Times New Roman" w:hAnsi="Times New Roman" w:cs="Times New Roman"/>
          <w:color w:val="000000"/>
          <w:spacing w:val="-2"/>
          <w:sz w:val="24"/>
          <w:szCs w:val="24"/>
          <w:lang w:val="sq-AL"/>
        </w:rPr>
        <w:t xml:space="preserve">tarifë </w:t>
      </w:r>
      <w:r w:rsidR="004D7877" w:rsidRPr="006C172F">
        <w:rPr>
          <w:rFonts w:ascii="Times New Roman" w:hAnsi="Times New Roman" w:cs="Times New Roman"/>
          <w:color w:val="000000"/>
          <w:spacing w:val="-2"/>
          <w:sz w:val="24"/>
          <w:szCs w:val="24"/>
          <w:lang w:val="sq-AL"/>
        </w:rPr>
        <w:t xml:space="preserve">bazuar në një përcaktim të tillë të një autoriteti kompetent, atëherë ai do të njoftojë Byronë Ndërkombëtare për atë raport, për ta publikuar deri më 1 </w:t>
      </w:r>
      <w:r w:rsidR="00EA0935" w:rsidRPr="006C172F">
        <w:rPr>
          <w:rFonts w:ascii="Times New Roman" w:hAnsi="Times New Roman" w:cs="Times New Roman"/>
          <w:color w:val="000000"/>
          <w:spacing w:val="-2"/>
          <w:sz w:val="24"/>
          <w:szCs w:val="24"/>
          <w:lang w:val="sq-AL"/>
        </w:rPr>
        <w:t xml:space="preserve">mars </w:t>
      </w:r>
      <w:r w:rsidR="004D7877" w:rsidRPr="006C172F">
        <w:rPr>
          <w:rFonts w:ascii="Times New Roman" w:hAnsi="Times New Roman" w:cs="Times New Roman"/>
          <w:color w:val="000000"/>
          <w:spacing w:val="-2"/>
          <w:sz w:val="24"/>
          <w:szCs w:val="24"/>
          <w:lang w:val="sq-AL"/>
        </w:rPr>
        <w:t>të vitit paraardhës</w:t>
      </w:r>
      <w:r w:rsidR="00EA0935" w:rsidRPr="006C172F">
        <w:rPr>
          <w:rFonts w:ascii="Times New Roman" w:hAnsi="Times New Roman" w:cs="Times New Roman"/>
          <w:color w:val="000000"/>
          <w:spacing w:val="-2"/>
          <w:sz w:val="24"/>
          <w:szCs w:val="24"/>
          <w:lang w:val="sq-AL"/>
        </w:rPr>
        <w:t>,</w:t>
      </w:r>
      <w:r w:rsidR="004D7877" w:rsidRPr="006C172F">
        <w:rPr>
          <w:rFonts w:ascii="Times New Roman" w:hAnsi="Times New Roman" w:cs="Times New Roman"/>
          <w:color w:val="000000"/>
          <w:spacing w:val="-2"/>
          <w:sz w:val="24"/>
          <w:szCs w:val="24"/>
          <w:lang w:val="sq-AL"/>
        </w:rPr>
        <w:t xml:space="preserve"> vit në të cilin ky raport do të aplikohet. Specifikimet e mëtejshme në lidhje me kostot dhe të ardhurat që do të përdoren për llogaritjen e raportit specifik kosto-tarifë do të jepen në Rregullore.</w:t>
      </w:r>
    </w:p>
    <w:p w14:paraId="2E7744D1" w14:textId="77777777" w:rsidR="004D7877" w:rsidRPr="006C172F" w:rsidRDefault="004D7877" w:rsidP="00C25BA3">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6.quater</w:t>
      </w:r>
      <w:r w:rsidR="00C25BA3" w:rsidRPr="006C172F">
        <w:rPr>
          <w:rFonts w:ascii="Times New Roman" w:hAnsi="Times New Roman" w:cs="Times New Roman"/>
          <w:color w:val="000000"/>
          <w:spacing w:val="-2"/>
          <w:sz w:val="24"/>
          <w:szCs w:val="24"/>
          <w:lang w:val="sq-AL"/>
        </w:rPr>
        <w:t xml:space="preserve">. </w:t>
      </w:r>
      <w:r w:rsidR="00C25BA3" w:rsidRPr="006C172F">
        <w:rPr>
          <w:rFonts w:ascii="Times New Roman" w:hAnsi="Times New Roman" w:cs="Times New Roman"/>
          <w:color w:val="000000"/>
          <w:spacing w:val="-2"/>
          <w:sz w:val="24"/>
          <w:szCs w:val="24"/>
          <w:lang w:val="sq-AL"/>
        </w:rPr>
        <w:tab/>
      </w:r>
      <w:r w:rsidR="00C25BA3"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Kur një operator i caktuar i një shteti anëtar zgjedh të zbatojë paragrafin 6bis, të gjithë operatorët e tjerë të caktuar përkatës, përveç atyre që kanë flukset e përmendura në paragrafët 1.1.6 dhe 1.1.7, mund të bëjnë të njëjtën gjë në lidhje me </w:t>
      </w:r>
      <w:r w:rsidR="00B553F1" w:rsidRPr="006C172F">
        <w:rPr>
          <w:rFonts w:ascii="Times New Roman" w:hAnsi="Times New Roman" w:cs="Times New Roman"/>
          <w:color w:val="000000"/>
          <w:spacing w:val="-2"/>
          <w:sz w:val="24"/>
          <w:szCs w:val="24"/>
          <w:lang w:val="sq-AL"/>
        </w:rPr>
        <w:t>operatorin e</w:t>
      </w:r>
      <w:r w:rsidRPr="006C172F">
        <w:rPr>
          <w:rFonts w:ascii="Times New Roman" w:hAnsi="Times New Roman" w:cs="Times New Roman"/>
          <w:color w:val="000000"/>
          <w:spacing w:val="-2"/>
          <w:sz w:val="24"/>
          <w:szCs w:val="24"/>
          <w:lang w:val="sq-AL"/>
        </w:rPr>
        <w:t xml:space="preserve"> lartpërmendur.</w:t>
      </w:r>
    </w:p>
    <w:p w14:paraId="2E7744D2" w14:textId="77777777" w:rsidR="004D7877" w:rsidRPr="006C172F" w:rsidRDefault="004D7877" w:rsidP="00C25BA3">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6.quinquies</w:t>
      </w:r>
      <w:r w:rsidR="00C25BA3" w:rsidRPr="006C172F">
        <w:rPr>
          <w:rFonts w:ascii="Times New Roman" w:hAnsi="Times New Roman" w:cs="Times New Roman"/>
          <w:color w:val="000000"/>
          <w:spacing w:val="-2"/>
          <w:sz w:val="24"/>
          <w:szCs w:val="24"/>
          <w:lang w:val="sq-AL"/>
        </w:rPr>
        <w:t xml:space="preserve">. </w:t>
      </w:r>
      <w:r w:rsidR="00C25BA3" w:rsidRPr="006C172F">
        <w:rPr>
          <w:rFonts w:ascii="Times New Roman" w:hAnsi="Times New Roman" w:cs="Times New Roman"/>
          <w:color w:val="000000"/>
          <w:spacing w:val="-2"/>
          <w:sz w:val="24"/>
          <w:szCs w:val="24"/>
          <w:lang w:val="sq-AL"/>
        </w:rPr>
        <w:tab/>
      </w:r>
      <w:r w:rsidRPr="006C172F">
        <w:rPr>
          <w:rFonts w:ascii="Times New Roman" w:hAnsi="Times New Roman" w:cs="Times New Roman"/>
          <w:bCs/>
          <w:color w:val="000000"/>
          <w:spacing w:val="-2"/>
          <w:sz w:val="24"/>
          <w:szCs w:val="24"/>
          <w:lang w:val="sq-AL"/>
        </w:rPr>
        <w:t>Çdo</w:t>
      </w:r>
      <w:r w:rsidRPr="006C172F">
        <w:rPr>
          <w:rFonts w:ascii="Times New Roman" w:hAnsi="Times New Roman" w:cs="Times New Roman"/>
          <w:color w:val="000000"/>
          <w:spacing w:val="-2"/>
          <w:sz w:val="24"/>
          <w:szCs w:val="24"/>
          <w:lang w:val="sq-AL"/>
        </w:rPr>
        <w:t xml:space="preserve"> operator</w:t>
      </w:r>
      <w:r w:rsidR="00EA0935" w:rsidRPr="006C172F">
        <w:rPr>
          <w:rFonts w:ascii="Times New Roman" w:hAnsi="Times New Roman" w:cs="Times New Roman"/>
          <w:color w:val="000000"/>
          <w:spacing w:val="-2"/>
          <w:sz w:val="24"/>
          <w:szCs w:val="24"/>
          <w:lang w:val="sq-AL"/>
        </w:rPr>
        <w:t>i të</w:t>
      </w:r>
      <w:r w:rsidRPr="006C172F">
        <w:rPr>
          <w:rFonts w:ascii="Times New Roman" w:hAnsi="Times New Roman" w:cs="Times New Roman"/>
          <w:color w:val="000000"/>
          <w:spacing w:val="-2"/>
          <w:sz w:val="24"/>
          <w:szCs w:val="24"/>
          <w:lang w:val="sq-AL"/>
        </w:rPr>
        <w:t xml:space="preserve"> caktuar që zgjedh të zbatojë opsionet e përshkruara në paragrafin 6bis, në vitin kalendarik të hyrjes në fuqi të tarifave fillestare, do </w:t>
      </w:r>
      <w:r w:rsidR="00EA0935" w:rsidRPr="006C172F">
        <w:rPr>
          <w:rFonts w:ascii="Times New Roman" w:hAnsi="Times New Roman" w:cs="Times New Roman"/>
          <w:color w:val="000000"/>
          <w:spacing w:val="-2"/>
          <w:sz w:val="24"/>
          <w:szCs w:val="24"/>
          <w:lang w:val="sq-AL"/>
        </w:rPr>
        <w:t xml:space="preserve">ti </w:t>
      </w:r>
      <w:r w:rsidRPr="006C172F">
        <w:rPr>
          <w:rFonts w:ascii="Times New Roman" w:hAnsi="Times New Roman" w:cs="Times New Roman"/>
          <w:color w:val="000000"/>
          <w:spacing w:val="-2"/>
          <w:sz w:val="24"/>
          <w:szCs w:val="24"/>
          <w:lang w:val="sq-AL"/>
        </w:rPr>
        <w:t>kërkohet të paguajë një tarifë për UPU-</w:t>
      </w:r>
      <w:r w:rsidR="00EA0935" w:rsidRPr="006C172F">
        <w:rPr>
          <w:rFonts w:ascii="Times New Roman" w:hAnsi="Times New Roman" w:cs="Times New Roman"/>
          <w:color w:val="000000"/>
          <w:spacing w:val="-2"/>
          <w:sz w:val="24"/>
          <w:szCs w:val="24"/>
          <w:lang w:val="sq-AL"/>
        </w:rPr>
        <w:t>n</w:t>
      </w:r>
      <w:r w:rsidRPr="006C172F">
        <w:rPr>
          <w:rFonts w:ascii="Times New Roman" w:hAnsi="Times New Roman" w:cs="Times New Roman"/>
          <w:color w:val="000000"/>
          <w:spacing w:val="-2"/>
          <w:sz w:val="24"/>
          <w:szCs w:val="24"/>
          <w:lang w:val="sq-AL"/>
        </w:rPr>
        <w:t xml:space="preserve">ë, për pesë vjet </w:t>
      </w:r>
      <w:r w:rsidR="00EA0935" w:rsidRPr="006C172F">
        <w:rPr>
          <w:rFonts w:ascii="Times New Roman" w:hAnsi="Times New Roman" w:cs="Times New Roman"/>
          <w:color w:val="000000"/>
          <w:spacing w:val="-2"/>
          <w:sz w:val="24"/>
          <w:szCs w:val="24"/>
          <w:lang w:val="sq-AL"/>
        </w:rPr>
        <w:t xml:space="preserve">të njëpasnjëshëm </w:t>
      </w:r>
      <w:r w:rsidRPr="006C172F">
        <w:rPr>
          <w:rFonts w:ascii="Times New Roman" w:hAnsi="Times New Roman" w:cs="Times New Roman"/>
          <w:color w:val="000000"/>
          <w:spacing w:val="-2"/>
          <w:sz w:val="24"/>
          <w:szCs w:val="24"/>
          <w:lang w:val="sq-AL"/>
        </w:rPr>
        <w:t>(duke filluar me vitin kalendarik të zbatimit të opsionit të përmendur më lart sipas 6</w:t>
      </w:r>
      <w:r w:rsidR="00EA0935" w:rsidRPr="006C172F">
        <w:rPr>
          <w:rFonts w:ascii="Times New Roman" w:hAnsi="Times New Roman" w:cs="Times New Roman"/>
          <w:color w:val="000000"/>
          <w:spacing w:val="-2"/>
          <w:sz w:val="24"/>
          <w:szCs w:val="24"/>
          <w:lang w:val="sq-AL"/>
        </w:rPr>
        <w:t xml:space="preserve"> </w:t>
      </w:r>
      <w:r w:rsidRPr="006C172F">
        <w:rPr>
          <w:rFonts w:ascii="Times New Roman" w:hAnsi="Times New Roman" w:cs="Times New Roman"/>
          <w:color w:val="000000"/>
          <w:spacing w:val="-2"/>
          <w:sz w:val="24"/>
          <w:szCs w:val="24"/>
          <w:lang w:val="sq-AL"/>
        </w:rPr>
        <w:t>bis), në shumën prej 8 milion</w:t>
      </w:r>
      <w:r w:rsidR="00EA0935" w:rsidRPr="006C172F">
        <w:rPr>
          <w:rFonts w:ascii="Times New Roman" w:hAnsi="Times New Roman" w:cs="Times New Roman"/>
          <w:color w:val="000000"/>
          <w:spacing w:val="-2"/>
          <w:sz w:val="24"/>
          <w:szCs w:val="24"/>
          <w:lang w:val="sq-AL"/>
        </w:rPr>
        <w:t>ë</w:t>
      </w:r>
      <w:r w:rsidRPr="006C172F">
        <w:rPr>
          <w:rFonts w:ascii="Times New Roman" w:hAnsi="Times New Roman" w:cs="Times New Roman"/>
          <w:color w:val="000000"/>
          <w:spacing w:val="-2"/>
          <w:sz w:val="24"/>
          <w:szCs w:val="24"/>
          <w:lang w:val="sq-AL"/>
        </w:rPr>
        <w:t xml:space="preserve"> CHF në vit, për një total prej 40 milion</w:t>
      </w:r>
      <w:r w:rsidR="00EA0935" w:rsidRPr="006C172F">
        <w:rPr>
          <w:rFonts w:ascii="Times New Roman" w:hAnsi="Times New Roman" w:cs="Times New Roman"/>
          <w:color w:val="000000"/>
          <w:spacing w:val="-2"/>
          <w:sz w:val="24"/>
          <w:szCs w:val="24"/>
          <w:lang w:val="sq-AL"/>
        </w:rPr>
        <w:t>ë</w:t>
      </w:r>
      <w:r w:rsidRPr="006C172F">
        <w:rPr>
          <w:rFonts w:ascii="Times New Roman" w:hAnsi="Times New Roman" w:cs="Times New Roman"/>
          <w:color w:val="000000"/>
          <w:spacing w:val="-2"/>
          <w:sz w:val="24"/>
          <w:szCs w:val="24"/>
          <w:lang w:val="sq-AL"/>
        </w:rPr>
        <w:t xml:space="preserve"> CHF. Asnjë pagesë e mëtejshme nuk pritet për vetëdeklarimin e tarifave, në përputhje me këtë paragraf, pas përfundimit të periudhës pesë-vjeçare.</w:t>
      </w:r>
    </w:p>
    <w:p w14:paraId="2E7744D3" w14:textId="77777777" w:rsidR="004D7877" w:rsidRPr="006C172F" w:rsidRDefault="004D7877" w:rsidP="00C25BA3">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6quinquies.1 </w:t>
      </w:r>
      <w:r w:rsidR="00C25BA3"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Tarifa e </w:t>
      </w:r>
      <w:r w:rsidR="00B553F1" w:rsidRPr="006C172F">
        <w:rPr>
          <w:rFonts w:ascii="Times New Roman" w:hAnsi="Times New Roman" w:cs="Times New Roman"/>
          <w:color w:val="000000"/>
          <w:spacing w:val="-2"/>
          <w:sz w:val="24"/>
          <w:szCs w:val="24"/>
          <w:lang w:val="sq-AL"/>
        </w:rPr>
        <w:t>lart</w:t>
      </w:r>
      <w:r w:rsidRPr="006C172F">
        <w:rPr>
          <w:rFonts w:ascii="Times New Roman" w:hAnsi="Times New Roman" w:cs="Times New Roman"/>
          <w:color w:val="000000"/>
          <w:spacing w:val="-2"/>
          <w:sz w:val="24"/>
          <w:szCs w:val="24"/>
          <w:lang w:val="sq-AL"/>
        </w:rPr>
        <w:t>përmendur do të alokohet ekskluzivisht në përputhje me metodologjinë e mëposhtme: 16 milion</w:t>
      </w:r>
      <w:r w:rsidR="00B553F1" w:rsidRPr="006C172F">
        <w:rPr>
          <w:rFonts w:ascii="Times New Roman" w:hAnsi="Times New Roman" w:cs="Times New Roman"/>
          <w:color w:val="000000"/>
          <w:spacing w:val="-2"/>
          <w:sz w:val="24"/>
          <w:szCs w:val="24"/>
          <w:lang w:val="sq-AL"/>
        </w:rPr>
        <w:t>ë</w:t>
      </w:r>
      <w:r w:rsidRPr="006C172F">
        <w:rPr>
          <w:rFonts w:ascii="Times New Roman" w:hAnsi="Times New Roman" w:cs="Times New Roman"/>
          <w:color w:val="000000"/>
          <w:spacing w:val="-2"/>
          <w:sz w:val="24"/>
          <w:szCs w:val="24"/>
          <w:lang w:val="sq-AL"/>
        </w:rPr>
        <w:t xml:space="preserve"> CHF do të alokohen në një fond të lidhur të UPU-së për zbatimin e projekteve që synojnë të dhënat elektronike të avancuara dhe sigurinë postare, sipas kushteve të një marrëveshjeje midis operatorit të caktuar në fjalë dhe UPU-së; dhe 24 milion CHF do të alokohen në një fond të lidhur për qëllime të financimit të detyrimeve afatgjata të UPU-së, siç përcaktohet më tej nga Këshilli i Administrimit, sipas kushteve të një marrëveshjeje midis këtij operatori të caktuar dhe UPU-së.</w:t>
      </w:r>
    </w:p>
    <w:p w14:paraId="2E7744D4" w14:textId="77777777" w:rsidR="004D7877" w:rsidRPr="006C172F" w:rsidRDefault="004D7877" w:rsidP="00C25BA3">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6quinquies.2 </w:t>
      </w:r>
      <w:r w:rsidR="00C25BA3"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Tarifa e përcaktuar në këtë paragraf nuk do të zbatohet për ata operatorë të caktuar të shteteve anëtare që zbatojnë tarifa të vetëdeklaruara reciprok</w:t>
      </w:r>
      <w:r w:rsidR="00B553F1" w:rsidRPr="006C172F">
        <w:rPr>
          <w:rFonts w:ascii="Times New Roman" w:hAnsi="Times New Roman" w:cs="Times New Roman"/>
          <w:color w:val="000000"/>
          <w:spacing w:val="-2"/>
          <w:sz w:val="24"/>
          <w:szCs w:val="24"/>
          <w:lang w:val="sq-AL"/>
        </w:rPr>
        <w:t>isht</w:t>
      </w:r>
      <w:r w:rsidRPr="006C172F">
        <w:rPr>
          <w:rFonts w:ascii="Times New Roman" w:hAnsi="Times New Roman" w:cs="Times New Roman"/>
          <w:color w:val="000000"/>
          <w:spacing w:val="-2"/>
          <w:sz w:val="24"/>
          <w:szCs w:val="24"/>
          <w:lang w:val="sq-AL"/>
        </w:rPr>
        <w:t>, sipas paragrafit 6quater, si pasojë e një operatori tjetër të caktuar që ushtron mundësinë e vetëdeklarimit të tarifave, në përputhje me paragrafin 6</w:t>
      </w:r>
      <w:r w:rsidR="00B553F1" w:rsidRPr="006C172F">
        <w:rPr>
          <w:rFonts w:ascii="Times New Roman" w:hAnsi="Times New Roman" w:cs="Times New Roman"/>
          <w:color w:val="000000"/>
          <w:spacing w:val="-2"/>
          <w:sz w:val="24"/>
          <w:szCs w:val="24"/>
          <w:lang w:val="sq-AL"/>
        </w:rPr>
        <w:t xml:space="preserve"> </w:t>
      </w:r>
      <w:r w:rsidRPr="006C172F">
        <w:rPr>
          <w:rFonts w:ascii="Times New Roman" w:hAnsi="Times New Roman" w:cs="Times New Roman"/>
          <w:color w:val="000000"/>
          <w:spacing w:val="-2"/>
          <w:sz w:val="24"/>
          <w:szCs w:val="24"/>
          <w:lang w:val="sq-AL"/>
        </w:rPr>
        <w:t>bis.</w:t>
      </w:r>
    </w:p>
    <w:p w14:paraId="2E7744D5" w14:textId="77777777" w:rsidR="004D7877" w:rsidRPr="006C172F" w:rsidRDefault="004D7877" w:rsidP="00C25BA3">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sz w:val="24"/>
          <w:szCs w:val="24"/>
          <w:lang w:val="sq-AL"/>
        </w:rPr>
        <w:t xml:space="preserve">6quinquies.3 </w:t>
      </w:r>
      <w:r w:rsidR="00C25BA3"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Operatori i caktuar që paguan tarifën duhet të informojë Byronë Ndërkombëtare çdo vit sesi do të ndahet shuma prej 8 milion</w:t>
      </w:r>
      <w:r w:rsidR="00B553F1"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CHF në vit, me kusht që pesë alokimet vjetore në total të shpërndahen siç përcaktohen më sipër, në përputhje me marrëveshjen e </w:t>
      </w:r>
      <w:r w:rsidR="00B553F1" w:rsidRPr="006C172F">
        <w:rPr>
          <w:rFonts w:ascii="Times New Roman" w:hAnsi="Times New Roman" w:cs="Times New Roman"/>
          <w:sz w:val="24"/>
          <w:szCs w:val="24"/>
          <w:lang w:val="sq-AL"/>
        </w:rPr>
        <w:t>lart</w:t>
      </w:r>
      <w:r w:rsidRPr="006C172F">
        <w:rPr>
          <w:rFonts w:ascii="Times New Roman" w:hAnsi="Times New Roman" w:cs="Times New Roman"/>
          <w:sz w:val="24"/>
          <w:szCs w:val="24"/>
          <w:lang w:val="sq-AL"/>
        </w:rPr>
        <w:t>përmendur. Një operator</w:t>
      </w:r>
      <w:r w:rsidR="00B553F1" w:rsidRPr="006C172F">
        <w:rPr>
          <w:rFonts w:ascii="Times New Roman" w:hAnsi="Times New Roman" w:cs="Times New Roman"/>
          <w:sz w:val="24"/>
          <w:szCs w:val="24"/>
          <w:lang w:val="sq-AL"/>
        </w:rPr>
        <w:t>i të</w:t>
      </w:r>
      <w:r w:rsidRPr="006C172F">
        <w:rPr>
          <w:rFonts w:ascii="Times New Roman" w:hAnsi="Times New Roman" w:cs="Times New Roman"/>
          <w:sz w:val="24"/>
          <w:szCs w:val="24"/>
          <w:lang w:val="sq-AL"/>
        </w:rPr>
        <w:t xml:space="preserve"> caktuar që ushtron mundësinë e vetëdeklarimit të tarifave, në përputhje me paragrafin 6</w:t>
      </w:r>
      <w:r w:rsidR="00B553F1" w:rsidRPr="006C172F">
        <w:rPr>
          <w:rFonts w:ascii="Times New Roman" w:hAnsi="Times New Roman" w:cs="Times New Roman"/>
          <w:sz w:val="24"/>
          <w:szCs w:val="24"/>
          <w:lang w:val="sq-AL"/>
        </w:rPr>
        <w:t xml:space="preserve"> </w:t>
      </w:r>
      <w:r w:rsidRPr="006C172F">
        <w:rPr>
          <w:rFonts w:ascii="Times New Roman" w:hAnsi="Times New Roman" w:cs="Times New Roman"/>
          <w:sz w:val="24"/>
          <w:szCs w:val="24"/>
          <w:lang w:val="sq-AL"/>
        </w:rPr>
        <w:t>bis, do t'i sigurohet raportimi i duhur i shpenzimeve që lidhen me tarifën e dërguar, në zbatim të këtij paragrafi, nën kushtet e një marrëveshjeje ndërmjet këtij operatori të caktuar dhe UPU-së.</w:t>
      </w:r>
    </w:p>
    <w:p w14:paraId="2E7744D6" w14:textId="77777777" w:rsidR="004D7877" w:rsidRPr="006C172F" w:rsidRDefault="00795E92" w:rsidP="00C25BA3">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6.</w:t>
      </w:r>
      <w:r w:rsidR="004D7877" w:rsidRPr="006C172F">
        <w:rPr>
          <w:rFonts w:ascii="Times New Roman" w:hAnsi="Times New Roman" w:cs="Times New Roman"/>
          <w:color w:val="000000"/>
          <w:spacing w:val="-2"/>
          <w:sz w:val="24"/>
          <w:szCs w:val="24"/>
          <w:lang w:val="sq-AL"/>
        </w:rPr>
        <w:t xml:space="preserve">sexies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Nëse një operator i caktuar ushtron mundësinë e vetëdeklarimit të tarifave, në përputhje me paragrafin 6</w:t>
      </w:r>
      <w:r w:rsidR="00B553F1" w:rsidRPr="006C172F">
        <w:rPr>
          <w:rFonts w:ascii="Times New Roman" w:hAnsi="Times New Roman" w:cs="Times New Roman"/>
          <w:color w:val="000000"/>
          <w:spacing w:val="-2"/>
          <w:sz w:val="24"/>
          <w:szCs w:val="24"/>
          <w:lang w:val="sq-AL"/>
        </w:rPr>
        <w:t xml:space="preserve"> </w:t>
      </w:r>
      <w:r w:rsidR="004D7877" w:rsidRPr="006C172F">
        <w:rPr>
          <w:rFonts w:ascii="Times New Roman" w:hAnsi="Times New Roman" w:cs="Times New Roman"/>
          <w:color w:val="000000"/>
          <w:spacing w:val="-2"/>
          <w:sz w:val="24"/>
          <w:szCs w:val="24"/>
          <w:lang w:val="sq-AL"/>
        </w:rPr>
        <w:t xml:space="preserve">bis, ose nëse një operator i caktuar </w:t>
      </w:r>
      <w:r w:rsidR="00B553F1" w:rsidRPr="006C172F">
        <w:rPr>
          <w:rFonts w:ascii="Times New Roman" w:hAnsi="Times New Roman" w:cs="Times New Roman"/>
          <w:color w:val="000000"/>
          <w:spacing w:val="-2"/>
          <w:sz w:val="24"/>
          <w:szCs w:val="24"/>
          <w:lang w:val="sq-AL"/>
        </w:rPr>
        <w:t xml:space="preserve">reciprokisht </w:t>
      </w:r>
      <w:r w:rsidR="004D7877" w:rsidRPr="006C172F">
        <w:rPr>
          <w:rFonts w:ascii="Times New Roman" w:hAnsi="Times New Roman" w:cs="Times New Roman"/>
          <w:color w:val="000000"/>
          <w:spacing w:val="-2"/>
          <w:sz w:val="24"/>
          <w:szCs w:val="24"/>
          <w:lang w:val="sq-AL"/>
        </w:rPr>
        <w:t>zbaton një tarifë të vetëdeklaruar sipas paragrafit 6</w:t>
      </w:r>
      <w:r w:rsidR="00B553F1" w:rsidRPr="006C172F">
        <w:rPr>
          <w:rFonts w:ascii="Times New Roman" w:hAnsi="Times New Roman" w:cs="Times New Roman"/>
          <w:color w:val="000000"/>
          <w:spacing w:val="-2"/>
          <w:sz w:val="24"/>
          <w:szCs w:val="24"/>
          <w:lang w:val="sq-AL"/>
        </w:rPr>
        <w:t xml:space="preserve"> </w:t>
      </w:r>
      <w:r w:rsidR="004D7877" w:rsidRPr="006C172F">
        <w:rPr>
          <w:rFonts w:ascii="Times New Roman" w:hAnsi="Times New Roman" w:cs="Times New Roman"/>
          <w:color w:val="000000"/>
          <w:spacing w:val="-2"/>
          <w:sz w:val="24"/>
          <w:szCs w:val="24"/>
          <w:lang w:val="sq-AL"/>
        </w:rPr>
        <w:t xml:space="preserve">quater, atëherë njëkohësisht me </w:t>
      </w:r>
      <w:r w:rsidR="00B553F1" w:rsidRPr="006C172F">
        <w:rPr>
          <w:rFonts w:ascii="Times New Roman" w:hAnsi="Times New Roman" w:cs="Times New Roman"/>
          <w:color w:val="000000"/>
          <w:spacing w:val="-2"/>
          <w:sz w:val="24"/>
          <w:szCs w:val="24"/>
          <w:lang w:val="sq-AL"/>
        </w:rPr>
        <w:t xml:space="preserve">hyrjen </w:t>
      </w:r>
      <w:r w:rsidR="004D7877" w:rsidRPr="006C172F">
        <w:rPr>
          <w:rFonts w:ascii="Times New Roman" w:hAnsi="Times New Roman" w:cs="Times New Roman"/>
          <w:color w:val="000000"/>
          <w:spacing w:val="-2"/>
          <w:sz w:val="24"/>
          <w:szCs w:val="24"/>
          <w:lang w:val="sq-AL"/>
        </w:rPr>
        <w:t xml:space="preserve">në fuqi të tarifave të vetëdeklaruara, </w:t>
      </w:r>
      <w:r w:rsidR="004D7877" w:rsidRPr="006C172F">
        <w:rPr>
          <w:rFonts w:ascii="Times New Roman" w:hAnsi="Times New Roman" w:cs="Times New Roman"/>
          <w:color w:val="000000"/>
          <w:spacing w:val="-2"/>
          <w:sz w:val="24"/>
          <w:szCs w:val="24"/>
          <w:lang w:val="sq-AL"/>
        </w:rPr>
        <w:lastRenderedPageBreak/>
        <w:t xml:space="preserve">operatori në fjalë duhet të marrë në konsideratë dërgimin tek </w:t>
      </w:r>
      <w:r w:rsidR="00B553F1" w:rsidRPr="006C172F">
        <w:rPr>
          <w:rFonts w:ascii="Times New Roman" w:hAnsi="Times New Roman" w:cs="Times New Roman"/>
          <w:color w:val="000000"/>
          <w:spacing w:val="-2"/>
          <w:sz w:val="24"/>
          <w:szCs w:val="24"/>
          <w:lang w:val="sq-AL"/>
        </w:rPr>
        <w:t xml:space="preserve">operatorët e </w:t>
      </w:r>
      <w:r w:rsidR="004D7877" w:rsidRPr="006C172F">
        <w:rPr>
          <w:rFonts w:ascii="Times New Roman" w:hAnsi="Times New Roman" w:cs="Times New Roman"/>
          <w:color w:val="000000"/>
          <w:spacing w:val="-2"/>
          <w:sz w:val="24"/>
          <w:szCs w:val="24"/>
          <w:lang w:val="sq-AL"/>
        </w:rPr>
        <w:t>caktuar të shteteve anëtare të UPU-së, mbi baza jodiskriminuese, të tarifave të rregulluara në mënyrë proporcionale për vëllimin dhe distancën, në masën që mund të jetë e mundur dhe e disponueshme në shërbimin e publikuar të vendit pranues për shërbime të ngjashme nën një marrëveshje tregtare dypalëshe të dakordësuar, në kuadrin e rregullave të autoritetit rregullator kombëtar.</w:t>
      </w:r>
    </w:p>
    <w:p w14:paraId="2E7744D7" w14:textId="77777777" w:rsidR="004D7877" w:rsidRPr="006C172F" w:rsidRDefault="004D7877" w:rsidP="00795E92">
      <w:pPr>
        <w:tabs>
          <w:tab w:val="left" w:pos="720"/>
          <w:tab w:val="left" w:pos="1418"/>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7</w:t>
      </w:r>
      <w:r w:rsidR="00795E92"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 xml:space="preserve"> </w:t>
      </w:r>
      <w:r w:rsidR="00795E92" w:rsidRPr="006C172F">
        <w:rPr>
          <w:rFonts w:ascii="Times New Roman" w:hAnsi="Times New Roman" w:cs="Times New Roman"/>
          <w:color w:val="000000"/>
          <w:spacing w:val="-2"/>
          <w:sz w:val="24"/>
          <w:szCs w:val="24"/>
          <w:lang w:val="sq-AL"/>
        </w:rPr>
        <w:tab/>
      </w:r>
      <w:r w:rsidR="00795E92"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Për këtë nen nuk mund të bëhet asnjë rezervë.</w:t>
      </w:r>
    </w:p>
    <w:p w14:paraId="2E7744D8" w14:textId="77777777" w:rsidR="00EF764E" w:rsidRPr="006C172F" w:rsidRDefault="00EF764E" w:rsidP="00B17CD0">
      <w:pPr>
        <w:tabs>
          <w:tab w:val="left" w:pos="720"/>
          <w:tab w:val="left" w:pos="1418"/>
        </w:tabs>
        <w:spacing w:after="0"/>
        <w:jc w:val="both"/>
        <w:rPr>
          <w:rFonts w:ascii="Times New Roman" w:hAnsi="Times New Roman" w:cs="Times New Roman"/>
          <w:sz w:val="24"/>
          <w:szCs w:val="24"/>
          <w:lang w:val="sq-AL"/>
        </w:rPr>
      </w:pPr>
    </w:p>
    <w:p w14:paraId="2E7744D9"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29</w:t>
      </w:r>
    </w:p>
    <w:p w14:paraId="2E7744DA" w14:textId="77777777" w:rsidR="004D7877" w:rsidRPr="006C172F" w:rsidRDefault="004D7877" w:rsidP="00795E92">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Detyrimet përfundimtare. Dispozitat e aplikueshme për flukset e postës midis operatorëve të caktuar të shteteve të sistemit objektiv</w:t>
      </w:r>
    </w:p>
    <w:p w14:paraId="2E7744DB"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4DC" w14:textId="77777777" w:rsidR="004D7877" w:rsidRPr="006C172F" w:rsidRDefault="00795E92" w:rsidP="00795E92">
      <w:pPr>
        <w:tabs>
          <w:tab w:val="left" w:pos="720"/>
          <w:tab w:val="left" w:pos="117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Pagesat për artikujt e postës së letrave, duke përfshirë edhe postën me sasi, por duke përjashtuar thasët M dhe artikujt IBRS, do të vendoset në bazë të aplikimit të çmimeve për artikull ose për kilogram, duke reflektuar kostot e përpunimit në shtetin e destinacionit. Tarifat përkatëse të objekteve prioritare në shërbimin e brendshëm, të cilat janë pjesë e ofrimit të shërbimit universal do të përdoren si bazë për llogaritjen e shkallës së detyrimeve përfundimtare. Këto kosto duhet të përshtaten me tarifat e brendshme. Llogaritja e çmimeve do të bëhet në përputhje me kushtet e parashikuara në Rregulloren e Postës së Letrave.</w:t>
      </w:r>
    </w:p>
    <w:p w14:paraId="2E7744DD" w14:textId="77777777" w:rsidR="004D7877" w:rsidRPr="006C172F" w:rsidRDefault="00795E92" w:rsidP="00795E92">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Shkalla e detyrimeve përfundimtare në sistemin objektiv do të llogaritet duke marrë parasysh, kur është e zbatueshme në shërbimin e brendshëm, klasifikimin e objekteve bazuar në formatin e tyre, siç </w:t>
      </w:r>
      <w:r w:rsidR="002E2802" w:rsidRPr="006C172F">
        <w:rPr>
          <w:rFonts w:ascii="Times New Roman" w:hAnsi="Times New Roman" w:cs="Times New Roman"/>
          <w:sz w:val="24"/>
          <w:szCs w:val="24"/>
          <w:lang w:val="sq-AL"/>
        </w:rPr>
        <w:t xml:space="preserve">është përcaktuar në nenin17.5  </w:t>
      </w:r>
      <w:r w:rsidR="004D7877" w:rsidRPr="006C172F">
        <w:rPr>
          <w:rFonts w:ascii="Times New Roman" w:hAnsi="Times New Roman" w:cs="Times New Roman"/>
          <w:sz w:val="24"/>
          <w:szCs w:val="24"/>
          <w:lang w:val="sq-AL"/>
        </w:rPr>
        <w:t>të Konventës.</w:t>
      </w:r>
    </w:p>
    <w:p w14:paraId="2E7744DE" w14:textId="77777777" w:rsidR="004D7877" w:rsidRPr="006C172F" w:rsidRDefault="002E2802" w:rsidP="002E2802">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Operatorët e caktuar në sistemin objektiv do të shkëmbejnë postën në formate të ndara në përputhje me kusht</w:t>
      </w:r>
      <w:r w:rsidR="009A1337" w:rsidRPr="006C172F">
        <w:rPr>
          <w:rFonts w:ascii="Times New Roman" w:hAnsi="Times New Roman" w:cs="Times New Roman"/>
          <w:sz w:val="24"/>
          <w:szCs w:val="24"/>
          <w:lang w:val="sq-AL"/>
        </w:rPr>
        <w:t>et e përcaktuara në Rregullore</w:t>
      </w:r>
      <w:r w:rsidR="004D7877" w:rsidRPr="006C172F">
        <w:rPr>
          <w:rFonts w:ascii="Times New Roman" w:hAnsi="Times New Roman" w:cs="Times New Roman"/>
          <w:sz w:val="24"/>
          <w:szCs w:val="24"/>
          <w:lang w:val="sq-AL"/>
        </w:rPr>
        <w:t>.</w:t>
      </w:r>
    </w:p>
    <w:p w14:paraId="2E7744DF" w14:textId="77777777" w:rsidR="004D7877" w:rsidRPr="006C172F" w:rsidRDefault="002E2802" w:rsidP="002E2802">
      <w:pPr>
        <w:widowControl w:val="0"/>
        <w:tabs>
          <w:tab w:val="left" w:pos="1080"/>
          <w:tab w:val="left" w:pos="1418"/>
        </w:tabs>
        <w:autoSpaceDE w:val="0"/>
        <w:autoSpaceDN w:val="0"/>
        <w:adjustRightInd w:val="0"/>
        <w:spacing w:before="19" w:after="0"/>
        <w:jc w:val="both"/>
        <w:rPr>
          <w:rFonts w:ascii="Times New Roman" w:hAnsi="Times New Roman" w:cs="Times New Roman"/>
          <w:color w:val="000000"/>
          <w:spacing w:val="-1"/>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color w:val="000000"/>
          <w:spacing w:val="-1"/>
          <w:sz w:val="24"/>
          <w:szCs w:val="24"/>
          <w:lang w:val="sq-AL"/>
        </w:rPr>
        <w:t xml:space="preserve">Pagesa për artikujt IBRS do të jetë ajo e përshkruar në  Rregulloret </w:t>
      </w:r>
    </w:p>
    <w:p w14:paraId="2E7744E0" w14:textId="77777777" w:rsidR="004D7877" w:rsidRPr="006C172F" w:rsidRDefault="002E2802" w:rsidP="00B17CD0">
      <w:pPr>
        <w:widowControl w:val="0"/>
        <w:tabs>
          <w:tab w:val="left" w:pos="1418"/>
          <w:tab w:val="left" w:pos="1703"/>
        </w:tabs>
        <w:autoSpaceDE w:val="0"/>
        <w:autoSpaceDN w:val="0"/>
        <w:adjustRightInd w:val="0"/>
        <w:spacing w:before="19"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1"/>
          <w:sz w:val="24"/>
          <w:szCs w:val="24"/>
          <w:lang w:val="sq-AL"/>
        </w:rPr>
        <w:t xml:space="preserve">5. </w:t>
      </w:r>
      <w:r w:rsidRPr="006C172F">
        <w:rPr>
          <w:rFonts w:ascii="Times New Roman" w:hAnsi="Times New Roman" w:cs="Times New Roman"/>
          <w:color w:val="000000"/>
          <w:spacing w:val="-1"/>
          <w:sz w:val="24"/>
          <w:szCs w:val="24"/>
          <w:lang w:val="sq-AL"/>
        </w:rPr>
        <w:tab/>
      </w:r>
      <w:r w:rsidR="004D7877" w:rsidRPr="006C172F">
        <w:rPr>
          <w:rFonts w:ascii="Times New Roman" w:hAnsi="Times New Roman" w:cs="Times New Roman"/>
          <w:color w:val="000000"/>
          <w:spacing w:val="-1"/>
          <w:sz w:val="24"/>
          <w:szCs w:val="24"/>
          <w:lang w:val="sq-AL"/>
        </w:rPr>
        <w:t>Tarifat</w:t>
      </w:r>
      <w:r w:rsidRPr="006C172F">
        <w:rPr>
          <w:rFonts w:ascii="Times New Roman" w:hAnsi="Times New Roman" w:cs="Times New Roman"/>
          <w:color w:val="000000"/>
          <w:spacing w:val="-1"/>
          <w:sz w:val="24"/>
          <w:szCs w:val="24"/>
          <w:lang w:val="sq-AL"/>
        </w:rPr>
        <w:t xml:space="preserve"> për objektet dhe për kilogram </w:t>
      </w:r>
      <w:r w:rsidR="004D7877" w:rsidRPr="006C172F">
        <w:rPr>
          <w:rFonts w:ascii="Times New Roman" w:hAnsi="Times New Roman" w:cs="Times New Roman"/>
          <w:color w:val="000000"/>
          <w:spacing w:val="-1"/>
          <w:sz w:val="24"/>
          <w:szCs w:val="24"/>
          <w:lang w:val="sq-AL"/>
        </w:rPr>
        <w:t>janë të ndara për objekte të postës së letrave të vogla (P) dhe të mëdha (G) dhe objekte të postës së letrave me sh</w:t>
      </w:r>
      <w:r w:rsidR="005A3F52" w:rsidRPr="006C172F">
        <w:rPr>
          <w:rFonts w:ascii="Times New Roman" w:hAnsi="Times New Roman" w:cs="Times New Roman"/>
          <w:color w:val="000000"/>
          <w:spacing w:val="-1"/>
          <w:sz w:val="24"/>
          <w:szCs w:val="24"/>
          <w:lang w:val="sq-AL"/>
        </w:rPr>
        <w:t xml:space="preserve">umicë (E) dhe pako të vogla (E). </w:t>
      </w:r>
      <w:r w:rsidR="004D7877" w:rsidRPr="006C172F">
        <w:rPr>
          <w:rFonts w:ascii="Times New Roman" w:hAnsi="Times New Roman" w:cs="Times New Roman"/>
          <w:color w:val="000000"/>
          <w:spacing w:val="-1"/>
          <w:sz w:val="24"/>
          <w:szCs w:val="24"/>
          <w:lang w:val="sq-AL"/>
        </w:rPr>
        <w:t>Ato do të llogariten mbi bazën e 70% të tarifës për një postë letër të vogël 20 gram (P) dhe për një objekt postar letër të madh (G) 175 gram, duke përjashtuar TVSH-në ose taksa të tjera. Për artikujt me shumicë (E) dhe pako të vogla (E), ato do të l</w:t>
      </w:r>
      <w:r w:rsidR="00A0596C" w:rsidRPr="006C172F">
        <w:rPr>
          <w:rFonts w:ascii="Times New Roman" w:hAnsi="Times New Roman" w:cs="Times New Roman"/>
          <w:color w:val="000000"/>
          <w:spacing w:val="-1"/>
          <w:sz w:val="24"/>
          <w:szCs w:val="24"/>
          <w:lang w:val="sq-AL"/>
        </w:rPr>
        <w:t>logariten nga vija e formatit P/</w:t>
      </w:r>
      <w:r w:rsidR="004D7877" w:rsidRPr="006C172F">
        <w:rPr>
          <w:rFonts w:ascii="Times New Roman" w:hAnsi="Times New Roman" w:cs="Times New Roman"/>
          <w:color w:val="000000"/>
          <w:spacing w:val="-1"/>
          <w:sz w:val="24"/>
          <w:szCs w:val="24"/>
          <w:lang w:val="sq-AL"/>
        </w:rPr>
        <w:t>G në 375 gramë, pa përfshirë TVSH</w:t>
      </w:r>
      <w:r w:rsidR="007848B9" w:rsidRPr="006C172F">
        <w:rPr>
          <w:rFonts w:ascii="Times New Roman" w:hAnsi="Times New Roman" w:cs="Times New Roman"/>
          <w:color w:val="000000"/>
          <w:spacing w:val="-1"/>
          <w:sz w:val="24"/>
          <w:szCs w:val="24"/>
          <w:lang w:val="sq-AL"/>
        </w:rPr>
        <w:t>-në</w:t>
      </w:r>
      <w:r w:rsidR="004D7877" w:rsidRPr="006C172F">
        <w:rPr>
          <w:rFonts w:ascii="Times New Roman" w:hAnsi="Times New Roman" w:cs="Times New Roman"/>
          <w:color w:val="000000"/>
          <w:spacing w:val="-1"/>
          <w:sz w:val="24"/>
          <w:szCs w:val="24"/>
          <w:lang w:val="sq-AL"/>
        </w:rPr>
        <w:t xml:space="preserve"> ose taksa të tjera.</w:t>
      </w:r>
    </w:p>
    <w:p w14:paraId="2E7744E1" w14:textId="77777777" w:rsidR="004D7877" w:rsidRPr="006C172F" w:rsidRDefault="004D7877" w:rsidP="005A3F52">
      <w:pPr>
        <w:widowControl w:val="0"/>
        <w:tabs>
          <w:tab w:val="left" w:pos="1418"/>
          <w:tab w:val="left" w:pos="1703"/>
        </w:tabs>
        <w:autoSpaceDE w:val="0"/>
        <w:autoSpaceDN w:val="0"/>
        <w:adjustRightInd w:val="0"/>
        <w:spacing w:before="19"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1"/>
          <w:sz w:val="24"/>
          <w:szCs w:val="24"/>
          <w:lang w:val="sq-AL"/>
        </w:rPr>
        <w:t>6</w:t>
      </w:r>
      <w:r w:rsidR="005A3F52" w:rsidRPr="006C172F">
        <w:rPr>
          <w:rFonts w:ascii="Times New Roman" w:hAnsi="Times New Roman" w:cs="Times New Roman"/>
          <w:color w:val="000000"/>
          <w:spacing w:val="-1"/>
          <w:sz w:val="24"/>
          <w:szCs w:val="24"/>
          <w:lang w:val="sq-AL"/>
        </w:rPr>
        <w:t xml:space="preserve">. </w:t>
      </w:r>
      <w:r w:rsidR="005A3F52" w:rsidRPr="006C172F">
        <w:rPr>
          <w:rFonts w:ascii="Times New Roman" w:hAnsi="Times New Roman" w:cs="Times New Roman"/>
          <w:color w:val="000000"/>
          <w:spacing w:val="-1"/>
          <w:sz w:val="24"/>
          <w:szCs w:val="24"/>
          <w:lang w:val="sq-AL"/>
        </w:rPr>
        <w:tab/>
      </w:r>
      <w:r w:rsidRPr="006C172F">
        <w:rPr>
          <w:rFonts w:ascii="Times New Roman" w:hAnsi="Times New Roman" w:cs="Times New Roman"/>
          <w:color w:val="000000"/>
          <w:spacing w:val="-1"/>
          <w:sz w:val="24"/>
          <w:szCs w:val="24"/>
          <w:lang w:val="sq-AL"/>
        </w:rPr>
        <w:t xml:space="preserve">Këshilli i Operacioneve Postare do të përcaktojë kushtet për llogaritjen e tarifave, si dhe procedurat e nevojshme operacionale, statistikore dhe të kontabilitetit për shkëmbimin e </w:t>
      </w:r>
      <w:r w:rsidRPr="006C172F">
        <w:rPr>
          <w:rFonts w:ascii="Times New Roman" w:hAnsi="Times New Roman" w:cs="Times New Roman"/>
          <w:sz w:val="24"/>
          <w:szCs w:val="24"/>
          <w:lang w:val="sq-AL"/>
        </w:rPr>
        <w:t>postës në formate të ndara</w:t>
      </w:r>
      <w:r w:rsidRPr="006C172F">
        <w:rPr>
          <w:rFonts w:ascii="Times New Roman" w:hAnsi="Times New Roman" w:cs="Times New Roman"/>
          <w:color w:val="000000"/>
          <w:spacing w:val="-1"/>
          <w:sz w:val="24"/>
          <w:szCs w:val="24"/>
          <w:lang w:val="sq-AL"/>
        </w:rPr>
        <w:t xml:space="preserve">. </w:t>
      </w:r>
    </w:p>
    <w:p w14:paraId="2E7744E2" w14:textId="77777777" w:rsidR="004D7877" w:rsidRPr="006C172F" w:rsidRDefault="004D7877" w:rsidP="00B17CD0">
      <w:pPr>
        <w:widowControl w:val="0"/>
        <w:tabs>
          <w:tab w:val="left" w:pos="1418"/>
          <w:tab w:val="left" w:pos="1703"/>
        </w:tabs>
        <w:autoSpaceDE w:val="0"/>
        <w:autoSpaceDN w:val="0"/>
        <w:adjustRightInd w:val="0"/>
        <w:spacing w:before="19"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1"/>
          <w:sz w:val="24"/>
          <w:szCs w:val="24"/>
          <w:lang w:val="sq-AL"/>
        </w:rPr>
        <w:t>7</w:t>
      </w:r>
      <w:r w:rsidR="005A3F52" w:rsidRPr="006C172F">
        <w:rPr>
          <w:rFonts w:ascii="Times New Roman" w:hAnsi="Times New Roman" w:cs="Times New Roman"/>
          <w:color w:val="000000"/>
          <w:spacing w:val="-1"/>
          <w:sz w:val="24"/>
          <w:szCs w:val="24"/>
          <w:lang w:val="sq-AL"/>
        </w:rPr>
        <w:t xml:space="preserve">. </w:t>
      </w:r>
      <w:r w:rsidR="005A3F52" w:rsidRPr="006C172F">
        <w:rPr>
          <w:rFonts w:ascii="Times New Roman" w:hAnsi="Times New Roman" w:cs="Times New Roman"/>
          <w:color w:val="000000"/>
          <w:spacing w:val="-1"/>
          <w:sz w:val="24"/>
          <w:szCs w:val="24"/>
          <w:lang w:val="sq-AL"/>
        </w:rPr>
        <w:tab/>
      </w:r>
      <w:r w:rsidRPr="006C172F">
        <w:rPr>
          <w:rFonts w:ascii="Times New Roman" w:hAnsi="Times New Roman" w:cs="Times New Roman"/>
          <w:color w:val="000000"/>
          <w:spacing w:val="-1"/>
          <w:sz w:val="24"/>
          <w:szCs w:val="24"/>
          <w:lang w:val="sq-AL"/>
        </w:rPr>
        <w:t>Përve</w:t>
      </w:r>
      <w:r w:rsidRPr="006C172F">
        <w:rPr>
          <w:rFonts w:ascii="Times New Roman" w:hAnsi="Times New Roman" w:cs="Times New Roman"/>
          <w:sz w:val="24"/>
          <w:szCs w:val="24"/>
          <w:lang w:val="sq-AL"/>
        </w:rPr>
        <w:t>ç</w:t>
      </w:r>
      <w:r w:rsidRPr="006C172F">
        <w:rPr>
          <w:rFonts w:ascii="Times New Roman" w:hAnsi="Times New Roman" w:cs="Times New Roman"/>
          <w:color w:val="000000"/>
          <w:spacing w:val="-1"/>
          <w:sz w:val="24"/>
          <w:szCs w:val="24"/>
          <w:lang w:val="sq-AL"/>
        </w:rPr>
        <w:t xml:space="preserve"> tarifave të detyrimeve përfundimtare të zbatueshme</w:t>
      </w:r>
      <w:r w:rsidR="007848B9" w:rsidRPr="006C172F">
        <w:rPr>
          <w:rFonts w:ascii="Times New Roman" w:hAnsi="Times New Roman" w:cs="Times New Roman"/>
          <w:color w:val="000000"/>
          <w:spacing w:val="-1"/>
          <w:sz w:val="24"/>
          <w:szCs w:val="24"/>
          <w:lang w:val="sq-AL"/>
        </w:rPr>
        <w:t>,</w:t>
      </w:r>
      <w:r w:rsidRPr="006C172F">
        <w:rPr>
          <w:rFonts w:ascii="Times New Roman" w:hAnsi="Times New Roman" w:cs="Times New Roman"/>
          <w:color w:val="000000"/>
          <w:spacing w:val="-1"/>
          <w:sz w:val="24"/>
          <w:szCs w:val="24"/>
          <w:lang w:val="sq-AL"/>
        </w:rPr>
        <w:t xml:space="preserve"> objektet e postës së letrave me </w:t>
      </w:r>
      <w:r w:rsidRPr="006C172F">
        <w:rPr>
          <w:rFonts w:ascii="Times New Roman" w:hAnsi="Times New Roman" w:cs="Times New Roman"/>
          <w:color w:val="000000"/>
          <w:spacing w:val="-1"/>
          <w:sz w:val="24"/>
          <w:szCs w:val="24"/>
          <w:lang w:val="sq-AL"/>
        </w:rPr>
        <w:lastRenderedPageBreak/>
        <w:t>shumicë (E) dhe pakove të vogla (E) për vitin 2020</w:t>
      </w:r>
      <w:r w:rsidR="00682FDE" w:rsidRPr="006C172F">
        <w:rPr>
          <w:rFonts w:ascii="Times New Roman" w:hAnsi="Times New Roman" w:cs="Times New Roman"/>
          <w:color w:val="000000"/>
          <w:spacing w:val="-1"/>
          <w:sz w:val="24"/>
          <w:szCs w:val="24"/>
          <w:lang w:val="sq-AL"/>
        </w:rPr>
        <w:t xml:space="preserve">, </w:t>
      </w:r>
      <w:r w:rsidRPr="006C172F">
        <w:rPr>
          <w:rFonts w:ascii="Times New Roman" w:hAnsi="Times New Roman" w:cs="Times New Roman"/>
          <w:color w:val="000000"/>
          <w:spacing w:val="-1"/>
          <w:sz w:val="24"/>
          <w:szCs w:val="24"/>
          <w:lang w:val="sq-AL"/>
        </w:rPr>
        <w:t>tarifat e zbatuara për flukset ndërmjet shteteve në sistemin objektiv në një vit të caktuar nuk duhet të çojnë në një rritje prej më shumë se 13% të të ardhurave të detyrimeve terminale për një objekt të pos</w:t>
      </w:r>
      <w:r w:rsidR="00A0596C" w:rsidRPr="006C172F">
        <w:rPr>
          <w:rFonts w:ascii="Times New Roman" w:hAnsi="Times New Roman" w:cs="Times New Roman"/>
          <w:color w:val="000000"/>
          <w:spacing w:val="-1"/>
          <w:sz w:val="24"/>
          <w:szCs w:val="24"/>
          <w:lang w:val="sq-AL"/>
        </w:rPr>
        <w:t>tës së letrave  në formatin P/</w:t>
      </w:r>
      <w:r w:rsidRPr="006C172F">
        <w:rPr>
          <w:rFonts w:ascii="Times New Roman" w:hAnsi="Times New Roman" w:cs="Times New Roman"/>
          <w:color w:val="000000"/>
          <w:spacing w:val="-1"/>
          <w:sz w:val="24"/>
          <w:szCs w:val="24"/>
          <w:lang w:val="sq-AL"/>
        </w:rPr>
        <w:t>G prej 37.6 gram dhe në formatin E prej 375 gram, krahasuar me një vit më parë.</w:t>
      </w:r>
    </w:p>
    <w:p w14:paraId="2E7744E3" w14:textId="77777777" w:rsidR="00D059AD" w:rsidRPr="006C172F" w:rsidRDefault="00D059AD" w:rsidP="00D059AD">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Tarifat e aplikuara për flukset ndërmjet shteteve në sistemin objektiv para vitit 2010  për objektet e vogla (P) dhe të mëdha (G) të postës së letrave nu</w:t>
      </w:r>
      <w:r w:rsidRPr="006C172F">
        <w:rPr>
          <w:rFonts w:ascii="Times New Roman" w:hAnsi="Times New Roman" w:cs="Times New Roman"/>
          <w:sz w:val="24"/>
          <w:szCs w:val="24"/>
          <w:lang w:val="sq-AL"/>
        </w:rPr>
        <w:t>k duhet të jenë më të larta se:</w:t>
      </w:r>
    </w:p>
    <w:p w14:paraId="2E7744E4" w14:textId="77777777" w:rsidR="004D7877" w:rsidRPr="006C172F" w:rsidRDefault="004D7877" w:rsidP="00B64D19">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color w:val="000000"/>
          <w:spacing w:val="-2"/>
          <w:sz w:val="24"/>
          <w:szCs w:val="24"/>
          <w:lang w:val="sq-AL"/>
        </w:rPr>
        <w:t>8.1</w:t>
      </w:r>
      <w:r w:rsidR="00D059AD" w:rsidRPr="006C172F">
        <w:rPr>
          <w:rFonts w:ascii="Times New Roman" w:hAnsi="Times New Roman" w:cs="Times New Roman"/>
          <w:color w:val="000000"/>
          <w:spacing w:val="-2"/>
          <w:sz w:val="24"/>
          <w:szCs w:val="24"/>
          <w:lang w:val="sq-AL"/>
        </w:rPr>
        <w:t xml:space="preserve">. </w:t>
      </w:r>
      <w:r w:rsidR="00D059AD" w:rsidRPr="006C172F">
        <w:rPr>
          <w:rFonts w:ascii="Times New Roman" w:hAnsi="Times New Roman" w:cs="Times New Roman"/>
          <w:color w:val="000000"/>
          <w:spacing w:val="-2"/>
          <w:sz w:val="24"/>
          <w:szCs w:val="24"/>
          <w:lang w:val="sq-AL"/>
        </w:rPr>
        <w:tab/>
      </w:r>
      <w:r w:rsidR="00D059AD" w:rsidRPr="006C172F">
        <w:rPr>
          <w:rFonts w:ascii="Times New Roman" w:hAnsi="Times New Roman" w:cs="Times New Roman"/>
          <w:color w:val="000000"/>
          <w:spacing w:val="-2"/>
          <w:sz w:val="24"/>
          <w:szCs w:val="24"/>
          <w:lang w:val="sq-AL"/>
        </w:rPr>
        <w:tab/>
      </w:r>
      <w:r w:rsidR="00C81462" w:rsidRPr="006C172F">
        <w:rPr>
          <w:rFonts w:ascii="Times New Roman" w:hAnsi="Times New Roman" w:cs="Times New Roman"/>
          <w:color w:val="000000"/>
          <w:spacing w:val="-2"/>
          <w:sz w:val="24"/>
          <w:szCs w:val="24"/>
          <w:lang w:val="sq-AL"/>
        </w:rPr>
        <w:t>për vitin 2018, 0.331</w:t>
      </w:r>
      <w:r w:rsidRPr="006C172F">
        <w:rPr>
          <w:rFonts w:ascii="Times New Roman" w:hAnsi="Times New Roman" w:cs="Times New Roman"/>
          <w:color w:val="000000"/>
          <w:spacing w:val="-2"/>
          <w:sz w:val="24"/>
          <w:szCs w:val="24"/>
          <w:lang w:val="sq-AL"/>
        </w:rPr>
        <w:t xml:space="preserve"> SDR për artikull dhe 2.585SDR për kilogram;</w:t>
      </w:r>
    </w:p>
    <w:p w14:paraId="2E7744E5" w14:textId="77777777" w:rsidR="004D7877" w:rsidRPr="006C172F" w:rsidRDefault="004D7877" w:rsidP="00B64D19">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8.2</w:t>
      </w:r>
      <w:r w:rsidRPr="006C172F">
        <w:rPr>
          <w:rFonts w:ascii="Times New Roman" w:hAnsi="Times New Roman" w:cs="Times New Roman"/>
          <w:color w:val="000000"/>
          <w:spacing w:val="-2"/>
          <w:sz w:val="24"/>
          <w:szCs w:val="24"/>
          <w:lang w:val="sq-AL"/>
        </w:rPr>
        <w:tab/>
        <w:t>për vitin 2019, 0.341 SDR për artikull dhe  2.663  SDR për kilogram;</w:t>
      </w:r>
    </w:p>
    <w:p w14:paraId="2E7744E6" w14:textId="77777777" w:rsidR="004D7877" w:rsidRPr="006C172F" w:rsidRDefault="004D7877" w:rsidP="00B64D19">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8.3</w:t>
      </w:r>
      <w:r w:rsidRPr="006C172F">
        <w:rPr>
          <w:rFonts w:ascii="Times New Roman" w:hAnsi="Times New Roman" w:cs="Times New Roman"/>
          <w:color w:val="000000"/>
          <w:spacing w:val="-2"/>
          <w:sz w:val="24"/>
          <w:szCs w:val="24"/>
          <w:lang w:val="sq-AL"/>
        </w:rPr>
        <w:tab/>
        <w:t>për vitin 2020, 0.351 SDR për artikull dhe2.743  SDR për kilogram;</w:t>
      </w:r>
    </w:p>
    <w:p w14:paraId="2E7744E7" w14:textId="77777777" w:rsidR="00B64D19" w:rsidRPr="006C172F" w:rsidRDefault="004D7877" w:rsidP="00B64D19">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8.4</w:t>
      </w:r>
      <w:r w:rsidRPr="006C172F">
        <w:rPr>
          <w:rFonts w:ascii="Times New Roman" w:hAnsi="Times New Roman" w:cs="Times New Roman"/>
          <w:color w:val="000000"/>
          <w:spacing w:val="-2"/>
          <w:sz w:val="24"/>
          <w:szCs w:val="24"/>
          <w:lang w:val="sq-AL"/>
        </w:rPr>
        <w:tab/>
        <w:t>për vitin 2021, 0.362 SDR për artiku</w:t>
      </w:r>
      <w:r w:rsidR="00B64D19" w:rsidRPr="006C172F">
        <w:rPr>
          <w:rFonts w:ascii="Times New Roman" w:hAnsi="Times New Roman" w:cs="Times New Roman"/>
          <w:color w:val="000000"/>
          <w:spacing w:val="-2"/>
          <w:sz w:val="24"/>
          <w:szCs w:val="24"/>
          <w:lang w:val="sq-AL"/>
        </w:rPr>
        <w:t>ll dhe  2.825 SDR për kilogram.</w:t>
      </w:r>
    </w:p>
    <w:p w14:paraId="2E7744E8" w14:textId="77777777" w:rsidR="004D7877" w:rsidRPr="006C172F" w:rsidRDefault="00B64D19" w:rsidP="00B64D19">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9.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sz w:val="24"/>
          <w:szCs w:val="24"/>
          <w:lang w:val="sq-AL"/>
        </w:rPr>
        <w:t xml:space="preserve">Tarifat e </w:t>
      </w:r>
      <w:r w:rsidR="007848B9" w:rsidRPr="006C172F">
        <w:rPr>
          <w:rFonts w:ascii="Times New Roman" w:hAnsi="Times New Roman" w:cs="Times New Roman"/>
          <w:sz w:val="24"/>
          <w:szCs w:val="24"/>
          <w:lang w:val="sq-AL"/>
        </w:rPr>
        <w:t xml:space="preserve">zbatuara </w:t>
      </w:r>
      <w:r w:rsidR="004D7877" w:rsidRPr="006C172F">
        <w:rPr>
          <w:rFonts w:ascii="Times New Roman" w:hAnsi="Times New Roman" w:cs="Times New Roman"/>
          <w:sz w:val="24"/>
          <w:szCs w:val="24"/>
          <w:lang w:val="sq-AL"/>
        </w:rPr>
        <w:t>për flukset ndërmjet shteteve në sistemin objektiv para vitit 2010 për objektet e vogla (P) dhe të mëdha (G) të postës së letrave nuk duhet të jenë më të larta se:</w:t>
      </w:r>
    </w:p>
    <w:p w14:paraId="2E7744E9" w14:textId="77777777" w:rsidR="004D7877" w:rsidRPr="006C172F" w:rsidRDefault="00B64D19" w:rsidP="00B64D19">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9.1. </w:t>
      </w:r>
      <w:r w:rsidRPr="006C172F">
        <w:rPr>
          <w:rFonts w:ascii="Times New Roman" w:hAnsi="Times New Roman" w:cs="Times New Roman"/>
          <w:color w:val="000000"/>
          <w:spacing w:val="-2"/>
          <w:sz w:val="24"/>
          <w:szCs w:val="24"/>
          <w:lang w:val="sq-AL"/>
        </w:rPr>
        <w:tab/>
        <w:t>p</w:t>
      </w:r>
      <w:r w:rsidR="004D7877" w:rsidRPr="006C172F">
        <w:rPr>
          <w:rFonts w:ascii="Times New Roman" w:hAnsi="Times New Roman" w:cs="Times New Roman"/>
          <w:color w:val="000000"/>
          <w:spacing w:val="-2"/>
          <w:sz w:val="24"/>
          <w:szCs w:val="24"/>
          <w:lang w:val="sq-AL"/>
        </w:rPr>
        <w:t>ër vitin 2018, 0705 SDR për artikull dhe 1.584 SDR për kilogram;</w:t>
      </w:r>
    </w:p>
    <w:p w14:paraId="2E7744EA" w14:textId="77777777" w:rsidR="004D7877" w:rsidRPr="006C172F" w:rsidRDefault="004D7877" w:rsidP="00B64D19">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9.2</w:t>
      </w:r>
      <w:r w:rsidR="00B64D19" w:rsidRPr="006C172F">
        <w:rPr>
          <w:rFonts w:ascii="Times New Roman" w:hAnsi="Times New Roman" w:cs="Times New Roman"/>
          <w:color w:val="000000"/>
          <w:spacing w:val="-2"/>
          <w:sz w:val="24"/>
          <w:szCs w:val="24"/>
          <w:lang w:val="sq-AL"/>
        </w:rPr>
        <w:t xml:space="preserve">. </w:t>
      </w:r>
      <w:r w:rsidR="00B64D19"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për vitin 2019, 026 SDR për artikull dhe 1.632 SDR për kilogram;</w:t>
      </w:r>
    </w:p>
    <w:p w14:paraId="2E7744EB" w14:textId="77777777" w:rsidR="004D7877" w:rsidRPr="006C172F" w:rsidRDefault="00B64D19" w:rsidP="00B64D19">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9.3.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për vitin 2020, 0762 SDR për artikull dhe 1.714 SDR për kilogram;</w:t>
      </w:r>
    </w:p>
    <w:p w14:paraId="2E7744EC" w14:textId="77777777" w:rsidR="00C81462" w:rsidRPr="006C172F" w:rsidRDefault="00B64D19" w:rsidP="00C81462">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9.4. </w:t>
      </w:r>
      <w:r w:rsidRPr="006C172F">
        <w:rPr>
          <w:rFonts w:ascii="Times New Roman" w:hAnsi="Times New Roman" w:cs="Times New Roman"/>
          <w:color w:val="000000"/>
          <w:spacing w:val="-2"/>
          <w:sz w:val="24"/>
          <w:szCs w:val="24"/>
          <w:lang w:val="sq-AL"/>
        </w:rPr>
        <w:tab/>
      </w:r>
      <w:r w:rsidR="00C81462" w:rsidRPr="006C172F">
        <w:rPr>
          <w:rFonts w:ascii="Times New Roman" w:hAnsi="Times New Roman" w:cs="Times New Roman"/>
          <w:color w:val="000000"/>
          <w:spacing w:val="-2"/>
          <w:sz w:val="24"/>
          <w:szCs w:val="24"/>
          <w:lang w:val="sq-AL"/>
        </w:rPr>
        <w:t>pë</w:t>
      </w:r>
      <w:r w:rsidR="004D7877" w:rsidRPr="006C172F">
        <w:rPr>
          <w:rFonts w:ascii="Times New Roman" w:hAnsi="Times New Roman" w:cs="Times New Roman"/>
          <w:color w:val="000000"/>
          <w:spacing w:val="-2"/>
          <w:sz w:val="24"/>
          <w:szCs w:val="24"/>
          <w:lang w:val="sq-AL"/>
        </w:rPr>
        <w:t>r vitin 2021  0.785 SDR për artik</w:t>
      </w:r>
      <w:r w:rsidR="00C81462" w:rsidRPr="006C172F">
        <w:rPr>
          <w:rFonts w:ascii="Times New Roman" w:hAnsi="Times New Roman" w:cs="Times New Roman"/>
          <w:color w:val="000000"/>
          <w:spacing w:val="-2"/>
          <w:sz w:val="24"/>
          <w:szCs w:val="24"/>
          <w:lang w:val="sq-AL"/>
        </w:rPr>
        <w:t>ull dhe 1.765 SDR për kilogram.</w:t>
      </w:r>
    </w:p>
    <w:p w14:paraId="2E7744ED" w14:textId="77777777" w:rsidR="004D7877" w:rsidRPr="006C172F" w:rsidRDefault="00C81462" w:rsidP="00C81462">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10.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sz w:val="24"/>
          <w:szCs w:val="24"/>
          <w:lang w:val="sq-AL"/>
        </w:rPr>
        <w:t>Tarifat e aplikuara për flukset ndërmjet shteteve në sistemin objektiv si përpara vitit 2010 or ose nga 2010, 2012 and 2016 për objektet e vogla (P) dhe të mëdha (G) të postës së letrave</w:t>
      </w:r>
      <w:r w:rsidR="00E44AE6" w:rsidRPr="006C172F">
        <w:rPr>
          <w:rFonts w:ascii="Times New Roman" w:hAnsi="Times New Roman" w:cs="Times New Roman"/>
          <w:sz w:val="24"/>
          <w:szCs w:val="24"/>
          <w:lang w:val="sq-AL"/>
        </w:rPr>
        <w:t xml:space="preserve"> </w:t>
      </w:r>
      <w:r w:rsidR="004D7877" w:rsidRPr="006C172F">
        <w:rPr>
          <w:rFonts w:ascii="Times New Roman" w:hAnsi="Times New Roman" w:cs="Times New Roman"/>
          <w:sz w:val="24"/>
          <w:szCs w:val="24"/>
          <w:lang w:val="sq-AL"/>
        </w:rPr>
        <w:t>nuk mund të jenë më të larta se:</w:t>
      </w:r>
    </w:p>
    <w:p w14:paraId="2E7744EE" w14:textId="77777777" w:rsidR="004D7877" w:rsidRPr="006C172F" w:rsidRDefault="004D7877" w:rsidP="00C81462">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10.1</w:t>
      </w:r>
      <w:r w:rsidR="00C81462" w:rsidRPr="006C172F">
        <w:rPr>
          <w:rFonts w:ascii="Times New Roman" w:hAnsi="Times New Roman" w:cs="Times New Roman"/>
          <w:color w:val="000000"/>
          <w:spacing w:val="-2"/>
          <w:sz w:val="24"/>
          <w:szCs w:val="24"/>
          <w:lang w:val="sq-AL"/>
        </w:rPr>
        <w:t xml:space="preserve">. </w:t>
      </w:r>
      <w:r w:rsidR="00C81462"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për vitin 2018, 0.227  SDR për objekt dhe 1.774  SDR për kilogram; </w:t>
      </w:r>
    </w:p>
    <w:p w14:paraId="2E7744EF" w14:textId="77777777" w:rsidR="004D7877" w:rsidRPr="006C172F" w:rsidRDefault="004D7877" w:rsidP="00C81462">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10.2</w:t>
      </w:r>
      <w:r w:rsidR="00C81462" w:rsidRPr="006C172F">
        <w:rPr>
          <w:rFonts w:ascii="Times New Roman" w:hAnsi="Times New Roman" w:cs="Times New Roman"/>
          <w:color w:val="000000"/>
          <w:spacing w:val="-2"/>
          <w:sz w:val="24"/>
          <w:szCs w:val="24"/>
          <w:lang w:val="sq-AL"/>
        </w:rPr>
        <w:t xml:space="preserve">. </w:t>
      </w:r>
      <w:r w:rsidR="00C81462"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për vitin 2019, 0.233  SDR për objekt dhe 1.824  SDR për kilogram; </w:t>
      </w:r>
    </w:p>
    <w:p w14:paraId="2E7744F0" w14:textId="77777777" w:rsidR="004D7877" w:rsidRPr="006C172F" w:rsidRDefault="004D7877" w:rsidP="00C81462">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10.3</w:t>
      </w:r>
      <w:r w:rsidR="00C81462" w:rsidRPr="006C172F">
        <w:rPr>
          <w:rFonts w:ascii="Times New Roman" w:hAnsi="Times New Roman" w:cs="Times New Roman"/>
          <w:color w:val="000000"/>
          <w:spacing w:val="-2"/>
          <w:sz w:val="24"/>
          <w:szCs w:val="24"/>
          <w:lang w:val="sq-AL"/>
        </w:rPr>
        <w:t xml:space="preserve">. </w:t>
      </w:r>
      <w:r w:rsidR="00C81462"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për vitin 2020, 0.240  SDR për objekt dhe 1.875SDR për kilogram; </w:t>
      </w:r>
    </w:p>
    <w:p w14:paraId="2E7744F1" w14:textId="77777777" w:rsidR="003802DA" w:rsidRPr="006C172F" w:rsidRDefault="004D7877" w:rsidP="003802DA">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10.4</w:t>
      </w:r>
      <w:r w:rsidR="00C81462" w:rsidRPr="006C172F">
        <w:rPr>
          <w:rFonts w:ascii="Times New Roman" w:hAnsi="Times New Roman" w:cs="Times New Roman"/>
          <w:color w:val="000000"/>
          <w:spacing w:val="-2"/>
          <w:sz w:val="24"/>
          <w:szCs w:val="24"/>
          <w:lang w:val="sq-AL"/>
        </w:rPr>
        <w:t xml:space="preserve">. </w:t>
      </w:r>
      <w:r w:rsidR="00C81462"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për vitin 2021, 0.247  SDR për objek</w:t>
      </w:r>
      <w:r w:rsidR="003802DA" w:rsidRPr="006C172F">
        <w:rPr>
          <w:rFonts w:ascii="Times New Roman" w:hAnsi="Times New Roman" w:cs="Times New Roman"/>
          <w:color w:val="000000"/>
          <w:spacing w:val="-2"/>
          <w:sz w:val="24"/>
          <w:szCs w:val="24"/>
          <w:lang w:val="sq-AL"/>
        </w:rPr>
        <w:t xml:space="preserve">t dhe 1.928  SDR për kilogram. </w:t>
      </w:r>
    </w:p>
    <w:p w14:paraId="2E7744F2" w14:textId="77777777" w:rsidR="004D7877" w:rsidRPr="006C172F" w:rsidRDefault="003802DA" w:rsidP="003802DA">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bCs/>
          <w:color w:val="000000"/>
          <w:spacing w:val="-2"/>
          <w:sz w:val="24"/>
          <w:szCs w:val="24"/>
          <w:lang w:val="sq-AL"/>
        </w:rPr>
        <w:t xml:space="preserve">Tarifat e </w:t>
      </w:r>
      <w:r w:rsidR="007848B9" w:rsidRPr="006C172F">
        <w:rPr>
          <w:rFonts w:ascii="Times New Roman" w:hAnsi="Times New Roman" w:cs="Times New Roman"/>
          <w:bCs/>
          <w:color w:val="000000"/>
          <w:spacing w:val="-2"/>
          <w:sz w:val="24"/>
          <w:szCs w:val="24"/>
          <w:lang w:val="sq-AL"/>
        </w:rPr>
        <w:t xml:space="preserve">zbatuara </w:t>
      </w:r>
      <w:r w:rsidR="004D7877" w:rsidRPr="006C172F">
        <w:rPr>
          <w:rFonts w:ascii="Times New Roman" w:hAnsi="Times New Roman" w:cs="Times New Roman"/>
          <w:bCs/>
          <w:color w:val="000000"/>
          <w:spacing w:val="-2"/>
          <w:sz w:val="24"/>
          <w:szCs w:val="24"/>
          <w:lang w:val="sq-AL"/>
        </w:rPr>
        <w:t>p</w:t>
      </w:r>
      <w:r w:rsidR="004D7877" w:rsidRPr="006C172F">
        <w:rPr>
          <w:rFonts w:ascii="Times New Roman" w:hAnsi="Times New Roman" w:cs="Times New Roman"/>
          <w:color w:val="000000"/>
          <w:spacing w:val="-2"/>
          <w:sz w:val="24"/>
          <w:szCs w:val="24"/>
          <w:lang w:val="sq-AL"/>
        </w:rPr>
        <w:t>ër flukset ndërmjet shteteve në sistemin objektiv p</w:t>
      </w:r>
      <w:r w:rsidR="007848B9" w:rsidRPr="006C172F">
        <w:rPr>
          <w:rFonts w:ascii="Times New Roman" w:hAnsi="Times New Roman" w:cs="Times New Roman"/>
          <w:color w:val="000000"/>
          <w:spacing w:val="-2"/>
          <w:sz w:val="24"/>
          <w:szCs w:val="24"/>
          <w:lang w:val="sq-AL"/>
        </w:rPr>
        <w:t>a</w:t>
      </w:r>
      <w:r w:rsidR="004D7877" w:rsidRPr="006C172F">
        <w:rPr>
          <w:rFonts w:ascii="Times New Roman" w:hAnsi="Times New Roman" w:cs="Times New Roman"/>
          <w:color w:val="000000"/>
          <w:spacing w:val="-2"/>
          <w:sz w:val="24"/>
          <w:szCs w:val="24"/>
          <w:lang w:val="sq-AL"/>
        </w:rPr>
        <w:t xml:space="preserve">ra vitit 2010 ose nga 2010, 2012 dhe 2016 për objektet me shumicë (E) dhe pakot e vogla (E) të postës së letrave, nuk mund të jenë më të  ulëta se: </w:t>
      </w:r>
    </w:p>
    <w:p w14:paraId="2E7744F3" w14:textId="77777777" w:rsidR="004D7877" w:rsidRPr="006C172F" w:rsidRDefault="003802DA" w:rsidP="003802DA">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11.1.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për vitin 2018, 0.485 SDR për artikull dhe 1.089 SDR për kilogram;</w:t>
      </w:r>
    </w:p>
    <w:p w14:paraId="2E7744F4" w14:textId="77777777" w:rsidR="004D7877" w:rsidRPr="006C172F" w:rsidRDefault="003802DA" w:rsidP="003802DA">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11.2.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për vitin 2019, 0.498 SDR për artikull dhe 1.120 SDR për kilogram; </w:t>
      </w:r>
    </w:p>
    <w:p w14:paraId="2E7744F5" w14:textId="77777777" w:rsidR="004D7877" w:rsidRPr="006C172F" w:rsidRDefault="003802DA" w:rsidP="003802DA">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11.3.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për vitin 2020, 0.614  SDR për artikull dhe 1.381  SDR për kilogram; </w:t>
      </w:r>
    </w:p>
    <w:p w14:paraId="2E7744F6" w14:textId="77777777" w:rsidR="004D7877" w:rsidRPr="006C172F" w:rsidRDefault="003802DA" w:rsidP="003802DA">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11.4.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për vitin 2021, 0.645  SDR për artikull dhe 1.450  SDR për kilogram; </w:t>
      </w:r>
    </w:p>
    <w:p w14:paraId="2E7744F7" w14:textId="77777777" w:rsidR="004D7877" w:rsidRPr="006C172F" w:rsidRDefault="004D7877" w:rsidP="003802DA">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11.5</w:t>
      </w:r>
      <w:r w:rsidR="003802DA" w:rsidRPr="006C172F">
        <w:rPr>
          <w:rFonts w:ascii="Times New Roman" w:hAnsi="Times New Roman" w:cs="Times New Roman"/>
          <w:color w:val="000000"/>
          <w:spacing w:val="-2"/>
          <w:sz w:val="24"/>
          <w:szCs w:val="24"/>
          <w:lang w:val="sq-AL"/>
        </w:rPr>
        <w:t xml:space="preserve">. </w:t>
      </w:r>
      <w:r w:rsidR="003802D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për vitin 2022, 0.677 SDR për artikull dhe 1.523 për kilogram;</w:t>
      </w:r>
    </w:p>
    <w:p w14:paraId="2E7744F8" w14:textId="77777777" w:rsidR="004D7877" w:rsidRPr="006C172F" w:rsidRDefault="003802DA" w:rsidP="003802DA">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11.6.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për vitin 2023, 0.711 SDR për artikull dhe 1.599 SDR për kilogram; </w:t>
      </w:r>
    </w:p>
    <w:p w14:paraId="2E7744F9" w14:textId="77777777" w:rsidR="004D7877" w:rsidRPr="006C172F" w:rsidRDefault="003802DA" w:rsidP="003802DA">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11.7.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për vitin 2024, 0.747 SDR për artikull dhe 1.679 SDR për kilogram; </w:t>
      </w:r>
    </w:p>
    <w:p w14:paraId="2E7744FA" w14:textId="77777777" w:rsidR="003802DA" w:rsidRPr="006C172F" w:rsidRDefault="003802DA" w:rsidP="003802DA">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11.8.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për vitin 2025, 0.784 SDR për artik</w:t>
      </w:r>
      <w:r w:rsidRPr="006C172F">
        <w:rPr>
          <w:rFonts w:ascii="Times New Roman" w:hAnsi="Times New Roman" w:cs="Times New Roman"/>
          <w:color w:val="000000"/>
          <w:spacing w:val="-2"/>
          <w:sz w:val="24"/>
          <w:szCs w:val="24"/>
          <w:lang w:val="sq-AL"/>
        </w:rPr>
        <w:t>ull dhe 1.763 SDR për kilogram.</w:t>
      </w:r>
    </w:p>
    <w:p w14:paraId="2E7744FB" w14:textId="77777777" w:rsidR="004D7877" w:rsidRPr="006C172F" w:rsidRDefault="004D7877" w:rsidP="003802DA">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12. </w:t>
      </w:r>
      <w:r w:rsidR="003802DA" w:rsidRPr="006C172F">
        <w:rPr>
          <w:rFonts w:ascii="Times New Roman" w:hAnsi="Times New Roman" w:cs="Times New Roman"/>
          <w:color w:val="000000"/>
          <w:spacing w:val="-2"/>
          <w:sz w:val="24"/>
          <w:szCs w:val="24"/>
          <w:lang w:val="sq-AL"/>
        </w:rPr>
        <w:tab/>
      </w:r>
      <w:r w:rsidRPr="006C172F">
        <w:rPr>
          <w:rFonts w:ascii="Times New Roman" w:hAnsi="Times New Roman" w:cs="Times New Roman"/>
          <w:bCs/>
          <w:color w:val="000000"/>
          <w:spacing w:val="-2"/>
          <w:sz w:val="24"/>
          <w:szCs w:val="24"/>
          <w:lang w:val="sq-AL"/>
        </w:rPr>
        <w:t xml:space="preserve">Tarifat </w:t>
      </w:r>
      <w:r w:rsidRPr="006C172F">
        <w:rPr>
          <w:rFonts w:ascii="Times New Roman" w:hAnsi="Times New Roman" w:cs="Times New Roman"/>
          <w:color w:val="000000"/>
          <w:spacing w:val="-2"/>
          <w:sz w:val="24"/>
          <w:szCs w:val="24"/>
          <w:lang w:val="sq-AL"/>
        </w:rPr>
        <w:t xml:space="preserve"> e aplikuara për flukset ndërmjet shteteve në sistemin objektiv që nga 2010 dhe </w:t>
      </w:r>
      <w:r w:rsidRPr="006C172F">
        <w:rPr>
          <w:rFonts w:ascii="Times New Roman" w:hAnsi="Times New Roman" w:cs="Times New Roman"/>
          <w:color w:val="000000"/>
          <w:spacing w:val="-2"/>
          <w:sz w:val="24"/>
          <w:szCs w:val="24"/>
          <w:lang w:val="sq-AL"/>
        </w:rPr>
        <w:lastRenderedPageBreak/>
        <w:t>2012 si dhe ndërmjet këtyre vendeve dhe vendeve në sistemin objektiv përpara vitit 2010 për  objektet</w:t>
      </w:r>
      <w:r w:rsidR="00084B59" w:rsidRPr="006C172F">
        <w:rPr>
          <w:rFonts w:ascii="Times New Roman" w:hAnsi="Times New Roman" w:cs="Times New Roman"/>
          <w:color w:val="000000"/>
          <w:spacing w:val="-2"/>
          <w:sz w:val="24"/>
          <w:szCs w:val="24"/>
          <w:lang w:val="sq-AL"/>
        </w:rPr>
        <w:t xml:space="preserve"> e vogla (P) dhe të mëdha (G)</w:t>
      </w:r>
      <w:r w:rsidRPr="006C172F">
        <w:rPr>
          <w:rFonts w:ascii="Times New Roman" w:hAnsi="Times New Roman" w:cs="Times New Roman"/>
          <w:color w:val="000000"/>
          <w:spacing w:val="-2"/>
          <w:sz w:val="24"/>
          <w:szCs w:val="24"/>
          <w:lang w:val="sq-AL"/>
        </w:rPr>
        <w:t xml:space="preserve"> të postës së letrave mund të mos jenë më të larta se:</w:t>
      </w:r>
    </w:p>
    <w:p w14:paraId="2E7744FC" w14:textId="77777777" w:rsidR="004D7877" w:rsidRPr="006C172F" w:rsidRDefault="00832CD0" w:rsidP="00832CD0">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12.1.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p</w:t>
      </w:r>
      <w:r w:rsidR="004D7877" w:rsidRPr="006C172F">
        <w:rPr>
          <w:rStyle w:val="tlid-translation"/>
          <w:rFonts w:ascii="Times New Roman" w:eastAsia="MS Mincho" w:hAnsi="Times New Roman" w:cs="Times New Roman"/>
          <w:sz w:val="24"/>
          <w:szCs w:val="24"/>
          <w:lang w:val="sq-AL"/>
        </w:rPr>
        <w:t>ër vitin 2018, 0.264 SDR për artikull dhe 2.064 për kilogram;</w:t>
      </w:r>
    </w:p>
    <w:p w14:paraId="2E7744FD" w14:textId="77777777" w:rsidR="004D7877" w:rsidRPr="006C172F" w:rsidRDefault="004D7877" w:rsidP="00832CD0">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12.2</w:t>
      </w:r>
      <w:r w:rsidR="00832CD0" w:rsidRPr="006C172F">
        <w:rPr>
          <w:rFonts w:ascii="Times New Roman" w:hAnsi="Times New Roman" w:cs="Times New Roman"/>
          <w:color w:val="000000"/>
          <w:spacing w:val="-2"/>
          <w:sz w:val="24"/>
          <w:szCs w:val="24"/>
          <w:lang w:val="sq-AL"/>
        </w:rPr>
        <w:t xml:space="preserve">. </w:t>
      </w:r>
      <w:r w:rsidR="00832CD0"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w:t>
      </w:r>
      <w:r w:rsidRPr="006C172F">
        <w:rPr>
          <w:rStyle w:val="tlid-translation"/>
          <w:rFonts w:ascii="Times New Roman" w:eastAsia="MS Mincho" w:hAnsi="Times New Roman" w:cs="Times New Roman"/>
          <w:sz w:val="24"/>
          <w:szCs w:val="24"/>
          <w:lang w:val="sq-AL"/>
        </w:rPr>
        <w:t>ër vitin 2019, 0.280 SDR për artikull dhe 2.188 për kilogram;</w:t>
      </w:r>
    </w:p>
    <w:p w14:paraId="2E7744FE" w14:textId="77777777" w:rsidR="004D7877" w:rsidRPr="006C172F" w:rsidRDefault="004D7877" w:rsidP="00832CD0">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12.3</w:t>
      </w:r>
      <w:r w:rsidR="00832CD0" w:rsidRPr="006C172F">
        <w:rPr>
          <w:rFonts w:ascii="Times New Roman" w:hAnsi="Times New Roman" w:cs="Times New Roman"/>
          <w:color w:val="000000"/>
          <w:spacing w:val="-2"/>
          <w:sz w:val="24"/>
          <w:szCs w:val="24"/>
          <w:lang w:val="sq-AL"/>
        </w:rPr>
        <w:t xml:space="preserve">. </w:t>
      </w:r>
      <w:r w:rsidR="00832CD0"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w:t>
      </w:r>
      <w:r w:rsidRPr="006C172F">
        <w:rPr>
          <w:rStyle w:val="tlid-translation"/>
          <w:rFonts w:ascii="Times New Roman" w:eastAsia="MS Mincho" w:hAnsi="Times New Roman" w:cs="Times New Roman"/>
          <w:sz w:val="24"/>
          <w:szCs w:val="24"/>
          <w:lang w:val="sq-AL"/>
        </w:rPr>
        <w:t>ër vitin 2020, 0.297 SDR për artikull dhe 2.319 për kilogram;</w:t>
      </w:r>
    </w:p>
    <w:p w14:paraId="2E7744FF" w14:textId="77777777" w:rsidR="004D7877" w:rsidRPr="006C172F" w:rsidRDefault="004D7877" w:rsidP="00832CD0">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12.4</w:t>
      </w:r>
      <w:r w:rsidR="00832CD0" w:rsidRPr="006C172F">
        <w:rPr>
          <w:rFonts w:ascii="Times New Roman" w:hAnsi="Times New Roman" w:cs="Times New Roman"/>
          <w:color w:val="000000"/>
          <w:spacing w:val="-2"/>
          <w:sz w:val="24"/>
          <w:szCs w:val="24"/>
          <w:lang w:val="sq-AL"/>
        </w:rPr>
        <w:t xml:space="preserve">. </w:t>
      </w:r>
      <w:r w:rsidR="00832CD0"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w:t>
      </w:r>
      <w:r w:rsidRPr="006C172F">
        <w:rPr>
          <w:rStyle w:val="tlid-translation"/>
          <w:rFonts w:ascii="Times New Roman" w:eastAsia="MS Mincho" w:hAnsi="Times New Roman" w:cs="Times New Roman"/>
          <w:sz w:val="24"/>
          <w:szCs w:val="24"/>
          <w:lang w:val="sq-AL"/>
        </w:rPr>
        <w:t>ër vitin 2021,0.315 SDR për artikull dhe 2.458 për kilogram</w:t>
      </w:r>
    </w:p>
    <w:p w14:paraId="2E774500" w14:textId="77777777" w:rsidR="004D7877" w:rsidRPr="006C172F" w:rsidRDefault="00832CD0" w:rsidP="00832CD0">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13.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bCs/>
          <w:color w:val="000000"/>
          <w:spacing w:val="-2"/>
          <w:sz w:val="24"/>
          <w:szCs w:val="24"/>
          <w:lang w:val="sq-AL"/>
        </w:rPr>
        <w:t>Tarifat</w:t>
      </w:r>
      <w:r w:rsidR="004D7877" w:rsidRPr="006C172F">
        <w:rPr>
          <w:rFonts w:ascii="Times New Roman" w:hAnsi="Times New Roman" w:cs="Times New Roman"/>
          <w:color w:val="000000"/>
          <w:spacing w:val="-2"/>
          <w:sz w:val="24"/>
          <w:szCs w:val="24"/>
          <w:lang w:val="sq-AL"/>
        </w:rPr>
        <w:t xml:space="preserve"> e </w:t>
      </w:r>
      <w:r w:rsidR="007848B9" w:rsidRPr="006C172F">
        <w:rPr>
          <w:rFonts w:ascii="Times New Roman" w:hAnsi="Times New Roman" w:cs="Times New Roman"/>
          <w:color w:val="000000"/>
          <w:spacing w:val="-2"/>
          <w:sz w:val="24"/>
          <w:szCs w:val="24"/>
          <w:lang w:val="sq-AL"/>
        </w:rPr>
        <w:t xml:space="preserve">zbatuara </w:t>
      </w:r>
      <w:r w:rsidR="004D7877" w:rsidRPr="006C172F">
        <w:rPr>
          <w:rFonts w:ascii="Times New Roman" w:hAnsi="Times New Roman" w:cs="Times New Roman"/>
          <w:color w:val="000000"/>
          <w:spacing w:val="-2"/>
          <w:sz w:val="24"/>
          <w:szCs w:val="24"/>
          <w:lang w:val="sq-AL"/>
        </w:rPr>
        <w:t>për flukset ndërmjet vendeve në sistemin objektiv që nga viti 2010 dhe 2012, si dhe ndërmjet këtyre vendeve dhe vendeve në sistemin objektiv përpara vitit 2010 për objektet me shumicë (E) dhe pakot e vogla (E) të postës së letrave</w:t>
      </w:r>
      <w:r w:rsidR="007848B9" w:rsidRPr="006C172F">
        <w:rPr>
          <w:rFonts w:ascii="Times New Roman" w:hAnsi="Times New Roman" w:cs="Times New Roman"/>
          <w:color w:val="000000"/>
          <w:spacing w:val="-2"/>
          <w:sz w:val="24"/>
          <w:szCs w:val="24"/>
          <w:lang w:val="sq-AL"/>
        </w:rPr>
        <w:t xml:space="preserve"> nuk</w:t>
      </w:r>
      <w:r w:rsidR="004D7877" w:rsidRPr="006C172F">
        <w:rPr>
          <w:rFonts w:ascii="Times New Roman" w:hAnsi="Times New Roman" w:cs="Times New Roman"/>
          <w:color w:val="000000"/>
          <w:spacing w:val="-2"/>
          <w:sz w:val="24"/>
          <w:szCs w:val="24"/>
          <w:lang w:val="sq-AL"/>
        </w:rPr>
        <w:t xml:space="preserve"> mund të jenë më të larta se:</w:t>
      </w:r>
    </w:p>
    <w:p w14:paraId="2E774501" w14:textId="77777777" w:rsidR="004D7877" w:rsidRPr="006C172F" w:rsidRDefault="00832CD0" w:rsidP="00832CD0">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13.1.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p</w:t>
      </w:r>
      <w:r w:rsidR="004D7877" w:rsidRPr="006C172F">
        <w:rPr>
          <w:rStyle w:val="tlid-translation"/>
          <w:rFonts w:ascii="Times New Roman" w:eastAsia="MS Mincho" w:hAnsi="Times New Roman" w:cs="Times New Roman"/>
          <w:sz w:val="24"/>
          <w:szCs w:val="24"/>
          <w:lang w:val="sq-AL"/>
        </w:rPr>
        <w:t>ër vitin 2018, 0.584 SDR për artikull dhe 1.313 SDR për kilogram;</w:t>
      </w:r>
    </w:p>
    <w:p w14:paraId="2E774502" w14:textId="77777777" w:rsidR="004D7877" w:rsidRPr="006C172F" w:rsidRDefault="00B009BF" w:rsidP="00B009BF">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13.2.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p</w:t>
      </w:r>
      <w:r w:rsidR="004D7877" w:rsidRPr="006C172F">
        <w:rPr>
          <w:rStyle w:val="tlid-translation"/>
          <w:rFonts w:ascii="Times New Roman" w:eastAsia="MS Mincho" w:hAnsi="Times New Roman" w:cs="Times New Roman"/>
          <w:sz w:val="24"/>
          <w:szCs w:val="24"/>
          <w:lang w:val="sq-AL"/>
        </w:rPr>
        <w:t>ër vitin 2019, 0.640 SDR për artikull dhe 1.439 SDR për kilogram;</w:t>
      </w:r>
    </w:p>
    <w:p w14:paraId="2E774503" w14:textId="77777777" w:rsidR="004D7877" w:rsidRPr="006C172F" w:rsidRDefault="004D7877" w:rsidP="00B009BF">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13.3</w:t>
      </w:r>
      <w:r w:rsidR="00B009BF" w:rsidRPr="006C172F">
        <w:rPr>
          <w:rFonts w:ascii="Times New Roman" w:hAnsi="Times New Roman" w:cs="Times New Roman"/>
          <w:color w:val="000000"/>
          <w:spacing w:val="-2"/>
          <w:sz w:val="24"/>
          <w:szCs w:val="24"/>
          <w:lang w:val="sq-AL"/>
        </w:rPr>
        <w:t xml:space="preserve">. </w:t>
      </w:r>
      <w:r w:rsidR="00B009BF"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w:t>
      </w:r>
      <w:r w:rsidRPr="006C172F">
        <w:rPr>
          <w:rStyle w:val="tlid-translation"/>
          <w:rFonts w:ascii="Times New Roman" w:eastAsia="MS Mincho" w:hAnsi="Times New Roman" w:cs="Times New Roman"/>
          <w:sz w:val="24"/>
          <w:szCs w:val="24"/>
          <w:lang w:val="sq-AL"/>
        </w:rPr>
        <w:t>ër vitin 2020, 0.762 SDR për artikull dhe 1.714 SDR për kilogram;</w:t>
      </w:r>
    </w:p>
    <w:p w14:paraId="2E774504" w14:textId="77777777" w:rsidR="00B009BF" w:rsidRPr="006C172F" w:rsidRDefault="004D7877" w:rsidP="00B009BF">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13.4</w:t>
      </w:r>
      <w:r w:rsidR="00B009BF" w:rsidRPr="006C172F">
        <w:rPr>
          <w:rFonts w:ascii="Times New Roman" w:hAnsi="Times New Roman" w:cs="Times New Roman"/>
          <w:color w:val="000000"/>
          <w:spacing w:val="-2"/>
          <w:sz w:val="24"/>
          <w:szCs w:val="24"/>
          <w:lang w:val="sq-AL"/>
        </w:rPr>
        <w:t xml:space="preserve">. </w:t>
      </w:r>
      <w:r w:rsidR="00B009BF"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w:t>
      </w:r>
      <w:r w:rsidRPr="006C172F">
        <w:rPr>
          <w:rStyle w:val="tlid-translation"/>
          <w:rFonts w:ascii="Times New Roman" w:eastAsia="MS Mincho" w:hAnsi="Times New Roman" w:cs="Times New Roman"/>
          <w:sz w:val="24"/>
          <w:szCs w:val="24"/>
          <w:lang w:val="sq-AL"/>
        </w:rPr>
        <w:t>ër vitin 2021, 0.785 SDR për artikull dhe 1.765 SDR për kilogram.</w:t>
      </w:r>
    </w:p>
    <w:p w14:paraId="2E774505" w14:textId="77777777" w:rsidR="00B009BF" w:rsidRPr="006C172F" w:rsidRDefault="00B009BF" w:rsidP="00B009BF">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t xml:space="preserve">14. </w:t>
      </w:r>
      <w:r w:rsidRPr="006C172F">
        <w:rPr>
          <w:rStyle w:val="tlid-translation"/>
          <w:rFonts w:ascii="Times New Roman" w:eastAsia="MS Mincho" w:hAnsi="Times New Roman" w:cs="Times New Roman"/>
          <w:sz w:val="24"/>
          <w:szCs w:val="24"/>
          <w:lang w:val="sq-AL"/>
        </w:rPr>
        <w:tab/>
      </w:r>
      <w:r w:rsidR="004D7877" w:rsidRPr="006C172F">
        <w:rPr>
          <w:rFonts w:ascii="Times New Roman" w:hAnsi="Times New Roman" w:cs="Times New Roman"/>
          <w:bCs/>
          <w:sz w:val="24"/>
          <w:szCs w:val="24"/>
          <w:lang w:val="sq-AL"/>
        </w:rPr>
        <w:t>Tarifat</w:t>
      </w:r>
      <w:r w:rsidR="004D7877" w:rsidRPr="006C172F">
        <w:rPr>
          <w:rStyle w:val="tlid-translation"/>
          <w:rFonts w:ascii="Times New Roman" w:eastAsia="MS Mincho" w:hAnsi="Times New Roman" w:cs="Times New Roman"/>
          <w:sz w:val="24"/>
          <w:szCs w:val="24"/>
          <w:lang w:val="sq-AL"/>
        </w:rPr>
        <w:t xml:space="preserve"> e </w:t>
      </w:r>
      <w:r w:rsidR="007848B9" w:rsidRPr="006C172F">
        <w:rPr>
          <w:rStyle w:val="tlid-translation"/>
          <w:rFonts w:ascii="Times New Roman" w:eastAsia="MS Mincho" w:hAnsi="Times New Roman" w:cs="Times New Roman"/>
          <w:sz w:val="24"/>
          <w:szCs w:val="24"/>
          <w:lang w:val="sq-AL"/>
        </w:rPr>
        <w:t xml:space="preserve">zbatuara </w:t>
      </w:r>
      <w:r w:rsidR="004D7877" w:rsidRPr="006C172F">
        <w:rPr>
          <w:rStyle w:val="tlid-translation"/>
          <w:rFonts w:ascii="Times New Roman" w:eastAsia="MS Mincho" w:hAnsi="Times New Roman" w:cs="Times New Roman"/>
          <w:sz w:val="24"/>
          <w:szCs w:val="24"/>
          <w:lang w:val="sq-AL"/>
        </w:rPr>
        <w:t>për flukset ndërmjet vendeve në sistemin objektiv që nga viti 2016, si dhe ndërmjet këtyre vendeve dhe vendeve në sistemin objektiv para vitit 2010 ose që nga 2010 dhe 2012 për objektet me shumicë (E) dhe pakot e vogla (E) për postën e letrave nuk mund të jenë më të larta se:</w:t>
      </w:r>
    </w:p>
    <w:p w14:paraId="2E774506" w14:textId="77777777" w:rsidR="004D7877" w:rsidRPr="006C172F" w:rsidRDefault="00B009BF" w:rsidP="00B009BF">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t xml:space="preserve">14.1. </w:t>
      </w:r>
      <w:r w:rsidRPr="006C172F">
        <w:rPr>
          <w:rStyle w:val="tlid-translation"/>
          <w:rFonts w:ascii="Times New Roman" w:eastAsia="MS Mincho" w:hAnsi="Times New Roman" w:cs="Times New Roman"/>
          <w:sz w:val="24"/>
          <w:szCs w:val="24"/>
          <w:lang w:val="sq-AL"/>
        </w:rPr>
        <w:tab/>
      </w:r>
      <w:r w:rsidR="004D7877" w:rsidRPr="006C172F">
        <w:rPr>
          <w:rStyle w:val="tlid-translation"/>
          <w:rFonts w:ascii="Times New Roman" w:eastAsia="MS Mincho" w:hAnsi="Times New Roman" w:cs="Times New Roman"/>
          <w:sz w:val="24"/>
          <w:szCs w:val="24"/>
          <w:lang w:val="sq-AL"/>
        </w:rPr>
        <w:t>për vitin 2018, 0.234 SDR për artikull dhe 1.831 SDR për kilogram;</w:t>
      </w:r>
    </w:p>
    <w:p w14:paraId="2E774507" w14:textId="77777777" w:rsidR="004D7877" w:rsidRPr="006C172F" w:rsidRDefault="00FE785D" w:rsidP="00B009BF">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14.2.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p</w:t>
      </w:r>
      <w:r w:rsidR="004D7877" w:rsidRPr="006C172F">
        <w:rPr>
          <w:rStyle w:val="tlid-translation"/>
          <w:rFonts w:ascii="Times New Roman" w:eastAsia="MS Mincho" w:hAnsi="Times New Roman" w:cs="Times New Roman"/>
          <w:sz w:val="24"/>
          <w:szCs w:val="24"/>
          <w:lang w:val="sq-AL"/>
        </w:rPr>
        <w:t>ër vitin 2019, 0.248 SDR për artikull dhe 1.831 SDR për kilogram;</w:t>
      </w:r>
    </w:p>
    <w:p w14:paraId="2E774508" w14:textId="77777777" w:rsidR="004D7877" w:rsidRPr="006C172F" w:rsidRDefault="004D7877" w:rsidP="00FE785D">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14.3</w:t>
      </w:r>
      <w:r w:rsidR="00FE785D" w:rsidRPr="006C172F">
        <w:rPr>
          <w:rFonts w:ascii="Times New Roman" w:hAnsi="Times New Roman" w:cs="Times New Roman"/>
          <w:color w:val="000000"/>
          <w:spacing w:val="-2"/>
          <w:sz w:val="24"/>
          <w:szCs w:val="24"/>
          <w:lang w:val="sq-AL"/>
        </w:rPr>
        <w:t xml:space="preserve">. </w:t>
      </w:r>
      <w:r w:rsidR="00FE785D"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w:t>
      </w:r>
      <w:r w:rsidRPr="006C172F">
        <w:rPr>
          <w:rStyle w:val="tlid-translation"/>
          <w:rFonts w:ascii="Times New Roman" w:eastAsia="MS Mincho" w:hAnsi="Times New Roman" w:cs="Times New Roman"/>
          <w:sz w:val="24"/>
          <w:szCs w:val="24"/>
          <w:lang w:val="sq-AL"/>
        </w:rPr>
        <w:t>ër vitin 2020, 0.263 SDR për artikull dhe 2.057 SDR për kilogram;</w:t>
      </w:r>
    </w:p>
    <w:p w14:paraId="2E774509" w14:textId="77777777" w:rsidR="00FE785D" w:rsidRPr="006C172F" w:rsidRDefault="00FE785D" w:rsidP="00FE785D">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14.4.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p</w:t>
      </w:r>
      <w:r w:rsidR="004D7877" w:rsidRPr="006C172F">
        <w:rPr>
          <w:rStyle w:val="tlid-translation"/>
          <w:rFonts w:ascii="Times New Roman" w:eastAsia="MS Mincho" w:hAnsi="Times New Roman" w:cs="Times New Roman"/>
          <w:sz w:val="24"/>
          <w:szCs w:val="24"/>
          <w:lang w:val="sq-AL"/>
        </w:rPr>
        <w:t>ër vitin 2021, 0.279 SDR për artikull dhe 2.180 SDR për kilogram.</w:t>
      </w:r>
    </w:p>
    <w:p w14:paraId="2E77450A" w14:textId="77777777" w:rsidR="004D7877" w:rsidRPr="006C172F" w:rsidRDefault="004D7877" w:rsidP="00FE785D">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t xml:space="preserve">15. </w:t>
      </w:r>
      <w:r w:rsidR="00FE785D" w:rsidRPr="006C172F">
        <w:rPr>
          <w:rStyle w:val="tlid-translation"/>
          <w:rFonts w:ascii="Times New Roman" w:eastAsia="MS Mincho" w:hAnsi="Times New Roman" w:cs="Times New Roman"/>
          <w:sz w:val="24"/>
          <w:szCs w:val="24"/>
          <w:lang w:val="sq-AL"/>
        </w:rPr>
        <w:tab/>
      </w:r>
      <w:r w:rsidRPr="006C172F">
        <w:rPr>
          <w:rFonts w:ascii="Times New Roman" w:hAnsi="Times New Roman" w:cs="Times New Roman"/>
          <w:bCs/>
          <w:sz w:val="24"/>
          <w:szCs w:val="24"/>
          <w:lang w:val="sq-AL"/>
        </w:rPr>
        <w:t>Tarifat</w:t>
      </w:r>
      <w:r w:rsidRPr="006C172F">
        <w:rPr>
          <w:rStyle w:val="tlid-translation"/>
          <w:rFonts w:ascii="Times New Roman" w:eastAsia="MS Mincho" w:hAnsi="Times New Roman" w:cs="Times New Roman"/>
          <w:sz w:val="24"/>
          <w:szCs w:val="24"/>
          <w:lang w:val="sq-AL"/>
        </w:rPr>
        <w:t xml:space="preserve"> e </w:t>
      </w:r>
      <w:r w:rsidR="007848B9" w:rsidRPr="006C172F">
        <w:rPr>
          <w:rStyle w:val="tlid-translation"/>
          <w:rFonts w:ascii="Times New Roman" w:eastAsia="MS Mincho" w:hAnsi="Times New Roman" w:cs="Times New Roman"/>
          <w:sz w:val="24"/>
          <w:szCs w:val="24"/>
          <w:lang w:val="sq-AL"/>
        </w:rPr>
        <w:t xml:space="preserve">zbatuara </w:t>
      </w:r>
      <w:r w:rsidRPr="006C172F">
        <w:rPr>
          <w:rStyle w:val="tlid-translation"/>
          <w:rFonts w:ascii="Times New Roman" w:eastAsia="MS Mincho" w:hAnsi="Times New Roman" w:cs="Times New Roman"/>
          <w:sz w:val="24"/>
          <w:szCs w:val="24"/>
          <w:lang w:val="sq-AL"/>
        </w:rPr>
        <w:t>për flukset ndërmjet vendeve në sistemin objektiv që nga viti 2016, si dhe ndërmjet këtyre vendeve dhe vendeve në sistemin objektiv para vitit 2010 ose që nga viti 2010 dhe 2012 për objektet me shumicë (E) dhe pakot e vogla (E) nuk mund të jenë më të larta se:</w:t>
      </w:r>
    </w:p>
    <w:p w14:paraId="2E77450B" w14:textId="77777777" w:rsidR="004D7877" w:rsidRPr="006C172F" w:rsidRDefault="00FE785D" w:rsidP="00FE785D">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t xml:space="preserve">15.1. </w:t>
      </w:r>
      <w:r w:rsidRPr="006C172F">
        <w:rPr>
          <w:rStyle w:val="tlid-translation"/>
          <w:rFonts w:ascii="Times New Roman" w:eastAsia="MS Mincho" w:hAnsi="Times New Roman" w:cs="Times New Roman"/>
          <w:sz w:val="24"/>
          <w:szCs w:val="24"/>
          <w:lang w:val="sq-AL"/>
        </w:rPr>
        <w:tab/>
      </w:r>
      <w:r w:rsidR="004D7877" w:rsidRPr="006C172F">
        <w:rPr>
          <w:rStyle w:val="tlid-translation"/>
          <w:rFonts w:ascii="Times New Roman" w:eastAsia="MS Mincho" w:hAnsi="Times New Roman" w:cs="Times New Roman"/>
          <w:sz w:val="24"/>
          <w:szCs w:val="24"/>
          <w:lang w:val="sq-AL"/>
        </w:rPr>
        <w:t>për vitin 2018, 0.533 SDR për artikull dhe 1.198 SDR për kilogram;</w:t>
      </w:r>
    </w:p>
    <w:p w14:paraId="2E77450C" w14:textId="77777777" w:rsidR="004D7877" w:rsidRPr="006C172F" w:rsidRDefault="00FE785D" w:rsidP="00FE785D">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15.2.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p</w:t>
      </w:r>
      <w:r w:rsidR="004D7877" w:rsidRPr="006C172F">
        <w:rPr>
          <w:rStyle w:val="tlid-translation"/>
          <w:rFonts w:ascii="Times New Roman" w:eastAsia="MS Mincho" w:hAnsi="Times New Roman" w:cs="Times New Roman"/>
          <w:sz w:val="24"/>
          <w:szCs w:val="24"/>
          <w:lang w:val="sq-AL"/>
        </w:rPr>
        <w:t>ër vitin 2019, 0.602 SDR për artikull dhe 1.35 për kilogram;</w:t>
      </w:r>
    </w:p>
    <w:p w14:paraId="2E77450D" w14:textId="77777777" w:rsidR="004D7877" w:rsidRPr="006C172F" w:rsidRDefault="004D7877" w:rsidP="00FE785D">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15.3</w:t>
      </w:r>
      <w:r w:rsidR="00FE785D"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 xml:space="preserve"> </w:t>
      </w:r>
      <w:r w:rsidR="00FE785D"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w:t>
      </w:r>
      <w:r w:rsidRPr="006C172F">
        <w:rPr>
          <w:rStyle w:val="tlid-translation"/>
          <w:rFonts w:ascii="Times New Roman" w:eastAsia="MS Mincho" w:hAnsi="Times New Roman" w:cs="Times New Roman"/>
          <w:sz w:val="24"/>
          <w:szCs w:val="24"/>
          <w:lang w:val="sq-AL"/>
        </w:rPr>
        <w:t>ër vitin 2020, 0.762 SDR për artikull dhe 1.714 SDR për kilogram;</w:t>
      </w:r>
    </w:p>
    <w:p w14:paraId="2E77450E" w14:textId="77777777" w:rsidR="004D7877" w:rsidRPr="006C172F" w:rsidRDefault="00FE785D" w:rsidP="00FE785D">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15.4.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p</w:t>
      </w:r>
      <w:r w:rsidR="004D7877" w:rsidRPr="006C172F">
        <w:rPr>
          <w:rStyle w:val="tlid-translation"/>
          <w:rFonts w:ascii="Times New Roman" w:eastAsia="MS Mincho" w:hAnsi="Times New Roman" w:cs="Times New Roman"/>
          <w:sz w:val="24"/>
          <w:szCs w:val="24"/>
          <w:lang w:val="sq-AL"/>
        </w:rPr>
        <w:t>ër vitin 2021, 0.785 SDR për artikull 1.765 SDR për kilogram.</w:t>
      </w:r>
    </w:p>
    <w:p w14:paraId="2E77450F" w14:textId="77777777" w:rsidR="004D7877" w:rsidRPr="006C172F" w:rsidRDefault="00FE785D" w:rsidP="00FE785D">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16.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Për flukset e postës nën 50  ton në vit ndërmjet vendeve që iu bashkuan sistemit objektiv në vitin 2010 and 2012,  , si dhe midis këtyre vendeve dhe vendeve që ishin në sistemin objektiv përpara vitit 2010, komponentët për kilogram dhe për objekt, do të konvertohen në një tarifë totale për kilogram në bazë të një mesatareje botërore prej një kilogram postë, ku objektet e formatit P dhe G përbëjnë 8.16 objekte me peshë 0.31 kilogram dhe objektet e formatit E përpëbjnë 2.72 objekte me peshë 0.69 kilogram</w:t>
      </w:r>
      <w:r w:rsidR="00C6584E" w:rsidRPr="006C172F">
        <w:rPr>
          <w:rFonts w:ascii="Times New Roman" w:hAnsi="Times New Roman" w:cs="Times New Roman"/>
          <w:color w:val="000000"/>
          <w:spacing w:val="-2"/>
          <w:sz w:val="24"/>
          <w:szCs w:val="24"/>
          <w:lang w:val="sq-AL"/>
        </w:rPr>
        <w:t>.</w:t>
      </w:r>
    </w:p>
    <w:p w14:paraId="2E774510" w14:textId="77777777" w:rsidR="00C01A7D" w:rsidRPr="006C172F" w:rsidRDefault="00C01A7D" w:rsidP="00C01A7D">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17.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Për flukset  e postës nën 75 tonë në vit në 2018 dhe 2019 dhe nën 50 ton në vit në 2020 </w:t>
      </w:r>
      <w:r w:rsidR="004D7877" w:rsidRPr="006C172F">
        <w:rPr>
          <w:rFonts w:ascii="Times New Roman" w:hAnsi="Times New Roman" w:cs="Times New Roman"/>
          <w:color w:val="000000"/>
          <w:spacing w:val="-2"/>
          <w:sz w:val="24"/>
          <w:szCs w:val="24"/>
          <w:lang w:val="sq-AL"/>
        </w:rPr>
        <w:lastRenderedPageBreak/>
        <w:t>dhe në 2021, ndërmjet  vendeve që iu bashkuan sistemit objektiv në 2016 ose pas kësaj date, si dhe midis këtyre vendeve dhe vendeve  që ishin në sistemin objektiv para vitit 2010 ose që nga viti 2010 dhe 2012, komponentët  për kilogram dhe për objekt do të konvertohen në një tarifë totale për kilogram në bazë të një mesatareje botërore për një kilogram postë, s</w:t>
      </w:r>
      <w:r w:rsidRPr="006C172F">
        <w:rPr>
          <w:rFonts w:ascii="Times New Roman" w:hAnsi="Times New Roman" w:cs="Times New Roman"/>
          <w:color w:val="000000"/>
          <w:spacing w:val="-2"/>
          <w:sz w:val="24"/>
          <w:szCs w:val="24"/>
          <w:lang w:val="sq-AL"/>
        </w:rPr>
        <w:t>iç referohet në paragrafin 16 .</w:t>
      </w:r>
    </w:p>
    <w:p w14:paraId="2E774511" w14:textId="77777777" w:rsidR="00C01A7D" w:rsidRPr="006C172F" w:rsidRDefault="00C01A7D" w:rsidP="00C01A7D">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17.bis.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Detyrimet përfundimtare të tarifave të </w:t>
      </w:r>
      <w:r w:rsidR="00CF3AD2" w:rsidRPr="006C172F">
        <w:rPr>
          <w:rFonts w:ascii="Times New Roman" w:hAnsi="Times New Roman" w:cs="Times New Roman"/>
          <w:color w:val="000000"/>
          <w:spacing w:val="-2"/>
          <w:sz w:val="24"/>
          <w:szCs w:val="24"/>
          <w:lang w:val="sq-AL"/>
        </w:rPr>
        <w:t xml:space="preserve">zbatueshme </w:t>
      </w:r>
      <w:r w:rsidR="004D7877" w:rsidRPr="006C172F">
        <w:rPr>
          <w:rFonts w:ascii="Times New Roman" w:hAnsi="Times New Roman" w:cs="Times New Roman"/>
          <w:color w:val="000000"/>
          <w:spacing w:val="-2"/>
          <w:sz w:val="24"/>
          <w:szCs w:val="24"/>
          <w:lang w:val="sq-AL"/>
        </w:rPr>
        <w:t>për artikujt me shumicë (E) dhe pako të vogla (E) të postës së letrave që janë vetëdeklaruar në bazë të nenit 28</w:t>
      </w:r>
      <w:r w:rsidR="00CF3AD2" w:rsidRPr="006C172F">
        <w:rPr>
          <w:rFonts w:ascii="Times New Roman" w:hAnsi="Times New Roman" w:cs="Times New Roman"/>
          <w:color w:val="000000"/>
          <w:spacing w:val="-2"/>
          <w:sz w:val="24"/>
          <w:szCs w:val="24"/>
          <w:lang w:val="sq-AL"/>
        </w:rPr>
        <w:t xml:space="preserve"> </w:t>
      </w:r>
      <w:r w:rsidR="004D7877" w:rsidRPr="006C172F">
        <w:rPr>
          <w:rFonts w:ascii="Times New Roman" w:hAnsi="Times New Roman" w:cs="Times New Roman"/>
          <w:color w:val="000000"/>
          <w:spacing w:val="-2"/>
          <w:sz w:val="24"/>
          <w:szCs w:val="24"/>
          <w:lang w:val="sq-AL"/>
        </w:rPr>
        <w:t xml:space="preserve">bis do të zëvendësojnë tarifat që i përkasin artikujve me shumicë (E) dhe pako të vogla (E) të postës së letrave, në këtë nen; për </w:t>
      </w:r>
      <w:r w:rsidR="00CF3AD2" w:rsidRPr="006C172F">
        <w:rPr>
          <w:rFonts w:ascii="Times New Roman" w:hAnsi="Times New Roman" w:cs="Times New Roman"/>
          <w:color w:val="000000"/>
          <w:spacing w:val="-2"/>
          <w:sz w:val="24"/>
          <w:szCs w:val="24"/>
          <w:lang w:val="sq-AL"/>
        </w:rPr>
        <w:t>rrjedhojë</w:t>
      </w:r>
      <w:r w:rsidR="004D7877" w:rsidRPr="006C172F">
        <w:rPr>
          <w:rFonts w:ascii="Times New Roman" w:hAnsi="Times New Roman" w:cs="Times New Roman"/>
          <w:color w:val="000000"/>
          <w:spacing w:val="-2"/>
          <w:sz w:val="24"/>
          <w:szCs w:val="24"/>
          <w:lang w:val="sq-AL"/>
        </w:rPr>
        <w:t>, dispozitat e përcaktuara në paragrafët 7, 9, 11, 13 dhe 15 nuk do të zbatohen.</w:t>
      </w:r>
    </w:p>
    <w:p w14:paraId="2E774512" w14:textId="77777777" w:rsidR="00C01A7D" w:rsidRPr="006C172F" w:rsidRDefault="004D7877" w:rsidP="00C01A7D">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18. </w:t>
      </w:r>
      <w:r w:rsidR="00C01A7D"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Pagesa për “objektet postare me shumicë” të dërguar në vendet e sistemit objektiv para vitit 2010 do të përcaktohet duke aplikuar çmimet për objekt dhe kilogram të parashikuara në paragrafin 5 d</w:t>
      </w:r>
      <w:r w:rsidR="00585309" w:rsidRPr="006C172F">
        <w:rPr>
          <w:rFonts w:ascii="Times New Roman" w:hAnsi="Times New Roman" w:cs="Times New Roman"/>
          <w:color w:val="000000"/>
          <w:spacing w:val="-2"/>
          <w:sz w:val="24"/>
          <w:szCs w:val="24"/>
          <w:lang w:val="sq-AL"/>
        </w:rPr>
        <w:t>eri</w:t>
      </w:r>
      <w:r w:rsidRPr="006C172F">
        <w:rPr>
          <w:rFonts w:ascii="Times New Roman" w:hAnsi="Times New Roman" w:cs="Times New Roman"/>
          <w:color w:val="000000"/>
          <w:spacing w:val="-2"/>
          <w:sz w:val="24"/>
          <w:szCs w:val="24"/>
          <w:lang w:val="sq-AL"/>
        </w:rPr>
        <w:t xml:space="preserve"> 11 </w:t>
      </w:r>
      <w:r w:rsidR="00C01A7D" w:rsidRPr="006C172F">
        <w:rPr>
          <w:rFonts w:ascii="Times New Roman" w:hAnsi="Times New Roman" w:cs="Times New Roman"/>
          <w:color w:val="000000"/>
          <w:spacing w:val="-2"/>
          <w:sz w:val="24"/>
          <w:szCs w:val="24"/>
          <w:lang w:val="sq-AL"/>
        </w:rPr>
        <w:t>ose nenin 28 bis, sipas rastit.</w:t>
      </w:r>
    </w:p>
    <w:p w14:paraId="2E774513" w14:textId="77777777" w:rsidR="00C01A7D" w:rsidRPr="006C172F" w:rsidRDefault="004D7877" w:rsidP="00C01A7D">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19</w:t>
      </w:r>
      <w:r w:rsidR="00C01A7D"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 xml:space="preserve"> </w:t>
      </w:r>
      <w:r w:rsidR="00C01A7D"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Pagesa për “objektet postare me shumicë” e dërguar në vendet e sistemit objektiv si për vitin 2010, 2012 dhe 2016, do të përcaktohet duke aplikuar çmimet për objekt dhe për kilogram të parashikuara në paragrafët 5 dhe10 deri 15</w:t>
      </w:r>
      <w:r w:rsidR="00CF3AD2" w:rsidRPr="006C172F">
        <w:rPr>
          <w:rFonts w:ascii="Times New Roman" w:hAnsi="Times New Roman" w:cs="Times New Roman"/>
          <w:color w:val="000000"/>
          <w:spacing w:val="-2"/>
          <w:sz w:val="24"/>
          <w:szCs w:val="24"/>
          <w:lang w:val="sq-AL"/>
        </w:rPr>
        <w:t xml:space="preserve"> </w:t>
      </w:r>
      <w:r w:rsidR="00C01A7D" w:rsidRPr="006C172F">
        <w:rPr>
          <w:rFonts w:ascii="Times New Roman" w:hAnsi="Times New Roman" w:cs="Times New Roman"/>
          <w:color w:val="000000"/>
          <w:spacing w:val="-2"/>
          <w:sz w:val="24"/>
          <w:szCs w:val="24"/>
          <w:lang w:val="sq-AL"/>
        </w:rPr>
        <w:t>ose nenin 28 bis, sipas rastit.</w:t>
      </w:r>
    </w:p>
    <w:p w14:paraId="2E774514" w14:textId="77777777" w:rsidR="004D7877" w:rsidRPr="006C172F" w:rsidRDefault="004D7877" w:rsidP="00C01A7D">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20</w:t>
      </w:r>
      <w:r w:rsidR="00C01A7D"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 xml:space="preserve"> </w:t>
      </w:r>
      <w:r w:rsidR="00C01A7D" w:rsidRPr="006C172F">
        <w:rPr>
          <w:rFonts w:ascii="Times New Roman" w:hAnsi="Times New Roman" w:cs="Times New Roman"/>
          <w:color w:val="000000"/>
          <w:spacing w:val="-2"/>
          <w:sz w:val="24"/>
          <w:szCs w:val="24"/>
          <w:lang w:val="sq-AL"/>
        </w:rPr>
        <w:tab/>
      </w:r>
      <w:r w:rsidR="00585309" w:rsidRPr="006C172F">
        <w:rPr>
          <w:rFonts w:ascii="Times New Roman" w:hAnsi="Times New Roman" w:cs="Times New Roman"/>
          <w:sz w:val="24"/>
          <w:szCs w:val="24"/>
          <w:lang w:val="sq-AL"/>
        </w:rPr>
        <w:t>N</w:t>
      </w:r>
      <w:r w:rsidRPr="006C172F">
        <w:rPr>
          <w:rFonts w:ascii="Times New Roman" w:hAnsi="Times New Roman" w:cs="Times New Roman"/>
          <w:sz w:val="24"/>
          <w:szCs w:val="24"/>
          <w:lang w:val="sq-AL"/>
        </w:rPr>
        <w:t>uk do të bëhet asnjë rezervë për këtë nen.</w:t>
      </w:r>
    </w:p>
    <w:p w14:paraId="2E774515" w14:textId="77777777" w:rsidR="004D7877" w:rsidRPr="006C172F" w:rsidRDefault="004D7877" w:rsidP="00C01A7D">
      <w:pPr>
        <w:widowControl w:val="0"/>
        <w:tabs>
          <w:tab w:val="left" w:pos="1418"/>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516" w14:textId="77777777" w:rsidR="004D7877" w:rsidRPr="006C172F" w:rsidRDefault="004D7877" w:rsidP="00C01A7D">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Neni 30</w:t>
      </w:r>
    </w:p>
    <w:p w14:paraId="2E774517" w14:textId="77777777" w:rsidR="004D7877" w:rsidRPr="006C172F" w:rsidRDefault="004D7877" w:rsidP="00C01A7D">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Shpenzimet përfundimtare. Dispozita të aplikueshme për fluksin e letrave për, nga dhe midis operatorëve të caktuar të shteteve të sistemit të tranzicionit</w:t>
      </w:r>
    </w:p>
    <w:p w14:paraId="2E774518"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519" w14:textId="77777777" w:rsidR="004D7877" w:rsidRPr="006C172F" w:rsidRDefault="009F1176" w:rsidP="004614D9">
      <w:pPr>
        <w:widowControl w:val="0"/>
        <w:tabs>
          <w:tab w:val="left" w:pos="1418"/>
        </w:tabs>
        <w:autoSpaceDE w:val="0"/>
        <w:autoSpaceDN w:val="0"/>
        <w:adjustRightInd w:val="0"/>
        <w:spacing w:before="2" w:after="0"/>
        <w:jc w:val="both"/>
        <w:rPr>
          <w:rFonts w:ascii="Times New Roman" w:hAnsi="Times New Roman" w:cs="Times New Roman"/>
          <w:sz w:val="24"/>
          <w:szCs w:val="24"/>
          <w:lang w:val="sq-AL"/>
        </w:rPr>
      </w:pPr>
      <w:r w:rsidRPr="006C172F">
        <w:rPr>
          <w:rFonts w:ascii="Times New Roman" w:hAnsi="Times New Roman" w:cs="Times New Roman"/>
          <w:color w:val="000000"/>
          <w:spacing w:val="-2"/>
          <w:sz w:val="24"/>
          <w:szCs w:val="24"/>
          <w:lang w:val="sq-AL"/>
        </w:rPr>
        <w:t xml:space="preserve">1.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Në përgatitjen për të hyrë në sistemin objektiv të operatorëve të caktuar të shteteve në sistemin e tranzicionit të shpenzimeve përfundimtare, pagesat për postën e letrave, duke përfshirë postën në sasi por duke përjashtuar thasët M dhe artikujt IBRS</w:t>
      </w:r>
      <w:r w:rsidR="004D7877" w:rsidRPr="006C172F">
        <w:rPr>
          <w:rFonts w:ascii="Times New Roman" w:hAnsi="Times New Roman" w:cs="Times New Roman"/>
          <w:color w:val="000000"/>
          <w:sz w:val="24"/>
          <w:szCs w:val="24"/>
          <w:lang w:val="sq-AL"/>
        </w:rPr>
        <w:t>, do të vendosen në bazë  të çmimit për objekt dhe çmimit për kilogram.</w:t>
      </w:r>
    </w:p>
    <w:p w14:paraId="2E77451A" w14:textId="77777777" w:rsidR="004D7877" w:rsidRPr="006C172F" w:rsidRDefault="004D7877" w:rsidP="009F1176">
      <w:pPr>
        <w:widowControl w:val="0"/>
        <w:tabs>
          <w:tab w:val="left" w:pos="1418"/>
        </w:tabs>
        <w:autoSpaceDE w:val="0"/>
        <w:autoSpaceDN w:val="0"/>
        <w:adjustRightInd w:val="0"/>
        <w:spacing w:before="2" w:after="0"/>
        <w:jc w:val="both"/>
        <w:rPr>
          <w:rFonts w:ascii="Times New Roman" w:hAnsi="Times New Roman" w:cs="Times New Roman"/>
          <w:color w:val="000000"/>
          <w:sz w:val="24"/>
          <w:szCs w:val="24"/>
          <w:lang w:val="sq-AL"/>
        </w:rPr>
      </w:pPr>
      <w:r w:rsidRPr="006C172F">
        <w:rPr>
          <w:rFonts w:ascii="Times New Roman" w:hAnsi="Times New Roman" w:cs="Times New Roman"/>
          <w:sz w:val="24"/>
          <w:szCs w:val="24"/>
          <w:lang w:val="sq-AL"/>
        </w:rPr>
        <w:t>1bis.</w:t>
      </w:r>
      <w:r w:rsidRPr="006C172F">
        <w:rPr>
          <w:rStyle w:val="tlid-translation"/>
          <w:rFonts w:ascii="Times New Roman" w:eastAsia="MS Mincho" w:hAnsi="Times New Roman" w:cs="Times New Roman"/>
          <w:sz w:val="24"/>
          <w:szCs w:val="24"/>
          <w:lang w:val="sq-AL"/>
        </w:rPr>
        <w:t xml:space="preserve"> </w:t>
      </w:r>
      <w:r w:rsidR="009F1176" w:rsidRPr="006C172F">
        <w:rPr>
          <w:rStyle w:val="tlid-translation"/>
          <w:rFonts w:ascii="Times New Roman" w:eastAsia="MS Mincho" w:hAnsi="Times New Roman" w:cs="Times New Roman"/>
          <w:sz w:val="24"/>
          <w:szCs w:val="24"/>
          <w:lang w:val="sq-AL"/>
        </w:rPr>
        <w:tab/>
      </w:r>
      <w:r w:rsidR="00CF3AD2" w:rsidRPr="006C172F">
        <w:rPr>
          <w:rStyle w:val="tlid-translation"/>
          <w:rFonts w:ascii="Times New Roman" w:eastAsia="MS Mincho" w:hAnsi="Times New Roman" w:cs="Times New Roman"/>
          <w:sz w:val="24"/>
          <w:szCs w:val="24"/>
          <w:lang w:val="sq-AL"/>
        </w:rPr>
        <w:t>Gjithashtu</w:t>
      </w:r>
      <w:r w:rsidRPr="006C172F">
        <w:rPr>
          <w:rStyle w:val="tlid-translation"/>
          <w:rFonts w:ascii="Times New Roman" w:eastAsia="MS Mincho" w:hAnsi="Times New Roman" w:cs="Times New Roman"/>
          <w:sz w:val="24"/>
          <w:szCs w:val="24"/>
          <w:lang w:val="sq-AL"/>
        </w:rPr>
        <w:t xml:space="preserve">, për sa i përket tarifave të detyrimeve përfundimtare të </w:t>
      </w:r>
      <w:r w:rsidR="00CF3AD2" w:rsidRPr="006C172F">
        <w:rPr>
          <w:rStyle w:val="tlid-translation"/>
          <w:rFonts w:ascii="Times New Roman" w:eastAsia="MS Mincho" w:hAnsi="Times New Roman" w:cs="Times New Roman"/>
          <w:sz w:val="24"/>
          <w:szCs w:val="24"/>
          <w:lang w:val="sq-AL"/>
        </w:rPr>
        <w:t xml:space="preserve">zbatueshme </w:t>
      </w:r>
      <w:r w:rsidRPr="006C172F">
        <w:rPr>
          <w:rStyle w:val="tlid-translation"/>
          <w:rFonts w:ascii="Times New Roman" w:eastAsia="MS Mincho" w:hAnsi="Times New Roman" w:cs="Times New Roman"/>
          <w:sz w:val="24"/>
          <w:szCs w:val="24"/>
          <w:lang w:val="sq-AL"/>
        </w:rPr>
        <w:t>për objektet e postës së letrave me shumicë (E) dhe pakove të vogla (E) që janë vetë-deklaruar në bazë të nenit 28</w:t>
      </w:r>
      <w:r w:rsidR="00CF3AD2" w:rsidRPr="006C172F">
        <w:rPr>
          <w:rStyle w:val="tlid-translation"/>
          <w:rFonts w:ascii="Times New Roman" w:eastAsia="MS Mincho" w:hAnsi="Times New Roman" w:cs="Times New Roman"/>
          <w:sz w:val="24"/>
          <w:szCs w:val="24"/>
          <w:lang w:val="sq-AL"/>
        </w:rPr>
        <w:t xml:space="preserve"> </w:t>
      </w:r>
      <w:r w:rsidRPr="006C172F">
        <w:rPr>
          <w:rStyle w:val="tlid-translation"/>
          <w:rFonts w:ascii="Times New Roman" w:eastAsia="MS Mincho" w:hAnsi="Times New Roman" w:cs="Times New Roman"/>
          <w:sz w:val="24"/>
          <w:szCs w:val="24"/>
          <w:lang w:val="sq-AL"/>
        </w:rPr>
        <w:t>bis, dispozitat e nenit 29, paragrafët 1 deri 3 dhe 5 deri 7  do të zbatohen për llogaritjen e tarifave për artikull dhe për kilogram të zbatueshëm  për këto objekte nga viti 2020 e në vazhdim.</w:t>
      </w:r>
    </w:p>
    <w:p w14:paraId="2E77451B" w14:textId="77777777" w:rsidR="004D7877" w:rsidRPr="006C172F" w:rsidRDefault="004D7877" w:rsidP="009F1176">
      <w:pPr>
        <w:widowControl w:val="0"/>
        <w:tabs>
          <w:tab w:val="left" w:pos="1418"/>
        </w:tabs>
        <w:autoSpaceDE w:val="0"/>
        <w:autoSpaceDN w:val="0"/>
        <w:adjustRightInd w:val="0"/>
        <w:spacing w:before="19"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2</w:t>
      </w:r>
      <w:r w:rsidR="009F1176" w:rsidRPr="006C172F">
        <w:rPr>
          <w:rFonts w:ascii="Times New Roman" w:hAnsi="Times New Roman" w:cs="Times New Roman"/>
          <w:color w:val="000000"/>
          <w:spacing w:val="-2"/>
          <w:sz w:val="24"/>
          <w:szCs w:val="24"/>
          <w:lang w:val="sq-AL"/>
        </w:rPr>
        <w:t xml:space="preserve">. </w:t>
      </w:r>
      <w:r w:rsidR="009F1176"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1"/>
          <w:sz w:val="24"/>
          <w:szCs w:val="24"/>
          <w:lang w:val="sq-AL"/>
        </w:rPr>
        <w:t>Pagesat për artikujt IBRS do të përshkruhen në Rregulloret</w:t>
      </w:r>
    </w:p>
    <w:p w14:paraId="2E77451C" w14:textId="77777777" w:rsidR="004D7877" w:rsidRPr="006C172F" w:rsidRDefault="004D7877" w:rsidP="009F1176">
      <w:pPr>
        <w:widowControl w:val="0"/>
        <w:tabs>
          <w:tab w:val="left" w:pos="1418"/>
        </w:tabs>
        <w:autoSpaceDE w:val="0"/>
        <w:autoSpaceDN w:val="0"/>
        <w:adjustRightInd w:val="0"/>
        <w:spacing w:before="20"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3</w:t>
      </w:r>
      <w:r w:rsidR="009F1176"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ab/>
        <w:t>Tarifat e aplikuara për flukset për, nga dhe ndërmjet shteteve në sistemin e tranzicionit për objekte të vogla (P) dhe të mëdha (G) të postës së letrave</w:t>
      </w:r>
      <w:r w:rsidR="00CF3AD2" w:rsidRPr="006C172F">
        <w:rPr>
          <w:rFonts w:ascii="Times New Roman" w:hAnsi="Times New Roman" w:cs="Times New Roman"/>
          <w:color w:val="000000"/>
          <w:spacing w:val="-2"/>
          <w:sz w:val="24"/>
          <w:szCs w:val="24"/>
          <w:lang w:val="sq-AL"/>
        </w:rPr>
        <w:t xml:space="preserve"> </w:t>
      </w:r>
      <w:r w:rsidRPr="006C172F">
        <w:rPr>
          <w:rFonts w:ascii="Times New Roman" w:hAnsi="Times New Roman" w:cs="Times New Roman"/>
          <w:color w:val="000000"/>
          <w:spacing w:val="-2"/>
          <w:sz w:val="24"/>
          <w:szCs w:val="24"/>
          <w:lang w:val="sq-AL"/>
        </w:rPr>
        <w:t>do të jenë:</w:t>
      </w:r>
    </w:p>
    <w:p w14:paraId="2E77451D" w14:textId="77777777" w:rsidR="004D7877" w:rsidRPr="006C172F" w:rsidRDefault="004D7877" w:rsidP="009F1176">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3.1</w:t>
      </w:r>
      <w:r w:rsidRPr="006C172F">
        <w:rPr>
          <w:rFonts w:ascii="Times New Roman" w:hAnsi="Times New Roman" w:cs="Times New Roman"/>
          <w:color w:val="000000"/>
          <w:spacing w:val="-2"/>
          <w:sz w:val="24"/>
          <w:szCs w:val="24"/>
          <w:lang w:val="sq-AL"/>
        </w:rPr>
        <w:tab/>
        <w:t>për vitin  2018, 0.227  SDR për artikull dhe  1.774  SDR për kilogram;</w:t>
      </w:r>
    </w:p>
    <w:p w14:paraId="2E77451E" w14:textId="77777777" w:rsidR="004D7877" w:rsidRPr="006C172F" w:rsidRDefault="004D7877" w:rsidP="009F1176">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3.2</w:t>
      </w:r>
      <w:r w:rsidRPr="006C172F">
        <w:rPr>
          <w:rFonts w:ascii="Times New Roman" w:hAnsi="Times New Roman" w:cs="Times New Roman"/>
          <w:color w:val="000000"/>
          <w:spacing w:val="-2"/>
          <w:sz w:val="24"/>
          <w:szCs w:val="24"/>
          <w:lang w:val="sq-AL"/>
        </w:rPr>
        <w:tab/>
        <w:t>për vitin 2019, 0.233  SDR për artikull dhe  1.824 SDR për kilogram;</w:t>
      </w:r>
    </w:p>
    <w:p w14:paraId="2E77451F" w14:textId="77777777" w:rsidR="004D7877" w:rsidRPr="006C172F" w:rsidRDefault="004D7877" w:rsidP="009F1176">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3.3</w:t>
      </w:r>
      <w:r w:rsidRPr="006C172F">
        <w:rPr>
          <w:rFonts w:ascii="Times New Roman" w:hAnsi="Times New Roman" w:cs="Times New Roman"/>
          <w:color w:val="000000"/>
          <w:spacing w:val="-2"/>
          <w:sz w:val="24"/>
          <w:szCs w:val="24"/>
          <w:lang w:val="sq-AL"/>
        </w:rPr>
        <w:tab/>
        <w:t>për vitin 2020, 0.240 2 SDR për artikull dhe  1.875 SDR për kilogram;</w:t>
      </w:r>
    </w:p>
    <w:p w14:paraId="2E774520" w14:textId="77777777" w:rsidR="004D7877" w:rsidRPr="006C172F" w:rsidRDefault="004D7877" w:rsidP="009F1176">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3.4</w:t>
      </w:r>
      <w:r w:rsidRPr="006C172F">
        <w:rPr>
          <w:rFonts w:ascii="Times New Roman" w:hAnsi="Times New Roman" w:cs="Times New Roman"/>
          <w:color w:val="000000"/>
          <w:spacing w:val="-2"/>
          <w:sz w:val="24"/>
          <w:szCs w:val="24"/>
          <w:lang w:val="sq-AL"/>
        </w:rPr>
        <w:tab/>
        <w:t>për vitin 2021: 0.247 SDR për artikull dhe 1.928 SDR për kilogram.</w:t>
      </w:r>
    </w:p>
    <w:p w14:paraId="2E774521" w14:textId="77777777" w:rsidR="004D7877" w:rsidRPr="006C172F" w:rsidRDefault="0011183F" w:rsidP="0011183F">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lastRenderedPageBreak/>
        <w:t xml:space="preserve">4.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bCs/>
          <w:color w:val="000000"/>
          <w:spacing w:val="-2"/>
          <w:sz w:val="24"/>
          <w:szCs w:val="24"/>
          <w:lang w:val="sq-AL"/>
        </w:rPr>
        <w:t>Tarifat</w:t>
      </w:r>
      <w:r w:rsidR="004D7877" w:rsidRPr="006C172F">
        <w:rPr>
          <w:rFonts w:ascii="Times New Roman" w:hAnsi="Times New Roman" w:cs="Times New Roman"/>
          <w:color w:val="000000"/>
          <w:spacing w:val="-2"/>
          <w:sz w:val="24"/>
          <w:szCs w:val="24"/>
          <w:lang w:val="sq-AL"/>
        </w:rPr>
        <w:t xml:space="preserve"> e </w:t>
      </w:r>
      <w:r w:rsidR="00CF3AD2" w:rsidRPr="006C172F">
        <w:rPr>
          <w:rFonts w:ascii="Times New Roman" w:hAnsi="Times New Roman" w:cs="Times New Roman"/>
          <w:color w:val="000000"/>
          <w:spacing w:val="-2"/>
          <w:sz w:val="24"/>
          <w:szCs w:val="24"/>
          <w:lang w:val="sq-AL"/>
        </w:rPr>
        <w:t xml:space="preserve">zbatuara </w:t>
      </w:r>
      <w:r w:rsidR="004D7877" w:rsidRPr="006C172F">
        <w:rPr>
          <w:rFonts w:ascii="Times New Roman" w:hAnsi="Times New Roman" w:cs="Times New Roman"/>
          <w:color w:val="000000"/>
          <w:spacing w:val="-2"/>
          <w:sz w:val="24"/>
          <w:szCs w:val="24"/>
          <w:lang w:val="sq-AL"/>
        </w:rPr>
        <w:t>për flukset, drejt dhe ndërmjet vendeve në sistemin tranzit për objekte me shumicë (E) dhe pako të vogla (E) për postën e letrave</w:t>
      </w:r>
      <w:r w:rsidR="00CF3AD2" w:rsidRPr="006C172F">
        <w:rPr>
          <w:rFonts w:ascii="Times New Roman" w:hAnsi="Times New Roman" w:cs="Times New Roman"/>
          <w:color w:val="000000"/>
          <w:spacing w:val="-2"/>
          <w:sz w:val="24"/>
          <w:szCs w:val="24"/>
          <w:lang w:val="sq-AL"/>
        </w:rPr>
        <w:t>,</w:t>
      </w:r>
      <w:r w:rsidR="004D7877" w:rsidRPr="006C172F">
        <w:rPr>
          <w:rFonts w:ascii="Times New Roman" w:hAnsi="Times New Roman" w:cs="Times New Roman"/>
          <w:color w:val="000000"/>
          <w:spacing w:val="-2"/>
          <w:sz w:val="24"/>
          <w:szCs w:val="24"/>
          <w:lang w:val="sq-AL"/>
        </w:rPr>
        <w:t xml:space="preserve"> do të jenë:</w:t>
      </w:r>
    </w:p>
    <w:p w14:paraId="2E774522" w14:textId="77777777" w:rsidR="004D7877" w:rsidRPr="006C172F" w:rsidRDefault="00B26F69" w:rsidP="00B26F69">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t xml:space="preserve">4.1. </w:t>
      </w:r>
      <w:r w:rsidRPr="006C172F">
        <w:rPr>
          <w:rStyle w:val="tlid-translation"/>
          <w:rFonts w:ascii="Times New Roman" w:eastAsia="MS Mincho" w:hAnsi="Times New Roman" w:cs="Times New Roman"/>
          <w:sz w:val="24"/>
          <w:szCs w:val="24"/>
          <w:lang w:val="sq-AL"/>
        </w:rPr>
        <w:tab/>
      </w:r>
      <w:r w:rsidR="004D7877" w:rsidRPr="006C172F">
        <w:rPr>
          <w:rStyle w:val="tlid-translation"/>
          <w:rFonts w:ascii="Times New Roman" w:eastAsia="MS Mincho" w:hAnsi="Times New Roman" w:cs="Times New Roman"/>
          <w:sz w:val="24"/>
          <w:szCs w:val="24"/>
          <w:lang w:val="sq-AL"/>
        </w:rPr>
        <w:t>për vitin 2018, 0.485 SDR për artikull dhe 1.089 SDR për kilogram;</w:t>
      </w:r>
    </w:p>
    <w:p w14:paraId="2E774523" w14:textId="77777777" w:rsidR="004D7877" w:rsidRPr="006C172F" w:rsidRDefault="00B26F69" w:rsidP="00B26F69">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t xml:space="preserve">4.2. </w:t>
      </w:r>
      <w:r w:rsidRPr="006C172F">
        <w:rPr>
          <w:rStyle w:val="tlid-translation"/>
          <w:rFonts w:ascii="Times New Roman" w:eastAsia="MS Mincho" w:hAnsi="Times New Roman" w:cs="Times New Roman"/>
          <w:sz w:val="24"/>
          <w:szCs w:val="24"/>
          <w:lang w:val="sq-AL"/>
        </w:rPr>
        <w:tab/>
      </w:r>
      <w:r w:rsidR="004D7877" w:rsidRPr="006C172F">
        <w:rPr>
          <w:rStyle w:val="tlid-translation"/>
          <w:rFonts w:ascii="Times New Roman" w:eastAsia="MS Mincho" w:hAnsi="Times New Roman" w:cs="Times New Roman"/>
          <w:sz w:val="24"/>
          <w:szCs w:val="24"/>
          <w:lang w:val="sq-AL"/>
        </w:rPr>
        <w:t>për vitin 2019, 0.498 SDR për artikull dhe 1.120 SDR për kilogram;</w:t>
      </w:r>
    </w:p>
    <w:p w14:paraId="2E774524" w14:textId="77777777" w:rsidR="004D7877" w:rsidRPr="006C172F" w:rsidRDefault="004D7877" w:rsidP="00B26F69">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4 bis. </w:t>
      </w:r>
      <w:r w:rsidR="00B26F69"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Përve</w:t>
      </w:r>
      <w:r w:rsidRPr="006C172F">
        <w:rPr>
          <w:rFonts w:ascii="Times New Roman" w:hAnsi="Times New Roman" w:cs="Times New Roman"/>
          <w:sz w:val="24"/>
          <w:szCs w:val="24"/>
          <w:lang w:val="sq-AL"/>
        </w:rPr>
        <w:t>ç</w:t>
      </w:r>
      <w:r w:rsidRPr="006C172F">
        <w:rPr>
          <w:rFonts w:ascii="Times New Roman" w:hAnsi="Times New Roman" w:cs="Times New Roman"/>
          <w:color w:val="000000"/>
          <w:spacing w:val="-2"/>
          <w:sz w:val="24"/>
          <w:szCs w:val="24"/>
          <w:lang w:val="sq-AL"/>
        </w:rPr>
        <w:t xml:space="preserve"> tarifave të detyrimeve përfundimtare të </w:t>
      </w:r>
      <w:r w:rsidR="00CF3AD2" w:rsidRPr="006C172F">
        <w:rPr>
          <w:rFonts w:ascii="Times New Roman" w:hAnsi="Times New Roman" w:cs="Times New Roman"/>
          <w:color w:val="000000"/>
          <w:spacing w:val="-2"/>
          <w:sz w:val="24"/>
          <w:szCs w:val="24"/>
          <w:lang w:val="sq-AL"/>
        </w:rPr>
        <w:t xml:space="preserve">zbatueshme </w:t>
      </w:r>
      <w:r w:rsidRPr="006C172F">
        <w:rPr>
          <w:rFonts w:ascii="Times New Roman" w:hAnsi="Times New Roman" w:cs="Times New Roman"/>
          <w:color w:val="000000"/>
          <w:spacing w:val="-2"/>
          <w:sz w:val="24"/>
          <w:szCs w:val="24"/>
          <w:lang w:val="sq-AL"/>
        </w:rPr>
        <w:t>për objektet me shumicë (E) dhe pako të vogla (E) të postës së letrave që janë vetë-deklaruar në bazë të nenit 28</w:t>
      </w:r>
      <w:r w:rsidR="00CF3AD2" w:rsidRPr="006C172F">
        <w:rPr>
          <w:rFonts w:ascii="Times New Roman" w:hAnsi="Times New Roman" w:cs="Times New Roman"/>
          <w:color w:val="000000"/>
          <w:spacing w:val="-2"/>
          <w:sz w:val="24"/>
          <w:szCs w:val="24"/>
          <w:lang w:val="sq-AL"/>
        </w:rPr>
        <w:t xml:space="preserve"> </w:t>
      </w:r>
      <w:r w:rsidRPr="006C172F">
        <w:rPr>
          <w:rFonts w:ascii="Times New Roman" w:hAnsi="Times New Roman" w:cs="Times New Roman"/>
          <w:color w:val="000000"/>
          <w:spacing w:val="-2"/>
          <w:sz w:val="24"/>
          <w:szCs w:val="24"/>
          <w:lang w:val="sq-AL"/>
        </w:rPr>
        <w:t>bis dhe në përputhje me pikën 1</w:t>
      </w:r>
      <w:r w:rsidR="00CF3AD2" w:rsidRPr="006C172F">
        <w:rPr>
          <w:rFonts w:ascii="Times New Roman" w:hAnsi="Times New Roman" w:cs="Times New Roman"/>
          <w:color w:val="000000"/>
          <w:spacing w:val="-2"/>
          <w:sz w:val="24"/>
          <w:szCs w:val="24"/>
          <w:lang w:val="sq-AL"/>
        </w:rPr>
        <w:t xml:space="preserve"> </w:t>
      </w:r>
      <w:r w:rsidRPr="006C172F">
        <w:rPr>
          <w:rFonts w:ascii="Times New Roman" w:hAnsi="Times New Roman" w:cs="Times New Roman"/>
          <w:color w:val="000000"/>
          <w:spacing w:val="-2"/>
          <w:sz w:val="24"/>
          <w:szCs w:val="24"/>
          <w:lang w:val="sq-AL"/>
        </w:rPr>
        <w:t xml:space="preserve">bis më lart, tarifat e </w:t>
      </w:r>
      <w:r w:rsidR="00CF3AD2" w:rsidRPr="006C172F">
        <w:rPr>
          <w:rFonts w:ascii="Times New Roman" w:hAnsi="Times New Roman" w:cs="Times New Roman"/>
          <w:color w:val="000000"/>
          <w:spacing w:val="-2"/>
          <w:sz w:val="24"/>
          <w:szCs w:val="24"/>
          <w:lang w:val="sq-AL"/>
        </w:rPr>
        <w:t xml:space="preserve">zbatuara </w:t>
      </w:r>
      <w:r w:rsidRPr="006C172F">
        <w:rPr>
          <w:rFonts w:ascii="Times New Roman" w:hAnsi="Times New Roman" w:cs="Times New Roman"/>
          <w:color w:val="000000"/>
          <w:spacing w:val="-2"/>
          <w:sz w:val="24"/>
          <w:szCs w:val="24"/>
          <w:lang w:val="sq-AL"/>
        </w:rPr>
        <w:t>për flukset, drejt dhe ndërmjet vendeve në sistemin tranzit për objektet me shumicë (E) dhe pako të vogla (E) të postës së letrave</w:t>
      </w:r>
      <w:r w:rsidR="00CF3AD2"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 xml:space="preserve"> mund të mos jenë më të ulëta se:</w:t>
      </w:r>
    </w:p>
    <w:p w14:paraId="2E774525" w14:textId="77777777" w:rsidR="004D7877" w:rsidRPr="006C172F" w:rsidRDefault="00B26F69" w:rsidP="00B26F69">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t xml:space="preserve">4bis.1. </w:t>
      </w:r>
      <w:r w:rsidRPr="006C172F">
        <w:rPr>
          <w:rStyle w:val="tlid-translation"/>
          <w:rFonts w:ascii="Times New Roman" w:eastAsia="MS Mincho" w:hAnsi="Times New Roman" w:cs="Times New Roman"/>
          <w:sz w:val="24"/>
          <w:szCs w:val="24"/>
          <w:lang w:val="sq-AL"/>
        </w:rPr>
        <w:tab/>
      </w:r>
      <w:r w:rsidR="004D7877" w:rsidRPr="006C172F">
        <w:rPr>
          <w:rStyle w:val="tlid-translation"/>
          <w:rFonts w:ascii="Times New Roman" w:eastAsia="MS Mincho" w:hAnsi="Times New Roman" w:cs="Times New Roman"/>
          <w:sz w:val="24"/>
          <w:szCs w:val="24"/>
          <w:lang w:val="sq-AL"/>
        </w:rPr>
        <w:t>për vitin 2020, 0.614 SDR për artikull dhe 1.381 SDR për kilogram;</w:t>
      </w:r>
    </w:p>
    <w:p w14:paraId="2E774526" w14:textId="77777777" w:rsidR="004D7877" w:rsidRPr="006C172F" w:rsidRDefault="004D7877" w:rsidP="00B26F69">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sz w:val="24"/>
          <w:szCs w:val="24"/>
          <w:lang w:val="sq-AL"/>
        </w:rPr>
        <w:t xml:space="preserve">4bis.2 </w:t>
      </w:r>
      <w:r w:rsidR="00B26F69"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për vitin 2021, 0.645 SDR për artikull dhe 1.450 SDR për kilogram;</w:t>
      </w:r>
    </w:p>
    <w:p w14:paraId="2E774527" w14:textId="77777777" w:rsidR="004D7877" w:rsidRPr="006C172F" w:rsidRDefault="004D7877" w:rsidP="00B26F69">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sz w:val="24"/>
          <w:szCs w:val="24"/>
          <w:lang w:val="sq-AL"/>
        </w:rPr>
        <w:t xml:space="preserve">4bis.3 </w:t>
      </w:r>
      <w:r w:rsidR="001861B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për vitin 2022, 0.677 SDR për artikull dhe 1.523 SDR për kilogram;</w:t>
      </w:r>
    </w:p>
    <w:p w14:paraId="2E774528" w14:textId="77777777" w:rsidR="004D7877" w:rsidRPr="006C172F" w:rsidRDefault="004D7877" w:rsidP="001861BF">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sz w:val="24"/>
          <w:szCs w:val="24"/>
          <w:lang w:val="sq-AL"/>
        </w:rPr>
        <w:t xml:space="preserve">4bis.4 </w:t>
      </w:r>
      <w:r w:rsidR="001861B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për vitin 2023, 0.711 SDR për artikull dhe 1.599 SDR për kilogram;</w:t>
      </w:r>
    </w:p>
    <w:p w14:paraId="2E774529" w14:textId="77777777" w:rsidR="004D7877" w:rsidRPr="006C172F" w:rsidRDefault="004D7877" w:rsidP="001861BF">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sz w:val="24"/>
          <w:szCs w:val="24"/>
          <w:lang w:val="sq-AL"/>
        </w:rPr>
        <w:t xml:space="preserve">4bis.5 </w:t>
      </w:r>
      <w:r w:rsidR="001861B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për vitin 2024, 0.747 SDR për artikull dhe 1.679 SDR për kilogram;</w:t>
      </w:r>
    </w:p>
    <w:p w14:paraId="2E77452A" w14:textId="77777777" w:rsidR="004D7877" w:rsidRPr="006C172F" w:rsidRDefault="004D7877" w:rsidP="001861BF">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sz w:val="24"/>
          <w:szCs w:val="24"/>
          <w:lang w:val="sq-AL"/>
        </w:rPr>
        <w:t xml:space="preserve">4bis.6 </w:t>
      </w:r>
      <w:r w:rsidR="001861B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për vitin 2025, 0.784 SDR për artikull dhe 1.763 SDR për kilogram.</w:t>
      </w:r>
    </w:p>
    <w:p w14:paraId="2E77452B" w14:textId="77777777" w:rsidR="004D7877" w:rsidRPr="006C172F" w:rsidRDefault="004D7877" w:rsidP="001861BF">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sz w:val="24"/>
          <w:szCs w:val="24"/>
          <w:lang w:val="sq-AL"/>
        </w:rPr>
        <w:t xml:space="preserve">4.ter </w:t>
      </w:r>
      <w:r w:rsidR="001861BF" w:rsidRPr="006C172F">
        <w:rPr>
          <w:rFonts w:ascii="Times New Roman" w:hAnsi="Times New Roman" w:cs="Times New Roman"/>
          <w:sz w:val="24"/>
          <w:szCs w:val="24"/>
          <w:lang w:val="sq-AL"/>
        </w:rPr>
        <w:tab/>
      </w:r>
      <w:r w:rsidR="00CF3AD2" w:rsidRPr="006C172F">
        <w:rPr>
          <w:rFonts w:ascii="Times New Roman" w:hAnsi="Times New Roman" w:cs="Times New Roman"/>
          <w:sz w:val="24"/>
          <w:szCs w:val="24"/>
          <w:lang w:val="sq-AL"/>
        </w:rPr>
        <w:t>Gjithashtu</w:t>
      </w:r>
      <w:r w:rsidRPr="006C172F">
        <w:rPr>
          <w:rFonts w:ascii="Times New Roman" w:hAnsi="Times New Roman" w:cs="Times New Roman"/>
          <w:sz w:val="24"/>
          <w:szCs w:val="24"/>
          <w:lang w:val="sq-AL"/>
        </w:rPr>
        <w:t>, për sa i përket tarifave të detyrimeve përfundimtar</w:t>
      </w:r>
      <w:r w:rsidR="00CF3AD2" w:rsidRPr="006C172F">
        <w:rPr>
          <w:rFonts w:ascii="Times New Roman" w:hAnsi="Times New Roman" w:cs="Times New Roman"/>
          <w:sz w:val="24"/>
          <w:szCs w:val="24"/>
          <w:lang w:val="sq-AL"/>
        </w:rPr>
        <w:t>e</w:t>
      </w:r>
      <w:r w:rsidRPr="006C172F">
        <w:rPr>
          <w:rFonts w:ascii="Times New Roman" w:hAnsi="Times New Roman" w:cs="Times New Roman"/>
          <w:sz w:val="24"/>
          <w:szCs w:val="24"/>
          <w:lang w:val="sq-AL"/>
        </w:rPr>
        <w:t xml:space="preserve"> të </w:t>
      </w:r>
      <w:r w:rsidR="00CF3AD2" w:rsidRPr="006C172F">
        <w:rPr>
          <w:rFonts w:ascii="Times New Roman" w:hAnsi="Times New Roman" w:cs="Times New Roman"/>
          <w:sz w:val="24"/>
          <w:szCs w:val="24"/>
          <w:lang w:val="sq-AL"/>
        </w:rPr>
        <w:t>zbatueshme</w:t>
      </w:r>
      <w:r w:rsidR="00CF3AD2" w:rsidRPr="006C172F">
        <w:rPr>
          <w:rStyle w:val="tlid-translation"/>
          <w:rFonts w:ascii="Times New Roman" w:eastAsia="MS Mincho" w:hAnsi="Times New Roman" w:cs="Times New Roman"/>
          <w:sz w:val="24"/>
          <w:szCs w:val="24"/>
          <w:lang w:val="sq-AL"/>
        </w:rPr>
        <w:t xml:space="preserve"> </w:t>
      </w:r>
      <w:r w:rsidRPr="006C172F">
        <w:rPr>
          <w:rStyle w:val="tlid-translation"/>
          <w:rFonts w:ascii="Times New Roman" w:eastAsia="MS Mincho" w:hAnsi="Times New Roman" w:cs="Times New Roman"/>
          <w:sz w:val="24"/>
          <w:szCs w:val="24"/>
          <w:lang w:val="sq-AL"/>
        </w:rPr>
        <w:t xml:space="preserve">për objektet me shumicë (E) dhe pako të vogla (E) për postën e letrave </w:t>
      </w:r>
      <w:r w:rsidRPr="006C172F">
        <w:rPr>
          <w:rFonts w:ascii="Times New Roman" w:hAnsi="Times New Roman" w:cs="Times New Roman"/>
          <w:sz w:val="24"/>
          <w:szCs w:val="24"/>
          <w:lang w:val="sq-AL"/>
        </w:rPr>
        <w:t>që janë vetë-deklaruar në bazë të nenit 28</w:t>
      </w:r>
      <w:r w:rsidR="00CF3AD2" w:rsidRPr="006C172F">
        <w:rPr>
          <w:rFonts w:ascii="Times New Roman" w:hAnsi="Times New Roman" w:cs="Times New Roman"/>
          <w:sz w:val="24"/>
          <w:szCs w:val="24"/>
          <w:lang w:val="sq-AL"/>
        </w:rPr>
        <w:t xml:space="preserve"> </w:t>
      </w:r>
      <w:r w:rsidRPr="006C172F">
        <w:rPr>
          <w:rFonts w:ascii="Times New Roman" w:hAnsi="Times New Roman" w:cs="Times New Roman"/>
          <w:sz w:val="24"/>
          <w:szCs w:val="24"/>
          <w:lang w:val="sq-AL"/>
        </w:rPr>
        <w:t xml:space="preserve">bis dhe në përputhje me pikën 1bis më lart, tarifat e </w:t>
      </w:r>
      <w:r w:rsidR="00CF3AD2" w:rsidRPr="006C172F">
        <w:rPr>
          <w:rFonts w:ascii="Times New Roman" w:hAnsi="Times New Roman" w:cs="Times New Roman"/>
          <w:sz w:val="24"/>
          <w:szCs w:val="24"/>
          <w:lang w:val="sq-AL"/>
        </w:rPr>
        <w:t xml:space="preserve">zbatuara </w:t>
      </w:r>
      <w:r w:rsidRPr="006C172F">
        <w:rPr>
          <w:rFonts w:ascii="Times New Roman" w:hAnsi="Times New Roman" w:cs="Times New Roman"/>
          <w:sz w:val="24"/>
          <w:szCs w:val="24"/>
          <w:lang w:val="sq-AL"/>
        </w:rPr>
        <w:t xml:space="preserve">për flukset ndërmjet vendeve në sistemin tranzit </w:t>
      </w:r>
      <w:r w:rsidRPr="006C172F">
        <w:rPr>
          <w:rStyle w:val="tlid-translation"/>
          <w:rFonts w:ascii="Times New Roman" w:eastAsia="MS Mincho" w:hAnsi="Times New Roman" w:cs="Times New Roman"/>
          <w:sz w:val="24"/>
          <w:szCs w:val="24"/>
          <w:lang w:val="sq-AL"/>
        </w:rPr>
        <w:t xml:space="preserve">për këto objekte </w:t>
      </w:r>
      <w:r w:rsidRPr="006C172F">
        <w:rPr>
          <w:rFonts w:ascii="Times New Roman" w:hAnsi="Times New Roman" w:cs="Times New Roman"/>
          <w:sz w:val="24"/>
          <w:szCs w:val="24"/>
          <w:lang w:val="sq-AL"/>
        </w:rPr>
        <w:t>mund të mos jenë më të larta se:</w:t>
      </w:r>
    </w:p>
    <w:p w14:paraId="2E77452C" w14:textId="77777777" w:rsidR="004D7877" w:rsidRPr="006C172F" w:rsidRDefault="004D7877" w:rsidP="001861BF">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t xml:space="preserve">4ter.1 </w:t>
      </w:r>
      <w:r w:rsidR="001861BF"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për vitin 2020, 0.762 SDR për artikull dhe 1.714 SDR për kilogram;</w:t>
      </w:r>
    </w:p>
    <w:p w14:paraId="2E77452D" w14:textId="77777777" w:rsidR="004D7877" w:rsidRPr="006C172F" w:rsidRDefault="004D7877" w:rsidP="00FF560C">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t>4ter.</w:t>
      </w:r>
      <w:r w:rsidR="00FF560C" w:rsidRPr="006C172F">
        <w:rPr>
          <w:rStyle w:val="tlid-translation"/>
          <w:rFonts w:ascii="Times New Roman" w:eastAsia="MS Mincho" w:hAnsi="Times New Roman" w:cs="Times New Roman"/>
          <w:sz w:val="24"/>
          <w:szCs w:val="24"/>
          <w:lang w:val="sq-AL"/>
        </w:rPr>
        <w:t xml:space="preserve">2 </w:t>
      </w:r>
      <w:r w:rsidR="00FF560C"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 xml:space="preserve"> për vitin 2021, 0.785 SDR për artikull dhe 1.765 SDR për kilogram;</w:t>
      </w:r>
    </w:p>
    <w:p w14:paraId="2E77452E" w14:textId="77777777" w:rsidR="004D7877" w:rsidRPr="006C172F" w:rsidRDefault="004D7877" w:rsidP="00FF560C">
      <w:pPr>
        <w:widowControl w:val="0"/>
        <w:tabs>
          <w:tab w:val="left" w:pos="1418"/>
        </w:tabs>
        <w:autoSpaceDE w:val="0"/>
        <w:autoSpaceDN w:val="0"/>
        <w:adjustRightInd w:val="0"/>
        <w:spacing w:after="0"/>
        <w:jc w:val="both"/>
        <w:rPr>
          <w:rStyle w:val="tlid-translation"/>
          <w:rFonts w:ascii="Times New Roman" w:eastAsia="MS Mincho" w:hAnsi="Times New Roman" w:cs="Times New Roman"/>
          <w:sz w:val="24"/>
          <w:szCs w:val="24"/>
          <w:lang w:val="sq-AL"/>
        </w:rPr>
      </w:pPr>
      <w:r w:rsidRPr="006C172F">
        <w:rPr>
          <w:rStyle w:val="tlid-translation"/>
          <w:rFonts w:ascii="Times New Roman" w:eastAsia="MS Mincho" w:hAnsi="Times New Roman" w:cs="Times New Roman"/>
          <w:sz w:val="24"/>
          <w:szCs w:val="24"/>
          <w:lang w:val="sq-AL"/>
        </w:rPr>
        <w:t xml:space="preserve">5. </w:t>
      </w:r>
      <w:r w:rsidR="00FF560C" w:rsidRPr="006C172F">
        <w:rPr>
          <w:rStyle w:val="tlid-translation"/>
          <w:rFonts w:ascii="Times New Roman" w:eastAsia="MS Mincho" w:hAnsi="Times New Roman" w:cs="Times New Roman"/>
          <w:sz w:val="24"/>
          <w:szCs w:val="24"/>
          <w:lang w:val="sq-AL"/>
        </w:rPr>
        <w:tab/>
      </w:r>
      <w:r w:rsidR="00CF3AD2" w:rsidRPr="006C172F">
        <w:rPr>
          <w:rStyle w:val="tlid-translation"/>
          <w:rFonts w:ascii="Times New Roman" w:eastAsia="MS Mincho" w:hAnsi="Times New Roman" w:cs="Times New Roman"/>
          <w:sz w:val="24"/>
          <w:szCs w:val="24"/>
          <w:lang w:val="sq-AL"/>
        </w:rPr>
        <w:t>Gjithashtu</w:t>
      </w:r>
      <w:r w:rsidRPr="006C172F">
        <w:rPr>
          <w:rStyle w:val="tlid-translation"/>
          <w:rFonts w:ascii="Times New Roman" w:eastAsia="MS Mincho" w:hAnsi="Times New Roman" w:cs="Times New Roman"/>
          <w:sz w:val="24"/>
          <w:szCs w:val="24"/>
          <w:lang w:val="sq-AL"/>
        </w:rPr>
        <w:t xml:space="preserve">, për sa i përket tarifave të detyrimeve përfundimtare të </w:t>
      </w:r>
      <w:r w:rsidR="00CF3AD2" w:rsidRPr="006C172F">
        <w:rPr>
          <w:rStyle w:val="tlid-translation"/>
          <w:rFonts w:ascii="Times New Roman" w:eastAsia="MS Mincho" w:hAnsi="Times New Roman" w:cs="Times New Roman"/>
          <w:sz w:val="24"/>
          <w:szCs w:val="24"/>
          <w:lang w:val="sq-AL"/>
        </w:rPr>
        <w:t xml:space="preserve">zbatueshme </w:t>
      </w:r>
      <w:r w:rsidRPr="006C172F">
        <w:rPr>
          <w:rStyle w:val="tlid-translation"/>
          <w:rFonts w:ascii="Times New Roman" w:eastAsia="MS Mincho" w:hAnsi="Times New Roman" w:cs="Times New Roman"/>
          <w:sz w:val="24"/>
          <w:szCs w:val="24"/>
          <w:lang w:val="sq-AL"/>
        </w:rPr>
        <w:t>për objektet me shumicë (E) dhe pako të vogla (E) për objektet e postës së letrave</w:t>
      </w:r>
      <w:r w:rsidR="00CF3AD2" w:rsidRPr="006C172F">
        <w:rPr>
          <w:rStyle w:val="tlid-translation"/>
          <w:rFonts w:ascii="Times New Roman" w:eastAsia="MS Mincho" w:hAnsi="Times New Roman" w:cs="Times New Roman"/>
          <w:sz w:val="24"/>
          <w:szCs w:val="24"/>
          <w:lang w:val="sq-AL"/>
        </w:rPr>
        <w:t xml:space="preserve"> </w:t>
      </w:r>
      <w:r w:rsidRPr="006C172F">
        <w:rPr>
          <w:rStyle w:val="tlid-translation"/>
          <w:rFonts w:ascii="Times New Roman" w:eastAsia="MS Mincho" w:hAnsi="Times New Roman" w:cs="Times New Roman"/>
          <w:sz w:val="24"/>
          <w:szCs w:val="24"/>
          <w:lang w:val="sq-AL"/>
        </w:rPr>
        <w:t>që janë vetë-deklaruar në bazë të nenit 28</w:t>
      </w:r>
      <w:r w:rsidR="00CF3AD2" w:rsidRPr="006C172F">
        <w:rPr>
          <w:rStyle w:val="tlid-translation"/>
          <w:rFonts w:ascii="Times New Roman" w:eastAsia="MS Mincho" w:hAnsi="Times New Roman" w:cs="Times New Roman"/>
          <w:sz w:val="24"/>
          <w:szCs w:val="24"/>
          <w:lang w:val="sq-AL"/>
        </w:rPr>
        <w:t xml:space="preserve"> </w:t>
      </w:r>
      <w:r w:rsidRPr="006C172F">
        <w:rPr>
          <w:rStyle w:val="tlid-translation"/>
          <w:rFonts w:ascii="Times New Roman" w:eastAsia="MS Mincho" w:hAnsi="Times New Roman" w:cs="Times New Roman"/>
          <w:sz w:val="24"/>
          <w:szCs w:val="24"/>
          <w:lang w:val="sq-AL"/>
        </w:rPr>
        <w:t xml:space="preserve">bis, për flukset nën </w:t>
      </w:r>
      <w:r w:rsidR="00CF3AD2" w:rsidRPr="006C172F">
        <w:rPr>
          <w:rStyle w:val="tlid-translation"/>
          <w:rFonts w:ascii="Times New Roman" w:eastAsia="MS Mincho" w:hAnsi="Times New Roman" w:cs="Times New Roman"/>
          <w:sz w:val="24"/>
          <w:szCs w:val="24"/>
          <w:lang w:val="sq-AL"/>
        </w:rPr>
        <w:t xml:space="preserve">nivelin </w:t>
      </w:r>
      <w:r w:rsidRPr="006C172F">
        <w:rPr>
          <w:rStyle w:val="tlid-translation"/>
          <w:rFonts w:ascii="Times New Roman" w:eastAsia="MS Mincho" w:hAnsi="Times New Roman" w:cs="Times New Roman"/>
          <w:sz w:val="24"/>
          <w:szCs w:val="24"/>
          <w:lang w:val="sq-AL"/>
        </w:rPr>
        <w:t xml:space="preserve">e fluksit të specifikuar në nenin 29.16 ose 29.17 në </w:t>
      </w:r>
      <w:r w:rsidR="00CF3AD2" w:rsidRPr="006C172F">
        <w:rPr>
          <w:rStyle w:val="tlid-translation"/>
          <w:rFonts w:ascii="Times New Roman" w:eastAsia="MS Mincho" w:hAnsi="Times New Roman" w:cs="Times New Roman"/>
          <w:sz w:val="24"/>
          <w:szCs w:val="24"/>
          <w:lang w:val="sq-AL"/>
        </w:rPr>
        <w:t xml:space="preserve">vitin </w:t>
      </w:r>
      <w:r w:rsidRPr="006C172F">
        <w:rPr>
          <w:rStyle w:val="tlid-translation"/>
          <w:rFonts w:ascii="Times New Roman" w:eastAsia="MS Mincho" w:hAnsi="Times New Roman" w:cs="Times New Roman"/>
          <w:sz w:val="24"/>
          <w:szCs w:val="24"/>
          <w:lang w:val="sq-AL"/>
        </w:rPr>
        <w:t xml:space="preserve">2018 dhe 2019, dhe nën </w:t>
      </w:r>
      <w:r w:rsidR="00CF3AD2" w:rsidRPr="006C172F">
        <w:rPr>
          <w:rStyle w:val="tlid-translation"/>
          <w:rFonts w:ascii="Times New Roman" w:eastAsia="MS Mincho" w:hAnsi="Times New Roman" w:cs="Times New Roman"/>
          <w:sz w:val="24"/>
          <w:szCs w:val="24"/>
          <w:lang w:val="sq-AL"/>
        </w:rPr>
        <w:t xml:space="preserve">nivelin </w:t>
      </w:r>
      <w:r w:rsidRPr="006C172F">
        <w:rPr>
          <w:rStyle w:val="tlid-translation"/>
          <w:rFonts w:ascii="Times New Roman" w:eastAsia="MS Mincho" w:hAnsi="Times New Roman" w:cs="Times New Roman"/>
          <w:sz w:val="24"/>
          <w:szCs w:val="24"/>
          <w:lang w:val="sq-AL"/>
        </w:rPr>
        <w:t>e fluksit prej 100 ton</w:t>
      </w:r>
      <w:r w:rsidR="00CF3AD2" w:rsidRPr="006C172F">
        <w:rPr>
          <w:rStyle w:val="tlid-translation"/>
          <w:rFonts w:ascii="Times New Roman" w:eastAsia="MS Mincho" w:hAnsi="Times New Roman" w:cs="Times New Roman"/>
          <w:sz w:val="24"/>
          <w:szCs w:val="24"/>
          <w:lang w:val="sq-AL"/>
        </w:rPr>
        <w:t>ë</w:t>
      </w:r>
      <w:r w:rsidRPr="006C172F">
        <w:rPr>
          <w:rStyle w:val="tlid-translation"/>
          <w:rFonts w:ascii="Times New Roman" w:eastAsia="MS Mincho" w:hAnsi="Times New Roman" w:cs="Times New Roman"/>
          <w:sz w:val="24"/>
          <w:szCs w:val="24"/>
          <w:lang w:val="sq-AL"/>
        </w:rPr>
        <w:t xml:space="preserve"> në vitin 2020 dhe 2021, komponetët për  kilogram dhe për objekt do të konvertohen në një tarifë totale për kilogram në bazë të një mesatare botërore për kilogram dhe postë si më poshtë:</w:t>
      </w:r>
    </w:p>
    <w:p w14:paraId="2E77452F" w14:textId="77777777" w:rsidR="00FF560C" w:rsidRPr="006C172F" w:rsidRDefault="00FF560C" w:rsidP="00FF560C">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t xml:space="preserve">5.1. </w:t>
      </w:r>
      <w:r w:rsidRPr="006C172F">
        <w:rPr>
          <w:rStyle w:val="tlid-translation"/>
          <w:rFonts w:ascii="Times New Roman" w:eastAsia="MS Mincho" w:hAnsi="Times New Roman" w:cs="Times New Roman"/>
          <w:sz w:val="24"/>
          <w:szCs w:val="24"/>
          <w:lang w:val="sq-AL"/>
        </w:rPr>
        <w:tab/>
      </w:r>
      <w:r w:rsidR="004D7877" w:rsidRPr="006C172F">
        <w:rPr>
          <w:rStyle w:val="tlid-translation"/>
          <w:rFonts w:ascii="Times New Roman" w:eastAsia="MS Mincho" w:hAnsi="Times New Roman" w:cs="Times New Roman"/>
          <w:sz w:val="24"/>
          <w:szCs w:val="24"/>
          <w:lang w:val="sq-AL"/>
        </w:rPr>
        <w:t>për vitin 2018, 4.472 SDR për kilogram;</w:t>
      </w:r>
    </w:p>
    <w:p w14:paraId="2E774530" w14:textId="77777777" w:rsidR="004D7877" w:rsidRPr="006C172F" w:rsidRDefault="00FF560C" w:rsidP="00FF560C">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t xml:space="preserve">5.2. </w:t>
      </w:r>
      <w:r w:rsidRPr="006C172F">
        <w:rPr>
          <w:rStyle w:val="tlid-translation"/>
          <w:rFonts w:ascii="Times New Roman" w:eastAsia="MS Mincho" w:hAnsi="Times New Roman" w:cs="Times New Roman"/>
          <w:sz w:val="24"/>
          <w:szCs w:val="24"/>
          <w:lang w:val="sq-AL"/>
        </w:rPr>
        <w:tab/>
      </w:r>
      <w:r w:rsidR="004D7877" w:rsidRPr="006C172F">
        <w:rPr>
          <w:rStyle w:val="tlid-translation"/>
          <w:rFonts w:ascii="Times New Roman" w:eastAsia="MS Mincho" w:hAnsi="Times New Roman" w:cs="Times New Roman"/>
          <w:sz w:val="24"/>
          <w:szCs w:val="24"/>
          <w:lang w:val="sq-AL"/>
        </w:rPr>
        <w:t>për vitin 2019, 4.592 SDR për kilogram;</w:t>
      </w:r>
    </w:p>
    <w:p w14:paraId="2E774531" w14:textId="77777777" w:rsidR="004D7877" w:rsidRPr="006C172F" w:rsidRDefault="00BF43ED" w:rsidP="00FF560C">
      <w:pPr>
        <w:widowControl w:val="0"/>
        <w:tabs>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t xml:space="preserve">5.3. </w:t>
      </w:r>
      <w:r w:rsidRPr="006C172F">
        <w:rPr>
          <w:rStyle w:val="tlid-translation"/>
          <w:rFonts w:ascii="Times New Roman" w:eastAsia="MS Mincho" w:hAnsi="Times New Roman" w:cs="Times New Roman"/>
          <w:sz w:val="24"/>
          <w:szCs w:val="24"/>
          <w:lang w:val="sq-AL"/>
        </w:rPr>
        <w:tab/>
      </w:r>
      <w:r w:rsidR="004D7877" w:rsidRPr="006C172F">
        <w:rPr>
          <w:rStyle w:val="tlid-translation"/>
          <w:rFonts w:ascii="Times New Roman" w:eastAsia="MS Mincho" w:hAnsi="Times New Roman" w:cs="Times New Roman"/>
          <w:sz w:val="24"/>
          <w:szCs w:val="24"/>
          <w:lang w:val="sq-AL"/>
        </w:rPr>
        <w:t>për vitin 2020, jo më i ulët se 5.163 SDR për kilogram dhe jo më i lartë se 5.795 SDR për kilogram;</w:t>
      </w:r>
    </w:p>
    <w:p w14:paraId="2E774532" w14:textId="77777777" w:rsidR="004D7877" w:rsidRPr="006C172F" w:rsidRDefault="004D7877" w:rsidP="00B17CD0">
      <w:pPr>
        <w:tabs>
          <w:tab w:val="left" w:pos="1418"/>
        </w:tabs>
        <w:spacing w:after="0"/>
        <w:rPr>
          <w:rFonts w:ascii="Times New Roman" w:hAnsi="Times New Roman" w:cs="Times New Roman"/>
          <w:sz w:val="24"/>
          <w:szCs w:val="24"/>
          <w:lang w:val="sq-AL"/>
        </w:rPr>
      </w:pPr>
      <w:r w:rsidRPr="006C172F">
        <w:rPr>
          <w:rStyle w:val="tlid-translation"/>
          <w:rFonts w:ascii="Times New Roman" w:eastAsia="MS Mincho" w:hAnsi="Times New Roman" w:cs="Times New Roman"/>
          <w:sz w:val="24"/>
          <w:szCs w:val="24"/>
          <w:lang w:val="sq-AL"/>
        </w:rPr>
        <w:t>5.4</w:t>
      </w:r>
      <w:r w:rsidR="00BF43ED" w:rsidRPr="006C172F">
        <w:rPr>
          <w:rStyle w:val="tlid-translation"/>
          <w:rFonts w:ascii="Times New Roman" w:eastAsia="MS Mincho" w:hAnsi="Times New Roman" w:cs="Times New Roman"/>
          <w:sz w:val="24"/>
          <w:szCs w:val="24"/>
          <w:lang w:val="sq-AL"/>
        </w:rPr>
        <w:t xml:space="preserve">. </w:t>
      </w:r>
      <w:r w:rsidR="00BF43ED"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 xml:space="preserve">për vitin 2021, jo më i ulët 5.368 SDR për kilogram dhe jo më </w:t>
      </w:r>
      <w:r w:rsidR="00CF3AD2" w:rsidRPr="006C172F">
        <w:rPr>
          <w:rStyle w:val="tlid-translation"/>
          <w:rFonts w:ascii="Times New Roman" w:eastAsia="MS Mincho" w:hAnsi="Times New Roman" w:cs="Times New Roman"/>
          <w:sz w:val="24"/>
          <w:szCs w:val="24"/>
          <w:lang w:val="sq-AL"/>
        </w:rPr>
        <w:t xml:space="preserve">i </w:t>
      </w:r>
      <w:r w:rsidRPr="006C172F">
        <w:rPr>
          <w:rStyle w:val="tlid-translation"/>
          <w:rFonts w:ascii="Times New Roman" w:eastAsia="MS Mincho" w:hAnsi="Times New Roman" w:cs="Times New Roman"/>
          <w:sz w:val="24"/>
          <w:szCs w:val="24"/>
          <w:lang w:val="sq-AL"/>
        </w:rPr>
        <w:t>lartë se 5.967 SDR për kilogram.</w:t>
      </w:r>
    </w:p>
    <w:p w14:paraId="2E774533" w14:textId="77777777" w:rsidR="004D7877" w:rsidRPr="006C172F" w:rsidRDefault="00BF43ED" w:rsidP="00BF43ED">
      <w:pPr>
        <w:widowControl w:val="0"/>
        <w:tabs>
          <w:tab w:val="left" w:pos="1418"/>
        </w:tabs>
        <w:autoSpaceDE w:val="0"/>
        <w:autoSpaceDN w:val="0"/>
        <w:adjustRightInd w:val="0"/>
        <w:spacing w:before="20"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6. </w:t>
      </w:r>
      <w:r w:rsidRPr="006C172F">
        <w:rPr>
          <w:rFonts w:ascii="Times New Roman" w:hAnsi="Times New Roman" w:cs="Times New Roman"/>
          <w:color w:val="000000"/>
          <w:spacing w:val="-2"/>
          <w:sz w:val="24"/>
          <w:szCs w:val="24"/>
          <w:lang w:val="sq-AL"/>
        </w:rPr>
        <w:tab/>
      </w:r>
      <w:r w:rsidR="00CF3AD2" w:rsidRPr="006C172F">
        <w:rPr>
          <w:rFonts w:ascii="Times New Roman" w:hAnsi="Times New Roman" w:cs="Times New Roman"/>
          <w:color w:val="000000"/>
          <w:spacing w:val="-2"/>
          <w:sz w:val="24"/>
          <w:szCs w:val="24"/>
          <w:lang w:val="sq-AL"/>
        </w:rPr>
        <w:t>Gjithashtu</w:t>
      </w:r>
      <w:r w:rsidR="004D7877" w:rsidRPr="006C172F">
        <w:rPr>
          <w:rFonts w:ascii="Times New Roman" w:hAnsi="Times New Roman" w:cs="Times New Roman"/>
          <w:color w:val="000000"/>
          <w:sz w:val="24"/>
          <w:szCs w:val="24"/>
          <w:lang w:val="sq-AL"/>
        </w:rPr>
        <w:t xml:space="preserve">, për tarifat e  detyrimeve përfundimtare të zbatueshme për objektet </w:t>
      </w:r>
      <w:r w:rsidR="00CF3AD2" w:rsidRPr="006C172F">
        <w:rPr>
          <w:rFonts w:ascii="Times New Roman" w:hAnsi="Times New Roman" w:cs="Times New Roman"/>
          <w:color w:val="000000"/>
          <w:sz w:val="24"/>
          <w:szCs w:val="24"/>
          <w:lang w:val="sq-AL"/>
        </w:rPr>
        <w:t xml:space="preserve">e </w:t>
      </w:r>
      <w:r w:rsidR="004D7877" w:rsidRPr="006C172F">
        <w:rPr>
          <w:rFonts w:ascii="Times New Roman" w:hAnsi="Times New Roman" w:cs="Times New Roman"/>
          <w:color w:val="000000"/>
          <w:sz w:val="24"/>
          <w:szCs w:val="24"/>
          <w:lang w:val="sq-AL"/>
        </w:rPr>
        <w:t xml:space="preserve">postës së letrave me shumicë (E) dhe pakove të vogla (E) </w:t>
      </w:r>
      <w:r w:rsidR="004D7877" w:rsidRPr="006C172F">
        <w:rPr>
          <w:rStyle w:val="tlid-translation"/>
          <w:rFonts w:ascii="Times New Roman" w:eastAsia="MS Mincho" w:hAnsi="Times New Roman" w:cs="Times New Roman"/>
          <w:sz w:val="24"/>
          <w:szCs w:val="24"/>
          <w:lang w:val="sq-AL"/>
        </w:rPr>
        <w:t>që janë vetëdeklaruar në përputhje me nenin 28</w:t>
      </w:r>
      <w:r w:rsidR="00CF3AD2" w:rsidRPr="006C172F">
        <w:rPr>
          <w:rStyle w:val="tlid-translation"/>
          <w:rFonts w:ascii="Times New Roman" w:eastAsia="MS Mincho" w:hAnsi="Times New Roman" w:cs="Times New Roman"/>
          <w:sz w:val="24"/>
          <w:szCs w:val="24"/>
          <w:lang w:val="sq-AL"/>
        </w:rPr>
        <w:t xml:space="preserve"> </w:t>
      </w:r>
      <w:r w:rsidR="004D7877" w:rsidRPr="006C172F">
        <w:rPr>
          <w:rStyle w:val="tlid-translation"/>
          <w:rFonts w:ascii="Times New Roman" w:eastAsia="MS Mincho" w:hAnsi="Times New Roman" w:cs="Times New Roman"/>
          <w:sz w:val="24"/>
          <w:szCs w:val="24"/>
          <w:lang w:val="sq-AL"/>
        </w:rPr>
        <w:t>bis</w:t>
      </w:r>
      <w:r w:rsidR="00BE4DDE" w:rsidRPr="006C172F">
        <w:rPr>
          <w:rStyle w:val="tlid-translation"/>
          <w:rFonts w:ascii="Times New Roman" w:eastAsia="MS Mincho" w:hAnsi="Times New Roman" w:cs="Times New Roman"/>
          <w:sz w:val="24"/>
          <w:szCs w:val="24"/>
          <w:lang w:val="sq-AL"/>
        </w:rPr>
        <w:t xml:space="preserve"> </w:t>
      </w:r>
      <w:r w:rsidR="004D7877" w:rsidRPr="006C172F">
        <w:rPr>
          <w:rFonts w:ascii="Times New Roman" w:hAnsi="Times New Roman" w:cs="Times New Roman"/>
          <w:color w:val="000000"/>
          <w:spacing w:val="-2"/>
          <w:sz w:val="24"/>
          <w:szCs w:val="24"/>
          <w:lang w:val="sq-AL"/>
        </w:rPr>
        <w:lastRenderedPageBreak/>
        <w:t xml:space="preserve">për flukset e postës mbi </w:t>
      </w:r>
      <w:r w:rsidR="00CF3AD2" w:rsidRPr="006C172F">
        <w:rPr>
          <w:rFonts w:ascii="Times New Roman" w:hAnsi="Times New Roman" w:cs="Times New Roman"/>
          <w:color w:val="000000"/>
          <w:spacing w:val="-2"/>
          <w:sz w:val="24"/>
          <w:szCs w:val="24"/>
          <w:lang w:val="sq-AL"/>
        </w:rPr>
        <w:t xml:space="preserve">nivelin </w:t>
      </w:r>
      <w:r w:rsidR="004D7877" w:rsidRPr="006C172F">
        <w:rPr>
          <w:rFonts w:ascii="Times New Roman" w:hAnsi="Times New Roman" w:cs="Times New Roman"/>
          <w:color w:val="000000"/>
          <w:spacing w:val="-2"/>
          <w:sz w:val="24"/>
          <w:szCs w:val="24"/>
          <w:lang w:val="sq-AL"/>
        </w:rPr>
        <w:t>e përcaktuar në nenin 29.17 në vitin 2018 dhe 2019 dhe mbi 100 ton në vitin 2020 dhe 2021</w:t>
      </w:r>
      <w:r w:rsidR="00BE4DDE" w:rsidRPr="006C172F">
        <w:rPr>
          <w:rFonts w:ascii="Times New Roman" w:hAnsi="Times New Roman" w:cs="Times New Roman"/>
          <w:color w:val="000000"/>
          <w:spacing w:val="-2"/>
          <w:sz w:val="24"/>
          <w:szCs w:val="24"/>
          <w:lang w:val="sq-AL"/>
        </w:rPr>
        <w:t xml:space="preserve"> </w:t>
      </w:r>
      <w:r w:rsidR="004D7877" w:rsidRPr="006C172F">
        <w:rPr>
          <w:rFonts w:ascii="Times New Roman" w:hAnsi="Times New Roman" w:cs="Times New Roman"/>
          <w:color w:val="000000"/>
          <w:sz w:val="24"/>
          <w:szCs w:val="24"/>
          <w:lang w:val="sq-AL"/>
        </w:rPr>
        <w:t>do të aplikohet çmimi i fiksuar për kilogramë</w:t>
      </w:r>
      <w:r w:rsidR="00B941E2" w:rsidRPr="006C172F">
        <w:rPr>
          <w:rFonts w:ascii="Times New Roman" w:hAnsi="Times New Roman" w:cs="Times New Roman"/>
          <w:color w:val="000000"/>
          <w:sz w:val="24"/>
          <w:szCs w:val="24"/>
          <w:lang w:val="sq-AL"/>
        </w:rPr>
        <w:t xml:space="preserve"> siç është renditur më sipër, </w:t>
      </w:r>
      <w:r w:rsidR="004D7877" w:rsidRPr="006C172F">
        <w:rPr>
          <w:rFonts w:ascii="Times New Roman" w:hAnsi="Times New Roman" w:cs="Times New Roman"/>
          <w:color w:val="000000"/>
          <w:sz w:val="24"/>
          <w:szCs w:val="24"/>
          <w:lang w:val="sq-AL"/>
        </w:rPr>
        <w:t xml:space="preserve">nëse as operatori i caktuar i origjinës dhe as operatori i caktuar i destinacionit nuk kërkojnë mekanizmin e rishikimit me qëllim rishikimin e çmimit në bazë të numrit real të artikujve për kilogramë, të ndryshëm nga mesatarja vjetore. Marrja e kampionëve për mekanizmin e rishikimit do të zbatohet në përputhje </w:t>
      </w:r>
      <w:r w:rsidR="004D7877" w:rsidRPr="006C172F">
        <w:rPr>
          <w:rFonts w:ascii="Times New Roman" w:hAnsi="Times New Roman" w:cs="Times New Roman"/>
          <w:color w:val="000000"/>
          <w:w w:val="103"/>
          <w:sz w:val="24"/>
          <w:szCs w:val="24"/>
          <w:lang w:val="sq-AL"/>
        </w:rPr>
        <w:t xml:space="preserve">me kushtet e caktuara në </w:t>
      </w:r>
      <w:r w:rsidR="004D7877" w:rsidRPr="006C172F">
        <w:rPr>
          <w:rFonts w:ascii="Times New Roman" w:hAnsi="Times New Roman" w:cs="Times New Roman"/>
          <w:color w:val="000000"/>
          <w:spacing w:val="-2"/>
          <w:sz w:val="24"/>
          <w:szCs w:val="24"/>
          <w:lang w:val="sq-AL"/>
        </w:rPr>
        <w:t>në Rregulloret</w:t>
      </w:r>
    </w:p>
    <w:p w14:paraId="2E774534" w14:textId="77777777" w:rsidR="004D7877" w:rsidRPr="006C172F" w:rsidRDefault="004D7877" w:rsidP="00BF43ED">
      <w:pPr>
        <w:widowControl w:val="0"/>
        <w:tabs>
          <w:tab w:val="left" w:pos="1418"/>
        </w:tabs>
        <w:autoSpaceDE w:val="0"/>
        <w:autoSpaceDN w:val="0"/>
        <w:adjustRightInd w:val="0"/>
        <w:spacing w:before="20"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6.bis </w:t>
      </w:r>
      <w:r w:rsidR="00BF43ED"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Për fluksin e postës nga dhe ndërmjet vendeve në sistemin tranzit nën 100 tonë dhe ku tarifat e detyrimeve përfundimtare të zbatueshme për objektet e postës së letrave me shumicë (E) dhe pakot e vogla (E) janë vetëdeklaruar në bazë të nenit 28</w:t>
      </w:r>
      <w:r w:rsidR="00CF3AD2" w:rsidRPr="006C172F">
        <w:rPr>
          <w:rFonts w:ascii="Times New Roman" w:hAnsi="Times New Roman" w:cs="Times New Roman"/>
          <w:color w:val="000000"/>
          <w:spacing w:val="-2"/>
          <w:sz w:val="24"/>
          <w:szCs w:val="24"/>
          <w:lang w:val="sq-AL"/>
        </w:rPr>
        <w:t xml:space="preserve"> </w:t>
      </w:r>
      <w:r w:rsidRPr="006C172F">
        <w:rPr>
          <w:rFonts w:ascii="Times New Roman" w:hAnsi="Times New Roman" w:cs="Times New Roman"/>
          <w:color w:val="000000"/>
          <w:spacing w:val="-2"/>
          <w:sz w:val="24"/>
          <w:szCs w:val="24"/>
          <w:lang w:val="sq-AL"/>
        </w:rPr>
        <w:t>bis nga operatori i caktuar i destinacionit , tarifa totale prej 5.368 SDR për kilogram do të zbatohet në vitin 2021.</w:t>
      </w:r>
    </w:p>
    <w:p w14:paraId="2E774535" w14:textId="77777777" w:rsidR="004D7877" w:rsidRPr="006C172F" w:rsidRDefault="00BF43ED" w:rsidP="00BF43ED">
      <w:pPr>
        <w:widowControl w:val="0"/>
        <w:tabs>
          <w:tab w:val="left" w:pos="1418"/>
        </w:tabs>
        <w:autoSpaceDE w:val="0"/>
        <w:autoSpaceDN w:val="0"/>
        <w:adjustRightInd w:val="0"/>
        <w:spacing w:before="20"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6.ter.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Për fluksin e postës nga dhe ndërmjet vendeve në sistemin tranzit mbi 100 tonë, ku tarifat e detyrimet përfundimtare të zbatueshme për objekte të postës së letrave me shumicë (E) dhe pakot e vogla (E) janë vetëdeklaruar në përputhje me nenin 28</w:t>
      </w:r>
      <w:r w:rsidR="00CF3AD2" w:rsidRPr="006C172F">
        <w:rPr>
          <w:rFonts w:ascii="Times New Roman" w:hAnsi="Times New Roman" w:cs="Times New Roman"/>
          <w:color w:val="000000"/>
          <w:spacing w:val="-2"/>
          <w:sz w:val="24"/>
          <w:szCs w:val="24"/>
          <w:lang w:val="sq-AL"/>
        </w:rPr>
        <w:t xml:space="preserve"> </w:t>
      </w:r>
      <w:r w:rsidR="004D7877" w:rsidRPr="006C172F">
        <w:rPr>
          <w:rFonts w:ascii="Times New Roman" w:hAnsi="Times New Roman" w:cs="Times New Roman"/>
          <w:color w:val="000000"/>
          <w:spacing w:val="-2"/>
          <w:sz w:val="24"/>
          <w:szCs w:val="24"/>
          <w:lang w:val="sq-AL"/>
        </w:rPr>
        <w:t>bis dhe ku vendi i destinacionit vendos që të mos e marr</w:t>
      </w:r>
      <w:r w:rsidR="0014635B" w:rsidRPr="006C172F">
        <w:rPr>
          <w:rFonts w:ascii="Times New Roman" w:hAnsi="Times New Roman" w:cs="Times New Roman"/>
          <w:color w:val="000000"/>
          <w:spacing w:val="-2"/>
          <w:sz w:val="24"/>
          <w:szCs w:val="24"/>
          <w:lang w:val="sq-AL"/>
        </w:rPr>
        <w:t>ë</w:t>
      </w:r>
      <w:r w:rsidR="004D7877" w:rsidRPr="006C172F">
        <w:rPr>
          <w:rFonts w:ascii="Times New Roman" w:hAnsi="Times New Roman" w:cs="Times New Roman"/>
          <w:color w:val="000000"/>
          <w:spacing w:val="-2"/>
          <w:sz w:val="24"/>
          <w:szCs w:val="24"/>
          <w:lang w:val="sq-AL"/>
        </w:rPr>
        <w:t xml:space="preserve"> për kampion postën hyrëse, komponentët për kilogram dhe për objekt do të konvertohen në një tarifë totale për kilogram në bazë të një përbërje</w:t>
      </w:r>
      <w:r w:rsidR="00CF3AD2" w:rsidRPr="006C172F">
        <w:rPr>
          <w:rFonts w:ascii="Times New Roman" w:hAnsi="Times New Roman" w:cs="Times New Roman"/>
          <w:color w:val="000000"/>
          <w:spacing w:val="-2"/>
          <w:sz w:val="24"/>
          <w:szCs w:val="24"/>
          <w:lang w:val="sq-AL"/>
        </w:rPr>
        <w:t>je</w:t>
      </w:r>
      <w:r w:rsidR="004D7877" w:rsidRPr="006C172F">
        <w:rPr>
          <w:rFonts w:ascii="Times New Roman" w:hAnsi="Times New Roman" w:cs="Times New Roman"/>
          <w:color w:val="000000"/>
          <w:spacing w:val="-2"/>
          <w:sz w:val="24"/>
          <w:szCs w:val="24"/>
          <w:lang w:val="sq-AL"/>
        </w:rPr>
        <w:t xml:space="preserve"> mesatare botërore për kilogram postë, siç përmendet në nenin 29.16.</w:t>
      </w:r>
    </w:p>
    <w:p w14:paraId="2E774536" w14:textId="77777777" w:rsidR="004D7877" w:rsidRPr="006C172F" w:rsidRDefault="004D7877" w:rsidP="00BF43ED">
      <w:pPr>
        <w:widowControl w:val="0"/>
        <w:tabs>
          <w:tab w:val="left" w:pos="1418"/>
        </w:tabs>
        <w:autoSpaceDE w:val="0"/>
        <w:autoSpaceDN w:val="0"/>
        <w:adjustRightInd w:val="0"/>
        <w:spacing w:before="20"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6.quater </w:t>
      </w:r>
      <w:r w:rsidR="00BF43ED"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Me përjashtim të flukseve postare të përshkruara në paragrafin 6</w:t>
      </w:r>
      <w:r w:rsidR="00CF3AD2" w:rsidRPr="006C172F">
        <w:rPr>
          <w:rFonts w:ascii="Times New Roman" w:hAnsi="Times New Roman" w:cs="Times New Roman"/>
          <w:color w:val="000000"/>
          <w:spacing w:val="-2"/>
          <w:sz w:val="24"/>
          <w:szCs w:val="24"/>
          <w:lang w:val="sq-AL"/>
        </w:rPr>
        <w:t xml:space="preserve"> </w:t>
      </w:r>
      <w:r w:rsidRPr="006C172F">
        <w:rPr>
          <w:rFonts w:ascii="Times New Roman" w:hAnsi="Times New Roman" w:cs="Times New Roman"/>
          <w:color w:val="000000"/>
          <w:spacing w:val="-2"/>
          <w:sz w:val="24"/>
          <w:szCs w:val="24"/>
          <w:lang w:val="sq-AL"/>
        </w:rPr>
        <w:t xml:space="preserve">bis, tarifat e detyrimeve përfundimtare të </w:t>
      </w:r>
      <w:r w:rsidR="00CF3AD2" w:rsidRPr="006C172F">
        <w:rPr>
          <w:rFonts w:ascii="Times New Roman" w:hAnsi="Times New Roman" w:cs="Times New Roman"/>
          <w:color w:val="000000"/>
          <w:spacing w:val="-2"/>
          <w:sz w:val="24"/>
          <w:szCs w:val="24"/>
          <w:lang w:val="sq-AL"/>
        </w:rPr>
        <w:t xml:space="preserve">zbatueshme </w:t>
      </w:r>
      <w:r w:rsidRPr="006C172F">
        <w:rPr>
          <w:rFonts w:ascii="Times New Roman" w:hAnsi="Times New Roman" w:cs="Times New Roman"/>
          <w:color w:val="000000"/>
          <w:spacing w:val="-2"/>
          <w:sz w:val="24"/>
          <w:szCs w:val="24"/>
          <w:lang w:val="sq-AL"/>
        </w:rPr>
        <w:t>për objektet e postës së letrave me shumicë (E) dhe pakot e vogla (E) që janë vetëdeklaruar në bazë të nenit 28</w:t>
      </w:r>
      <w:r w:rsidR="00CF3AD2" w:rsidRPr="006C172F">
        <w:rPr>
          <w:rFonts w:ascii="Times New Roman" w:hAnsi="Times New Roman" w:cs="Times New Roman"/>
          <w:color w:val="000000"/>
          <w:spacing w:val="-2"/>
          <w:sz w:val="24"/>
          <w:szCs w:val="24"/>
          <w:lang w:val="sq-AL"/>
        </w:rPr>
        <w:t xml:space="preserve"> </w:t>
      </w:r>
      <w:r w:rsidRPr="006C172F">
        <w:rPr>
          <w:rFonts w:ascii="Times New Roman" w:hAnsi="Times New Roman" w:cs="Times New Roman"/>
          <w:color w:val="000000"/>
          <w:spacing w:val="-2"/>
          <w:sz w:val="24"/>
          <w:szCs w:val="24"/>
          <w:lang w:val="sq-AL"/>
        </w:rPr>
        <w:t>bis</w:t>
      </w:r>
      <w:r w:rsidR="00CF3AD2"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 xml:space="preserve"> do të zëvendësojnë tarifat që i përkasin këtyre objekteve në këtë nen; për </w:t>
      </w:r>
      <w:r w:rsidR="00CF3AD2" w:rsidRPr="006C172F">
        <w:rPr>
          <w:rFonts w:ascii="Times New Roman" w:hAnsi="Times New Roman" w:cs="Times New Roman"/>
          <w:color w:val="000000"/>
          <w:spacing w:val="-2"/>
          <w:sz w:val="24"/>
          <w:szCs w:val="24"/>
          <w:lang w:val="sq-AL"/>
        </w:rPr>
        <w:t>rrjedhojë</w:t>
      </w:r>
      <w:r w:rsidRPr="006C172F">
        <w:rPr>
          <w:rFonts w:ascii="Times New Roman" w:hAnsi="Times New Roman" w:cs="Times New Roman"/>
          <w:color w:val="000000"/>
          <w:spacing w:val="-2"/>
          <w:sz w:val="24"/>
          <w:szCs w:val="24"/>
          <w:lang w:val="sq-AL"/>
        </w:rPr>
        <w:t>, dispozitat e përcaktuara në paragrafët 4</w:t>
      </w:r>
      <w:r w:rsidR="00CF3AD2" w:rsidRPr="006C172F">
        <w:rPr>
          <w:rFonts w:ascii="Times New Roman" w:hAnsi="Times New Roman" w:cs="Times New Roman"/>
          <w:color w:val="000000"/>
          <w:spacing w:val="-2"/>
          <w:sz w:val="24"/>
          <w:szCs w:val="24"/>
          <w:lang w:val="sq-AL"/>
        </w:rPr>
        <w:t xml:space="preserve"> </w:t>
      </w:r>
      <w:r w:rsidRPr="006C172F">
        <w:rPr>
          <w:rFonts w:ascii="Times New Roman" w:hAnsi="Times New Roman" w:cs="Times New Roman"/>
          <w:color w:val="000000"/>
          <w:spacing w:val="-2"/>
          <w:sz w:val="24"/>
          <w:szCs w:val="24"/>
          <w:lang w:val="sq-AL"/>
        </w:rPr>
        <w:t>bis, 4</w:t>
      </w:r>
      <w:r w:rsidR="00CF3AD2" w:rsidRPr="006C172F">
        <w:rPr>
          <w:rFonts w:ascii="Times New Roman" w:hAnsi="Times New Roman" w:cs="Times New Roman"/>
          <w:color w:val="000000"/>
          <w:spacing w:val="-2"/>
          <w:sz w:val="24"/>
          <w:szCs w:val="24"/>
          <w:lang w:val="sq-AL"/>
        </w:rPr>
        <w:t xml:space="preserve"> </w:t>
      </w:r>
      <w:r w:rsidRPr="006C172F">
        <w:rPr>
          <w:rFonts w:ascii="Times New Roman" w:hAnsi="Times New Roman" w:cs="Times New Roman"/>
          <w:color w:val="000000"/>
          <w:spacing w:val="-2"/>
          <w:sz w:val="24"/>
          <w:szCs w:val="24"/>
          <w:lang w:val="sq-AL"/>
        </w:rPr>
        <w:t>ter dhe 5 nuk do të zbatohen.</w:t>
      </w:r>
    </w:p>
    <w:p w14:paraId="2E774537" w14:textId="77777777" w:rsidR="004D7877" w:rsidRPr="006C172F" w:rsidRDefault="00BF43ED" w:rsidP="00BF43ED">
      <w:pPr>
        <w:widowControl w:val="0"/>
        <w:tabs>
          <w:tab w:val="left" w:pos="1418"/>
        </w:tabs>
        <w:autoSpaceDE w:val="0"/>
        <w:autoSpaceDN w:val="0"/>
        <w:adjustRightInd w:val="0"/>
        <w:spacing w:before="70"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7. </w:t>
      </w:r>
      <w:r w:rsidRPr="006C172F">
        <w:rPr>
          <w:rFonts w:ascii="Times New Roman" w:hAnsi="Times New Roman" w:cs="Times New Roman"/>
          <w:color w:val="000000"/>
          <w:spacing w:val="-2"/>
          <w:sz w:val="24"/>
          <w:szCs w:val="24"/>
          <w:lang w:val="sq-AL"/>
        </w:rPr>
        <w:tab/>
      </w:r>
      <w:r w:rsidR="004D7877" w:rsidRPr="006C172F">
        <w:rPr>
          <w:rFonts w:ascii="Times New Roman" w:hAnsi="Times New Roman" w:cs="Times New Roman"/>
          <w:color w:val="000000"/>
          <w:spacing w:val="-2"/>
          <w:sz w:val="24"/>
          <w:szCs w:val="24"/>
          <w:lang w:val="sq-AL"/>
        </w:rPr>
        <w:t xml:space="preserve">Nuk mund të kërkohet rishikimi në rënie i çmimit total të paragrafit 4 nga një shtet në sistemin objektiv ndaj një shteti në sistemin e tranzicionit me përjashtim të rastit kur ky i fundit kërkon një rishikimin në drejtim të kundërt. </w:t>
      </w:r>
    </w:p>
    <w:p w14:paraId="2E774538" w14:textId="77777777" w:rsidR="004D7877" w:rsidRPr="006C172F" w:rsidRDefault="004D7877" w:rsidP="00703261">
      <w:pPr>
        <w:widowControl w:val="0"/>
        <w:tabs>
          <w:tab w:val="left" w:pos="1418"/>
        </w:tabs>
        <w:autoSpaceDE w:val="0"/>
        <w:autoSpaceDN w:val="0"/>
        <w:adjustRightInd w:val="0"/>
        <w:spacing w:before="70" w:after="0"/>
        <w:jc w:val="both"/>
        <w:rPr>
          <w:rFonts w:ascii="Times New Roman" w:hAnsi="Times New Roman" w:cs="Times New Roman"/>
          <w:color w:val="000000"/>
          <w:spacing w:val="-2"/>
          <w:sz w:val="24"/>
          <w:szCs w:val="24"/>
          <w:lang w:val="sq-AL"/>
        </w:rPr>
      </w:pPr>
      <w:r w:rsidRPr="006C172F">
        <w:rPr>
          <w:rFonts w:ascii="Times New Roman" w:hAnsi="Times New Roman" w:cs="Times New Roman"/>
          <w:sz w:val="24"/>
          <w:szCs w:val="24"/>
          <w:lang w:val="sq-AL"/>
        </w:rPr>
        <w:t>8</w:t>
      </w:r>
      <w:r w:rsidR="00703261" w:rsidRPr="006C172F">
        <w:rPr>
          <w:rFonts w:ascii="Times New Roman" w:hAnsi="Times New Roman" w:cs="Times New Roman"/>
          <w:sz w:val="24"/>
          <w:szCs w:val="24"/>
          <w:lang w:val="sq-AL"/>
        </w:rPr>
        <w:t xml:space="preserve">. </w:t>
      </w:r>
      <w:r w:rsidR="00703261"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Për fluksin e postës drejt, nga dhe ndërmjet vendeve në sistemin tranzit, operatorët e caktuar mund të dërgojnë dhe marrin postë të ndarë me format, mbi baza opsionale, në përputhje me kushtet e specifikuara në Rregulloret. Në rastin e shkëmbimeve të ndara me format, tarifat në paragrafët 3 dhe 4 do të zbatohen nëse operatori i caktuar i destinacionit vendos të mos vetëdeklarojë tarifat në përputhje me nenin 28bis.</w:t>
      </w:r>
    </w:p>
    <w:p w14:paraId="2E774539" w14:textId="77777777" w:rsidR="004D7877" w:rsidRPr="006C172F" w:rsidRDefault="004D7877" w:rsidP="00703261">
      <w:pPr>
        <w:widowControl w:val="0"/>
        <w:tabs>
          <w:tab w:val="left" w:pos="1418"/>
        </w:tabs>
        <w:autoSpaceDE w:val="0"/>
        <w:autoSpaceDN w:val="0"/>
        <w:adjustRightInd w:val="0"/>
        <w:spacing w:before="2"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9</w:t>
      </w:r>
      <w:r w:rsidR="00703261"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ab/>
        <w:t xml:space="preserve">Pagesa për postën në sasi për operatorët e caktuar në shtetet në sistemin objektiv do të vendoset duke aplikuar çmimet për artikuj dhe për kilogramë </w:t>
      </w:r>
      <w:r w:rsidRPr="006C172F">
        <w:rPr>
          <w:rFonts w:ascii="Times New Roman" w:hAnsi="Times New Roman" w:cs="Times New Roman"/>
          <w:color w:val="000000"/>
          <w:w w:val="108"/>
          <w:sz w:val="24"/>
          <w:szCs w:val="24"/>
          <w:lang w:val="sq-AL"/>
        </w:rPr>
        <w:t xml:space="preserve">të dhëna në nenin 28 bis ose </w:t>
      </w:r>
      <w:r w:rsidRPr="006C172F">
        <w:rPr>
          <w:rFonts w:ascii="Times New Roman" w:hAnsi="Times New Roman" w:cs="Times New Roman"/>
          <w:color w:val="000000"/>
          <w:sz w:val="24"/>
          <w:szCs w:val="24"/>
          <w:lang w:val="sq-AL"/>
        </w:rPr>
        <w:t xml:space="preserve">29 . Për postën në sasi të marrë, operatorët e caktuar në sistemin e tranzicionit mund të kërkojnë pagesën në përputhje me </w:t>
      </w:r>
      <w:r w:rsidR="00B941E2" w:rsidRPr="006C172F">
        <w:rPr>
          <w:rFonts w:ascii="Times New Roman" w:hAnsi="Times New Roman" w:cs="Times New Roman"/>
          <w:color w:val="000000"/>
          <w:sz w:val="24"/>
          <w:szCs w:val="24"/>
          <w:lang w:val="sq-AL"/>
        </w:rPr>
        <w:t xml:space="preserve">paragrafin 3 dhe </w:t>
      </w:r>
      <w:r w:rsidRPr="006C172F">
        <w:rPr>
          <w:rFonts w:ascii="Times New Roman" w:hAnsi="Times New Roman" w:cs="Times New Roman"/>
          <w:color w:val="000000"/>
          <w:sz w:val="24"/>
          <w:szCs w:val="24"/>
          <w:lang w:val="sq-AL"/>
        </w:rPr>
        <w:t>4 më</w:t>
      </w:r>
      <w:r w:rsidR="00CF3AD2" w:rsidRPr="006C172F">
        <w:rPr>
          <w:rFonts w:ascii="Times New Roman" w:hAnsi="Times New Roman" w:cs="Times New Roman"/>
          <w:color w:val="000000"/>
          <w:sz w:val="24"/>
          <w:szCs w:val="24"/>
          <w:lang w:val="sq-AL"/>
        </w:rPr>
        <w:t xml:space="preserve"> </w:t>
      </w:r>
      <w:r w:rsidRPr="006C172F">
        <w:rPr>
          <w:rFonts w:ascii="Times New Roman" w:hAnsi="Times New Roman" w:cs="Times New Roman"/>
          <w:color w:val="000000"/>
          <w:sz w:val="24"/>
          <w:szCs w:val="24"/>
          <w:lang w:val="sq-AL"/>
        </w:rPr>
        <w:t>sipër dhe nenin 28 bis, sipas rastit</w:t>
      </w:r>
      <w:r w:rsidRPr="006C172F">
        <w:rPr>
          <w:rFonts w:ascii="Times New Roman" w:hAnsi="Times New Roman" w:cs="Times New Roman"/>
          <w:color w:val="000000"/>
          <w:spacing w:val="-2"/>
          <w:sz w:val="24"/>
          <w:szCs w:val="24"/>
          <w:lang w:val="sq-AL"/>
        </w:rPr>
        <w:t>.</w:t>
      </w:r>
    </w:p>
    <w:p w14:paraId="2E77453A" w14:textId="77777777" w:rsidR="004D7877" w:rsidRPr="006C172F" w:rsidRDefault="00703261" w:rsidP="00703261">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10.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631D4D" w:rsidRPr="006C172F">
        <w:rPr>
          <w:rFonts w:ascii="Times New Roman" w:hAnsi="Times New Roman" w:cs="Times New Roman"/>
          <w:sz w:val="24"/>
          <w:szCs w:val="24"/>
          <w:lang w:val="sq-AL"/>
        </w:rPr>
        <w:t>N</w:t>
      </w:r>
      <w:r w:rsidR="004D7877" w:rsidRPr="006C172F">
        <w:rPr>
          <w:rFonts w:ascii="Times New Roman" w:hAnsi="Times New Roman" w:cs="Times New Roman"/>
          <w:sz w:val="24"/>
          <w:szCs w:val="24"/>
          <w:lang w:val="sq-AL"/>
        </w:rPr>
        <w:t>uk do të zbatohet asnjë rezervë për këtë nen.</w:t>
      </w:r>
    </w:p>
    <w:p w14:paraId="2E77453B"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53C"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lastRenderedPageBreak/>
        <w:t xml:space="preserve">Neni 31 </w:t>
      </w:r>
    </w:p>
    <w:p w14:paraId="2E77453D" w14:textId="77777777" w:rsidR="004D7877" w:rsidRPr="006C172F" w:rsidRDefault="004D7877" w:rsidP="00703261">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Fondi për Cilësinë e Shërbimit</w:t>
      </w:r>
    </w:p>
    <w:p w14:paraId="2E77453E"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53F" w14:textId="77777777" w:rsidR="004D7877" w:rsidRPr="006C172F" w:rsidRDefault="004D7877" w:rsidP="00703261">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00703261" w:rsidRPr="006C172F">
        <w:rPr>
          <w:rFonts w:ascii="Times New Roman" w:hAnsi="Times New Roman" w:cs="Times New Roman"/>
          <w:sz w:val="24"/>
          <w:szCs w:val="24"/>
          <w:lang w:val="sq-AL"/>
        </w:rPr>
        <w:tab/>
      </w:r>
      <w:r w:rsidR="00703261" w:rsidRPr="006C172F">
        <w:rPr>
          <w:rFonts w:ascii="Times New Roman" w:hAnsi="Times New Roman" w:cs="Times New Roman"/>
          <w:sz w:val="24"/>
          <w:szCs w:val="24"/>
          <w:lang w:val="sq-AL"/>
        </w:rPr>
        <w:tab/>
      </w:r>
      <w:r w:rsidR="0068721E" w:rsidRPr="006C172F">
        <w:rPr>
          <w:rFonts w:ascii="Times New Roman" w:hAnsi="Times New Roman" w:cs="Times New Roman"/>
          <w:sz w:val="24"/>
          <w:szCs w:val="24"/>
          <w:lang w:val="sq-AL"/>
        </w:rPr>
        <w:t>Detyrimet</w:t>
      </w:r>
      <w:r w:rsidRPr="006C172F">
        <w:rPr>
          <w:rFonts w:ascii="Times New Roman" w:hAnsi="Times New Roman" w:cs="Times New Roman"/>
          <w:sz w:val="24"/>
          <w:szCs w:val="24"/>
          <w:lang w:val="sq-AL"/>
        </w:rPr>
        <w:t xml:space="preserve"> përfundimtare që paguhen nga të gjitha vendet dhe territoret për vendet e klasifikuara si vende më pak të zhvilluara dhe të përfshira në grupin IV për qëllime të detyrimeve përfundimtare dhe të Fondit për Cilësinë e Shërbimit (QSF), me përjashtim të thasëve M, objekteve IBRS dhe objekteve postare me shumicë, do të rriten me 20% të tarifave të parashikuara në nenin 28 bis ose 30 për pagesa në QSF për të përmirësuar cilësinë e shërbimit në ato vende. Nuk do të ketë pagesa të tilla nga një vend i grupit IV drejt një vendi tjetër i grupit IV.</w:t>
      </w:r>
    </w:p>
    <w:p w14:paraId="2E774540" w14:textId="77777777" w:rsidR="004D7877" w:rsidRPr="006C172F" w:rsidRDefault="004D7877" w:rsidP="00703261">
      <w:pPr>
        <w:tabs>
          <w:tab w:val="left" w:pos="720"/>
          <w:tab w:val="left" w:pos="1418"/>
        </w:tabs>
        <w:spacing w:after="0"/>
        <w:jc w:val="both"/>
        <w:rPr>
          <w:rFonts w:ascii="Times New Roman" w:hAnsi="Times New Roman" w:cs="Times New Roman"/>
          <w:sz w:val="24"/>
          <w:szCs w:val="24"/>
          <w:lang w:val="sq-AL"/>
        </w:rPr>
      </w:pPr>
      <w:r w:rsidRPr="006C172F">
        <w:rPr>
          <w:rStyle w:val="tlid-translation"/>
          <w:rFonts w:ascii="Times New Roman" w:eastAsia="MS Mincho" w:hAnsi="Times New Roman" w:cs="Times New Roman"/>
          <w:sz w:val="24"/>
          <w:szCs w:val="24"/>
          <w:lang w:val="sq-AL"/>
        </w:rPr>
        <w:t xml:space="preserve">2. </w:t>
      </w:r>
      <w:r w:rsidR="00703261" w:rsidRPr="006C172F">
        <w:rPr>
          <w:rStyle w:val="tlid-translation"/>
          <w:rFonts w:ascii="Times New Roman" w:eastAsia="MS Mincho" w:hAnsi="Times New Roman" w:cs="Times New Roman"/>
          <w:sz w:val="24"/>
          <w:szCs w:val="24"/>
          <w:lang w:val="sq-AL"/>
        </w:rPr>
        <w:tab/>
      </w:r>
      <w:r w:rsidR="00703261"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Detyrimet përfundimtare, me përjashtim të thashëve M, objekteve IBRS dhe objekteve postare me shumicë, të pagueshme nga vendet dhe territoret e klasifikuara si vendet e grupit I, ndaj vendeve të klasifikuara si vende të grupit IV, përveç vendeve më pak të zhvilluara të referuara në paragrafin 1 të këtij neni, do të rritet me 10% të tarifave të parashikuara në nenin 28 bis ose 30, për pagesa në QSF për përmirësimin e cilësisë së shërbimit në ato vende.</w:t>
      </w:r>
    </w:p>
    <w:p w14:paraId="2E774541" w14:textId="77777777" w:rsidR="004D7877" w:rsidRPr="006C172F" w:rsidRDefault="004D7877" w:rsidP="00703261">
      <w:pPr>
        <w:tabs>
          <w:tab w:val="left" w:pos="720"/>
          <w:tab w:val="left" w:pos="1418"/>
        </w:tabs>
        <w:spacing w:after="0"/>
        <w:jc w:val="both"/>
        <w:rPr>
          <w:rFonts w:ascii="Times New Roman" w:hAnsi="Times New Roman" w:cs="Times New Roman"/>
          <w:sz w:val="24"/>
          <w:szCs w:val="24"/>
          <w:lang w:val="sq-AL"/>
        </w:rPr>
      </w:pPr>
      <w:r w:rsidRPr="006C172F">
        <w:rPr>
          <w:rStyle w:val="tlid-translation"/>
          <w:rFonts w:ascii="Times New Roman" w:eastAsia="MS Mincho" w:hAnsi="Times New Roman" w:cs="Times New Roman"/>
          <w:sz w:val="24"/>
          <w:szCs w:val="24"/>
          <w:lang w:val="sq-AL"/>
        </w:rPr>
        <w:t xml:space="preserve">3. </w:t>
      </w:r>
      <w:r w:rsidR="00703261" w:rsidRPr="006C172F">
        <w:rPr>
          <w:rStyle w:val="tlid-translation"/>
          <w:rFonts w:ascii="Times New Roman" w:eastAsia="MS Mincho" w:hAnsi="Times New Roman" w:cs="Times New Roman"/>
          <w:sz w:val="24"/>
          <w:szCs w:val="24"/>
          <w:lang w:val="sq-AL"/>
        </w:rPr>
        <w:tab/>
      </w:r>
      <w:r w:rsidR="00703261"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Detyrimet përfundimtare, me përjashtim të thasëve M, objekteve IBRS dhe objekteve postare me shumicë, që paguhen nga vendet dhe territoret e klasifikuara si vende të grupit II, ndaj vendeve të klasifikuara si vendet e grupit IV, përveç vendeve më pak të zhvilluara të referuara në paragrafin 1 të këtij neni, do të rritet me 10% të tarifave të parashikuara në nenin 28 bis ose 30, për pagesa në QSF për përmirësimin e cilësisë së shërbimit në ato vende.</w:t>
      </w:r>
    </w:p>
    <w:p w14:paraId="2E774542" w14:textId="77777777" w:rsidR="004D7877" w:rsidRPr="006C172F" w:rsidRDefault="00785990" w:rsidP="00785990">
      <w:pPr>
        <w:tabs>
          <w:tab w:val="left" w:pos="720"/>
          <w:tab w:val="left" w:pos="1418"/>
        </w:tabs>
        <w:spacing w:after="0"/>
        <w:jc w:val="both"/>
        <w:rPr>
          <w:rStyle w:val="tlid-translation"/>
          <w:rFonts w:ascii="Times New Roman" w:eastAsia="MS Mincho" w:hAnsi="Times New Roman" w:cs="Times New Roman"/>
          <w:sz w:val="24"/>
          <w:szCs w:val="24"/>
          <w:lang w:val="sq-AL"/>
        </w:rPr>
      </w:pPr>
      <w:r w:rsidRPr="006C172F">
        <w:rPr>
          <w:rStyle w:val="tlid-translation"/>
          <w:rFonts w:ascii="Times New Roman" w:eastAsia="MS Mincho" w:hAnsi="Times New Roman" w:cs="Times New Roman"/>
          <w:sz w:val="24"/>
          <w:szCs w:val="24"/>
          <w:lang w:val="sq-AL"/>
        </w:rPr>
        <w:t xml:space="preserve">4. </w:t>
      </w:r>
      <w:r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ab/>
      </w:r>
      <w:r w:rsidR="004D7877" w:rsidRPr="006C172F">
        <w:rPr>
          <w:rStyle w:val="tlid-translation"/>
          <w:rFonts w:ascii="Times New Roman" w:eastAsia="MS Mincho" w:hAnsi="Times New Roman" w:cs="Times New Roman"/>
          <w:sz w:val="24"/>
          <w:szCs w:val="24"/>
          <w:lang w:val="sq-AL"/>
        </w:rPr>
        <w:t xml:space="preserve">Detyrimet përfundimtare, me përjashtim të thasëve M, objekteve IBRS dhe objekteve postare me shumicë, </w:t>
      </w:r>
      <w:r w:rsidR="00CF3AD2" w:rsidRPr="006C172F">
        <w:rPr>
          <w:rStyle w:val="tlid-translation"/>
          <w:rFonts w:ascii="Times New Roman" w:eastAsia="MS Mincho" w:hAnsi="Times New Roman" w:cs="Times New Roman"/>
          <w:sz w:val="24"/>
          <w:szCs w:val="24"/>
          <w:lang w:val="sq-AL"/>
        </w:rPr>
        <w:t xml:space="preserve">të cilat </w:t>
      </w:r>
      <w:r w:rsidR="004D7877" w:rsidRPr="006C172F">
        <w:rPr>
          <w:rStyle w:val="tlid-translation"/>
          <w:rFonts w:ascii="Times New Roman" w:eastAsia="MS Mincho" w:hAnsi="Times New Roman" w:cs="Times New Roman"/>
          <w:sz w:val="24"/>
          <w:szCs w:val="24"/>
          <w:lang w:val="sq-AL"/>
        </w:rPr>
        <w:t xml:space="preserve">paguhen nga vendet dhe territoret e klasifikuara si vendet e grupit III ndaj vendeve të klasifikuara si vende të grupit IV, përveç vendeve më pak të zhvilluara të referuara në paragrafin 1 të këtij neni, do të </w:t>
      </w:r>
      <w:r w:rsidR="00CF3AD2" w:rsidRPr="006C172F">
        <w:rPr>
          <w:rStyle w:val="tlid-translation"/>
          <w:rFonts w:ascii="Times New Roman" w:eastAsia="MS Mincho" w:hAnsi="Times New Roman" w:cs="Times New Roman"/>
          <w:sz w:val="24"/>
          <w:szCs w:val="24"/>
          <w:lang w:val="sq-AL"/>
        </w:rPr>
        <w:t xml:space="preserve">rriten </w:t>
      </w:r>
      <w:r w:rsidR="004D7877" w:rsidRPr="006C172F">
        <w:rPr>
          <w:rStyle w:val="tlid-translation"/>
          <w:rFonts w:ascii="Times New Roman" w:eastAsia="MS Mincho" w:hAnsi="Times New Roman" w:cs="Times New Roman"/>
          <w:sz w:val="24"/>
          <w:szCs w:val="24"/>
          <w:lang w:val="sq-AL"/>
        </w:rPr>
        <w:t>me 5% të tarifave të parashikuara në nenin 28 bis ose 30, për pagesa në QSF për përmirësimin e cilë</w:t>
      </w:r>
      <w:r w:rsidRPr="006C172F">
        <w:rPr>
          <w:rStyle w:val="tlid-translation"/>
          <w:rFonts w:ascii="Times New Roman" w:eastAsia="MS Mincho" w:hAnsi="Times New Roman" w:cs="Times New Roman"/>
          <w:sz w:val="24"/>
          <w:szCs w:val="24"/>
          <w:lang w:val="sq-AL"/>
        </w:rPr>
        <w:t>sisë së shërbimit në ato vende.</w:t>
      </w:r>
    </w:p>
    <w:p w14:paraId="2E774543" w14:textId="77777777" w:rsidR="004D7877" w:rsidRPr="006C172F" w:rsidRDefault="004D7877" w:rsidP="00785990">
      <w:pPr>
        <w:tabs>
          <w:tab w:val="left" w:pos="720"/>
          <w:tab w:val="left" w:pos="1418"/>
        </w:tabs>
        <w:spacing w:after="0"/>
        <w:jc w:val="both"/>
        <w:rPr>
          <w:rFonts w:ascii="Times New Roman" w:hAnsi="Times New Roman" w:cs="Times New Roman"/>
          <w:sz w:val="24"/>
          <w:szCs w:val="24"/>
          <w:lang w:val="sq-AL"/>
        </w:rPr>
      </w:pPr>
      <w:r w:rsidRPr="006C172F">
        <w:rPr>
          <w:rStyle w:val="tlid-translation"/>
          <w:rFonts w:ascii="Times New Roman" w:eastAsia="MS Mincho" w:hAnsi="Times New Roman" w:cs="Times New Roman"/>
          <w:sz w:val="24"/>
          <w:szCs w:val="24"/>
          <w:lang w:val="sq-AL"/>
        </w:rPr>
        <w:t xml:space="preserve">5. </w:t>
      </w:r>
      <w:r w:rsidR="00785990" w:rsidRPr="006C172F">
        <w:rPr>
          <w:rStyle w:val="tlid-translation"/>
          <w:rFonts w:ascii="Times New Roman" w:eastAsia="MS Mincho" w:hAnsi="Times New Roman" w:cs="Times New Roman"/>
          <w:sz w:val="24"/>
          <w:szCs w:val="24"/>
          <w:lang w:val="sq-AL"/>
        </w:rPr>
        <w:tab/>
      </w:r>
      <w:r w:rsidR="00785990"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Një rritje prej 1%, e llogaritur në bazë të detyrimeve përfundimtare që paguhen nga vendet dhe territoret e klasifikuara si vendet e grupit I, II dhe III për vendet e klasifikuara si vendet e grupit III, me përjashtim të thasëve M, objekteve IBRS  dhe objekteve postar</w:t>
      </w:r>
      <w:r w:rsidR="00CF3AD2" w:rsidRPr="006C172F">
        <w:rPr>
          <w:rStyle w:val="tlid-translation"/>
          <w:rFonts w:ascii="Times New Roman" w:eastAsia="MS Mincho" w:hAnsi="Times New Roman" w:cs="Times New Roman"/>
          <w:sz w:val="24"/>
          <w:szCs w:val="24"/>
          <w:lang w:val="sq-AL"/>
        </w:rPr>
        <w:t>e</w:t>
      </w:r>
      <w:r w:rsidRPr="006C172F">
        <w:rPr>
          <w:rStyle w:val="tlid-translation"/>
          <w:rFonts w:ascii="Times New Roman" w:eastAsia="MS Mincho" w:hAnsi="Times New Roman" w:cs="Times New Roman"/>
          <w:sz w:val="24"/>
          <w:szCs w:val="24"/>
          <w:lang w:val="sq-AL"/>
        </w:rPr>
        <w:t xml:space="preserve"> me shumicë, do të paguhen në një fond të përbashkët që do të themelohet për përmirësimin e cilësisë së shërbimit në vendet e klasifikuara në grupet II, III dhe IV dhe do të menaxhohet në përputhje me procedurat përkatëse të përcaktuara nga Këshilli i Operacioneve Postare.</w:t>
      </w:r>
    </w:p>
    <w:p w14:paraId="2E774544" w14:textId="77777777" w:rsidR="004D7877" w:rsidRPr="006C172F" w:rsidRDefault="004D7877" w:rsidP="00785990">
      <w:pPr>
        <w:tabs>
          <w:tab w:val="left" w:pos="720"/>
          <w:tab w:val="left" w:pos="1418"/>
        </w:tabs>
        <w:spacing w:after="0"/>
        <w:jc w:val="both"/>
        <w:rPr>
          <w:rFonts w:ascii="Times New Roman" w:hAnsi="Times New Roman" w:cs="Times New Roman"/>
          <w:sz w:val="24"/>
          <w:szCs w:val="24"/>
          <w:lang w:val="sq-AL"/>
        </w:rPr>
      </w:pPr>
      <w:r w:rsidRPr="006C172F">
        <w:rPr>
          <w:rStyle w:val="tlid-translation"/>
          <w:rFonts w:ascii="Times New Roman" w:eastAsia="MS Mincho" w:hAnsi="Times New Roman" w:cs="Times New Roman"/>
          <w:sz w:val="24"/>
          <w:szCs w:val="24"/>
          <w:lang w:val="sq-AL"/>
        </w:rPr>
        <w:t>6.</w:t>
      </w:r>
      <w:r w:rsidR="00785990" w:rsidRPr="006C172F">
        <w:rPr>
          <w:rStyle w:val="tlid-translation"/>
          <w:rFonts w:ascii="Times New Roman" w:eastAsia="MS Mincho" w:hAnsi="Times New Roman" w:cs="Times New Roman"/>
          <w:sz w:val="24"/>
          <w:szCs w:val="24"/>
          <w:lang w:val="sq-AL"/>
        </w:rPr>
        <w:t xml:space="preserve"> </w:t>
      </w:r>
      <w:r w:rsidR="00785990" w:rsidRPr="006C172F">
        <w:rPr>
          <w:rStyle w:val="tlid-translation"/>
          <w:rFonts w:ascii="Times New Roman" w:eastAsia="MS Mincho" w:hAnsi="Times New Roman" w:cs="Times New Roman"/>
          <w:sz w:val="24"/>
          <w:szCs w:val="24"/>
          <w:lang w:val="sq-AL"/>
        </w:rPr>
        <w:tab/>
      </w:r>
      <w:r w:rsidR="00785990"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Gjithashtu, në bazë të procedurave përkatëse të përcaktuara nga Këshilli i Operacioneve Postare, çdo shumë e papërdorur që ka ardhur si kontribut sipas paragrafëve 1, 2, 3 dhe 4 të këtij neni dhe të grumbulluara gjatë katër viteve të kaluara të referencës të ngritjes së QSF</w:t>
      </w:r>
      <w:r w:rsidR="00CF3AD2" w:rsidRPr="006C172F">
        <w:rPr>
          <w:rStyle w:val="tlid-translation"/>
          <w:rFonts w:ascii="Times New Roman" w:eastAsia="MS Mincho" w:hAnsi="Times New Roman" w:cs="Times New Roman"/>
          <w:sz w:val="24"/>
          <w:szCs w:val="24"/>
          <w:lang w:val="sq-AL"/>
        </w:rPr>
        <w:t>-së</w:t>
      </w:r>
      <w:r w:rsidRPr="006C172F">
        <w:rPr>
          <w:rStyle w:val="tlid-translation"/>
          <w:rFonts w:ascii="Times New Roman" w:eastAsia="MS Mincho" w:hAnsi="Times New Roman" w:cs="Times New Roman"/>
          <w:sz w:val="24"/>
          <w:szCs w:val="24"/>
          <w:lang w:val="sq-AL"/>
        </w:rPr>
        <w:t xml:space="preserve"> (me vitin 2018 si vitin më të hershëm të referencës), do </w:t>
      </w:r>
      <w:r w:rsidR="00CF3AD2" w:rsidRPr="006C172F">
        <w:rPr>
          <w:rStyle w:val="tlid-translation"/>
          <w:rFonts w:ascii="Times New Roman" w:eastAsia="MS Mincho" w:hAnsi="Times New Roman" w:cs="Times New Roman"/>
          <w:sz w:val="24"/>
          <w:szCs w:val="24"/>
          <w:lang w:val="sq-AL"/>
        </w:rPr>
        <w:t xml:space="preserve">të </w:t>
      </w:r>
      <w:r w:rsidRPr="006C172F">
        <w:rPr>
          <w:rStyle w:val="tlid-translation"/>
          <w:rFonts w:ascii="Times New Roman" w:eastAsia="MS Mincho" w:hAnsi="Times New Roman" w:cs="Times New Roman"/>
          <w:sz w:val="24"/>
          <w:szCs w:val="24"/>
          <w:lang w:val="sq-AL"/>
        </w:rPr>
        <w:t xml:space="preserve">transferohen në fondin e përbashkët të përmendur në paragrafin 5 të këtij neni. Për qëllimet e këtij paragrafi, vetëm fondet që nuk janë përdorur për </w:t>
      </w:r>
      <w:r w:rsidRPr="006C172F">
        <w:rPr>
          <w:rStyle w:val="tlid-translation"/>
          <w:rFonts w:ascii="Times New Roman" w:eastAsia="MS Mincho" w:hAnsi="Times New Roman" w:cs="Times New Roman"/>
          <w:sz w:val="24"/>
          <w:szCs w:val="24"/>
          <w:lang w:val="sq-AL"/>
        </w:rPr>
        <w:lastRenderedPageBreak/>
        <w:t xml:space="preserve">projekte në lidhje me cilësinë e shërbimit të </w:t>
      </w:r>
      <w:r w:rsidR="00CF3AD2" w:rsidRPr="006C172F">
        <w:rPr>
          <w:rStyle w:val="tlid-translation"/>
          <w:rFonts w:ascii="Times New Roman" w:eastAsia="MS Mincho" w:hAnsi="Times New Roman" w:cs="Times New Roman"/>
          <w:sz w:val="24"/>
          <w:szCs w:val="24"/>
          <w:lang w:val="sq-AL"/>
        </w:rPr>
        <w:t xml:space="preserve">mriatuara </w:t>
      </w:r>
      <w:r w:rsidRPr="006C172F">
        <w:rPr>
          <w:rStyle w:val="tlid-translation"/>
          <w:rFonts w:ascii="Times New Roman" w:eastAsia="MS Mincho" w:hAnsi="Times New Roman" w:cs="Times New Roman"/>
          <w:sz w:val="24"/>
          <w:szCs w:val="24"/>
          <w:lang w:val="sq-AL"/>
        </w:rPr>
        <w:t>nga QSF</w:t>
      </w:r>
      <w:r w:rsidR="00CF3AD2" w:rsidRPr="006C172F">
        <w:rPr>
          <w:rStyle w:val="tlid-translation"/>
          <w:rFonts w:ascii="Times New Roman" w:eastAsia="MS Mincho" w:hAnsi="Times New Roman" w:cs="Times New Roman"/>
          <w:sz w:val="24"/>
          <w:szCs w:val="24"/>
          <w:lang w:val="sq-AL"/>
        </w:rPr>
        <w:t>-ja</w:t>
      </w:r>
      <w:r w:rsidRPr="006C172F">
        <w:rPr>
          <w:rStyle w:val="tlid-translation"/>
          <w:rFonts w:ascii="Times New Roman" w:eastAsia="MS Mincho" w:hAnsi="Times New Roman" w:cs="Times New Roman"/>
          <w:sz w:val="24"/>
          <w:szCs w:val="24"/>
          <w:lang w:val="sq-AL"/>
        </w:rPr>
        <w:t>, brenda dy viteve pas marrjes së pagesës së fundit të shumës së kontributit për çdo periudhë katër vjeçare të përcaktuar, siç përcaktohet më sipër, do të transferohen në fondin  e përbashkët të përmendur më lart.</w:t>
      </w:r>
    </w:p>
    <w:p w14:paraId="2E774545" w14:textId="77777777" w:rsidR="004D7877" w:rsidRPr="006C172F" w:rsidRDefault="004D7877" w:rsidP="00785990">
      <w:pPr>
        <w:tabs>
          <w:tab w:val="left" w:pos="720"/>
          <w:tab w:val="left" w:pos="1418"/>
        </w:tabs>
        <w:spacing w:after="0"/>
        <w:jc w:val="both"/>
        <w:rPr>
          <w:rFonts w:ascii="Times New Roman" w:hAnsi="Times New Roman" w:cs="Times New Roman"/>
          <w:sz w:val="24"/>
          <w:szCs w:val="24"/>
          <w:lang w:val="sq-AL"/>
        </w:rPr>
      </w:pPr>
      <w:r w:rsidRPr="006C172F">
        <w:rPr>
          <w:rStyle w:val="tlid-translation"/>
          <w:rFonts w:ascii="Times New Roman" w:eastAsia="MS Mincho" w:hAnsi="Times New Roman" w:cs="Times New Roman"/>
          <w:sz w:val="24"/>
          <w:szCs w:val="24"/>
          <w:lang w:val="sq-AL"/>
        </w:rPr>
        <w:t xml:space="preserve">7. </w:t>
      </w:r>
      <w:r w:rsidR="00785990" w:rsidRPr="006C172F">
        <w:rPr>
          <w:rStyle w:val="tlid-translation"/>
          <w:rFonts w:ascii="Times New Roman" w:eastAsia="MS Mincho" w:hAnsi="Times New Roman" w:cs="Times New Roman"/>
          <w:sz w:val="24"/>
          <w:szCs w:val="24"/>
          <w:lang w:val="sq-AL"/>
        </w:rPr>
        <w:tab/>
      </w:r>
      <w:r w:rsidR="00785990"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Detyrimet e kombinuara përfundimtare që paguhen në QSF për përmirësimin e cilësisë së shërbimit të vendeve në grupin IV do t'i nënshtrohen minimumit prej 20,000 SDR në vit për secilin vend përfitues. Fondet shtesë të nevojshme për arritjen e kësaj shume minimale do të faturohen, në përpjesëtim me vëllimet e shkëmbyera, në vendet e grupeve I, II dhe III.</w:t>
      </w:r>
    </w:p>
    <w:p w14:paraId="2E774546" w14:textId="77777777" w:rsidR="004D7877" w:rsidRPr="006C172F" w:rsidRDefault="00785990" w:rsidP="00785990">
      <w:pPr>
        <w:tabs>
          <w:tab w:val="left" w:pos="720"/>
          <w:tab w:val="left" w:pos="1418"/>
        </w:tabs>
        <w:spacing w:after="0"/>
        <w:jc w:val="both"/>
        <w:rPr>
          <w:rFonts w:ascii="Times New Roman" w:hAnsi="Times New Roman" w:cs="Times New Roman"/>
          <w:sz w:val="24"/>
          <w:szCs w:val="24"/>
          <w:lang w:val="sq-AL"/>
        </w:rPr>
      </w:pPr>
      <w:r w:rsidRPr="006C172F">
        <w:rPr>
          <w:rStyle w:val="tlid-translation"/>
          <w:rFonts w:ascii="Times New Roman" w:eastAsia="MS Mincho" w:hAnsi="Times New Roman" w:cs="Times New Roman"/>
          <w:sz w:val="24"/>
          <w:szCs w:val="24"/>
          <w:lang w:val="sq-AL"/>
        </w:rPr>
        <w:t xml:space="preserve">8. </w:t>
      </w:r>
      <w:r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ab/>
      </w:r>
      <w:r w:rsidR="004D7877" w:rsidRPr="006C172F">
        <w:rPr>
          <w:rStyle w:val="tlid-translation"/>
          <w:rFonts w:ascii="Times New Roman" w:eastAsia="MS Mincho" w:hAnsi="Times New Roman" w:cs="Times New Roman"/>
          <w:sz w:val="24"/>
          <w:szCs w:val="24"/>
          <w:lang w:val="sq-AL"/>
        </w:rPr>
        <w:t xml:space="preserve">Këshilli i Operacioneve Postare do të miratojë ose përditësojë në </w:t>
      </w:r>
      <w:r w:rsidR="00FB21A2" w:rsidRPr="006C172F">
        <w:rPr>
          <w:rStyle w:val="tlid-translation"/>
          <w:rFonts w:ascii="Times New Roman" w:eastAsia="MS Mincho" w:hAnsi="Times New Roman" w:cs="Times New Roman"/>
          <w:sz w:val="24"/>
          <w:szCs w:val="24"/>
          <w:lang w:val="sq-AL"/>
        </w:rPr>
        <w:t xml:space="preserve">vitin </w:t>
      </w:r>
      <w:r w:rsidR="004D7877" w:rsidRPr="006C172F">
        <w:rPr>
          <w:rStyle w:val="tlid-translation"/>
          <w:rFonts w:ascii="Times New Roman" w:eastAsia="MS Mincho" w:hAnsi="Times New Roman" w:cs="Times New Roman"/>
          <w:sz w:val="24"/>
          <w:szCs w:val="24"/>
          <w:lang w:val="sq-AL"/>
        </w:rPr>
        <w:t>2018 më së voni, procedurat për financimin e projekteve të QSF</w:t>
      </w:r>
      <w:r w:rsidR="00FB21A2" w:rsidRPr="006C172F">
        <w:rPr>
          <w:rStyle w:val="tlid-translation"/>
          <w:rFonts w:ascii="Times New Roman" w:eastAsia="MS Mincho" w:hAnsi="Times New Roman" w:cs="Times New Roman"/>
          <w:sz w:val="24"/>
          <w:szCs w:val="24"/>
          <w:lang w:val="sq-AL"/>
        </w:rPr>
        <w:t>-së</w:t>
      </w:r>
      <w:r w:rsidR="004D7877" w:rsidRPr="006C172F">
        <w:rPr>
          <w:rStyle w:val="tlid-translation"/>
          <w:rFonts w:ascii="Times New Roman" w:eastAsia="MS Mincho" w:hAnsi="Times New Roman" w:cs="Times New Roman"/>
          <w:sz w:val="24"/>
          <w:szCs w:val="24"/>
          <w:lang w:val="sq-AL"/>
        </w:rPr>
        <w:t>.</w:t>
      </w:r>
    </w:p>
    <w:p w14:paraId="2E774547"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548"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549" w14:textId="77777777" w:rsidR="004D7877" w:rsidRPr="006C172F" w:rsidRDefault="002912CE" w:rsidP="002912CE">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 xml:space="preserve">C. </w:t>
      </w:r>
      <w:r w:rsidR="004D7877" w:rsidRPr="006C172F">
        <w:rPr>
          <w:rFonts w:ascii="Times New Roman" w:hAnsi="Times New Roman" w:cs="Times New Roman"/>
          <w:b/>
          <w:sz w:val="24"/>
          <w:szCs w:val="24"/>
          <w:lang w:val="sq-AL"/>
        </w:rPr>
        <w:t>Tarifat e kolipostës</w:t>
      </w:r>
    </w:p>
    <w:p w14:paraId="2E77454A" w14:textId="77777777" w:rsidR="002912CE" w:rsidRPr="006C172F" w:rsidRDefault="002912CE" w:rsidP="00B17CD0">
      <w:pPr>
        <w:tabs>
          <w:tab w:val="left" w:pos="720"/>
          <w:tab w:val="left" w:pos="1418"/>
        </w:tabs>
        <w:spacing w:after="0"/>
        <w:ind w:left="720"/>
        <w:jc w:val="both"/>
        <w:rPr>
          <w:rFonts w:ascii="Times New Roman" w:hAnsi="Times New Roman" w:cs="Times New Roman"/>
          <w:sz w:val="24"/>
          <w:szCs w:val="24"/>
          <w:lang w:val="sq-AL"/>
        </w:rPr>
      </w:pPr>
    </w:p>
    <w:p w14:paraId="2E77454B" w14:textId="77777777" w:rsidR="004D7877" w:rsidRPr="006C172F" w:rsidRDefault="004D7877" w:rsidP="002912CE">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32 </w:t>
      </w:r>
    </w:p>
    <w:p w14:paraId="2E77454C" w14:textId="77777777" w:rsidR="004D7877" w:rsidRPr="006C172F" w:rsidRDefault="004D7877" w:rsidP="002912CE">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Tarifat e kolipostës tokësore dhe detare</w:t>
      </w:r>
    </w:p>
    <w:p w14:paraId="2E77454D" w14:textId="77777777" w:rsidR="004D7877" w:rsidRPr="006C172F" w:rsidRDefault="004D7877" w:rsidP="002912CE">
      <w:pPr>
        <w:tabs>
          <w:tab w:val="left" w:pos="720"/>
          <w:tab w:val="left" w:pos="1418"/>
        </w:tabs>
        <w:spacing w:after="0"/>
        <w:jc w:val="both"/>
        <w:rPr>
          <w:rFonts w:ascii="Times New Roman" w:hAnsi="Times New Roman" w:cs="Times New Roman"/>
          <w:sz w:val="24"/>
          <w:szCs w:val="24"/>
          <w:lang w:val="sq-AL"/>
        </w:rPr>
      </w:pPr>
    </w:p>
    <w:p w14:paraId="2E77454E" w14:textId="77777777" w:rsidR="004D7877" w:rsidRPr="006C172F" w:rsidRDefault="002912CE" w:rsidP="002912CE">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Me përjashtim të kolive postare ECOMPRO, kolitë e shkëmbyera ndërmjet dy operatorëve të caktuar, do të jenë subjekt i çmimeve tokësore në hyrje të llogaritura duke kombinuar çmimin bazë për koli dhe çmimin bazë për kilogram të përcaktuar nga Rregullorja.</w:t>
      </w:r>
    </w:p>
    <w:p w14:paraId="2E77454F" w14:textId="77777777" w:rsidR="004D7877" w:rsidRPr="006C172F" w:rsidRDefault="002912CE" w:rsidP="002912CE">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Duke pasur parasysh çmimet bazë të mësipërme, operatorët e caktuar mund të jenë të autorizuar të kërkojnë çmime shtesë për koli dhe për kilogramë, sipas dispozitave të parashikuara në Rregullore.</w:t>
      </w:r>
    </w:p>
    <w:p w14:paraId="2E774550" w14:textId="77777777" w:rsidR="004D7877" w:rsidRPr="006C172F" w:rsidRDefault="002912CE" w:rsidP="002912CE">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Çmimet e përmendura në pikën 1 dhe 1.1, do të jenë të pagueshme nga operatori i caktuar i shtetit të origjinës, me përjashtim të rastit kur Rregulloret parashikojnë përjashtime për këtë parim.</w:t>
      </w:r>
    </w:p>
    <w:p w14:paraId="2E774551" w14:textId="77777777" w:rsidR="004D7877" w:rsidRPr="006C172F" w:rsidRDefault="002912CE" w:rsidP="002912CE">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Çmimet tokësore për kolitë në hyrje, duhet të jenë të njëjta për të gjithë territorin e çdo shteti.</w:t>
      </w:r>
    </w:p>
    <w:p w14:paraId="2E774552" w14:textId="77777777" w:rsidR="004D7877" w:rsidRPr="006C172F" w:rsidRDefault="002912CE" w:rsidP="002912CE">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Kolitë e shkëmbyera ndërmjet dy operatorëve të caktuar ose ndërmjet dy zyrave të të njëjtit shtet me anë të mjeteve të shërbimit tokësor të një ose të disa operatorëve të caktuar, do të jenë subjekt i çmimeve të transitit tokësor, të pagueshme operatorëve të caktuar të cilët marrin pjesë në transportin në tokë, të caktuara nga Rregullorja në përputhje me hapin e distancës të aplikueshëm.</w:t>
      </w:r>
    </w:p>
    <w:p w14:paraId="2E774553" w14:textId="77777777" w:rsidR="004D7877" w:rsidRPr="006C172F" w:rsidRDefault="002912CE" w:rsidP="002912CE">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Për kolitë në transit </w:t>
      </w:r>
      <w:r w:rsidR="004D7877" w:rsidRPr="006C172F">
        <w:rPr>
          <w:rFonts w:ascii="Times New Roman" w:hAnsi="Times New Roman" w:cs="Times New Roman"/>
          <w:i/>
          <w:sz w:val="24"/>
          <w:szCs w:val="24"/>
          <w:lang w:val="sq-AL"/>
        </w:rPr>
        <w:t>a decouvert</w:t>
      </w:r>
      <w:r w:rsidR="004D7877" w:rsidRPr="006C172F">
        <w:rPr>
          <w:rFonts w:ascii="Times New Roman" w:hAnsi="Times New Roman" w:cs="Times New Roman"/>
          <w:sz w:val="24"/>
          <w:szCs w:val="24"/>
          <w:lang w:val="sq-AL"/>
        </w:rPr>
        <w:t>, operatorët e caktuar ndërmjetës do të jenë të autorizuar të kërkojnë çmimin unik për artikull të caktuar në Rregullore.</w:t>
      </w:r>
    </w:p>
    <w:p w14:paraId="2E774554" w14:textId="77777777" w:rsidR="004D7877" w:rsidRPr="006C172F" w:rsidRDefault="002912CE" w:rsidP="002912CE">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Pagesat tokësore të transitit do të jenë të pagueshme nga operatori i caktuar i shtetit të origjinës, me përjashtim të rastit kur Rregulloret</w:t>
      </w:r>
      <w:r w:rsidR="000F29BF" w:rsidRPr="006C172F">
        <w:rPr>
          <w:rFonts w:ascii="Times New Roman" w:hAnsi="Times New Roman" w:cs="Times New Roman"/>
          <w:sz w:val="24"/>
          <w:szCs w:val="24"/>
          <w:lang w:val="sq-AL"/>
        </w:rPr>
        <w:t xml:space="preserve"> </w:t>
      </w:r>
      <w:r w:rsidR="004D7877" w:rsidRPr="006C172F">
        <w:rPr>
          <w:rFonts w:ascii="Times New Roman" w:hAnsi="Times New Roman" w:cs="Times New Roman"/>
          <w:sz w:val="24"/>
          <w:szCs w:val="24"/>
          <w:lang w:val="sq-AL"/>
        </w:rPr>
        <w:t xml:space="preserve">parashikojnë përjashtime për këtë parim. </w:t>
      </w:r>
    </w:p>
    <w:p w14:paraId="2E774555" w14:textId="77777777" w:rsidR="004D7877" w:rsidRPr="006C172F" w:rsidRDefault="002912CE" w:rsidP="002912CE">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Çdo operator i caktuar i cili merr pjesë në transportin detar të kolive do të jetë i autorizuar të kërkojë çmimin e transportit detar. Këto çmime do të jenë të pagueshme nga operatori i caktuar i shtetit të origjinës, me përjashtim të rastit kur Rregulloret parashikojnë përjashtime për këtë parim.</w:t>
      </w:r>
    </w:p>
    <w:p w14:paraId="2E774556" w14:textId="77777777" w:rsidR="004D7877" w:rsidRPr="006C172F" w:rsidRDefault="002912CE" w:rsidP="002912CE">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Për çdo transport detar të përdorur, çmimi detar do të caktohet nga Rregullor</w:t>
      </w:r>
      <w:r w:rsidR="0011005C" w:rsidRPr="006C172F">
        <w:rPr>
          <w:rFonts w:ascii="Times New Roman" w:hAnsi="Times New Roman" w:cs="Times New Roman"/>
          <w:sz w:val="24"/>
          <w:szCs w:val="24"/>
          <w:lang w:val="sq-AL"/>
        </w:rPr>
        <w:t>et</w:t>
      </w:r>
      <w:r w:rsidR="004D7877" w:rsidRPr="006C172F">
        <w:rPr>
          <w:rFonts w:ascii="Times New Roman" w:hAnsi="Times New Roman" w:cs="Times New Roman"/>
          <w:sz w:val="24"/>
          <w:szCs w:val="24"/>
          <w:lang w:val="sq-AL"/>
        </w:rPr>
        <w:t xml:space="preserve"> sipas hapit të distancës të aplikueshëm.</w:t>
      </w:r>
    </w:p>
    <w:p w14:paraId="2E774557" w14:textId="77777777" w:rsidR="004D7877" w:rsidRPr="006C172F" w:rsidRDefault="002912CE" w:rsidP="002912CE">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Operatorët e caktuar mund të rrisin me maksimumi 50% çmimin detar të llogaritur sipas pikës 3.1. Nga ana tjetër, ato mund ta reduktojnë atë sipas vullnetit të tyre. </w:t>
      </w:r>
    </w:p>
    <w:p w14:paraId="2E774558"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559" w14:textId="77777777" w:rsidR="004D7877" w:rsidRPr="006C172F" w:rsidRDefault="002912CE" w:rsidP="002912CE">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 xml:space="preserve">D. </w:t>
      </w:r>
      <w:r w:rsidR="004D7877" w:rsidRPr="006C172F">
        <w:rPr>
          <w:rFonts w:ascii="Times New Roman" w:hAnsi="Times New Roman" w:cs="Times New Roman"/>
          <w:b/>
          <w:sz w:val="24"/>
          <w:szCs w:val="24"/>
          <w:lang w:val="sq-AL"/>
        </w:rPr>
        <w:t>Detyrimet e transportit ajror</w:t>
      </w:r>
    </w:p>
    <w:p w14:paraId="2E77455A" w14:textId="77777777" w:rsidR="002912CE" w:rsidRPr="006C172F" w:rsidRDefault="002912CE" w:rsidP="00B17CD0">
      <w:pPr>
        <w:tabs>
          <w:tab w:val="left" w:pos="720"/>
          <w:tab w:val="left" w:pos="1418"/>
        </w:tabs>
        <w:spacing w:after="0"/>
        <w:ind w:left="720"/>
        <w:jc w:val="both"/>
        <w:rPr>
          <w:rFonts w:ascii="Times New Roman" w:hAnsi="Times New Roman" w:cs="Times New Roman"/>
          <w:sz w:val="24"/>
          <w:szCs w:val="24"/>
          <w:lang w:val="sq-AL"/>
        </w:rPr>
      </w:pPr>
    </w:p>
    <w:p w14:paraId="2E77455B" w14:textId="77777777" w:rsidR="004D7877" w:rsidRPr="006C172F" w:rsidRDefault="004D7877" w:rsidP="002912CE">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33 </w:t>
      </w:r>
    </w:p>
    <w:p w14:paraId="2E77455C" w14:textId="77777777" w:rsidR="004D7877" w:rsidRPr="006C172F" w:rsidRDefault="004D7877" w:rsidP="002912CE">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Tarifat bazë dhe dispozitat në lidhje me detyrimet e transportit ajror</w:t>
      </w:r>
    </w:p>
    <w:p w14:paraId="2E77455D"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55E" w14:textId="77777777" w:rsidR="004D7877" w:rsidRPr="006C172F" w:rsidRDefault="00784287" w:rsidP="0078428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Çmimi bazë e zbatueshëm për shlyerjen e llogarive ndërmjet operatorëve të caktuar për transportet ajrore do të miratohet nga Këshilli i Operacioneve Postare. Ai do të llogaritet nga Byroja Ndërkombëtare sipas formulës së specifikuar në Rregulloret. Tarifat e aplikueshme në transportin e kolive nëpërmjet shërbimit të kthimit të mallrave do të llogariten sipas dispozitave të Rregulloreve.</w:t>
      </w:r>
    </w:p>
    <w:p w14:paraId="2E77455F" w14:textId="77777777" w:rsidR="004D7877" w:rsidRPr="006C172F" w:rsidRDefault="00784287" w:rsidP="0078428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Llogaritja e detyrimeve të transportit ajror për dërgesat e mbyllura, artikujt prioritarë dhe artikujt e postës ajrore të dërguara në </w:t>
      </w:r>
      <w:r w:rsidR="004D7877" w:rsidRPr="006C172F">
        <w:rPr>
          <w:rFonts w:ascii="Times New Roman" w:hAnsi="Times New Roman" w:cs="Times New Roman"/>
          <w:color w:val="000000"/>
          <w:sz w:val="24"/>
          <w:szCs w:val="24"/>
          <w:lang w:val="sq-AL"/>
        </w:rPr>
        <w:t>tranzit à découvert</w:t>
      </w:r>
      <w:r w:rsidR="004D7877" w:rsidRPr="006C172F">
        <w:rPr>
          <w:rFonts w:ascii="Times New Roman" w:hAnsi="Times New Roman" w:cs="Times New Roman"/>
          <w:sz w:val="24"/>
          <w:szCs w:val="24"/>
          <w:lang w:val="sq-AL"/>
        </w:rPr>
        <w:t xml:space="preserve">, artikujve të dërguar gabim dhe dërgesave të devijuara, si edhe mënyrat përkatëse të kontabilizimit do të përcaktohen në Rregulloren e Postës së letrave dhe në Rregulloren e kolipostës. </w:t>
      </w:r>
    </w:p>
    <w:p w14:paraId="2E774560" w14:textId="77777777" w:rsidR="004D7877" w:rsidRPr="006C172F" w:rsidRDefault="00784287" w:rsidP="0078428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Detyrimet e transportit ajror për të gjithë distancën do të paguhen:</w:t>
      </w:r>
    </w:p>
    <w:p w14:paraId="2E774561" w14:textId="77777777" w:rsidR="004D7877" w:rsidRPr="006C172F" w:rsidRDefault="00784287" w:rsidP="0078428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rastin e dërgesave të mbyllura, nga operatorët e caktuar të shtetit të origjinës, duke përfshirë edhe rastin kur dërgesat tranzitojnë në një ose më shumë operatorëve të caktuar ndërmjetës;</w:t>
      </w:r>
    </w:p>
    <w:p w14:paraId="2E774562" w14:textId="77777777" w:rsidR="004D7877" w:rsidRPr="006C172F" w:rsidRDefault="00784287" w:rsidP="0078428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në rastin e dërgesave prioritare dhe dërgesave me rrugë ajrore në transit </w:t>
      </w:r>
      <w:r w:rsidR="004D7877" w:rsidRPr="006C172F">
        <w:rPr>
          <w:rFonts w:ascii="Times New Roman" w:hAnsi="Times New Roman" w:cs="Times New Roman"/>
          <w:i/>
          <w:sz w:val="24"/>
          <w:szCs w:val="24"/>
          <w:lang w:val="sq-AL"/>
        </w:rPr>
        <w:t>à decouvert</w:t>
      </w:r>
      <w:r w:rsidR="004D7877" w:rsidRPr="006C172F">
        <w:rPr>
          <w:rFonts w:ascii="Times New Roman" w:hAnsi="Times New Roman" w:cs="Times New Roman"/>
          <w:sz w:val="24"/>
          <w:szCs w:val="24"/>
          <w:lang w:val="sq-AL"/>
        </w:rPr>
        <w:t>, nga operatorët e caktuar të cilët dërgojnë artikujt tek një operator tjetër i caktuar.</w:t>
      </w:r>
    </w:p>
    <w:p w14:paraId="2E774563" w14:textId="77777777" w:rsidR="004D7877" w:rsidRPr="006C172F" w:rsidRDefault="00784287" w:rsidP="0078428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Këto rregullore do të jenë të aplikueshme edhe për artikujt e përjashtuar nga tarifat e transitit tokësor dhe detar, nëse ata janë transportuar me rrugë ajrore.</w:t>
      </w:r>
    </w:p>
    <w:p w14:paraId="2E774564" w14:textId="77777777" w:rsidR="004D7877" w:rsidRPr="006C172F" w:rsidRDefault="00784287" w:rsidP="0078428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Çdo operator i caktuar i destinacionit që ofron transportin ajror të postës ndërkombëtare brenda shtetit të tij, do të ketë të drejtën të rimbursohet për kostot shtesë të transportit, edhe pse mesatarja e ponderuar e udhëtimeve të bëra i kalon të 300 kilometra. Këshilli i Operacioneve postare mund të zëvendësojë distancën mesatare të ponderuar me një kriter tjetër të qëndrueshëm. Me përjashtim të rastit të marrëveshjeve që parashikojnë shërbimin falas, shpenzimet duhet jenë të njëjta për të gjitha dërgesat prioritare dhe për dërgesat me avion, që vijnë nga jashtë shtetit, pavarësisht nëse ato dërgohen me transport ajror ose jo.</w:t>
      </w:r>
    </w:p>
    <w:p w14:paraId="2E774565" w14:textId="77777777" w:rsidR="004D7877" w:rsidRPr="006C172F" w:rsidRDefault="00784287" w:rsidP="0078428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Megjithatë, kur detyrimet përfundimtare të vëna nga operatori i caktuar i destinacionit bazohet specifikisht mbi kostot ose çmimet e brendshme ose tarifat </w:t>
      </w:r>
      <w:r w:rsidR="00D476C3" w:rsidRPr="006C172F">
        <w:rPr>
          <w:rFonts w:ascii="Times New Roman" w:hAnsi="Times New Roman" w:cs="Times New Roman"/>
          <w:sz w:val="24"/>
          <w:szCs w:val="24"/>
          <w:lang w:val="sq-AL"/>
        </w:rPr>
        <w:t>e vetëdeklaruara sipas nenit 28</w:t>
      </w:r>
      <w:r w:rsidR="004D7877" w:rsidRPr="006C172F">
        <w:rPr>
          <w:rFonts w:ascii="Times New Roman" w:hAnsi="Times New Roman" w:cs="Times New Roman"/>
          <w:sz w:val="24"/>
          <w:szCs w:val="24"/>
          <w:lang w:val="sq-AL"/>
        </w:rPr>
        <w:t>bis, nuk do të bëhet asnjë rimbursim plotësues për shpenzimet e transportit ajror.</w:t>
      </w:r>
    </w:p>
    <w:p w14:paraId="2E774566" w14:textId="77777777" w:rsidR="004D7877" w:rsidRPr="006C172F" w:rsidRDefault="00784287" w:rsidP="00784287">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Operatorët e caktuar të destinacionit do të përjashtojnë, për qëllimet e llogaritjes së distancës mesatare të ponderuar, peshën e të gjithë dërgesave për të cilat llogaritja e shpenzimeve përfundimtare bazohet specifikisht në kostot ose në çmimet e brendshme ose tarifat </w:t>
      </w:r>
      <w:r w:rsidR="00D476C3" w:rsidRPr="006C172F">
        <w:rPr>
          <w:rFonts w:ascii="Times New Roman" w:hAnsi="Times New Roman" w:cs="Times New Roman"/>
          <w:sz w:val="24"/>
          <w:szCs w:val="24"/>
          <w:lang w:val="sq-AL"/>
        </w:rPr>
        <w:t>e vetëdeklaruara sipas nenit 28</w:t>
      </w:r>
      <w:r w:rsidR="004D7877" w:rsidRPr="006C172F">
        <w:rPr>
          <w:rFonts w:ascii="Times New Roman" w:hAnsi="Times New Roman" w:cs="Times New Roman"/>
          <w:sz w:val="24"/>
          <w:szCs w:val="24"/>
          <w:lang w:val="sq-AL"/>
        </w:rPr>
        <w:t xml:space="preserve">bis të operatorit të caktuar të destinacionit. </w:t>
      </w:r>
    </w:p>
    <w:p w14:paraId="2E774567" w14:textId="77777777" w:rsidR="004D7877" w:rsidRPr="006C172F" w:rsidDel="003C7534"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E. Përcaktimi i llogarive</w:t>
      </w:r>
    </w:p>
    <w:p w14:paraId="2E774568"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 </w:t>
      </w:r>
    </w:p>
    <w:p w14:paraId="2E774569"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34</w:t>
      </w:r>
    </w:p>
    <w:p w14:paraId="2E77456A"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Dispozita specifike për përcaktimin e llogarive dhe pagesave për shkëmbimet postare ndërkombëtare.</w:t>
      </w:r>
    </w:p>
    <w:p w14:paraId="2E77456B"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56C" w14:textId="77777777" w:rsidR="004D7877" w:rsidRPr="006C172F" w:rsidRDefault="005B6D99" w:rsidP="00B17CD0">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Shlyerjet/pagesat në lidhje me operacionet e mbartura në përputhje me këtë Konventë (duke përfshirë pagesat/shlyerjet për transportin (përcjelljen) e objekteve postare, pagesat/shlyerjet për trajtimin e objekteve postare në shtetin e destinacionit dhe pagesat e kompensimit në rast humbjeje, vjedhjes ose dëmtimit në lidhje me objektet postare) do të bazohen në dhe në përputhje me dispozitat e Konventës dhe Akteve të tjera të Bashkimit, dhe nuk do të kërkojnë përgatitjen e ndonjë dokumenti nga operatorët e caktuar, përveç rasteve të përcaktuara në Aktet e Bashkimit.</w:t>
      </w:r>
    </w:p>
    <w:p w14:paraId="2E77456D"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56E" w14:textId="77777777" w:rsidR="004D7877" w:rsidRPr="006C172F" w:rsidRDefault="005B6D99" w:rsidP="005B6D99">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 xml:space="preserve">F. </w:t>
      </w:r>
      <w:r w:rsidR="004D7877" w:rsidRPr="006C172F">
        <w:rPr>
          <w:rFonts w:ascii="Times New Roman" w:hAnsi="Times New Roman" w:cs="Times New Roman"/>
          <w:b/>
          <w:sz w:val="24"/>
          <w:szCs w:val="24"/>
          <w:lang w:val="sq-AL"/>
        </w:rPr>
        <w:t>Caktimi i çmimeve dhe tarifave</w:t>
      </w:r>
    </w:p>
    <w:p w14:paraId="2E77456F" w14:textId="77777777" w:rsidR="005B6D99" w:rsidRPr="006C172F" w:rsidRDefault="005B6D99" w:rsidP="005B6D99">
      <w:pPr>
        <w:tabs>
          <w:tab w:val="left" w:pos="720"/>
          <w:tab w:val="left" w:pos="1418"/>
        </w:tabs>
        <w:spacing w:after="0"/>
        <w:jc w:val="both"/>
        <w:rPr>
          <w:rFonts w:ascii="Times New Roman" w:hAnsi="Times New Roman" w:cs="Times New Roman"/>
          <w:sz w:val="24"/>
          <w:szCs w:val="24"/>
          <w:lang w:val="sq-AL"/>
        </w:rPr>
      </w:pPr>
    </w:p>
    <w:p w14:paraId="2E774570" w14:textId="77777777" w:rsidR="004D7877" w:rsidRPr="006C172F" w:rsidRDefault="004D7877" w:rsidP="005B6D99">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35</w:t>
      </w:r>
    </w:p>
    <w:p w14:paraId="2E774571" w14:textId="77777777" w:rsidR="005B6D99" w:rsidRPr="006C172F" w:rsidRDefault="004D7877" w:rsidP="005B6D99">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Autoriteti i Këshillit të Operacioneve Postare për të caktuar tarifat dhe çmimet</w:t>
      </w:r>
    </w:p>
    <w:p w14:paraId="2E774572" w14:textId="77777777" w:rsidR="005B6D99" w:rsidRPr="006C172F" w:rsidRDefault="005B6D99" w:rsidP="005B6D99">
      <w:pPr>
        <w:tabs>
          <w:tab w:val="left" w:pos="720"/>
          <w:tab w:val="left" w:pos="1418"/>
        </w:tabs>
        <w:spacing w:after="0"/>
        <w:jc w:val="both"/>
        <w:rPr>
          <w:rFonts w:ascii="Times New Roman" w:hAnsi="Times New Roman" w:cs="Times New Roman"/>
          <w:sz w:val="24"/>
          <w:szCs w:val="24"/>
          <w:lang w:val="sq-AL"/>
        </w:rPr>
      </w:pPr>
    </w:p>
    <w:p w14:paraId="2E774573" w14:textId="77777777" w:rsidR="004D7877" w:rsidRPr="006C172F" w:rsidRDefault="004D7877" w:rsidP="005B6D99">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5B6D99" w:rsidRPr="006C172F">
        <w:rPr>
          <w:rFonts w:ascii="Times New Roman" w:hAnsi="Times New Roman" w:cs="Times New Roman"/>
          <w:sz w:val="24"/>
          <w:szCs w:val="24"/>
          <w:lang w:val="sq-AL"/>
        </w:rPr>
        <w:t xml:space="preserve">. </w:t>
      </w:r>
      <w:r w:rsidR="005B6D99" w:rsidRPr="006C172F">
        <w:rPr>
          <w:rFonts w:ascii="Times New Roman" w:hAnsi="Times New Roman" w:cs="Times New Roman"/>
          <w:sz w:val="24"/>
          <w:szCs w:val="24"/>
          <w:lang w:val="sq-AL"/>
        </w:rPr>
        <w:tab/>
      </w:r>
      <w:r w:rsidR="005B6D99"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Këshilli i Operacioneve Postare do të ketë autoritetin të caktojë çmimet dhe tarifat e mëposhtme, të cilat janë të pagueshme nga operatorët e caktuar sipas kushteve të caktuara në Rregullore: </w:t>
      </w:r>
    </w:p>
    <w:p w14:paraId="2E774574" w14:textId="77777777" w:rsidR="004D7877" w:rsidRPr="006C172F" w:rsidRDefault="004D7877" w:rsidP="005B6D99">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1.1</w:t>
      </w:r>
      <w:r w:rsidR="005B6D99" w:rsidRPr="006C172F">
        <w:rPr>
          <w:rFonts w:ascii="Times New Roman" w:hAnsi="Times New Roman" w:cs="Times New Roman"/>
          <w:sz w:val="24"/>
          <w:szCs w:val="24"/>
          <w:lang w:val="sq-AL"/>
        </w:rPr>
        <w:t xml:space="preserve">. </w:t>
      </w:r>
      <w:r w:rsidR="005B6D99" w:rsidRPr="006C172F">
        <w:rPr>
          <w:rFonts w:ascii="Times New Roman" w:hAnsi="Times New Roman" w:cs="Times New Roman"/>
          <w:sz w:val="24"/>
          <w:szCs w:val="24"/>
          <w:lang w:val="sq-AL"/>
        </w:rPr>
        <w:tab/>
      </w:r>
      <w:r w:rsidR="005B6D99"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tarifat e transitit për përpunimin dhe transportin e dërgesave të letrave nëpërmjet një ose më shumë shteteve ndërmjetëse, </w:t>
      </w:r>
    </w:p>
    <w:p w14:paraId="2E774575" w14:textId="77777777" w:rsidR="004D7877" w:rsidRPr="006C172F" w:rsidRDefault="005B6D99" w:rsidP="005B6D99">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çmimet bazë dhe detyrimet e transportit ajror të zbatueshme për postën me rrugë ajrore;</w:t>
      </w:r>
    </w:p>
    <w:p w14:paraId="2E774576" w14:textId="77777777" w:rsidR="004D7877" w:rsidRPr="006C172F" w:rsidRDefault="005B6D99" w:rsidP="005B6D99">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çmimet tokësore të gjithë postës në hyrje për përpunimin e kolive të mbërritura; përveç kolive ECOMPRO;</w:t>
      </w:r>
    </w:p>
    <w:p w14:paraId="2E774577" w14:textId="77777777" w:rsidR="004D7877" w:rsidRPr="006C172F" w:rsidRDefault="005B6D99" w:rsidP="005B6D99">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çmimet tokësore të kolive të mbërritura për përpunimin dhe transportin e kolive nga një shtet ndërmjetës;</w:t>
      </w:r>
    </w:p>
    <w:p w14:paraId="2E774578" w14:textId="77777777" w:rsidR="004D7877" w:rsidRPr="006C172F" w:rsidRDefault="005B6D99" w:rsidP="005B6D99">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çmimet detare për transportin detar të kolive.</w:t>
      </w:r>
    </w:p>
    <w:p w14:paraId="2E774579" w14:textId="77777777" w:rsidR="004D7877" w:rsidRPr="006C172F" w:rsidRDefault="005B6D99" w:rsidP="005B6D99">
      <w:pPr>
        <w:tabs>
          <w:tab w:val="left" w:pos="720"/>
          <w:tab w:val="left" w:pos="1418"/>
        </w:tabs>
        <w:spacing w:after="0"/>
        <w:jc w:val="both"/>
        <w:rPr>
          <w:rFonts w:ascii="Times New Roman" w:hAnsi="Times New Roman" w:cs="Times New Roman"/>
          <w:color w:val="FF0000"/>
          <w:sz w:val="24"/>
          <w:szCs w:val="24"/>
          <w:lang w:val="sq-AL"/>
        </w:rPr>
      </w:pPr>
      <w:r w:rsidRPr="006C172F">
        <w:rPr>
          <w:rFonts w:ascii="Times New Roman" w:hAnsi="Times New Roman" w:cs="Times New Roman"/>
          <w:sz w:val="24"/>
          <w:szCs w:val="24"/>
          <w:lang w:val="sq-AL"/>
        </w:rPr>
        <w:t xml:space="preserve">1.6.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t</w:t>
      </w:r>
      <w:r w:rsidR="004D7877" w:rsidRPr="006C172F">
        <w:rPr>
          <w:rFonts w:ascii="Times New Roman" w:hAnsi="Times New Roman" w:cs="Times New Roman"/>
          <w:sz w:val="24"/>
          <w:szCs w:val="24"/>
          <w:lang w:val="sq-AL"/>
        </w:rPr>
        <w:t>arifat e jashtme tokësore për ofrimin e shërbimit të kthimit të kolive.</w:t>
      </w:r>
      <w:r w:rsidR="004D7877" w:rsidRPr="006C172F">
        <w:rPr>
          <w:rFonts w:ascii="Times New Roman" w:hAnsi="Times New Roman" w:cs="Times New Roman"/>
          <w:color w:val="FF0000"/>
          <w:sz w:val="24"/>
          <w:szCs w:val="24"/>
          <w:lang w:val="sq-AL"/>
        </w:rPr>
        <w:t xml:space="preserve"> </w:t>
      </w:r>
    </w:p>
    <w:p w14:paraId="2E77457A" w14:textId="77777777" w:rsidR="004D7877" w:rsidRPr="006C172F" w:rsidRDefault="005B6D99" w:rsidP="005B6D99">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Çdo rishikim që mund të bëhet, në përputhje me metodologji që siguron shpërblim të barabartë për operatorët e caktuar që kryejnë këto shërbime, duhet të mbështeten mbi të dhënat ekonomike dhe financiare të besueshme dhe përfaqësuese. Ndryshimi i mundshëm që mund të vendoset, do të hyjë në fuqi në një datë të caktuar nga Këshilli i Operacioneve Postare. </w:t>
      </w:r>
    </w:p>
    <w:p w14:paraId="2E77457B"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57C"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Seksioni VIII</w:t>
      </w:r>
    </w:p>
    <w:p w14:paraId="2E77457D"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Shërbimet opsionale</w:t>
      </w:r>
    </w:p>
    <w:p w14:paraId="2E77457E"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57F"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36</w:t>
      </w:r>
    </w:p>
    <w:p w14:paraId="2E774580" w14:textId="77777777" w:rsidR="004D7877" w:rsidRPr="006C172F" w:rsidDel="007F3197" w:rsidRDefault="004D7877" w:rsidP="00B17CD0">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EMS dhe logjistika e integruar</w:t>
      </w:r>
    </w:p>
    <w:p w14:paraId="2E774581"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582" w14:textId="77777777" w:rsidR="004D7877" w:rsidRPr="006C172F" w:rsidRDefault="00175523" w:rsidP="00175523">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Shtete  anëtare ose operatorët e caktuar mund të bien dakord me njëri-tjetrin për të marrë pjesë në shërbimet e mëposhtme, të cilat janë përshkruar në rregullore:</w:t>
      </w:r>
      <w:r w:rsidR="004D7877" w:rsidRPr="006C172F">
        <w:rPr>
          <w:rFonts w:ascii="Times New Roman" w:hAnsi="Times New Roman" w:cs="Times New Roman"/>
          <w:b/>
          <w:sz w:val="24"/>
          <w:szCs w:val="24"/>
          <w:lang w:val="sq-AL"/>
        </w:rPr>
        <w:t xml:space="preserve"> </w:t>
      </w:r>
    </w:p>
    <w:p w14:paraId="2E774583" w14:textId="77777777" w:rsidR="004D7877" w:rsidRPr="006C172F" w:rsidRDefault="00175523" w:rsidP="0017552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EMS, i cili është një shërbim postar ekspres për dokumentet dhe mallrat dhe sa herë të ketë mundësi, do të jetë shërbim i më i shpejtë postar me mjete fizike. Ky shërbim mund të ofrohet mbi bazën e një Marrëveshje Standarde Shumëpalëshe EMS ose të marrëveshjeve dypalëshe;</w:t>
      </w:r>
    </w:p>
    <w:p w14:paraId="2E774584" w14:textId="77777777" w:rsidR="004D7877" w:rsidRPr="006C172F" w:rsidRDefault="00175523" w:rsidP="0017552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logjistika e integruar,  e cila është një shërbim që i përgjigjet plotësisht kërkesave logjistike të klientelës dhe përfshin etapat që paraprijnë dhe ndjekin transmetimin fizik të mallrave dhe të dokumenteve;</w:t>
      </w:r>
    </w:p>
    <w:p w14:paraId="2E774585"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586"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37</w:t>
      </w:r>
    </w:p>
    <w:p w14:paraId="2E774587" w14:textId="77777777" w:rsidR="004D7877" w:rsidRPr="006C172F" w:rsidRDefault="004D7877" w:rsidP="00175523">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Shërbimet elektronike postare </w:t>
      </w:r>
    </w:p>
    <w:p w14:paraId="2E774588" w14:textId="77777777" w:rsidR="00175523" w:rsidRPr="006C172F" w:rsidRDefault="00175523" w:rsidP="00B17CD0">
      <w:pPr>
        <w:tabs>
          <w:tab w:val="left" w:pos="720"/>
          <w:tab w:val="left" w:pos="1418"/>
        </w:tabs>
        <w:spacing w:after="0"/>
        <w:ind w:left="720"/>
        <w:jc w:val="both"/>
        <w:rPr>
          <w:rFonts w:ascii="Times New Roman" w:hAnsi="Times New Roman" w:cs="Times New Roman"/>
          <w:sz w:val="24"/>
          <w:szCs w:val="24"/>
          <w:lang w:val="sq-AL"/>
        </w:rPr>
      </w:pPr>
    </w:p>
    <w:p w14:paraId="2E774589" w14:textId="77777777" w:rsidR="00175523" w:rsidRPr="006C172F" w:rsidRDefault="004D7877" w:rsidP="0017552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175523" w:rsidRPr="006C172F">
        <w:rPr>
          <w:rFonts w:ascii="Times New Roman" w:hAnsi="Times New Roman" w:cs="Times New Roman"/>
          <w:sz w:val="24"/>
          <w:szCs w:val="24"/>
          <w:lang w:val="sq-AL"/>
        </w:rPr>
        <w:t xml:space="preserve">. </w:t>
      </w:r>
      <w:r w:rsidR="00175523" w:rsidRPr="006C172F">
        <w:rPr>
          <w:rFonts w:ascii="Times New Roman" w:hAnsi="Times New Roman" w:cs="Times New Roman"/>
          <w:sz w:val="24"/>
          <w:szCs w:val="24"/>
          <w:lang w:val="sq-AL"/>
        </w:rPr>
        <w:tab/>
      </w:r>
      <w:r w:rsidR="00175523"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Shtetet anëtare ose operatorët e caktuar mund të bien dakord midis tyre për të marrë pjesë në shërbimet e mëposhtme elektronike të cilat janë përshkruar në Rregullore.</w:t>
      </w:r>
    </w:p>
    <w:p w14:paraId="2E77458A" w14:textId="77777777" w:rsidR="004D7877" w:rsidRPr="006C172F" w:rsidRDefault="00175523" w:rsidP="0017552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posta elektronike, e cila është një shërbim elektronik që lidhet me transmetimin elektronik të mesazheve dhe informacionin nga operatorët e caktuar.</w:t>
      </w:r>
    </w:p>
    <w:p w14:paraId="2E77458B" w14:textId="77777777" w:rsidR="004D7877" w:rsidRPr="006C172F" w:rsidRDefault="00175523" w:rsidP="0017552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posta elektronike postare e regjistruar, e cila është një shërbim i sigurt elektronik postar që ofron dëshminë e dërgimit dhe provën e dërgimit të një mesazhi elektronik dhe një kanal të sigurt komunikimi për përdoruesit e vërtetuar; </w:t>
      </w:r>
    </w:p>
    <w:p w14:paraId="2E77458C" w14:textId="77777777" w:rsidR="004D7877" w:rsidRPr="006C172F" w:rsidRDefault="00175523" w:rsidP="0017552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marka elektronike e certifikimit postar, e cila jep prova vërtetuese të një fakti elektronik, në një format të dhënë, në një moment të caktuar, në të cilën kanë marrë pjesë një ose disa palë.</w:t>
      </w:r>
    </w:p>
    <w:p w14:paraId="2E77458D" w14:textId="77777777" w:rsidR="004D7877" w:rsidRPr="006C172F" w:rsidRDefault="00175523" w:rsidP="0017552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kuti postare elektronike, e cila mundëson dërgimin e mesazheve elektronike nga një postues i certifikuar, shpërndarjen dhe ruajtjen e mesazheve elektronike dhe informacion për të adresuarit e autorizuar.</w:t>
      </w:r>
    </w:p>
    <w:p w14:paraId="2E77458E"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58F"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Seksioni IX</w:t>
      </w:r>
    </w:p>
    <w:p w14:paraId="2E774590" w14:textId="77777777" w:rsidR="004D7877" w:rsidRPr="006C172F" w:rsidRDefault="004D7877" w:rsidP="00B17CD0">
      <w:pPr>
        <w:tabs>
          <w:tab w:val="left" w:pos="720"/>
          <w:tab w:val="left" w:pos="1418"/>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Dispozita përfundimtare</w:t>
      </w:r>
    </w:p>
    <w:p w14:paraId="2E774591"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592"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38</w:t>
      </w:r>
    </w:p>
    <w:p w14:paraId="2E774593" w14:textId="77777777" w:rsidR="004D7877" w:rsidRPr="006C172F" w:rsidRDefault="004D7877" w:rsidP="00175523">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Kushtet për miratimin e propozimeve në lidhje me Konventën dhe Rregulloren</w:t>
      </w:r>
    </w:p>
    <w:p w14:paraId="2E774594"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595" w14:textId="77777777" w:rsidR="004D7877" w:rsidRPr="006C172F" w:rsidRDefault="00175523" w:rsidP="0017552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mënyrë që të bëhen efektive, propozimet e paraqitura në Kongres në lidhje me këtë Konventë, duhet të miratohen nga shumica e shteteve anëtare të pranishme dhe që votojnë duke pasur të drejtën e votës. Të paktën gjysma e shteteve anëtare të përfaqësuara në Kongres, që kanë të drejtën e votës, duhet të jenë të pranishëm në momentin e votimit.</w:t>
      </w:r>
    </w:p>
    <w:p w14:paraId="2E774596" w14:textId="77777777" w:rsidR="004D7877" w:rsidRPr="006C172F" w:rsidRDefault="004D7877" w:rsidP="0017552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w:t>
      </w:r>
      <w:r w:rsidR="00175523" w:rsidRPr="006C172F">
        <w:rPr>
          <w:rFonts w:ascii="Times New Roman" w:hAnsi="Times New Roman" w:cs="Times New Roman"/>
          <w:sz w:val="24"/>
          <w:szCs w:val="24"/>
          <w:lang w:val="sq-AL"/>
        </w:rPr>
        <w:t xml:space="preserve">. </w:t>
      </w:r>
      <w:r w:rsidR="00175523" w:rsidRPr="006C172F">
        <w:rPr>
          <w:rFonts w:ascii="Times New Roman" w:hAnsi="Times New Roman" w:cs="Times New Roman"/>
          <w:sz w:val="24"/>
          <w:szCs w:val="24"/>
          <w:lang w:val="sq-AL"/>
        </w:rPr>
        <w:tab/>
      </w:r>
      <w:r w:rsidR="00175523"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Në mënyrë që të bëhen efektive, propozimet në lidhje me Rregulloret  duhet të miratohen nga shumica e anëtarëve te Këshillit të Operacioneve Postare, që kanë të drejtën e votës.</w:t>
      </w:r>
    </w:p>
    <w:p w14:paraId="2E774597" w14:textId="77777777" w:rsidR="004D7877" w:rsidRPr="006C172F" w:rsidRDefault="00175523" w:rsidP="0017552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mënyrë që të bëhen efektive, propozimet e paraqitura midis dy Kongreseve në lidhje me këtë Konventë dhe protokollin përfundimtar të saj duhet të marrë:</w:t>
      </w:r>
    </w:p>
    <w:p w14:paraId="2E774598" w14:textId="77777777" w:rsidR="004D7877" w:rsidRPr="006C172F" w:rsidRDefault="00175523" w:rsidP="0017552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dy të tretat e votave, ku të kenë marrë pjesë në votim të paktën gjysma e shteteve anëtare të Bashkimit, që kanë të drejtën e votës, nëse përfshihen amendime;</w:t>
      </w:r>
    </w:p>
    <w:p w14:paraId="2E774599" w14:textId="77777777" w:rsidR="004D7877" w:rsidRPr="006C172F" w:rsidRDefault="00175523" w:rsidP="00175523">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shumicë të votave, nëse përfshihen interpretime të dispozitave.</w:t>
      </w:r>
    </w:p>
    <w:p w14:paraId="2E77459A" w14:textId="77777777" w:rsidR="004D7877" w:rsidRPr="006C172F" w:rsidRDefault="004D7877" w:rsidP="004A2836">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4</w:t>
      </w:r>
      <w:r w:rsidR="004A2836" w:rsidRPr="006C172F">
        <w:rPr>
          <w:rFonts w:ascii="Times New Roman" w:hAnsi="Times New Roman" w:cs="Times New Roman"/>
          <w:sz w:val="24"/>
          <w:szCs w:val="24"/>
          <w:lang w:val="sq-AL"/>
        </w:rPr>
        <w:t xml:space="preserve">. </w:t>
      </w:r>
      <w:r w:rsidR="004A2836" w:rsidRPr="006C172F">
        <w:rPr>
          <w:rFonts w:ascii="Times New Roman" w:hAnsi="Times New Roman" w:cs="Times New Roman"/>
          <w:sz w:val="24"/>
          <w:szCs w:val="24"/>
          <w:lang w:val="sq-AL"/>
        </w:rPr>
        <w:tab/>
      </w:r>
      <w:r w:rsidR="004A2836"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Pavarësisht nga dispozitat e parashikuara në pikën 3.1, çdo shtet anëtar, legjislacioni i brendshëm i të cilit është ende i papajtueshëm me amendimin e propozuar, mund të bëjë një deklarim me shkrim për Drejtorin e Përgjithshëm të Byrosë Ndërkombëtare duke deklaruar pamundësinë për të pranuar këtë amendim, brenda 90 ditëve duke filluar nga data e njoftimit të tij.</w:t>
      </w:r>
    </w:p>
    <w:p w14:paraId="2E77459B"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59C"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39</w:t>
      </w:r>
    </w:p>
    <w:p w14:paraId="2E77459D" w14:textId="77777777" w:rsidR="004D7877" w:rsidRPr="006C172F" w:rsidRDefault="004D7877" w:rsidP="004A2836">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Rezerva të paraqitura në Kongres</w:t>
      </w:r>
    </w:p>
    <w:p w14:paraId="2E77459E"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 </w:t>
      </w:r>
    </w:p>
    <w:p w14:paraId="2E77459F" w14:textId="77777777" w:rsidR="004D7877" w:rsidRPr="006C172F" w:rsidRDefault="004D7877" w:rsidP="004A2836">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4A2836" w:rsidRPr="006C172F">
        <w:rPr>
          <w:rFonts w:ascii="Times New Roman" w:hAnsi="Times New Roman" w:cs="Times New Roman"/>
          <w:sz w:val="24"/>
          <w:szCs w:val="24"/>
          <w:lang w:val="sq-AL"/>
        </w:rPr>
        <w:t xml:space="preserve">. </w:t>
      </w:r>
      <w:r w:rsidR="004A2836" w:rsidRPr="006C172F">
        <w:rPr>
          <w:rFonts w:ascii="Times New Roman" w:hAnsi="Times New Roman" w:cs="Times New Roman"/>
          <w:sz w:val="24"/>
          <w:szCs w:val="24"/>
          <w:lang w:val="sq-AL"/>
        </w:rPr>
        <w:tab/>
      </w:r>
      <w:r w:rsidR="004A2836"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Nuk do të lejohen rezervat që nuk janë në përputhje me objektin dhe qëllimin e Bashkimit.</w:t>
      </w:r>
    </w:p>
    <w:p w14:paraId="2E7745A0" w14:textId="77777777" w:rsidR="004D7877" w:rsidRPr="006C172F" w:rsidRDefault="004A2836" w:rsidP="002F07B4">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Si rregull i përgjithshëm, çdo shtet anëtar pikëpamjet e të cilit nuk janë të njëjta me ato të shteteve të tjera, duhet të bëjë përpjekje, brenda mundësive, të përputhet me opinionin e shumicës. Rezervat do të bëhen vetëm në rast të nevojës absolute dhe duhen të jepet një motiv i përshtatshëm për to. </w:t>
      </w:r>
    </w:p>
    <w:p w14:paraId="2E7745A1" w14:textId="77777777" w:rsidR="004D7877" w:rsidRPr="006C172F" w:rsidRDefault="004A2836" w:rsidP="004A2836">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 xml:space="preserve">Rezervat për ndonjë nen të kësaj Konvente duhet të paraqiten në Kongres, në formën e propozimit për Kongres të shkruar në një gjuhë pune të Byrosë ndërkombëtare dhe në përputhje me dispozitat e Rregullave të Procedurës së Kongresit. </w:t>
      </w:r>
    </w:p>
    <w:p w14:paraId="2E7745A2" w14:textId="77777777" w:rsidR="004D7877" w:rsidRPr="006C172F" w:rsidRDefault="004A2836" w:rsidP="004A2836">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mënyrë që të bëhen efektive, propozimet që kanë të bëjnë me rezervat duhet të miratohen nga shumica e kërkuar për amendimin e nenit me të cilin lidhet rezerva.</w:t>
      </w:r>
    </w:p>
    <w:p w14:paraId="2E7745A3" w14:textId="77777777" w:rsidR="004D7877" w:rsidRPr="006C172F" w:rsidRDefault="004A2836" w:rsidP="004A2836">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5.</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Në parim, rezerva do të zbatohet në bazën e një reciprociteti midis shtetit anëtar që e paraqet atë dhe shteteve të tjera anëtare.</w:t>
      </w:r>
    </w:p>
    <w:p w14:paraId="2E7745A4" w14:textId="77777777" w:rsidR="004D7877" w:rsidRPr="006C172F" w:rsidRDefault="004A2836" w:rsidP="004A2836">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Rezervat e këtij Kongresi, do të përfshihen në Protokollin përfundimtar të kësaj Konvente, mbi bazën e propozimeve të miratuara nga Kongresi.</w:t>
      </w:r>
    </w:p>
    <w:p w14:paraId="2E7745A5"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5A6" w14:textId="77777777" w:rsidR="004D7877" w:rsidRPr="006C172F" w:rsidDel="004F4659" w:rsidRDefault="004D7877" w:rsidP="00B17CD0">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40</w:t>
      </w:r>
    </w:p>
    <w:p w14:paraId="2E7745A7" w14:textId="77777777" w:rsidR="004D7877" w:rsidRPr="006C172F" w:rsidRDefault="004D7877" w:rsidP="004A2836">
      <w:pPr>
        <w:tabs>
          <w:tab w:val="left" w:pos="720"/>
          <w:tab w:val="left" w:pos="1418"/>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Hyrja në fuqi dhe kohëzgjatja e Konventës</w:t>
      </w:r>
    </w:p>
    <w:p w14:paraId="2E7745A8" w14:textId="77777777" w:rsidR="004D7877" w:rsidRPr="006C172F" w:rsidRDefault="004D7877" w:rsidP="00B17CD0">
      <w:pPr>
        <w:tabs>
          <w:tab w:val="left" w:pos="720"/>
          <w:tab w:val="left" w:pos="1418"/>
        </w:tabs>
        <w:spacing w:after="0"/>
        <w:jc w:val="both"/>
        <w:rPr>
          <w:rFonts w:ascii="Times New Roman" w:hAnsi="Times New Roman" w:cs="Times New Roman"/>
          <w:sz w:val="24"/>
          <w:szCs w:val="24"/>
          <w:lang w:val="sq-AL"/>
        </w:rPr>
      </w:pPr>
    </w:p>
    <w:p w14:paraId="2E7745A9" w14:textId="77777777" w:rsidR="004D7877" w:rsidRPr="006C172F" w:rsidRDefault="004A2836" w:rsidP="004A2836">
      <w:pPr>
        <w:tabs>
          <w:tab w:val="left" w:pos="720"/>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4D7877" w:rsidRPr="006C172F">
        <w:rPr>
          <w:rFonts w:ascii="Times New Roman" w:hAnsi="Times New Roman" w:cs="Times New Roman"/>
          <w:sz w:val="24"/>
          <w:szCs w:val="24"/>
          <w:lang w:val="sq-AL"/>
        </w:rPr>
        <w:t>Kjo Konventë do të hyjë në fuqi nga 1 janari 2018 dhe do të jetë në fuqi deri në ardhjen në fuqi të Akteve të Kongresit të ardhshëm.</w:t>
      </w:r>
    </w:p>
    <w:p w14:paraId="2E7745AA" w14:textId="77777777" w:rsidR="00E46F5C" w:rsidRPr="006C172F" w:rsidRDefault="00E46F5C" w:rsidP="004A2836">
      <w:pPr>
        <w:tabs>
          <w:tab w:val="left" w:pos="720"/>
          <w:tab w:val="left" w:pos="1418"/>
        </w:tabs>
        <w:spacing w:after="0"/>
        <w:jc w:val="both"/>
        <w:rPr>
          <w:rFonts w:ascii="Times New Roman" w:hAnsi="Times New Roman" w:cs="Times New Roman"/>
          <w:sz w:val="24"/>
          <w:szCs w:val="24"/>
          <w:lang w:val="sq-AL"/>
        </w:rPr>
      </w:pPr>
    </w:p>
    <w:p w14:paraId="2E7745AB" w14:textId="77777777" w:rsidR="004D7877" w:rsidRPr="006C172F" w:rsidRDefault="004D7877" w:rsidP="00E46F5C">
      <w:pPr>
        <w:tabs>
          <w:tab w:val="left" w:pos="720"/>
          <w:tab w:val="left" w:pos="1418"/>
        </w:tabs>
        <w:spacing w:after="0"/>
        <w:ind w:firstLine="357"/>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Në dëshmi të sa më sipër të plotfuqishmit e Qeverive të shteteve anëtare kanë nënshkruar këtë Konventë në një kopje, e cila do të depozitohet pranë Drejtorit të përgjithshëm të Byrosë ndërkombëtare. Një kopje do ti jepet çdo pale nga Byroja Ndërkombëtare e Bashkimit të Përbotshëm Postar.</w:t>
      </w:r>
    </w:p>
    <w:p w14:paraId="2E7745AC" w14:textId="77777777" w:rsidR="004D7877" w:rsidRPr="006C172F" w:rsidRDefault="004D7877" w:rsidP="00B17CD0">
      <w:pPr>
        <w:tabs>
          <w:tab w:val="left" w:pos="720"/>
          <w:tab w:val="left" w:pos="1418"/>
        </w:tabs>
        <w:spacing w:after="0"/>
        <w:ind w:left="720"/>
        <w:jc w:val="both"/>
        <w:rPr>
          <w:rFonts w:ascii="Times New Roman" w:hAnsi="Times New Roman" w:cs="Times New Roman"/>
          <w:sz w:val="24"/>
          <w:szCs w:val="24"/>
          <w:lang w:val="sq-AL"/>
        </w:rPr>
      </w:pPr>
    </w:p>
    <w:p w14:paraId="2E7745AD" w14:textId="77777777" w:rsidR="00472B82" w:rsidRPr="006C172F" w:rsidRDefault="004D7877" w:rsidP="00472B82">
      <w:pPr>
        <w:tabs>
          <w:tab w:val="left" w:pos="720"/>
          <w:tab w:val="left" w:pos="1418"/>
        </w:tabs>
        <w:spacing w:after="0"/>
        <w:rPr>
          <w:rFonts w:ascii="Times New Roman" w:hAnsi="Times New Roman" w:cs="Times New Roman"/>
          <w:sz w:val="24"/>
          <w:szCs w:val="24"/>
          <w:lang w:val="sq-AL"/>
        </w:rPr>
        <w:sectPr w:rsidR="00472B82" w:rsidRPr="006C172F">
          <w:footnotePr>
            <w:numRestart w:val="eachSect"/>
          </w:footnotePr>
          <w:pgSz w:w="11906" w:h="16838"/>
          <w:pgMar w:top="1440" w:right="1440" w:bottom="1440" w:left="1440" w:header="708" w:footer="708" w:gutter="0"/>
          <w:cols w:space="708"/>
          <w:docGrid w:linePitch="360"/>
        </w:sectPr>
      </w:pPr>
      <w:r w:rsidRPr="006C172F">
        <w:rPr>
          <w:rFonts w:ascii="Times New Roman" w:hAnsi="Times New Roman" w:cs="Times New Roman"/>
          <w:sz w:val="24"/>
          <w:szCs w:val="24"/>
          <w:lang w:val="sq-AL"/>
        </w:rPr>
        <w:t>Realizuar në Stamboll, 6 Tetor 2016</w:t>
      </w:r>
    </w:p>
    <w:p w14:paraId="2E7745AE" w14:textId="77777777" w:rsidR="002B63C9" w:rsidRPr="006C172F" w:rsidRDefault="00D04DCD" w:rsidP="00D04DCD">
      <w:pPr>
        <w:tabs>
          <w:tab w:val="left" w:pos="720"/>
        </w:tabs>
        <w:spacing w:after="0"/>
        <w:ind w:left="720"/>
        <w:jc w:val="center"/>
        <w:rPr>
          <w:rFonts w:ascii="Times New Roman" w:hAnsi="Times New Roman" w:cs="Times New Roman"/>
          <w:b/>
          <w:sz w:val="24"/>
          <w:szCs w:val="24"/>
          <w:lang w:val="sq-AL"/>
        </w:rPr>
      </w:pPr>
      <w:r w:rsidRPr="006C172F">
        <w:rPr>
          <w:rFonts w:ascii="Times New Roman" w:hAnsi="Times New Roman" w:cs="Times New Roman"/>
          <w:b/>
          <w:sz w:val="24"/>
          <w:szCs w:val="24"/>
          <w:lang w:val="sq-AL"/>
        </w:rPr>
        <w:lastRenderedPageBreak/>
        <w:t xml:space="preserve">PROTOKOLLI PËRFUNDIMTAR I KONVENTËS </w:t>
      </w:r>
      <w:r w:rsidR="008547B4" w:rsidRPr="006C172F">
        <w:rPr>
          <w:rFonts w:ascii="Times New Roman" w:hAnsi="Times New Roman" w:cs="Times New Roman"/>
          <w:b/>
          <w:sz w:val="24"/>
          <w:szCs w:val="24"/>
          <w:lang w:val="sq-AL"/>
        </w:rPr>
        <w:t xml:space="preserve">SË PËRBOTSHME </w:t>
      </w:r>
      <w:r w:rsidRPr="006C172F">
        <w:rPr>
          <w:rFonts w:ascii="Times New Roman" w:hAnsi="Times New Roman" w:cs="Times New Roman"/>
          <w:b/>
          <w:sz w:val="24"/>
          <w:szCs w:val="24"/>
          <w:lang w:val="sq-AL"/>
        </w:rPr>
        <w:t xml:space="preserve">POSTARE </w:t>
      </w:r>
    </w:p>
    <w:p w14:paraId="2E7745AF" w14:textId="77777777" w:rsidR="002B63C9" w:rsidRPr="006C172F" w:rsidRDefault="002B63C9" w:rsidP="002B63C9">
      <w:pPr>
        <w:tabs>
          <w:tab w:val="left" w:pos="720"/>
        </w:tabs>
        <w:spacing w:after="0"/>
        <w:ind w:left="72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 xml:space="preserve"> </w:t>
      </w:r>
    </w:p>
    <w:p w14:paraId="2E7745B0" w14:textId="77777777" w:rsidR="00E4145D" w:rsidRPr="006C172F" w:rsidRDefault="00E4145D" w:rsidP="00D04DCD">
      <w:pPr>
        <w:tabs>
          <w:tab w:val="left" w:pos="720"/>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Pasqyra e Lëndës</w:t>
      </w:r>
    </w:p>
    <w:p w14:paraId="2E7745B1" w14:textId="77777777" w:rsidR="00E4145D" w:rsidRPr="006C172F" w:rsidRDefault="00E4145D" w:rsidP="00D04DCD">
      <w:pPr>
        <w:tabs>
          <w:tab w:val="left" w:pos="720"/>
        </w:tabs>
        <w:spacing w:after="0"/>
        <w:jc w:val="both"/>
        <w:rPr>
          <w:rFonts w:ascii="Times New Roman" w:hAnsi="Times New Roman" w:cs="Times New Roman"/>
          <w:sz w:val="24"/>
          <w:szCs w:val="24"/>
          <w:lang w:val="sq-AL"/>
        </w:rPr>
      </w:pPr>
    </w:p>
    <w:p w14:paraId="2E7745B2" w14:textId="77777777" w:rsidR="002B63C9" w:rsidRPr="006C172F" w:rsidRDefault="00D04DCD" w:rsidP="00D04DC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Neni</w:t>
      </w:r>
      <w:r w:rsidR="002B63C9" w:rsidRPr="006C172F">
        <w:rPr>
          <w:rFonts w:ascii="Times New Roman" w:hAnsi="Times New Roman" w:cs="Times New Roman"/>
          <w:sz w:val="24"/>
          <w:szCs w:val="24"/>
          <w:lang w:val="sq-AL"/>
        </w:rPr>
        <w:t xml:space="preserve"> </w:t>
      </w:r>
    </w:p>
    <w:p w14:paraId="2E7745B3" w14:textId="77777777" w:rsidR="002B63C9" w:rsidRPr="006C172F" w:rsidRDefault="00D04DCD" w:rsidP="00D04DC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I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Pronësia e objekteve postare. Tërheqja nga posta. Ndryshimi ose korrigjimi i adresës </w:t>
      </w:r>
    </w:p>
    <w:p w14:paraId="2E7745B4" w14:textId="77777777" w:rsidR="002B63C9" w:rsidRPr="006C172F" w:rsidRDefault="002B63C9" w:rsidP="00D04DC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II </w:t>
      </w:r>
      <w:r w:rsidR="00D04DCD" w:rsidRPr="006C172F">
        <w:rPr>
          <w:rFonts w:ascii="Times New Roman" w:hAnsi="Times New Roman" w:cs="Times New Roman"/>
          <w:sz w:val="24"/>
          <w:szCs w:val="24"/>
          <w:lang w:val="sq-AL"/>
        </w:rPr>
        <w:tab/>
      </w:r>
      <w:r w:rsidR="00D04DCD"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Pullat postare</w:t>
      </w:r>
    </w:p>
    <w:p w14:paraId="2E7745B5" w14:textId="77777777" w:rsidR="002B63C9" w:rsidRPr="006C172F" w:rsidRDefault="002B63C9" w:rsidP="002F07B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III </w:t>
      </w:r>
      <w:r w:rsidR="00E013DF" w:rsidRPr="006C172F">
        <w:rPr>
          <w:rFonts w:ascii="Times New Roman" w:hAnsi="Times New Roman" w:cs="Times New Roman"/>
          <w:sz w:val="24"/>
          <w:szCs w:val="24"/>
          <w:lang w:val="sq-AL"/>
        </w:rPr>
        <w:tab/>
      </w:r>
      <w:r w:rsidR="00E013D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Postimi jashtë vendit i objekteve të postës së letrave</w:t>
      </w:r>
    </w:p>
    <w:p w14:paraId="2E7745B6" w14:textId="77777777" w:rsidR="002B63C9" w:rsidRPr="006C172F" w:rsidRDefault="002B63C9" w:rsidP="00E013D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IV </w:t>
      </w:r>
      <w:r w:rsidR="00E013DF" w:rsidRPr="006C172F">
        <w:rPr>
          <w:rFonts w:ascii="Times New Roman" w:hAnsi="Times New Roman" w:cs="Times New Roman"/>
          <w:sz w:val="24"/>
          <w:szCs w:val="24"/>
          <w:lang w:val="sq-AL"/>
        </w:rPr>
        <w:tab/>
      </w:r>
      <w:r w:rsidR="00E013D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Tarifat</w:t>
      </w:r>
    </w:p>
    <w:p w14:paraId="2E7745B7" w14:textId="77777777" w:rsidR="002B63C9" w:rsidRPr="006C172F" w:rsidRDefault="002B63C9" w:rsidP="00E013D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V </w:t>
      </w:r>
      <w:r w:rsidR="00E013DF" w:rsidRPr="006C172F">
        <w:rPr>
          <w:rFonts w:ascii="Times New Roman" w:hAnsi="Times New Roman" w:cs="Times New Roman"/>
          <w:sz w:val="24"/>
          <w:szCs w:val="24"/>
          <w:lang w:val="sq-AL"/>
        </w:rPr>
        <w:tab/>
      </w:r>
      <w:r w:rsidR="00E013D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Përjashtimi i objekteve për të verbrit nga pagesat postare</w:t>
      </w:r>
    </w:p>
    <w:p w14:paraId="2E7745B8" w14:textId="77777777" w:rsidR="00E013DF" w:rsidRPr="006C172F" w:rsidRDefault="002B63C9" w:rsidP="00E013D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VI </w:t>
      </w:r>
      <w:r w:rsidR="00E013DF" w:rsidRPr="006C172F">
        <w:rPr>
          <w:rFonts w:ascii="Times New Roman" w:hAnsi="Times New Roman" w:cs="Times New Roman"/>
          <w:sz w:val="24"/>
          <w:szCs w:val="24"/>
          <w:lang w:val="sq-AL"/>
        </w:rPr>
        <w:tab/>
      </w:r>
      <w:r w:rsidR="00E013D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Sh</w:t>
      </w:r>
      <w:r w:rsidR="00EF4EE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rbimet postare </w:t>
      </w:r>
    </w:p>
    <w:p w14:paraId="2E7745B9" w14:textId="77777777" w:rsidR="002B63C9" w:rsidRPr="006C172F" w:rsidRDefault="00E013DF" w:rsidP="00E013D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VII</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Njoftimi i dërgimit</w:t>
      </w:r>
    </w:p>
    <w:p w14:paraId="2E7745BA" w14:textId="77777777" w:rsidR="002B63C9" w:rsidRPr="006C172F" w:rsidRDefault="002B63C9" w:rsidP="00E013D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VIII </w:t>
      </w:r>
      <w:r w:rsidR="00E013DF" w:rsidRPr="006C172F">
        <w:rPr>
          <w:rFonts w:ascii="Times New Roman" w:hAnsi="Times New Roman" w:cs="Times New Roman"/>
          <w:sz w:val="24"/>
          <w:szCs w:val="24"/>
          <w:lang w:val="sq-AL"/>
        </w:rPr>
        <w:tab/>
      </w:r>
      <w:r w:rsidR="00E013D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Ndalimet (posta e letrave)</w:t>
      </w:r>
    </w:p>
    <w:p w14:paraId="2E7745BB" w14:textId="77777777" w:rsidR="002B63C9" w:rsidRPr="006C172F" w:rsidRDefault="002B63C9" w:rsidP="00E013D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IX </w:t>
      </w:r>
      <w:r w:rsidR="00E013DF" w:rsidRPr="006C172F">
        <w:rPr>
          <w:rFonts w:ascii="Times New Roman" w:hAnsi="Times New Roman" w:cs="Times New Roman"/>
          <w:sz w:val="24"/>
          <w:szCs w:val="24"/>
          <w:lang w:val="sq-AL"/>
        </w:rPr>
        <w:tab/>
      </w:r>
      <w:r w:rsidR="00E013D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Ndalimet (Koliposta)</w:t>
      </w:r>
    </w:p>
    <w:p w14:paraId="2E7745BC" w14:textId="77777777" w:rsidR="002B63C9" w:rsidRPr="006C172F" w:rsidRDefault="002B63C9" w:rsidP="00E013D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X </w:t>
      </w:r>
      <w:r w:rsidR="00E013DF" w:rsidRPr="006C172F">
        <w:rPr>
          <w:rFonts w:ascii="Times New Roman" w:hAnsi="Times New Roman" w:cs="Times New Roman"/>
          <w:sz w:val="24"/>
          <w:szCs w:val="24"/>
          <w:lang w:val="sq-AL"/>
        </w:rPr>
        <w:tab/>
      </w:r>
      <w:r w:rsidR="00E013D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Artikujt që i nënshtrohen taksës doganore</w:t>
      </w:r>
    </w:p>
    <w:p w14:paraId="2E7745BD" w14:textId="77777777" w:rsidR="002B63C9" w:rsidRPr="006C172F" w:rsidRDefault="002B63C9" w:rsidP="00E013D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XI </w:t>
      </w:r>
      <w:r w:rsidR="00E013DF" w:rsidRPr="006C172F">
        <w:rPr>
          <w:rFonts w:ascii="Times New Roman" w:hAnsi="Times New Roman" w:cs="Times New Roman"/>
          <w:sz w:val="24"/>
          <w:szCs w:val="24"/>
          <w:lang w:val="sq-AL"/>
        </w:rPr>
        <w:tab/>
      </w:r>
      <w:r w:rsidR="00E013D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Tarifa e paraqitjes në Doganë</w:t>
      </w:r>
    </w:p>
    <w:p w14:paraId="2E7745BE" w14:textId="77777777" w:rsidR="002B63C9" w:rsidRPr="006C172F" w:rsidRDefault="002B63C9" w:rsidP="00E013D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XII </w:t>
      </w:r>
      <w:r w:rsidR="00E013DF" w:rsidRPr="006C172F">
        <w:rPr>
          <w:rFonts w:ascii="Times New Roman" w:hAnsi="Times New Roman" w:cs="Times New Roman"/>
          <w:sz w:val="24"/>
          <w:szCs w:val="24"/>
          <w:lang w:val="sq-AL"/>
        </w:rPr>
        <w:tab/>
      </w:r>
      <w:r w:rsidR="00E013D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Reklamacionet</w:t>
      </w:r>
    </w:p>
    <w:p w14:paraId="2E7745BF" w14:textId="77777777" w:rsidR="002B63C9" w:rsidRPr="006C172F" w:rsidRDefault="002B63C9" w:rsidP="00E013D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XIII </w:t>
      </w:r>
      <w:r w:rsidR="00E013DF" w:rsidRPr="006C172F">
        <w:rPr>
          <w:rFonts w:ascii="Times New Roman" w:hAnsi="Times New Roman" w:cs="Times New Roman"/>
          <w:sz w:val="24"/>
          <w:szCs w:val="24"/>
          <w:lang w:val="sq-AL"/>
        </w:rPr>
        <w:tab/>
      </w:r>
      <w:r w:rsidR="00E013D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Çmime tokësore të veçanta për postën në hyrje</w:t>
      </w:r>
    </w:p>
    <w:p w14:paraId="2E7745C0" w14:textId="77777777" w:rsidR="002B63C9" w:rsidRPr="006C172F" w:rsidRDefault="002B63C9" w:rsidP="0034049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XIV </w:t>
      </w:r>
      <w:r w:rsidR="00340496" w:rsidRPr="006C172F">
        <w:rPr>
          <w:rFonts w:ascii="Times New Roman" w:hAnsi="Times New Roman" w:cs="Times New Roman"/>
          <w:sz w:val="24"/>
          <w:szCs w:val="24"/>
          <w:lang w:val="sq-AL"/>
        </w:rPr>
        <w:tab/>
      </w:r>
      <w:r w:rsidR="00340496"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Çmimet dhe dispozitat themelore në lidhje me detyrimet e transportit ajror</w:t>
      </w:r>
    </w:p>
    <w:p w14:paraId="2E7745C1" w14:textId="77777777" w:rsidR="002B63C9" w:rsidRPr="006C172F" w:rsidRDefault="002B63C9" w:rsidP="0034049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XV </w:t>
      </w:r>
      <w:r w:rsidR="00340496" w:rsidRPr="006C172F">
        <w:rPr>
          <w:rFonts w:ascii="Times New Roman" w:hAnsi="Times New Roman" w:cs="Times New Roman"/>
          <w:sz w:val="24"/>
          <w:szCs w:val="24"/>
          <w:lang w:val="sq-AL"/>
        </w:rPr>
        <w:tab/>
      </w:r>
      <w:r w:rsidR="00340496"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Tarifat e posaçme</w:t>
      </w:r>
    </w:p>
    <w:p w14:paraId="2E7745C2" w14:textId="77777777" w:rsidR="002B63C9" w:rsidRPr="006C172F" w:rsidRDefault="002B63C9" w:rsidP="0034049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XVI </w:t>
      </w:r>
      <w:r w:rsidR="00340496" w:rsidRPr="006C172F">
        <w:rPr>
          <w:rFonts w:ascii="Times New Roman" w:hAnsi="Times New Roman" w:cs="Times New Roman"/>
          <w:sz w:val="24"/>
          <w:szCs w:val="24"/>
          <w:lang w:val="sq-AL"/>
        </w:rPr>
        <w:tab/>
      </w:r>
      <w:r w:rsidR="00340496"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Autoriteti i Këshillit të Operacioneve Postare për rregullimin e tarifave </w:t>
      </w:r>
      <w:r w:rsidRPr="006C172F">
        <w:rPr>
          <w:rFonts w:ascii="Times New Roman" w:hAnsi="Times New Roman" w:cs="Times New Roman"/>
          <w:sz w:val="24"/>
          <w:szCs w:val="24"/>
          <w:lang w:val="sq-AL"/>
        </w:rPr>
        <w:cr/>
      </w:r>
    </w:p>
    <w:p w14:paraId="2E7745C3" w14:textId="77777777" w:rsidR="00340496" w:rsidRPr="006C172F" w:rsidRDefault="00340496" w:rsidP="00340496">
      <w:pPr>
        <w:tabs>
          <w:tab w:val="left" w:pos="720"/>
        </w:tabs>
        <w:spacing w:after="0"/>
        <w:jc w:val="both"/>
        <w:rPr>
          <w:rFonts w:ascii="Times New Roman" w:hAnsi="Times New Roman" w:cs="Times New Roman"/>
          <w:sz w:val="24"/>
          <w:szCs w:val="24"/>
          <w:lang w:val="sq-AL"/>
        </w:rPr>
      </w:pPr>
    </w:p>
    <w:p w14:paraId="2E7745C4" w14:textId="77777777" w:rsidR="00340496" w:rsidRPr="006C172F" w:rsidRDefault="00340496" w:rsidP="00340496">
      <w:pPr>
        <w:tabs>
          <w:tab w:val="left" w:pos="720"/>
        </w:tabs>
        <w:spacing w:after="0"/>
        <w:jc w:val="both"/>
        <w:rPr>
          <w:rFonts w:ascii="Times New Roman" w:hAnsi="Times New Roman" w:cs="Times New Roman"/>
          <w:sz w:val="24"/>
          <w:szCs w:val="24"/>
          <w:lang w:val="sq-AL"/>
        </w:rPr>
      </w:pPr>
    </w:p>
    <w:p w14:paraId="2E7745C5" w14:textId="77777777" w:rsidR="00340496" w:rsidRPr="006C172F" w:rsidRDefault="00340496" w:rsidP="00340496">
      <w:pPr>
        <w:tabs>
          <w:tab w:val="left" w:pos="720"/>
        </w:tabs>
        <w:spacing w:after="0"/>
        <w:jc w:val="both"/>
        <w:rPr>
          <w:rFonts w:ascii="Times New Roman" w:hAnsi="Times New Roman" w:cs="Times New Roman"/>
          <w:sz w:val="24"/>
          <w:szCs w:val="24"/>
          <w:lang w:val="sq-AL"/>
        </w:rPr>
      </w:pPr>
    </w:p>
    <w:p w14:paraId="2E7745C6" w14:textId="77777777" w:rsidR="00340496" w:rsidRPr="006C172F" w:rsidRDefault="00340496" w:rsidP="00340496">
      <w:pPr>
        <w:tabs>
          <w:tab w:val="left" w:pos="720"/>
        </w:tabs>
        <w:spacing w:after="0"/>
        <w:jc w:val="both"/>
        <w:rPr>
          <w:rFonts w:ascii="Times New Roman" w:hAnsi="Times New Roman" w:cs="Times New Roman"/>
          <w:sz w:val="24"/>
          <w:szCs w:val="24"/>
          <w:lang w:val="sq-AL"/>
        </w:rPr>
      </w:pPr>
    </w:p>
    <w:p w14:paraId="2E7745C7" w14:textId="77777777" w:rsidR="00340496" w:rsidRPr="006C172F" w:rsidRDefault="00340496" w:rsidP="00340496">
      <w:pPr>
        <w:tabs>
          <w:tab w:val="left" w:pos="720"/>
        </w:tabs>
        <w:spacing w:after="0"/>
        <w:jc w:val="both"/>
        <w:rPr>
          <w:rFonts w:ascii="Times New Roman" w:hAnsi="Times New Roman" w:cs="Times New Roman"/>
          <w:sz w:val="24"/>
          <w:szCs w:val="24"/>
          <w:lang w:val="sq-AL"/>
        </w:rPr>
      </w:pPr>
    </w:p>
    <w:p w14:paraId="2E7745C8" w14:textId="77777777" w:rsidR="00340496" w:rsidRPr="006C172F" w:rsidRDefault="00340496" w:rsidP="00340496">
      <w:pPr>
        <w:tabs>
          <w:tab w:val="left" w:pos="720"/>
        </w:tabs>
        <w:spacing w:after="0"/>
        <w:jc w:val="both"/>
        <w:rPr>
          <w:rFonts w:ascii="Times New Roman" w:hAnsi="Times New Roman" w:cs="Times New Roman"/>
          <w:sz w:val="24"/>
          <w:szCs w:val="24"/>
          <w:lang w:val="sq-AL"/>
        </w:rPr>
      </w:pPr>
    </w:p>
    <w:p w14:paraId="2E7745C9" w14:textId="77777777" w:rsidR="00B15D8C" w:rsidRPr="006C172F" w:rsidRDefault="00B15D8C">
      <w:pPr>
        <w:rPr>
          <w:rFonts w:ascii="Times New Roman" w:hAnsi="Times New Roman" w:cs="Times New Roman"/>
          <w:sz w:val="24"/>
          <w:szCs w:val="24"/>
          <w:lang w:val="sq-AL"/>
        </w:rPr>
      </w:pPr>
      <w:r w:rsidRPr="006C172F">
        <w:rPr>
          <w:rFonts w:ascii="Times New Roman" w:hAnsi="Times New Roman" w:cs="Times New Roman"/>
          <w:sz w:val="24"/>
          <w:szCs w:val="24"/>
          <w:lang w:val="sq-AL"/>
        </w:rPr>
        <w:br w:type="page"/>
      </w:r>
    </w:p>
    <w:p w14:paraId="2E7745CA" w14:textId="77777777" w:rsidR="00374183" w:rsidRPr="006C172F" w:rsidRDefault="00374183" w:rsidP="00374183">
      <w:pPr>
        <w:tabs>
          <w:tab w:val="left" w:pos="720"/>
        </w:tabs>
        <w:spacing w:after="0"/>
        <w:ind w:left="720"/>
        <w:jc w:val="center"/>
        <w:rPr>
          <w:rFonts w:ascii="Times New Roman" w:hAnsi="Times New Roman" w:cs="Times New Roman"/>
          <w:b/>
          <w:sz w:val="24"/>
          <w:szCs w:val="24"/>
          <w:lang w:val="sq-AL"/>
        </w:rPr>
      </w:pPr>
      <w:r w:rsidRPr="006C172F">
        <w:rPr>
          <w:rFonts w:ascii="Times New Roman" w:hAnsi="Times New Roman" w:cs="Times New Roman"/>
          <w:b/>
          <w:sz w:val="24"/>
          <w:szCs w:val="24"/>
          <w:lang w:val="sq-AL"/>
        </w:rPr>
        <w:lastRenderedPageBreak/>
        <w:t xml:space="preserve">PROTOKOLLI PËRFUNDIMTAR I KONVENTËS SË PËRBOTSHME POSTARE </w:t>
      </w:r>
    </w:p>
    <w:p w14:paraId="2E7745CB" w14:textId="77777777" w:rsidR="00340496" w:rsidRPr="006C172F" w:rsidRDefault="00340496" w:rsidP="00340496">
      <w:pPr>
        <w:tabs>
          <w:tab w:val="left" w:pos="720"/>
        </w:tabs>
        <w:spacing w:after="0"/>
        <w:jc w:val="both"/>
        <w:rPr>
          <w:rFonts w:ascii="Times New Roman" w:hAnsi="Times New Roman" w:cs="Times New Roman"/>
          <w:sz w:val="24"/>
          <w:szCs w:val="24"/>
          <w:lang w:val="sq-AL"/>
        </w:rPr>
      </w:pPr>
    </w:p>
    <w:p w14:paraId="2E7745CC" w14:textId="77777777" w:rsidR="002B63C9" w:rsidRPr="006C172F" w:rsidRDefault="002B63C9" w:rsidP="00E4145D">
      <w:pPr>
        <w:tabs>
          <w:tab w:val="left" w:pos="720"/>
          <w:tab w:val="left" w:pos="1418"/>
        </w:tabs>
        <w:spacing w:after="0"/>
        <w:ind w:firstLine="357"/>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Në momentin e nënshkrimit të Konventës Postare Universale të përfunduar në këtë ditë, të Plotfuqishmit ranë dakord si më poshtë:</w:t>
      </w:r>
    </w:p>
    <w:p w14:paraId="2E7745CD"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p>
    <w:p w14:paraId="2E7745CE" w14:textId="77777777" w:rsidR="002B63C9" w:rsidRPr="006C172F" w:rsidRDefault="00340496" w:rsidP="00340496">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I</w:t>
      </w:r>
    </w:p>
    <w:p w14:paraId="2E7745CF" w14:textId="77777777" w:rsidR="002B63C9" w:rsidRPr="006C172F" w:rsidRDefault="002B63C9" w:rsidP="00340496">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Pronësia e artikujve postarë. Tërheqja nga posta. Ndryshimet ose korrigjimi i adresave</w:t>
      </w:r>
    </w:p>
    <w:p w14:paraId="2E7745D0"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p>
    <w:p w14:paraId="2E7745D1" w14:textId="77777777" w:rsidR="002B63C9" w:rsidRPr="006C172F" w:rsidRDefault="006365B2" w:rsidP="006365B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Dispozitat e nenit 5.1 dhe 2, nuk do të zbatohen në Antigua dhe Barbuda, Bahrein (Mbretëria), Barbada, Belize, Botsvana, Brunei Darusalam, Kanada, Hong Kong, Kinë, Domenika, Egjipt, Fixhi, Gambia, Mbretëria e Bashkuar e Britanisë së Madhe dhe Irlandës së Veriut, Territoret e varura jashtë Mbretërisë së Bashkuar, Grenada, Guajanë, Irlandë, Xhamajkë, Kenia, Kiribati, Kuvait, Lesoto, Malavi, Malajzi, Mauricius, Noru, Zelandë e Re, Nigeri, Ugandë, Guine e Re, Shën Kristof dhe Nevis, Shën Lucia, Shën Vinsent dhe Grenadine, Samoa, Seishel, Sierra Leone, Singapor, Ishujt Solomon, Svaziland, (Republika e Bashkuar e) Tanzani, Trinidad dhe Tobago, Tuvalu, Ugandë, Vanuatu,  Zambia.</w:t>
      </w:r>
    </w:p>
    <w:p w14:paraId="2E7745D2" w14:textId="77777777" w:rsidR="002B63C9" w:rsidRPr="006C172F" w:rsidRDefault="002B63C9" w:rsidP="00A117C4">
      <w:pPr>
        <w:tabs>
          <w:tab w:val="left" w:pos="720"/>
          <w:tab w:val="left" w:pos="1418"/>
        </w:tabs>
        <w:spacing w:after="0"/>
        <w:ind w:firstLine="357"/>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w:t>
      </w:r>
      <w:r w:rsidR="0054783A" w:rsidRPr="006C172F">
        <w:rPr>
          <w:rFonts w:ascii="Times New Roman" w:hAnsi="Times New Roman" w:cs="Times New Roman"/>
          <w:sz w:val="24"/>
          <w:szCs w:val="24"/>
          <w:lang w:val="sq-AL"/>
        </w:rPr>
        <w:t xml:space="preserve">. </w:t>
      </w:r>
      <w:r w:rsidR="0054783A" w:rsidRPr="006C172F">
        <w:rPr>
          <w:rFonts w:ascii="Times New Roman" w:hAnsi="Times New Roman" w:cs="Times New Roman"/>
          <w:sz w:val="24"/>
          <w:szCs w:val="24"/>
          <w:lang w:val="sq-AL"/>
        </w:rPr>
        <w:tab/>
      </w:r>
      <w:r w:rsidR="0054783A"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Dispozitat e nenit 5.1 dhe 2 nuk do të zbatohen në Austri, Danimarkë, (Republika Islamike) Iran, legjislacionet e të cilit nuk lejojnë tërheqjen nga Posta ose ndryshimin e adresave të korrespondencës sipas kërkesës të dërguesit, duke filluar nga momenti kur marrësi është </w:t>
      </w:r>
      <w:r w:rsidRPr="006C172F">
        <w:rPr>
          <w:rFonts w:ascii="Times New Roman" w:eastAsia="MS Mincho" w:hAnsi="Times New Roman" w:cs="Times New Roman"/>
          <w:sz w:val="24"/>
          <w:szCs w:val="24"/>
          <w:lang w:val="sq-AL"/>
        </w:rPr>
        <w:t>informuar</w:t>
      </w:r>
      <w:r w:rsidRPr="006C172F">
        <w:rPr>
          <w:rFonts w:ascii="Times New Roman" w:hAnsi="Times New Roman" w:cs="Times New Roman"/>
          <w:sz w:val="24"/>
          <w:szCs w:val="24"/>
          <w:lang w:val="sq-AL"/>
        </w:rPr>
        <w:t xml:space="preserve"> për mbërritjen e një artikulli në adresën e tij.</w:t>
      </w:r>
    </w:p>
    <w:p w14:paraId="2E7745D3" w14:textId="77777777" w:rsidR="002B63C9" w:rsidRPr="006C172F" w:rsidRDefault="002B63C9" w:rsidP="0054783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w:t>
      </w:r>
      <w:r w:rsidR="0054783A" w:rsidRPr="006C172F">
        <w:rPr>
          <w:rFonts w:ascii="Times New Roman" w:hAnsi="Times New Roman" w:cs="Times New Roman"/>
          <w:sz w:val="24"/>
          <w:szCs w:val="24"/>
          <w:lang w:val="sq-AL"/>
        </w:rPr>
        <w:t xml:space="preserve">. </w:t>
      </w:r>
      <w:r w:rsidR="0054783A" w:rsidRPr="006C172F">
        <w:rPr>
          <w:rFonts w:ascii="Times New Roman" w:hAnsi="Times New Roman" w:cs="Times New Roman"/>
          <w:sz w:val="24"/>
          <w:szCs w:val="24"/>
          <w:lang w:val="sq-AL"/>
        </w:rPr>
        <w:tab/>
      </w:r>
      <w:r w:rsidR="0054783A" w:rsidRPr="006C172F">
        <w:rPr>
          <w:rFonts w:ascii="Times New Roman" w:hAnsi="Times New Roman" w:cs="Times New Roman"/>
          <w:sz w:val="24"/>
          <w:szCs w:val="24"/>
          <w:lang w:val="sq-AL"/>
        </w:rPr>
        <w:tab/>
        <w:t>Neni 5.</w:t>
      </w:r>
      <w:r w:rsidRPr="006C172F">
        <w:rPr>
          <w:rFonts w:ascii="Times New Roman" w:hAnsi="Times New Roman" w:cs="Times New Roman"/>
          <w:sz w:val="24"/>
          <w:szCs w:val="24"/>
          <w:lang w:val="sq-AL"/>
        </w:rPr>
        <w:t>1 nuk do të zbatohet në Australi, Ganë dhe Zimbabve.</w:t>
      </w:r>
    </w:p>
    <w:p w14:paraId="2E7745D4" w14:textId="77777777" w:rsidR="002B63C9" w:rsidRPr="006C172F" w:rsidRDefault="002B63C9" w:rsidP="0054783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4</w:t>
      </w:r>
      <w:r w:rsidR="0054783A" w:rsidRPr="006C172F">
        <w:rPr>
          <w:rFonts w:ascii="Times New Roman" w:hAnsi="Times New Roman" w:cs="Times New Roman"/>
          <w:sz w:val="24"/>
          <w:szCs w:val="24"/>
          <w:lang w:val="sq-AL"/>
        </w:rPr>
        <w:t xml:space="preserve">. </w:t>
      </w:r>
      <w:r w:rsidR="0054783A" w:rsidRPr="006C172F">
        <w:rPr>
          <w:rFonts w:ascii="Times New Roman" w:hAnsi="Times New Roman" w:cs="Times New Roman"/>
          <w:sz w:val="24"/>
          <w:szCs w:val="24"/>
          <w:lang w:val="sq-AL"/>
        </w:rPr>
        <w:tab/>
      </w:r>
      <w:r w:rsidR="0054783A"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Neni 5.2 nuk do të zbatohet në Bahamas, Belgjikë, Irak, në Republikën Popullore Demokratike të Koresë, Mianmar legjislacioni i të cilave nuk lejojnë tërheqjen nga posta ose ndryshimin e adresës të artikujve të postës së letrave, sipas kërkesës së dërguesit. </w:t>
      </w:r>
    </w:p>
    <w:p w14:paraId="2E7745D5" w14:textId="77777777" w:rsidR="002B63C9" w:rsidRPr="006C172F" w:rsidRDefault="0054783A" w:rsidP="0054783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Neni 5.2 nuk do të zbatohet në Shtetet e Bashkuara të Amerikës.</w:t>
      </w:r>
    </w:p>
    <w:p w14:paraId="2E7745D6" w14:textId="77777777" w:rsidR="002B63C9" w:rsidRPr="006C172F" w:rsidRDefault="0054783A" w:rsidP="0054783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Neni 5.2 nuk do të zbatohet në Australi vetëm për aq sa ky nen është në kundërshtim me legjislacionin e brendshëm.</w:t>
      </w:r>
    </w:p>
    <w:p w14:paraId="2E7745D7" w14:textId="77777777" w:rsidR="002B63C9" w:rsidRPr="006C172F" w:rsidRDefault="0054783A" w:rsidP="0054783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Pavarësisht nga neni 5.2, El Salvadori, Panamaja, Filipinet, Republika Demokratike e Kongos, Venezuela, (Republika Boliviane.)  do të jenë të autorizuara të mos kthejnë kolitë pasi marrësi të ketë kërkuar zhdoganimin e tyre, duke qenë se legjislacioni doganor i vendit e kundërshton këtë. </w:t>
      </w:r>
    </w:p>
    <w:p w14:paraId="2E7745D8"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p>
    <w:p w14:paraId="2E7745D9" w14:textId="77777777" w:rsidR="002B63C9" w:rsidRPr="006C172F" w:rsidRDefault="002B63C9" w:rsidP="003C5704">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II</w:t>
      </w:r>
    </w:p>
    <w:p w14:paraId="2E7745DA" w14:textId="77777777" w:rsidR="002B63C9" w:rsidRPr="006C172F" w:rsidRDefault="002B63C9" w:rsidP="003C5704">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Pullat postare</w:t>
      </w:r>
      <w:r w:rsidRPr="006C172F">
        <w:rPr>
          <w:rFonts w:ascii="Times New Roman" w:hAnsi="Times New Roman" w:cs="Times New Roman"/>
          <w:sz w:val="24"/>
          <w:szCs w:val="24"/>
          <w:u w:val="single"/>
          <w:lang w:val="sq-AL"/>
        </w:rPr>
        <w:cr/>
      </w:r>
    </w:p>
    <w:p w14:paraId="2E7745DB" w14:textId="77777777" w:rsidR="002B63C9" w:rsidRPr="006C172F" w:rsidRDefault="003C5704" w:rsidP="003C570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Pavarësisht nga neni 8.7, Australia, Mbret</w:t>
      </w:r>
      <w:r w:rsidR="0047757E" w:rsidRPr="006C172F">
        <w:rPr>
          <w:rFonts w:ascii="Times New Roman" w:hAnsi="Times New Roman" w:cs="Times New Roman"/>
          <w:sz w:val="24"/>
          <w:szCs w:val="24"/>
          <w:lang w:val="sq-AL"/>
        </w:rPr>
        <w:t>ë</w:t>
      </w:r>
      <w:r w:rsidR="002B63C9" w:rsidRPr="006C172F">
        <w:rPr>
          <w:rFonts w:ascii="Times New Roman" w:hAnsi="Times New Roman" w:cs="Times New Roman"/>
          <w:sz w:val="24"/>
          <w:szCs w:val="24"/>
          <w:lang w:val="sq-AL"/>
        </w:rPr>
        <w:t>ria e Bashkuar e Britanis</w:t>
      </w:r>
      <w:r w:rsidR="0047757E" w:rsidRPr="006C172F">
        <w:rPr>
          <w:rFonts w:ascii="Times New Roman" w:hAnsi="Times New Roman" w:cs="Times New Roman"/>
          <w:sz w:val="24"/>
          <w:szCs w:val="24"/>
          <w:lang w:val="sq-AL"/>
        </w:rPr>
        <w:t>ë</w:t>
      </w:r>
      <w:r w:rsidR="002B63C9" w:rsidRPr="006C172F">
        <w:rPr>
          <w:rFonts w:ascii="Times New Roman" w:hAnsi="Times New Roman" w:cs="Times New Roman"/>
          <w:sz w:val="24"/>
          <w:szCs w:val="24"/>
          <w:lang w:val="sq-AL"/>
        </w:rPr>
        <w:t xml:space="preserve"> s</w:t>
      </w:r>
      <w:r w:rsidR="0047757E" w:rsidRPr="006C172F">
        <w:rPr>
          <w:rFonts w:ascii="Times New Roman" w:hAnsi="Times New Roman" w:cs="Times New Roman"/>
          <w:sz w:val="24"/>
          <w:szCs w:val="24"/>
          <w:lang w:val="sq-AL"/>
        </w:rPr>
        <w:t>ë</w:t>
      </w:r>
      <w:r w:rsidR="002B63C9" w:rsidRPr="006C172F">
        <w:rPr>
          <w:rFonts w:ascii="Times New Roman" w:hAnsi="Times New Roman" w:cs="Times New Roman"/>
          <w:sz w:val="24"/>
          <w:szCs w:val="24"/>
          <w:lang w:val="sq-AL"/>
        </w:rPr>
        <w:t xml:space="preserve"> Madhe dhe Irland</w:t>
      </w:r>
      <w:r w:rsidR="0047757E" w:rsidRPr="006C172F">
        <w:rPr>
          <w:rFonts w:ascii="Times New Roman" w:hAnsi="Times New Roman" w:cs="Times New Roman"/>
          <w:sz w:val="24"/>
          <w:szCs w:val="24"/>
          <w:lang w:val="sq-AL"/>
        </w:rPr>
        <w:t>ë</w:t>
      </w:r>
      <w:r w:rsidR="002B63C9" w:rsidRPr="006C172F">
        <w:rPr>
          <w:rFonts w:ascii="Times New Roman" w:hAnsi="Times New Roman" w:cs="Times New Roman"/>
          <w:sz w:val="24"/>
          <w:szCs w:val="24"/>
          <w:lang w:val="sq-AL"/>
        </w:rPr>
        <w:t>s s</w:t>
      </w:r>
      <w:r w:rsidR="0047757E" w:rsidRPr="006C172F">
        <w:rPr>
          <w:rFonts w:ascii="Times New Roman" w:hAnsi="Times New Roman" w:cs="Times New Roman"/>
          <w:sz w:val="24"/>
          <w:szCs w:val="24"/>
          <w:lang w:val="sq-AL"/>
        </w:rPr>
        <w:t>ë</w:t>
      </w:r>
      <w:r w:rsidR="002B63C9" w:rsidRPr="006C172F">
        <w:rPr>
          <w:rFonts w:ascii="Times New Roman" w:hAnsi="Times New Roman" w:cs="Times New Roman"/>
          <w:sz w:val="24"/>
          <w:szCs w:val="24"/>
          <w:lang w:val="sq-AL"/>
        </w:rPr>
        <w:t xml:space="preserve"> Veriut, Malajzia dhe Zelanda e Re do të përpunojnë objektet e postës së letrave dhe kolipostës që mbartin pulla postare duke përdorur materiale ose teknologji të reja që nuk janë në përputhje me makinat e tyre përkatëse të përpunimit postar vetëm pas marrëveshjes paraprake me operatorin e caktuar.</w:t>
      </w:r>
    </w:p>
    <w:p w14:paraId="2E7745DC"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p>
    <w:p w14:paraId="2E7745DD" w14:textId="77777777" w:rsidR="002B63C9" w:rsidRPr="006C172F" w:rsidRDefault="002B63C9" w:rsidP="003C5704">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III </w:t>
      </w:r>
    </w:p>
    <w:p w14:paraId="2E7745DE" w14:textId="77777777" w:rsidR="002B63C9" w:rsidRPr="006C172F" w:rsidRDefault="002B63C9" w:rsidP="003C5704">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Postimi jashtë shtetit të objekteve të postës së letrave</w:t>
      </w:r>
    </w:p>
    <w:p w14:paraId="2E7745DF"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 </w:t>
      </w:r>
    </w:p>
    <w:p w14:paraId="2E7745E0" w14:textId="77777777" w:rsidR="002B63C9" w:rsidRPr="006C172F" w:rsidRDefault="003C5704" w:rsidP="003C570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Australia, Austria, Mbretëria e Bashkuar e Britanisë së Madhe dhe Irlandës së Veriut, Greqia, Zelanda e Re dhe Shtetet e Bashkuara të Amerikës, rezervojnë të drejtën të marrin një tarifë, të barabartë me koston e punës që kërkohet, ndaj çdo operator të caktuar, i cili sipas dispozitave të nenit 28.4, i dërgojnë artikuj që nuk janë dërguar si artikuj postarë nga shërbimet e tyre. </w:t>
      </w:r>
    </w:p>
    <w:p w14:paraId="2E7745E1" w14:textId="77777777" w:rsidR="002B63C9" w:rsidRPr="006C172F" w:rsidRDefault="003C5704" w:rsidP="003C570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Pavarësisht nga neni 28.4, Kanadaja rezervon të drejtën të marrë nga operatorët e caktuar të origjinës një shumë që do të sigurojë të paktën mbulimin e kostove të përballura nga ajo për përpunimin e këtyre artikujve. </w:t>
      </w:r>
    </w:p>
    <w:p w14:paraId="2E7745E2" w14:textId="77777777" w:rsidR="002B63C9" w:rsidRPr="006C172F" w:rsidRDefault="003C5704" w:rsidP="003C570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Neni 28.4 autorizon operatorët e caktuar të destinacionit të kërkojnë nga operatori i caktuar dërgues, një shpërblim të përshtatshëm për dërgesën e artikujve të postës së letrave jashtë shtetit në sasi të mëdha. Australia dhe Mbretëria e Bashkuar e Britanisë së Madhe dhe Irlandës së Veriut rezervojnë të drejtën të kufizojnë këtë pagesë në shumën korresponduese me tarifën e brendshme për artikuj të ngjashëm në shtetin e destinacionit. </w:t>
      </w:r>
    </w:p>
    <w:p w14:paraId="2E7745E3" w14:textId="77777777" w:rsidR="002B63C9" w:rsidRPr="006C172F" w:rsidRDefault="003C5704" w:rsidP="003C570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Neni 28.4 autorizon operatorin e caktuar të destinacionit të kërkojë nga operatori i caktuar dërgues një shpërblim e përshtatshëm për shpërndarjen e artikujve të postës së letrave të postuara jashtë shtetit në sasi të mëdha. Shtetet anëtare e mëposhtme rezervojnë të drejtën për të kufizuar këtë pagesë në limitet e autorizuara në Rregullore për postën në sasi: Bahamas, Barbados, Brunei Darusalam, Kina (Republika Popullore), Mbretëria e Bashkuar e Britanisë së Madhe dhe Irlandës së Veriut,  Territoret jashtë shtetit të varura nga Mbretëria e Bashkuar, Grenada, Guijana, India, Malajzia, Nepali, Zelanda e Re, Holanda, Antilet e Holandës dhe Aruba, Shën Lucia, Shën Vinsent dhe Grenadina, Singapori, Sri Lanka, Surinami, Tajlanda dhe Shtetet e Bashkuara të Amerikës.</w:t>
      </w:r>
    </w:p>
    <w:p w14:paraId="2E7745E4" w14:textId="77777777" w:rsidR="002B63C9" w:rsidRPr="006C172F" w:rsidRDefault="003C5704" w:rsidP="005C65F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Pavarësisht nga rezervat e pikës 4, shtetet anëtare të mëposhtme kanë të drejtën në të zbatojnë të plota dispozitat e nenit 12të Konventës për postën që marrin nga shtetet anëtare të Bashkimit; Argjentina, Australia</w:t>
      </w:r>
      <w:r w:rsidR="00932A9E" w:rsidRPr="006C172F">
        <w:rPr>
          <w:rFonts w:ascii="Times New Roman" w:hAnsi="Times New Roman" w:cs="Times New Roman"/>
          <w:sz w:val="24"/>
          <w:szCs w:val="24"/>
          <w:lang w:val="sq-AL"/>
        </w:rPr>
        <w:t>,</w:t>
      </w:r>
      <w:r w:rsidR="002B63C9" w:rsidRPr="006C172F">
        <w:rPr>
          <w:rFonts w:ascii="Times New Roman" w:hAnsi="Times New Roman" w:cs="Times New Roman"/>
          <w:sz w:val="24"/>
          <w:szCs w:val="24"/>
          <w:lang w:val="sq-AL"/>
        </w:rPr>
        <w:t xml:space="preserve"> Austria, Azerbajxhani,</w:t>
      </w:r>
      <w:r w:rsidR="00932A9E" w:rsidRPr="006C172F">
        <w:rPr>
          <w:rFonts w:ascii="Times New Roman" w:hAnsi="Times New Roman" w:cs="Times New Roman"/>
          <w:sz w:val="24"/>
          <w:szCs w:val="24"/>
          <w:lang w:val="sq-AL"/>
        </w:rPr>
        <w:t xml:space="preserve"> </w:t>
      </w:r>
      <w:r w:rsidR="002B63C9" w:rsidRPr="006C172F">
        <w:rPr>
          <w:rFonts w:ascii="Times New Roman" w:hAnsi="Times New Roman" w:cs="Times New Roman"/>
          <w:sz w:val="24"/>
          <w:szCs w:val="24"/>
          <w:lang w:val="sq-AL"/>
        </w:rPr>
        <w:t xml:space="preserve">Benin, Brazili, Burkina Faso, Kameruni, Kanada Qipro, Bregu i Fildishtë (Republika), Qipro, Danimarka, Egjipti, Franca, Gjermania, Greqia, Guineja, Irani (Republika Islamike), Izraeli, Italia, Japonia, Jordania, Libani, Luksemburgu, Mali, </w:t>
      </w:r>
      <w:r w:rsidR="002B63C9" w:rsidRPr="006C172F">
        <w:rPr>
          <w:rFonts w:ascii="Times New Roman" w:hAnsi="Times New Roman" w:cs="Times New Roman"/>
          <w:sz w:val="24"/>
          <w:szCs w:val="24"/>
          <w:lang w:val="sq-AL"/>
        </w:rPr>
        <w:lastRenderedPageBreak/>
        <w:t>Mauricius, Monako, Maroku, Norvegjia, Pakistani, Portugalia,</w:t>
      </w:r>
      <w:r w:rsidR="00932A9E" w:rsidRPr="006C172F">
        <w:rPr>
          <w:rFonts w:ascii="Times New Roman" w:hAnsi="Times New Roman" w:cs="Times New Roman"/>
          <w:sz w:val="24"/>
          <w:szCs w:val="24"/>
          <w:lang w:val="sq-AL"/>
        </w:rPr>
        <w:t xml:space="preserve"> </w:t>
      </w:r>
      <w:r w:rsidR="002B63C9" w:rsidRPr="006C172F">
        <w:rPr>
          <w:rFonts w:ascii="Times New Roman" w:hAnsi="Times New Roman" w:cs="Times New Roman"/>
          <w:sz w:val="24"/>
          <w:szCs w:val="24"/>
          <w:lang w:val="sq-AL"/>
        </w:rPr>
        <w:t>Federata Ruse</w:t>
      </w:r>
      <w:r w:rsidR="00932A9E" w:rsidRPr="006C172F">
        <w:rPr>
          <w:rFonts w:ascii="Times New Roman" w:hAnsi="Times New Roman" w:cs="Times New Roman"/>
          <w:sz w:val="24"/>
          <w:szCs w:val="24"/>
          <w:lang w:val="sq-AL"/>
        </w:rPr>
        <w:t>,</w:t>
      </w:r>
      <w:r w:rsidR="002B63C9" w:rsidRPr="006C172F">
        <w:rPr>
          <w:rFonts w:ascii="Times New Roman" w:hAnsi="Times New Roman" w:cs="Times New Roman"/>
          <w:sz w:val="24"/>
          <w:szCs w:val="24"/>
          <w:lang w:val="sq-AL"/>
        </w:rPr>
        <w:t xml:space="preserve"> Senegali, Zvicr</w:t>
      </w:r>
      <w:r w:rsidR="008138E6" w:rsidRPr="006C172F">
        <w:rPr>
          <w:rFonts w:ascii="Times New Roman" w:hAnsi="Times New Roman" w:cs="Times New Roman"/>
          <w:sz w:val="24"/>
          <w:szCs w:val="24"/>
          <w:lang w:val="sq-AL"/>
        </w:rPr>
        <w:t xml:space="preserve">a, Republika Arabe e Sirisë, </w:t>
      </w:r>
      <w:r w:rsidR="002B63C9" w:rsidRPr="006C172F">
        <w:rPr>
          <w:rFonts w:ascii="Times New Roman" w:hAnsi="Times New Roman" w:cs="Times New Roman"/>
          <w:sz w:val="24"/>
          <w:szCs w:val="24"/>
          <w:lang w:val="sq-AL"/>
        </w:rPr>
        <w:t xml:space="preserve">Togo dhe Turqia. </w:t>
      </w:r>
    </w:p>
    <w:p w14:paraId="2E7745E5" w14:textId="77777777" w:rsidR="002B63C9" w:rsidRPr="006C172F" w:rsidRDefault="003C5704" w:rsidP="005C65F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Në zbatim të nenit 28.4, Gjermania rezervon të drejtën të kërkojë nga shteti dërgues pagesën e një shume që është ekuivalente e asaj që do merrej nga shteti ku është rezident dërguesi.</w:t>
      </w:r>
    </w:p>
    <w:p w14:paraId="2E7745E6" w14:textId="77777777" w:rsidR="002B63C9" w:rsidRPr="006C172F" w:rsidRDefault="003C5704" w:rsidP="005C65F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Pavarësisht nga rezervat e bëra në nenin XII, Kina (Republika Popullore) rezervon të drejtën të kufizojë çdo pagesë për shpërndarjen e artikujve të postës së letrave të postuara jashtë shtetit në sasi të mëdha nga limitet e autorizuara në Konventën e UPU dhe n</w:t>
      </w:r>
      <w:r w:rsidR="0047757E" w:rsidRPr="006C172F">
        <w:rPr>
          <w:rFonts w:ascii="Times New Roman" w:hAnsi="Times New Roman" w:cs="Times New Roman"/>
          <w:sz w:val="24"/>
          <w:szCs w:val="24"/>
          <w:lang w:val="sq-AL"/>
        </w:rPr>
        <w:t>ë</w:t>
      </w:r>
      <w:r w:rsidR="002B63C9" w:rsidRPr="006C172F">
        <w:rPr>
          <w:rFonts w:ascii="Times New Roman" w:hAnsi="Times New Roman" w:cs="Times New Roman"/>
          <w:sz w:val="24"/>
          <w:szCs w:val="24"/>
          <w:lang w:val="sq-AL"/>
        </w:rPr>
        <w:t xml:space="preserve"> Rregulloret për postën në sasi.</w:t>
      </w:r>
      <w:r w:rsidR="002B63C9" w:rsidRPr="006C172F">
        <w:rPr>
          <w:rFonts w:ascii="Times New Roman" w:hAnsi="Times New Roman" w:cs="Times New Roman"/>
          <w:sz w:val="24"/>
          <w:szCs w:val="24"/>
          <w:lang w:val="sq-AL"/>
        </w:rPr>
        <w:br/>
      </w:r>
      <w:r w:rsidR="002B63C9" w:rsidRPr="006C172F">
        <w:rPr>
          <w:rStyle w:val="tlid-translation"/>
          <w:rFonts w:ascii="Times New Roman" w:eastAsia="MS Mincho" w:hAnsi="Times New Roman" w:cs="Times New Roman"/>
          <w:sz w:val="24"/>
          <w:szCs w:val="24"/>
          <w:lang w:val="sq-AL"/>
        </w:rPr>
        <w:t xml:space="preserve">8 </w:t>
      </w:r>
      <w:r w:rsidR="00185138" w:rsidRPr="006C172F">
        <w:rPr>
          <w:rStyle w:val="tlid-translation"/>
          <w:rFonts w:ascii="Times New Roman" w:eastAsia="MS Mincho" w:hAnsi="Times New Roman" w:cs="Times New Roman"/>
          <w:sz w:val="24"/>
          <w:szCs w:val="24"/>
          <w:lang w:val="sq-AL"/>
        </w:rPr>
        <w:tab/>
      </w:r>
      <w:r w:rsidR="00185138" w:rsidRPr="006C172F">
        <w:rPr>
          <w:rStyle w:val="tlid-translation"/>
          <w:rFonts w:ascii="Times New Roman" w:eastAsia="MS Mincho" w:hAnsi="Times New Roman" w:cs="Times New Roman"/>
          <w:sz w:val="24"/>
          <w:szCs w:val="24"/>
          <w:lang w:val="sq-AL"/>
        </w:rPr>
        <w:tab/>
      </w:r>
      <w:r w:rsidR="002B63C9" w:rsidRPr="006C172F">
        <w:rPr>
          <w:rStyle w:val="tlid-translation"/>
          <w:rFonts w:ascii="Times New Roman" w:eastAsia="MS Mincho" w:hAnsi="Times New Roman" w:cs="Times New Roman"/>
          <w:sz w:val="24"/>
          <w:szCs w:val="24"/>
          <w:lang w:val="sq-AL"/>
        </w:rPr>
        <w:t>Pavarësisht nga neni 12.3, Austria, Gjermania, Mbretëria e Bashkuar e Britanisë së Madhe dhe Irland</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s s</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Veriut, Lihtenshtajni dhe Zvicra rezervojnë të drejtën për të kërkuar nga dërguesi ose nga operatori i caktuar i postimit, pagimin e tarifave të brendshme.</w:t>
      </w:r>
    </w:p>
    <w:p w14:paraId="2E7745E7" w14:textId="77777777" w:rsidR="002B63C9" w:rsidRPr="006C172F" w:rsidRDefault="002B63C9" w:rsidP="002B63C9">
      <w:pPr>
        <w:tabs>
          <w:tab w:val="left" w:pos="720"/>
        </w:tabs>
        <w:spacing w:after="0"/>
        <w:ind w:left="375"/>
        <w:jc w:val="both"/>
        <w:rPr>
          <w:rFonts w:ascii="Times New Roman" w:hAnsi="Times New Roman" w:cs="Times New Roman"/>
          <w:sz w:val="24"/>
          <w:szCs w:val="24"/>
          <w:lang w:val="sq-AL"/>
        </w:rPr>
      </w:pPr>
    </w:p>
    <w:p w14:paraId="2E7745E8" w14:textId="77777777" w:rsidR="002B63C9" w:rsidRPr="006C172F" w:rsidRDefault="002B63C9" w:rsidP="007F57B1">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IV</w:t>
      </w:r>
    </w:p>
    <w:p w14:paraId="2E7745E9" w14:textId="77777777" w:rsidR="002B63C9" w:rsidRPr="006C172F" w:rsidRDefault="002B63C9" w:rsidP="007F57B1">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Tarifat</w:t>
      </w:r>
    </w:p>
    <w:p w14:paraId="2E7745EA" w14:textId="77777777" w:rsidR="002B63C9" w:rsidRPr="006C172F" w:rsidRDefault="002B63C9" w:rsidP="002B63C9">
      <w:pPr>
        <w:tabs>
          <w:tab w:val="left" w:pos="720"/>
        </w:tabs>
        <w:spacing w:after="0"/>
        <w:ind w:left="375"/>
        <w:jc w:val="both"/>
        <w:rPr>
          <w:rFonts w:ascii="Times New Roman" w:hAnsi="Times New Roman" w:cs="Times New Roman"/>
          <w:sz w:val="24"/>
          <w:szCs w:val="24"/>
          <w:lang w:val="sq-AL"/>
        </w:rPr>
      </w:pPr>
    </w:p>
    <w:p w14:paraId="2E7745EB" w14:textId="77777777" w:rsidR="002B63C9" w:rsidRPr="006C172F" w:rsidRDefault="007F57B1" w:rsidP="007F57B1">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Pavarësisht nga neni 15, Australia, Bjellorusia, Kanadaja dhe Zelanda e Re, do të jenë të autorizuara të marrin tarifa postare të ndryshme nga ato të parashikuara në Rregullore,  kur këto tarifa janë në përputhje me legjislacionin e shtetit të tyre.</w:t>
      </w:r>
    </w:p>
    <w:p w14:paraId="2E7745EC" w14:textId="77777777" w:rsidR="002B63C9" w:rsidRPr="006C172F" w:rsidRDefault="007F57B1" w:rsidP="002B63C9">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Pavarësisht nga neni 15, Brazili do të autorizohet të mbledh</w:t>
      </w:r>
      <w:r w:rsidR="00980C7B" w:rsidRPr="006C172F">
        <w:rPr>
          <w:rFonts w:ascii="Times New Roman" w:hAnsi="Times New Roman" w:cs="Times New Roman"/>
          <w:sz w:val="24"/>
          <w:szCs w:val="24"/>
          <w:lang w:val="sq-AL"/>
        </w:rPr>
        <w:t>ë</w:t>
      </w:r>
      <w:r w:rsidR="002B63C9" w:rsidRPr="006C172F">
        <w:rPr>
          <w:rFonts w:ascii="Times New Roman" w:hAnsi="Times New Roman" w:cs="Times New Roman"/>
          <w:sz w:val="24"/>
          <w:szCs w:val="24"/>
          <w:lang w:val="sq-AL"/>
        </w:rPr>
        <w:t xml:space="preserve"> një tarifë shtesë nga adresuesit e objekteve të zakonshme që përmbajnë mallra </w:t>
      </w:r>
      <w:r w:rsidR="00980C7B" w:rsidRPr="006C172F">
        <w:rPr>
          <w:rFonts w:ascii="Times New Roman" w:hAnsi="Times New Roman" w:cs="Times New Roman"/>
          <w:sz w:val="24"/>
          <w:szCs w:val="24"/>
          <w:lang w:val="sq-AL"/>
        </w:rPr>
        <w:t xml:space="preserve">të cilat duhet </w:t>
      </w:r>
      <w:r w:rsidR="002B63C9" w:rsidRPr="006C172F">
        <w:rPr>
          <w:rFonts w:ascii="Times New Roman" w:hAnsi="Times New Roman" w:cs="Times New Roman"/>
          <w:sz w:val="24"/>
          <w:szCs w:val="24"/>
          <w:lang w:val="sq-AL"/>
        </w:rPr>
        <w:t>të shndërroheshin në objekte të gjurmuara si rezultat i k</w:t>
      </w:r>
      <w:r w:rsidR="0047757E" w:rsidRPr="006C172F">
        <w:rPr>
          <w:rFonts w:ascii="Times New Roman" w:hAnsi="Times New Roman" w:cs="Times New Roman"/>
          <w:sz w:val="24"/>
          <w:szCs w:val="24"/>
          <w:lang w:val="sq-AL"/>
        </w:rPr>
        <w:t>ë</w:t>
      </w:r>
      <w:r w:rsidR="002B63C9" w:rsidRPr="006C172F">
        <w:rPr>
          <w:rFonts w:ascii="Times New Roman" w:hAnsi="Times New Roman" w:cs="Times New Roman"/>
          <w:sz w:val="24"/>
          <w:szCs w:val="24"/>
          <w:lang w:val="sq-AL"/>
        </w:rPr>
        <w:t>rkesave doganore dhe sigurisë.</w:t>
      </w:r>
    </w:p>
    <w:p w14:paraId="2E7745ED"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p>
    <w:p w14:paraId="2E7745EE" w14:textId="77777777" w:rsidR="002B63C9" w:rsidRPr="006C172F" w:rsidRDefault="002B63C9" w:rsidP="007F57B1">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V</w:t>
      </w:r>
    </w:p>
    <w:p w14:paraId="2E7745EF" w14:textId="77777777" w:rsidR="002B63C9" w:rsidRPr="006C172F" w:rsidRDefault="002B63C9" w:rsidP="007F57B1">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Përjashtimi nga tarifat postare i objekteve për të verbrit </w:t>
      </w:r>
    </w:p>
    <w:p w14:paraId="2E7745F0"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p>
    <w:p w14:paraId="2E7745F1" w14:textId="77777777" w:rsidR="002B63C9" w:rsidRPr="006C172F" w:rsidRDefault="002A7738" w:rsidP="002A773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Pavarësisht nga neni 16 Indonezia, Shën Vinsent dhe Grenadine, Turqia, të cilat nuk lejojnë përjashtimin nga tarifat postare të objekteve postare (cekogrameve) në shërbimin e tyre të brendshëm, mund të marrin tarifa postare dhe tarifa për shërbime speciale të cilat nuk do të tejkalojnë tarifat e aplikuara në shërbimin e tyre të brendshëm.</w:t>
      </w:r>
    </w:p>
    <w:p w14:paraId="2E7745F2" w14:textId="77777777" w:rsidR="002B63C9" w:rsidRPr="006C172F" w:rsidRDefault="002A7738" w:rsidP="002A7738">
      <w:pPr>
        <w:widowControl w:val="0"/>
        <w:tabs>
          <w:tab w:val="left" w:pos="1440"/>
        </w:tabs>
        <w:autoSpaceDE w:val="0"/>
        <w:autoSpaceDN w:val="0"/>
        <w:adjustRightInd w:val="0"/>
        <w:spacing w:before="1"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2B63C9" w:rsidRPr="006C172F">
        <w:rPr>
          <w:rFonts w:ascii="Times New Roman" w:hAnsi="Times New Roman" w:cs="Times New Roman"/>
          <w:color w:val="000000"/>
          <w:spacing w:val="-2"/>
          <w:sz w:val="24"/>
          <w:szCs w:val="24"/>
          <w:lang w:val="sq-AL"/>
        </w:rPr>
        <w:t>Franca do të aplikojë  dispozitat e nenit 16   në lidhje me objektet për të verbrit  që janë subjekt i rregullimit të tij kombëtar.</w:t>
      </w:r>
    </w:p>
    <w:p w14:paraId="2E7745F3" w14:textId="77777777" w:rsidR="002B63C9" w:rsidRPr="006C172F" w:rsidRDefault="002A7738" w:rsidP="002A7738">
      <w:pPr>
        <w:widowControl w:val="0"/>
        <w:tabs>
          <w:tab w:val="left" w:pos="1440"/>
        </w:tabs>
        <w:autoSpaceDE w:val="0"/>
        <w:autoSpaceDN w:val="0"/>
        <w:adjustRightInd w:val="0"/>
        <w:spacing w:before="1"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3. </w:t>
      </w:r>
      <w:r w:rsidRPr="006C172F">
        <w:rPr>
          <w:rFonts w:ascii="Times New Roman" w:hAnsi="Times New Roman" w:cs="Times New Roman"/>
          <w:color w:val="000000"/>
          <w:spacing w:val="-2"/>
          <w:sz w:val="24"/>
          <w:szCs w:val="24"/>
          <w:lang w:val="sq-AL"/>
        </w:rPr>
        <w:tab/>
      </w:r>
      <w:r w:rsidR="002B63C9" w:rsidRPr="006C172F">
        <w:rPr>
          <w:rFonts w:ascii="Times New Roman" w:hAnsi="Times New Roman" w:cs="Times New Roman"/>
          <w:color w:val="000000"/>
          <w:spacing w:val="-2"/>
          <w:sz w:val="24"/>
          <w:szCs w:val="24"/>
          <w:lang w:val="sq-AL"/>
        </w:rPr>
        <w:t xml:space="preserve">Pavarësisht nga neni 16.3, dhe në përputhje me legjislacionin e saj kombëtar, Brazili rezervon të drejtën për të konsideruar si objekte për të verbër vetëm ato objekte të cilat i dërgon ose adresohen për personat e verbër ose organizatat për të verbrit. Objektet që nuk i plotësojnë këto kushte i nënshtrohen pagesës postare. </w:t>
      </w:r>
    </w:p>
    <w:p w14:paraId="2E7745F4" w14:textId="77777777" w:rsidR="002B63C9" w:rsidRPr="006C172F" w:rsidRDefault="00B47FFD" w:rsidP="002A7738">
      <w:pPr>
        <w:widowControl w:val="0"/>
        <w:tabs>
          <w:tab w:val="left" w:pos="1440"/>
        </w:tabs>
        <w:autoSpaceDE w:val="0"/>
        <w:autoSpaceDN w:val="0"/>
        <w:adjustRightInd w:val="0"/>
        <w:spacing w:before="1"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lastRenderedPageBreak/>
        <w:t>4</w:t>
      </w:r>
      <w:r w:rsidR="002A7738" w:rsidRPr="006C172F">
        <w:rPr>
          <w:rFonts w:ascii="Times New Roman" w:hAnsi="Times New Roman" w:cs="Times New Roman"/>
          <w:color w:val="000000"/>
          <w:spacing w:val="-2"/>
          <w:sz w:val="24"/>
          <w:szCs w:val="24"/>
          <w:lang w:val="sq-AL"/>
        </w:rPr>
        <w:t xml:space="preserve">. </w:t>
      </w:r>
      <w:r w:rsidR="002A7738" w:rsidRPr="006C172F">
        <w:rPr>
          <w:rFonts w:ascii="Times New Roman" w:hAnsi="Times New Roman" w:cs="Times New Roman"/>
          <w:color w:val="000000"/>
          <w:spacing w:val="-2"/>
          <w:sz w:val="24"/>
          <w:szCs w:val="24"/>
          <w:lang w:val="sq-AL"/>
        </w:rPr>
        <w:tab/>
      </w:r>
      <w:r w:rsidR="002B63C9" w:rsidRPr="006C172F">
        <w:rPr>
          <w:rFonts w:ascii="Times New Roman" w:hAnsi="Times New Roman" w:cs="Times New Roman"/>
          <w:color w:val="000000"/>
          <w:spacing w:val="-2"/>
          <w:sz w:val="24"/>
          <w:szCs w:val="24"/>
          <w:lang w:val="sq-AL"/>
        </w:rPr>
        <w:t xml:space="preserve">Pavarësisht nenit </w:t>
      </w:r>
      <w:r w:rsidRPr="006C172F">
        <w:rPr>
          <w:rFonts w:ascii="Times New Roman" w:hAnsi="Times New Roman" w:cs="Times New Roman"/>
          <w:color w:val="000000"/>
          <w:spacing w:val="-2"/>
          <w:sz w:val="24"/>
          <w:szCs w:val="24"/>
          <w:lang w:val="sq-AL"/>
        </w:rPr>
        <w:t>16</w:t>
      </w:r>
      <w:r w:rsidR="002B63C9" w:rsidRPr="006C172F">
        <w:rPr>
          <w:rFonts w:ascii="Times New Roman" w:hAnsi="Times New Roman" w:cs="Times New Roman"/>
          <w:color w:val="000000"/>
          <w:spacing w:val="-2"/>
          <w:sz w:val="24"/>
          <w:szCs w:val="24"/>
          <w:lang w:val="sq-AL"/>
        </w:rPr>
        <w:t>, Zelanda e Re do të pranojë si objekte për të verbër, për t’u dërguar në Zelandën e Re vetëm ato objekte që janë të përjashtuara nga pagesat postare në shërbimin e tij të brendshëm.</w:t>
      </w:r>
    </w:p>
    <w:p w14:paraId="2E7745F5" w14:textId="77777777" w:rsidR="002B63C9" w:rsidRPr="006C172F" w:rsidRDefault="002B63C9" w:rsidP="00B47FFD">
      <w:pPr>
        <w:widowControl w:val="0"/>
        <w:tabs>
          <w:tab w:val="left" w:pos="1440"/>
        </w:tabs>
        <w:autoSpaceDE w:val="0"/>
        <w:autoSpaceDN w:val="0"/>
        <w:adjustRightInd w:val="0"/>
        <w:spacing w:before="1"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5 </w:t>
      </w:r>
      <w:r w:rsidR="00B47FFD"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Pavarësisht nga neni 16 , Finlanda, e cila nuk siguron përjashtimin nga pagesat postare për objektet për të verbrit në shërbimin e tij të brendshëm, sipas përcaktimeve në nenin 7 të miratuar nga Kongresi, mund të mbledhë tarifat e brendshme për objektet për të verbrit të destinuar për vendet e tjera.</w:t>
      </w:r>
    </w:p>
    <w:p w14:paraId="2E7745F6" w14:textId="77777777" w:rsidR="002B63C9" w:rsidRPr="006C172F" w:rsidRDefault="002B63C9" w:rsidP="00B47FFD">
      <w:pPr>
        <w:widowControl w:val="0"/>
        <w:tabs>
          <w:tab w:val="left" w:pos="1440"/>
        </w:tabs>
        <w:autoSpaceDE w:val="0"/>
        <w:autoSpaceDN w:val="0"/>
        <w:adjustRightInd w:val="0"/>
        <w:spacing w:before="1"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6 </w:t>
      </w:r>
      <w:r w:rsidR="00B47FFD"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Pavarësisht nenit 16, Kanadaja, Danimarka dhe Suedia lejojnë  përjashtimin nga tarifat postare për të verbër vetëm në masën e përcaktuar në legjislacionin e tyre të brendshëm.</w:t>
      </w:r>
    </w:p>
    <w:p w14:paraId="2E7745F7" w14:textId="77777777" w:rsidR="002B63C9" w:rsidRPr="006C172F" w:rsidRDefault="002B63C9" w:rsidP="00AC6082">
      <w:pPr>
        <w:widowControl w:val="0"/>
        <w:tabs>
          <w:tab w:val="left" w:pos="1440"/>
        </w:tabs>
        <w:autoSpaceDE w:val="0"/>
        <w:autoSpaceDN w:val="0"/>
        <w:adjustRightInd w:val="0"/>
        <w:spacing w:before="1"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7 </w:t>
      </w:r>
      <w:r w:rsidR="00AC6082"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Pavarësisht nga neni 16 , Islanda pranon përjashtimin nga tarifat postare për të verbër vetëm në masën e parashikuar në legjislacionin e saj të brendshëm.</w:t>
      </w:r>
    </w:p>
    <w:p w14:paraId="2E7745F8" w14:textId="77777777" w:rsidR="002B63C9" w:rsidRPr="006C172F" w:rsidRDefault="002B63C9" w:rsidP="00AC6082">
      <w:pPr>
        <w:widowControl w:val="0"/>
        <w:tabs>
          <w:tab w:val="left" w:pos="1440"/>
        </w:tabs>
        <w:autoSpaceDE w:val="0"/>
        <w:autoSpaceDN w:val="0"/>
        <w:adjustRightInd w:val="0"/>
        <w:spacing w:before="1"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8 </w:t>
      </w:r>
      <w:r w:rsidR="00AC6082"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Pavarësisht nga neni 16 Australia do të pranojë si objekte për të verbër, për t’u dërguar në Australi vetëm ato objekte që janë përjashtuar nga pagesat postare në shërbimin e tij të brendshëm.</w:t>
      </w:r>
    </w:p>
    <w:p w14:paraId="2E7745F9" w14:textId="77777777" w:rsidR="002B63C9" w:rsidRPr="006C172F" w:rsidRDefault="00AC6082" w:rsidP="00AC6082">
      <w:pPr>
        <w:widowControl w:val="0"/>
        <w:tabs>
          <w:tab w:val="left" w:pos="720"/>
        </w:tabs>
        <w:autoSpaceDE w:val="0"/>
        <w:autoSpaceDN w:val="0"/>
        <w:adjustRightInd w:val="0"/>
        <w:spacing w:before="1"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9.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2B63C9" w:rsidRPr="006C172F">
        <w:rPr>
          <w:rFonts w:ascii="Times New Roman" w:hAnsi="Times New Roman" w:cs="Times New Roman"/>
          <w:color w:val="000000"/>
          <w:spacing w:val="-2"/>
          <w:sz w:val="24"/>
          <w:szCs w:val="24"/>
          <w:lang w:val="sq-AL"/>
        </w:rPr>
        <w:t xml:space="preserve">Pavarësisht nga neni </w:t>
      </w:r>
      <w:r w:rsidR="002B63C9" w:rsidRPr="006C172F">
        <w:rPr>
          <w:rFonts w:ascii="Times New Roman" w:hAnsi="Times New Roman" w:cs="Times New Roman"/>
          <w:color w:val="000000"/>
          <w:w w:val="104"/>
          <w:sz w:val="24"/>
          <w:szCs w:val="24"/>
          <w:lang w:val="sq-AL"/>
        </w:rPr>
        <w:t>16, Australia, Azerbajxhani, Austria, Kanadaja, Gjermania, Mbretëria e Bashkuar e Britanisë së Madhe dhe Irlandës së Veriut</w:t>
      </w:r>
      <w:r w:rsidR="002B63C9" w:rsidRPr="006C172F">
        <w:rPr>
          <w:rFonts w:ascii="Times New Roman" w:hAnsi="Times New Roman" w:cs="Times New Roman"/>
          <w:color w:val="000000"/>
          <w:sz w:val="24"/>
          <w:szCs w:val="24"/>
          <w:lang w:val="sq-AL"/>
        </w:rPr>
        <w:t xml:space="preserve">, Japonia, Zvicra dhe Shtetet e Bashkuara të Amerikës mund të mbledhin tarifa për shërbimet speciale të cilat zbatohen për  objektet si literaturën për të verbrit </w:t>
      </w:r>
      <w:r w:rsidR="002B63C9" w:rsidRPr="006C172F">
        <w:rPr>
          <w:rFonts w:ascii="Times New Roman" w:hAnsi="Times New Roman" w:cs="Times New Roman"/>
          <w:color w:val="000000"/>
          <w:w w:val="106"/>
          <w:sz w:val="24"/>
          <w:szCs w:val="24"/>
          <w:lang w:val="sq-AL"/>
        </w:rPr>
        <w:t>në shërbimin e tyre të brendshëm.</w:t>
      </w:r>
    </w:p>
    <w:p w14:paraId="2E7745FA"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p>
    <w:p w14:paraId="2E7745FB" w14:textId="77777777" w:rsidR="002B63C9" w:rsidRPr="006C172F" w:rsidRDefault="002B63C9" w:rsidP="00F7746F">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VI</w:t>
      </w:r>
    </w:p>
    <w:p w14:paraId="2E7745FC" w14:textId="77777777" w:rsidR="002B63C9" w:rsidRPr="006C172F" w:rsidRDefault="002B63C9" w:rsidP="00F7746F">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Shërbimet bazë</w:t>
      </w:r>
    </w:p>
    <w:p w14:paraId="2E7745FD" w14:textId="77777777" w:rsidR="00F7746F" w:rsidRPr="006C172F" w:rsidRDefault="00F7746F" w:rsidP="00F7746F">
      <w:pPr>
        <w:tabs>
          <w:tab w:val="left" w:pos="720"/>
        </w:tabs>
        <w:spacing w:after="0"/>
        <w:jc w:val="both"/>
        <w:rPr>
          <w:rFonts w:ascii="Times New Roman" w:hAnsi="Times New Roman" w:cs="Times New Roman"/>
          <w:sz w:val="24"/>
          <w:szCs w:val="24"/>
          <w:lang w:val="sq-AL"/>
        </w:rPr>
      </w:pPr>
    </w:p>
    <w:p w14:paraId="2E7745FE" w14:textId="77777777" w:rsidR="002B63C9" w:rsidRPr="006C172F" w:rsidRDefault="002B63C9" w:rsidP="00F7746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F7746F" w:rsidRPr="006C172F">
        <w:rPr>
          <w:rFonts w:ascii="Times New Roman" w:hAnsi="Times New Roman" w:cs="Times New Roman"/>
          <w:sz w:val="24"/>
          <w:szCs w:val="24"/>
          <w:lang w:val="sq-AL"/>
        </w:rPr>
        <w:t xml:space="preserve">. </w:t>
      </w:r>
      <w:r w:rsidR="00F7746F" w:rsidRPr="006C172F">
        <w:rPr>
          <w:rFonts w:ascii="Times New Roman" w:hAnsi="Times New Roman" w:cs="Times New Roman"/>
          <w:sz w:val="24"/>
          <w:szCs w:val="24"/>
          <w:lang w:val="sq-AL"/>
        </w:rPr>
        <w:tab/>
      </w:r>
      <w:r w:rsidR="00F7746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Pavarësisht nga dispozitat e nenit 1</w:t>
      </w:r>
      <w:r w:rsidR="00F7746F" w:rsidRPr="006C172F">
        <w:rPr>
          <w:rFonts w:ascii="Times New Roman" w:hAnsi="Times New Roman" w:cs="Times New Roman"/>
          <w:sz w:val="24"/>
          <w:szCs w:val="24"/>
          <w:lang w:val="sq-AL"/>
        </w:rPr>
        <w:t>7</w:t>
      </w:r>
      <w:r w:rsidRPr="006C172F">
        <w:rPr>
          <w:rFonts w:ascii="Times New Roman" w:hAnsi="Times New Roman" w:cs="Times New Roman"/>
          <w:sz w:val="24"/>
          <w:szCs w:val="24"/>
          <w:lang w:val="sq-AL"/>
        </w:rPr>
        <w:t>, Australia nuk miraton që shtrirja e shërbimeve bazë të përfshijë edhe kolitë postare.</w:t>
      </w:r>
    </w:p>
    <w:p w14:paraId="2E7745FF" w14:textId="77777777" w:rsidR="002B63C9" w:rsidRPr="006C172F" w:rsidRDefault="002B63C9" w:rsidP="00F7746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w:t>
      </w:r>
      <w:r w:rsidR="00F7746F" w:rsidRPr="006C172F">
        <w:rPr>
          <w:rFonts w:ascii="Times New Roman" w:hAnsi="Times New Roman" w:cs="Times New Roman"/>
          <w:sz w:val="24"/>
          <w:szCs w:val="24"/>
          <w:lang w:val="sq-AL"/>
        </w:rPr>
        <w:t xml:space="preserve">. </w:t>
      </w:r>
      <w:r w:rsidR="00F7746F" w:rsidRPr="006C172F">
        <w:rPr>
          <w:rFonts w:ascii="Times New Roman" w:hAnsi="Times New Roman" w:cs="Times New Roman"/>
          <w:sz w:val="24"/>
          <w:szCs w:val="24"/>
          <w:lang w:val="sq-AL"/>
        </w:rPr>
        <w:tab/>
      </w:r>
      <w:r w:rsidR="00F7746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Dispozitat e nenit 17.2.4, nuk do të zbatohen n</w:t>
      </w:r>
      <w:r w:rsidR="0047757E"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Mbret</w:t>
      </w:r>
      <w:r w:rsidR="0047757E"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rin</w:t>
      </w:r>
      <w:r w:rsidR="0047757E"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e Bashkuar t</w:t>
      </w:r>
      <w:r w:rsidR="0047757E"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Britanis</w:t>
      </w:r>
      <w:r w:rsidR="0047757E"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s</w:t>
      </w:r>
      <w:r w:rsidR="0047757E"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Madhe dhe Irland</w:t>
      </w:r>
      <w:r w:rsidR="0047757E"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 s</w:t>
      </w:r>
      <w:r w:rsidR="0047757E"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Veriut, legjislacioni kombëtar i së cilës kërkon një limit më të ulët të peshës. Legjislacioni për shëndetin dhe sigurinë në Mbret</w:t>
      </w:r>
      <w:r w:rsidR="0047757E"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rin</w:t>
      </w:r>
      <w:r w:rsidR="0047757E"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e Bashkuar t</w:t>
      </w:r>
      <w:r w:rsidR="0047757E"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Britanis</w:t>
      </w:r>
      <w:r w:rsidR="0047757E"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s</w:t>
      </w:r>
      <w:r w:rsidR="0047757E"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Madhe dhe Irland</w:t>
      </w:r>
      <w:r w:rsidR="0047757E"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 s</w:t>
      </w:r>
      <w:r w:rsidR="0047757E"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Veriut kufizon peshën e thasëve të postës deri në 20 kilogramë. </w:t>
      </w:r>
    </w:p>
    <w:p w14:paraId="2E774600" w14:textId="77777777" w:rsidR="002B63C9" w:rsidRPr="006C172F" w:rsidRDefault="00F7746F" w:rsidP="00F7746F">
      <w:pPr>
        <w:widowControl w:val="0"/>
        <w:tabs>
          <w:tab w:val="left" w:pos="1440"/>
        </w:tabs>
        <w:autoSpaceDE w:val="0"/>
        <w:autoSpaceDN w:val="0"/>
        <w:adjustRightInd w:val="0"/>
        <w:spacing w:before="2" w:after="0"/>
        <w:jc w:val="both"/>
        <w:rPr>
          <w:rFonts w:ascii="Times New Roman" w:hAnsi="Times New Roman" w:cs="Times New Roman"/>
          <w:color w:val="000000"/>
          <w:spacing w:val="-1"/>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002B63C9" w:rsidRPr="006C172F">
        <w:rPr>
          <w:rFonts w:ascii="Times New Roman" w:hAnsi="Times New Roman" w:cs="Times New Roman"/>
          <w:color w:val="000000"/>
          <w:spacing w:val="-2"/>
          <w:sz w:val="24"/>
          <w:szCs w:val="24"/>
          <w:lang w:val="sq-AL"/>
        </w:rPr>
        <w:t xml:space="preserve">Pavarësisht nga neni </w:t>
      </w:r>
      <w:r w:rsidR="002B63C9" w:rsidRPr="006C172F">
        <w:rPr>
          <w:rFonts w:ascii="Times New Roman" w:hAnsi="Times New Roman" w:cs="Times New Roman"/>
          <w:color w:val="000000"/>
          <w:sz w:val="24"/>
          <w:szCs w:val="24"/>
          <w:lang w:val="sq-AL"/>
        </w:rPr>
        <w:t xml:space="preserve">17.2.4, </w:t>
      </w:r>
      <w:r w:rsidR="00C223E0" w:rsidRPr="006C172F">
        <w:rPr>
          <w:rFonts w:ascii="Times New Roman" w:hAnsi="Times New Roman" w:cs="Times New Roman"/>
          <w:color w:val="000000"/>
          <w:sz w:val="24"/>
          <w:szCs w:val="24"/>
          <w:lang w:val="sq-AL"/>
        </w:rPr>
        <w:t xml:space="preserve">Azerbajxhani, </w:t>
      </w:r>
      <w:r w:rsidR="002B63C9" w:rsidRPr="006C172F">
        <w:rPr>
          <w:rFonts w:ascii="Times New Roman" w:hAnsi="Times New Roman" w:cs="Times New Roman"/>
          <w:color w:val="000000"/>
          <w:sz w:val="24"/>
          <w:szCs w:val="24"/>
          <w:lang w:val="sq-AL"/>
        </w:rPr>
        <w:t xml:space="preserve">Kazakistani, Kirgistani dhe Uzbekistani do të jenë të autorizuara të kufizojnë në </w:t>
      </w:r>
      <w:r w:rsidR="002B63C9" w:rsidRPr="006C172F">
        <w:rPr>
          <w:rFonts w:ascii="Times New Roman" w:hAnsi="Times New Roman" w:cs="Times New Roman"/>
          <w:color w:val="000000"/>
          <w:spacing w:val="-1"/>
          <w:sz w:val="24"/>
          <w:szCs w:val="24"/>
          <w:lang w:val="sq-AL"/>
        </w:rPr>
        <w:t xml:space="preserve">20 kilogramë peshën maksimale të thasëve M në hyrje dhe në dalje. </w:t>
      </w:r>
    </w:p>
    <w:p w14:paraId="2E774601" w14:textId="77777777" w:rsidR="004407B6" w:rsidRPr="006C172F" w:rsidRDefault="004407B6" w:rsidP="00F7746F">
      <w:pPr>
        <w:widowControl w:val="0"/>
        <w:tabs>
          <w:tab w:val="left" w:pos="1440"/>
        </w:tabs>
        <w:autoSpaceDE w:val="0"/>
        <w:autoSpaceDN w:val="0"/>
        <w:adjustRightInd w:val="0"/>
        <w:spacing w:before="2"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1"/>
          <w:sz w:val="24"/>
          <w:szCs w:val="24"/>
          <w:lang w:val="sq-AL"/>
        </w:rPr>
        <w:t>4.</w:t>
      </w:r>
      <w:r w:rsidRPr="006C172F">
        <w:rPr>
          <w:rFonts w:ascii="Times New Roman" w:hAnsi="Times New Roman" w:cs="Times New Roman"/>
          <w:color w:val="000000"/>
          <w:spacing w:val="-1"/>
          <w:sz w:val="24"/>
          <w:szCs w:val="24"/>
          <w:lang w:val="sq-AL"/>
        </w:rPr>
        <w:tab/>
        <w:t>Pavar</w:t>
      </w:r>
      <w:r w:rsidR="00421EBC" w:rsidRPr="006C172F">
        <w:rPr>
          <w:rFonts w:ascii="Times New Roman" w:hAnsi="Times New Roman" w:cs="Times New Roman"/>
          <w:color w:val="000000"/>
          <w:spacing w:val="-1"/>
          <w:sz w:val="24"/>
          <w:szCs w:val="24"/>
          <w:lang w:val="sq-AL"/>
        </w:rPr>
        <w:t>ë</w:t>
      </w:r>
      <w:r w:rsidRPr="006C172F">
        <w:rPr>
          <w:rFonts w:ascii="Times New Roman" w:hAnsi="Times New Roman" w:cs="Times New Roman"/>
          <w:color w:val="000000"/>
          <w:spacing w:val="-1"/>
          <w:sz w:val="24"/>
          <w:szCs w:val="24"/>
          <w:lang w:val="sq-AL"/>
        </w:rPr>
        <w:t>sisht nga neni 17, Islanda pranon objekte p</w:t>
      </w:r>
      <w:r w:rsidR="00421EBC" w:rsidRPr="006C172F">
        <w:rPr>
          <w:rFonts w:ascii="Times New Roman" w:hAnsi="Times New Roman" w:cs="Times New Roman"/>
          <w:color w:val="000000"/>
          <w:spacing w:val="-1"/>
          <w:sz w:val="24"/>
          <w:szCs w:val="24"/>
          <w:lang w:val="sq-AL"/>
        </w:rPr>
        <w:t>ë</w:t>
      </w:r>
      <w:r w:rsidRPr="006C172F">
        <w:rPr>
          <w:rFonts w:ascii="Times New Roman" w:hAnsi="Times New Roman" w:cs="Times New Roman"/>
          <w:color w:val="000000"/>
          <w:spacing w:val="-1"/>
          <w:sz w:val="24"/>
          <w:szCs w:val="24"/>
          <w:lang w:val="sq-AL"/>
        </w:rPr>
        <w:t>r t</w:t>
      </w:r>
      <w:r w:rsidR="00421EBC" w:rsidRPr="006C172F">
        <w:rPr>
          <w:rFonts w:ascii="Times New Roman" w:hAnsi="Times New Roman" w:cs="Times New Roman"/>
          <w:color w:val="000000"/>
          <w:spacing w:val="-1"/>
          <w:sz w:val="24"/>
          <w:szCs w:val="24"/>
          <w:lang w:val="sq-AL"/>
        </w:rPr>
        <w:t>ë</w:t>
      </w:r>
      <w:r w:rsidRPr="006C172F">
        <w:rPr>
          <w:rFonts w:ascii="Times New Roman" w:hAnsi="Times New Roman" w:cs="Times New Roman"/>
          <w:color w:val="000000"/>
          <w:spacing w:val="-1"/>
          <w:sz w:val="24"/>
          <w:szCs w:val="24"/>
          <w:lang w:val="sq-AL"/>
        </w:rPr>
        <w:t xml:space="preserve"> verb</w:t>
      </w:r>
      <w:r w:rsidR="00421EBC" w:rsidRPr="006C172F">
        <w:rPr>
          <w:rFonts w:ascii="Times New Roman" w:hAnsi="Times New Roman" w:cs="Times New Roman"/>
          <w:color w:val="000000"/>
          <w:spacing w:val="-1"/>
          <w:sz w:val="24"/>
          <w:szCs w:val="24"/>
          <w:lang w:val="sq-AL"/>
        </w:rPr>
        <w:t>ë</w:t>
      </w:r>
      <w:r w:rsidRPr="006C172F">
        <w:rPr>
          <w:rFonts w:ascii="Times New Roman" w:hAnsi="Times New Roman" w:cs="Times New Roman"/>
          <w:color w:val="000000"/>
          <w:spacing w:val="-1"/>
          <w:sz w:val="24"/>
          <w:szCs w:val="24"/>
          <w:lang w:val="sq-AL"/>
        </w:rPr>
        <w:t xml:space="preserve">rit </w:t>
      </w:r>
      <w:r w:rsidR="00421EBC" w:rsidRPr="006C172F">
        <w:rPr>
          <w:rFonts w:ascii="Times New Roman" w:hAnsi="Times New Roman" w:cs="Times New Roman"/>
          <w:color w:val="000000"/>
          <w:spacing w:val="-1"/>
          <w:sz w:val="24"/>
          <w:szCs w:val="24"/>
          <w:lang w:val="sq-AL"/>
        </w:rPr>
        <w:t>vetëm në masën e parashikuar në legjislacionin e saj kombëtar.</w:t>
      </w:r>
    </w:p>
    <w:p w14:paraId="2E774602" w14:textId="77777777" w:rsidR="002B63C9" w:rsidRPr="006C172F" w:rsidRDefault="002B63C9" w:rsidP="002B63C9">
      <w:pPr>
        <w:tabs>
          <w:tab w:val="left" w:pos="720"/>
        </w:tabs>
        <w:spacing w:after="0"/>
        <w:ind w:left="720"/>
        <w:jc w:val="both"/>
        <w:rPr>
          <w:rFonts w:ascii="Times New Roman" w:hAnsi="Times New Roman" w:cs="Times New Roman"/>
          <w:sz w:val="24"/>
          <w:szCs w:val="24"/>
          <w:u w:val="single"/>
          <w:lang w:val="sq-AL"/>
        </w:rPr>
      </w:pPr>
    </w:p>
    <w:p w14:paraId="2E774603" w14:textId="77777777" w:rsidR="002B63C9" w:rsidRPr="006C172F" w:rsidRDefault="002B63C9" w:rsidP="00571961">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VII</w:t>
      </w:r>
    </w:p>
    <w:p w14:paraId="2E774604" w14:textId="77777777" w:rsidR="002B63C9" w:rsidRPr="006C172F" w:rsidRDefault="002B63C9" w:rsidP="00571961">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Njoftimi i dërgimit</w:t>
      </w:r>
    </w:p>
    <w:p w14:paraId="2E774605" w14:textId="77777777" w:rsidR="00571961" w:rsidRPr="006C172F" w:rsidRDefault="00571961" w:rsidP="002B63C9">
      <w:pPr>
        <w:tabs>
          <w:tab w:val="left" w:pos="720"/>
        </w:tabs>
        <w:spacing w:after="0"/>
        <w:jc w:val="both"/>
        <w:rPr>
          <w:rFonts w:ascii="Times New Roman" w:hAnsi="Times New Roman" w:cs="Times New Roman"/>
          <w:sz w:val="24"/>
          <w:szCs w:val="24"/>
          <w:lang w:val="sq-AL"/>
        </w:rPr>
      </w:pPr>
    </w:p>
    <w:p w14:paraId="2E774606" w14:textId="77777777" w:rsidR="002B63C9" w:rsidRPr="006C172F" w:rsidRDefault="00571961" w:rsidP="002B63C9">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Kanadaja dhe Suedia do të jetë e autorizuar të mos zbatojë nenin 18.3.3 për sa i përket kolive, me kusht që të mos ofrojë shërbimin e njoftimit të dërgimit për kolitë në shërbimin e </w:t>
      </w:r>
      <w:r w:rsidR="009418B4" w:rsidRPr="006C172F">
        <w:rPr>
          <w:rFonts w:ascii="Times New Roman" w:hAnsi="Times New Roman" w:cs="Times New Roman"/>
          <w:sz w:val="24"/>
          <w:szCs w:val="24"/>
          <w:lang w:val="sq-AL"/>
        </w:rPr>
        <w:t>tyre</w:t>
      </w:r>
      <w:r w:rsidR="002B63C9" w:rsidRPr="006C172F">
        <w:rPr>
          <w:rFonts w:ascii="Times New Roman" w:hAnsi="Times New Roman" w:cs="Times New Roman"/>
          <w:sz w:val="24"/>
          <w:szCs w:val="24"/>
          <w:lang w:val="sq-AL"/>
        </w:rPr>
        <w:t xml:space="preserve"> të brendshëm. </w:t>
      </w:r>
    </w:p>
    <w:p w14:paraId="2E774607" w14:textId="77777777" w:rsidR="002B63C9" w:rsidRPr="006C172F" w:rsidRDefault="00571961" w:rsidP="00571961">
      <w:pPr>
        <w:spacing w:after="0" w:line="240" w:lineRule="auto"/>
        <w:rPr>
          <w:rFonts w:ascii="Times New Roman" w:hAnsi="Times New Roman" w:cs="Times New Roman"/>
          <w:sz w:val="24"/>
          <w:szCs w:val="24"/>
          <w:lang w:val="sq-AL"/>
        </w:rPr>
      </w:pPr>
      <w:r w:rsidRPr="006C172F">
        <w:rPr>
          <w:rStyle w:val="tlid-translation"/>
          <w:rFonts w:ascii="Times New Roman" w:eastAsia="MS Mincho" w:hAnsi="Times New Roman" w:cs="Times New Roman"/>
          <w:sz w:val="24"/>
          <w:szCs w:val="24"/>
          <w:lang w:val="sq-AL"/>
        </w:rPr>
        <w:t xml:space="preserve">2. </w:t>
      </w:r>
      <w:r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ab/>
      </w:r>
      <w:r w:rsidR="002B63C9" w:rsidRPr="006C172F">
        <w:rPr>
          <w:rStyle w:val="tlid-translation"/>
          <w:rFonts w:ascii="Times New Roman" w:eastAsia="MS Mincho" w:hAnsi="Times New Roman" w:cs="Times New Roman"/>
          <w:sz w:val="24"/>
          <w:szCs w:val="24"/>
          <w:lang w:val="sq-AL"/>
        </w:rPr>
        <w:t>Pavarësisht nga neni 18.3.3, Danimarka dhe Mbretëria e Bashkuar e Britanisë së Madhe dhe Irland</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s s</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Veriut rezervojnë të drejtën të mos pranojnë njoftimin e d</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rgimit t</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brendsh</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m, duke pasur parasysh që ato nuk ofrojnë njoftime t</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d</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rgimit</w:t>
      </w:r>
      <w:r w:rsidR="00980C7B" w:rsidRPr="006C172F">
        <w:rPr>
          <w:rStyle w:val="tlid-translation"/>
          <w:rFonts w:ascii="Times New Roman" w:eastAsia="MS Mincho" w:hAnsi="Times New Roman" w:cs="Times New Roman"/>
          <w:sz w:val="24"/>
          <w:szCs w:val="24"/>
          <w:lang w:val="sq-AL"/>
        </w:rPr>
        <w:t xml:space="preserve"> </w:t>
      </w:r>
      <w:r w:rsidR="002B63C9" w:rsidRPr="006C172F">
        <w:rPr>
          <w:rStyle w:val="tlid-translation"/>
          <w:rFonts w:ascii="Times New Roman" w:eastAsia="MS Mincho" w:hAnsi="Times New Roman" w:cs="Times New Roman"/>
          <w:sz w:val="24"/>
          <w:szCs w:val="24"/>
          <w:lang w:val="sq-AL"/>
        </w:rPr>
        <w:t>në shërbimin e tyre të brendshëm.</w:t>
      </w:r>
    </w:p>
    <w:p w14:paraId="2E774608" w14:textId="77777777" w:rsidR="002B63C9" w:rsidRPr="006C172F" w:rsidRDefault="00571961" w:rsidP="002B63C9">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Pavarësisht nga neni 18.3.3, Brazili do të autorizohet të pranojë njoftimet e d</w:t>
      </w:r>
      <w:r w:rsidR="0047757E" w:rsidRPr="006C172F">
        <w:rPr>
          <w:rFonts w:ascii="Times New Roman" w:hAnsi="Times New Roman" w:cs="Times New Roman"/>
          <w:sz w:val="24"/>
          <w:szCs w:val="24"/>
          <w:lang w:val="sq-AL"/>
        </w:rPr>
        <w:t>ë</w:t>
      </w:r>
      <w:r w:rsidR="002B63C9" w:rsidRPr="006C172F">
        <w:rPr>
          <w:rFonts w:ascii="Times New Roman" w:hAnsi="Times New Roman" w:cs="Times New Roman"/>
          <w:sz w:val="24"/>
          <w:szCs w:val="24"/>
          <w:lang w:val="sq-AL"/>
        </w:rPr>
        <w:t>rgimit t</w:t>
      </w:r>
      <w:r w:rsidR="0047757E" w:rsidRPr="006C172F">
        <w:rPr>
          <w:rFonts w:ascii="Times New Roman" w:hAnsi="Times New Roman" w:cs="Times New Roman"/>
          <w:sz w:val="24"/>
          <w:szCs w:val="24"/>
          <w:lang w:val="sq-AL"/>
        </w:rPr>
        <w:t>ë</w:t>
      </w:r>
      <w:r w:rsidR="002B63C9" w:rsidRPr="006C172F">
        <w:rPr>
          <w:rFonts w:ascii="Times New Roman" w:hAnsi="Times New Roman" w:cs="Times New Roman"/>
          <w:sz w:val="24"/>
          <w:szCs w:val="24"/>
          <w:lang w:val="sq-AL"/>
        </w:rPr>
        <w:t xml:space="preserve"> brendsh</w:t>
      </w:r>
      <w:r w:rsidR="0047757E" w:rsidRPr="006C172F">
        <w:rPr>
          <w:rFonts w:ascii="Times New Roman" w:hAnsi="Times New Roman" w:cs="Times New Roman"/>
          <w:sz w:val="24"/>
          <w:szCs w:val="24"/>
          <w:lang w:val="sq-AL"/>
        </w:rPr>
        <w:t>ë</w:t>
      </w:r>
      <w:r w:rsidR="002B63C9" w:rsidRPr="006C172F">
        <w:rPr>
          <w:rFonts w:ascii="Times New Roman" w:hAnsi="Times New Roman" w:cs="Times New Roman"/>
          <w:sz w:val="24"/>
          <w:szCs w:val="24"/>
          <w:lang w:val="sq-AL"/>
        </w:rPr>
        <w:t>m vetëm kur ato mund të kthehen në mënyrë elektronike.</w:t>
      </w:r>
    </w:p>
    <w:p w14:paraId="2E774609"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p>
    <w:p w14:paraId="2E77460A" w14:textId="77777777" w:rsidR="002B63C9" w:rsidRPr="006C172F" w:rsidRDefault="002B63C9" w:rsidP="00735CCD">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VIII</w:t>
      </w:r>
    </w:p>
    <w:p w14:paraId="2E77460B" w14:textId="77777777" w:rsidR="002B63C9" w:rsidRPr="006C172F" w:rsidRDefault="002B63C9" w:rsidP="00735CCD">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Ndalimet (posta e letrave) </w:t>
      </w:r>
    </w:p>
    <w:p w14:paraId="2E77460C"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p>
    <w:p w14:paraId="2E77460D" w14:textId="77777777" w:rsidR="002B63C9" w:rsidRPr="006C172F" w:rsidRDefault="00735CCD" w:rsidP="00735CC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Në mënyrë të jashtëzakonshme, Republika Popullore Demokratike e Koresë dhe Libani nuk do të pranojnë artikuj rekomande që përmbajnë monedha ose kartëmonedha, letra me vlerë të çfarëdo lloji të pagueshme prurësit,  çeqe udhëtimi ose platin, ar, argjend, të përpunuar ose jo, gurë të çmuar, bizhuteri dhe objekte të tjera me vlerë. Ato nuk do të jenë rreptësishtë të detyruara nga dispozitat e Rregulloreve, për sa i përket përgjegjësisë së tyre  në rast vjedhje dhe dëmtimi të artikujve rekomande, ose të artikujve që përmbajnë objekte prej qelqi ose delikatë.</w:t>
      </w:r>
    </w:p>
    <w:p w14:paraId="2E77460E" w14:textId="77777777" w:rsidR="002B63C9" w:rsidRPr="006C172F" w:rsidRDefault="00735CCD" w:rsidP="00735CC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Në mënyrë të jashtëzakonshme, Bolivia, (Republika Popullore) e Kinës, me përjashtim të krahinës administrative speciale të Hong Kongut, Iraku, Nepali, Pakistani, Arabia Saudite, Sudani dhe Vietnami nuk do të pranojnë artikuj rekomande që përmbajnë monedha ose kartëmonedha, letra me vlerë të çfarëdo lloji të pagueshme prurësit, çeqe udhëtimi ose platin, ar, argjend, të përpunuar ose jo, gurë të çmuar, bizhuteri dhe objekte të tjera me vlerë.</w:t>
      </w:r>
    </w:p>
    <w:p w14:paraId="2E77460F" w14:textId="77777777" w:rsidR="00E65A75" w:rsidRPr="006C172F" w:rsidRDefault="00735CCD" w:rsidP="00E65A7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00E65A75"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Mianmar rezervon të drejtën të mos pranojë artikujt e siguruar që përmbajnë objektet e çmuara të renditura në nenin </w:t>
      </w:r>
      <w:r w:rsidR="00E65A75" w:rsidRPr="006C172F">
        <w:rPr>
          <w:rFonts w:ascii="Times New Roman" w:hAnsi="Times New Roman" w:cs="Times New Roman"/>
          <w:sz w:val="24"/>
          <w:szCs w:val="24"/>
          <w:lang w:val="sq-AL"/>
        </w:rPr>
        <w:t>19.6</w:t>
      </w:r>
      <w:r w:rsidR="002B63C9" w:rsidRPr="006C172F">
        <w:rPr>
          <w:rFonts w:ascii="Times New Roman" w:hAnsi="Times New Roman" w:cs="Times New Roman"/>
          <w:sz w:val="24"/>
          <w:szCs w:val="24"/>
          <w:lang w:val="sq-AL"/>
        </w:rPr>
        <w:t xml:space="preserve"> sepse kjo është në kundërshtim me legjislacioni e saj të brendshëm.</w:t>
      </w:r>
    </w:p>
    <w:p w14:paraId="2E774610" w14:textId="77777777" w:rsidR="002B63C9" w:rsidRPr="006C172F" w:rsidRDefault="002B63C9" w:rsidP="00E65A7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4</w:t>
      </w:r>
      <w:r w:rsidR="00E65A75" w:rsidRPr="006C172F">
        <w:rPr>
          <w:rFonts w:ascii="Times New Roman" w:hAnsi="Times New Roman" w:cs="Times New Roman"/>
          <w:sz w:val="24"/>
          <w:szCs w:val="24"/>
          <w:lang w:val="sq-AL"/>
        </w:rPr>
        <w:t xml:space="preserve">. </w:t>
      </w:r>
      <w:r w:rsidR="00E65A75" w:rsidRPr="006C172F">
        <w:rPr>
          <w:rFonts w:ascii="Times New Roman" w:hAnsi="Times New Roman" w:cs="Times New Roman"/>
          <w:sz w:val="24"/>
          <w:szCs w:val="24"/>
          <w:lang w:val="sq-AL"/>
        </w:rPr>
        <w:tab/>
      </w:r>
      <w:r w:rsidR="00E65A75"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Nepali rezervon të drejtën të mos pranojë artikujt rekomande ose të siguruara që përmbajnë kartëmonedha ose monedha, me përjashtim të rasteve kur ka një marrëveshje të posaçme për këtë.</w:t>
      </w:r>
    </w:p>
    <w:p w14:paraId="2E774611" w14:textId="77777777" w:rsidR="002B63C9" w:rsidRPr="006C172F" w:rsidRDefault="00E65A75" w:rsidP="00E65A7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Uzbekistani nuk do të pranojë artikujt rekomande ose të siguruar që përmbajnë monedha, kartëmonedha, çeqe, pulla të postës dhe monedha të huaja dhe nuk do të pranojë asnjë përgjegjësi në rast të humbjes ose dëmtimit të këtyre artikujve.</w:t>
      </w:r>
    </w:p>
    <w:p w14:paraId="2E774612" w14:textId="77777777" w:rsidR="002B63C9" w:rsidRPr="006C172F" w:rsidRDefault="00E65A75" w:rsidP="00E65A7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Irani (Republika islamike) nuk do të pranojë dërgesat që përmbajnë objekte në kundërshtim me fenë Islame dhe rezervon të drejtën të mos pranojë objekte të postës së letrave (të zakonshme, të regjistruar ose të siguruar) që përmbajnë monedha, kartëmonedha, njoftim krediti ose letra me vlerë të pagueshme prurësit, çeqet e udhëtimit, platin, ar ose argjend, nëse janë prodhuar apo </w:t>
      </w:r>
      <w:r w:rsidR="002B63C9" w:rsidRPr="006C172F">
        <w:rPr>
          <w:rFonts w:ascii="Times New Roman" w:hAnsi="Times New Roman" w:cs="Times New Roman"/>
          <w:sz w:val="24"/>
          <w:szCs w:val="24"/>
          <w:lang w:val="sq-AL"/>
        </w:rPr>
        <w:lastRenderedPageBreak/>
        <w:t>jo, gurë të çmuar, bizhuteri apo artikuj të tjerë të vlefshëm dhe nuk do të pranojnë përgjegjësi në rastet e humbjes ose dëmtimit të sendeve të tilla.</w:t>
      </w:r>
    </w:p>
    <w:p w14:paraId="2E774613" w14:textId="77777777" w:rsidR="002B63C9" w:rsidRPr="006C172F" w:rsidRDefault="00884D9F" w:rsidP="00884D9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Filipinet rezervojnë të drejtën të mos pranojnë dërgesat e postës së letrave (të zakonshme, rekomande ose të siguruara), monedha, kartëmonedha, letra me vlerë të çfarëdo lloji të pagueshme prurësit, çeqe udhëtimi ose platin, ar, argjend, të përpunuar ose jo, gurë të çmuar ose objekte të tjera me vlerë. </w:t>
      </w:r>
    </w:p>
    <w:p w14:paraId="2E774614" w14:textId="77777777" w:rsidR="002B63C9" w:rsidRPr="006C172F" w:rsidRDefault="006F2171" w:rsidP="006F2171">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Australia nuk do të pranojë asnjë artikull postar që përmban lingota ose kartëmonedha. Përveç kësaj, ajo nuk do të pranojë artikujt rekomande me destinacion  Australinë, as dërgesat në transit </w:t>
      </w:r>
      <w:r w:rsidR="002B63C9" w:rsidRPr="006C172F">
        <w:rPr>
          <w:rFonts w:ascii="Times New Roman" w:hAnsi="Times New Roman" w:cs="Times New Roman"/>
          <w:i/>
          <w:sz w:val="24"/>
          <w:szCs w:val="24"/>
          <w:lang w:val="sq-AL"/>
        </w:rPr>
        <w:t>a decouvert</w:t>
      </w:r>
      <w:r w:rsidR="002B63C9" w:rsidRPr="006C172F">
        <w:rPr>
          <w:rFonts w:ascii="Times New Roman" w:hAnsi="Times New Roman" w:cs="Times New Roman"/>
          <w:sz w:val="24"/>
          <w:szCs w:val="24"/>
          <w:lang w:val="sq-AL"/>
        </w:rPr>
        <w:t xml:space="preserve"> që përmbajnë objekte me vlerë, si bizhuteri, metale të çmuara, gurë të çmuar ose gjysmë të çmuar, kartëmonedha ose objekte të tjera financiare të negociueshme. Ajo largon çdo përgjegjësi në lidhje me artikujt e postuar, të cilat janë në kundërshtim me këtë rezervë.</w:t>
      </w:r>
    </w:p>
    <w:p w14:paraId="2E774615" w14:textId="77777777" w:rsidR="002B63C9" w:rsidRPr="006C172F" w:rsidRDefault="006F2171" w:rsidP="006F2171">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9.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Kina (Republika Popullore), me përjashtim të Krahinës Speciale Administrative të Hong Kongut, nuk do të pranojë artikuj të siguruar, që përmbajnë monedha, kartëmonedha, letra me vlerë të çfarëdo lloji të pagueshme prurësit dhe çeqe udhëtimi në përputhje me rregulloret e saj të brendshme.</w:t>
      </w:r>
    </w:p>
    <w:p w14:paraId="2E774616" w14:textId="77777777" w:rsidR="002B63C9" w:rsidRPr="006C172F" w:rsidRDefault="006F2171" w:rsidP="006F2171">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10.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Letonia dhe Mongolia, në përputhje me legjislacionin e tyre të brendshëm, rezervojnë të drejtën të mos pranojnë postë të zakonshme, rekomande, ose të siguruar, që përmbajnë monedha, kartëmonedha, letra me vlerë të pagueshme prurësit dhe çeqe udhëtimi. </w:t>
      </w:r>
    </w:p>
    <w:p w14:paraId="2E774617" w14:textId="77777777" w:rsidR="002B63C9" w:rsidRPr="006C172F" w:rsidRDefault="006F2171" w:rsidP="006F2171">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Brazili rezervon të drejtën të mos pranojë postë të zakonshme, rekomande ose të siguruar,  që përmban monedha, kartëmonedha në qarkullim ose letra me vlerë të çfarëdo lloji të pagueshme prurësit.</w:t>
      </w:r>
    </w:p>
    <w:p w14:paraId="2E774618" w14:textId="77777777" w:rsidR="002B63C9" w:rsidRPr="006C172F" w:rsidRDefault="006F2171" w:rsidP="006F2171">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Vietnami rezervon të drejtën të mos pranojë letra që përmbajnë objekte ose mallra.</w:t>
      </w:r>
    </w:p>
    <w:p w14:paraId="2E774619" w14:textId="77777777" w:rsidR="002B63C9" w:rsidRPr="006C172F" w:rsidRDefault="006F2171" w:rsidP="006F2171">
      <w:pPr>
        <w:widowControl w:val="0"/>
        <w:autoSpaceDE w:val="0"/>
        <w:autoSpaceDN w:val="0"/>
        <w:adjustRightInd w:val="0"/>
        <w:spacing w:before="20" w:after="0"/>
        <w:jc w:val="both"/>
        <w:rPr>
          <w:rFonts w:ascii="Times New Roman" w:hAnsi="Times New Roman" w:cs="Times New Roman"/>
          <w:color w:val="000000"/>
          <w:w w:val="104"/>
          <w:sz w:val="24"/>
          <w:szCs w:val="24"/>
          <w:lang w:val="sq-AL"/>
        </w:rPr>
      </w:pPr>
      <w:r w:rsidRPr="006C172F">
        <w:rPr>
          <w:rFonts w:ascii="Times New Roman" w:hAnsi="Times New Roman" w:cs="Times New Roman"/>
          <w:sz w:val="24"/>
          <w:szCs w:val="24"/>
          <w:lang w:val="sq-AL"/>
        </w:rPr>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color w:val="000000"/>
          <w:spacing w:val="-1"/>
          <w:sz w:val="24"/>
          <w:szCs w:val="24"/>
          <w:lang w:val="sq-AL"/>
        </w:rPr>
        <w:t xml:space="preserve">Indonezia nuk do të pranojë artikuj rekomande ose të siguruar që përmbajnë monedha, kartëmonedha, çeqe, pulla postare, monedha të huaja, ose çfarëdolloj letrash me vlerë të pagueshme prurësit </w:t>
      </w:r>
      <w:r w:rsidR="002B63C9" w:rsidRPr="006C172F">
        <w:rPr>
          <w:rFonts w:ascii="Times New Roman" w:hAnsi="Times New Roman" w:cs="Times New Roman"/>
          <w:color w:val="000000"/>
          <w:sz w:val="24"/>
          <w:szCs w:val="24"/>
          <w:lang w:val="sq-AL"/>
        </w:rPr>
        <w:t xml:space="preserve">për tu dorëzuar në </w:t>
      </w:r>
      <w:r w:rsidR="002B63C9" w:rsidRPr="006C172F">
        <w:rPr>
          <w:rFonts w:ascii="Times New Roman" w:hAnsi="Times New Roman" w:cs="Times New Roman"/>
          <w:color w:val="000000"/>
          <w:w w:val="104"/>
          <w:sz w:val="24"/>
          <w:szCs w:val="24"/>
          <w:lang w:val="sq-AL"/>
        </w:rPr>
        <w:t>Indonezi, dhe nuk do të pranojë asnjë përgjegjësi në rastet e humbjes ose dëmtimit të këtyre artikujve.</w:t>
      </w:r>
    </w:p>
    <w:p w14:paraId="2E77461A" w14:textId="77777777" w:rsidR="001225AD" w:rsidRPr="006C172F" w:rsidRDefault="006F2171" w:rsidP="001225AD">
      <w:pPr>
        <w:tabs>
          <w:tab w:val="left" w:pos="720"/>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14.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2B63C9" w:rsidRPr="006C172F">
        <w:rPr>
          <w:rFonts w:ascii="Times New Roman" w:hAnsi="Times New Roman" w:cs="Times New Roman"/>
          <w:color w:val="000000"/>
          <w:sz w:val="24"/>
          <w:szCs w:val="24"/>
          <w:lang w:val="sq-AL"/>
        </w:rPr>
        <w:t xml:space="preserve">Kirgistani rezervon të drejtën të mos pranojë artikuj të postës së letrave (të zakonshëm, rekomande, të siguruar, pako të vogla) që përmbajnë </w:t>
      </w:r>
      <w:r w:rsidR="002B63C9" w:rsidRPr="006C172F">
        <w:rPr>
          <w:rFonts w:ascii="Times New Roman" w:hAnsi="Times New Roman" w:cs="Times New Roman"/>
          <w:sz w:val="24"/>
          <w:szCs w:val="24"/>
          <w:lang w:val="sq-AL"/>
        </w:rPr>
        <w:t>monedha ose kartëmonedha, letra me vlerë të çfarëdo lloji të pagueshme prurësit, çeqe udhëtimi ose platin, ar, argjend, të përpunuar ose jo, gurë të çmuar, bizhuteri dhe objekte të tjera me vlerë</w:t>
      </w:r>
      <w:r w:rsidR="002B63C9" w:rsidRPr="006C172F">
        <w:rPr>
          <w:rFonts w:ascii="Times New Roman" w:hAnsi="Times New Roman" w:cs="Times New Roman"/>
          <w:color w:val="000000"/>
          <w:sz w:val="24"/>
          <w:szCs w:val="24"/>
          <w:lang w:val="sq-AL"/>
        </w:rPr>
        <w:t>, dhe nuk do të pranojë asnjë përgjegjësi në rast të humbjes ose dëmtimit të këtyre artikujve</w:t>
      </w:r>
      <w:r w:rsidR="002B63C9" w:rsidRPr="006C172F">
        <w:rPr>
          <w:rFonts w:ascii="Times New Roman" w:hAnsi="Times New Roman" w:cs="Times New Roman"/>
          <w:color w:val="000000"/>
          <w:spacing w:val="-2"/>
          <w:sz w:val="24"/>
          <w:szCs w:val="24"/>
          <w:lang w:val="sq-AL"/>
        </w:rPr>
        <w:t xml:space="preserve">. </w:t>
      </w:r>
    </w:p>
    <w:p w14:paraId="2E77461B" w14:textId="77777777" w:rsidR="002B63C9" w:rsidRPr="006C172F" w:rsidRDefault="001225AD" w:rsidP="001225AD">
      <w:pPr>
        <w:tabs>
          <w:tab w:val="left" w:pos="720"/>
        </w:tabs>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15.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2B63C9" w:rsidRPr="006C172F">
        <w:rPr>
          <w:rFonts w:ascii="Times New Roman" w:hAnsi="Times New Roman" w:cs="Times New Roman"/>
          <w:color w:val="000000"/>
          <w:spacing w:val="-2"/>
          <w:sz w:val="24"/>
          <w:szCs w:val="24"/>
          <w:lang w:val="sq-AL"/>
        </w:rPr>
        <w:t xml:space="preserve">Azerbajxhani dhe </w:t>
      </w:r>
      <w:r w:rsidR="002B63C9" w:rsidRPr="006C172F">
        <w:rPr>
          <w:rFonts w:ascii="Times New Roman" w:hAnsi="Times New Roman" w:cs="Times New Roman"/>
          <w:color w:val="000000"/>
          <w:w w:val="103"/>
          <w:sz w:val="24"/>
          <w:szCs w:val="24"/>
          <w:lang w:val="sq-AL"/>
        </w:rPr>
        <w:t xml:space="preserve">Kazakistani nuk do të pranojë artikuj rekomande ose të siguruar </w:t>
      </w:r>
      <w:r w:rsidR="002B63C9" w:rsidRPr="006C172F">
        <w:rPr>
          <w:rFonts w:ascii="Times New Roman" w:hAnsi="Times New Roman" w:cs="Times New Roman"/>
          <w:color w:val="000000"/>
          <w:sz w:val="24"/>
          <w:szCs w:val="24"/>
          <w:lang w:val="sq-AL"/>
        </w:rPr>
        <w:t xml:space="preserve">që përmbajnë </w:t>
      </w:r>
      <w:r w:rsidR="002B63C9" w:rsidRPr="006C172F">
        <w:rPr>
          <w:rFonts w:ascii="Times New Roman" w:hAnsi="Times New Roman" w:cs="Times New Roman"/>
          <w:sz w:val="24"/>
          <w:szCs w:val="24"/>
          <w:lang w:val="sq-AL"/>
        </w:rPr>
        <w:t xml:space="preserve">monedha ose kartëmonedha, njoftim krediti ose letra me vlerë të pagueshme prurësit, çeqe, metale të çmuara, të përpunuara ose jo, gurë të çmuar, bizhuteri dhe objekte të tjera me vlerë ose </w:t>
      </w:r>
      <w:r w:rsidR="002B63C9" w:rsidRPr="006C172F">
        <w:rPr>
          <w:rFonts w:ascii="Times New Roman" w:hAnsi="Times New Roman" w:cs="Times New Roman"/>
          <w:sz w:val="24"/>
          <w:szCs w:val="24"/>
          <w:lang w:val="sq-AL"/>
        </w:rPr>
        <w:lastRenderedPageBreak/>
        <w:t>monedha të huaja</w:t>
      </w:r>
      <w:r w:rsidR="002B63C9" w:rsidRPr="006C172F">
        <w:rPr>
          <w:rFonts w:ascii="Times New Roman" w:hAnsi="Times New Roman" w:cs="Times New Roman"/>
          <w:color w:val="000000"/>
          <w:sz w:val="24"/>
          <w:szCs w:val="24"/>
          <w:lang w:val="sq-AL"/>
        </w:rPr>
        <w:t>, dhe nuk do të pranojë asnjë përgjegjësi në rast të humbjes ose dëmtimit të këtyre artikujve</w:t>
      </w:r>
      <w:r w:rsidR="002B63C9" w:rsidRPr="006C172F">
        <w:rPr>
          <w:rFonts w:ascii="Times New Roman" w:hAnsi="Times New Roman" w:cs="Times New Roman"/>
          <w:color w:val="000000"/>
          <w:spacing w:val="-2"/>
          <w:sz w:val="24"/>
          <w:szCs w:val="24"/>
          <w:lang w:val="sq-AL"/>
        </w:rPr>
        <w:t xml:space="preserve">. </w:t>
      </w:r>
    </w:p>
    <w:p w14:paraId="2E77461C" w14:textId="77777777" w:rsidR="002B63C9" w:rsidRPr="006C172F" w:rsidRDefault="001225AD" w:rsidP="001225AD">
      <w:pPr>
        <w:widowControl w:val="0"/>
        <w:tabs>
          <w:tab w:val="left" w:pos="1440"/>
        </w:tabs>
        <w:autoSpaceDE w:val="0"/>
        <w:autoSpaceDN w:val="0"/>
        <w:adjustRightInd w:val="0"/>
        <w:spacing w:before="2"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1"/>
          <w:sz w:val="24"/>
          <w:szCs w:val="24"/>
          <w:lang w:val="sq-AL"/>
        </w:rPr>
        <w:t xml:space="preserve">16. </w:t>
      </w:r>
      <w:r w:rsidRPr="006C172F">
        <w:rPr>
          <w:rFonts w:ascii="Times New Roman" w:hAnsi="Times New Roman" w:cs="Times New Roman"/>
          <w:color w:val="000000"/>
          <w:spacing w:val="-1"/>
          <w:sz w:val="24"/>
          <w:szCs w:val="24"/>
          <w:lang w:val="sq-AL"/>
        </w:rPr>
        <w:tab/>
      </w:r>
      <w:r w:rsidR="002B63C9" w:rsidRPr="006C172F">
        <w:rPr>
          <w:rFonts w:ascii="Times New Roman" w:hAnsi="Times New Roman" w:cs="Times New Roman"/>
          <w:color w:val="000000"/>
          <w:w w:val="106"/>
          <w:sz w:val="24"/>
          <w:szCs w:val="24"/>
          <w:lang w:val="sq-AL"/>
        </w:rPr>
        <w:t xml:space="preserve">Moldavia dhe Federata Ruse nuk do të pranojnë artikuj rekomande ose të siguruar që përmbajnë </w:t>
      </w:r>
      <w:r w:rsidR="002B63C9" w:rsidRPr="006C172F">
        <w:rPr>
          <w:rFonts w:ascii="Times New Roman" w:hAnsi="Times New Roman" w:cs="Times New Roman"/>
          <w:color w:val="000000"/>
          <w:sz w:val="24"/>
          <w:szCs w:val="24"/>
          <w:lang w:val="sq-AL"/>
        </w:rPr>
        <w:t>kartëmonedha në qarkullim, letra me vlerë (çeqe) të çfarëdo lloji të pagueshme prurësit ose monedhë të huaj</w:t>
      </w:r>
      <w:r w:rsidR="002B63C9" w:rsidRPr="006C172F">
        <w:rPr>
          <w:rFonts w:ascii="Times New Roman" w:hAnsi="Times New Roman" w:cs="Times New Roman"/>
          <w:color w:val="000000"/>
          <w:spacing w:val="-1"/>
          <w:sz w:val="24"/>
          <w:szCs w:val="24"/>
          <w:lang w:val="sq-AL"/>
        </w:rPr>
        <w:t>, dhe nuk do të pranojë asnjë përgjegjësi në rast të humbjes ose dëmtimit të këtyre artikujve.</w:t>
      </w:r>
    </w:p>
    <w:p w14:paraId="2E77461D" w14:textId="77777777" w:rsidR="002B63C9" w:rsidRPr="006C172F" w:rsidRDefault="001225AD" w:rsidP="001225A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color w:val="000000"/>
          <w:spacing w:val="-1"/>
          <w:sz w:val="24"/>
          <w:szCs w:val="24"/>
          <w:lang w:val="sq-AL"/>
        </w:rPr>
        <w:t xml:space="preserve">17. </w:t>
      </w:r>
      <w:r w:rsidRPr="006C172F">
        <w:rPr>
          <w:rFonts w:ascii="Times New Roman" w:hAnsi="Times New Roman" w:cs="Times New Roman"/>
          <w:color w:val="000000"/>
          <w:spacing w:val="-1"/>
          <w:sz w:val="24"/>
          <w:szCs w:val="24"/>
          <w:lang w:val="sq-AL"/>
        </w:rPr>
        <w:tab/>
      </w:r>
      <w:r w:rsidRPr="006C172F">
        <w:rPr>
          <w:rFonts w:ascii="Times New Roman" w:hAnsi="Times New Roman" w:cs="Times New Roman"/>
          <w:color w:val="000000"/>
          <w:spacing w:val="-1"/>
          <w:sz w:val="24"/>
          <w:szCs w:val="24"/>
          <w:lang w:val="sq-AL"/>
        </w:rPr>
        <w:tab/>
        <w:t>Pavarësisht nga neni 19</w:t>
      </w:r>
      <w:r w:rsidR="002B63C9" w:rsidRPr="006C172F">
        <w:rPr>
          <w:rFonts w:ascii="Times New Roman" w:hAnsi="Times New Roman" w:cs="Times New Roman"/>
          <w:color w:val="000000"/>
          <w:spacing w:val="-1"/>
          <w:sz w:val="24"/>
          <w:szCs w:val="24"/>
          <w:lang w:val="sq-AL"/>
        </w:rPr>
        <w:t>.3, Franca rezervon të drejtën për të mos pranuar objektet që përmbajnë mallra në rastet kur këto objekte nuk përputhen me rregullat e saj kombëtare, ose rregullat ndërkombëtare, ose udhëzimet teknike për paketimin e transportit ajror.</w:t>
      </w:r>
      <w:r w:rsidR="002B63C9" w:rsidRPr="006C172F">
        <w:rPr>
          <w:rFonts w:ascii="Times New Roman" w:hAnsi="Times New Roman" w:cs="Times New Roman"/>
          <w:sz w:val="24"/>
          <w:szCs w:val="24"/>
          <w:lang w:val="sq-AL"/>
        </w:rPr>
        <w:t xml:space="preserve"> </w:t>
      </w:r>
    </w:p>
    <w:p w14:paraId="2E77461E" w14:textId="77777777" w:rsidR="002B63C9" w:rsidRPr="006C172F" w:rsidRDefault="001225AD" w:rsidP="001225AD">
      <w:pPr>
        <w:tabs>
          <w:tab w:val="left" w:pos="720"/>
        </w:tabs>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1"/>
          <w:sz w:val="24"/>
          <w:szCs w:val="24"/>
          <w:lang w:val="sq-AL"/>
        </w:rPr>
        <w:t xml:space="preserve">18. </w:t>
      </w:r>
      <w:r w:rsidRPr="006C172F">
        <w:rPr>
          <w:rFonts w:ascii="Times New Roman" w:hAnsi="Times New Roman" w:cs="Times New Roman"/>
          <w:color w:val="000000"/>
          <w:spacing w:val="-1"/>
          <w:sz w:val="24"/>
          <w:szCs w:val="24"/>
          <w:lang w:val="sq-AL"/>
        </w:rPr>
        <w:tab/>
      </w:r>
      <w:r w:rsidRPr="006C172F">
        <w:rPr>
          <w:rFonts w:ascii="Times New Roman" w:hAnsi="Times New Roman" w:cs="Times New Roman"/>
          <w:color w:val="000000"/>
          <w:spacing w:val="-1"/>
          <w:sz w:val="24"/>
          <w:szCs w:val="24"/>
          <w:lang w:val="sq-AL"/>
        </w:rPr>
        <w:tab/>
      </w:r>
      <w:r w:rsidR="002B63C9" w:rsidRPr="006C172F">
        <w:rPr>
          <w:rStyle w:val="tlid-translation"/>
          <w:rFonts w:ascii="Times New Roman" w:eastAsia="MS Mincho" w:hAnsi="Times New Roman" w:cs="Times New Roman"/>
          <w:sz w:val="24"/>
          <w:szCs w:val="24"/>
          <w:lang w:val="sq-AL"/>
        </w:rPr>
        <w:t>Kuba rezervon të drejtën të mos pranojë, trajtoj</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p</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rcjell</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ose d</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rgoj</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objekte t</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post</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s s</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letr</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s që përmbajnë monedha, kartëmonedha ose letra me vlerë të çfarëdo lloji të pagueshme për prurësit, çeqe, metale dhe gurë të çmuar , stoli dhe artikuj të tjerë me vlerë, ose ndonjë lloj dokumenti, malli ose objekti në rastet kur </w:t>
      </w:r>
      <w:r w:rsidR="00980C7B" w:rsidRPr="006C172F">
        <w:rPr>
          <w:rStyle w:val="tlid-translation"/>
          <w:rFonts w:ascii="Times New Roman" w:eastAsia="MS Mincho" w:hAnsi="Times New Roman" w:cs="Times New Roman"/>
          <w:sz w:val="24"/>
          <w:szCs w:val="24"/>
          <w:lang w:val="sq-AL"/>
        </w:rPr>
        <w:t xml:space="preserve">këta </w:t>
      </w:r>
      <w:r w:rsidR="002B63C9" w:rsidRPr="006C172F">
        <w:rPr>
          <w:rStyle w:val="tlid-translation"/>
          <w:rFonts w:ascii="Times New Roman" w:eastAsia="MS Mincho" w:hAnsi="Times New Roman" w:cs="Times New Roman"/>
          <w:sz w:val="24"/>
          <w:szCs w:val="24"/>
          <w:lang w:val="sq-AL"/>
        </w:rPr>
        <w:t>artikuj nuk përputhen me rregulloret komb</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tare t</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vendit, ose rregulloret ndërkombëtare, ose udhëzimet teknike t</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paketimit p</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r  transportit ajror, dhe nuk pranojnë asnjë përgjegjësi në rastet e vjedhjes, humbjes ose dëmtimit të objekteve të tilla. Kuba rezervon të drejtën të mos pranojë objekte t</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post</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s s</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letrave që i nënshtrohen detyrimeve doganore që përmbajnë mallra </w:t>
      </w:r>
      <w:r w:rsidR="00980C7B" w:rsidRPr="006C172F">
        <w:rPr>
          <w:rStyle w:val="tlid-translation"/>
          <w:rFonts w:ascii="Times New Roman" w:eastAsia="MS Mincho" w:hAnsi="Times New Roman" w:cs="Times New Roman"/>
          <w:sz w:val="24"/>
          <w:szCs w:val="24"/>
          <w:lang w:val="sq-AL"/>
        </w:rPr>
        <w:t xml:space="preserve">të cilat </w:t>
      </w:r>
      <w:r w:rsidR="002B63C9" w:rsidRPr="006C172F">
        <w:rPr>
          <w:rStyle w:val="tlid-translation"/>
          <w:rFonts w:ascii="Times New Roman" w:eastAsia="MS Mincho" w:hAnsi="Times New Roman" w:cs="Times New Roman"/>
          <w:sz w:val="24"/>
          <w:szCs w:val="24"/>
          <w:lang w:val="sq-AL"/>
        </w:rPr>
        <w:t>importohen në vend, nëse vlera e tyre nuk përputhet me rregulloret komb</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tare t</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vendit. </w:t>
      </w:r>
    </w:p>
    <w:p w14:paraId="2E77461F"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p>
    <w:p w14:paraId="2E774620" w14:textId="77777777" w:rsidR="002B63C9" w:rsidRPr="006C172F" w:rsidRDefault="002B63C9" w:rsidP="00DD4B57">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IX</w:t>
      </w:r>
    </w:p>
    <w:p w14:paraId="2E774621" w14:textId="77777777" w:rsidR="002B63C9" w:rsidRPr="006C172F" w:rsidRDefault="002B63C9" w:rsidP="00DD4B57">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Ndalimet (kolitë postare)</w:t>
      </w:r>
    </w:p>
    <w:p w14:paraId="2E774622"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p>
    <w:p w14:paraId="2E774623" w14:textId="77777777" w:rsidR="002B63C9" w:rsidRPr="006C172F" w:rsidRDefault="00DD4B57" w:rsidP="00DD4B5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640FD6" w:rsidRPr="006C172F">
        <w:rPr>
          <w:rFonts w:ascii="Times New Roman" w:hAnsi="Times New Roman" w:cs="Times New Roman"/>
          <w:sz w:val="24"/>
          <w:szCs w:val="24"/>
          <w:lang w:val="sq-AL"/>
        </w:rPr>
        <w:t xml:space="preserve">Mianmari dhe </w:t>
      </w:r>
      <w:r w:rsidR="002B63C9" w:rsidRPr="006C172F">
        <w:rPr>
          <w:rFonts w:ascii="Times New Roman" w:hAnsi="Times New Roman" w:cs="Times New Roman"/>
          <w:sz w:val="24"/>
          <w:szCs w:val="24"/>
          <w:lang w:val="sq-AL"/>
        </w:rPr>
        <w:t>Zambia do të jenë të autorizuara të mos pranojnë kolit ë siguruara që përmbajnë objekte të çmuar të përmendura në nenin 19.6.1.3.1 , duke qenë se është në kundërshtim me Rregulloret</w:t>
      </w:r>
      <w:r w:rsidRPr="006C172F">
        <w:rPr>
          <w:rFonts w:ascii="Times New Roman" w:hAnsi="Times New Roman" w:cs="Times New Roman"/>
          <w:sz w:val="24"/>
          <w:szCs w:val="24"/>
          <w:lang w:val="sq-AL"/>
        </w:rPr>
        <w:t>.</w:t>
      </w:r>
    </w:p>
    <w:p w14:paraId="2E774624" w14:textId="77777777" w:rsidR="002B63C9" w:rsidRPr="006C172F" w:rsidRDefault="00640FD6" w:rsidP="00640FD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Në mënyrë të jashtëzakonshme, Libani dhe Sudani nuk do të pranojnë kolitë,  që përmbajnë monedha, kartëmonedha ose letra me vlerë të çfarëdo lloji të pagueshme prurësit, çeqe udhëtimi, platin, ar, argjend, të përpunuar ose jo, gurë të çmuar dhe objekte të tjerë të çmuara, ose që përmbajnë lëndë të lëngëta ose elementë të tjerë të lehtësisht të lëngëzueshëm, ose objekte prej qelqi ose të ngjashme delikate. Ato nuk do të jenë të detyruara të respektojnë dispozitat përkatëse të Rregulloreve.</w:t>
      </w:r>
    </w:p>
    <w:p w14:paraId="2E774625" w14:textId="77777777" w:rsidR="002B63C9" w:rsidRPr="006C172F" w:rsidRDefault="00640FD6" w:rsidP="00640FD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Brazili do të jetë i autorizuar të mos pranojë kolitë e siguruara që përmbajnë monedha dhe kartëmonedha në qarkullim, si edhe çfarëdolloj letre me vlerë të pagueshme prurësit, duke qenë se kjo është në kundërshtim me rregulloren e tij të brendshme.</w:t>
      </w:r>
    </w:p>
    <w:p w14:paraId="2E774626" w14:textId="77777777" w:rsidR="002B63C9" w:rsidRPr="006C172F" w:rsidRDefault="00640FD6" w:rsidP="00640FD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Gana do të jetë e autorizuar të mos pranojë kolitë e siguruara që përmbajnë monedha dhe kartëmonedha në qarkullim, duke qenë se kjo është në kundërshtim me rregulloren e saj të brendshme. </w:t>
      </w:r>
    </w:p>
    <w:p w14:paraId="2E774627" w14:textId="77777777" w:rsidR="002B63C9" w:rsidRPr="006C172F" w:rsidRDefault="00640FD6" w:rsidP="00640FD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Përveç objekteve të përcaktuara në nenin 19 , Arabia Saudite do të jetë e autorizuar të mos pranojë kolitë që përmbajnë monedha, kartëmonedha ose letra me vlerë të çfarëdo lloji të pagueshme prurësit, çeqe udhëtimi, platin, ar, argjend, të përpunuar ose jo, gurë të çmuar dhe objekte të tjerë të çmuara. Ajo nuk do të pranojë edhe kolitë që përmbajnë ilaçe të çdo lloji, me përjashtim të rastit kur shoqërohen me një recetë mjekësore të lëshuar nga një autoritet zyrtar kompetent, produkte të destinuara për fikjen e zjarreve, lëngje kimike ose objekte të tjerë, kundër parimeve të fesë Islame.</w:t>
      </w:r>
    </w:p>
    <w:p w14:paraId="2E774628" w14:textId="77777777" w:rsidR="002B63C9" w:rsidRPr="006C172F" w:rsidRDefault="00640FD6" w:rsidP="00640FD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Përveç objekteve të referuara në nenin 19, Oman-i nuk pranon artikujt që përmbajnë:</w:t>
      </w:r>
    </w:p>
    <w:p w14:paraId="2E774629" w14:textId="77777777" w:rsidR="002B63C9" w:rsidRPr="006C172F" w:rsidRDefault="00640FD6" w:rsidP="00640FD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ilaçe të çdo lloji me përjashtim të rastit kur shoqërohen me një recetë mjekësore, e lëshuar nga një autoritet zyrtar kompetent;</w:t>
      </w:r>
    </w:p>
    <w:p w14:paraId="2E77462A" w14:textId="77777777" w:rsidR="002B63C9" w:rsidRPr="006C172F" w:rsidRDefault="00640FD6" w:rsidP="00640FD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produkte të destinuara për fikjen e zjarrit dhe lëngje kimike;</w:t>
      </w:r>
    </w:p>
    <w:p w14:paraId="2E77462B" w14:textId="77777777" w:rsidR="002B63C9" w:rsidRPr="006C172F" w:rsidRDefault="00640FD6" w:rsidP="00640FD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objekte që janë në kundërshtim me parimet e fesë Islame;</w:t>
      </w:r>
    </w:p>
    <w:p w14:paraId="2E77462C" w14:textId="77777777" w:rsidR="002B63C9" w:rsidRPr="006C172F" w:rsidRDefault="00226E0B" w:rsidP="00226E0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Përveç objekteve të cituara në nenin 19, Irani (Republika Islamike) do të jetë e autorizuar të mos pranojë kolitë që përmbajnë artikuj në kundërshtim me parimet e fesë Islame dhe rezervon të drejtën të mos pranojnë kolipostë të zakonshme ose të siguruara që përmbajnë monedha, kartëmonedha, njoftim krediti ose letra me vlerë të pagueshme prurësit, çeqe udhëtimi, platin, ar ose argjend, nëse janë prodhuar apo jo, gurë të çmuar, bizhuteri apo artikuj të tjerë të vlefshëm dhe nuk do të pranojnë përgjegjësi në rastet e humbjes ose dëmtimit të sendeve të tilla.</w:t>
      </w:r>
    </w:p>
    <w:p w14:paraId="2E77462D" w14:textId="77777777" w:rsidR="002B63C9" w:rsidRPr="006C172F" w:rsidRDefault="00226E0B" w:rsidP="00226E0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Filipinet do të jenë të autorizuara të mos pranojnë koli që përmbajnë monedha, kartëmonedha ose letra me vlerë të çfarëdo lloji të pagueshme prurësit, çeqe udhëtimi, platin, ar, argjend, të përpunuar ose jo, gurë të çmuar dhe objekte të tjerë të çmuara, ose që përmbajnë lëngje dhe elementë lehtësisht të lëngëzueshëm, apo objekte prej qelqi ose të ngjashme ose delikate. </w:t>
      </w:r>
    </w:p>
    <w:p w14:paraId="2E77462E" w14:textId="77777777" w:rsidR="002B63C9" w:rsidRPr="006C172F" w:rsidRDefault="00226E0B" w:rsidP="00226E0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9.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Australia nuk pranon asnjë artikuj postarë që përmbajnë lingota apo kartëmonedha. </w:t>
      </w:r>
    </w:p>
    <w:p w14:paraId="2E77462F" w14:textId="77777777" w:rsidR="002B63C9" w:rsidRPr="006C172F" w:rsidRDefault="00226E0B" w:rsidP="00226E0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10.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Kina (Republika Popullore) nuk do të pranojë pakot e zakonshme që përmbajnë monedha, kartëmonedha ose letra me vlerë të çfarëdo lloji të pagueshme prurësit, çeqe udhëtimi, platin, ar, argjend, të përpunuar ose jo, gurë të çmuar dhe objekte të tjerë të çmuara. Përveç kësaj, vetëm me përjashtim të Krahinës Speciale Administrative të Hong Kongut, nuk do të pranohen kolitë e siguruara që përmbajnë monedha, kartëmonedha ose letra me vlerë të çfarëdo lloji të pagueshme prurësit dhe çeqe udhëtimi.</w:t>
      </w:r>
    </w:p>
    <w:p w14:paraId="2E774630" w14:textId="77777777" w:rsidR="002B63C9" w:rsidRPr="006C172F" w:rsidRDefault="00226E0B" w:rsidP="00226E0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Mongolia rezervon të drejtën të mos pranojë, në përputhje me legjislacionin e saj kombëtar, kolitë që përmbajnë kartëmonedha, letra me vlerë të pagueshme prurësit dhe çeqe udhëtimi.</w:t>
      </w:r>
    </w:p>
    <w:p w14:paraId="2E774631" w14:textId="77777777" w:rsidR="002B63C9" w:rsidRPr="006C172F" w:rsidRDefault="00226E0B" w:rsidP="00226E0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Letonia nuk pranon kolitë e zakonshme dhe të siguruara që përmbajnë kartëmonedha, letra me vlerë (çeqe)të çfarëdo lloji të pagueshme prurësit ose monedha të huaja, dhe nuk do të pranojë asnjë përgjegjësi në rast humbjeje ose dëmtimi të këtyre artikujve.</w:t>
      </w:r>
    </w:p>
    <w:p w14:paraId="2E774632" w14:textId="77777777" w:rsidR="002B63C9" w:rsidRPr="006C172F" w:rsidRDefault="00226E0B" w:rsidP="00226E0B">
      <w:pPr>
        <w:widowControl w:val="0"/>
        <w:tabs>
          <w:tab w:val="left" w:pos="1440"/>
        </w:tabs>
        <w:autoSpaceDE w:val="0"/>
        <w:autoSpaceDN w:val="0"/>
        <w:adjustRightInd w:val="0"/>
        <w:spacing w:before="2" w:after="0"/>
        <w:jc w:val="both"/>
        <w:rPr>
          <w:rFonts w:ascii="Times New Roman" w:hAnsi="Times New Roman" w:cs="Times New Roman"/>
          <w:color w:val="000000"/>
          <w:spacing w:val="-1"/>
          <w:sz w:val="24"/>
          <w:szCs w:val="24"/>
          <w:lang w:val="sq-AL"/>
        </w:rPr>
      </w:pPr>
      <w:r w:rsidRPr="006C172F">
        <w:rPr>
          <w:rFonts w:ascii="Times New Roman" w:hAnsi="Times New Roman" w:cs="Times New Roman"/>
          <w:sz w:val="24"/>
          <w:szCs w:val="24"/>
          <w:lang w:val="sq-AL"/>
        </w:rPr>
        <w:t xml:space="preserve">13. </w:t>
      </w:r>
      <w:r w:rsidRPr="006C172F">
        <w:rPr>
          <w:rFonts w:ascii="Times New Roman" w:hAnsi="Times New Roman" w:cs="Times New Roman"/>
          <w:sz w:val="24"/>
          <w:szCs w:val="24"/>
          <w:lang w:val="sq-AL"/>
        </w:rPr>
        <w:tab/>
      </w:r>
      <w:r w:rsidR="002B63C9" w:rsidRPr="006C172F">
        <w:rPr>
          <w:rFonts w:ascii="Times New Roman" w:hAnsi="Times New Roman" w:cs="Times New Roman"/>
          <w:color w:val="000000"/>
          <w:w w:val="106"/>
          <w:sz w:val="24"/>
          <w:szCs w:val="24"/>
          <w:lang w:val="sq-AL"/>
        </w:rPr>
        <w:t xml:space="preserve">Moldavia, Federata Ruse Ukraina dhe Uzbekistani nuk pranojnë koli të zakonshme ose të siguruara që përmbajnë </w:t>
      </w:r>
      <w:r w:rsidR="002B63C9" w:rsidRPr="006C172F">
        <w:rPr>
          <w:rFonts w:ascii="Times New Roman" w:hAnsi="Times New Roman" w:cs="Times New Roman"/>
          <w:color w:val="000000"/>
          <w:sz w:val="24"/>
          <w:szCs w:val="24"/>
          <w:lang w:val="sq-AL"/>
        </w:rPr>
        <w:t>kartëmonedha në qarkullim, letra me vlerë (çeqe) të çfarëdo lloji të pagueshme prurësit ose monedhë të huaj</w:t>
      </w:r>
      <w:r w:rsidR="002B63C9" w:rsidRPr="006C172F">
        <w:rPr>
          <w:rFonts w:ascii="Times New Roman" w:hAnsi="Times New Roman" w:cs="Times New Roman"/>
          <w:color w:val="000000"/>
          <w:spacing w:val="-1"/>
          <w:sz w:val="24"/>
          <w:szCs w:val="24"/>
          <w:lang w:val="sq-AL"/>
        </w:rPr>
        <w:t>, dhe nuk do të pranojë asnjë përgjegjësi në rast të humbjes ose dëmtimit të këtyre artikujve.</w:t>
      </w:r>
    </w:p>
    <w:p w14:paraId="2E774633" w14:textId="77777777" w:rsidR="002B63C9" w:rsidRPr="006C172F" w:rsidRDefault="00226E0B" w:rsidP="00226E0B">
      <w:pPr>
        <w:widowControl w:val="0"/>
        <w:tabs>
          <w:tab w:val="left" w:pos="1440"/>
        </w:tabs>
        <w:autoSpaceDE w:val="0"/>
        <w:autoSpaceDN w:val="0"/>
        <w:adjustRightInd w:val="0"/>
        <w:spacing w:before="73"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14. </w:t>
      </w:r>
      <w:r w:rsidRPr="006C172F">
        <w:rPr>
          <w:rFonts w:ascii="Times New Roman" w:hAnsi="Times New Roman" w:cs="Times New Roman"/>
          <w:color w:val="000000"/>
          <w:spacing w:val="-2"/>
          <w:sz w:val="24"/>
          <w:szCs w:val="24"/>
          <w:lang w:val="sq-AL"/>
        </w:rPr>
        <w:tab/>
      </w:r>
      <w:r w:rsidR="002B63C9" w:rsidRPr="006C172F">
        <w:rPr>
          <w:rFonts w:ascii="Times New Roman" w:hAnsi="Times New Roman" w:cs="Times New Roman"/>
          <w:color w:val="000000"/>
          <w:spacing w:val="-2"/>
          <w:sz w:val="24"/>
          <w:szCs w:val="24"/>
          <w:lang w:val="sq-AL"/>
        </w:rPr>
        <w:t xml:space="preserve">Azerbajxhani dhe </w:t>
      </w:r>
      <w:r w:rsidR="002B63C9" w:rsidRPr="006C172F">
        <w:rPr>
          <w:rFonts w:ascii="Times New Roman" w:hAnsi="Times New Roman" w:cs="Times New Roman"/>
          <w:color w:val="000000"/>
          <w:w w:val="103"/>
          <w:sz w:val="24"/>
          <w:szCs w:val="24"/>
          <w:lang w:val="sq-AL"/>
        </w:rPr>
        <w:t xml:space="preserve">Kazakistani do nuk do të pranojnë koli të zakonshme ose të siguruara </w:t>
      </w:r>
      <w:r w:rsidR="002B63C9" w:rsidRPr="006C172F">
        <w:rPr>
          <w:rFonts w:ascii="Times New Roman" w:hAnsi="Times New Roman" w:cs="Times New Roman"/>
          <w:color w:val="000000"/>
          <w:sz w:val="24"/>
          <w:szCs w:val="24"/>
          <w:lang w:val="sq-AL"/>
        </w:rPr>
        <w:t xml:space="preserve">që përmbajnë </w:t>
      </w:r>
      <w:r w:rsidR="002B63C9" w:rsidRPr="006C172F">
        <w:rPr>
          <w:rFonts w:ascii="Times New Roman" w:hAnsi="Times New Roman" w:cs="Times New Roman"/>
          <w:sz w:val="24"/>
          <w:szCs w:val="24"/>
          <w:lang w:val="sq-AL"/>
        </w:rPr>
        <w:t>monedha ose kartëmonedha, njoftim krediti ose letra me vlerë të pagueshme prurësit, çeqe, metale të çmuara, të përpunuara ose jo, gurë të çmuar, bizhuteri dhe objekte të tjera me vlerë ose monedha të huaja</w:t>
      </w:r>
      <w:r w:rsidR="002B63C9" w:rsidRPr="006C172F">
        <w:rPr>
          <w:rFonts w:ascii="Times New Roman" w:hAnsi="Times New Roman" w:cs="Times New Roman"/>
          <w:color w:val="000000"/>
          <w:sz w:val="24"/>
          <w:szCs w:val="24"/>
          <w:lang w:val="sq-AL"/>
        </w:rPr>
        <w:t>, dhe nuk do të pranojë asnjë përgjegjësi në rast të humbjes ose dëmtimit të këtyre artikujve</w:t>
      </w:r>
      <w:r w:rsidR="002B63C9" w:rsidRPr="006C172F">
        <w:rPr>
          <w:rFonts w:ascii="Times New Roman" w:hAnsi="Times New Roman" w:cs="Times New Roman"/>
          <w:color w:val="000000"/>
          <w:spacing w:val="-2"/>
          <w:sz w:val="24"/>
          <w:szCs w:val="24"/>
          <w:lang w:val="sq-AL"/>
        </w:rPr>
        <w:t xml:space="preserve">. </w:t>
      </w:r>
    </w:p>
    <w:p w14:paraId="2E774634" w14:textId="77777777" w:rsidR="002B63C9" w:rsidRPr="006C172F" w:rsidRDefault="00226E0B" w:rsidP="00226E0B">
      <w:pPr>
        <w:tabs>
          <w:tab w:val="left" w:pos="720"/>
        </w:tabs>
        <w:spacing w:after="0"/>
        <w:jc w:val="both"/>
        <w:rPr>
          <w:rFonts w:ascii="Times New Roman" w:hAnsi="Times New Roman" w:cs="Times New Roman"/>
          <w:color w:val="000000"/>
          <w:spacing w:val="-1"/>
          <w:sz w:val="24"/>
          <w:szCs w:val="24"/>
          <w:lang w:val="sq-AL"/>
        </w:rPr>
      </w:pPr>
      <w:r w:rsidRPr="006C172F">
        <w:rPr>
          <w:rStyle w:val="tlid-translation"/>
          <w:rFonts w:ascii="Times New Roman" w:eastAsia="MS Mincho" w:hAnsi="Times New Roman" w:cs="Times New Roman"/>
          <w:sz w:val="24"/>
          <w:szCs w:val="24"/>
          <w:lang w:val="sq-AL"/>
        </w:rPr>
        <w:t xml:space="preserve">15. </w:t>
      </w:r>
      <w:r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ab/>
      </w:r>
      <w:r w:rsidR="002B63C9" w:rsidRPr="006C172F">
        <w:rPr>
          <w:rStyle w:val="tlid-translation"/>
          <w:rFonts w:ascii="Times New Roman" w:eastAsia="MS Mincho" w:hAnsi="Times New Roman" w:cs="Times New Roman"/>
          <w:sz w:val="24"/>
          <w:szCs w:val="24"/>
          <w:lang w:val="sq-AL"/>
        </w:rPr>
        <w:t>Kuba rezervon të drejtën të mos pranojë, trajtoj</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p</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rcjell</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ose dërgojë objekte t</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post</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s s</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letr</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s që përmbajnë monedha,  kartëmonedha ose letra me vlerë të çfarëdo lloji të pagueshme për prurësit, çeqe, metale dhe gurë të çmuar , stoli dhe artikuj të tjerë me vlerë, ose ndonjë lloj dokumenti, malli ose objekti në rastet kur </w:t>
      </w:r>
      <w:r w:rsidR="00980C7B" w:rsidRPr="006C172F">
        <w:rPr>
          <w:rStyle w:val="tlid-translation"/>
          <w:rFonts w:ascii="Times New Roman" w:eastAsia="MS Mincho" w:hAnsi="Times New Roman" w:cs="Times New Roman"/>
          <w:sz w:val="24"/>
          <w:szCs w:val="24"/>
          <w:lang w:val="sq-AL"/>
        </w:rPr>
        <w:t xml:space="preserve">këta </w:t>
      </w:r>
      <w:r w:rsidR="002B63C9" w:rsidRPr="006C172F">
        <w:rPr>
          <w:rStyle w:val="tlid-translation"/>
          <w:rFonts w:ascii="Times New Roman" w:eastAsia="MS Mincho" w:hAnsi="Times New Roman" w:cs="Times New Roman"/>
          <w:sz w:val="24"/>
          <w:szCs w:val="24"/>
          <w:lang w:val="sq-AL"/>
        </w:rPr>
        <w:t>artikuj nuk përputhen me rregulloret komb</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tare t</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vendit, ose rregulloret ndërkombëtare, ose udhëzimet teknike t</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paketimit e  </w:t>
      </w:r>
      <w:r w:rsidR="00980C7B" w:rsidRPr="006C172F">
        <w:rPr>
          <w:rStyle w:val="tlid-translation"/>
          <w:rFonts w:ascii="Times New Roman" w:eastAsia="MS Mincho" w:hAnsi="Times New Roman" w:cs="Times New Roman"/>
          <w:sz w:val="24"/>
          <w:szCs w:val="24"/>
          <w:lang w:val="sq-AL"/>
        </w:rPr>
        <w:t xml:space="preserve">transportit </w:t>
      </w:r>
      <w:r w:rsidR="002B63C9" w:rsidRPr="006C172F">
        <w:rPr>
          <w:rStyle w:val="tlid-translation"/>
          <w:rFonts w:ascii="Times New Roman" w:eastAsia="MS Mincho" w:hAnsi="Times New Roman" w:cs="Times New Roman"/>
          <w:sz w:val="24"/>
          <w:szCs w:val="24"/>
          <w:lang w:val="sq-AL"/>
        </w:rPr>
        <w:t>ajror dhe nuk pranojnë asnjë përgjegjësi në rastet e vjedhjes, humbjes ose dëmtimit të objekteve të tilla. Kuba rezervon të drejtën të mos pranojë objekte t</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post</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s s</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letrave që i nënshtrohen detyrimeve doganore që përmbajnë mallra </w:t>
      </w:r>
      <w:r w:rsidR="00980C7B" w:rsidRPr="006C172F">
        <w:rPr>
          <w:rStyle w:val="tlid-translation"/>
          <w:rFonts w:ascii="Times New Roman" w:eastAsia="MS Mincho" w:hAnsi="Times New Roman" w:cs="Times New Roman"/>
          <w:sz w:val="24"/>
          <w:szCs w:val="24"/>
          <w:lang w:val="sq-AL"/>
        </w:rPr>
        <w:t xml:space="preserve">të cilat </w:t>
      </w:r>
      <w:r w:rsidR="002B63C9" w:rsidRPr="006C172F">
        <w:rPr>
          <w:rStyle w:val="tlid-translation"/>
          <w:rFonts w:ascii="Times New Roman" w:eastAsia="MS Mincho" w:hAnsi="Times New Roman" w:cs="Times New Roman"/>
          <w:sz w:val="24"/>
          <w:szCs w:val="24"/>
          <w:lang w:val="sq-AL"/>
        </w:rPr>
        <w:t>importohen në vend, nëse vlera e tyre nuk përputhet me rregulloret komb</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tare t</w:t>
      </w:r>
      <w:r w:rsidR="0047757E" w:rsidRPr="006C172F">
        <w:rPr>
          <w:rStyle w:val="tlid-translation"/>
          <w:rFonts w:ascii="Times New Roman" w:eastAsia="MS Mincho" w:hAnsi="Times New Roman" w:cs="Times New Roman"/>
          <w:sz w:val="24"/>
          <w:szCs w:val="24"/>
          <w:lang w:val="sq-AL"/>
        </w:rPr>
        <w:t>ë</w:t>
      </w:r>
      <w:r w:rsidR="002B63C9" w:rsidRPr="006C172F">
        <w:rPr>
          <w:rStyle w:val="tlid-translation"/>
          <w:rFonts w:ascii="Times New Roman" w:eastAsia="MS Mincho" w:hAnsi="Times New Roman" w:cs="Times New Roman"/>
          <w:sz w:val="24"/>
          <w:szCs w:val="24"/>
          <w:lang w:val="sq-AL"/>
        </w:rPr>
        <w:t xml:space="preserve"> vendit. </w:t>
      </w:r>
    </w:p>
    <w:p w14:paraId="2E774635" w14:textId="77777777" w:rsidR="002B63C9" w:rsidRPr="006C172F" w:rsidRDefault="002B63C9" w:rsidP="002B63C9">
      <w:pPr>
        <w:tabs>
          <w:tab w:val="left" w:pos="720"/>
        </w:tabs>
        <w:spacing w:after="0"/>
        <w:jc w:val="both"/>
        <w:rPr>
          <w:rFonts w:ascii="Times New Roman" w:hAnsi="Times New Roman" w:cs="Times New Roman"/>
          <w:sz w:val="24"/>
          <w:szCs w:val="24"/>
          <w:lang w:val="sq-AL"/>
        </w:rPr>
      </w:pPr>
    </w:p>
    <w:p w14:paraId="2E774636" w14:textId="77777777" w:rsidR="002B63C9" w:rsidRPr="006C172F" w:rsidRDefault="002B63C9" w:rsidP="00A520BB">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X </w:t>
      </w:r>
    </w:p>
    <w:p w14:paraId="2E774637" w14:textId="77777777" w:rsidR="002B63C9" w:rsidRPr="006C172F" w:rsidRDefault="002B63C9" w:rsidP="00A520BB">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Objekte subjekt i detyrimeve doganore</w:t>
      </w:r>
    </w:p>
    <w:p w14:paraId="2E774638" w14:textId="77777777" w:rsidR="002B63C9" w:rsidRPr="006C172F" w:rsidRDefault="002B63C9" w:rsidP="002B63C9">
      <w:pPr>
        <w:tabs>
          <w:tab w:val="left" w:pos="720"/>
        </w:tabs>
        <w:spacing w:after="0"/>
        <w:jc w:val="both"/>
        <w:rPr>
          <w:rFonts w:ascii="Times New Roman" w:hAnsi="Times New Roman" w:cs="Times New Roman"/>
          <w:sz w:val="24"/>
          <w:szCs w:val="24"/>
          <w:lang w:val="sq-AL"/>
        </w:rPr>
      </w:pPr>
    </w:p>
    <w:p w14:paraId="2E774639" w14:textId="77777777" w:rsidR="002B63C9" w:rsidRPr="006C172F" w:rsidRDefault="002B63C9" w:rsidP="00A520B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A520BB" w:rsidRPr="006C172F">
        <w:rPr>
          <w:rFonts w:ascii="Times New Roman" w:hAnsi="Times New Roman" w:cs="Times New Roman"/>
          <w:sz w:val="24"/>
          <w:szCs w:val="24"/>
          <w:lang w:val="sq-AL"/>
        </w:rPr>
        <w:t xml:space="preserve">. </w:t>
      </w:r>
      <w:r w:rsidR="00A520BB" w:rsidRPr="006C172F">
        <w:rPr>
          <w:rFonts w:ascii="Times New Roman" w:hAnsi="Times New Roman" w:cs="Times New Roman"/>
          <w:sz w:val="24"/>
          <w:szCs w:val="24"/>
          <w:lang w:val="sq-AL"/>
        </w:rPr>
        <w:tab/>
      </w:r>
      <w:r w:rsidR="00A520BB"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Duke ju referuar nenit 19, Bangladeshi dhe El Salvadori nuk pranojnë artikuj të siguruar që përmbajnë objekte që ju nënshtrohen detyrimeve doganore.</w:t>
      </w:r>
    </w:p>
    <w:p w14:paraId="2E77463A" w14:textId="77777777" w:rsidR="002B63C9" w:rsidRPr="006C172F" w:rsidRDefault="00A520BB" w:rsidP="00A520B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Duke ju referuar nenit 19, Afganistani, Shqipëria, Azerbajxhani, Bjellorusia, Kamboxhia, Kili, Kolumbia, Kuba, Republika popullore Demokratike e Koresë, El Salvadori, Estonia, Italia, Kazakistani, Letonia, Moldavia, Nepali, Peruja, Federata Ruse, San Marino, Turkmenistani, Ukraina, Uzbekistani, Venezuela nuk pranojnë letrat e zakonshme dhe rekomande që përmbajnë objekte që ju nënshtrohen detyrimeve doganore.</w:t>
      </w:r>
    </w:p>
    <w:p w14:paraId="2E77463B" w14:textId="77777777" w:rsidR="002B63C9" w:rsidRPr="006C172F" w:rsidRDefault="00A520BB" w:rsidP="00A520B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Duke ju referuar nenit 19, Benini, Burkina Faso, (Republika) Bregu i Fildishtë, Xhibuti, Mali dhe Mauritania nuk pranojnë letra të zakonshme që ju nënshtrohen detyrimeve doganore. </w:t>
      </w:r>
    </w:p>
    <w:p w14:paraId="2E77463C" w14:textId="77777777" w:rsidR="002B63C9" w:rsidRPr="006C172F" w:rsidRDefault="00A520BB" w:rsidP="00A520B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Pavarësisht nga dispozitat e parashikuara në pikat 1 deri tek 3, dërgimi i serumeve, vaksinave, si edhe ilaçeve të kërkuara urgjent, të cilat është e vështirë të gjenden në vend, do të lejohen në të gjitha rastet. </w:t>
      </w:r>
    </w:p>
    <w:p w14:paraId="2E77463D"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p>
    <w:p w14:paraId="2E77463E" w14:textId="77777777" w:rsidR="002B63C9" w:rsidRPr="006C172F" w:rsidRDefault="002B63C9" w:rsidP="00A520BB">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XI</w:t>
      </w:r>
    </w:p>
    <w:p w14:paraId="2E77463F" w14:textId="77777777" w:rsidR="002B63C9" w:rsidRPr="006C172F" w:rsidRDefault="002B63C9" w:rsidP="00A520BB">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Tarifa e paraqitjes në Doganë</w:t>
      </w:r>
    </w:p>
    <w:p w14:paraId="2E774640" w14:textId="77777777" w:rsidR="002B63C9" w:rsidRPr="006C172F" w:rsidRDefault="002B63C9" w:rsidP="002B63C9">
      <w:pPr>
        <w:tabs>
          <w:tab w:val="left" w:pos="720"/>
        </w:tabs>
        <w:spacing w:after="0"/>
        <w:jc w:val="both"/>
        <w:rPr>
          <w:rFonts w:ascii="Times New Roman" w:hAnsi="Times New Roman" w:cs="Times New Roman"/>
          <w:sz w:val="24"/>
          <w:szCs w:val="24"/>
          <w:lang w:val="sq-AL"/>
        </w:rPr>
      </w:pPr>
    </w:p>
    <w:p w14:paraId="2E774641" w14:textId="77777777" w:rsidR="002B63C9" w:rsidRPr="006C172F" w:rsidRDefault="002B63C9" w:rsidP="00A520B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A520BB" w:rsidRPr="006C172F">
        <w:rPr>
          <w:rFonts w:ascii="Times New Roman" w:hAnsi="Times New Roman" w:cs="Times New Roman"/>
          <w:sz w:val="24"/>
          <w:szCs w:val="24"/>
          <w:lang w:val="sq-AL"/>
        </w:rPr>
        <w:t xml:space="preserve">. </w:t>
      </w:r>
      <w:r w:rsidR="00A520BB" w:rsidRPr="006C172F">
        <w:rPr>
          <w:rFonts w:ascii="Times New Roman" w:hAnsi="Times New Roman" w:cs="Times New Roman"/>
          <w:sz w:val="24"/>
          <w:szCs w:val="24"/>
          <w:lang w:val="sq-AL"/>
        </w:rPr>
        <w:tab/>
      </w:r>
      <w:r w:rsidR="00A520BB"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Gaboni rezervon të drejtën të marrë nga klientët e saj një tarifë të paraqitjes në doganë në lidhje me kolitë.</w:t>
      </w:r>
    </w:p>
    <w:p w14:paraId="2E774642" w14:textId="77777777" w:rsidR="002B63C9" w:rsidRPr="006C172F" w:rsidRDefault="00881668" w:rsidP="0088166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Pavarësisht nga Neni 20.2, Australia,</w:t>
      </w:r>
      <w:r w:rsidR="00817BAF" w:rsidRPr="006C172F">
        <w:rPr>
          <w:rFonts w:ascii="Times New Roman" w:hAnsi="Times New Roman" w:cs="Times New Roman"/>
          <w:sz w:val="24"/>
          <w:szCs w:val="24"/>
          <w:lang w:val="sq-AL"/>
        </w:rPr>
        <w:t xml:space="preserve"> </w:t>
      </w:r>
      <w:r w:rsidR="002B63C9" w:rsidRPr="006C172F">
        <w:rPr>
          <w:rFonts w:ascii="Times New Roman" w:hAnsi="Times New Roman" w:cs="Times New Roman"/>
          <w:sz w:val="24"/>
          <w:szCs w:val="24"/>
          <w:lang w:val="sq-AL"/>
        </w:rPr>
        <w:t>Brazili</w:t>
      </w:r>
      <w:r w:rsidR="00817BAF" w:rsidRPr="006C172F">
        <w:rPr>
          <w:rFonts w:ascii="Times New Roman" w:hAnsi="Times New Roman" w:cs="Times New Roman"/>
          <w:sz w:val="24"/>
          <w:szCs w:val="24"/>
          <w:lang w:val="sq-AL"/>
        </w:rPr>
        <w:t>,</w:t>
      </w:r>
      <w:r w:rsidR="002B63C9" w:rsidRPr="006C172F">
        <w:rPr>
          <w:rFonts w:ascii="Times New Roman" w:hAnsi="Times New Roman" w:cs="Times New Roman"/>
          <w:sz w:val="24"/>
          <w:szCs w:val="24"/>
          <w:lang w:val="sq-AL"/>
        </w:rPr>
        <w:t xml:space="preserve"> Kanadaja, Qipro</w:t>
      </w:r>
      <w:r w:rsidR="00980C7B" w:rsidRPr="006C172F">
        <w:rPr>
          <w:rFonts w:ascii="Times New Roman" w:hAnsi="Times New Roman" w:cs="Times New Roman"/>
          <w:sz w:val="24"/>
          <w:szCs w:val="24"/>
          <w:lang w:val="sq-AL"/>
        </w:rPr>
        <w:t>ja</w:t>
      </w:r>
      <w:r w:rsidR="002B63C9" w:rsidRPr="006C172F">
        <w:rPr>
          <w:rFonts w:ascii="Times New Roman" w:hAnsi="Times New Roman" w:cs="Times New Roman"/>
          <w:sz w:val="24"/>
          <w:szCs w:val="24"/>
          <w:lang w:val="sq-AL"/>
        </w:rPr>
        <w:t xml:space="preserve"> dhe Federata Ruse rezervojn</w:t>
      </w:r>
      <w:r w:rsidR="0047757E" w:rsidRPr="006C172F">
        <w:rPr>
          <w:rFonts w:ascii="Times New Roman" w:hAnsi="Times New Roman" w:cs="Times New Roman"/>
          <w:sz w:val="24"/>
          <w:szCs w:val="24"/>
          <w:lang w:val="sq-AL"/>
        </w:rPr>
        <w:t>ë</w:t>
      </w:r>
      <w:r w:rsidR="002B63C9" w:rsidRPr="006C172F">
        <w:rPr>
          <w:rFonts w:ascii="Times New Roman" w:hAnsi="Times New Roman" w:cs="Times New Roman"/>
          <w:sz w:val="24"/>
          <w:szCs w:val="24"/>
          <w:lang w:val="sq-AL"/>
        </w:rPr>
        <w:t xml:space="preserve"> të drejtën të marrin nga klientët e tyre një tarifë të paraqitjes në doganë për çdo objekt që i nënshtrohet kontrollit doganor.</w:t>
      </w:r>
    </w:p>
    <w:p w14:paraId="2E774643" w14:textId="77777777" w:rsidR="002B63C9" w:rsidRPr="006C172F" w:rsidRDefault="00881668" w:rsidP="0088166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Pavarësisht nga neni 20.2 Azerbajxhani, Greqia Pakistani dhe Turqia rezervojn</w:t>
      </w:r>
      <w:r w:rsidR="0047757E" w:rsidRPr="006C172F">
        <w:rPr>
          <w:rFonts w:ascii="Times New Roman" w:hAnsi="Times New Roman" w:cs="Times New Roman"/>
          <w:sz w:val="24"/>
          <w:szCs w:val="24"/>
          <w:lang w:val="sq-AL"/>
        </w:rPr>
        <w:t>ë</w:t>
      </w:r>
      <w:r w:rsidR="002B63C9" w:rsidRPr="006C172F">
        <w:rPr>
          <w:rFonts w:ascii="Times New Roman" w:hAnsi="Times New Roman" w:cs="Times New Roman"/>
          <w:sz w:val="24"/>
          <w:szCs w:val="24"/>
          <w:lang w:val="sq-AL"/>
        </w:rPr>
        <w:t xml:space="preserve"> të drejtën të marrin nga klientët e tyre një tarifë për paraqitjen në doganë për të gjitha objektet që paraqiten pranë autoriteteve doganore.</w:t>
      </w:r>
    </w:p>
    <w:p w14:paraId="2E774644" w14:textId="77777777" w:rsidR="002B63C9" w:rsidRPr="006C172F" w:rsidRDefault="00881668" w:rsidP="0088166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Kongo (Republika) dhe Zambia rezervojnë të drejtën të marrin nga klientët e tyre një tarifë për paraqitjen në doganë në lidhje me kolitë.</w:t>
      </w:r>
    </w:p>
    <w:p w14:paraId="2E774645"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p>
    <w:p w14:paraId="2E774646" w14:textId="77777777" w:rsidR="002B63C9" w:rsidRPr="006C172F" w:rsidRDefault="002B63C9" w:rsidP="00881668">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XII </w:t>
      </w:r>
    </w:p>
    <w:p w14:paraId="2E774647" w14:textId="77777777" w:rsidR="002B63C9" w:rsidRPr="006C172F" w:rsidRDefault="002B63C9" w:rsidP="00881668">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Reklamimet</w:t>
      </w:r>
    </w:p>
    <w:p w14:paraId="2E774648" w14:textId="77777777" w:rsidR="002B63C9" w:rsidRPr="006C172F" w:rsidRDefault="002B63C9" w:rsidP="002B63C9">
      <w:pPr>
        <w:tabs>
          <w:tab w:val="left" w:pos="720"/>
        </w:tabs>
        <w:spacing w:after="0"/>
        <w:jc w:val="both"/>
        <w:rPr>
          <w:rFonts w:ascii="Times New Roman" w:hAnsi="Times New Roman" w:cs="Times New Roman"/>
          <w:sz w:val="24"/>
          <w:szCs w:val="24"/>
          <w:lang w:val="sq-AL"/>
        </w:rPr>
      </w:pPr>
    </w:p>
    <w:p w14:paraId="2E774649" w14:textId="77777777" w:rsidR="002B63C9" w:rsidRPr="006C172F" w:rsidRDefault="00881668" w:rsidP="0088166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Pavarësisht nga neni,21.2, Kepi i gjelbër, Çadi, Republika Popullore Demokratike e Koresë, Egjipti, Gaboni, Territoret jashtë vendit të varura nga Mbretëria e Bashkuar, Greqia, Irani (Republika Islamike), Kirgistani, Mongolia, Mianimari, Filipinet, Arabia Saudite, Sudani, Republika Arabe e Sirisë, Turkmenistani, Ukraina Uzbekistani dhe Zambia rezervojnë të drejtën të marrin nga klientët tarifa mbi reklamimet e bëra në lidhje me artikujt e postës së letrave.</w:t>
      </w:r>
    </w:p>
    <w:p w14:paraId="2E77464A" w14:textId="77777777" w:rsidR="002B63C9" w:rsidRPr="006C172F" w:rsidRDefault="00881668" w:rsidP="0088166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P</w:t>
      </w:r>
      <w:r w:rsidR="000E6AF3" w:rsidRPr="006C172F">
        <w:rPr>
          <w:rFonts w:ascii="Times New Roman" w:hAnsi="Times New Roman" w:cs="Times New Roman"/>
          <w:sz w:val="24"/>
          <w:szCs w:val="24"/>
          <w:lang w:val="sq-AL"/>
        </w:rPr>
        <w:t>avarësisht nga neni 21.2</w:t>
      </w:r>
      <w:r w:rsidR="002B63C9" w:rsidRPr="006C172F">
        <w:rPr>
          <w:rFonts w:ascii="Times New Roman" w:hAnsi="Times New Roman" w:cs="Times New Roman"/>
          <w:sz w:val="24"/>
          <w:szCs w:val="24"/>
          <w:lang w:val="sq-AL"/>
        </w:rPr>
        <w:t>, Argjentina, Austria, Azerbajxhani, Hungaria, Lituania, Moldavia, Norvegjia dhe Sllovakia, rezervojnë të drejtën të marrin një taksë speciale kur, pas hetimit të kryer në përgjigje të reklamimit, kjo e fundit konstatohet se ky i fundit nuk ishte i justifikuar.</w:t>
      </w:r>
    </w:p>
    <w:p w14:paraId="2E77464B" w14:textId="77777777" w:rsidR="002B63C9" w:rsidRPr="006C172F" w:rsidRDefault="00881668" w:rsidP="0088166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Afganistani,, Kepi i Gjelbër, Kongo (Republika), Egjipti, Gaboni, Iranit (Republika Islamike), Kirgistani, Mongolia, Mianmari, Arabia Saudite, Sudani, Surinami, Republika Arabe e Sirisë, Ukraina, Uzbekistani dhe Zambia rezervojnë të drejtën të marrin nga klientët e tyre një tarifë reklamimi në lidhje me kolitë. </w:t>
      </w:r>
    </w:p>
    <w:p w14:paraId="2E77464C" w14:textId="77777777" w:rsidR="002B63C9" w:rsidRPr="006C172F" w:rsidRDefault="0006514A" w:rsidP="0006514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Pavarësisht nga neni 21.2  Brazili, Panamaja dhe Shtetet e Bashkuara të Amerikës rezervojnë të drejtën të marrin nga klientët e tyre një tarifë për reklamimet e bëra në lidhje me artikujt </w:t>
      </w:r>
      <w:r w:rsidR="002B63C9" w:rsidRPr="006C172F">
        <w:rPr>
          <w:rFonts w:ascii="Times New Roman" w:hAnsi="Times New Roman" w:cs="Times New Roman"/>
          <w:sz w:val="24"/>
          <w:szCs w:val="24"/>
          <w:lang w:val="sq-AL"/>
        </w:rPr>
        <w:lastRenderedPageBreak/>
        <w:t xml:space="preserve">e postës së letrave dhe kolitë e postuara në shtetet që aplikojnë këtë lloj tarife, në përputhje me paragrafët 1 deri në 3 të këtij neni. </w:t>
      </w:r>
    </w:p>
    <w:p w14:paraId="2E77464D" w14:textId="77777777" w:rsidR="002B63C9" w:rsidRPr="006C172F" w:rsidRDefault="002B63C9" w:rsidP="002B63C9">
      <w:pPr>
        <w:tabs>
          <w:tab w:val="left" w:pos="720"/>
        </w:tabs>
        <w:spacing w:after="0"/>
        <w:jc w:val="both"/>
        <w:rPr>
          <w:rFonts w:ascii="Times New Roman" w:hAnsi="Times New Roman" w:cs="Times New Roman"/>
          <w:sz w:val="24"/>
          <w:szCs w:val="24"/>
          <w:lang w:val="sq-AL"/>
        </w:rPr>
      </w:pPr>
    </w:p>
    <w:p w14:paraId="2E77464E" w14:textId="77777777" w:rsidR="002B63C9" w:rsidRPr="006C172F" w:rsidRDefault="002B63C9" w:rsidP="0006514A">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XIII</w:t>
      </w:r>
    </w:p>
    <w:p w14:paraId="2E77464F" w14:textId="77777777" w:rsidR="002B63C9" w:rsidRPr="006C172F" w:rsidRDefault="002B63C9" w:rsidP="0006514A">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Çmime tokësore të jashtëzakonshme për postën në hyrje</w:t>
      </w:r>
    </w:p>
    <w:p w14:paraId="2E774650"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p>
    <w:p w14:paraId="2E774651" w14:textId="77777777" w:rsidR="002B63C9" w:rsidRPr="006C172F" w:rsidRDefault="002B63C9" w:rsidP="0006514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06514A" w:rsidRPr="006C172F">
        <w:rPr>
          <w:rFonts w:ascii="Times New Roman" w:hAnsi="Times New Roman" w:cs="Times New Roman"/>
          <w:sz w:val="24"/>
          <w:szCs w:val="24"/>
          <w:lang w:val="sq-AL"/>
        </w:rPr>
        <w:t xml:space="preserve">. </w:t>
      </w:r>
      <w:r w:rsidR="0006514A" w:rsidRPr="006C172F">
        <w:rPr>
          <w:rFonts w:ascii="Times New Roman" w:hAnsi="Times New Roman" w:cs="Times New Roman"/>
          <w:sz w:val="24"/>
          <w:szCs w:val="24"/>
          <w:lang w:val="sq-AL"/>
        </w:rPr>
        <w:tab/>
      </w:r>
      <w:r w:rsidR="0006514A"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Pavarësisht nga neni 32, Afganistani rezervon të drejtën të marrë një çmim tokësor të jashtëzakonshëm shtesë prej 7.50 SDR për koli.</w:t>
      </w:r>
    </w:p>
    <w:p w14:paraId="2E774652" w14:textId="77777777" w:rsidR="002B63C9" w:rsidRPr="006C172F" w:rsidRDefault="002B63C9" w:rsidP="002B63C9">
      <w:pPr>
        <w:tabs>
          <w:tab w:val="left" w:pos="720"/>
        </w:tabs>
        <w:spacing w:after="0"/>
        <w:jc w:val="both"/>
        <w:rPr>
          <w:rFonts w:ascii="Times New Roman" w:hAnsi="Times New Roman" w:cs="Times New Roman"/>
          <w:sz w:val="24"/>
          <w:szCs w:val="24"/>
          <w:lang w:val="sq-AL"/>
        </w:rPr>
      </w:pPr>
    </w:p>
    <w:p w14:paraId="2E774653" w14:textId="77777777" w:rsidR="002B63C9" w:rsidRPr="006C172F" w:rsidRDefault="002B63C9" w:rsidP="0006514A">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XIV</w:t>
      </w:r>
    </w:p>
    <w:p w14:paraId="2E774654" w14:textId="77777777" w:rsidR="002B63C9" w:rsidRPr="006C172F" w:rsidRDefault="002B63C9" w:rsidP="0006514A">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Tarifat dhe dispozitat themelore në lidhje me detyrimet e transportit ajror</w:t>
      </w:r>
    </w:p>
    <w:p w14:paraId="2E774655"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 </w:t>
      </w:r>
    </w:p>
    <w:p w14:paraId="2E774656" w14:textId="77777777" w:rsidR="002B63C9" w:rsidRPr="006C172F" w:rsidRDefault="0006514A" w:rsidP="0006514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 xml:space="preserve">Pavarësisht nga sa parashikohet në Nenin 33, Australia rezervon të drejtën të aplikojë çmimet e transportit ajror për kolipostën e dërguar jashtë vendit nëpërmjet shërbimit të kthimit të mallrave, jo vetëm të parashikuara në Rregullore, por edhe me mjete të tjera, duke përfshirë marrëveshjet dypalëshe. </w:t>
      </w:r>
    </w:p>
    <w:p w14:paraId="2E774657"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p>
    <w:p w14:paraId="2E774658" w14:textId="77777777" w:rsidR="002B63C9" w:rsidRPr="006C172F" w:rsidRDefault="002B63C9" w:rsidP="0006514A">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XV</w:t>
      </w:r>
    </w:p>
    <w:p w14:paraId="2E774659" w14:textId="77777777" w:rsidR="002B63C9" w:rsidRPr="006C172F" w:rsidRDefault="002B63C9" w:rsidP="0006514A">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Tarifa të posaçme</w:t>
      </w:r>
    </w:p>
    <w:p w14:paraId="2E77465A" w14:textId="77777777" w:rsidR="002B63C9" w:rsidRPr="006C172F" w:rsidRDefault="002B63C9" w:rsidP="002B63C9">
      <w:pPr>
        <w:tabs>
          <w:tab w:val="left" w:pos="720"/>
        </w:tabs>
        <w:spacing w:after="0"/>
        <w:ind w:left="720"/>
        <w:jc w:val="both"/>
        <w:rPr>
          <w:rFonts w:ascii="Times New Roman" w:hAnsi="Times New Roman" w:cs="Times New Roman"/>
          <w:sz w:val="24"/>
          <w:szCs w:val="24"/>
          <w:lang w:val="sq-AL"/>
        </w:rPr>
      </w:pPr>
    </w:p>
    <w:p w14:paraId="2E77465B" w14:textId="77777777" w:rsidR="002B63C9" w:rsidRPr="006C172F" w:rsidRDefault="002B63C9" w:rsidP="0006514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06514A" w:rsidRPr="006C172F">
        <w:rPr>
          <w:rFonts w:ascii="Times New Roman" w:hAnsi="Times New Roman" w:cs="Times New Roman"/>
          <w:sz w:val="24"/>
          <w:szCs w:val="24"/>
          <w:lang w:val="sq-AL"/>
        </w:rPr>
        <w:t xml:space="preserve">. </w:t>
      </w:r>
      <w:r w:rsidR="0006514A" w:rsidRPr="006C172F">
        <w:rPr>
          <w:rFonts w:ascii="Times New Roman" w:hAnsi="Times New Roman" w:cs="Times New Roman"/>
          <w:sz w:val="24"/>
          <w:szCs w:val="24"/>
          <w:lang w:val="sq-AL"/>
        </w:rPr>
        <w:tab/>
      </w:r>
      <w:r w:rsidR="0006514A"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Belgjika, Norvegjia dhe Shtetet e Bashkuara të Amerikës mund të marrin për kolitë ajrore çmime më të larta se për kolitë tokësore.</w:t>
      </w:r>
    </w:p>
    <w:p w14:paraId="2E77465C" w14:textId="77777777" w:rsidR="0006514A" w:rsidRPr="006C172F" w:rsidRDefault="0006514A" w:rsidP="0006514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Libani do të jetë i autorizuar të marrë për kolitë deri në 1 kilogram tarifën e aplikueshme për kolitë mbi 1 dhe deri në 3 kilogramë.</w:t>
      </w:r>
    </w:p>
    <w:p w14:paraId="2E77465D" w14:textId="77777777" w:rsidR="002B63C9" w:rsidRPr="006C172F" w:rsidRDefault="0006514A" w:rsidP="0006514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B63C9" w:rsidRPr="006C172F">
        <w:rPr>
          <w:rFonts w:ascii="Times New Roman" w:hAnsi="Times New Roman" w:cs="Times New Roman"/>
          <w:sz w:val="24"/>
          <w:szCs w:val="24"/>
          <w:lang w:val="sq-AL"/>
        </w:rPr>
        <w:t>Panamaja (Republika), do të jetë e autorizuar të marrë 0.20 SDR për kilogramë, për kolitë e transportuara me rrugë ajrore (S.A.L) në transit.</w:t>
      </w:r>
    </w:p>
    <w:p w14:paraId="2E77465E" w14:textId="77777777" w:rsidR="00E939DC" w:rsidRPr="006C172F" w:rsidRDefault="00E939DC" w:rsidP="00E939DC">
      <w:pPr>
        <w:tabs>
          <w:tab w:val="left" w:pos="720"/>
        </w:tabs>
        <w:spacing w:after="0"/>
        <w:jc w:val="both"/>
        <w:rPr>
          <w:rFonts w:ascii="Times New Roman" w:hAnsi="Times New Roman" w:cs="Times New Roman"/>
          <w:sz w:val="24"/>
          <w:szCs w:val="24"/>
          <w:lang w:val="sq-AL"/>
        </w:rPr>
      </w:pPr>
    </w:p>
    <w:p w14:paraId="2E77465F" w14:textId="77777777" w:rsidR="00E939DC" w:rsidRPr="006C172F" w:rsidRDefault="00E939DC" w:rsidP="00E939DC">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XVI </w:t>
      </w:r>
    </w:p>
    <w:p w14:paraId="2E774660" w14:textId="77777777" w:rsidR="00E939DC" w:rsidRPr="006C172F" w:rsidRDefault="00E939DC" w:rsidP="00E939DC">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Autoriteti i Këshillit të Operacioneve Postare për të rregulluar tarifat </w:t>
      </w:r>
    </w:p>
    <w:p w14:paraId="2E774661" w14:textId="77777777" w:rsidR="00E939DC" w:rsidRPr="006C172F" w:rsidRDefault="00E939DC" w:rsidP="00E939DC">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 </w:t>
      </w:r>
    </w:p>
    <w:p w14:paraId="2E774662" w14:textId="77777777" w:rsidR="00E939DC" w:rsidRPr="006C172F" w:rsidRDefault="00E939DC" w:rsidP="00E939DC">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Pavarësisht parashikimeve të nenit 36.1.6, Australia rezervon të drejtën të aplikojë tarifa tokësore të jashtme</w:t>
      </w:r>
      <w:r w:rsidRPr="006C172F">
        <w:rPr>
          <w:rFonts w:ascii="Times New Roman" w:hAnsi="Times New Roman" w:cs="Times New Roman"/>
          <w:color w:val="FF0000"/>
          <w:sz w:val="24"/>
          <w:szCs w:val="24"/>
          <w:lang w:val="sq-AL"/>
        </w:rPr>
        <w:t xml:space="preserve"> </w:t>
      </w:r>
      <w:r w:rsidRPr="006C172F">
        <w:rPr>
          <w:rFonts w:ascii="Times New Roman" w:hAnsi="Times New Roman" w:cs="Times New Roman"/>
          <w:sz w:val="24"/>
          <w:szCs w:val="24"/>
          <w:lang w:val="sq-AL"/>
        </w:rPr>
        <w:t>për ofrimin e shërbimit të kthimit të kolipostave, si të parashikuara në Rregullore, ashtu edhe me mjete të tjera, duke përfshirë marrëveshjet dypalëshe.</w:t>
      </w:r>
    </w:p>
    <w:p w14:paraId="2E774663" w14:textId="77777777" w:rsidR="00E939DC" w:rsidRPr="006C172F" w:rsidRDefault="00E939DC" w:rsidP="00E939DC">
      <w:pPr>
        <w:tabs>
          <w:tab w:val="left" w:pos="720"/>
        </w:tabs>
        <w:spacing w:after="0"/>
        <w:jc w:val="both"/>
        <w:rPr>
          <w:rFonts w:ascii="Times New Roman" w:hAnsi="Times New Roman" w:cs="Times New Roman"/>
          <w:sz w:val="24"/>
          <w:szCs w:val="24"/>
          <w:lang w:val="sq-AL"/>
        </w:rPr>
      </w:pPr>
    </w:p>
    <w:p w14:paraId="2E774664" w14:textId="77777777" w:rsidR="00E939DC" w:rsidRPr="006C172F" w:rsidRDefault="00E939DC" w:rsidP="00E939DC">
      <w:pPr>
        <w:tabs>
          <w:tab w:val="left" w:pos="720"/>
        </w:tabs>
        <w:spacing w:after="0"/>
        <w:jc w:val="both"/>
        <w:rPr>
          <w:rFonts w:ascii="Times New Roman" w:hAnsi="Times New Roman" w:cs="Times New Roman"/>
          <w:sz w:val="24"/>
          <w:szCs w:val="24"/>
          <w:lang w:val="sq-AL"/>
        </w:rPr>
      </w:pPr>
    </w:p>
    <w:p w14:paraId="2E774665" w14:textId="77777777" w:rsidR="00E939DC" w:rsidRPr="006C172F" w:rsidRDefault="00E939DC" w:rsidP="00A117C4">
      <w:pPr>
        <w:tabs>
          <w:tab w:val="left" w:pos="720"/>
          <w:tab w:val="left" w:pos="1418"/>
        </w:tabs>
        <w:spacing w:after="0"/>
        <w:ind w:firstLine="357"/>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lastRenderedPageBreak/>
        <w:t xml:space="preserve">Në dëshmi të sa më sipër, të plotfuqishmit si më poshtë, kanë hartuar këtë protokoll që do të ketë të njëjtën fuqi dhe vlefshmëri që do të kishin sikur këto dispozita të ishin përfshirë në tekstin e Konventës, dhe ata kanë nënshkruar në një kopje të vetme, e cila është dorëzuar pranë Drejtorit të përgjithshëm të Byrosë Ndërkombëtare. Një kopje do ti jepet çdo Pale nga Byroja Ndërkombëtare e Bashkimit Postar Universal. </w:t>
      </w:r>
    </w:p>
    <w:p w14:paraId="2E774666" w14:textId="77777777" w:rsidR="00E939DC" w:rsidRPr="006C172F" w:rsidRDefault="00E939DC" w:rsidP="00E939DC">
      <w:pPr>
        <w:tabs>
          <w:tab w:val="left" w:pos="720"/>
        </w:tabs>
        <w:spacing w:after="0"/>
        <w:jc w:val="both"/>
        <w:rPr>
          <w:rFonts w:ascii="Times New Roman" w:hAnsi="Times New Roman" w:cs="Times New Roman"/>
          <w:sz w:val="24"/>
          <w:szCs w:val="24"/>
          <w:lang w:val="sq-AL"/>
        </w:rPr>
      </w:pPr>
    </w:p>
    <w:p w14:paraId="2E774667" w14:textId="77777777" w:rsidR="00E939DC" w:rsidRPr="006C172F" w:rsidRDefault="00E939DC" w:rsidP="00E939DC">
      <w:pPr>
        <w:tabs>
          <w:tab w:val="left" w:pos="720"/>
        </w:tabs>
        <w:spacing w:after="0"/>
        <w:jc w:val="both"/>
        <w:rPr>
          <w:rFonts w:ascii="Times New Roman" w:hAnsi="Times New Roman" w:cs="Times New Roman"/>
          <w:sz w:val="24"/>
          <w:szCs w:val="24"/>
          <w:lang w:val="sq-AL"/>
        </w:rPr>
      </w:pPr>
    </w:p>
    <w:p w14:paraId="2E774668" w14:textId="77777777" w:rsidR="00472B82" w:rsidRPr="006C172F" w:rsidRDefault="00E939DC" w:rsidP="00472B82">
      <w:pPr>
        <w:tabs>
          <w:tab w:val="left" w:pos="720"/>
        </w:tabs>
        <w:spacing w:after="0"/>
        <w:rPr>
          <w:rFonts w:ascii="Times New Roman" w:hAnsi="Times New Roman" w:cs="Times New Roman"/>
          <w:sz w:val="24"/>
          <w:szCs w:val="24"/>
          <w:lang w:val="sq-AL"/>
        </w:rPr>
        <w:sectPr w:rsidR="00472B82" w:rsidRPr="006C172F">
          <w:footnotePr>
            <w:numRestart w:val="eachSect"/>
          </w:footnotePr>
          <w:pgSz w:w="11906" w:h="16838"/>
          <w:pgMar w:top="1440" w:right="1440" w:bottom="1440" w:left="1440" w:header="708" w:footer="708" w:gutter="0"/>
          <w:cols w:space="708"/>
          <w:docGrid w:linePitch="360"/>
        </w:sectPr>
      </w:pPr>
      <w:r w:rsidRPr="006C172F">
        <w:rPr>
          <w:rFonts w:ascii="Times New Roman" w:hAnsi="Times New Roman" w:cs="Times New Roman"/>
          <w:sz w:val="24"/>
          <w:szCs w:val="24"/>
          <w:lang w:val="sq-AL"/>
        </w:rPr>
        <w:t>Realizuar në Stamboll, 6 Tetor 2016.</w:t>
      </w:r>
    </w:p>
    <w:p w14:paraId="2E774669" w14:textId="77777777" w:rsidR="00801028" w:rsidRPr="006C172F" w:rsidRDefault="00801028" w:rsidP="00374183">
      <w:pPr>
        <w:widowControl w:val="0"/>
        <w:tabs>
          <w:tab w:val="left" w:pos="1440"/>
        </w:tabs>
        <w:autoSpaceDE w:val="0"/>
        <w:autoSpaceDN w:val="0"/>
        <w:adjustRightInd w:val="0"/>
        <w:spacing w:after="0"/>
        <w:ind w:left="720"/>
        <w:jc w:val="center"/>
        <w:rPr>
          <w:rFonts w:ascii="Times New Roman" w:hAnsi="Times New Roman" w:cs="Times New Roman"/>
          <w:b/>
          <w:color w:val="000000"/>
          <w:w w:val="97"/>
          <w:sz w:val="24"/>
          <w:szCs w:val="24"/>
          <w:lang w:val="sq-AL"/>
        </w:rPr>
      </w:pPr>
      <w:r w:rsidRPr="006C172F">
        <w:rPr>
          <w:rFonts w:ascii="Times New Roman" w:hAnsi="Times New Roman" w:cs="Times New Roman"/>
          <w:b/>
          <w:color w:val="000000"/>
          <w:w w:val="97"/>
          <w:sz w:val="24"/>
          <w:szCs w:val="24"/>
          <w:lang w:val="sq-AL"/>
        </w:rPr>
        <w:lastRenderedPageBreak/>
        <w:t>MARRËVESHJE E SHËRBIMEVE TË PAGESAVE POSTARE</w:t>
      </w:r>
    </w:p>
    <w:p w14:paraId="2E77466A"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w w:val="97"/>
          <w:sz w:val="24"/>
          <w:szCs w:val="24"/>
          <w:lang w:val="sq-AL"/>
        </w:rPr>
      </w:pPr>
    </w:p>
    <w:p w14:paraId="2E77466B" w14:textId="77777777" w:rsidR="00801028" w:rsidRPr="006C172F" w:rsidRDefault="00801028" w:rsidP="00B758E7">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 xml:space="preserve">Pasqyra e Lëndës </w:t>
      </w:r>
    </w:p>
    <w:p w14:paraId="2E77466C"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66D" w14:textId="77777777" w:rsidR="00801028" w:rsidRPr="006C172F" w:rsidRDefault="00801028" w:rsidP="00B758E7">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Pjesa I </w:t>
      </w:r>
    </w:p>
    <w:p w14:paraId="2E77466E" w14:textId="77777777" w:rsidR="00801028" w:rsidRPr="006C172F" w:rsidRDefault="00801028" w:rsidP="00B758E7">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Parime të përbashkëta që aplikohen për shërbimet e pagesave postare </w:t>
      </w:r>
    </w:p>
    <w:p w14:paraId="2E77466F"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670" w14:textId="77777777" w:rsidR="00801028" w:rsidRPr="006C172F" w:rsidRDefault="00801028" w:rsidP="00B758E7">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Kapitulli I </w:t>
      </w:r>
    </w:p>
    <w:p w14:paraId="2E774671" w14:textId="77777777" w:rsidR="00801028" w:rsidRPr="006C172F" w:rsidRDefault="00801028" w:rsidP="00B758E7">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Dispozita të përgjithshme </w:t>
      </w:r>
    </w:p>
    <w:p w14:paraId="2E774672"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673" w14:textId="77777777" w:rsidR="00801028" w:rsidRPr="006C172F" w:rsidRDefault="00801028" w:rsidP="00B758E7">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Neni </w:t>
      </w:r>
    </w:p>
    <w:p w14:paraId="2E774674" w14:textId="77777777" w:rsidR="00801028" w:rsidRPr="006C172F" w:rsidRDefault="00801028" w:rsidP="00B758E7">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w:t>
      </w:r>
      <w:r w:rsidR="00B758E7"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Qëllimi i Marrëveshjes </w:t>
      </w:r>
    </w:p>
    <w:p w14:paraId="2E774675" w14:textId="77777777" w:rsidR="00801028" w:rsidRPr="006C172F" w:rsidRDefault="00801028" w:rsidP="00B758E7">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2</w:t>
      </w:r>
      <w:r w:rsidRPr="006C172F">
        <w:rPr>
          <w:rFonts w:ascii="Times New Roman" w:hAnsi="Times New Roman" w:cs="Times New Roman"/>
          <w:color w:val="000000"/>
          <w:spacing w:val="-2"/>
          <w:sz w:val="24"/>
          <w:szCs w:val="24"/>
          <w:lang w:val="sq-AL"/>
        </w:rPr>
        <w:tab/>
        <w:t xml:space="preserve">Përkufizime </w:t>
      </w:r>
    </w:p>
    <w:p w14:paraId="2E774676" w14:textId="77777777" w:rsidR="00801028" w:rsidRPr="006C172F" w:rsidRDefault="00801028" w:rsidP="00B758E7">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3</w:t>
      </w:r>
      <w:r w:rsidRPr="006C172F">
        <w:rPr>
          <w:rFonts w:ascii="Times New Roman" w:hAnsi="Times New Roman" w:cs="Times New Roman"/>
          <w:color w:val="000000"/>
          <w:spacing w:val="-2"/>
          <w:sz w:val="24"/>
          <w:szCs w:val="24"/>
          <w:lang w:val="sq-AL"/>
        </w:rPr>
        <w:tab/>
        <w:t>Caktimi i subjektit ose subje</w:t>
      </w:r>
      <w:r w:rsidR="00796D62" w:rsidRPr="006C172F">
        <w:rPr>
          <w:rFonts w:ascii="Times New Roman" w:hAnsi="Times New Roman" w:cs="Times New Roman"/>
          <w:color w:val="000000"/>
          <w:spacing w:val="-2"/>
          <w:sz w:val="24"/>
          <w:szCs w:val="24"/>
          <w:lang w:val="sq-AL"/>
        </w:rPr>
        <w:t>k</w:t>
      </w:r>
      <w:r w:rsidRPr="006C172F">
        <w:rPr>
          <w:rFonts w:ascii="Times New Roman" w:hAnsi="Times New Roman" w:cs="Times New Roman"/>
          <w:color w:val="000000"/>
          <w:spacing w:val="-2"/>
          <w:sz w:val="24"/>
          <w:szCs w:val="24"/>
          <w:lang w:val="sq-AL"/>
        </w:rPr>
        <w:t>teve p</w:t>
      </w:r>
      <w:r w:rsidR="002572C3" w:rsidRPr="006C172F">
        <w:rPr>
          <w:rFonts w:ascii="Times New Roman" w:hAnsi="Times New Roman" w:cs="Times New Roman"/>
          <w:color w:val="000000"/>
          <w:spacing w:val="-2"/>
          <w:sz w:val="24"/>
          <w:szCs w:val="24"/>
          <w:lang w:val="sq-AL"/>
        </w:rPr>
        <w:t>ë</w:t>
      </w:r>
      <w:r w:rsidRPr="006C172F">
        <w:rPr>
          <w:rFonts w:ascii="Times New Roman" w:hAnsi="Times New Roman" w:cs="Times New Roman"/>
          <w:color w:val="000000"/>
          <w:spacing w:val="-2"/>
          <w:sz w:val="24"/>
          <w:szCs w:val="24"/>
          <w:lang w:val="sq-AL"/>
        </w:rPr>
        <w:t>rgjegj</w:t>
      </w:r>
      <w:r w:rsidR="002572C3" w:rsidRPr="006C172F">
        <w:rPr>
          <w:rFonts w:ascii="Times New Roman" w:hAnsi="Times New Roman" w:cs="Times New Roman"/>
          <w:color w:val="000000"/>
          <w:spacing w:val="-2"/>
          <w:sz w:val="24"/>
          <w:szCs w:val="24"/>
          <w:lang w:val="sq-AL"/>
        </w:rPr>
        <w:t>ë</w:t>
      </w:r>
      <w:r w:rsidRPr="006C172F">
        <w:rPr>
          <w:rFonts w:ascii="Times New Roman" w:hAnsi="Times New Roman" w:cs="Times New Roman"/>
          <w:color w:val="000000"/>
          <w:spacing w:val="-2"/>
          <w:sz w:val="24"/>
          <w:szCs w:val="24"/>
          <w:lang w:val="sq-AL"/>
        </w:rPr>
        <w:t xml:space="preserve">se </w:t>
      </w:r>
      <w:r w:rsidRPr="006C172F">
        <w:rPr>
          <w:rStyle w:val="tlid-translation"/>
          <w:rFonts w:ascii="Times New Roman" w:eastAsia="MS Mincho" w:hAnsi="Times New Roman" w:cs="Times New Roman"/>
          <w:sz w:val="24"/>
          <w:szCs w:val="24"/>
          <w:lang w:val="sq-AL"/>
        </w:rPr>
        <w:t>për përmbushjen e detyrimeve që rrjedhin nga respektimi i kësaj Marrëveshjeje</w:t>
      </w:r>
    </w:p>
    <w:p w14:paraId="2E774677" w14:textId="77777777" w:rsidR="00801028" w:rsidRPr="006C172F" w:rsidRDefault="00801028" w:rsidP="00B758E7">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4</w:t>
      </w:r>
      <w:r w:rsidRPr="006C172F">
        <w:rPr>
          <w:rFonts w:ascii="Times New Roman" w:hAnsi="Times New Roman" w:cs="Times New Roman"/>
          <w:color w:val="000000"/>
          <w:spacing w:val="-2"/>
          <w:sz w:val="24"/>
          <w:szCs w:val="24"/>
          <w:lang w:val="sq-AL"/>
        </w:rPr>
        <w:tab/>
        <w:t xml:space="preserve">Funksionet e shteteve anëtare </w:t>
      </w:r>
    </w:p>
    <w:p w14:paraId="2E774678" w14:textId="77777777" w:rsidR="00801028" w:rsidRPr="006C172F" w:rsidRDefault="00801028" w:rsidP="00B758E7">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5</w:t>
      </w:r>
      <w:r w:rsidRPr="006C172F">
        <w:rPr>
          <w:rFonts w:ascii="Times New Roman" w:hAnsi="Times New Roman" w:cs="Times New Roman"/>
          <w:color w:val="000000"/>
          <w:spacing w:val="-2"/>
          <w:sz w:val="24"/>
          <w:szCs w:val="24"/>
          <w:lang w:val="sq-AL"/>
        </w:rPr>
        <w:tab/>
        <w:t xml:space="preserve">Funksione operative </w:t>
      </w:r>
    </w:p>
    <w:p w14:paraId="2E774679" w14:textId="77777777" w:rsidR="00801028" w:rsidRPr="006C172F" w:rsidRDefault="00801028" w:rsidP="00B758E7">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6</w:t>
      </w:r>
      <w:r w:rsidRPr="006C172F">
        <w:rPr>
          <w:rFonts w:ascii="Times New Roman" w:hAnsi="Times New Roman" w:cs="Times New Roman"/>
          <w:color w:val="000000"/>
          <w:spacing w:val="-2"/>
          <w:sz w:val="24"/>
          <w:szCs w:val="24"/>
          <w:lang w:val="sq-AL"/>
        </w:rPr>
        <w:tab/>
        <w:t xml:space="preserve">Pronësia e fondeve të shërbimeve të pagesave postare </w:t>
      </w:r>
    </w:p>
    <w:p w14:paraId="2E77467A" w14:textId="77777777" w:rsidR="00801028" w:rsidRPr="006C172F" w:rsidRDefault="00801028" w:rsidP="00B758E7">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7</w:t>
      </w:r>
      <w:r w:rsidRPr="006C172F">
        <w:rPr>
          <w:rFonts w:ascii="Times New Roman" w:hAnsi="Times New Roman" w:cs="Times New Roman"/>
          <w:color w:val="000000"/>
          <w:spacing w:val="-2"/>
          <w:sz w:val="24"/>
          <w:szCs w:val="24"/>
          <w:lang w:val="sq-AL"/>
        </w:rPr>
        <w:tab/>
        <w:t xml:space="preserve">Parandalimi i pastrimit të parave, financimit të terrorizmit dhe krimit ekonomik </w:t>
      </w:r>
    </w:p>
    <w:p w14:paraId="2E77467B" w14:textId="77777777" w:rsidR="00801028" w:rsidRPr="006C172F" w:rsidRDefault="00801028" w:rsidP="00B758E7">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8</w:t>
      </w:r>
      <w:r w:rsidRPr="006C172F">
        <w:rPr>
          <w:rFonts w:ascii="Times New Roman" w:hAnsi="Times New Roman" w:cs="Times New Roman"/>
          <w:color w:val="000000"/>
          <w:spacing w:val="-2"/>
          <w:sz w:val="24"/>
          <w:szCs w:val="24"/>
          <w:lang w:val="sq-AL"/>
        </w:rPr>
        <w:tab/>
        <w:t>Konfidencialiteti</w:t>
      </w:r>
      <w:r w:rsidRPr="006C172F">
        <w:rPr>
          <w:rFonts w:ascii="Times New Roman" w:hAnsi="Times New Roman" w:cs="Times New Roman"/>
          <w:sz w:val="24"/>
          <w:szCs w:val="24"/>
          <w:lang w:val="sq-AL"/>
        </w:rPr>
        <w:t xml:space="preserve"> </w:t>
      </w:r>
      <w:r w:rsidRPr="006C172F">
        <w:rPr>
          <w:rFonts w:ascii="Times New Roman" w:hAnsi="Times New Roman" w:cs="Times New Roman"/>
          <w:color w:val="000000"/>
          <w:spacing w:val="-2"/>
          <w:sz w:val="24"/>
          <w:szCs w:val="24"/>
          <w:lang w:val="sq-AL"/>
        </w:rPr>
        <w:t>dhe përdorimi i të dhënave personale</w:t>
      </w:r>
    </w:p>
    <w:p w14:paraId="2E77467C" w14:textId="77777777" w:rsidR="00801028" w:rsidRPr="006C172F" w:rsidRDefault="00801028" w:rsidP="00B758E7">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9</w:t>
      </w:r>
      <w:r w:rsidRPr="006C172F">
        <w:rPr>
          <w:rFonts w:ascii="Times New Roman" w:hAnsi="Times New Roman" w:cs="Times New Roman"/>
          <w:color w:val="000000"/>
          <w:spacing w:val="-2"/>
          <w:sz w:val="24"/>
          <w:szCs w:val="24"/>
          <w:lang w:val="sq-AL"/>
        </w:rPr>
        <w:tab/>
        <w:t xml:space="preserve">Neutraliteti teknologjik </w:t>
      </w:r>
    </w:p>
    <w:p w14:paraId="2E77467D"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67E" w14:textId="77777777" w:rsidR="00801028" w:rsidRPr="006C172F" w:rsidRDefault="00801028" w:rsidP="00B758E7">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Kapitulli II</w:t>
      </w:r>
    </w:p>
    <w:p w14:paraId="2E77467F" w14:textId="77777777" w:rsidR="00801028" w:rsidRPr="006C172F" w:rsidRDefault="00801028" w:rsidP="00B758E7">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Parime të përgjithshme dhe cilësia e shërbimit </w:t>
      </w:r>
    </w:p>
    <w:p w14:paraId="2E774680"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681" w14:textId="77777777" w:rsidR="00801028" w:rsidRPr="006C172F" w:rsidRDefault="00801028" w:rsidP="00B758E7">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10</w:t>
      </w:r>
      <w:r w:rsidRPr="006C172F">
        <w:rPr>
          <w:rFonts w:ascii="Times New Roman" w:hAnsi="Times New Roman" w:cs="Times New Roman"/>
          <w:color w:val="000000"/>
          <w:spacing w:val="-3"/>
          <w:sz w:val="24"/>
          <w:szCs w:val="24"/>
          <w:lang w:val="sq-AL"/>
        </w:rPr>
        <w:tab/>
        <w:t xml:space="preserve">Parime të Përgjithshme </w:t>
      </w:r>
    </w:p>
    <w:p w14:paraId="2E774682" w14:textId="77777777" w:rsidR="00801028" w:rsidRPr="006C172F" w:rsidRDefault="00801028" w:rsidP="00B758E7">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11</w:t>
      </w:r>
      <w:r w:rsidRPr="006C172F">
        <w:rPr>
          <w:rFonts w:ascii="Times New Roman" w:hAnsi="Times New Roman" w:cs="Times New Roman"/>
          <w:color w:val="000000"/>
          <w:spacing w:val="-3"/>
          <w:sz w:val="24"/>
          <w:szCs w:val="24"/>
          <w:lang w:val="sq-AL"/>
        </w:rPr>
        <w:tab/>
        <w:t xml:space="preserve">Cilësia e shërbimit </w:t>
      </w:r>
    </w:p>
    <w:p w14:paraId="2E774683"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684" w14:textId="77777777" w:rsidR="00801028" w:rsidRPr="006C172F" w:rsidRDefault="00801028" w:rsidP="00B758E7">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Kapitulli III</w:t>
      </w:r>
    </w:p>
    <w:p w14:paraId="2E774685" w14:textId="77777777" w:rsidR="00801028" w:rsidRPr="006C172F" w:rsidRDefault="00801028" w:rsidP="00B758E7">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Parime për shkëmbimin e të dhënave elektronike </w:t>
      </w:r>
    </w:p>
    <w:p w14:paraId="2E774686"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687" w14:textId="77777777" w:rsidR="00801028" w:rsidRPr="006C172F" w:rsidRDefault="00801028" w:rsidP="00B758E7">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12</w:t>
      </w:r>
      <w:r w:rsidRPr="006C172F">
        <w:rPr>
          <w:rFonts w:ascii="Times New Roman" w:hAnsi="Times New Roman" w:cs="Times New Roman"/>
          <w:color w:val="000000"/>
          <w:spacing w:val="-3"/>
          <w:sz w:val="24"/>
          <w:szCs w:val="24"/>
          <w:lang w:val="sq-AL"/>
        </w:rPr>
        <w:tab/>
        <w:t xml:space="preserve">Ndërveprueshmëria </w:t>
      </w:r>
    </w:p>
    <w:p w14:paraId="2E774688" w14:textId="77777777" w:rsidR="00801028" w:rsidRPr="006C172F" w:rsidRDefault="00801028" w:rsidP="00B758E7">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13</w:t>
      </w:r>
      <w:r w:rsidRPr="006C172F">
        <w:rPr>
          <w:rFonts w:ascii="Times New Roman" w:hAnsi="Times New Roman" w:cs="Times New Roman"/>
          <w:color w:val="000000"/>
          <w:spacing w:val="-3"/>
          <w:sz w:val="24"/>
          <w:szCs w:val="24"/>
          <w:lang w:val="sq-AL"/>
        </w:rPr>
        <w:tab/>
        <w:t xml:space="preserve">Garantimi i sigurisë së shkëmbimeve elektronike </w:t>
      </w:r>
    </w:p>
    <w:p w14:paraId="2E774689" w14:textId="77777777" w:rsidR="00801028" w:rsidRPr="006C172F" w:rsidRDefault="00801028" w:rsidP="00B758E7">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14</w:t>
      </w:r>
      <w:r w:rsidRPr="006C172F">
        <w:rPr>
          <w:rFonts w:ascii="Times New Roman" w:hAnsi="Times New Roman" w:cs="Times New Roman"/>
          <w:color w:val="000000"/>
          <w:spacing w:val="-3"/>
          <w:sz w:val="24"/>
          <w:szCs w:val="24"/>
          <w:lang w:val="sq-AL"/>
        </w:rPr>
        <w:tab/>
        <w:t xml:space="preserve">Gjurmimi dhe gjetja </w:t>
      </w:r>
    </w:p>
    <w:p w14:paraId="2E77468A" w14:textId="77777777" w:rsidR="00B758E7" w:rsidRPr="006C172F" w:rsidRDefault="00B758E7" w:rsidP="00B758E7">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p>
    <w:p w14:paraId="2E77468B" w14:textId="77777777" w:rsidR="00801028" w:rsidRPr="006C172F" w:rsidRDefault="00801028" w:rsidP="00B758E7">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Pjesa II </w:t>
      </w:r>
    </w:p>
    <w:p w14:paraId="2E77468C" w14:textId="77777777" w:rsidR="00801028" w:rsidRPr="006C172F" w:rsidRDefault="00801028" w:rsidP="00B758E7">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Rregullat që disiplinojnë shërbimet e pagesave postare </w:t>
      </w:r>
    </w:p>
    <w:p w14:paraId="2E77468D"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68E" w14:textId="77777777" w:rsidR="00801028" w:rsidRPr="006C172F" w:rsidRDefault="00801028" w:rsidP="001E5553">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Kapitulli I </w:t>
      </w:r>
    </w:p>
    <w:p w14:paraId="2E77468F" w14:textId="77777777" w:rsidR="00801028" w:rsidRPr="006C172F" w:rsidRDefault="00801028" w:rsidP="001E5553">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Përpunimi i urdhër – pagesave postare </w:t>
      </w:r>
    </w:p>
    <w:p w14:paraId="2E774690"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691" w14:textId="77777777" w:rsidR="00801028" w:rsidRPr="006C172F" w:rsidRDefault="00801028" w:rsidP="001E5553">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15</w:t>
      </w:r>
      <w:r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2"/>
          <w:sz w:val="24"/>
          <w:szCs w:val="24"/>
          <w:lang w:val="sq-AL"/>
        </w:rPr>
        <w:t xml:space="preserve">Depozitimi, regjistrimi dhe transmetimi i urdhër-pagesave postare </w:t>
      </w:r>
    </w:p>
    <w:p w14:paraId="2E774692" w14:textId="77777777" w:rsidR="00801028" w:rsidRPr="006C172F" w:rsidRDefault="00801028" w:rsidP="001E5553">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16</w:t>
      </w:r>
      <w:r w:rsidRPr="006C172F">
        <w:rPr>
          <w:rFonts w:ascii="Times New Roman" w:hAnsi="Times New Roman" w:cs="Times New Roman"/>
          <w:color w:val="000000"/>
          <w:spacing w:val="-3"/>
          <w:sz w:val="24"/>
          <w:szCs w:val="24"/>
          <w:lang w:val="sq-AL"/>
        </w:rPr>
        <w:tab/>
        <w:t xml:space="preserve">Kontrolli dhe lëshimi i fondeve </w:t>
      </w:r>
    </w:p>
    <w:p w14:paraId="2E774693" w14:textId="77777777" w:rsidR="00801028" w:rsidRPr="006C172F" w:rsidRDefault="00801028" w:rsidP="001E5553">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17</w:t>
      </w:r>
      <w:r w:rsidRPr="006C172F">
        <w:rPr>
          <w:rFonts w:ascii="Times New Roman" w:hAnsi="Times New Roman" w:cs="Times New Roman"/>
          <w:color w:val="000000"/>
          <w:spacing w:val="-3"/>
          <w:sz w:val="24"/>
          <w:szCs w:val="24"/>
          <w:lang w:val="sq-AL"/>
        </w:rPr>
        <w:tab/>
        <w:t xml:space="preserve">Shuma maksimale </w:t>
      </w:r>
    </w:p>
    <w:p w14:paraId="2E774694" w14:textId="77777777" w:rsidR="00801028" w:rsidRPr="006C172F" w:rsidRDefault="00801028" w:rsidP="001E5553">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18</w:t>
      </w:r>
      <w:r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2"/>
          <w:sz w:val="24"/>
          <w:szCs w:val="24"/>
          <w:lang w:val="sq-AL"/>
        </w:rPr>
        <w:t xml:space="preserve">Rimbursimi </w:t>
      </w:r>
    </w:p>
    <w:p w14:paraId="2E774695"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696" w14:textId="77777777" w:rsidR="00801028" w:rsidRPr="006C172F" w:rsidRDefault="00801028" w:rsidP="001E5553">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Kapitulli II</w:t>
      </w:r>
    </w:p>
    <w:p w14:paraId="2E774697" w14:textId="77777777" w:rsidR="00801028" w:rsidRPr="006C172F" w:rsidRDefault="00801028" w:rsidP="001E5553">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Reklamimet dhe përgjegjësitë </w:t>
      </w:r>
    </w:p>
    <w:p w14:paraId="2E774698"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699" w14:textId="77777777" w:rsidR="00801028" w:rsidRPr="006C172F" w:rsidRDefault="00801028" w:rsidP="001E5553">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19</w:t>
      </w:r>
      <w:r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2"/>
          <w:sz w:val="24"/>
          <w:szCs w:val="24"/>
          <w:lang w:val="sq-AL"/>
        </w:rPr>
        <w:t>Reklamimet</w:t>
      </w:r>
    </w:p>
    <w:p w14:paraId="2E77469A" w14:textId="77777777" w:rsidR="00801028" w:rsidRPr="006C172F" w:rsidRDefault="00801028" w:rsidP="001E5553">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20</w:t>
      </w:r>
      <w:r w:rsidRPr="006C172F">
        <w:rPr>
          <w:rFonts w:ascii="Times New Roman" w:hAnsi="Times New Roman" w:cs="Times New Roman"/>
          <w:color w:val="000000"/>
          <w:spacing w:val="-3"/>
          <w:sz w:val="24"/>
          <w:szCs w:val="24"/>
          <w:lang w:val="sq-AL"/>
        </w:rPr>
        <w:tab/>
        <w:t xml:space="preserve">Përgjegjësia e operatorëve të caktuar ndaj përdoruesve </w:t>
      </w:r>
    </w:p>
    <w:p w14:paraId="2E77469B" w14:textId="77777777" w:rsidR="00801028" w:rsidRPr="006C172F" w:rsidRDefault="00801028" w:rsidP="001E5553">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21</w:t>
      </w:r>
      <w:r w:rsidRPr="006C172F">
        <w:rPr>
          <w:rFonts w:ascii="Times New Roman" w:hAnsi="Times New Roman" w:cs="Times New Roman"/>
          <w:color w:val="000000"/>
          <w:spacing w:val="-3"/>
          <w:sz w:val="24"/>
          <w:szCs w:val="24"/>
          <w:lang w:val="sq-AL"/>
        </w:rPr>
        <w:tab/>
        <w:t xml:space="preserve">Detyrimet dhe përgjegjësitë e operatorëve të caktuar ndaj njëri-tjetrit </w:t>
      </w:r>
    </w:p>
    <w:p w14:paraId="2E77469C" w14:textId="77777777" w:rsidR="00801028" w:rsidRPr="006C172F" w:rsidRDefault="00801028" w:rsidP="001E5553">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22</w:t>
      </w:r>
      <w:r w:rsidRPr="006C172F">
        <w:rPr>
          <w:rFonts w:ascii="Times New Roman" w:hAnsi="Times New Roman" w:cs="Times New Roman"/>
          <w:color w:val="000000"/>
          <w:spacing w:val="-3"/>
          <w:sz w:val="24"/>
          <w:szCs w:val="24"/>
          <w:lang w:val="sq-AL"/>
        </w:rPr>
        <w:tab/>
        <w:t xml:space="preserve">Mungesa e përgjegjësisë së operatorëve të caktuar </w:t>
      </w:r>
    </w:p>
    <w:p w14:paraId="2E77469D" w14:textId="77777777" w:rsidR="00801028" w:rsidRPr="006C172F" w:rsidRDefault="00801028" w:rsidP="001E5553">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23</w:t>
      </w:r>
      <w:r w:rsidRPr="006C172F">
        <w:rPr>
          <w:rFonts w:ascii="Times New Roman" w:hAnsi="Times New Roman" w:cs="Times New Roman"/>
          <w:color w:val="000000"/>
          <w:spacing w:val="-3"/>
          <w:sz w:val="24"/>
          <w:szCs w:val="24"/>
          <w:lang w:val="sq-AL"/>
        </w:rPr>
        <w:tab/>
        <w:t xml:space="preserve">Rezerva në lidhje me përgjegjësinë </w:t>
      </w:r>
    </w:p>
    <w:p w14:paraId="2E77469E"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69F" w14:textId="77777777" w:rsidR="00801028" w:rsidRPr="006C172F" w:rsidRDefault="00801028" w:rsidP="00EF6BC2">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Kapitulli III</w:t>
      </w:r>
    </w:p>
    <w:p w14:paraId="2E7746A0" w14:textId="77777777" w:rsidR="00801028" w:rsidRPr="006C172F" w:rsidRDefault="00801028" w:rsidP="00EF6BC2">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Marrëdhënie financiare </w:t>
      </w:r>
    </w:p>
    <w:p w14:paraId="2E7746A1"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6A2" w14:textId="77777777" w:rsidR="00801028" w:rsidRPr="006C172F" w:rsidRDefault="00801028" w:rsidP="00EF6BC2">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24</w:t>
      </w:r>
      <w:r w:rsidRPr="006C172F">
        <w:rPr>
          <w:rFonts w:ascii="Times New Roman" w:hAnsi="Times New Roman" w:cs="Times New Roman"/>
          <w:color w:val="000000"/>
          <w:spacing w:val="-3"/>
          <w:sz w:val="24"/>
          <w:szCs w:val="24"/>
          <w:lang w:val="sq-AL"/>
        </w:rPr>
        <w:tab/>
        <w:t xml:space="preserve">Rregullat e kontabilitetit dhe ato financiare </w:t>
      </w:r>
    </w:p>
    <w:p w14:paraId="2E7746A3" w14:textId="77777777" w:rsidR="00801028" w:rsidRPr="006C172F" w:rsidRDefault="00801028" w:rsidP="00EF6BC2">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25</w:t>
      </w:r>
      <w:r w:rsidRPr="006C172F">
        <w:rPr>
          <w:rFonts w:ascii="Times New Roman" w:hAnsi="Times New Roman" w:cs="Times New Roman"/>
          <w:color w:val="000000"/>
          <w:spacing w:val="-3"/>
          <w:sz w:val="24"/>
          <w:szCs w:val="24"/>
          <w:lang w:val="sq-AL"/>
        </w:rPr>
        <w:tab/>
        <w:t xml:space="preserve">Shlyerja dhe kompensimi </w:t>
      </w:r>
    </w:p>
    <w:p w14:paraId="2E7746A4" w14:textId="77777777" w:rsidR="00801028" w:rsidRPr="006C172F" w:rsidRDefault="00801028" w:rsidP="00EF6BC2">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p>
    <w:p w14:paraId="2E7746A5" w14:textId="77777777" w:rsidR="00EF6BC2" w:rsidRPr="006C172F" w:rsidRDefault="00EF6BC2" w:rsidP="00EF6BC2">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p>
    <w:p w14:paraId="2E7746A6" w14:textId="77777777" w:rsidR="00801028" w:rsidRPr="006C172F" w:rsidRDefault="00801028" w:rsidP="00EF6BC2">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Pjesa III</w:t>
      </w:r>
    </w:p>
    <w:p w14:paraId="2E7746A7" w14:textId="77777777" w:rsidR="00801028" w:rsidRPr="006C172F" w:rsidRDefault="00801028" w:rsidP="00EF6BC2">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Dispozita tranzitore dhe përfundimtare </w:t>
      </w:r>
    </w:p>
    <w:p w14:paraId="2E7746A8"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6A9" w14:textId="77777777" w:rsidR="00801028" w:rsidRPr="006C172F" w:rsidRDefault="00801028" w:rsidP="00EF6BC2">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26</w:t>
      </w:r>
      <w:r w:rsidRPr="006C172F">
        <w:rPr>
          <w:rFonts w:ascii="Times New Roman" w:hAnsi="Times New Roman" w:cs="Times New Roman"/>
          <w:color w:val="000000"/>
          <w:spacing w:val="-3"/>
          <w:sz w:val="24"/>
          <w:szCs w:val="24"/>
          <w:lang w:val="sq-AL"/>
        </w:rPr>
        <w:tab/>
        <w:t xml:space="preserve">Rezerva të paraqitura në Kongres </w:t>
      </w:r>
    </w:p>
    <w:p w14:paraId="2E7746AA" w14:textId="77777777" w:rsidR="00801028" w:rsidRPr="006C172F" w:rsidRDefault="00801028" w:rsidP="00EF6BC2">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27</w:t>
      </w:r>
      <w:r w:rsidRPr="006C172F">
        <w:rPr>
          <w:rFonts w:ascii="Times New Roman" w:hAnsi="Times New Roman" w:cs="Times New Roman"/>
          <w:color w:val="000000"/>
          <w:spacing w:val="-3"/>
          <w:sz w:val="24"/>
          <w:szCs w:val="24"/>
          <w:lang w:val="sq-AL"/>
        </w:rPr>
        <w:tab/>
        <w:t xml:space="preserve">Dispozita përfundimtare </w:t>
      </w:r>
    </w:p>
    <w:p w14:paraId="2E7746AB" w14:textId="77777777" w:rsidR="00801028" w:rsidRPr="006C172F" w:rsidRDefault="00801028" w:rsidP="00EF6BC2">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28</w:t>
      </w:r>
      <w:r w:rsidRPr="006C172F">
        <w:rPr>
          <w:rFonts w:ascii="Times New Roman" w:hAnsi="Times New Roman" w:cs="Times New Roman"/>
          <w:color w:val="000000"/>
          <w:spacing w:val="-3"/>
          <w:sz w:val="24"/>
          <w:szCs w:val="24"/>
          <w:lang w:val="sq-AL"/>
        </w:rPr>
        <w:tab/>
        <w:t xml:space="preserve">Hyrja në fuqi dhe kohëzgjatja e Marrëveshjes së Shërbimeve të Pagesave Postare </w:t>
      </w:r>
    </w:p>
    <w:p w14:paraId="2E7746AC" w14:textId="77777777" w:rsidR="00B15D8C" w:rsidRPr="006C172F" w:rsidRDefault="00B15D8C">
      <w:pPr>
        <w:rPr>
          <w:rFonts w:ascii="Times New Roman" w:hAnsi="Times New Roman" w:cs="Times New Roman"/>
          <w:color w:val="000000"/>
          <w:w w:val="97"/>
          <w:sz w:val="24"/>
          <w:szCs w:val="24"/>
          <w:lang w:val="sq-AL"/>
        </w:rPr>
      </w:pPr>
      <w:r w:rsidRPr="006C172F">
        <w:rPr>
          <w:rFonts w:ascii="Times New Roman" w:hAnsi="Times New Roman" w:cs="Times New Roman"/>
          <w:color w:val="000000"/>
          <w:w w:val="97"/>
          <w:sz w:val="24"/>
          <w:szCs w:val="24"/>
          <w:lang w:val="sq-AL"/>
        </w:rPr>
        <w:br w:type="page"/>
      </w:r>
    </w:p>
    <w:p w14:paraId="2E7746AD" w14:textId="77777777" w:rsidR="00801028" w:rsidRPr="006C172F" w:rsidRDefault="00801028" w:rsidP="002572C3">
      <w:pPr>
        <w:widowControl w:val="0"/>
        <w:tabs>
          <w:tab w:val="left" w:pos="1440"/>
        </w:tabs>
        <w:autoSpaceDE w:val="0"/>
        <w:autoSpaceDN w:val="0"/>
        <w:adjustRightInd w:val="0"/>
        <w:spacing w:after="0"/>
        <w:jc w:val="both"/>
        <w:rPr>
          <w:rFonts w:ascii="Times New Roman" w:hAnsi="Times New Roman" w:cs="Times New Roman"/>
          <w:color w:val="000000"/>
          <w:w w:val="97"/>
          <w:sz w:val="24"/>
          <w:szCs w:val="24"/>
          <w:lang w:val="sq-AL"/>
        </w:rPr>
      </w:pPr>
    </w:p>
    <w:p w14:paraId="2E7746AE" w14:textId="77777777" w:rsidR="00801028" w:rsidRPr="006C172F" w:rsidRDefault="00EF6BC2" w:rsidP="00374183">
      <w:pPr>
        <w:widowControl w:val="0"/>
        <w:tabs>
          <w:tab w:val="left" w:pos="1440"/>
        </w:tabs>
        <w:autoSpaceDE w:val="0"/>
        <w:autoSpaceDN w:val="0"/>
        <w:adjustRightInd w:val="0"/>
        <w:spacing w:after="0"/>
        <w:ind w:left="720"/>
        <w:jc w:val="center"/>
        <w:rPr>
          <w:rFonts w:ascii="Times New Roman" w:hAnsi="Times New Roman" w:cs="Times New Roman"/>
          <w:b/>
          <w:color w:val="000000"/>
          <w:sz w:val="24"/>
          <w:szCs w:val="24"/>
          <w:lang w:val="sq-AL"/>
        </w:rPr>
      </w:pPr>
      <w:r w:rsidRPr="006C172F">
        <w:rPr>
          <w:rFonts w:ascii="Times New Roman" w:hAnsi="Times New Roman" w:cs="Times New Roman"/>
          <w:b/>
          <w:color w:val="000000"/>
          <w:sz w:val="24"/>
          <w:szCs w:val="24"/>
          <w:lang w:val="sq-AL"/>
        </w:rPr>
        <w:t>MARRËVESHJE E SHËRBIMIT TË PAGESAVE POSTARE</w:t>
      </w:r>
    </w:p>
    <w:p w14:paraId="2E7746AF" w14:textId="77777777" w:rsidR="00801028" w:rsidRPr="006C172F" w:rsidRDefault="00801028" w:rsidP="002572C3">
      <w:pPr>
        <w:widowControl w:val="0"/>
        <w:tabs>
          <w:tab w:val="left" w:pos="1440"/>
        </w:tabs>
        <w:autoSpaceDE w:val="0"/>
        <w:autoSpaceDN w:val="0"/>
        <w:adjustRightInd w:val="0"/>
        <w:spacing w:after="0"/>
        <w:jc w:val="both"/>
        <w:rPr>
          <w:rFonts w:ascii="Times New Roman" w:hAnsi="Times New Roman" w:cs="Times New Roman"/>
          <w:color w:val="000000"/>
          <w:w w:val="97"/>
          <w:sz w:val="24"/>
          <w:szCs w:val="24"/>
          <w:lang w:val="sq-AL"/>
        </w:rPr>
      </w:pPr>
    </w:p>
    <w:p w14:paraId="2E7746B0" w14:textId="77777777" w:rsidR="00801028" w:rsidRPr="006C172F" w:rsidRDefault="00801028" w:rsidP="00092A43">
      <w:pPr>
        <w:widowControl w:val="0"/>
        <w:tabs>
          <w:tab w:val="left" w:pos="1440"/>
        </w:tabs>
        <w:autoSpaceDE w:val="0"/>
        <w:autoSpaceDN w:val="0"/>
        <w:adjustRightInd w:val="0"/>
        <w:spacing w:after="0"/>
        <w:ind w:firstLine="567"/>
        <w:jc w:val="both"/>
        <w:rPr>
          <w:rFonts w:ascii="Times New Roman" w:eastAsia="MS Mincho" w:hAnsi="Times New Roman" w:cs="Times New Roman"/>
          <w:sz w:val="24"/>
          <w:szCs w:val="24"/>
          <w:lang w:val="sq-AL"/>
        </w:rPr>
      </w:pPr>
      <w:r w:rsidRPr="006C172F">
        <w:rPr>
          <w:rFonts w:ascii="Times New Roman" w:eastAsia="MS Mincho" w:hAnsi="Times New Roman" w:cs="Times New Roman"/>
          <w:sz w:val="24"/>
          <w:szCs w:val="24"/>
          <w:lang w:val="sq-AL"/>
        </w:rPr>
        <w:t>Të nënshkruarit, të plotfuqishmit e Qeverive të shteteve anëtare të Bashkimit, në përputhje me nenin 22.4 të Kushtetutës së Bashkimit Universal Postar të realizuar në Vjenë më 10 Korrik 1964, me miratim të përbashkët dhe subjekt i nenit 25.4 të Kushtetutës, kanë hartuar Marrëveshjen vijuese, e cila është në përputhje me parimet e Kushtetutës, n</w:t>
      </w:r>
      <w:r w:rsidR="002572C3"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veçanti p</w:t>
      </w:r>
      <w:r w:rsidR="002572C3"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r t</w:t>
      </w:r>
      <w:r w:rsidR="002572C3"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 nxitur p</w:t>
      </w:r>
      <w:r w:rsidR="002572C3" w:rsidRPr="006C172F">
        <w:rPr>
          <w:rFonts w:ascii="Times New Roman" w:eastAsia="MS Mincho" w:hAnsi="Times New Roman" w:cs="Times New Roman"/>
          <w:sz w:val="24"/>
          <w:szCs w:val="24"/>
          <w:lang w:val="sq-AL"/>
        </w:rPr>
        <w:t>ë</w:t>
      </w:r>
      <w:r w:rsidRPr="006C172F">
        <w:rPr>
          <w:rFonts w:ascii="Times New Roman" w:eastAsia="MS Mincho" w:hAnsi="Times New Roman" w:cs="Times New Roman"/>
          <w:sz w:val="24"/>
          <w:szCs w:val="24"/>
          <w:lang w:val="sq-AL"/>
        </w:rPr>
        <w:t xml:space="preserve">rfshirjen financiare dhe për zbatimin e një shërbimi të pagesave postare të sigurt dhe të arritshme nga numri më i lartë i përdoruesve në bazë të një sistemi që mundëson ndërveprueshmërinë e rrjeteve të operatorëve të caktuar. </w:t>
      </w:r>
    </w:p>
    <w:p w14:paraId="2E7746B1" w14:textId="77777777" w:rsidR="00F763C0" w:rsidRPr="006C172F" w:rsidRDefault="00F763C0" w:rsidP="00B15D8C">
      <w:pPr>
        <w:widowControl w:val="0"/>
        <w:tabs>
          <w:tab w:val="left" w:pos="1440"/>
        </w:tabs>
        <w:autoSpaceDE w:val="0"/>
        <w:autoSpaceDN w:val="0"/>
        <w:adjustRightInd w:val="0"/>
        <w:spacing w:after="0"/>
        <w:jc w:val="both"/>
        <w:rPr>
          <w:rFonts w:ascii="Times New Roman" w:hAnsi="Times New Roman" w:cs="Times New Roman"/>
          <w:color w:val="000000"/>
          <w:spacing w:val="-1"/>
          <w:sz w:val="24"/>
          <w:szCs w:val="24"/>
          <w:lang w:val="sq-AL"/>
        </w:rPr>
      </w:pPr>
    </w:p>
    <w:p w14:paraId="2E7746B2" w14:textId="77777777" w:rsidR="00801028" w:rsidRPr="006C172F" w:rsidRDefault="00801028" w:rsidP="00F763C0">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 xml:space="preserve">Pjesa I </w:t>
      </w:r>
    </w:p>
    <w:p w14:paraId="2E7746B3" w14:textId="77777777" w:rsidR="00801028" w:rsidRPr="006C172F" w:rsidRDefault="00801028" w:rsidP="00F763C0">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 xml:space="preserve">Parime të përbashkëta që aplikohen për shërbimet e pagesave postare </w:t>
      </w:r>
    </w:p>
    <w:p w14:paraId="2E7746B4"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b/>
          <w:color w:val="000000"/>
          <w:spacing w:val="-3"/>
          <w:sz w:val="24"/>
          <w:szCs w:val="24"/>
          <w:lang w:val="sq-AL"/>
        </w:rPr>
      </w:pPr>
    </w:p>
    <w:p w14:paraId="2E7746B5" w14:textId="77777777" w:rsidR="00801028" w:rsidRPr="006C172F" w:rsidRDefault="00801028" w:rsidP="00F763C0">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 xml:space="preserve">Kapitulli I </w:t>
      </w:r>
    </w:p>
    <w:p w14:paraId="2E7746B6" w14:textId="77777777" w:rsidR="00801028" w:rsidRPr="006C172F" w:rsidRDefault="00801028" w:rsidP="00F763C0">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 xml:space="preserve">Dispozita të përgjithshme </w:t>
      </w:r>
    </w:p>
    <w:p w14:paraId="2E7746B7"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6B8" w14:textId="77777777" w:rsidR="00801028" w:rsidRPr="006C172F" w:rsidRDefault="00801028" w:rsidP="00D054A6">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1 </w:t>
      </w:r>
    </w:p>
    <w:p w14:paraId="2E7746B9" w14:textId="77777777" w:rsidR="00801028" w:rsidRPr="006C172F" w:rsidRDefault="00801028" w:rsidP="00D054A6">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Qëllimi i Marrëveshjes </w:t>
      </w:r>
    </w:p>
    <w:p w14:paraId="2E7746BA"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6BB" w14:textId="77777777" w:rsidR="00801028" w:rsidRPr="006C172F" w:rsidRDefault="00D054A6" w:rsidP="00D054A6">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Çdo shtet do të garantojë në bazë të përpjekjeve më të mira se do të ofrojë ose pranoj</w:t>
      </w:r>
      <w:r w:rsidR="002572C3" w:rsidRPr="006C172F">
        <w:rPr>
          <w:rFonts w:ascii="Times New Roman" w:hAnsi="Times New Roman" w:cs="Times New Roman"/>
          <w:color w:val="000000"/>
          <w:spacing w:val="-2"/>
          <w:sz w:val="24"/>
          <w:szCs w:val="24"/>
          <w:lang w:val="sq-AL"/>
        </w:rPr>
        <w:t>ë</w:t>
      </w:r>
      <w:r w:rsidR="00801028" w:rsidRPr="006C172F">
        <w:rPr>
          <w:rFonts w:ascii="Times New Roman" w:hAnsi="Times New Roman" w:cs="Times New Roman"/>
          <w:color w:val="000000"/>
          <w:spacing w:val="-2"/>
          <w:sz w:val="24"/>
          <w:szCs w:val="24"/>
          <w:lang w:val="sq-AL"/>
        </w:rPr>
        <w:t xml:space="preserve"> të paktën një nga shërbimet e mëposhtme në territorin e tij:</w:t>
      </w:r>
    </w:p>
    <w:p w14:paraId="2E7746BC" w14:textId="77777777" w:rsidR="00801028" w:rsidRPr="006C172F" w:rsidRDefault="00D62FA4" w:rsidP="00D62FA4">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w w:val="106"/>
          <w:sz w:val="24"/>
          <w:szCs w:val="24"/>
          <w:lang w:val="sq-AL"/>
        </w:rPr>
        <w:t>Mandat-pagesë në cash: dërguesi dorëzon fondet në pikën e aksesit të shërbimit të operatorit të caktuar dhe kërkon që e gjithë shuma ti paguhet marrësit të pagesës në cash, pa asnjë mbajtje</w:t>
      </w:r>
      <w:r w:rsidR="00801028" w:rsidRPr="006C172F">
        <w:rPr>
          <w:rFonts w:ascii="Times New Roman" w:hAnsi="Times New Roman" w:cs="Times New Roman"/>
          <w:color w:val="000000"/>
          <w:spacing w:val="-2"/>
          <w:sz w:val="24"/>
          <w:szCs w:val="24"/>
          <w:lang w:val="sq-AL"/>
        </w:rPr>
        <w:t>.</w:t>
      </w:r>
    </w:p>
    <w:p w14:paraId="2E7746BD" w14:textId="77777777" w:rsidR="00801028" w:rsidRPr="006C172F" w:rsidRDefault="00D62FA4" w:rsidP="00D62FA4">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Pagesë me u</w:t>
      </w:r>
      <w:r w:rsidR="00801028" w:rsidRPr="006C172F">
        <w:rPr>
          <w:rFonts w:ascii="Times New Roman" w:hAnsi="Times New Roman" w:cs="Times New Roman"/>
          <w:color w:val="000000"/>
          <w:w w:val="106"/>
          <w:sz w:val="24"/>
          <w:szCs w:val="24"/>
          <w:lang w:val="sq-AL"/>
        </w:rPr>
        <w:t>rdhër-pagesë postare: dërguesi jep udhëzime që llogaria e tij e mbajtur nga operatori i caktuar të debitohet dhe kërkon që marrësi i pagesës të paguhet për shumën e plotë në cash, pa asnjë mbajtje</w:t>
      </w:r>
      <w:r w:rsidR="00801028" w:rsidRPr="006C172F">
        <w:rPr>
          <w:rFonts w:ascii="Times New Roman" w:hAnsi="Times New Roman" w:cs="Times New Roman"/>
          <w:color w:val="000000"/>
          <w:spacing w:val="-2"/>
          <w:sz w:val="24"/>
          <w:szCs w:val="24"/>
          <w:lang w:val="sq-AL"/>
        </w:rPr>
        <w:t>.</w:t>
      </w:r>
    </w:p>
    <w:p w14:paraId="2E7746BE" w14:textId="77777777" w:rsidR="00801028" w:rsidRPr="006C172F" w:rsidRDefault="00D62FA4" w:rsidP="00D62FA4">
      <w:pPr>
        <w:widowControl w:val="0"/>
        <w:tabs>
          <w:tab w:val="left" w:pos="1440"/>
        </w:tabs>
        <w:autoSpaceDE w:val="0"/>
        <w:autoSpaceDN w:val="0"/>
        <w:adjustRightInd w:val="0"/>
        <w:spacing w:after="0"/>
        <w:jc w:val="both"/>
        <w:rPr>
          <w:rFonts w:ascii="Times New Roman" w:hAnsi="Times New Roman" w:cs="Times New Roman"/>
          <w:color w:val="000000"/>
          <w:w w:val="102"/>
          <w:sz w:val="24"/>
          <w:szCs w:val="24"/>
          <w:lang w:val="sq-AL"/>
        </w:rPr>
      </w:pPr>
      <w:r w:rsidRPr="006C172F">
        <w:rPr>
          <w:rFonts w:ascii="Times New Roman" w:hAnsi="Times New Roman" w:cs="Times New Roman"/>
          <w:color w:val="000000"/>
          <w:spacing w:val="-2"/>
          <w:sz w:val="24"/>
          <w:szCs w:val="24"/>
          <w:lang w:val="sq-AL"/>
        </w:rPr>
        <w:t xml:space="preserve">1.3.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Derdhje me urdhër-pagesë postare</w:t>
      </w:r>
      <w:r w:rsidR="00801028" w:rsidRPr="006C172F">
        <w:rPr>
          <w:rFonts w:ascii="Times New Roman" w:hAnsi="Times New Roman" w:cs="Times New Roman"/>
          <w:color w:val="000000"/>
          <w:w w:val="102"/>
          <w:sz w:val="24"/>
          <w:szCs w:val="24"/>
          <w:lang w:val="sq-AL"/>
        </w:rPr>
        <w:t xml:space="preserve">: </w:t>
      </w:r>
      <w:r w:rsidR="00801028" w:rsidRPr="006C172F">
        <w:rPr>
          <w:rFonts w:ascii="Times New Roman" w:hAnsi="Times New Roman" w:cs="Times New Roman"/>
          <w:color w:val="000000"/>
          <w:w w:val="106"/>
          <w:sz w:val="24"/>
          <w:szCs w:val="24"/>
          <w:lang w:val="sq-AL"/>
        </w:rPr>
        <w:t>dërguesi dorëzon fondet në pikën e aksesit të shërbimit të operatorit të caktuar dhe kërkon që e gjithë shuma të paguhet në llogarinë e marrësit të pagesës, pa asnjë mbajtje.</w:t>
      </w:r>
      <w:r w:rsidR="00801028" w:rsidRPr="006C172F">
        <w:rPr>
          <w:rFonts w:ascii="Times New Roman" w:hAnsi="Times New Roman" w:cs="Times New Roman"/>
          <w:color w:val="000000"/>
          <w:w w:val="102"/>
          <w:sz w:val="24"/>
          <w:szCs w:val="24"/>
          <w:lang w:val="sq-AL"/>
        </w:rPr>
        <w:t xml:space="preserve"> </w:t>
      </w:r>
    </w:p>
    <w:p w14:paraId="2E7746BF" w14:textId="77777777" w:rsidR="00801028" w:rsidRPr="006C172F" w:rsidRDefault="00D62FA4" w:rsidP="00D62FA4">
      <w:pPr>
        <w:widowControl w:val="0"/>
        <w:tabs>
          <w:tab w:val="left" w:pos="144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 xml:space="preserve">1.4.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Transfertë postare</w:t>
      </w:r>
      <w:r w:rsidR="00801028" w:rsidRPr="006C172F">
        <w:rPr>
          <w:rFonts w:ascii="Times New Roman" w:hAnsi="Times New Roman" w:cs="Times New Roman"/>
          <w:color w:val="000000"/>
          <w:w w:val="106"/>
          <w:sz w:val="24"/>
          <w:szCs w:val="24"/>
          <w:lang w:val="sq-AL"/>
        </w:rPr>
        <w:t>: dërguesi jep udhëzime që llogaria e tij e mbajtur nga operatori i caktuar të debitohet dhe kërkon që llogaria e marrësit të pagesës me operatorin e caktuar pagues të kreditohet me shumë ekuivalente, pa asnjë mbajtje</w:t>
      </w:r>
      <w:r w:rsidR="00801028" w:rsidRPr="006C172F">
        <w:rPr>
          <w:rFonts w:ascii="Times New Roman" w:hAnsi="Times New Roman" w:cs="Times New Roman"/>
          <w:color w:val="000000"/>
          <w:spacing w:val="-1"/>
          <w:sz w:val="24"/>
          <w:szCs w:val="24"/>
          <w:lang w:val="sq-AL"/>
        </w:rPr>
        <w:t xml:space="preserve">. </w:t>
      </w:r>
    </w:p>
    <w:p w14:paraId="2E7746C0" w14:textId="77777777" w:rsidR="00801028" w:rsidRPr="006C172F" w:rsidRDefault="00D62FA4" w:rsidP="00D62FA4">
      <w:pPr>
        <w:widowControl w:val="0"/>
        <w:tabs>
          <w:tab w:val="left" w:pos="144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1"/>
          <w:sz w:val="24"/>
          <w:szCs w:val="24"/>
          <w:lang w:val="sq-AL"/>
        </w:rPr>
        <w:lastRenderedPageBreak/>
        <w:t xml:space="preserve">1.5. </w:t>
      </w:r>
      <w:r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color w:val="000000"/>
          <w:spacing w:val="-1"/>
          <w:sz w:val="24"/>
          <w:szCs w:val="24"/>
          <w:lang w:val="sq-AL"/>
        </w:rPr>
        <w:t>Mandat- pagesë në para në dorë (cash): dërguesi i një objekti COD dorëzon fondet në pikën e aksesit të shërbimit të operatorit të caktuar ose jep udhëzime që llogaria e tij të debitohet, dhe kërkon që e gjithë shuma e specifikuar nga dërguesi i objektit COD të paguhet më vonë, pa asnjë zbritje.</w:t>
      </w:r>
    </w:p>
    <w:p w14:paraId="2E7746C1" w14:textId="77777777" w:rsidR="00801028" w:rsidRPr="006C172F" w:rsidRDefault="00D62FA4" w:rsidP="00D62FA4">
      <w:pPr>
        <w:widowControl w:val="0"/>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color w:val="000000"/>
          <w:spacing w:val="-1"/>
          <w:sz w:val="24"/>
          <w:szCs w:val="24"/>
          <w:lang w:val="sq-AL"/>
        </w:rPr>
        <w:t xml:space="preserve">1.6. </w:t>
      </w:r>
      <w:r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color w:val="000000"/>
          <w:spacing w:val="-1"/>
          <w:sz w:val="24"/>
          <w:szCs w:val="24"/>
          <w:lang w:val="sq-AL"/>
        </w:rPr>
        <w:t>Mandat-pagesë urgjente: dërguesi dorëzon  urdhër – pagesat postare në pikën e aksesit të shërbimit të operatorit të caktuar dhe kërkon që t’i transferohen brenda 30 minutave dhe t’i paguhen të plota të paguarit, pa asnjë zbritje, me kërkesën e të paguarit, në çdo pikë aksesi të vendit të destinacionit</w:t>
      </w:r>
      <w:r w:rsidR="00801028" w:rsidRPr="006C172F">
        <w:rPr>
          <w:rFonts w:ascii="Times New Roman" w:hAnsi="Times New Roman" w:cs="Times New Roman"/>
          <w:sz w:val="24"/>
          <w:szCs w:val="24"/>
          <w:lang w:val="sq-AL"/>
        </w:rPr>
        <w:t xml:space="preserve"> </w:t>
      </w:r>
      <w:r w:rsidR="00801028" w:rsidRPr="006C172F">
        <w:rPr>
          <w:rFonts w:ascii="Times New Roman" w:hAnsi="Times New Roman" w:cs="Times New Roman"/>
          <w:color w:val="000000"/>
          <w:spacing w:val="-1"/>
          <w:sz w:val="24"/>
          <w:szCs w:val="24"/>
          <w:lang w:val="sq-AL"/>
        </w:rPr>
        <w:t>në përputhje me listën e pikave të aksesit të shërbimeve të vendit të destinacionit.</w:t>
      </w:r>
      <w:r w:rsidR="00801028" w:rsidRPr="006C172F">
        <w:rPr>
          <w:rFonts w:ascii="Times New Roman" w:hAnsi="Times New Roman" w:cs="Times New Roman"/>
          <w:color w:val="000000"/>
          <w:spacing w:val="-1"/>
          <w:sz w:val="24"/>
          <w:szCs w:val="24"/>
          <w:lang w:val="sq-AL"/>
        </w:rPr>
        <w:cr/>
      </w: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00801028" w:rsidRPr="006C172F">
        <w:rPr>
          <w:rFonts w:ascii="Times New Roman" w:hAnsi="Times New Roman" w:cs="Times New Roman"/>
          <w:color w:val="000000"/>
          <w:spacing w:val="-2"/>
          <w:sz w:val="24"/>
          <w:szCs w:val="24"/>
          <w:lang w:val="sq-AL"/>
        </w:rPr>
        <w:t>Rregullorja do të përcaktojë procedurat për ekzekutimin e kësaj Marrëveshje</w:t>
      </w:r>
      <w:r w:rsidR="00801028" w:rsidRPr="006C172F">
        <w:rPr>
          <w:rFonts w:ascii="Times New Roman" w:hAnsi="Times New Roman" w:cs="Times New Roman"/>
          <w:color w:val="000000"/>
          <w:spacing w:val="-1"/>
          <w:sz w:val="24"/>
          <w:szCs w:val="24"/>
          <w:lang w:val="sq-AL"/>
        </w:rPr>
        <w:t xml:space="preserve">. </w:t>
      </w:r>
    </w:p>
    <w:p w14:paraId="2E7746C2" w14:textId="77777777" w:rsidR="00801028" w:rsidRPr="006C172F" w:rsidRDefault="00801028" w:rsidP="002572C3">
      <w:pPr>
        <w:widowControl w:val="0"/>
        <w:tabs>
          <w:tab w:val="left" w:pos="1440"/>
        </w:tabs>
        <w:autoSpaceDE w:val="0"/>
        <w:autoSpaceDN w:val="0"/>
        <w:adjustRightInd w:val="0"/>
        <w:spacing w:after="0"/>
        <w:ind w:left="720"/>
        <w:rPr>
          <w:rFonts w:ascii="Times New Roman" w:hAnsi="Times New Roman" w:cs="Times New Roman"/>
          <w:color w:val="000000"/>
          <w:spacing w:val="-2"/>
          <w:sz w:val="24"/>
          <w:szCs w:val="24"/>
          <w:lang w:val="sq-AL"/>
        </w:rPr>
      </w:pPr>
    </w:p>
    <w:p w14:paraId="2E7746C3" w14:textId="77777777" w:rsidR="00801028" w:rsidRPr="006C172F" w:rsidRDefault="00801028" w:rsidP="00D62FA4">
      <w:pPr>
        <w:widowControl w:val="0"/>
        <w:tabs>
          <w:tab w:val="left" w:pos="1440"/>
        </w:tabs>
        <w:autoSpaceDE w:val="0"/>
        <w:autoSpaceDN w:val="0"/>
        <w:adjustRightInd w:val="0"/>
        <w:spacing w:after="0"/>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2 </w:t>
      </w:r>
    </w:p>
    <w:p w14:paraId="2E7746C4" w14:textId="77777777" w:rsidR="00801028" w:rsidRPr="006C172F" w:rsidRDefault="00801028" w:rsidP="00D62FA4">
      <w:pPr>
        <w:widowControl w:val="0"/>
        <w:tabs>
          <w:tab w:val="left" w:pos="1440"/>
        </w:tabs>
        <w:autoSpaceDE w:val="0"/>
        <w:autoSpaceDN w:val="0"/>
        <w:adjustRightInd w:val="0"/>
        <w:spacing w:after="0"/>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Përkufizime</w:t>
      </w:r>
    </w:p>
    <w:p w14:paraId="2E7746C5"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6C6" w14:textId="77777777" w:rsidR="00801028" w:rsidRPr="006C172F" w:rsidRDefault="00D62FA4" w:rsidP="00D62FA4">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Autoriteti kompetent - çdo autoritet kombëtar i një shteti anëtar i cili, në bazë të kompetencave të dhëna nga ligji ose rregullore, mbikëqyr aktivitetet e operatorit të caktuar ose të personave të referuar në këtë nen. Autoriteti kompetent mund të kontaktojë autoritetet administrative ose ligjore të angazhuara në luftën kundër pastrimit të parave dhe financimit të terrorizmit, dhe në veçanti çdo njësi kombëtare të inteligjencës financiare dhe autoritetet e mbikëqyrjes</w:t>
      </w:r>
    </w:p>
    <w:p w14:paraId="2E7746C7" w14:textId="77777777" w:rsidR="00801028" w:rsidRPr="006C172F" w:rsidRDefault="00D62FA4" w:rsidP="00D62FA4">
      <w:pPr>
        <w:widowControl w:val="0"/>
        <w:tabs>
          <w:tab w:val="left" w:pos="1440"/>
          <w:tab w:val="left" w:pos="1704"/>
        </w:tabs>
        <w:autoSpaceDE w:val="0"/>
        <w:autoSpaceDN w:val="0"/>
        <w:adjustRightInd w:val="0"/>
        <w:spacing w:after="0"/>
        <w:jc w:val="both"/>
        <w:rPr>
          <w:rFonts w:ascii="Times New Roman" w:hAnsi="Times New Roman" w:cs="Times New Roman"/>
          <w:color w:val="000000"/>
          <w:w w:val="104"/>
          <w:sz w:val="24"/>
          <w:szCs w:val="24"/>
          <w:lang w:val="sq-AL"/>
        </w:rPr>
      </w:pPr>
      <w:r w:rsidRPr="006C172F">
        <w:rPr>
          <w:rFonts w:ascii="Times New Roman" w:hAnsi="Times New Roman" w:cs="Times New Roman"/>
          <w:color w:val="000000"/>
          <w:spacing w:val="-1"/>
          <w:sz w:val="24"/>
          <w:szCs w:val="24"/>
          <w:lang w:val="sq-AL"/>
        </w:rPr>
        <w:t xml:space="preserve">2. </w:t>
      </w:r>
      <w:r w:rsidR="006D0E5D"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color w:val="000000"/>
          <w:spacing w:val="-2"/>
          <w:sz w:val="24"/>
          <w:szCs w:val="24"/>
          <w:lang w:val="sq-AL"/>
        </w:rPr>
        <w:t>Këst</w:t>
      </w:r>
      <w:r w:rsidR="00801028" w:rsidRPr="006C172F">
        <w:rPr>
          <w:rFonts w:ascii="Times New Roman" w:hAnsi="Times New Roman" w:cs="Times New Roman"/>
          <w:color w:val="000000"/>
          <w:w w:val="104"/>
          <w:sz w:val="24"/>
          <w:szCs w:val="24"/>
          <w:lang w:val="sq-AL"/>
        </w:rPr>
        <w:t xml:space="preserve"> – pagesë e pjesshme paraprake e kryer nga operatori i caktuar lëshues për të lehtësuar situatën e cash të shërbimeve të pagesave postare të operatorit të caktuar pagues.</w:t>
      </w:r>
    </w:p>
    <w:p w14:paraId="2E7746C8" w14:textId="77777777" w:rsidR="00801028" w:rsidRPr="006C172F" w:rsidRDefault="000D3DF0" w:rsidP="000D3DF0">
      <w:pPr>
        <w:widowControl w:val="0"/>
        <w:tabs>
          <w:tab w:val="left" w:pos="1440"/>
          <w:tab w:val="left" w:pos="1704"/>
        </w:tabs>
        <w:autoSpaceDE w:val="0"/>
        <w:autoSpaceDN w:val="0"/>
        <w:adjustRightInd w:val="0"/>
        <w:spacing w:after="0"/>
        <w:jc w:val="both"/>
        <w:rPr>
          <w:rFonts w:ascii="Times New Roman" w:hAnsi="Times New Roman" w:cs="Times New Roman"/>
          <w:strike/>
          <w:sz w:val="24"/>
          <w:szCs w:val="24"/>
          <w:lang w:val="sq-AL"/>
        </w:rPr>
      </w:pPr>
      <w:r w:rsidRPr="006C172F">
        <w:rPr>
          <w:rFonts w:ascii="Times New Roman" w:hAnsi="Times New Roman" w:cs="Times New Roman"/>
          <w:color w:val="000000"/>
          <w:spacing w:val="-2"/>
          <w:sz w:val="24"/>
          <w:szCs w:val="24"/>
          <w:lang w:val="sq-AL"/>
        </w:rPr>
        <w:t xml:space="preserve">3.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1"/>
          <w:sz w:val="24"/>
          <w:szCs w:val="24"/>
          <w:lang w:val="sq-AL"/>
        </w:rPr>
        <w:t>Pastrimi i parave - konvertimi ose transferimi i fondeve në dijeni se këto fonde rrjedhin nga një veprimtari kriminale ose pjesëmarrja në këtë lloj veprimtarie, me qëllim fshehjen ose mbulimin e paligjshëm të origjinës së fondeve apo për të ndihmuar ndonjë person që ka marrë pjesë në të tilla aktivitete për t'i shpëtuar pasojave ligjore të veprimit të tij; pastrimi i parave do të konsiderohet si i tillë kur aktivitetet që prodhojnë fondet që do të pastrohen janë të subjekt i ndjekjes penale në territorin e një shteti tjetër anëtar të UPU ose në një shtet të tretë.</w:t>
      </w:r>
    </w:p>
    <w:p w14:paraId="2E7746C9" w14:textId="77777777" w:rsidR="000D3DF0" w:rsidRPr="006C172F" w:rsidRDefault="000D3DF0" w:rsidP="000D3DF0">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4.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Kufizim</w:t>
      </w:r>
      <w:r w:rsidR="00801028" w:rsidRPr="006C172F">
        <w:rPr>
          <w:rFonts w:ascii="Times New Roman" w:hAnsi="Times New Roman" w:cs="Times New Roman"/>
          <w:color w:val="000000"/>
          <w:w w:val="103"/>
          <w:sz w:val="24"/>
          <w:szCs w:val="24"/>
          <w:lang w:val="sq-AL"/>
        </w:rPr>
        <w:t xml:space="preserve"> – ndarja e detyruar e fondeve të përdoruesit nga ato të operatorit të caktuat që ndalon përdorimin e fondeve të përdoruesit për qëllime të ndryshme nga ekzekutimi i operacioneve të shërbimit të pagesave postare</w:t>
      </w:r>
      <w:r w:rsidRPr="006C172F">
        <w:rPr>
          <w:rFonts w:ascii="Times New Roman" w:hAnsi="Times New Roman" w:cs="Times New Roman"/>
          <w:color w:val="000000"/>
          <w:spacing w:val="-2"/>
          <w:sz w:val="24"/>
          <w:szCs w:val="24"/>
          <w:lang w:val="sq-AL"/>
        </w:rPr>
        <w:t xml:space="preserve">. </w:t>
      </w:r>
    </w:p>
    <w:p w14:paraId="2E7746CA" w14:textId="77777777" w:rsidR="00801028" w:rsidRPr="006C172F" w:rsidRDefault="000D3DF0" w:rsidP="000D3DF0">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5.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z w:val="24"/>
          <w:szCs w:val="24"/>
          <w:lang w:val="sq-AL"/>
        </w:rPr>
        <w:t>Zyrë kompensimi – brenda kuadrit të shkëmbimeve shumëpalëshe, një zyrë kompensimi menaxhon debitë dhe kërkesat reciproke që rrjedhin nga shërbimet e ofruara nga një operatori një operatori tjetër</w:t>
      </w:r>
      <w:r w:rsidR="00801028" w:rsidRPr="006C172F">
        <w:rPr>
          <w:rFonts w:ascii="Times New Roman" w:hAnsi="Times New Roman" w:cs="Times New Roman"/>
          <w:color w:val="000000"/>
          <w:spacing w:val="-1"/>
          <w:sz w:val="24"/>
          <w:szCs w:val="24"/>
          <w:lang w:val="sq-AL"/>
        </w:rPr>
        <w:t>. Roli i saj është të konsiderojë shkëmbimet ndërmjet operatorëve janë shlyer me anë të bankës dhe të marrë hapat e nevojshme në rast të parregullsive në shlyerje</w:t>
      </w:r>
      <w:r w:rsidR="00801028" w:rsidRPr="006C172F">
        <w:rPr>
          <w:rFonts w:ascii="Times New Roman" w:hAnsi="Times New Roman" w:cs="Times New Roman"/>
          <w:color w:val="000000"/>
          <w:spacing w:val="-2"/>
          <w:sz w:val="24"/>
          <w:szCs w:val="24"/>
          <w:lang w:val="sq-AL"/>
        </w:rPr>
        <w:t xml:space="preserve">. </w:t>
      </w:r>
    </w:p>
    <w:p w14:paraId="2E7746CB" w14:textId="77777777" w:rsidR="00801028" w:rsidRPr="006C172F" w:rsidRDefault="000D3DF0" w:rsidP="000D3DF0">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 xml:space="preserve">6.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Kompensim </w:t>
      </w:r>
      <w:r w:rsidR="00801028" w:rsidRPr="006C172F">
        <w:rPr>
          <w:rFonts w:ascii="Times New Roman" w:hAnsi="Times New Roman" w:cs="Times New Roman"/>
          <w:color w:val="000000"/>
          <w:w w:val="102"/>
          <w:sz w:val="24"/>
          <w:szCs w:val="24"/>
          <w:lang w:val="sq-AL"/>
        </w:rPr>
        <w:t>– një sistem që mundëson mbajtja në minimum i numrit të pagesave që do të kryhen duke hartuar një bilanc periodik debi – kredi për palët e përfshira</w:t>
      </w:r>
      <w:r w:rsidR="00801028" w:rsidRPr="006C172F">
        <w:rPr>
          <w:rFonts w:ascii="Times New Roman" w:hAnsi="Times New Roman" w:cs="Times New Roman"/>
          <w:color w:val="000000"/>
          <w:sz w:val="24"/>
          <w:szCs w:val="24"/>
          <w:lang w:val="sq-AL"/>
        </w:rPr>
        <w:t xml:space="preserve">. Kompensimi përfshin dy </w:t>
      </w:r>
      <w:r w:rsidR="00801028" w:rsidRPr="006C172F">
        <w:rPr>
          <w:rFonts w:ascii="Times New Roman" w:hAnsi="Times New Roman" w:cs="Times New Roman"/>
          <w:color w:val="000000"/>
          <w:sz w:val="24"/>
          <w:szCs w:val="24"/>
          <w:lang w:val="sq-AL"/>
        </w:rPr>
        <w:lastRenderedPageBreak/>
        <w:t>faza</w:t>
      </w:r>
      <w:r w:rsidR="00801028" w:rsidRPr="006C172F">
        <w:rPr>
          <w:rFonts w:ascii="Times New Roman" w:hAnsi="Times New Roman" w:cs="Times New Roman"/>
          <w:color w:val="000000"/>
          <w:w w:val="104"/>
          <w:sz w:val="24"/>
          <w:szCs w:val="24"/>
          <w:lang w:val="sq-AL"/>
        </w:rPr>
        <w:t>: përcaktimin e bilanceve bilaterale dhe, duke shtuar këto bilance, llogaritjen e pozicionit të përgjithshëm të çdo njësie duke konsideruar të gjithë komunitetin me qëllim për të kryer vetëm një shlyerje në bazë të pozicionit debitor ose kreditor të njësisë në fjalë</w:t>
      </w:r>
      <w:r w:rsidR="00801028" w:rsidRPr="006C172F">
        <w:rPr>
          <w:rFonts w:ascii="Times New Roman" w:hAnsi="Times New Roman" w:cs="Times New Roman"/>
          <w:color w:val="000000"/>
          <w:spacing w:val="-1"/>
          <w:sz w:val="24"/>
          <w:szCs w:val="24"/>
          <w:lang w:val="sq-AL"/>
        </w:rPr>
        <w:t xml:space="preserve">. </w:t>
      </w:r>
    </w:p>
    <w:p w14:paraId="2E7746CC" w14:textId="77777777" w:rsidR="00801028" w:rsidRPr="006C172F" w:rsidRDefault="000D3DF0" w:rsidP="000D3DF0">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1"/>
          <w:sz w:val="24"/>
          <w:szCs w:val="24"/>
          <w:lang w:val="sq-AL"/>
        </w:rPr>
        <w:t xml:space="preserve">7. </w:t>
      </w:r>
      <w:r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color w:val="000000"/>
          <w:spacing w:val="-2"/>
          <w:sz w:val="24"/>
          <w:szCs w:val="24"/>
          <w:lang w:val="sq-AL"/>
        </w:rPr>
        <w:t xml:space="preserve">Llogari e përqendrimit </w:t>
      </w:r>
      <w:r w:rsidR="00801028" w:rsidRPr="006C172F">
        <w:rPr>
          <w:rFonts w:ascii="Times New Roman" w:hAnsi="Times New Roman" w:cs="Times New Roman"/>
          <w:color w:val="000000"/>
          <w:spacing w:val="-1"/>
          <w:sz w:val="24"/>
          <w:szCs w:val="24"/>
          <w:lang w:val="sq-AL"/>
        </w:rPr>
        <w:t>– një agregat i fondeve nga burime të ndryshme të kombinuara në një llogari</w:t>
      </w:r>
      <w:r w:rsidR="00801028" w:rsidRPr="006C172F">
        <w:rPr>
          <w:rFonts w:ascii="Times New Roman" w:hAnsi="Times New Roman" w:cs="Times New Roman"/>
          <w:color w:val="000000"/>
          <w:spacing w:val="-2"/>
          <w:sz w:val="24"/>
          <w:szCs w:val="24"/>
          <w:lang w:val="sq-AL"/>
        </w:rPr>
        <w:t>.</w:t>
      </w:r>
    </w:p>
    <w:p w14:paraId="2E7746CD" w14:textId="77777777" w:rsidR="00801028" w:rsidRPr="006C172F" w:rsidRDefault="000B33B2" w:rsidP="000B33B2">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8.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Llogari Ndërlidhëse – Llogari rrjedhëse e hapur reciprokisht nga operatorët e caktuar si pjesë e marrëdhënieve dypalëshe, me anë të të cilës shlyhen debitë dhe kreditë e përbashkëta janë të vendosur</w:t>
      </w:r>
    </w:p>
    <w:p w14:paraId="2E7746CE" w14:textId="77777777" w:rsidR="00801028" w:rsidRPr="006C172F" w:rsidRDefault="000B33B2" w:rsidP="000B33B2">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1"/>
          <w:sz w:val="24"/>
          <w:szCs w:val="24"/>
          <w:lang w:val="sq-AL"/>
        </w:rPr>
        <w:t xml:space="preserve">9. </w:t>
      </w:r>
      <w:r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color w:val="000000"/>
          <w:spacing w:val="-2"/>
          <w:sz w:val="24"/>
          <w:szCs w:val="24"/>
          <w:lang w:val="sq-AL"/>
        </w:rPr>
        <w:t>Veprimtari kriminale - çdo lloj pjesëmarrje, ose kryerje e një krimi ose keqbërje, sipas përkufizimit në legjislacionin kombëtar.</w:t>
      </w:r>
    </w:p>
    <w:p w14:paraId="2E7746CF" w14:textId="77777777" w:rsidR="00801028" w:rsidRPr="006C172F" w:rsidRDefault="000B33B2" w:rsidP="000B33B2">
      <w:pPr>
        <w:widowControl w:val="0"/>
        <w:tabs>
          <w:tab w:val="left" w:pos="144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10.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3"/>
          <w:sz w:val="24"/>
          <w:szCs w:val="24"/>
          <w:lang w:val="sq-AL"/>
        </w:rPr>
        <w:t xml:space="preserve">Depozita e sigurisë </w:t>
      </w:r>
      <w:r w:rsidR="00801028" w:rsidRPr="006C172F">
        <w:rPr>
          <w:rFonts w:ascii="Times New Roman" w:hAnsi="Times New Roman" w:cs="Times New Roman"/>
          <w:color w:val="000000"/>
          <w:sz w:val="24"/>
          <w:szCs w:val="24"/>
          <w:lang w:val="sq-AL"/>
        </w:rPr>
        <w:t>– shuma e depozituar, në formë cash ose të letrave me vlerë, për të garantuar pagesat ndërmjet operatorëve të caktuar</w:t>
      </w:r>
      <w:r w:rsidR="00801028" w:rsidRPr="006C172F">
        <w:rPr>
          <w:rFonts w:ascii="Times New Roman" w:hAnsi="Times New Roman" w:cs="Times New Roman"/>
          <w:color w:val="000000"/>
          <w:spacing w:val="-2"/>
          <w:sz w:val="24"/>
          <w:szCs w:val="24"/>
          <w:lang w:val="sq-AL"/>
        </w:rPr>
        <w:t>.</w:t>
      </w:r>
    </w:p>
    <w:p w14:paraId="2E7746D0" w14:textId="77777777" w:rsidR="00801028" w:rsidRPr="006C172F" w:rsidRDefault="00801028" w:rsidP="000B33B2">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11</w:t>
      </w:r>
      <w:r w:rsidR="000B33B2" w:rsidRPr="006C172F">
        <w:rPr>
          <w:rFonts w:ascii="Times New Roman" w:hAnsi="Times New Roman" w:cs="Times New Roman"/>
          <w:color w:val="000000"/>
          <w:spacing w:val="-3"/>
          <w:sz w:val="24"/>
          <w:szCs w:val="24"/>
          <w:lang w:val="sq-AL"/>
        </w:rPr>
        <w:t xml:space="preserve">. </w:t>
      </w:r>
      <w:r w:rsidR="000B33B2"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Marrësi i pagesës </w:t>
      </w:r>
      <w:r w:rsidRPr="006C172F">
        <w:rPr>
          <w:rFonts w:ascii="Times New Roman" w:hAnsi="Times New Roman" w:cs="Times New Roman"/>
          <w:color w:val="000000"/>
          <w:sz w:val="24"/>
          <w:szCs w:val="24"/>
          <w:lang w:val="sq-AL"/>
        </w:rPr>
        <w:t>– person fizik ose juridik i caktuar nga dërguesi si përfitues i urdhër pagesave ose transfertave të llogarive rrjedhëse postare</w:t>
      </w:r>
      <w:r w:rsidRPr="006C172F">
        <w:rPr>
          <w:rFonts w:ascii="Times New Roman" w:hAnsi="Times New Roman" w:cs="Times New Roman"/>
          <w:color w:val="000000"/>
          <w:spacing w:val="-2"/>
          <w:sz w:val="24"/>
          <w:szCs w:val="24"/>
          <w:lang w:val="sq-AL"/>
        </w:rPr>
        <w:t>.</w:t>
      </w:r>
    </w:p>
    <w:p w14:paraId="2E7746D1" w14:textId="77777777" w:rsidR="00801028" w:rsidRPr="006C172F" w:rsidRDefault="000B33B2" w:rsidP="000B33B2">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3"/>
          <w:sz w:val="24"/>
          <w:szCs w:val="24"/>
          <w:lang w:val="sq-AL"/>
        </w:rPr>
        <w:t xml:space="preserve">Monedhë e tretë </w:t>
      </w:r>
      <w:r w:rsidR="00801028" w:rsidRPr="006C172F">
        <w:rPr>
          <w:rFonts w:ascii="Times New Roman" w:hAnsi="Times New Roman" w:cs="Times New Roman"/>
          <w:color w:val="000000"/>
          <w:w w:val="102"/>
          <w:sz w:val="24"/>
          <w:szCs w:val="24"/>
          <w:lang w:val="sq-AL"/>
        </w:rPr>
        <w:t>– monedhë e ndërmjetme e përdorur në raste të pamundësisë të konvertimit ndërmjet dy monedhave ose për kompensimin/shlyerjen e llogarive</w:t>
      </w:r>
      <w:r w:rsidR="00801028" w:rsidRPr="006C172F">
        <w:rPr>
          <w:rFonts w:ascii="Times New Roman" w:hAnsi="Times New Roman" w:cs="Times New Roman"/>
          <w:color w:val="000000"/>
          <w:spacing w:val="-2"/>
          <w:sz w:val="24"/>
          <w:szCs w:val="24"/>
          <w:lang w:val="sq-AL"/>
        </w:rPr>
        <w:t>.</w:t>
      </w:r>
    </w:p>
    <w:p w14:paraId="2E7746D2" w14:textId="77777777" w:rsidR="00801028" w:rsidRPr="006C172F" w:rsidRDefault="00801028" w:rsidP="000B33B2">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13</w:t>
      </w:r>
      <w:r w:rsidR="000B33B2" w:rsidRPr="006C172F">
        <w:rPr>
          <w:rFonts w:ascii="Times New Roman" w:hAnsi="Times New Roman" w:cs="Times New Roman"/>
          <w:color w:val="000000"/>
          <w:spacing w:val="-3"/>
          <w:sz w:val="24"/>
          <w:szCs w:val="24"/>
          <w:lang w:val="sq-AL"/>
        </w:rPr>
        <w:t xml:space="preserve">. </w:t>
      </w:r>
      <w:r w:rsidR="000B33B2"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Kontrolli i duhur profesional në lidhje me përdoruesit - detyrim i përgjithshëm nga ana e operatorëve të caktuar, duke përfshirë detyrat e mëposhtme:</w:t>
      </w:r>
    </w:p>
    <w:p w14:paraId="2E7746D3" w14:textId="77777777" w:rsidR="00801028" w:rsidRPr="006C172F" w:rsidRDefault="00F30ACD" w:rsidP="00F30ACD">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13.1. </w:t>
      </w:r>
      <w:r w:rsidRPr="006C172F">
        <w:rPr>
          <w:rFonts w:ascii="Times New Roman" w:hAnsi="Times New Roman" w:cs="Times New Roman"/>
          <w:color w:val="000000"/>
          <w:spacing w:val="-3"/>
          <w:sz w:val="24"/>
          <w:szCs w:val="24"/>
          <w:lang w:val="sq-AL"/>
        </w:rPr>
        <w:tab/>
      </w:r>
      <w:r w:rsidR="00801028" w:rsidRPr="006C172F">
        <w:rPr>
          <w:rFonts w:ascii="Times New Roman" w:hAnsi="Times New Roman" w:cs="Times New Roman"/>
          <w:color w:val="000000"/>
          <w:spacing w:val="-3"/>
          <w:sz w:val="24"/>
          <w:szCs w:val="24"/>
          <w:lang w:val="sq-AL"/>
        </w:rPr>
        <w:t>identifikimin e përdoruesve;</w:t>
      </w:r>
    </w:p>
    <w:p w14:paraId="2E7746D4" w14:textId="77777777" w:rsidR="00F30ACD" w:rsidRPr="006C172F" w:rsidRDefault="00F30ACD" w:rsidP="00F30ACD">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13.2. </w:t>
      </w:r>
      <w:r w:rsidRPr="006C172F">
        <w:rPr>
          <w:rFonts w:ascii="Times New Roman" w:hAnsi="Times New Roman" w:cs="Times New Roman"/>
          <w:color w:val="000000"/>
          <w:spacing w:val="-3"/>
          <w:sz w:val="24"/>
          <w:szCs w:val="24"/>
          <w:lang w:val="sq-AL"/>
        </w:rPr>
        <w:tab/>
      </w:r>
      <w:r w:rsidR="00801028" w:rsidRPr="006C172F">
        <w:rPr>
          <w:rFonts w:ascii="Times New Roman" w:hAnsi="Times New Roman" w:cs="Times New Roman"/>
          <w:color w:val="000000"/>
          <w:spacing w:val="-3"/>
          <w:sz w:val="24"/>
          <w:szCs w:val="24"/>
          <w:lang w:val="sq-AL"/>
        </w:rPr>
        <w:t>marrjen e informacionit mbi qël</w:t>
      </w:r>
      <w:r w:rsidRPr="006C172F">
        <w:rPr>
          <w:rFonts w:ascii="Times New Roman" w:hAnsi="Times New Roman" w:cs="Times New Roman"/>
          <w:color w:val="000000"/>
          <w:spacing w:val="-3"/>
          <w:sz w:val="24"/>
          <w:szCs w:val="24"/>
          <w:lang w:val="sq-AL"/>
        </w:rPr>
        <w:t>limin e urdhër pagesës postare;</w:t>
      </w:r>
    </w:p>
    <w:p w14:paraId="2E7746D5" w14:textId="77777777" w:rsidR="00801028" w:rsidRPr="006C172F" w:rsidRDefault="00F30ACD" w:rsidP="00F30ACD">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13.3. </w:t>
      </w:r>
      <w:r w:rsidRPr="006C172F">
        <w:rPr>
          <w:rFonts w:ascii="Times New Roman" w:hAnsi="Times New Roman" w:cs="Times New Roman"/>
          <w:color w:val="000000"/>
          <w:spacing w:val="-3"/>
          <w:sz w:val="24"/>
          <w:szCs w:val="24"/>
          <w:lang w:val="sq-AL"/>
        </w:rPr>
        <w:tab/>
      </w:r>
      <w:r w:rsidR="00801028" w:rsidRPr="006C172F">
        <w:rPr>
          <w:rFonts w:ascii="Times New Roman" w:hAnsi="Times New Roman" w:cs="Times New Roman"/>
          <w:color w:val="000000"/>
          <w:spacing w:val="-3"/>
          <w:sz w:val="24"/>
          <w:szCs w:val="24"/>
          <w:lang w:val="sq-AL"/>
        </w:rPr>
        <w:t>monitorimin e urdhër pagesave postare;</w:t>
      </w:r>
    </w:p>
    <w:p w14:paraId="2E7746D6" w14:textId="77777777" w:rsidR="00801028" w:rsidRPr="006C172F" w:rsidRDefault="00F30ACD" w:rsidP="00F30ACD">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13.4. </w:t>
      </w:r>
      <w:r w:rsidRPr="006C172F">
        <w:rPr>
          <w:rFonts w:ascii="Times New Roman" w:hAnsi="Times New Roman" w:cs="Times New Roman"/>
          <w:color w:val="000000"/>
          <w:spacing w:val="-3"/>
          <w:sz w:val="24"/>
          <w:szCs w:val="24"/>
          <w:lang w:val="sq-AL"/>
        </w:rPr>
        <w:tab/>
      </w:r>
      <w:r w:rsidR="00801028" w:rsidRPr="006C172F">
        <w:rPr>
          <w:rFonts w:ascii="Times New Roman" w:hAnsi="Times New Roman" w:cs="Times New Roman"/>
          <w:color w:val="000000"/>
          <w:spacing w:val="-3"/>
          <w:sz w:val="24"/>
          <w:szCs w:val="24"/>
          <w:lang w:val="sq-AL"/>
        </w:rPr>
        <w:t>kontrollin për përditësimin e informacionit në lidhje me përdoruesit;</w:t>
      </w:r>
    </w:p>
    <w:p w14:paraId="2E7746D7" w14:textId="77777777" w:rsidR="00801028" w:rsidRPr="006C172F" w:rsidRDefault="00F30ACD" w:rsidP="00F30ACD">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13.5. </w:t>
      </w:r>
      <w:r w:rsidRPr="006C172F">
        <w:rPr>
          <w:rFonts w:ascii="Times New Roman" w:hAnsi="Times New Roman" w:cs="Times New Roman"/>
          <w:color w:val="000000"/>
          <w:spacing w:val="-3"/>
          <w:sz w:val="24"/>
          <w:szCs w:val="24"/>
          <w:lang w:val="sq-AL"/>
        </w:rPr>
        <w:tab/>
      </w:r>
      <w:r w:rsidR="00801028" w:rsidRPr="006C172F">
        <w:rPr>
          <w:rFonts w:ascii="Times New Roman" w:hAnsi="Times New Roman" w:cs="Times New Roman"/>
          <w:color w:val="000000"/>
          <w:spacing w:val="-3"/>
          <w:sz w:val="24"/>
          <w:szCs w:val="24"/>
          <w:lang w:val="sq-AL"/>
        </w:rPr>
        <w:t>raportimin e transaksioneve të dyshimta tek autoritetet kompetente.</w:t>
      </w:r>
    </w:p>
    <w:p w14:paraId="2E7746D8" w14:textId="77777777" w:rsidR="00801028" w:rsidRPr="006C172F" w:rsidRDefault="00F30ACD" w:rsidP="00F30ACD">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14. </w:t>
      </w:r>
      <w:r w:rsidRPr="006C172F">
        <w:rPr>
          <w:rFonts w:ascii="Times New Roman" w:hAnsi="Times New Roman" w:cs="Times New Roman"/>
          <w:color w:val="000000"/>
          <w:spacing w:val="-3"/>
          <w:sz w:val="24"/>
          <w:szCs w:val="24"/>
          <w:lang w:val="sq-AL"/>
        </w:rPr>
        <w:tab/>
      </w:r>
      <w:r w:rsidR="00801028" w:rsidRPr="006C172F">
        <w:rPr>
          <w:rFonts w:ascii="Times New Roman" w:hAnsi="Times New Roman" w:cs="Times New Roman"/>
          <w:color w:val="000000"/>
          <w:spacing w:val="-3"/>
          <w:sz w:val="24"/>
          <w:szCs w:val="24"/>
          <w:lang w:val="sq-AL"/>
        </w:rPr>
        <w:t>Të dhëna elektronike në lidhje me urdhër pagesat postare - të dhënat e transmetuara në mënyrë elektronike, nga një operator i caktuar tek një tjetër, në lidhje me ekzekutimin e urdhrave, kërkesat për të dhëna, ndryshimin ose korrigjimin e adresave apo rimbursimin, të cilat janë të aktivizuar ose nga operatorët e caktuar, ose janë gjeneruar automatikisht nga sistemi i tyre i informacionit, dhe të cilat tregojnë një ndryshim ose kërkesë për statusin e urdhrit.</w:t>
      </w:r>
    </w:p>
    <w:p w14:paraId="2E7746D9" w14:textId="77777777" w:rsidR="00801028" w:rsidRPr="006C172F" w:rsidRDefault="00F30ACD" w:rsidP="00F30ACD">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1"/>
          <w:sz w:val="24"/>
          <w:szCs w:val="24"/>
          <w:lang w:val="sq-AL"/>
        </w:rPr>
        <w:t xml:space="preserve">15. </w:t>
      </w:r>
      <w:r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color w:val="000000"/>
          <w:spacing w:val="-3"/>
          <w:sz w:val="24"/>
          <w:szCs w:val="24"/>
          <w:lang w:val="sq-AL"/>
        </w:rPr>
        <w:t xml:space="preserve">Të dhëna personale </w:t>
      </w:r>
      <w:r w:rsidR="00801028" w:rsidRPr="006C172F">
        <w:rPr>
          <w:rFonts w:ascii="Times New Roman" w:hAnsi="Times New Roman" w:cs="Times New Roman"/>
          <w:color w:val="000000"/>
          <w:w w:val="102"/>
          <w:sz w:val="24"/>
          <w:szCs w:val="24"/>
          <w:lang w:val="sq-AL"/>
        </w:rPr>
        <w:t>– informacion i nevojshëm me qëllim identifikimin e dërguesit, të dhëna të identifikimit personal që i referohen dërguesit ose marrësit të pagesës, të cilat mund të përdoren vetëm për qëllimin për të cilin ato janë marrë</w:t>
      </w:r>
      <w:r w:rsidR="00801028" w:rsidRPr="006C172F">
        <w:rPr>
          <w:rFonts w:ascii="Times New Roman" w:hAnsi="Times New Roman" w:cs="Times New Roman"/>
          <w:color w:val="000000"/>
          <w:spacing w:val="-2"/>
          <w:sz w:val="24"/>
          <w:szCs w:val="24"/>
          <w:lang w:val="sq-AL"/>
        </w:rPr>
        <w:t xml:space="preserve">. </w:t>
      </w:r>
    </w:p>
    <w:p w14:paraId="2E7746DA" w14:textId="77777777" w:rsidR="00801028" w:rsidRPr="006C172F" w:rsidRDefault="00F30ACD" w:rsidP="00F30ACD">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 xml:space="preserve">16. </w:t>
      </w:r>
      <w:r w:rsidRPr="006C172F">
        <w:rPr>
          <w:rFonts w:ascii="Times New Roman" w:hAnsi="Times New Roman" w:cs="Times New Roman"/>
          <w:color w:val="000000"/>
          <w:spacing w:val="-3"/>
          <w:sz w:val="24"/>
          <w:szCs w:val="24"/>
          <w:lang w:val="sq-AL"/>
        </w:rPr>
        <w:tab/>
      </w:r>
      <w:r w:rsidR="00801028" w:rsidRPr="006C172F">
        <w:rPr>
          <w:rFonts w:ascii="Times New Roman" w:hAnsi="Times New Roman" w:cs="Times New Roman"/>
          <w:color w:val="000000"/>
          <w:spacing w:val="-3"/>
          <w:sz w:val="24"/>
          <w:szCs w:val="24"/>
          <w:lang w:val="sq-AL"/>
        </w:rPr>
        <w:t xml:space="preserve">Të dhëna postare </w:t>
      </w:r>
      <w:r w:rsidR="00801028" w:rsidRPr="006C172F">
        <w:rPr>
          <w:rFonts w:ascii="Times New Roman" w:hAnsi="Times New Roman" w:cs="Times New Roman"/>
          <w:color w:val="000000"/>
          <w:sz w:val="24"/>
          <w:szCs w:val="24"/>
          <w:lang w:val="sq-AL"/>
        </w:rPr>
        <w:t>– të dhëna që nevojiten për itinerarin dhe gjurmimin e urdhër-pagesës ose për qëllime statistikore, si edhe për sistemin e centralizuar të kompensimit</w:t>
      </w:r>
      <w:r w:rsidR="00801028" w:rsidRPr="006C172F">
        <w:rPr>
          <w:rFonts w:ascii="Times New Roman" w:hAnsi="Times New Roman" w:cs="Times New Roman"/>
          <w:color w:val="000000"/>
          <w:spacing w:val="-2"/>
          <w:sz w:val="24"/>
          <w:szCs w:val="24"/>
          <w:lang w:val="sq-AL"/>
        </w:rPr>
        <w:t xml:space="preserve">. </w:t>
      </w:r>
    </w:p>
    <w:p w14:paraId="2E7746DB" w14:textId="77777777" w:rsidR="00801028" w:rsidRPr="006C172F" w:rsidRDefault="00F30ACD" w:rsidP="00F30ACD">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3"/>
          <w:sz w:val="24"/>
          <w:szCs w:val="24"/>
          <w:lang w:val="sq-AL"/>
        </w:rPr>
        <w:t xml:space="preserve">17. </w:t>
      </w:r>
      <w:r w:rsidRPr="006C172F">
        <w:rPr>
          <w:rFonts w:ascii="Times New Roman" w:hAnsi="Times New Roman" w:cs="Times New Roman"/>
          <w:color w:val="000000"/>
          <w:spacing w:val="-3"/>
          <w:sz w:val="24"/>
          <w:szCs w:val="24"/>
          <w:lang w:val="sq-AL"/>
        </w:rPr>
        <w:tab/>
      </w:r>
      <w:r w:rsidR="00801028" w:rsidRPr="006C172F">
        <w:rPr>
          <w:rFonts w:ascii="Times New Roman" w:hAnsi="Times New Roman" w:cs="Times New Roman"/>
          <w:color w:val="000000"/>
          <w:spacing w:val="-3"/>
          <w:sz w:val="24"/>
          <w:szCs w:val="24"/>
          <w:lang w:val="sq-AL"/>
        </w:rPr>
        <w:t xml:space="preserve">Shkëmbim i të dhënave elektronike </w:t>
      </w:r>
      <w:r w:rsidR="00801028" w:rsidRPr="006C172F">
        <w:rPr>
          <w:rFonts w:ascii="Times New Roman" w:hAnsi="Times New Roman" w:cs="Times New Roman"/>
          <w:color w:val="000000"/>
          <w:sz w:val="24"/>
          <w:szCs w:val="24"/>
          <w:lang w:val="sq-AL"/>
        </w:rPr>
        <w:t>(EDI) – shkëmbime të dhënash në lidhje me operacionet nga kompjuteri në kompjuter</w:t>
      </w:r>
      <w:r w:rsidR="00801028" w:rsidRPr="006C172F">
        <w:rPr>
          <w:rFonts w:ascii="Times New Roman" w:hAnsi="Times New Roman" w:cs="Times New Roman"/>
          <w:color w:val="000000"/>
          <w:spacing w:val="-1"/>
          <w:sz w:val="24"/>
          <w:szCs w:val="24"/>
          <w:lang w:val="sq-AL"/>
        </w:rPr>
        <w:t xml:space="preserve">, me anë të rrjeteve dhe formateve standard të përputhshme </w:t>
      </w:r>
      <w:r w:rsidR="00801028" w:rsidRPr="006C172F">
        <w:rPr>
          <w:rFonts w:ascii="Times New Roman" w:hAnsi="Times New Roman" w:cs="Times New Roman"/>
          <w:color w:val="000000"/>
          <w:spacing w:val="-1"/>
          <w:sz w:val="24"/>
          <w:szCs w:val="24"/>
          <w:lang w:val="sq-AL"/>
        </w:rPr>
        <w:lastRenderedPageBreak/>
        <w:t xml:space="preserve">me sistemin e Bashkimit. </w:t>
      </w:r>
    </w:p>
    <w:p w14:paraId="2E7746DC" w14:textId="77777777" w:rsidR="00801028" w:rsidRPr="006C172F" w:rsidRDefault="00F30ACD" w:rsidP="00F30ACD">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1"/>
          <w:sz w:val="24"/>
          <w:szCs w:val="24"/>
          <w:lang w:val="sq-AL"/>
        </w:rPr>
        <w:t xml:space="preserve">18. </w:t>
      </w:r>
      <w:r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color w:val="000000"/>
          <w:spacing w:val="-3"/>
          <w:sz w:val="24"/>
          <w:szCs w:val="24"/>
          <w:lang w:val="sq-AL"/>
        </w:rPr>
        <w:t xml:space="preserve">Dërgues </w:t>
      </w:r>
      <w:r w:rsidR="00801028" w:rsidRPr="006C172F">
        <w:rPr>
          <w:rFonts w:ascii="Times New Roman" w:hAnsi="Times New Roman" w:cs="Times New Roman"/>
          <w:color w:val="000000"/>
          <w:sz w:val="24"/>
          <w:szCs w:val="24"/>
          <w:lang w:val="sq-AL"/>
        </w:rPr>
        <w:t>– person fizik ose juridik që i jep operatorit të caktuar urdhrin për të ekzekutuar një shërbim të pagesave postare në përputhje me Aktet e Bashkimit</w:t>
      </w:r>
      <w:r w:rsidR="00801028" w:rsidRPr="006C172F">
        <w:rPr>
          <w:rFonts w:ascii="Times New Roman" w:hAnsi="Times New Roman" w:cs="Times New Roman"/>
          <w:color w:val="000000"/>
          <w:spacing w:val="-2"/>
          <w:sz w:val="24"/>
          <w:szCs w:val="24"/>
          <w:lang w:val="sq-AL"/>
        </w:rPr>
        <w:t xml:space="preserve">. </w:t>
      </w:r>
    </w:p>
    <w:p w14:paraId="2E7746DD" w14:textId="77777777" w:rsidR="00801028" w:rsidRPr="006C172F" w:rsidRDefault="00F30ACD" w:rsidP="00F30ACD">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2"/>
          <w:sz w:val="24"/>
          <w:szCs w:val="24"/>
          <w:lang w:val="sq-AL"/>
        </w:rPr>
        <w:t xml:space="preserve">19.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3"/>
          <w:sz w:val="24"/>
          <w:szCs w:val="24"/>
          <w:lang w:val="sq-AL"/>
        </w:rPr>
        <w:t>Financimi i terrorizmi - mbulon financimin e akteve të terrorizmit, të terroristëve dhe të organizatave terroriste.</w:t>
      </w:r>
    </w:p>
    <w:p w14:paraId="2E7746DE" w14:textId="77777777" w:rsidR="00801028" w:rsidRPr="006C172F" w:rsidRDefault="00F30ACD" w:rsidP="00F30ACD">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20.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3"/>
          <w:sz w:val="24"/>
          <w:szCs w:val="24"/>
          <w:lang w:val="sq-AL"/>
        </w:rPr>
        <w:t>Fonde të përdoruesit</w:t>
      </w:r>
      <w:r w:rsidR="00801028" w:rsidRPr="006C172F">
        <w:rPr>
          <w:rFonts w:ascii="Times New Roman" w:hAnsi="Times New Roman" w:cs="Times New Roman"/>
          <w:color w:val="000000"/>
          <w:sz w:val="24"/>
          <w:szCs w:val="24"/>
          <w:lang w:val="sq-AL"/>
        </w:rPr>
        <w:t xml:space="preserve"> – shuma të dërguara nga dërguesi tek operatori i caktuar lëshues në cash ose të debituara në llogarinë e dërguesit të shkruar në librat e operatorit të caktuar lëshues ose me anë të ndonjë metode tjetër të sigurt të veprimeve bankare elektronike, të vëna në dispozicion të operatorit të caktuar lëshues ose ndonjë operatori tjetër financiar nga dërguesi, që ti paguhen marrësit të pagesës të specifikuar nga dërguesi në përputhje me këtë Marrëveshje dhe Rregulloren e saj</w:t>
      </w:r>
      <w:r w:rsidR="00801028" w:rsidRPr="006C172F">
        <w:rPr>
          <w:rFonts w:ascii="Times New Roman" w:hAnsi="Times New Roman" w:cs="Times New Roman"/>
          <w:color w:val="000000"/>
          <w:spacing w:val="-2"/>
          <w:sz w:val="24"/>
          <w:szCs w:val="24"/>
          <w:lang w:val="sq-AL"/>
        </w:rPr>
        <w:t xml:space="preserve">. </w:t>
      </w:r>
    </w:p>
    <w:p w14:paraId="2E7746DF" w14:textId="77777777" w:rsidR="00801028" w:rsidRPr="006C172F" w:rsidRDefault="00F30ACD" w:rsidP="00F30ACD">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1"/>
          <w:sz w:val="24"/>
          <w:szCs w:val="24"/>
          <w:lang w:val="sq-AL"/>
        </w:rPr>
        <w:t xml:space="preserve">21. </w:t>
      </w:r>
      <w:r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color w:val="000000"/>
          <w:spacing w:val="-1"/>
          <w:sz w:val="24"/>
          <w:szCs w:val="24"/>
          <w:lang w:val="sq-AL"/>
        </w:rPr>
        <w:t>Mandat – pagesë në mandat-pagesën për paratë në dorë (cash) COD (pagesa e mallrave pas dorëzimit)– term operacional i përdorur për të caktuar një urdhër-pagesë postare të dhënë në shkëmbim për shpërndarjen e një objekti COD, siç është përcaktuar në nenin 1 të kësaj marrëveshjeje.</w:t>
      </w:r>
    </w:p>
    <w:p w14:paraId="2E7746E0" w14:textId="77777777" w:rsidR="00801028" w:rsidRPr="006C172F" w:rsidRDefault="00F30ACD" w:rsidP="00F30ACD">
      <w:pPr>
        <w:widowControl w:val="0"/>
        <w:tabs>
          <w:tab w:val="left" w:pos="144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1"/>
          <w:sz w:val="24"/>
          <w:szCs w:val="24"/>
          <w:lang w:val="sq-AL"/>
        </w:rPr>
        <w:t xml:space="preserve">22. </w:t>
      </w:r>
      <w:r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color w:val="000000"/>
          <w:spacing w:val="-1"/>
          <w:sz w:val="24"/>
          <w:szCs w:val="24"/>
          <w:lang w:val="sq-AL"/>
        </w:rPr>
        <w:t xml:space="preserve">Monedha e lëshimit – monedha e vendit të destinacionit ose monedha të treta të autorizuara nga vendet e destinacionit në të cilin urdhër – pagesa postare është lëshuar. </w:t>
      </w:r>
      <w:r w:rsidR="00801028" w:rsidRPr="006C172F">
        <w:rPr>
          <w:rFonts w:ascii="Times New Roman" w:hAnsi="Times New Roman" w:cs="Times New Roman"/>
          <w:color w:val="000000"/>
          <w:spacing w:val="-1"/>
          <w:sz w:val="24"/>
          <w:szCs w:val="24"/>
          <w:lang w:val="sq-AL"/>
        </w:rPr>
        <w:cr/>
      </w:r>
      <w:r w:rsidR="00801028" w:rsidRPr="006C172F">
        <w:rPr>
          <w:rFonts w:ascii="Times New Roman" w:hAnsi="Times New Roman" w:cs="Times New Roman"/>
          <w:color w:val="000000"/>
          <w:spacing w:val="-3"/>
          <w:sz w:val="24"/>
          <w:szCs w:val="24"/>
          <w:lang w:val="sq-AL"/>
        </w:rPr>
        <w:t>23</w:t>
      </w:r>
      <w:r w:rsidRPr="006C172F">
        <w:rPr>
          <w:rFonts w:ascii="Times New Roman" w:hAnsi="Times New Roman" w:cs="Times New Roman"/>
          <w:color w:val="000000"/>
          <w:spacing w:val="-3"/>
          <w:sz w:val="24"/>
          <w:szCs w:val="24"/>
          <w:lang w:val="sq-AL"/>
        </w:rPr>
        <w:t xml:space="preserve">. </w:t>
      </w:r>
      <w:r w:rsidRPr="006C172F">
        <w:rPr>
          <w:rFonts w:ascii="Times New Roman" w:hAnsi="Times New Roman" w:cs="Times New Roman"/>
          <w:color w:val="000000"/>
          <w:spacing w:val="-3"/>
          <w:sz w:val="24"/>
          <w:szCs w:val="24"/>
          <w:lang w:val="sq-AL"/>
        </w:rPr>
        <w:tab/>
      </w:r>
      <w:r w:rsidR="00801028" w:rsidRPr="006C172F">
        <w:rPr>
          <w:rFonts w:ascii="Times New Roman" w:hAnsi="Times New Roman" w:cs="Times New Roman"/>
          <w:color w:val="000000"/>
          <w:spacing w:val="-3"/>
          <w:sz w:val="24"/>
          <w:szCs w:val="24"/>
          <w:lang w:val="sq-AL"/>
        </w:rPr>
        <w:t xml:space="preserve">Operator i caktuar lëshues </w:t>
      </w:r>
      <w:r w:rsidR="00801028" w:rsidRPr="006C172F">
        <w:rPr>
          <w:rFonts w:ascii="Times New Roman" w:hAnsi="Times New Roman" w:cs="Times New Roman"/>
          <w:color w:val="000000"/>
          <w:w w:val="104"/>
          <w:sz w:val="24"/>
          <w:szCs w:val="24"/>
          <w:lang w:val="sq-AL"/>
        </w:rPr>
        <w:t>– operatori i caktuar i cili transmeton një urdhër-pagesë postare tek operatori i caktuar pagues, në përputhje me Aktet e Bashkimit</w:t>
      </w:r>
      <w:r w:rsidR="00801028" w:rsidRPr="006C172F">
        <w:rPr>
          <w:rFonts w:ascii="Times New Roman" w:hAnsi="Times New Roman" w:cs="Times New Roman"/>
          <w:color w:val="000000"/>
          <w:spacing w:val="-1"/>
          <w:sz w:val="24"/>
          <w:szCs w:val="24"/>
          <w:lang w:val="sq-AL"/>
        </w:rPr>
        <w:t xml:space="preserve">. </w:t>
      </w:r>
    </w:p>
    <w:p w14:paraId="2E7746E1" w14:textId="77777777" w:rsidR="00801028" w:rsidRPr="006C172F" w:rsidRDefault="00F30ACD" w:rsidP="00F30ACD">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1"/>
          <w:sz w:val="24"/>
          <w:szCs w:val="24"/>
          <w:lang w:val="sq-AL"/>
        </w:rPr>
        <w:t xml:space="preserve">24. </w:t>
      </w:r>
      <w:r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color w:val="000000"/>
          <w:spacing w:val="-3"/>
          <w:sz w:val="24"/>
          <w:szCs w:val="24"/>
          <w:lang w:val="sq-AL"/>
        </w:rPr>
        <w:t xml:space="preserve">Operator i caktuar pagues </w:t>
      </w:r>
      <w:r w:rsidR="00801028" w:rsidRPr="006C172F">
        <w:rPr>
          <w:rFonts w:ascii="Times New Roman" w:hAnsi="Times New Roman" w:cs="Times New Roman"/>
          <w:color w:val="000000"/>
          <w:w w:val="104"/>
          <w:sz w:val="24"/>
          <w:szCs w:val="24"/>
          <w:lang w:val="sq-AL"/>
        </w:rPr>
        <w:t>– operatori i caktuar përgjegjës për ekzekutimin e urdhër-pagesës postare në shtetin e destinacionit, në përputhje me Aktet e Bashkimit</w:t>
      </w:r>
      <w:r w:rsidR="00801028" w:rsidRPr="006C172F">
        <w:rPr>
          <w:rFonts w:ascii="Times New Roman" w:hAnsi="Times New Roman" w:cs="Times New Roman"/>
          <w:color w:val="000000"/>
          <w:spacing w:val="-1"/>
          <w:sz w:val="24"/>
          <w:szCs w:val="24"/>
          <w:lang w:val="sq-AL"/>
        </w:rPr>
        <w:t xml:space="preserve">. </w:t>
      </w:r>
    </w:p>
    <w:p w14:paraId="2E7746E2" w14:textId="77777777" w:rsidR="00801028" w:rsidRPr="006C172F" w:rsidRDefault="00F30ACD" w:rsidP="00F30ACD">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1"/>
          <w:sz w:val="24"/>
          <w:szCs w:val="24"/>
          <w:lang w:val="sq-AL"/>
        </w:rPr>
        <w:t xml:space="preserve">25. </w:t>
      </w:r>
      <w:r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color w:val="000000"/>
          <w:spacing w:val="-3"/>
          <w:sz w:val="24"/>
          <w:szCs w:val="24"/>
          <w:lang w:val="sq-AL"/>
        </w:rPr>
        <w:t xml:space="preserve">Periudha e vlefshmërisë </w:t>
      </w:r>
      <w:r w:rsidR="00801028" w:rsidRPr="006C172F">
        <w:rPr>
          <w:rFonts w:ascii="Times New Roman" w:hAnsi="Times New Roman" w:cs="Times New Roman"/>
          <w:color w:val="000000"/>
          <w:sz w:val="24"/>
          <w:szCs w:val="24"/>
          <w:lang w:val="sq-AL"/>
        </w:rPr>
        <w:t>– periudha e kohës gjatë së cilës mund të ekzekutohet ose të anulohet një urdhër-pagesë postare</w:t>
      </w:r>
    </w:p>
    <w:p w14:paraId="2E7746E3" w14:textId="77777777" w:rsidR="00801028" w:rsidRPr="006C172F" w:rsidRDefault="00F30ACD" w:rsidP="00F30ACD">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26.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3"/>
          <w:sz w:val="24"/>
          <w:szCs w:val="24"/>
          <w:lang w:val="sq-AL"/>
        </w:rPr>
        <w:t xml:space="preserve">Pikë aksesi e shërbimit </w:t>
      </w:r>
      <w:r w:rsidR="00801028" w:rsidRPr="006C172F">
        <w:rPr>
          <w:rFonts w:ascii="Times New Roman" w:hAnsi="Times New Roman" w:cs="Times New Roman"/>
          <w:color w:val="000000"/>
          <w:w w:val="102"/>
          <w:sz w:val="24"/>
          <w:szCs w:val="24"/>
          <w:lang w:val="sq-AL"/>
        </w:rPr>
        <w:t>– vend fizik ose virtual ku përdoruesi mund të depozitojë ose marrë një urdhër-pagesë postare</w:t>
      </w:r>
    </w:p>
    <w:p w14:paraId="2E7746E4" w14:textId="77777777" w:rsidR="00801028" w:rsidRPr="006C172F" w:rsidRDefault="00F30ACD" w:rsidP="00F30ACD">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27.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3"/>
          <w:sz w:val="24"/>
          <w:szCs w:val="24"/>
          <w:lang w:val="sq-AL"/>
        </w:rPr>
        <w:t>Shpërblim</w:t>
      </w:r>
      <w:r w:rsidR="00801028" w:rsidRPr="006C172F">
        <w:rPr>
          <w:rFonts w:ascii="Times New Roman" w:hAnsi="Times New Roman" w:cs="Times New Roman"/>
          <w:color w:val="000000"/>
          <w:w w:val="102"/>
          <w:sz w:val="24"/>
          <w:szCs w:val="24"/>
          <w:lang w:val="sq-AL"/>
        </w:rPr>
        <w:t>- shumë që duhet ti paguhet operatorit të caktuar pagues nga operatori i caktuar lëshues për pagesës e marrësit të pagesës</w:t>
      </w:r>
    </w:p>
    <w:p w14:paraId="2E7746E5" w14:textId="77777777" w:rsidR="00801028" w:rsidRPr="006C172F" w:rsidRDefault="00F30ACD" w:rsidP="00F30ACD">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28.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3"/>
          <w:sz w:val="24"/>
          <w:szCs w:val="24"/>
          <w:lang w:val="sq-AL"/>
        </w:rPr>
        <w:t xml:space="preserve">Revokueshmëria </w:t>
      </w:r>
      <w:r w:rsidR="00801028" w:rsidRPr="006C172F">
        <w:rPr>
          <w:rFonts w:ascii="Times New Roman" w:hAnsi="Times New Roman" w:cs="Times New Roman"/>
          <w:color w:val="000000"/>
          <w:sz w:val="24"/>
          <w:szCs w:val="24"/>
          <w:lang w:val="sq-AL"/>
        </w:rPr>
        <w:t>– aftësia e dërguesit për të tërhequr urdhrin e tij të pagesës postare (mandate pagesë ose transfertë</w:t>
      </w:r>
      <w:r w:rsidR="00801028" w:rsidRPr="006C172F">
        <w:rPr>
          <w:rFonts w:ascii="Times New Roman" w:hAnsi="Times New Roman" w:cs="Times New Roman"/>
          <w:color w:val="000000"/>
          <w:w w:val="104"/>
          <w:sz w:val="24"/>
          <w:szCs w:val="24"/>
          <w:lang w:val="sq-AL"/>
        </w:rPr>
        <w:t>) deri në momentin e pagesës ose në përfundim të periudhës së vlefshmërisë nëse nuk është bërë pagesa</w:t>
      </w:r>
      <w:r w:rsidR="00801028" w:rsidRPr="006C172F">
        <w:rPr>
          <w:rFonts w:ascii="Times New Roman" w:hAnsi="Times New Roman" w:cs="Times New Roman"/>
          <w:color w:val="000000"/>
          <w:spacing w:val="-2"/>
          <w:sz w:val="24"/>
          <w:szCs w:val="24"/>
          <w:lang w:val="sq-AL"/>
        </w:rPr>
        <w:t xml:space="preserve">. </w:t>
      </w:r>
    </w:p>
    <w:p w14:paraId="2E7746E6" w14:textId="77777777" w:rsidR="00801028" w:rsidRPr="006C172F" w:rsidRDefault="00801028" w:rsidP="00F30ACD">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29</w:t>
      </w:r>
      <w:r w:rsidR="00F30ACD" w:rsidRPr="006C172F">
        <w:rPr>
          <w:rFonts w:ascii="Times New Roman" w:hAnsi="Times New Roman" w:cs="Times New Roman"/>
          <w:color w:val="000000"/>
          <w:spacing w:val="-3"/>
          <w:sz w:val="24"/>
          <w:szCs w:val="24"/>
          <w:lang w:val="sq-AL"/>
        </w:rPr>
        <w:t xml:space="preserve">. </w:t>
      </w:r>
      <w:r w:rsidR="00F30ACD"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Risku i palës tjetër</w:t>
      </w:r>
      <w:r w:rsidRPr="006C172F">
        <w:rPr>
          <w:rFonts w:ascii="Times New Roman" w:hAnsi="Times New Roman" w:cs="Times New Roman"/>
          <w:color w:val="000000"/>
          <w:sz w:val="24"/>
          <w:szCs w:val="24"/>
          <w:lang w:val="sq-AL"/>
        </w:rPr>
        <w:t xml:space="preserve"> – risku që një nga palët e një kontrate të dështojë, të çojë në humbje apo risk të likuiditetit</w:t>
      </w:r>
      <w:r w:rsidRPr="006C172F">
        <w:rPr>
          <w:rFonts w:ascii="Times New Roman" w:hAnsi="Times New Roman" w:cs="Times New Roman"/>
          <w:color w:val="000000"/>
          <w:spacing w:val="-2"/>
          <w:sz w:val="24"/>
          <w:szCs w:val="24"/>
          <w:lang w:val="sq-AL"/>
        </w:rPr>
        <w:t>.</w:t>
      </w:r>
    </w:p>
    <w:p w14:paraId="2E7746E7" w14:textId="77777777" w:rsidR="00801028" w:rsidRPr="006C172F" w:rsidRDefault="00EB6DAB" w:rsidP="00EB6DAB">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 xml:space="preserve">30. </w:t>
      </w:r>
      <w:r w:rsidRPr="006C172F">
        <w:rPr>
          <w:rFonts w:ascii="Times New Roman" w:hAnsi="Times New Roman" w:cs="Times New Roman"/>
          <w:color w:val="000000"/>
          <w:spacing w:val="-3"/>
          <w:sz w:val="24"/>
          <w:szCs w:val="24"/>
          <w:lang w:val="sq-AL"/>
        </w:rPr>
        <w:tab/>
      </w:r>
      <w:r w:rsidR="00801028" w:rsidRPr="006C172F">
        <w:rPr>
          <w:rFonts w:ascii="Times New Roman" w:hAnsi="Times New Roman" w:cs="Times New Roman"/>
          <w:color w:val="000000"/>
          <w:spacing w:val="-3"/>
          <w:sz w:val="24"/>
          <w:szCs w:val="24"/>
          <w:lang w:val="sq-AL"/>
        </w:rPr>
        <w:t xml:space="preserve">Risk i likuiditetit </w:t>
      </w:r>
      <w:r w:rsidR="00801028" w:rsidRPr="006C172F">
        <w:rPr>
          <w:rFonts w:ascii="Times New Roman" w:hAnsi="Times New Roman" w:cs="Times New Roman"/>
          <w:color w:val="000000"/>
          <w:sz w:val="24"/>
          <w:szCs w:val="24"/>
          <w:lang w:val="sq-AL"/>
        </w:rPr>
        <w:t>- risk që një sistem shlyerje pjesëmarrës ose një palë të jetë përkohësisht e paaftë të përmbushë një detyrim në tërësi në momentin e kërkuar</w:t>
      </w:r>
      <w:r w:rsidR="00801028" w:rsidRPr="006C172F">
        <w:rPr>
          <w:rFonts w:ascii="Times New Roman" w:hAnsi="Times New Roman" w:cs="Times New Roman"/>
          <w:color w:val="000000"/>
          <w:spacing w:val="-2"/>
          <w:sz w:val="24"/>
          <w:szCs w:val="24"/>
          <w:lang w:val="sq-AL"/>
        </w:rPr>
        <w:t xml:space="preserve">. </w:t>
      </w:r>
    </w:p>
    <w:p w14:paraId="2E7746E8" w14:textId="77777777" w:rsidR="00801028" w:rsidRPr="006C172F" w:rsidRDefault="00801028" w:rsidP="00EB6DAB">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31</w:t>
      </w:r>
      <w:r w:rsidR="00EB6DAB" w:rsidRPr="006C172F">
        <w:rPr>
          <w:rFonts w:ascii="Times New Roman" w:hAnsi="Times New Roman" w:cs="Times New Roman"/>
          <w:color w:val="000000"/>
          <w:spacing w:val="-3"/>
          <w:sz w:val="24"/>
          <w:szCs w:val="24"/>
          <w:lang w:val="sq-AL"/>
        </w:rPr>
        <w:t xml:space="preserve">. </w:t>
      </w:r>
      <w:r w:rsidR="00EB6DAB"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Raportimi i transaksioneve të dyshimta - detyrimi i operatorit të caktuar, në bazë të legjislacionit kombëtar dhe vendimeve të UPU, për tu siguruar autoriteteve të tyre kompetente kombëtare informacion mbi transaksionet e dyshimta.</w:t>
      </w:r>
    </w:p>
    <w:p w14:paraId="2E7746E9" w14:textId="77777777" w:rsidR="00801028" w:rsidRPr="006C172F" w:rsidRDefault="00EB6DAB" w:rsidP="00EB6DAB">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lastRenderedPageBreak/>
        <w:t xml:space="preserve">32. </w:t>
      </w:r>
      <w:r w:rsidRPr="006C172F">
        <w:rPr>
          <w:rFonts w:ascii="Times New Roman" w:hAnsi="Times New Roman" w:cs="Times New Roman"/>
          <w:color w:val="000000"/>
          <w:spacing w:val="-3"/>
          <w:sz w:val="24"/>
          <w:szCs w:val="24"/>
          <w:lang w:val="sq-AL"/>
        </w:rPr>
        <w:tab/>
      </w:r>
      <w:r w:rsidR="00801028" w:rsidRPr="006C172F">
        <w:rPr>
          <w:rFonts w:ascii="Times New Roman" w:hAnsi="Times New Roman" w:cs="Times New Roman"/>
          <w:color w:val="000000"/>
          <w:spacing w:val="-3"/>
          <w:sz w:val="24"/>
          <w:szCs w:val="24"/>
          <w:lang w:val="sq-AL"/>
        </w:rPr>
        <w:t xml:space="preserve">Gjurmim dhe gjetje </w:t>
      </w:r>
      <w:r w:rsidR="00801028" w:rsidRPr="006C172F">
        <w:rPr>
          <w:rFonts w:ascii="Times New Roman" w:hAnsi="Times New Roman" w:cs="Times New Roman"/>
          <w:color w:val="000000"/>
          <w:sz w:val="24"/>
          <w:szCs w:val="24"/>
          <w:lang w:val="sq-AL"/>
        </w:rPr>
        <w:t>- sistem që mundëson monitorimin e progresit të urdhër-pagesës postare dhe identifikimin e vendndodhjes dhe statusit të saj në çdo moment</w:t>
      </w:r>
      <w:r w:rsidR="00801028" w:rsidRPr="006C172F">
        <w:rPr>
          <w:rFonts w:ascii="Times New Roman" w:hAnsi="Times New Roman" w:cs="Times New Roman"/>
          <w:color w:val="000000"/>
          <w:spacing w:val="-2"/>
          <w:sz w:val="24"/>
          <w:szCs w:val="24"/>
          <w:lang w:val="sq-AL"/>
        </w:rPr>
        <w:t xml:space="preserve">. </w:t>
      </w:r>
    </w:p>
    <w:p w14:paraId="2E7746EA" w14:textId="77777777" w:rsidR="00801028" w:rsidRPr="006C172F" w:rsidRDefault="00801028" w:rsidP="00EB6DAB">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33</w:t>
      </w:r>
      <w:r w:rsidR="00EB6DAB" w:rsidRPr="006C172F">
        <w:rPr>
          <w:rFonts w:ascii="Times New Roman" w:hAnsi="Times New Roman" w:cs="Times New Roman"/>
          <w:color w:val="000000"/>
          <w:spacing w:val="-3"/>
          <w:sz w:val="24"/>
          <w:szCs w:val="24"/>
          <w:lang w:val="sq-AL"/>
        </w:rPr>
        <w:t xml:space="preserve">. </w:t>
      </w:r>
      <w:r w:rsidR="00EB6DAB"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Çmimi – shuma e paguar nga dërguesi për operatorin e caktuar lëshues për një shërbim të pagesave postare</w:t>
      </w:r>
      <w:r w:rsidRPr="006C172F">
        <w:rPr>
          <w:rFonts w:ascii="Times New Roman" w:hAnsi="Times New Roman" w:cs="Times New Roman"/>
          <w:color w:val="000000"/>
          <w:spacing w:val="-2"/>
          <w:sz w:val="24"/>
          <w:szCs w:val="24"/>
          <w:lang w:val="sq-AL"/>
        </w:rPr>
        <w:t>.</w:t>
      </w:r>
    </w:p>
    <w:p w14:paraId="2E7746EB" w14:textId="77777777" w:rsidR="00801028" w:rsidRPr="006C172F" w:rsidRDefault="00EB6DAB" w:rsidP="00EB6DAB">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34. </w:t>
      </w:r>
      <w:r w:rsidRPr="006C172F">
        <w:rPr>
          <w:rFonts w:ascii="Times New Roman" w:hAnsi="Times New Roman" w:cs="Times New Roman"/>
          <w:color w:val="000000"/>
          <w:spacing w:val="-3"/>
          <w:sz w:val="24"/>
          <w:szCs w:val="24"/>
          <w:lang w:val="sq-AL"/>
        </w:rPr>
        <w:tab/>
      </w:r>
      <w:r w:rsidR="00801028" w:rsidRPr="006C172F">
        <w:rPr>
          <w:rFonts w:ascii="Times New Roman" w:hAnsi="Times New Roman" w:cs="Times New Roman"/>
          <w:color w:val="000000"/>
          <w:spacing w:val="-3"/>
          <w:sz w:val="24"/>
          <w:szCs w:val="24"/>
          <w:lang w:val="sq-AL"/>
        </w:rPr>
        <w:t>Transaksion i dyshimtë – një urdhër-pagesë postare ose e përsëritur ose kërkesë për rimbursim për një pagesë postare të lidhura me një vepër të pastrimit të parave apo të financimit të terrorizmit.</w:t>
      </w:r>
    </w:p>
    <w:p w14:paraId="2E7746EC" w14:textId="77777777" w:rsidR="00801028" w:rsidRPr="006C172F" w:rsidRDefault="00EB6DAB" w:rsidP="00EB6DAB">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35.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3"/>
          <w:sz w:val="24"/>
          <w:szCs w:val="24"/>
          <w:lang w:val="sq-AL"/>
        </w:rPr>
        <w:t xml:space="preserve">Përdorues </w:t>
      </w:r>
      <w:r w:rsidR="00801028" w:rsidRPr="006C172F">
        <w:rPr>
          <w:rFonts w:ascii="Times New Roman" w:hAnsi="Times New Roman" w:cs="Times New Roman"/>
          <w:color w:val="000000"/>
          <w:sz w:val="24"/>
          <w:szCs w:val="24"/>
          <w:lang w:val="sq-AL"/>
        </w:rPr>
        <w:t>– një person fizik ose juridik, dërgues ose marrës i pagesës, i cili përdor shërbimet e pagesave postare në përputhje me këtë marrëveshje</w:t>
      </w:r>
      <w:r w:rsidR="00801028" w:rsidRPr="006C172F">
        <w:rPr>
          <w:rFonts w:ascii="Times New Roman" w:hAnsi="Times New Roman" w:cs="Times New Roman"/>
          <w:color w:val="000000"/>
          <w:spacing w:val="-2"/>
          <w:sz w:val="24"/>
          <w:szCs w:val="24"/>
          <w:lang w:val="sq-AL"/>
        </w:rPr>
        <w:t>.</w:t>
      </w:r>
    </w:p>
    <w:p w14:paraId="2E7746ED"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6EE" w14:textId="77777777" w:rsidR="00801028" w:rsidRPr="006C172F" w:rsidRDefault="00801028" w:rsidP="00EB6DAB">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3 </w:t>
      </w:r>
    </w:p>
    <w:p w14:paraId="2E7746EF" w14:textId="77777777" w:rsidR="00801028" w:rsidRPr="006C172F" w:rsidRDefault="00801028" w:rsidP="00EB6DAB">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Caktimi i subjektit ose subjekteve p</w:t>
      </w:r>
      <w:r w:rsidR="002572C3" w:rsidRPr="006C172F">
        <w:rPr>
          <w:rFonts w:ascii="Times New Roman" w:hAnsi="Times New Roman" w:cs="Times New Roman"/>
          <w:color w:val="000000"/>
          <w:spacing w:val="-2"/>
          <w:sz w:val="24"/>
          <w:szCs w:val="24"/>
          <w:u w:val="single"/>
          <w:lang w:val="sq-AL"/>
        </w:rPr>
        <w:t>ë</w:t>
      </w:r>
      <w:r w:rsidRPr="006C172F">
        <w:rPr>
          <w:rFonts w:ascii="Times New Roman" w:hAnsi="Times New Roman" w:cs="Times New Roman"/>
          <w:color w:val="000000"/>
          <w:spacing w:val="-2"/>
          <w:sz w:val="24"/>
          <w:szCs w:val="24"/>
          <w:u w:val="single"/>
          <w:lang w:val="sq-AL"/>
        </w:rPr>
        <w:t>rgjegj</w:t>
      </w:r>
      <w:r w:rsidR="002572C3" w:rsidRPr="006C172F">
        <w:rPr>
          <w:rFonts w:ascii="Times New Roman" w:hAnsi="Times New Roman" w:cs="Times New Roman"/>
          <w:color w:val="000000"/>
          <w:spacing w:val="-2"/>
          <w:sz w:val="24"/>
          <w:szCs w:val="24"/>
          <w:u w:val="single"/>
          <w:lang w:val="sq-AL"/>
        </w:rPr>
        <w:t>ë</w:t>
      </w:r>
      <w:r w:rsidRPr="006C172F">
        <w:rPr>
          <w:rFonts w:ascii="Times New Roman" w:hAnsi="Times New Roman" w:cs="Times New Roman"/>
          <w:color w:val="000000"/>
          <w:spacing w:val="-2"/>
          <w:sz w:val="24"/>
          <w:szCs w:val="24"/>
          <w:u w:val="single"/>
          <w:lang w:val="sq-AL"/>
        </w:rPr>
        <w:t>se p</w:t>
      </w:r>
      <w:r w:rsidR="002572C3" w:rsidRPr="006C172F">
        <w:rPr>
          <w:rFonts w:ascii="Times New Roman" w:hAnsi="Times New Roman" w:cs="Times New Roman"/>
          <w:color w:val="000000"/>
          <w:spacing w:val="-2"/>
          <w:sz w:val="24"/>
          <w:szCs w:val="24"/>
          <w:u w:val="single"/>
          <w:lang w:val="sq-AL"/>
        </w:rPr>
        <w:t>ë</w:t>
      </w:r>
      <w:r w:rsidRPr="006C172F">
        <w:rPr>
          <w:rFonts w:ascii="Times New Roman" w:hAnsi="Times New Roman" w:cs="Times New Roman"/>
          <w:color w:val="000000"/>
          <w:spacing w:val="-2"/>
          <w:sz w:val="24"/>
          <w:szCs w:val="24"/>
          <w:u w:val="single"/>
          <w:lang w:val="sq-AL"/>
        </w:rPr>
        <w:t>r p</w:t>
      </w:r>
      <w:r w:rsidR="002572C3" w:rsidRPr="006C172F">
        <w:rPr>
          <w:rFonts w:ascii="Times New Roman" w:hAnsi="Times New Roman" w:cs="Times New Roman"/>
          <w:color w:val="000000"/>
          <w:spacing w:val="-2"/>
          <w:sz w:val="24"/>
          <w:szCs w:val="24"/>
          <w:u w:val="single"/>
          <w:lang w:val="sq-AL"/>
        </w:rPr>
        <w:t>ë</w:t>
      </w:r>
      <w:r w:rsidRPr="006C172F">
        <w:rPr>
          <w:rFonts w:ascii="Times New Roman" w:hAnsi="Times New Roman" w:cs="Times New Roman"/>
          <w:color w:val="000000"/>
          <w:spacing w:val="-2"/>
          <w:sz w:val="24"/>
          <w:szCs w:val="24"/>
          <w:u w:val="single"/>
          <w:lang w:val="sq-AL"/>
        </w:rPr>
        <w:t xml:space="preserve">rmbushjen </w:t>
      </w:r>
      <w:r w:rsidRPr="006C172F">
        <w:rPr>
          <w:rStyle w:val="tlid-translation"/>
          <w:rFonts w:ascii="Times New Roman" w:eastAsia="MS Mincho" w:hAnsi="Times New Roman" w:cs="Times New Roman"/>
          <w:sz w:val="24"/>
          <w:szCs w:val="24"/>
          <w:u w:val="single"/>
          <w:lang w:val="sq-AL"/>
        </w:rPr>
        <w:t>e detyrimeve që rrjedhin nga respektimi i kësaj Marrëveshjeje</w:t>
      </w:r>
      <w:r w:rsidRPr="006C172F" w:rsidDel="00B34B54">
        <w:rPr>
          <w:rFonts w:ascii="Times New Roman" w:hAnsi="Times New Roman" w:cs="Times New Roman"/>
          <w:color w:val="000000"/>
          <w:spacing w:val="-2"/>
          <w:sz w:val="24"/>
          <w:szCs w:val="24"/>
          <w:u w:val="single"/>
          <w:lang w:val="sq-AL"/>
        </w:rPr>
        <w:t xml:space="preserve"> </w:t>
      </w:r>
      <w:r w:rsidRPr="006C172F">
        <w:rPr>
          <w:rFonts w:ascii="Times New Roman" w:hAnsi="Times New Roman" w:cs="Times New Roman"/>
          <w:color w:val="000000"/>
          <w:spacing w:val="-2"/>
          <w:sz w:val="24"/>
          <w:szCs w:val="24"/>
          <w:u w:val="single"/>
          <w:lang w:val="sq-AL"/>
        </w:rPr>
        <w:t xml:space="preserve"> </w:t>
      </w:r>
    </w:p>
    <w:p w14:paraId="2E7746F0"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6F1" w14:textId="77777777" w:rsidR="00801028" w:rsidRPr="006C172F" w:rsidRDefault="00EB6DAB" w:rsidP="00EB6DAB">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Shtetet anëtare do të njoftojnë Byronë Ndërkombëtare për emrin dhe adresën e organit shtetëror kompetent i cili do t</w:t>
      </w:r>
      <w:r w:rsidR="002572C3" w:rsidRPr="006C172F">
        <w:rPr>
          <w:rFonts w:ascii="Times New Roman" w:hAnsi="Times New Roman" w:cs="Times New Roman"/>
          <w:color w:val="000000"/>
          <w:spacing w:val="-2"/>
          <w:sz w:val="24"/>
          <w:szCs w:val="24"/>
          <w:lang w:val="sq-AL"/>
        </w:rPr>
        <w:t>ë</w:t>
      </w:r>
      <w:r w:rsidR="00801028" w:rsidRPr="006C172F">
        <w:rPr>
          <w:rFonts w:ascii="Times New Roman" w:hAnsi="Times New Roman" w:cs="Times New Roman"/>
          <w:color w:val="000000"/>
          <w:spacing w:val="-2"/>
          <w:sz w:val="24"/>
          <w:szCs w:val="24"/>
          <w:lang w:val="sq-AL"/>
        </w:rPr>
        <w:t xml:space="preserve"> ushtroj</w:t>
      </w:r>
      <w:r w:rsidR="002572C3" w:rsidRPr="006C172F">
        <w:rPr>
          <w:rFonts w:ascii="Times New Roman" w:hAnsi="Times New Roman" w:cs="Times New Roman"/>
          <w:color w:val="000000"/>
          <w:spacing w:val="-2"/>
          <w:sz w:val="24"/>
          <w:szCs w:val="24"/>
          <w:lang w:val="sq-AL"/>
        </w:rPr>
        <w:t>ë</w:t>
      </w:r>
      <w:r w:rsidR="00801028" w:rsidRPr="006C172F">
        <w:rPr>
          <w:rFonts w:ascii="Times New Roman" w:hAnsi="Times New Roman" w:cs="Times New Roman"/>
          <w:color w:val="000000"/>
          <w:spacing w:val="-2"/>
          <w:sz w:val="24"/>
          <w:szCs w:val="24"/>
          <w:lang w:val="sq-AL"/>
        </w:rPr>
        <w:t xml:space="preserve"> veprimtarin</w:t>
      </w:r>
      <w:r w:rsidR="002572C3" w:rsidRPr="006C172F">
        <w:rPr>
          <w:rFonts w:ascii="Times New Roman" w:hAnsi="Times New Roman" w:cs="Times New Roman"/>
          <w:color w:val="000000"/>
          <w:spacing w:val="-2"/>
          <w:sz w:val="24"/>
          <w:szCs w:val="24"/>
          <w:lang w:val="sq-AL"/>
        </w:rPr>
        <w:t>ë</w:t>
      </w:r>
      <w:r w:rsidR="00801028" w:rsidRPr="006C172F">
        <w:rPr>
          <w:rFonts w:ascii="Times New Roman" w:hAnsi="Times New Roman" w:cs="Times New Roman"/>
          <w:color w:val="000000"/>
          <w:spacing w:val="-2"/>
          <w:sz w:val="24"/>
          <w:szCs w:val="24"/>
          <w:lang w:val="sq-AL"/>
        </w:rPr>
        <w:t xml:space="preserve"> shtet</w:t>
      </w:r>
      <w:r w:rsidR="002572C3" w:rsidRPr="006C172F">
        <w:rPr>
          <w:rFonts w:ascii="Times New Roman" w:hAnsi="Times New Roman" w:cs="Times New Roman"/>
          <w:color w:val="000000"/>
          <w:spacing w:val="-2"/>
          <w:sz w:val="24"/>
          <w:szCs w:val="24"/>
          <w:lang w:val="sq-AL"/>
        </w:rPr>
        <w:t>ë</w:t>
      </w:r>
      <w:r w:rsidR="00801028" w:rsidRPr="006C172F">
        <w:rPr>
          <w:rFonts w:ascii="Times New Roman" w:hAnsi="Times New Roman" w:cs="Times New Roman"/>
          <w:color w:val="000000"/>
          <w:spacing w:val="-2"/>
          <w:sz w:val="24"/>
          <w:szCs w:val="24"/>
          <w:lang w:val="sq-AL"/>
        </w:rPr>
        <w:t>rore rregullatore dhe kontrolluese n</w:t>
      </w:r>
      <w:r w:rsidR="002572C3" w:rsidRPr="006C172F">
        <w:rPr>
          <w:rFonts w:ascii="Times New Roman" w:hAnsi="Times New Roman" w:cs="Times New Roman"/>
          <w:color w:val="000000"/>
          <w:spacing w:val="-2"/>
          <w:sz w:val="24"/>
          <w:szCs w:val="24"/>
          <w:lang w:val="sq-AL"/>
        </w:rPr>
        <w:t>ë</w:t>
      </w:r>
      <w:r w:rsidR="00801028" w:rsidRPr="006C172F">
        <w:rPr>
          <w:rFonts w:ascii="Times New Roman" w:hAnsi="Times New Roman" w:cs="Times New Roman"/>
          <w:color w:val="000000"/>
          <w:spacing w:val="-2"/>
          <w:sz w:val="24"/>
          <w:szCs w:val="24"/>
          <w:lang w:val="sq-AL"/>
        </w:rPr>
        <w:t xml:space="preserve"> lidhje me ofrimin e sh</w:t>
      </w:r>
      <w:r w:rsidR="002572C3" w:rsidRPr="006C172F">
        <w:rPr>
          <w:rFonts w:ascii="Times New Roman" w:hAnsi="Times New Roman" w:cs="Times New Roman"/>
          <w:color w:val="000000"/>
          <w:spacing w:val="-2"/>
          <w:sz w:val="24"/>
          <w:szCs w:val="24"/>
          <w:lang w:val="sq-AL"/>
        </w:rPr>
        <w:t>ë</w:t>
      </w:r>
      <w:r w:rsidR="00801028" w:rsidRPr="006C172F">
        <w:rPr>
          <w:rFonts w:ascii="Times New Roman" w:hAnsi="Times New Roman" w:cs="Times New Roman"/>
          <w:color w:val="000000"/>
          <w:spacing w:val="-2"/>
          <w:sz w:val="24"/>
          <w:szCs w:val="24"/>
          <w:lang w:val="sq-AL"/>
        </w:rPr>
        <w:t>rbimeve t</w:t>
      </w:r>
      <w:r w:rsidR="002572C3" w:rsidRPr="006C172F">
        <w:rPr>
          <w:rFonts w:ascii="Times New Roman" w:hAnsi="Times New Roman" w:cs="Times New Roman"/>
          <w:color w:val="000000"/>
          <w:spacing w:val="-2"/>
          <w:sz w:val="24"/>
          <w:szCs w:val="24"/>
          <w:lang w:val="sq-AL"/>
        </w:rPr>
        <w:t>ë</w:t>
      </w:r>
      <w:r w:rsidR="00801028" w:rsidRPr="006C172F">
        <w:rPr>
          <w:rFonts w:ascii="Times New Roman" w:hAnsi="Times New Roman" w:cs="Times New Roman"/>
          <w:color w:val="000000"/>
          <w:spacing w:val="-2"/>
          <w:sz w:val="24"/>
          <w:szCs w:val="24"/>
          <w:lang w:val="sq-AL"/>
        </w:rPr>
        <w:t xml:space="preserve"> pagesave postare. për mbikëqyrjen e shërbimeve të pagesave postare brenda gjashtë muajve nga përfundimi i Kongresit</w:t>
      </w:r>
      <w:r w:rsidR="00801028" w:rsidRPr="006C172F">
        <w:rPr>
          <w:rFonts w:ascii="Times New Roman" w:hAnsi="Times New Roman" w:cs="Times New Roman"/>
          <w:color w:val="000000"/>
          <w:sz w:val="24"/>
          <w:szCs w:val="24"/>
          <w:lang w:val="sq-AL"/>
        </w:rPr>
        <w:t>.</w:t>
      </w:r>
      <w:r w:rsidR="00801028" w:rsidRPr="006C172F">
        <w:rPr>
          <w:rFonts w:ascii="Times New Roman" w:hAnsi="Times New Roman" w:cs="Times New Roman"/>
          <w:color w:val="000000"/>
          <w:spacing w:val="-2"/>
          <w:sz w:val="24"/>
          <w:szCs w:val="24"/>
          <w:lang w:val="sq-AL"/>
        </w:rPr>
        <w:t xml:space="preserve">. </w:t>
      </w:r>
    </w:p>
    <w:p w14:paraId="2E7746F2" w14:textId="77777777" w:rsidR="00801028" w:rsidRPr="006C172F" w:rsidRDefault="00CA27D6" w:rsidP="00E769A6">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Brenda gjashtë muajve nga përfundimi i Kongresit, shtetet anëtare do t'i japin Byrosë Ndërkombëtare emrin dhe adresën e operatorit/ëve të caktuar zyrtarisht për të operuar shërbimet e pagesës postare me anë të rrjetit të tyre, duke ofruar ose pranuar të paktën një shërbim pagese postare dhe për të përmbushur detyrimet që rrjedhin nga Aktet e Bashkimit</w:t>
      </w:r>
      <w:r w:rsidRPr="006C172F">
        <w:rPr>
          <w:rFonts w:ascii="Times New Roman" w:hAnsi="Times New Roman" w:cs="Times New Roman"/>
          <w:color w:val="000000"/>
          <w:spacing w:val="-2"/>
          <w:sz w:val="24"/>
          <w:szCs w:val="24"/>
          <w:lang w:val="sq-AL"/>
        </w:rPr>
        <w:t xml:space="preserve"> </w:t>
      </w:r>
      <w:r w:rsidR="00801028" w:rsidRPr="006C172F">
        <w:rPr>
          <w:rFonts w:ascii="Times New Roman" w:hAnsi="Times New Roman" w:cs="Times New Roman"/>
          <w:color w:val="000000"/>
          <w:spacing w:val="-2"/>
          <w:sz w:val="24"/>
          <w:szCs w:val="24"/>
          <w:lang w:val="sq-AL"/>
        </w:rPr>
        <w:t>në territoret e tyre.</w:t>
      </w:r>
    </w:p>
    <w:p w14:paraId="2E7746F3" w14:textId="77777777" w:rsidR="00CA27D6" w:rsidRPr="006C172F" w:rsidRDefault="00CA27D6" w:rsidP="00CA27D6">
      <w:pPr>
        <w:widowControl w:val="0"/>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color w:val="000000"/>
          <w:spacing w:val="-2"/>
          <w:sz w:val="24"/>
          <w:szCs w:val="24"/>
          <w:lang w:val="sq-AL"/>
        </w:rPr>
        <w:t xml:space="preserve">3. </w:t>
      </w:r>
      <w:r w:rsidRPr="006C172F">
        <w:rPr>
          <w:rFonts w:ascii="Times New Roman" w:hAnsi="Times New Roman" w:cs="Times New Roman"/>
          <w:color w:val="000000"/>
          <w:spacing w:val="-2"/>
          <w:sz w:val="24"/>
          <w:szCs w:val="24"/>
          <w:lang w:val="sq-AL"/>
        </w:rPr>
        <w:tab/>
      </w:r>
      <w:r w:rsidR="00801028" w:rsidRPr="006C172F">
        <w:rPr>
          <w:rStyle w:val="tlid-translation"/>
          <w:rFonts w:ascii="Times New Roman" w:eastAsia="MS Mincho" w:hAnsi="Times New Roman" w:cs="Times New Roman"/>
          <w:sz w:val="24"/>
          <w:szCs w:val="24"/>
          <w:lang w:val="sq-AL"/>
        </w:rPr>
        <w:t xml:space="preserve">Në mungesë të një njoftimi të tillë brenda periudhës së caktuar prej gjashtë muajsh, Byroja Ndërkombëtare do t'i dërgojë një </w:t>
      </w:r>
      <w:r w:rsidR="00980C7B" w:rsidRPr="006C172F">
        <w:rPr>
          <w:rStyle w:val="tlid-translation"/>
          <w:rFonts w:ascii="Times New Roman" w:eastAsia="MS Mincho" w:hAnsi="Times New Roman" w:cs="Times New Roman"/>
          <w:sz w:val="24"/>
          <w:szCs w:val="24"/>
          <w:lang w:val="sq-AL"/>
        </w:rPr>
        <w:t xml:space="preserve">letër kujtese </w:t>
      </w:r>
      <w:r w:rsidR="00801028" w:rsidRPr="006C172F">
        <w:rPr>
          <w:rStyle w:val="tlid-translation"/>
          <w:rFonts w:ascii="Times New Roman" w:eastAsia="MS Mincho" w:hAnsi="Times New Roman" w:cs="Times New Roman"/>
          <w:sz w:val="24"/>
          <w:szCs w:val="24"/>
          <w:lang w:val="sq-AL"/>
        </w:rPr>
        <w:t>shtetit anëtar.</w:t>
      </w:r>
    </w:p>
    <w:p w14:paraId="2E7746F4" w14:textId="77777777" w:rsidR="00801028" w:rsidRPr="006C172F" w:rsidRDefault="00CA27D6" w:rsidP="00CA27D6">
      <w:pPr>
        <w:widowControl w:val="0"/>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00801028" w:rsidRPr="006C172F">
        <w:rPr>
          <w:rStyle w:val="tlid-translation"/>
          <w:rFonts w:ascii="Times New Roman" w:eastAsia="MS Mincho" w:hAnsi="Times New Roman" w:cs="Times New Roman"/>
          <w:sz w:val="24"/>
          <w:szCs w:val="24"/>
          <w:lang w:val="sq-AL"/>
        </w:rPr>
        <w:t>Midis Kongreseve, ndryshimet në lidhje me organet qeveritare dhe operatorët e caktuar zyrtarisht do t'i njoftohen Byrosë Ndërkombëtare sa më shpejt që të jetë e mundur.</w:t>
      </w:r>
    </w:p>
    <w:p w14:paraId="2E7746F5" w14:textId="77777777" w:rsidR="00801028" w:rsidRPr="006C172F" w:rsidRDefault="00CA27D6" w:rsidP="00CA27D6">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5.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Operatorët e caktuar do të ofrojnë shërbimet e pagesave postare në përputhje me këtë Marrëveshje.</w:t>
      </w:r>
    </w:p>
    <w:p w14:paraId="2E7746F6"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6F7" w14:textId="77777777" w:rsidR="00801028" w:rsidRPr="006C172F" w:rsidRDefault="00801028" w:rsidP="00CA27D6">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4 </w:t>
      </w:r>
    </w:p>
    <w:p w14:paraId="2E7746F8" w14:textId="77777777" w:rsidR="00801028" w:rsidRPr="006C172F" w:rsidRDefault="00801028" w:rsidP="00CA27D6">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Funksionet e shteteve anëtare </w:t>
      </w:r>
    </w:p>
    <w:p w14:paraId="2E7746F9"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6FA" w14:textId="77777777" w:rsidR="00801028" w:rsidRPr="006C172F" w:rsidRDefault="00801028" w:rsidP="00CA27D6">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w:t>
      </w:r>
      <w:r w:rsidR="00367893" w:rsidRPr="006C172F">
        <w:rPr>
          <w:rFonts w:ascii="Times New Roman" w:hAnsi="Times New Roman" w:cs="Times New Roman"/>
          <w:color w:val="000000"/>
          <w:spacing w:val="-2"/>
          <w:sz w:val="24"/>
          <w:szCs w:val="24"/>
          <w:lang w:val="sq-AL"/>
        </w:rPr>
        <w:t xml:space="preserve">. </w:t>
      </w:r>
      <w:r w:rsidR="00367893"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Shtetet anëtare do të ndërmarrin hapat e nevojshme për garantimin e vazhdimësisë së shërbimeve të pagesave postare në rast të dështimit të operatorit/operatorëve të tyre të caktuar, pa cenuar përgjegjësinë e atij/atyre operatorëve ndaj operatorëve të tjerë të caktuar sipas Akteve të </w:t>
      </w:r>
      <w:r w:rsidRPr="006C172F">
        <w:rPr>
          <w:rFonts w:ascii="Times New Roman" w:hAnsi="Times New Roman" w:cs="Times New Roman"/>
          <w:color w:val="000000"/>
          <w:spacing w:val="-2"/>
          <w:sz w:val="24"/>
          <w:szCs w:val="24"/>
          <w:lang w:val="sq-AL"/>
        </w:rPr>
        <w:lastRenderedPageBreak/>
        <w:t xml:space="preserve">Bashkimit. </w:t>
      </w:r>
    </w:p>
    <w:p w14:paraId="2E7746FB" w14:textId="77777777" w:rsidR="00801028" w:rsidRPr="006C172F" w:rsidRDefault="00367893" w:rsidP="00367893">
      <w:pPr>
        <w:widowControl w:val="0"/>
        <w:tabs>
          <w:tab w:val="left" w:pos="144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Në rast të dështimit të operatorit të tij të caktuar, një shtet anëtar do të informojë, me anë të Byrosë Ndërkombëtare, shtetet e tjera anëtare palë të Marrëveshjes</w:t>
      </w:r>
      <w:r w:rsidR="00801028" w:rsidRPr="006C172F">
        <w:rPr>
          <w:rFonts w:ascii="Times New Roman" w:hAnsi="Times New Roman" w:cs="Times New Roman"/>
          <w:color w:val="000000"/>
          <w:spacing w:val="-1"/>
          <w:sz w:val="24"/>
          <w:szCs w:val="24"/>
          <w:lang w:val="sq-AL"/>
        </w:rPr>
        <w:t>:</w:t>
      </w:r>
    </w:p>
    <w:p w14:paraId="2E7746FC" w14:textId="77777777" w:rsidR="00801028" w:rsidRPr="006C172F" w:rsidRDefault="00367893" w:rsidP="00367893">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për ndërprerjen e shërbimeve të tij të pagesave postare, që nga data e treguar dhe deri në njoftimin tjetër;</w:t>
      </w:r>
    </w:p>
    <w:p w14:paraId="2E7746FD" w14:textId="77777777" w:rsidR="00801028" w:rsidRPr="006C172F" w:rsidRDefault="00367893" w:rsidP="00367893">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për masat e marra për të rifilluar shërbimet e tij nën përgjegjësinë e një operatori të ri të caktuar.</w:t>
      </w:r>
    </w:p>
    <w:p w14:paraId="2E7746FE" w14:textId="77777777" w:rsidR="00801028" w:rsidRPr="006C172F" w:rsidRDefault="00801028" w:rsidP="002572C3">
      <w:pPr>
        <w:tabs>
          <w:tab w:val="left" w:pos="1440"/>
        </w:tabs>
        <w:spacing w:after="0"/>
        <w:ind w:left="720"/>
        <w:jc w:val="both"/>
        <w:rPr>
          <w:rFonts w:ascii="Times New Roman" w:hAnsi="Times New Roman" w:cs="Times New Roman"/>
          <w:sz w:val="24"/>
          <w:szCs w:val="24"/>
          <w:lang w:val="sq-AL"/>
        </w:rPr>
      </w:pPr>
    </w:p>
    <w:p w14:paraId="2E7746FF" w14:textId="77777777" w:rsidR="00801028" w:rsidRPr="006C172F" w:rsidRDefault="00801028" w:rsidP="00367893">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5 </w:t>
      </w:r>
    </w:p>
    <w:p w14:paraId="2E774700" w14:textId="77777777" w:rsidR="00801028" w:rsidRPr="006C172F" w:rsidRDefault="00801028" w:rsidP="00367893">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Funksione operative</w:t>
      </w:r>
    </w:p>
    <w:p w14:paraId="2E774701" w14:textId="77777777" w:rsidR="00801028" w:rsidRPr="006C172F" w:rsidRDefault="00801028" w:rsidP="00AD3FEA">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02" w14:textId="77777777" w:rsidR="00801028" w:rsidRPr="006C172F" w:rsidRDefault="00801028" w:rsidP="00AD3FEA">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w:t>
      </w:r>
      <w:r w:rsidR="00367893" w:rsidRPr="006C172F">
        <w:rPr>
          <w:rFonts w:ascii="Times New Roman" w:hAnsi="Times New Roman" w:cs="Times New Roman"/>
          <w:color w:val="000000"/>
          <w:spacing w:val="-2"/>
          <w:sz w:val="24"/>
          <w:szCs w:val="24"/>
          <w:lang w:val="sq-AL"/>
        </w:rPr>
        <w:t xml:space="preserve">. </w:t>
      </w:r>
      <w:r w:rsidR="00367893"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Operatorët e caktuar do të jenë përgjegjës ndaj operatorëve të tjerë dhe përdoruesve për ekzekutimin e shërbimeve të pagesave postare.</w:t>
      </w:r>
    </w:p>
    <w:p w14:paraId="2E774703" w14:textId="77777777" w:rsidR="00801028" w:rsidRPr="006C172F" w:rsidRDefault="00367893" w:rsidP="00AD3FEA">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Ata do të jenë përgjegjës për risqe si risqet operacionale, risqet e likuiditetit dhe të palës tjetër në përputhje me legjislacionin kombëtar. </w:t>
      </w:r>
    </w:p>
    <w:p w14:paraId="2E774704" w14:textId="77777777" w:rsidR="00801028" w:rsidRPr="006C172F" w:rsidRDefault="00F561C1" w:rsidP="00AD3FEA">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3.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Me qëllim zbatimin e shërbimeve të pagesave postare dhënia e të cilave u është besuar nga shteti përkatës anëtar, operatori i caktuar do të lidhë marrëveshje dypalëshe ose shumëpalëshe me operatorët e caktuar të zgjedhur prej tij. </w:t>
      </w:r>
    </w:p>
    <w:p w14:paraId="2E774705" w14:textId="77777777" w:rsidR="00801028" w:rsidRPr="006C172F" w:rsidRDefault="00F561C1" w:rsidP="00AD3FEA">
      <w:pPr>
        <w:spacing w:after="0"/>
        <w:jc w:val="both"/>
        <w:rPr>
          <w:rFonts w:ascii="Times New Roman" w:hAnsi="Times New Roman" w:cs="Times New Roman"/>
          <w:sz w:val="24"/>
          <w:szCs w:val="24"/>
          <w:lang w:val="sq-AL"/>
        </w:rPr>
      </w:pPr>
      <w:r w:rsidRPr="006C172F">
        <w:rPr>
          <w:rStyle w:val="tlid-translation"/>
          <w:rFonts w:ascii="Times New Roman" w:eastAsia="MS Mincho" w:hAnsi="Times New Roman" w:cs="Times New Roman"/>
          <w:sz w:val="24"/>
          <w:szCs w:val="24"/>
          <w:lang w:val="sq-AL"/>
        </w:rPr>
        <w:t xml:space="preserve">4. </w:t>
      </w:r>
      <w:r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ab/>
      </w:r>
      <w:r w:rsidR="00801028" w:rsidRPr="006C172F">
        <w:rPr>
          <w:rStyle w:val="tlid-translation"/>
          <w:rFonts w:ascii="Times New Roman" w:eastAsia="MS Mincho" w:hAnsi="Times New Roman" w:cs="Times New Roman"/>
          <w:sz w:val="24"/>
          <w:szCs w:val="24"/>
          <w:lang w:val="sq-AL"/>
        </w:rPr>
        <w:t xml:space="preserve">Pa </w:t>
      </w:r>
      <w:r w:rsidR="00980C7B" w:rsidRPr="006C172F">
        <w:rPr>
          <w:rStyle w:val="tlid-translation"/>
          <w:rFonts w:ascii="Times New Roman" w:eastAsia="MS Mincho" w:hAnsi="Times New Roman" w:cs="Times New Roman"/>
          <w:sz w:val="24"/>
          <w:szCs w:val="24"/>
          <w:lang w:val="sq-AL"/>
        </w:rPr>
        <w:t xml:space="preserve">cenuar </w:t>
      </w:r>
      <w:r w:rsidR="00801028" w:rsidRPr="006C172F">
        <w:rPr>
          <w:rStyle w:val="tlid-translation"/>
          <w:rFonts w:ascii="Times New Roman" w:eastAsia="MS Mincho" w:hAnsi="Times New Roman" w:cs="Times New Roman"/>
          <w:sz w:val="24"/>
          <w:szCs w:val="24"/>
          <w:lang w:val="sq-AL"/>
        </w:rPr>
        <w:t>detyrimet e mësipërme, një operator i caktuar do të ketë mundësinë e nënkontraktimit, pjesërisht, nd</w:t>
      </w:r>
      <w:r w:rsidR="002572C3" w:rsidRPr="006C172F">
        <w:rPr>
          <w:rStyle w:val="tlid-translation"/>
          <w:rFonts w:ascii="Times New Roman" w:eastAsia="MS Mincho" w:hAnsi="Times New Roman" w:cs="Times New Roman"/>
          <w:sz w:val="24"/>
          <w:szCs w:val="24"/>
          <w:lang w:val="sq-AL"/>
        </w:rPr>
        <w:t>ë</w:t>
      </w:r>
      <w:r w:rsidR="00801028" w:rsidRPr="006C172F">
        <w:rPr>
          <w:rStyle w:val="tlid-translation"/>
          <w:rFonts w:ascii="Times New Roman" w:eastAsia="MS Mincho" w:hAnsi="Times New Roman" w:cs="Times New Roman"/>
          <w:sz w:val="24"/>
          <w:szCs w:val="24"/>
          <w:lang w:val="sq-AL"/>
        </w:rPr>
        <w:t>rlidhjen dhe funksionimin e sh</w:t>
      </w:r>
      <w:r w:rsidR="002572C3" w:rsidRPr="006C172F">
        <w:rPr>
          <w:rStyle w:val="tlid-translation"/>
          <w:rFonts w:ascii="Times New Roman" w:eastAsia="MS Mincho" w:hAnsi="Times New Roman" w:cs="Times New Roman"/>
          <w:sz w:val="24"/>
          <w:szCs w:val="24"/>
          <w:lang w:val="sq-AL"/>
        </w:rPr>
        <w:t>ë</w:t>
      </w:r>
      <w:r w:rsidR="00801028" w:rsidRPr="006C172F">
        <w:rPr>
          <w:rStyle w:val="tlid-translation"/>
          <w:rFonts w:ascii="Times New Roman" w:eastAsia="MS Mincho" w:hAnsi="Times New Roman" w:cs="Times New Roman"/>
          <w:sz w:val="24"/>
          <w:szCs w:val="24"/>
          <w:lang w:val="sq-AL"/>
        </w:rPr>
        <w:t>rbimeve t</w:t>
      </w:r>
      <w:r w:rsidR="002572C3" w:rsidRPr="006C172F">
        <w:rPr>
          <w:rStyle w:val="tlid-translation"/>
          <w:rFonts w:ascii="Times New Roman" w:eastAsia="MS Mincho" w:hAnsi="Times New Roman" w:cs="Times New Roman"/>
          <w:sz w:val="24"/>
          <w:szCs w:val="24"/>
          <w:lang w:val="sq-AL"/>
        </w:rPr>
        <w:t>ë</w:t>
      </w:r>
      <w:r w:rsidR="00801028" w:rsidRPr="006C172F">
        <w:rPr>
          <w:rStyle w:val="tlid-translation"/>
          <w:rFonts w:ascii="Times New Roman" w:eastAsia="MS Mincho" w:hAnsi="Times New Roman" w:cs="Times New Roman"/>
          <w:sz w:val="24"/>
          <w:szCs w:val="24"/>
          <w:lang w:val="sq-AL"/>
        </w:rPr>
        <w:t xml:space="preserve"> pagesave postare, të përcaktuara më poshtë të besuara nga shteti i tij anëtar, ndaj subjekteve të </w:t>
      </w:r>
      <w:r w:rsidR="00980C7B" w:rsidRPr="006C172F">
        <w:rPr>
          <w:rStyle w:val="tlid-translation"/>
          <w:rFonts w:ascii="Times New Roman" w:eastAsia="MS Mincho" w:hAnsi="Times New Roman" w:cs="Times New Roman"/>
          <w:sz w:val="24"/>
          <w:szCs w:val="24"/>
          <w:lang w:val="sq-AL"/>
        </w:rPr>
        <w:t xml:space="preserve">tjerë </w:t>
      </w:r>
      <w:r w:rsidR="00801028" w:rsidRPr="006C172F">
        <w:rPr>
          <w:rStyle w:val="tlid-translation"/>
          <w:rFonts w:ascii="Times New Roman" w:eastAsia="MS Mincho" w:hAnsi="Times New Roman" w:cs="Times New Roman"/>
          <w:sz w:val="24"/>
          <w:szCs w:val="24"/>
          <w:lang w:val="sq-AL"/>
        </w:rPr>
        <w:t>të lidhura me operator t</w:t>
      </w:r>
      <w:r w:rsidR="002572C3" w:rsidRPr="006C172F">
        <w:rPr>
          <w:rStyle w:val="tlid-translation"/>
          <w:rFonts w:ascii="Times New Roman" w:eastAsia="MS Mincho" w:hAnsi="Times New Roman" w:cs="Times New Roman"/>
          <w:sz w:val="24"/>
          <w:szCs w:val="24"/>
          <w:lang w:val="sq-AL"/>
        </w:rPr>
        <w:t>ë</w:t>
      </w:r>
      <w:r w:rsidR="00801028" w:rsidRPr="006C172F">
        <w:rPr>
          <w:rStyle w:val="tlid-translation"/>
          <w:rFonts w:ascii="Times New Roman" w:eastAsia="MS Mincho" w:hAnsi="Times New Roman" w:cs="Times New Roman"/>
          <w:sz w:val="24"/>
          <w:szCs w:val="24"/>
          <w:lang w:val="sq-AL"/>
        </w:rPr>
        <w:t xml:space="preserve"> caktuar n</w:t>
      </w:r>
      <w:r w:rsidR="002572C3" w:rsidRPr="006C172F">
        <w:rPr>
          <w:rStyle w:val="tlid-translation"/>
          <w:rFonts w:ascii="Times New Roman" w:eastAsia="MS Mincho" w:hAnsi="Times New Roman" w:cs="Times New Roman"/>
          <w:sz w:val="24"/>
          <w:szCs w:val="24"/>
          <w:lang w:val="sq-AL"/>
        </w:rPr>
        <w:t>ë</w:t>
      </w:r>
      <w:r w:rsidR="00801028" w:rsidRPr="006C172F">
        <w:rPr>
          <w:rStyle w:val="tlid-translation"/>
          <w:rFonts w:ascii="Times New Roman" w:eastAsia="MS Mincho" w:hAnsi="Times New Roman" w:cs="Times New Roman"/>
          <w:sz w:val="24"/>
          <w:szCs w:val="24"/>
          <w:lang w:val="sq-AL"/>
        </w:rPr>
        <w:t>p</w:t>
      </w:r>
      <w:r w:rsidR="002572C3" w:rsidRPr="006C172F">
        <w:rPr>
          <w:rStyle w:val="tlid-translation"/>
          <w:rFonts w:ascii="Times New Roman" w:eastAsia="MS Mincho" w:hAnsi="Times New Roman" w:cs="Times New Roman"/>
          <w:sz w:val="24"/>
          <w:szCs w:val="24"/>
          <w:lang w:val="sq-AL"/>
        </w:rPr>
        <w:t>ë</w:t>
      </w:r>
      <w:r w:rsidR="00801028" w:rsidRPr="006C172F">
        <w:rPr>
          <w:rStyle w:val="tlid-translation"/>
          <w:rFonts w:ascii="Times New Roman" w:eastAsia="MS Mincho" w:hAnsi="Times New Roman" w:cs="Times New Roman"/>
          <w:sz w:val="24"/>
          <w:szCs w:val="24"/>
          <w:lang w:val="sq-AL"/>
        </w:rPr>
        <w:t>rmjet nj</w:t>
      </w:r>
      <w:r w:rsidR="002572C3" w:rsidRPr="006C172F">
        <w:rPr>
          <w:rStyle w:val="tlid-translation"/>
          <w:rFonts w:ascii="Times New Roman" w:eastAsia="MS Mincho" w:hAnsi="Times New Roman" w:cs="Times New Roman"/>
          <w:sz w:val="24"/>
          <w:szCs w:val="24"/>
          <w:lang w:val="sq-AL"/>
        </w:rPr>
        <w:t>ë</w:t>
      </w:r>
      <w:r w:rsidR="00801028" w:rsidRPr="006C172F">
        <w:rPr>
          <w:rStyle w:val="tlid-translation"/>
          <w:rFonts w:ascii="Times New Roman" w:eastAsia="MS Mincho" w:hAnsi="Times New Roman" w:cs="Times New Roman"/>
          <w:sz w:val="24"/>
          <w:szCs w:val="24"/>
          <w:lang w:val="sq-AL"/>
        </w:rPr>
        <w:t xml:space="preserve"> kontrate dhe n</w:t>
      </w:r>
      <w:r w:rsidR="002572C3" w:rsidRPr="006C172F">
        <w:rPr>
          <w:rStyle w:val="tlid-translation"/>
          <w:rFonts w:ascii="Times New Roman" w:eastAsia="MS Mincho" w:hAnsi="Times New Roman" w:cs="Times New Roman"/>
          <w:sz w:val="24"/>
          <w:szCs w:val="24"/>
          <w:lang w:val="sq-AL"/>
        </w:rPr>
        <w:t>ë</w:t>
      </w:r>
      <w:r w:rsidR="00801028" w:rsidRPr="006C172F">
        <w:rPr>
          <w:rStyle w:val="tlid-translation"/>
          <w:rFonts w:ascii="Times New Roman" w:eastAsia="MS Mincho" w:hAnsi="Times New Roman" w:cs="Times New Roman"/>
          <w:sz w:val="24"/>
          <w:szCs w:val="24"/>
          <w:lang w:val="sq-AL"/>
        </w:rPr>
        <w:t xml:space="preserve"> p</w:t>
      </w:r>
      <w:r w:rsidR="002572C3" w:rsidRPr="006C172F">
        <w:rPr>
          <w:rStyle w:val="tlid-translation"/>
          <w:rFonts w:ascii="Times New Roman" w:eastAsia="MS Mincho" w:hAnsi="Times New Roman" w:cs="Times New Roman"/>
          <w:sz w:val="24"/>
          <w:szCs w:val="24"/>
          <w:lang w:val="sq-AL"/>
        </w:rPr>
        <w:t>ë</w:t>
      </w:r>
      <w:r w:rsidR="00801028" w:rsidRPr="006C172F">
        <w:rPr>
          <w:rStyle w:val="tlid-translation"/>
          <w:rFonts w:ascii="Times New Roman" w:eastAsia="MS Mincho" w:hAnsi="Times New Roman" w:cs="Times New Roman"/>
          <w:sz w:val="24"/>
          <w:szCs w:val="24"/>
          <w:lang w:val="sq-AL"/>
        </w:rPr>
        <w:t>rputhje me legjislacionin komb</w:t>
      </w:r>
      <w:r w:rsidR="002572C3" w:rsidRPr="006C172F">
        <w:rPr>
          <w:rStyle w:val="tlid-translation"/>
          <w:rFonts w:ascii="Times New Roman" w:eastAsia="MS Mincho" w:hAnsi="Times New Roman" w:cs="Times New Roman"/>
          <w:sz w:val="24"/>
          <w:szCs w:val="24"/>
          <w:lang w:val="sq-AL"/>
        </w:rPr>
        <w:t>ë</w:t>
      </w:r>
      <w:r w:rsidR="00801028" w:rsidRPr="006C172F">
        <w:rPr>
          <w:rStyle w:val="tlid-translation"/>
          <w:rFonts w:ascii="Times New Roman" w:eastAsia="MS Mincho" w:hAnsi="Times New Roman" w:cs="Times New Roman"/>
          <w:sz w:val="24"/>
          <w:szCs w:val="24"/>
          <w:lang w:val="sq-AL"/>
        </w:rPr>
        <w:t xml:space="preserve">tar. Në këtë drejtim, Operatori i caktuar duhet të </w:t>
      </w:r>
      <w:r w:rsidR="00980C7B" w:rsidRPr="006C172F">
        <w:rPr>
          <w:rStyle w:val="tlid-translation"/>
          <w:rFonts w:ascii="Times New Roman" w:eastAsia="MS Mincho" w:hAnsi="Times New Roman" w:cs="Times New Roman"/>
          <w:sz w:val="24"/>
          <w:szCs w:val="24"/>
          <w:lang w:val="sq-AL"/>
        </w:rPr>
        <w:t xml:space="preserve">garantojë </w:t>
      </w:r>
      <w:r w:rsidR="00801028" w:rsidRPr="006C172F">
        <w:rPr>
          <w:rStyle w:val="tlid-translation"/>
          <w:rFonts w:ascii="Times New Roman" w:eastAsia="MS Mincho" w:hAnsi="Times New Roman" w:cs="Times New Roman"/>
          <w:sz w:val="24"/>
          <w:szCs w:val="24"/>
          <w:lang w:val="sq-AL"/>
        </w:rPr>
        <w:t>përmbushjen e vazhdueshme të detyrimeve të tij sipas kësaj Marrëveshjeje dhe do të jetë plotësisht përgjegjës për të gjitha marrëdhëniet e tij me operator</w:t>
      </w:r>
      <w:r w:rsidR="002572C3" w:rsidRPr="006C172F">
        <w:rPr>
          <w:rStyle w:val="tlid-translation"/>
          <w:rFonts w:ascii="Times New Roman" w:eastAsia="MS Mincho" w:hAnsi="Times New Roman" w:cs="Times New Roman"/>
          <w:sz w:val="24"/>
          <w:szCs w:val="24"/>
          <w:lang w:val="sq-AL"/>
        </w:rPr>
        <w:t>ë</w:t>
      </w:r>
      <w:r w:rsidR="00801028" w:rsidRPr="006C172F">
        <w:rPr>
          <w:rStyle w:val="tlid-translation"/>
          <w:rFonts w:ascii="Times New Roman" w:eastAsia="MS Mincho" w:hAnsi="Times New Roman" w:cs="Times New Roman"/>
          <w:sz w:val="24"/>
          <w:szCs w:val="24"/>
          <w:lang w:val="sq-AL"/>
        </w:rPr>
        <w:t>t e caktuar t</w:t>
      </w:r>
      <w:r w:rsidR="002572C3" w:rsidRPr="006C172F">
        <w:rPr>
          <w:rStyle w:val="tlid-translation"/>
          <w:rFonts w:ascii="Times New Roman" w:eastAsia="MS Mincho" w:hAnsi="Times New Roman" w:cs="Times New Roman"/>
          <w:sz w:val="24"/>
          <w:szCs w:val="24"/>
          <w:lang w:val="sq-AL"/>
        </w:rPr>
        <w:t>ë</w:t>
      </w:r>
      <w:r w:rsidR="00801028" w:rsidRPr="006C172F">
        <w:rPr>
          <w:rStyle w:val="tlid-translation"/>
          <w:rFonts w:ascii="Times New Roman" w:eastAsia="MS Mincho" w:hAnsi="Times New Roman" w:cs="Times New Roman"/>
          <w:sz w:val="24"/>
          <w:szCs w:val="24"/>
          <w:lang w:val="sq-AL"/>
        </w:rPr>
        <w:t xml:space="preserve"> shteteve t</w:t>
      </w:r>
      <w:r w:rsidR="002572C3" w:rsidRPr="006C172F">
        <w:rPr>
          <w:rStyle w:val="tlid-translation"/>
          <w:rFonts w:ascii="Times New Roman" w:eastAsia="MS Mincho" w:hAnsi="Times New Roman" w:cs="Times New Roman"/>
          <w:sz w:val="24"/>
          <w:szCs w:val="24"/>
          <w:lang w:val="sq-AL"/>
        </w:rPr>
        <w:t>ë</w:t>
      </w:r>
      <w:r w:rsidR="00801028" w:rsidRPr="006C172F">
        <w:rPr>
          <w:rStyle w:val="tlid-translation"/>
          <w:rFonts w:ascii="Times New Roman" w:eastAsia="MS Mincho" w:hAnsi="Times New Roman" w:cs="Times New Roman"/>
          <w:sz w:val="24"/>
          <w:szCs w:val="24"/>
          <w:lang w:val="sq-AL"/>
        </w:rPr>
        <w:t xml:space="preserve"> tjera an</w:t>
      </w:r>
      <w:r w:rsidR="002572C3" w:rsidRPr="006C172F">
        <w:rPr>
          <w:rStyle w:val="tlid-translation"/>
          <w:rFonts w:ascii="Times New Roman" w:eastAsia="MS Mincho" w:hAnsi="Times New Roman" w:cs="Times New Roman"/>
          <w:sz w:val="24"/>
          <w:szCs w:val="24"/>
          <w:lang w:val="sq-AL"/>
        </w:rPr>
        <w:t>ë</w:t>
      </w:r>
      <w:r w:rsidR="00801028" w:rsidRPr="006C172F">
        <w:rPr>
          <w:rStyle w:val="tlid-translation"/>
          <w:rFonts w:ascii="Times New Roman" w:eastAsia="MS Mincho" w:hAnsi="Times New Roman" w:cs="Times New Roman"/>
          <w:sz w:val="24"/>
          <w:szCs w:val="24"/>
          <w:lang w:val="sq-AL"/>
        </w:rPr>
        <w:t>tare dhe me Byron</w:t>
      </w:r>
      <w:r w:rsidR="002572C3" w:rsidRPr="006C172F">
        <w:rPr>
          <w:rStyle w:val="tlid-translation"/>
          <w:rFonts w:ascii="Times New Roman" w:eastAsia="MS Mincho" w:hAnsi="Times New Roman" w:cs="Times New Roman"/>
          <w:sz w:val="24"/>
          <w:szCs w:val="24"/>
          <w:lang w:val="sq-AL"/>
        </w:rPr>
        <w:t>ë</w:t>
      </w:r>
      <w:r w:rsidR="00801028" w:rsidRPr="006C172F">
        <w:rPr>
          <w:rStyle w:val="tlid-translation"/>
          <w:rFonts w:ascii="Times New Roman" w:eastAsia="MS Mincho" w:hAnsi="Times New Roman" w:cs="Times New Roman"/>
          <w:sz w:val="24"/>
          <w:szCs w:val="24"/>
          <w:lang w:val="sq-AL"/>
        </w:rPr>
        <w:t xml:space="preserve"> Nd</w:t>
      </w:r>
      <w:r w:rsidR="002572C3" w:rsidRPr="006C172F">
        <w:rPr>
          <w:rStyle w:val="tlid-translation"/>
          <w:rFonts w:ascii="Times New Roman" w:eastAsia="MS Mincho" w:hAnsi="Times New Roman" w:cs="Times New Roman"/>
          <w:sz w:val="24"/>
          <w:szCs w:val="24"/>
          <w:lang w:val="sq-AL"/>
        </w:rPr>
        <w:t>ë</w:t>
      </w:r>
      <w:r w:rsidR="00801028" w:rsidRPr="006C172F">
        <w:rPr>
          <w:rStyle w:val="tlid-translation"/>
          <w:rFonts w:ascii="Times New Roman" w:eastAsia="MS Mincho" w:hAnsi="Times New Roman" w:cs="Times New Roman"/>
          <w:sz w:val="24"/>
          <w:szCs w:val="24"/>
          <w:lang w:val="sq-AL"/>
        </w:rPr>
        <w:t>rkomb</w:t>
      </w:r>
      <w:r w:rsidR="002572C3" w:rsidRPr="006C172F">
        <w:rPr>
          <w:rStyle w:val="tlid-translation"/>
          <w:rFonts w:ascii="Times New Roman" w:eastAsia="MS Mincho" w:hAnsi="Times New Roman" w:cs="Times New Roman"/>
          <w:sz w:val="24"/>
          <w:szCs w:val="24"/>
          <w:lang w:val="sq-AL"/>
        </w:rPr>
        <w:t>ë</w:t>
      </w:r>
      <w:r w:rsidR="00801028" w:rsidRPr="006C172F">
        <w:rPr>
          <w:rStyle w:val="tlid-translation"/>
          <w:rFonts w:ascii="Times New Roman" w:eastAsia="MS Mincho" w:hAnsi="Times New Roman" w:cs="Times New Roman"/>
          <w:sz w:val="24"/>
          <w:szCs w:val="24"/>
          <w:lang w:val="sq-AL"/>
        </w:rPr>
        <w:t>tare.</w:t>
      </w:r>
    </w:p>
    <w:p w14:paraId="2E774706" w14:textId="77777777" w:rsidR="00801028" w:rsidRPr="006C172F" w:rsidRDefault="00801028" w:rsidP="002572C3">
      <w:pPr>
        <w:widowControl w:val="0"/>
        <w:tabs>
          <w:tab w:val="left" w:pos="1440"/>
          <w:tab w:val="left" w:pos="2270"/>
        </w:tabs>
        <w:autoSpaceDE w:val="0"/>
        <w:autoSpaceDN w:val="0"/>
        <w:adjustRightInd w:val="0"/>
        <w:spacing w:after="0"/>
        <w:ind w:left="1080"/>
        <w:jc w:val="both"/>
        <w:rPr>
          <w:rFonts w:ascii="Times New Roman" w:hAnsi="Times New Roman" w:cs="Times New Roman"/>
          <w:color w:val="000000"/>
          <w:spacing w:val="-2"/>
          <w:sz w:val="24"/>
          <w:szCs w:val="24"/>
          <w:lang w:val="sq-AL"/>
        </w:rPr>
      </w:pPr>
    </w:p>
    <w:p w14:paraId="2E774707" w14:textId="77777777" w:rsidR="00801028" w:rsidRPr="006C172F" w:rsidRDefault="00801028" w:rsidP="001F1AA8">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6 </w:t>
      </w:r>
    </w:p>
    <w:p w14:paraId="2E774708" w14:textId="77777777" w:rsidR="00801028" w:rsidRPr="006C172F" w:rsidRDefault="00801028" w:rsidP="001F1AA8">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Pronësia e fondeve të shërbimeve të pagesave postare </w:t>
      </w:r>
    </w:p>
    <w:p w14:paraId="2E774709" w14:textId="77777777" w:rsidR="001F1AA8" w:rsidRPr="006C172F" w:rsidRDefault="001F1AA8" w:rsidP="001F1AA8">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p>
    <w:p w14:paraId="2E77470A" w14:textId="77777777" w:rsidR="00801028" w:rsidRPr="006C172F" w:rsidRDefault="001F1AA8" w:rsidP="001F1AA8">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Çdo shumë të hollash, e dhënë në </w:t>
      </w:r>
      <w:r w:rsidR="00801028" w:rsidRPr="006C172F">
        <w:rPr>
          <w:rFonts w:ascii="Times New Roman" w:hAnsi="Times New Roman" w:cs="Times New Roman"/>
          <w:color w:val="000000"/>
          <w:w w:val="106"/>
          <w:sz w:val="24"/>
          <w:szCs w:val="24"/>
          <w:lang w:val="sq-AL"/>
        </w:rPr>
        <w:t>cash ose e debituar në llogari për ekzekutimin e një urdhër-pagese postare</w:t>
      </w:r>
      <w:r w:rsidR="00801028" w:rsidRPr="006C172F">
        <w:rPr>
          <w:rFonts w:ascii="Times New Roman" w:hAnsi="Times New Roman" w:cs="Times New Roman"/>
          <w:color w:val="000000"/>
          <w:w w:val="105"/>
          <w:sz w:val="24"/>
          <w:szCs w:val="24"/>
          <w:lang w:val="sq-AL"/>
        </w:rPr>
        <w:t>, do t’i përkasë dërguesit deri në momentin kur i paguhet marrësit të pagesës ose kreditohet në llogarinë e marrësit të pagesës, përveç rastit të urdhër - pagesave COD.</w:t>
      </w:r>
      <w:r w:rsidR="00801028" w:rsidRPr="006C172F">
        <w:rPr>
          <w:rFonts w:ascii="Times New Roman" w:hAnsi="Times New Roman" w:cs="Times New Roman"/>
          <w:color w:val="000000"/>
          <w:spacing w:val="-2"/>
          <w:sz w:val="24"/>
          <w:szCs w:val="24"/>
          <w:lang w:val="sq-AL"/>
        </w:rPr>
        <w:t xml:space="preserve"> </w:t>
      </w:r>
    </w:p>
    <w:p w14:paraId="2E77470B" w14:textId="77777777" w:rsidR="00801028" w:rsidRPr="006C172F" w:rsidRDefault="001F1AA8" w:rsidP="001F1AA8">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Gjatë periudhës së vlefshmërisë së urdhër-pagesës postare, dërguesi mund ta tërheqë këtë urdhër-pagesë postare deri në momentin e pagesës së tij marrësit të pagesës ose kreditimit në llogarinë e tij, p</w:t>
      </w:r>
      <w:r w:rsidR="00801028" w:rsidRPr="006C172F">
        <w:rPr>
          <w:rFonts w:ascii="Times New Roman" w:hAnsi="Times New Roman" w:cs="Times New Roman"/>
          <w:color w:val="000000"/>
          <w:spacing w:val="-1"/>
          <w:sz w:val="24"/>
          <w:szCs w:val="24"/>
          <w:lang w:val="sq-AL"/>
        </w:rPr>
        <w:t>ë</w:t>
      </w:r>
      <w:r w:rsidR="00801028" w:rsidRPr="006C172F">
        <w:rPr>
          <w:rFonts w:ascii="Times New Roman" w:hAnsi="Times New Roman" w:cs="Times New Roman"/>
          <w:color w:val="000000"/>
          <w:spacing w:val="-2"/>
          <w:sz w:val="24"/>
          <w:szCs w:val="24"/>
          <w:lang w:val="sq-AL"/>
        </w:rPr>
        <w:t>rveç rastit të urdhër pagesave COD.</w:t>
      </w:r>
      <w:r w:rsidR="00801028" w:rsidRPr="006C172F">
        <w:rPr>
          <w:rFonts w:ascii="Times New Roman" w:hAnsi="Times New Roman" w:cs="Times New Roman"/>
          <w:color w:val="000000"/>
          <w:spacing w:val="-1"/>
          <w:sz w:val="24"/>
          <w:szCs w:val="24"/>
          <w:lang w:val="sq-AL"/>
        </w:rPr>
        <w:t xml:space="preserve"> </w:t>
      </w:r>
    </w:p>
    <w:p w14:paraId="2E77470C" w14:textId="77777777" w:rsidR="00801028" w:rsidRPr="006C172F" w:rsidRDefault="001F1AA8" w:rsidP="001F1AA8">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lastRenderedPageBreak/>
        <w:t xml:space="preserve">3.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Çdo shumë të hollash, e </w:t>
      </w:r>
      <w:r w:rsidR="00801028" w:rsidRPr="006C172F">
        <w:rPr>
          <w:rFonts w:ascii="Times New Roman" w:hAnsi="Times New Roman" w:cs="Times New Roman"/>
          <w:color w:val="000000"/>
          <w:w w:val="106"/>
          <w:sz w:val="24"/>
          <w:szCs w:val="24"/>
          <w:lang w:val="sq-AL"/>
        </w:rPr>
        <w:t>dhënë n</w:t>
      </w:r>
      <w:r w:rsidR="00801028" w:rsidRPr="006C172F">
        <w:rPr>
          <w:rFonts w:ascii="Times New Roman" w:hAnsi="Times New Roman" w:cs="Times New Roman"/>
          <w:color w:val="000000"/>
          <w:spacing w:val="-2"/>
          <w:sz w:val="24"/>
          <w:szCs w:val="24"/>
          <w:lang w:val="sq-AL"/>
        </w:rPr>
        <w:t xml:space="preserve">ë </w:t>
      </w:r>
      <w:r w:rsidR="00801028" w:rsidRPr="006C172F">
        <w:rPr>
          <w:rFonts w:ascii="Times New Roman" w:hAnsi="Times New Roman" w:cs="Times New Roman"/>
          <w:color w:val="000000"/>
          <w:w w:val="106"/>
          <w:sz w:val="24"/>
          <w:szCs w:val="24"/>
          <w:lang w:val="sq-AL"/>
        </w:rPr>
        <w:t>cash ose e debituar në llogari për ekzekutimin e një urdhër-pagese COD</w:t>
      </w:r>
      <w:r w:rsidR="00801028" w:rsidRPr="006C172F">
        <w:rPr>
          <w:rFonts w:ascii="Times New Roman" w:hAnsi="Times New Roman" w:cs="Times New Roman"/>
          <w:color w:val="000000"/>
          <w:w w:val="105"/>
          <w:sz w:val="24"/>
          <w:szCs w:val="24"/>
          <w:lang w:val="sq-AL"/>
        </w:rPr>
        <w:t>, do t’i përkasë dërguesit të objektit COD pasi të jetë lëshuar urdhri. Atëherë, urdhër-pagesa është e pakthyeshme.</w:t>
      </w:r>
    </w:p>
    <w:p w14:paraId="2E77470D" w14:textId="77777777" w:rsidR="00801028" w:rsidRPr="006C172F" w:rsidRDefault="00801028" w:rsidP="002572C3">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1"/>
          <w:sz w:val="24"/>
          <w:szCs w:val="24"/>
          <w:lang w:val="sq-AL"/>
        </w:rPr>
      </w:pPr>
    </w:p>
    <w:p w14:paraId="2E77470E" w14:textId="77777777" w:rsidR="00801028" w:rsidRPr="006C172F" w:rsidRDefault="00801028" w:rsidP="000F410E">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7 </w:t>
      </w:r>
    </w:p>
    <w:p w14:paraId="2E77470F" w14:textId="77777777" w:rsidR="00801028" w:rsidRPr="006C172F" w:rsidRDefault="00801028" w:rsidP="000F410E">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Parandalimi i pastrimit të parave, financimit të terrorizmit dhe krimit ekonomik</w:t>
      </w:r>
    </w:p>
    <w:p w14:paraId="2E774710" w14:textId="77777777" w:rsidR="00801028" w:rsidRPr="006C172F" w:rsidRDefault="00801028" w:rsidP="002572C3">
      <w:pPr>
        <w:widowControl w:val="0"/>
        <w:tabs>
          <w:tab w:val="left" w:pos="1440"/>
          <w:tab w:val="left" w:pos="227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11" w14:textId="77777777" w:rsidR="00801028" w:rsidRPr="006C172F" w:rsidRDefault="00801028" w:rsidP="000F410E">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w:t>
      </w:r>
      <w:r w:rsidR="000F410E" w:rsidRPr="006C172F">
        <w:rPr>
          <w:rFonts w:ascii="Times New Roman" w:hAnsi="Times New Roman" w:cs="Times New Roman"/>
          <w:color w:val="000000"/>
          <w:spacing w:val="-2"/>
          <w:sz w:val="24"/>
          <w:szCs w:val="24"/>
          <w:lang w:val="sq-AL"/>
        </w:rPr>
        <w:t xml:space="preserve">. </w:t>
      </w:r>
      <w:r w:rsidR="000F410E"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Operatorët e caktuar do të ndërmarrin të gjitha hapat për të përmbushur detyrimet e tyre që rrjedhin nga legjislacioni kombëtar dhe ndërkombëtar </w:t>
      </w:r>
      <w:r w:rsidRPr="006C172F">
        <w:rPr>
          <w:rFonts w:ascii="Times New Roman" w:hAnsi="Times New Roman" w:cs="Times New Roman"/>
          <w:color w:val="000000"/>
          <w:w w:val="103"/>
          <w:sz w:val="24"/>
          <w:szCs w:val="24"/>
          <w:lang w:val="sq-AL"/>
        </w:rPr>
        <w:t>për qëllimet e luftës kundër pastrimit të parave, financimit të terrorizmit dhe krimit ekonomik</w:t>
      </w:r>
      <w:r w:rsidRPr="006C172F">
        <w:rPr>
          <w:rFonts w:ascii="Times New Roman" w:hAnsi="Times New Roman" w:cs="Times New Roman"/>
          <w:color w:val="000000"/>
          <w:spacing w:val="-2"/>
          <w:sz w:val="24"/>
          <w:szCs w:val="24"/>
          <w:lang w:val="sq-AL"/>
        </w:rPr>
        <w:t xml:space="preserve">. </w:t>
      </w:r>
    </w:p>
    <w:p w14:paraId="2E774712" w14:textId="77777777" w:rsidR="00801028" w:rsidRPr="006C172F" w:rsidRDefault="000F410E" w:rsidP="000F410E">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Ata duhet të informojnë autoritetet kompetente të shtetit të tyre për transaksionet e dyshimta, në përputhje me ligjet dhe rregullat kombëtare.</w:t>
      </w:r>
    </w:p>
    <w:p w14:paraId="2E774713" w14:textId="77777777" w:rsidR="00801028" w:rsidRPr="006C172F" w:rsidRDefault="00833ED4" w:rsidP="00833ED4">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3.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Rregullorja do të përcaktojë detyrimet e detajuara të operatorëve të caktuar në lidhje me identifikimin e përdoruesit, kontrollin e duhur profesional dhe procedurat për zbatimin e rregulloreve kundër pastrimit të parave, financimit të terrorizmit dhe krimit ekonomik.</w:t>
      </w:r>
    </w:p>
    <w:p w14:paraId="2E774714"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15" w14:textId="77777777" w:rsidR="00801028" w:rsidRPr="006C172F" w:rsidRDefault="00801028" w:rsidP="00833ED4">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8 </w:t>
      </w:r>
    </w:p>
    <w:p w14:paraId="2E774716" w14:textId="77777777" w:rsidR="00801028" w:rsidRPr="006C172F" w:rsidRDefault="00801028" w:rsidP="00833ED4">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Konfidencialiteti</w:t>
      </w:r>
      <w:r w:rsidRPr="006C172F">
        <w:rPr>
          <w:rFonts w:ascii="Times New Roman" w:hAnsi="Times New Roman" w:cs="Times New Roman"/>
          <w:sz w:val="24"/>
          <w:szCs w:val="24"/>
          <w:u w:val="single"/>
          <w:lang w:val="sq-AL"/>
        </w:rPr>
        <w:t xml:space="preserve"> </w:t>
      </w:r>
      <w:r w:rsidRPr="006C172F">
        <w:rPr>
          <w:rFonts w:ascii="Times New Roman" w:hAnsi="Times New Roman" w:cs="Times New Roman"/>
          <w:color w:val="000000"/>
          <w:spacing w:val="-2"/>
          <w:sz w:val="24"/>
          <w:szCs w:val="24"/>
          <w:u w:val="single"/>
          <w:lang w:val="sq-AL"/>
        </w:rPr>
        <w:t xml:space="preserve"> dhe përdorimi i të dhënave personale </w:t>
      </w:r>
      <w:r w:rsidRPr="006C172F">
        <w:rPr>
          <w:rFonts w:ascii="Times New Roman" w:hAnsi="Times New Roman" w:cs="Times New Roman"/>
          <w:color w:val="000000"/>
          <w:spacing w:val="-2"/>
          <w:sz w:val="24"/>
          <w:szCs w:val="24"/>
          <w:u w:val="single"/>
          <w:lang w:val="sq-AL"/>
        </w:rPr>
        <w:cr/>
      </w:r>
    </w:p>
    <w:p w14:paraId="2E774717" w14:textId="77777777" w:rsidR="00801028" w:rsidRPr="006C172F" w:rsidRDefault="00833ED4" w:rsidP="00833ED4">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Shtetet anëtare dhe Operatorët e caktuar do të sigurojnë konfidencialitetin dhe sigurinë, si dhe përdorimin e të dhënave personale në përputhje me legjislacionin kombëtar dhe të detyrimeve ndërkombëtare, kur ato janë të zbatueshme, dhe të Rregullores. Dispozitat e këtij neni nuk do të kufizojnë dhënien e të dhënave personale me kërkesë të bazuar në ligjet kombëtare të çdo shteti anëtar.</w:t>
      </w:r>
    </w:p>
    <w:p w14:paraId="2E774718" w14:textId="77777777" w:rsidR="00801028" w:rsidRPr="006C172F" w:rsidRDefault="00833ED4" w:rsidP="00833ED4">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Të dhënat e kërkuara për ekzekutimin e një urdhër-pagese postare do të jenë konfidenciale</w:t>
      </w:r>
      <w:r w:rsidR="00801028" w:rsidRPr="006C172F">
        <w:rPr>
          <w:rFonts w:ascii="Times New Roman" w:hAnsi="Times New Roman" w:cs="Times New Roman"/>
          <w:color w:val="000000"/>
          <w:spacing w:val="-1"/>
          <w:sz w:val="24"/>
          <w:szCs w:val="24"/>
          <w:lang w:val="sq-AL"/>
        </w:rPr>
        <w:t>.</w:t>
      </w:r>
      <w:r w:rsidR="00801028" w:rsidRPr="006C172F">
        <w:rPr>
          <w:rFonts w:ascii="Times New Roman" w:hAnsi="Times New Roman" w:cs="Times New Roman"/>
          <w:sz w:val="24"/>
          <w:szCs w:val="24"/>
          <w:lang w:val="sq-AL"/>
        </w:rPr>
        <w:t xml:space="preserve"> </w:t>
      </w:r>
      <w:r w:rsidR="00801028" w:rsidRPr="006C172F">
        <w:rPr>
          <w:rFonts w:ascii="Times New Roman" w:hAnsi="Times New Roman" w:cs="Times New Roman"/>
          <w:color w:val="000000"/>
          <w:spacing w:val="-1"/>
          <w:sz w:val="24"/>
          <w:szCs w:val="24"/>
          <w:lang w:val="sq-AL"/>
        </w:rPr>
        <w:t xml:space="preserve">Të dhënat personale mund të përdoren vetëm për qëllimet për të cilat janë mbledhur në përputhje me legjislacionin kombëtar në fuqi dhe detyrimet ndërkombëtare. </w:t>
      </w:r>
    </w:p>
    <w:p w14:paraId="2E774719" w14:textId="77777777" w:rsidR="00801028" w:rsidRPr="006C172F" w:rsidRDefault="00833ED4" w:rsidP="00833ED4">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1"/>
          <w:sz w:val="24"/>
          <w:szCs w:val="24"/>
          <w:lang w:val="sq-AL"/>
        </w:rPr>
        <w:t xml:space="preserve">3. </w:t>
      </w:r>
      <w:r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color w:val="000000"/>
          <w:spacing w:val="-1"/>
          <w:sz w:val="24"/>
          <w:szCs w:val="24"/>
          <w:lang w:val="sq-AL"/>
        </w:rPr>
        <w:t>Të dhënat personale do të njoftohen vetëm për palët e treta të autorizuara nga legjislacioni kombëtar në fuqi për të pasur akses në të dhënat.</w:t>
      </w:r>
    </w:p>
    <w:p w14:paraId="2E77471A" w14:textId="77777777" w:rsidR="00801028" w:rsidRPr="006C172F" w:rsidRDefault="00D35E1F" w:rsidP="00833ED4">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1"/>
          <w:sz w:val="24"/>
          <w:szCs w:val="24"/>
          <w:lang w:val="sq-AL"/>
        </w:rPr>
        <w:t xml:space="preserve">4. </w:t>
      </w:r>
      <w:r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color w:val="000000"/>
          <w:spacing w:val="-1"/>
          <w:sz w:val="24"/>
          <w:szCs w:val="24"/>
          <w:lang w:val="sq-AL"/>
        </w:rPr>
        <w:t>Operatorët e përcaktuar do të informojnë konsumatorët e tyre për përdorimin e të dhënave të tyre personale, dhe për qëllimin për të cilin janë mbledhur.</w:t>
      </w:r>
    </w:p>
    <w:p w14:paraId="2E77471B" w14:textId="77777777" w:rsidR="00801028" w:rsidRPr="006C172F" w:rsidRDefault="00D35E1F" w:rsidP="00D35E1F">
      <w:pPr>
        <w:widowControl w:val="0"/>
        <w:tabs>
          <w:tab w:val="left" w:pos="1440"/>
          <w:tab w:val="left" w:pos="2270"/>
        </w:tabs>
        <w:autoSpaceDE w:val="0"/>
        <w:autoSpaceDN w:val="0"/>
        <w:adjustRightInd w:val="0"/>
        <w:spacing w:after="0"/>
        <w:jc w:val="both"/>
        <w:rPr>
          <w:rFonts w:ascii="Times New Roman" w:hAnsi="Times New Roman" w:cs="Times New Roman"/>
          <w:spacing w:val="-1"/>
          <w:sz w:val="24"/>
          <w:szCs w:val="24"/>
          <w:lang w:val="sq-AL"/>
        </w:rPr>
      </w:pPr>
      <w:r w:rsidRPr="006C172F">
        <w:rPr>
          <w:rFonts w:ascii="Times New Roman" w:hAnsi="Times New Roman" w:cs="Times New Roman"/>
          <w:color w:val="000000"/>
          <w:spacing w:val="-1"/>
          <w:sz w:val="24"/>
          <w:szCs w:val="24"/>
          <w:lang w:val="sq-AL"/>
        </w:rPr>
        <w:t xml:space="preserve">5. </w:t>
      </w:r>
      <w:r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spacing w:val="-1"/>
          <w:sz w:val="24"/>
          <w:szCs w:val="24"/>
          <w:lang w:val="sq-AL"/>
        </w:rPr>
        <w:t>Të dhënat e kërkuara për të ekzekutuar urdhër pagesat postare duhet të jenë konfidenciale.</w:t>
      </w:r>
    </w:p>
    <w:p w14:paraId="2E77471C" w14:textId="77777777" w:rsidR="00801028" w:rsidRPr="006C172F" w:rsidRDefault="00D35E1F" w:rsidP="00D35E1F">
      <w:pPr>
        <w:widowControl w:val="0"/>
        <w:tabs>
          <w:tab w:val="left" w:pos="1440"/>
          <w:tab w:val="left" w:pos="2270"/>
        </w:tabs>
        <w:autoSpaceDE w:val="0"/>
        <w:autoSpaceDN w:val="0"/>
        <w:adjustRightInd w:val="0"/>
        <w:spacing w:after="0"/>
        <w:jc w:val="both"/>
        <w:rPr>
          <w:rStyle w:val="hps"/>
          <w:rFonts w:ascii="Times New Roman" w:hAnsi="Times New Roman" w:cs="Times New Roman"/>
          <w:color w:val="333333"/>
          <w:sz w:val="24"/>
          <w:szCs w:val="24"/>
          <w:lang w:val="sq-AL"/>
        </w:rPr>
      </w:pPr>
      <w:r w:rsidRPr="006C172F">
        <w:rPr>
          <w:rFonts w:ascii="Times New Roman" w:hAnsi="Times New Roman" w:cs="Times New Roman"/>
          <w:spacing w:val="-1"/>
          <w:sz w:val="24"/>
          <w:szCs w:val="24"/>
          <w:lang w:val="sq-AL"/>
        </w:rPr>
        <w:t xml:space="preserve">6. </w:t>
      </w:r>
      <w:r w:rsidRPr="006C172F">
        <w:rPr>
          <w:rFonts w:ascii="Times New Roman" w:hAnsi="Times New Roman" w:cs="Times New Roman"/>
          <w:spacing w:val="-1"/>
          <w:sz w:val="24"/>
          <w:szCs w:val="24"/>
          <w:lang w:val="sq-AL"/>
        </w:rPr>
        <w:tab/>
      </w:r>
      <w:r w:rsidR="00801028" w:rsidRPr="006C172F">
        <w:rPr>
          <w:rFonts w:ascii="Times New Roman" w:hAnsi="Times New Roman" w:cs="Times New Roman"/>
          <w:color w:val="000000"/>
          <w:sz w:val="24"/>
          <w:szCs w:val="24"/>
          <w:lang w:val="sq-AL"/>
        </w:rPr>
        <w:t xml:space="preserve">Për qëllime statistikore, dhe ndoshta edhe për qëllime të matjes së cilësisë së shërbimit dhe shlyerjes së centralizuar, operatorëve të caktuar do tu kërkohet ti japin të paktën një herë në vit të dhënat postare Byrosë Ndërkombëtare të Bashkimit Postar Universal. Byroja Ndërkombëtare do të </w:t>
      </w:r>
      <w:r w:rsidR="00801028" w:rsidRPr="006C172F">
        <w:rPr>
          <w:rFonts w:ascii="Times New Roman" w:hAnsi="Times New Roman" w:cs="Times New Roman"/>
          <w:color w:val="000000"/>
          <w:sz w:val="24"/>
          <w:szCs w:val="24"/>
          <w:lang w:val="sq-AL"/>
        </w:rPr>
        <w:lastRenderedPageBreak/>
        <w:t>trajtojë të gjitha të dhënat individuale postare në mënyrë konfidenciale.</w:t>
      </w:r>
    </w:p>
    <w:p w14:paraId="2E77471D" w14:textId="77777777" w:rsidR="00801028" w:rsidRPr="006C172F" w:rsidRDefault="00801028" w:rsidP="002572C3">
      <w:pPr>
        <w:tabs>
          <w:tab w:val="left" w:pos="1440"/>
        </w:tabs>
        <w:spacing w:after="0"/>
        <w:ind w:left="720"/>
        <w:jc w:val="both"/>
        <w:rPr>
          <w:rFonts w:ascii="Times New Roman" w:hAnsi="Times New Roman" w:cs="Times New Roman"/>
          <w:sz w:val="24"/>
          <w:szCs w:val="24"/>
          <w:lang w:val="sq-AL"/>
        </w:rPr>
      </w:pPr>
    </w:p>
    <w:p w14:paraId="2E77471E" w14:textId="77777777" w:rsidR="00801028" w:rsidRPr="006C172F" w:rsidRDefault="00801028" w:rsidP="00D35E1F">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9 </w:t>
      </w:r>
    </w:p>
    <w:p w14:paraId="2E77471F" w14:textId="77777777" w:rsidR="00801028" w:rsidRPr="006C172F" w:rsidRDefault="00801028" w:rsidP="00D35E1F">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Neutraliteti teknologjik</w:t>
      </w:r>
    </w:p>
    <w:p w14:paraId="2E774720"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21" w14:textId="77777777" w:rsidR="00801028" w:rsidRPr="006C172F" w:rsidRDefault="00801028" w:rsidP="00D35E1F">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1</w:t>
      </w:r>
      <w:r w:rsidR="00D35E1F" w:rsidRPr="006C172F">
        <w:rPr>
          <w:rFonts w:ascii="Times New Roman" w:hAnsi="Times New Roman" w:cs="Times New Roman"/>
          <w:color w:val="000000"/>
          <w:spacing w:val="-2"/>
          <w:sz w:val="24"/>
          <w:szCs w:val="24"/>
          <w:lang w:val="sq-AL"/>
        </w:rPr>
        <w:t xml:space="preserve">. </w:t>
      </w:r>
      <w:r w:rsidR="00D35E1F"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Shkëmbimi i të dhënave të nevojshme për dhënien e shërbimeve të përkufizuara në këtë Marrëveshje do të disiplinohet nga parimi i neutralitetit teknologjik</w:t>
      </w:r>
      <w:r w:rsidRPr="006C172F">
        <w:rPr>
          <w:rFonts w:ascii="Times New Roman" w:hAnsi="Times New Roman" w:cs="Times New Roman"/>
          <w:color w:val="000000"/>
          <w:w w:val="102"/>
          <w:sz w:val="24"/>
          <w:szCs w:val="24"/>
          <w:lang w:val="sq-AL"/>
        </w:rPr>
        <w:t>, çka domethënë se dhënia e këtyre shpenzimeve nuk varet nga përdorimi i një teknologjie të veçantë</w:t>
      </w:r>
      <w:r w:rsidRPr="006C172F">
        <w:rPr>
          <w:rFonts w:ascii="Times New Roman" w:hAnsi="Times New Roman" w:cs="Times New Roman"/>
          <w:color w:val="000000"/>
          <w:spacing w:val="-1"/>
          <w:sz w:val="24"/>
          <w:szCs w:val="24"/>
          <w:lang w:val="sq-AL"/>
        </w:rPr>
        <w:t xml:space="preserve">. </w:t>
      </w:r>
    </w:p>
    <w:p w14:paraId="2E774722" w14:textId="77777777" w:rsidR="00801028" w:rsidRPr="006C172F" w:rsidRDefault="00D35E1F" w:rsidP="00D35E1F">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Procedurat për ekzekutimin e urdhër-pagesave postare, duke përfshirë kushtet për depozitimin, regjistrimin, dërgimin, urdhrat e pagesës dhe rimbursimit dhe për përpunimin e reklamimeve, si dhe afatet për bërjen e fondeve të disponueshme për marrësin e pagesës, mund të ndryshojnë në bazë të teknologjisë së përdorur për transmetimin e urdhrit. </w:t>
      </w:r>
    </w:p>
    <w:p w14:paraId="2E774723" w14:textId="77777777" w:rsidR="00801028" w:rsidRPr="006C172F" w:rsidRDefault="00D35E1F" w:rsidP="00D35E1F">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3.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Shërbimet e pagesave postare mund të ofrohen në bazë të kombinimit të teknologjive të ndryshme.</w:t>
      </w:r>
    </w:p>
    <w:p w14:paraId="2E774724"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725" w14:textId="77777777" w:rsidR="00D35E1F" w:rsidRPr="006C172F" w:rsidRDefault="00D35E1F" w:rsidP="00D35E1F">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p>
    <w:p w14:paraId="2E774726" w14:textId="77777777" w:rsidR="00801028" w:rsidRPr="006C172F" w:rsidRDefault="00801028" w:rsidP="00D35E1F">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 xml:space="preserve">Kapitulli II </w:t>
      </w:r>
    </w:p>
    <w:p w14:paraId="2E774727" w14:textId="77777777" w:rsidR="00801028" w:rsidRPr="006C172F" w:rsidRDefault="00801028" w:rsidP="00D35E1F">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 xml:space="preserve">Parime të përgjithshme dhe cilësia e shërbimit </w:t>
      </w:r>
    </w:p>
    <w:p w14:paraId="2E774728"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729" w14:textId="77777777" w:rsidR="00801028" w:rsidRPr="006C172F" w:rsidRDefault="00801028" w:rsidP="00D35E1F">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10 </w:t>
      </w:r>
    </w:p>
    <w:p w14:paraId="2E77472A" w14:textId="77777777" w:rsidR="00801028" w:rsidRPr="006C172F" w:rsidRDefault="00801028" w:rsidP="00D35E1F">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Parime të përgjithshme </w:t>
      </w:r>
    </w:p>
    <w:p w14:paraId="2E77472B"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2C" w14:textId="77777777" w:rsidR="00801028" w:rsidRPr="006C172F" w:rsidRDefault="00801028" w:rsidP="00D35E1F">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w:t>
      </w:r>
      <w:r w:rsidR="00D35E1F" w:rsidRPr="006C172F">
        <w:rPr>
          <w:rFonts w:ascii="Times New Roman" w:hAnsi="Times New Roman" w:cs="Times New Roman"/>
          <w:color w:val="000000"/>
          <w:spacing w:val="-2"/>
          <w:sz w:val="24"/>
          <w:szCs w:val="24"/>
          <w:lang w:val="sq-AL"/>
        </w:rPr>
        <w:t xml:space="preserve">. </w:t>
      </w:r>
      <w:r w:rsidR="00D35E1F"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Aksesi me anë të rrjetit dhe p</w:t>
      </w:r>
      <w:r w:rsidR="002572C3" w:rsidRPr="006C172F">
        <w:rPr>
          <w:rFonts w:ascii="Times New Roman" w:hAnsi="Times New Roman" w:cs="Times New Roman"/>
          <w:color w:val="000000"/>
          <w:spacing w:val="-2"/>
          <w:sz w:val="24"/>
          <w:szCs w:val="24"/>
          <w:lang w:val="sq-AL"/>
        </w:rPr>
        <w:t>ë</w:t>
      </w:r>
      <w:r w:rsidRPr="006C172F">
        <w:rPr>
          <w:rFonts w:ascii="Times New Roman" w:hAnsi="Times New Roman" w:cs="Times New Roman"/>
          <w:color w:val="000000"/>
          <w:spacing w:val="-2"/>
          <w:sz w:val="24"/>
          <w:szCs w:val="24"/>
          <w:lang w:val="sq-AL"/>
        </w:rPr>
        <w:t>rfshirja financiare</w:t>
      </w:r>
    </w:p>
    <w:p w14:paraId="2E77472D" w14:textId="77777777" w:rsidR="00801028" w:rsidRPr="006C172F" w:rsidRDefault="00D35E1F" w:rsidP="00D35E1F">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Shërbimet e pagesave postare do të ofrohen nga operatorët e caktuar me anë të rrjetit / rrjeteve të tyre ose me anë të rrjetit të një partneri me qëllim garantimin e aksesit për numrin më të madh të klientëve në këto shërbime dhe me qëllim sigurimin e qasjes n</w:t>
      </w:r>
      <w:r w:rsidR="002572C3" w:rsidRPr="006C172F">
        <w:rPr>
          <w:rFonts w:ascii="Times New Roman" w:hAnsi="Times New Roman" w:cs="Times New Roman"/>
          <w:color w:val="000000"/>
          <w:spacing w:val="-2"/>
          <w:sz w:val="24"/>
          <w:szCs w:val="24"/>
          <w:lang w:val="sq-AL"/>
        </w:rPr>
        <w:t>ë</w:t>
      </w:r>
      <w:r w:rsidR="00801028" w:rsidRPr="006C172F">
        <w:rPr>
          <w:rFonts w:ascii="Times New Roman" w:hAnsi="Times New Roman" w:cs="Times New Roman"/>
          <w:color w:val="000000"/>
          <w:spacing w:val="-2"/>
          <w:sz w:val="24"/>
          <w:szCs w:val="24"/>
          <w:lang w:val="sq-AL"/>
        </w:rPr>
        <w:t>, dhe përdorimin e një game të gjerë shërbimesh të pagesave postare me çmim të përballueshëm.</w:t>
      </w:r>
    </w:p>
    <w:p w14:paraId="2E77472E" w14:textId="77777777" w:rsidR="00801028" w:rsidRPr="006C172F" w:rsidRDefault="00801028" w:rsidP="00E12E90">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1.2</w:t>
      </w:r>
      <w:r w:rsidR="00E12E90" w:rsidRPr="006C172F">
        <w:rPr>
          <w:rFonts w:ascii="Times New Roman" w:hAnsi="Times New Roman" w:cs="Times New Roman"/>
          <w:color w:val="000000"/>
          <w:spacing w:val="-2"/>
          <w:sz w:val="24"/>
          <w:szCs w:val="24"/>
          <w:lang w:val="sq-AL"/>
        </w:rPr>
        <w:t xml:space="preserve">. </w:t>
      </w:r>
      <w:r w:rsidR="00E12E90"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Të gjithë përdoruesit do të kenë akses në shërbimet e pagesave postare pavarësisht nga marrëdhëniet kontraktore ose tregtare që ekziston me operatorin e caktuar.</w:t>
      </w:r>
    </w:p>
    <w:p w14:paraId="2E77472F" w14:textId="77777777" w:rsidR="00801028" w:rsidRPr="006C172F" w:rsidRDefault="00E12E90" w:rsidP="00E12E90">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Ndarja e fondeve </w:t>
      </w:r>
    </w:p>
    <w:p w14:paraId="2E774730" w14:textId="77777777" w:rsidR="00801028" w:rsidRPr="006C172F" w:rsidRDefault="00801028" w:rsidP="00E12E90">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2.1</w:t>
      </w:r>
      <w:r w:rsidR="00E12E90" w:rsidRPr="006C172F">
        <w:rPr>
          <w:rFonts w:ascii="Times New Roman" w:hAnsi="Times New Roman" w:cs="Times New Roman"/>
          <w:color w:val="000000"/>
          <w:spacing w:val="-2"/>
          <w:sz w:val="24"/>
          <w:szCs w:val="24"/>
          <w:lang w:val="sq-AL"/>
        </w:rPr>
        <w:t xml:space="preserve">. </w:t>
      </w:r>
      <w:r w:rsidR="00E12E90"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Fondet e përdoruesve do të jenë të ndara. Këto fonde dhe flukset që ato gjenerojnë do të ndahen nga fondet dhe flukset e tjera të operatorëve, veçanërisht nga fondet e vetë operatorëve</w:t>
      </w:r>
      <w:r w:rsidRPr="006C172F">
        <w:rPr>
          <w:rFonts w:ascii="Times New Roman" w:hAnsi="Times New Roman" w:cs="Times New Roman"/>
          <w:color w:val="000000"/>
          <w:spacing w:val="-1"/>
          <w:sz w:val="24"/>
          <w:szCs w:val="24"/>
          <w:lang w:val="sq-AL"/>
        </w:rPr>
        <w:t>.</w:t>
      </w:r>
    </w:p>
    <w:p w14:paraId="2E774731" w14:textId="77777777" w:rsidR="00801028" w:rsidRPr="006C172F" w:rsidRDefault="00801028" w:rsidP="00E12E90">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2.2</w:t>
      </w:r>
      <w:r w:rsidR="00E12E90" w:rsidRPr="006C172F">
        <w:rPr>
          <w:rFonts w:ascii="Times New Roman" w:hAnsi="Times New Roman" w:cs="Times New Roman"/>
          <w:color w:val="000000"/>
          <w:spacing w:val="-2"/>
          <w:sz w:val="24"/>
          <w:szCs w:val="24"/>
          <w:lang w:val="sq-AL"/>
        </w:rPr>
        <w:t xml:space="preserve">. </w:t>
      </w:r>
      <w:r w:rsidR="00E12E90"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Shlyerjet në lidhje me shpërblimin ndërmjet operatorëve të caktuar janë të ndara nga shlyerjet që lidhen me fondet e përdoruesve.</w:t>
      </w:r>
    </w:p>
    <w:p w14:paraId="2E774732" w14:textId="77777777" w:rsidR="00801028" w:rsidRPr="006C172F" w:rsidRDefault="00E12E90" w:rsidP="00E12E90">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lastRenderedPageBreak/>
        <w:t xml:space="preserve">3.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Monedha e lëshimit dhe monedha e pagesës në lidhje me urdhër-pagesat postare </w:t>
      </w:r>
    </w:p>
    <w:p w14:paraId="2E774733" w14:textId="77777777" w:rsidR="00801028" w:rsidRPr="006C172F" w:rsidRDefault="00E12E90" w:rsidP="00E12E90">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 xml:space="preserve">3.1.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Shuma e urdhër-pagesës postare do të shprehet dhe paguhet në monedhën e shtetit të destinacionit ose në ndonjë monedhë tjetër të autorizuar nga shteti i destinacionit</w:t>
      </w:r>
      <w:r w:rsidR="00801028" w:rsidRPr="006C172F">
        <w:rPr>
          <w:rFonts w:ascii="Times New Roman" w:hAnsi="Times New Roman" w:cs="Times New Roman"/>
          <w:color w:val="000000"/>
          <w:spacing w:val="-1"/>
          <w:sz w:val="24"/>
          <w:szCs w:val="24"/>
          <w:lang w:val="sq-AL"/>
        </w:rPr>
        <w:t>.</w:t>
      </w:r>
    </w:p>
    <w:p w14:paraId="2E774734" w14:textId="77777777" w:rsidR="00801028" w:rsidRPr="006C172F" w:rsidRDefault="00801028" w:rsidP="00E12E90">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4</w:t>
      </w:r>
      <w:r w:rsidR="00E12E90" w:rsidRPr="006C172F">
        <w:rPr>
          <w:rFonts w:ascii="Times New Roman" w:hAnsi="Times New Roman" w:cs="Times New Roman"/>
          <w:color w:val="000000"/>
          <w:spacing w:val="-2"/>
          <w:sz w:val="24"/>
          <w:szCs w:val="24"/>
          <w:lang w:val="sq-AL"/>
        </w:rPr>
        <w:t xml:space="preserve">. </w:t>
      </w:r>
      <w:r w:rsidR="00E12E90"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Pranimi </w:t>
      </w:r>
    </w:p>
    <w:p w14:paraId="2E774735" w14:textId="77777777" w:rsidR="00801028" w:rsidRPr="006C172F" w:rsidRDefault="00801028" w:rsidP="00E12E90">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4.1</w:t>
      </w:r>
      <w:r w:rsidR="00E12E90" w:rsidRPr="006C172F">
        <w:rPr>
          <w:rFonts w:ascii="Times New Roman" w:hAnsi="Times New Roman" w:cs="Times New Roman"/>
          <w:color w:val="000000"/>
          <w:spacing w:val="-2"/>
          <w:sz w:val="24"/>
          <w:szCs w:val="24"/>
          <w:lang w:val="sq-AL"/>
        </w:rPr>
        <w:t xml:space="preserve">. </w:t>
      </w:r>
      <w:r w:rsidR="00E12E90"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Transmetimi i urdhër-pagesave postare me anë të mjeteve elektronike do të jetë subjekt i parimit të pranimit, në kuptimin që operatori i caktuar lëshues nuk do të verë në dyshim këto urdhra dhe operatori i caktuar pagues nuk do të mohojë marrjen e urdhrit, për sa kohë që mesazhi përputhet me standardet teknike të aplikueshme. </w:t>
      </w:r>
    </w:p>
    <w:p w14:paraId="2E774736" w14:textId="77777777" w:rsidR="00710B16" w:rsidRPr="006C172F" w:rsidRDefault="00801028" w:rsidP="00710B16">
      <w:pPr>
        <w:tabs>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color w:val="000000"/>
          <w:spacing w:val="-2"/>
          <w:sz w:val="24"/>
          <w:szCs w:val="24"/>
          <w:lang w:val="sq-AL"/>
        </w:rPr>
        <w:t>4.2</w:t>
      </w:r>
      <w:r w:rsidR="00E12E90" w:rsidRPr="006C172F">
        <w:rPr>
          <w:rFonts w:ascii="Times New Roman" w:hAnsi="Times New Roman" w:cs="Times New Roman"/>
          <w:color w:val="000000"/>
          <w:spacing w:val="-2"/>
          <w:sz w:val="24"/>
          <w:szCs w:val="24"/>
          <w:lang w:val="sq-AL"/>
        </w:rPr>
        <w:t xml:space="preserve">. </w:t>
      </w:r>
      <w:r w:rsidR="00E12E90"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Pranimi i urdhër-pagesave postare do të garantohet me mjete teknologjike, pavarësisht nga sistemi i përdorur nga operatorët e caktuar.</w:t>
      </w:r>
    </w:p>
    <w:p w14:paraId="2E774737" w14:textId="77777777" w:rsidR="00801028" w:rsidRPr="006C172F" w:rsidRDefault="00710B16" w:rsidP="00710B16">
      <w:pPr>
        <w:tabs>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00801028" w:rsidRPr="006C172F">
        <w:rPr>
          <w:rFonts w:ascii="Times New Roman" w:hAnsi="Times New Roman" w:cs="Times New Roman"/>
          <w:color w:val="000000"/>
          <w:spacing w:val="-2"/>
          <w:sz w:val="24"/>
          <w:szCs w:val="24"/>
          <w:lang w:val="sq-AL"/>
        </w:rPr>
        <w:t xml:space="preserve">Ekzekutimi i urdhër-pagesave postare </w:t>
      </w:r>
    </w:p>
    <w:p w14:paraId="2E774738" w14:textId="77777777" w:rsidR="00801028" w:rsidRPr="006C172F" w:rsidRDefault="00801028" w:rsidP="00710B16">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5.1</w:t>
      </w:r>
      <w:r w:rsidR="00710B16" w:rsidRPr="006C172F">
        <w:rPr>
          <w:rFonts w:ascii="Times New Roman" w:hAnsi="Times New Roman" w:cs="Times New Roman"/>
          <w:color w:val="000000"/>
          <w:spacing w:val="-2"/>
          <w:sz w:val="24"/>
          <w:szCs w:val="24"/>
          <w:lang w:val="sq-AL"/>
        </w:rPr>
        <w:t xml:space="preserve">. </w:t>
      </w:r>
      <w:r w:rsidR="00710B16"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Urdhër-pagesat postare të transmetuara ndërmjet operatorëve të caktuar duhet të ekzekutohen, subjekt i dispozitave të kësaj Marrëveshje dhe legjislacionit kombëtar.</w:t>
      </w:r>
    </w:p>
    <w:p w14:paraId="2E774739" w14:textId="77777777" w:rsidR="00801028" w:rsidRPr="006C172F" w:rsidRDefault="00710B16" w:rsidP="00710B16">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5.2.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Në rrjetin e operatorëve të operatorëve të caktuar, </w:t>
      </w:r>
      <w:r w:rsidR="00801028" w:rsidRPr="006C172F">
        <w:rPr>
          <w:rStyle w:val="tlid-translation"/>
          <w:rFonts w:ascii="Times New Roman" w:eastAsia="MS Mincho" w:hAnsi="Times New Roman" w:cs="Times New Roman"/>
          <w:sz w:val="24"/>
          <w:szCs w:val="24"/>
          <w:lang w:val="sq-AL"/>
        </w:rPr>
        <w:t>nëse të dy shtetet anëtare përdorin të njëjtën monedhë,</w:t>
      </w:r>
      <w:r w:rsidR="00801028" w:rsidRPr="006C172F">
        <w:rPr>
          <w:rFonts w:ascii="Times New Roman" w:hAnsi="Times New Roman" w:cs="Times New Roman"/>
          <w:color w:val="000000"/>
          <w:spacing w:val="-2"/>
          <w:sz w:val="24"/>
          <w:szCs w:val="24"/>
          <w:lang w:val="sq-AL"/>
        </w:rPr>
        <w:t xml:space="preserve"> shuma e dërguar nga dërguesi tek operatori i caktuar lëshues do të jetë e njëjtë me shumën e paguar marrësit të pagesës nga operatori i caktuar pagues.</w:t>
      </w:r>
      <w:r w:rsidR="00CD2A77" w:rsidRPr="006C172F">
        <w:rPr>
          <w:rFonts w:ascii="Times New Roman" w:hAnsi="Times New Roman" w:cs="Times New Roman"/>
          <w:color w:val="000000"/>
          <w:spacing w:val="-2"/>
          <w:sz w:val="24"/>
          <w:szCs w:val="24"/>
          <w:lang w:val="sq-AL"/>
        </w:rPr>
        <w:t xml:space="preserve"> </w:t>
      </w:r>
      <w:r w:rsidR="00801028" w:rsidRPr="006C172F">
        <w:rPr>
          <w:rFonts w:ascii="Times New Roman" w:hAnsi="Times New Roman" w:cs="Times New Roman"/>
          <w:color w:val="000000"/>
          <w:spacing w:val="-2"/>
          <w:sz w:val="24"/>
          <w:szCs w:val="24"/>
          <w:lang w:val="sq-AL"/>
        </w:rPr>
        <w:t>Nëse monedha nuk është e njëjtë, shuma do të konvertohet në bazë të një kursi k</w:t>
      </w:r>
      <w:r w:rsidR="002572C3" w:rsidRPr="006C172F">
        <w:rPr>
          <w:rFonts w:ascii="Times New Roman" w:hAnsi="Times New Roman" w:cs="Times New Roman"/>
          <w:color w:val="000000"/>
          <w:spacing w:val="-2"/>
          <w:sz w:val="24"/>
          <w:szCs w:val="24"/>
          <w:lang w:val="sq-AL"/>
        </w:rPr>
        <w:t>ë</w:t>
      </w:r>
      <w:r w:rsidR="00801028" w:rsidRPr="006C172F">
        <w:rPr>
          <w:rFonts w:ascii="Times New Roman" w:hAnsi="Times New Roman" w:cs="Times New Roman"/>
          <w:color w:val="000000"/>
          <w:spacing w:val="-2"/>
          <w:sz w:val="24"/>
          <w:szCs w:val="24"/>
          <w:lang w:val="sq-AL"/>
        </w:rPr>
        <w:t>mbimi të vendosur të këmbimit për lëshimin dhe /ose pagesën, sipas rastit.</w:t>
      </w:r>
    </w:p>
    <w:p w14:paraId="2E77473A" w14:textId="77777777" w:rsidR="00801028" w:rsidRPr="006C172F" w:rsidRDefault="00801028" w:rsidP="00464335">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5.3</w:t>
      </w:r>
      <w:r w:rsidR="00464335" w:rsidRPr="006C172F">
        <w:rPr>
          <w:rFonts w:ascii="Times New Roman" w:hAnsi="Times New Roman" w:cs="Times New Roman"/>
          <w:color w:val="000000"/>
          <w:spacing w:val="-2"/>
          <w:sz w:val="24"/>
          <w:szCs w:val="24"/>
          <w:lang w:val="sq-AL"/>
        </w:rPr>
        <w:t xml:space="preserve">. </w:t>
      </w:r>
      <w:r w:rsidR="00464335"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z w:val="24"/>
          <w:szCs w:val="24"/>
          <w:lang w:val="sq-AL"/>
        </w:rPr>
        <w:t>Pagesa me para n</w:t>
      </w:r>
      <w:r w:rsidR="002572C3" w:rsidRPr="006C172F">
        <w:rPr>
          <w:rFonts w:ascii="Times New Roman" w:hAnsi="Times New Roman" w:cs="Times New Roman"/>
          <w:color w:val="000000"/>
          <w:sz w:val="24"/>
          <w:szCs w:val="24"/>
          <w:lang w:val="sq-AL"/>
        </w:rPr>
        <w:t>ë</w:t>
      </w:r>
      <w:r w:rsidRPr="006C172F">
        <w:rPr>
          <w:rFonts w:ascii="Times New Roman" w:hAnsi="Times New Roman" w:cs="Times New Roman"/>
          <w:color w:val="000000"/>
          <w:sz w:val="24"/>
          <w:szCs w:val="24"/>
          <w:lang w:val="sq-AL"/>
        </w:rPr>
        <w:t xml:space="preserve"> dor</w:t>
      </w:r>
      <w:r w:rsidR="002572C3" w:rsidRPr="006C172F">
        <w:rPr>
          <w:rFonts w:ascii="Times New Roman" w:hAnsi="Times New Roman" w:cs="Times New Roman"/>
          <w:color w:val="000000"/>
          <w:sz w:val="24"/>
          <w:szCs w:val="24"/>
          <w:lang w:val="sq-AL"/>
        </w:rPr>
        <w:t>ë</w:t>
      </w:r>
      <w:r w:rsidRPr="006C172F">
        <w:rPr>
          <w:rFonts w:ascii="Times New Roman" w:hAnsi="Times New Roman" w:cs="Times New Roman"/>
          <w:color w:val="000000"/>
          <w:sz w:val="24"/>
          <w:szCs w:val="24"/>
          <w:lang w:val="sq-AL"/>
        </w:rPr>
        <w:t xml:space="preserve"> e marrësit të pagesës nuk do të jetë e kushtëzuar nga marrja e fondeve përkatëse të dërguesit nga operatori i caktuar pagues. Ajo do të jetë subjekt i përmbushjes së detyrimeve të tij nga operatori i caktuar lëshues, ndaj operatorit të caktuar pagues në lidhje me këstet, shlyerjen e rregullt t</w:t>
      </w:r>
      <w:r w:rsidR="002572C3" w:rsidRPr="006C172F">
        <w:rPr>
          <w:rFonts w:ascii="Times New Roman" w:hAnsi="Times New Roman" w:cs="Times New Roman"/>
          <w:color w:val="000000"/>
          <w:sz w:val="24"/>
          <w:szCs w:val="24"/>
          <w:lang w:val="sq-AL"/>
        </w:rPr>
        <w:t>ë</w:t>
      </w:r>
      <w:r w:rsidRPr="006C172F">
        <w:rPr>
          <w:rFonts w:ascii="Times New Roman" w:hAnsi="Times New Roman" w:cs="Times New Roman"/>
          <w:color w:val="000000"/>
          <w:sz w:val="24"/>
          <w:szCs w:val="24"/>
          <w:lang w:val="sq-AL"/>
        </w:rPr>
        <w:t xml:space="preserve"> llogarive, v</w:t>
      </w:r>
      <w:r w:rsidR="002572C3" w:rsidRPr="006C172F">
        <w:rPr>
          <w:rFonts w:ascii="Times New Roman" w:hAnsi="Times New Roman" w:cs="Times New Roman"/>
          <w:color w:val="000000"/>
          <w:sz w:val="24"/>
          <w:szCs w:val="24"/>
          <w:lang w:val="sq-AL"/>
        </w:rPr>
        <w:t>ë</w:t>
      </w:r>
      <w:r w:rsidRPr="006C172F">
        <w:rPr>
          <w:rFonts w:ascii="Times New Roman" w:hAnsi="Times New Roman" w:cs="Times New Roman"/>
          <w:color w:val="000000"/>
          <w:sz w:val="24"/>
          <w:szCs w:val="24"/>
          <w:lang w:val="sq-AL"/>
        </w:rPr>
        <w:t>nien n</w:t>
      </w:r>
      <w:r w:rsidR="002572C3" w:rsidRPr="006C172F">
        <w:rPr>
          <w:rFonts w:ascii="Times New Roman" w:hAnsi="Times New Roman" w:cs="Times New Roman"/>
          <w:color w:val="000000"/>
          <w:sz w:val="24"/>
          <w:szCs w:val="24"/>
          <w:lang w:val="sq-AL"/>
        </w:rPr>
        <w:t>ë</w:t>
      </w:r>
      <w:r w:rsidRPr="006C172F">
        <w:rPr>
          <w:rFonts w:ascii="Times New Roman" w:hAnsi="Times New Roman" w:cs="Times New Roman"/>
          <w:color w:val="000000"/>
          <w:sz w:val="24"/>
          <w:szCs w:val="24"/>
          <w:lang w:val="sq-AL"/>
        </w:rPr>
        <w:t xml:space="preserve"> dispozicion t</w:t>
      </w:r>
      <w:r w:rsidR="002572C3" w:rsidRPr="006C172F">
        <w:rPr>
          <w:rFonts w:ascii="Times New Roman" w:hAnsi="Times New Roman" w:cs="Times New Roman"/>
          <w:color w:val="000000"/>
          <w:sz w:val="24"/>
          <w:szCs w:val="24"/>
          <w:lang w:val="sq-AL"/>
        </w:rPr>
        <w:t>ë</w:t>
      </w:r>
      <w:r w:rsidRPr="006C172F">
        <w:rPr>
          <w:rFonts w:ascii="Times New Roman" w:hAnsi="Times New Roman" w:cs="Times New Roman"/>
          <w:color w:val="000000"/>
          <w:sz w:val="24"/>
          <w:szCs w:val="24"/>
          <w:lang w:val="sq-AL"/>
        </w:rPr>
        <w:t xml:space="preserve"> nj</w:t>
      </w:r>
      <w:r w:rsidR="002572C3" w:rsidRPr="006C172F">
        <w:rPr>
          <w:rFonts w:ascii="Times New Roman" w:hAnsi="Times New Roman" w:cs="Times New Roman"/>
          <w:color w:val="000000"/>
          <w:sz w:val="24"/>
          <w:szCs w:val="24"/>
          <w:lang w:val="sq-AL"/>
        </w:rPr>
        <w:t>ë</w:t>
      </w:r>
      <w:r w:rsidRPr="006C172F">
        <w:rPr>
          <w:rFonts w:ascii="Times New Roman" w:hAnsi="Times New Roman" w:cs="Times New Roman"/>
          <w:color w:val="000000"/>
          <w:sz w:val="24"/>
          <w:szCs w:val="24"/>
          <w:lang w:val="sq-AL"/>
        </w:rPr>
        <w:t xml:space="preserve"> llogarie lidh</w:t>
      </w:r>
      <w:r w:rsidR="002572C3" w:rsidRPr="006C172F">
        <w:rPr>
          <w:rFonts w:ascii="Times New Roman" w:hAnsi="Times New Roman" w:cs="Times New Roman"/>
          <w:color w:val="000000"/>
          <w:sz w:val="24"/>
          <w:szCs w:val="24"/>
          <w:lang w:val="sq-AL"/>
        </w:rPr>
        <w:t>ë</w:t>
      </w:r>
      <w:r w:rsidRPr="006C172F">
        <w:rPr>
          <w:rFonts w:ascii="Times New Roman" w:hAnsi="Times New Roman" w:cs="Times New Roman"/>
          <w:color w:val="000000"/>
          <w:sz w:val="24"/>
          <w:szCs w:val="24"/>
          <w:lang w:val="sq-AL"/>
        </w:rPr>
        <w:t>se ose shlyerjes n</w:t>
      </w:r>
      <w:r w:rsidR="002572C3" w:rsidRPr="006C172F">
        <w:rPr>
          <w:rFonts w:ascii="Times New Roman" w:hAnsi="Times New Roman" w:cs="Times New Roman"/>
          <w:color w:val="000000"/>
          <w:sz w:val="24"/>
          <w:szCs w:val="24"/>
          <w:lang w:val="sq-AL"/>
        </w:rPr>
        <w:t>ë</w:t>
      </w:r>
      <w:r w:rsidRPr="006C172F">
        <w:rPr>
          <w:rFonts w:ascii="Times New Roman" w:hAnsi="Times New Roman" w:cs="Times New Roman"/>
          <w:color w:val="000000"/>
          <w:sz w:val="24"/>
          <w:szCs w:val="24"/>
          <w:lang w:val="sq-AL"/>
        </w:rPr>
        <w:t>p</w:t>
      </w:r>
      <w:r w:rsidR="002572C3" w:rsidRPr="006C172F">
        <w:rPr>
          <w:rFonts w:ascii="Times New Roman" w:hAnsi="Times New Roman" w:cs="Times New Roman"/>
          <w:color w:val="000000"/>
          <w:sz w:val="24"/>
          <w:szCs w:val="24"/>
          <w:lang w:val="sq-AL"/>
        </w:rPr>
        <w:t>ë</w:t>
      </w:r>
      <w:r w:rsidRPr="006C172F">
        <w:rPr>
          <w:rFonts w:ascii="Times New Roman" w:hAnsi="Times New Roman" w:cs="Times New Roman"/>
          <w:color w:val="000000"/>
          <w:sz w:val="24"/>
          <w:szCs w:val="24"/>
          <w:lang w:val="sq-AL"/>
        </w:rPr>
        <w:t>rmjet sistemit t</w:t>
      </w:r>
      <w:r w:rsidR="002572C3" w:rsidRPr="006C172F">
        <w:rPr>
          <w:rFonts w:ascii="Times New Roman" w:hAnsi="Times New Roman" w:cs="Times New Roman"/>
          <w:color w:val="000000"/>
          <w:sz w:val="24"/>
          <w:szCs w:val="24"/>
          <w:lang w:val="sq-AL"/>
        </w:rPr>
        <w:t>ë</w:t>
      </w:r>
      <w:r w:rsidRPr="006C172F">
        <w:rPr>
          <w:rFonts w:ascii="Times New Roman" w:hAnsi="Times New Roman" w:cs="Times New Roman"/>
          <w:color w:val="000000"/>
          <w:sz w:val="24"/>
          <w:szCs w:val="24"/>
          <w:lang w:val="sq-AL"/>
        </w:rPr>
        <w:t xml:space="preserve"> centralizuar t</w:t>
      </w:r>
      <w:r w:rsidR="002572C3" w:rsidRPr="006C172F">
        <w:rPr>
          <w:rFonts w:ascii="Times New Roman" w:hAnsi="Times New Roman" w:cs="Times New Roman"/>
          <w:color w:val="000000"/>
          <w:sz w:val="24"/>
          <w:szCs w:val="24"/>
          <w:lang w:val="sq-AL"/>
        </w:rPr>
        <w:t>ë</w:t>
      </w:r>
      <w:r w:rsidRPr="006C172F">
        <w:rPr>
          <w:rFonts w:ascii="Times New Roman" w:hAnsi="Times New Roman" w:cs="Times New Roman"/>
          <w:color w:val="000000"/>
          <w:sz w:val="24"/>
          <w:szCs w:val="24"/>
          <w:lang w:val="sq-AL"/>
        </w:rPr>
        <w:t xml:space="preserve"> kleringut dhe shlyerjes</w:t>
      </w:r>
      <w:r w:rsidRPr="006C172F">
        <w:rPr>
          <w:rFonts w:ascii="Times New Roman" w:hAnsi="Times New Roman" w:cs="Times New Roman"/>
          <w:color w:val="000000"/>
          <w:spacing w:val="-2"/>
          <w:sz w:val="24"/>
          <w:szCs w:val="24"/>
          <w:lang w:val="sq-AL"/>
        </w:rPr>
        <w:t>.</w:t>
      </w:r>
    </w:p>
    <w:p w14:paraId="2E77473B" w14:textId="77777777" w:rsidR="00801028" w:rsidRPr="006C172F" w:rsidRDefault="00464335" w:rsidP="00464335">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t xml:space="preserve">5.4. </w:t>
      </w:r>
      <w:r w:rsidRPr="006C172F">
        <w:rPr>
          <w:rStyle w:val="tlid-translation"/>
          <w:rFonts w:ascii="Times New Roman" w:eastAsia="MS Mincho" w:hAnsi="Times New Roman" w:cs="Times New Roman"/>
          <w:sz w:val="24"/>
          <w:szCs w:val="24"/>
          <w:lang w:val="sq-AL"/>
        </w:rPr>
        <w:tab/>
      </w:r>
      <w:r w:rsidR="00801028" w:rsidRPr="006C172F">
        <w:rPr>
          <w:rStyle w:val="tlid-translation"/>
          <w:rFonts w:ascii="Times New Roman" w:eastAsia="MS Mincho" w:hAnsi="Times New Roman" w:cs="Times New Roman"/>
          <w:sz w:val="24"/>
          <w:szCs w:val="24"/>
          <w:lang w:val="sq-AL"/>
        </w:rPr>
        <w:t xml:space="preserve">Pagesa në llogarinë e përfituesit nga operatori i caktuar që paguan  do të jetë e kushtëzuar  nga marrja e fondeve përkatëse nga dërguesi, </w:t>
      </w:r>
      <w:r w:rsidR="00980C7B" w:rsidRPr="006C172F">
        <w:rPr>
          <w:rStyle w:val="tlid-translation"/>
          <w:rFonts w:ascii="Times New Roman" w:eastAsia="MS Mincho" w:hAnsi="Times New Roman" w:cs="Times New Roman"/>
          <w:sz w:val="24"/>
          <w:szCs w:val="24"/>
          <w:lang w:val="sq-AL"/>
        </w:rPr>
        <w:t xml:space="preserve">të cilat </w:t>
      </w:r>
      <w:r w:rsidR="00801028" w:rsidRPr="006C172F">
        <w:rPr>
          <w:rStyle w:val="tlid-translation"/>
          <w:rFonts w:ascii="Times New Roman" w:eastAsia="MS Mincho" w:hAnsi="Times New Roman" w:cs="Times New Roman"/>
          <w:sz w:val="24"/>
          <w:szCs w:val="24"/>
          <w:lang w:val="sq-AL"/>
        </w:rPr>
        <w:t xml:space="preserve">do të </w:t>
      </w:r>
      <w:r w:rsidR="00980C7B" w:rsidRPr="006C172F">
        <w:rPr>
          <w:rStyle w:val="tlid-translation"/>
          <w:rFonts w:ascii="Times New Roman" w:eastAsia="MS Mincho" w:hAnsi="Times New Roman" w:cs="Times New Roman"/>
          <w:sz w:val="24"/>
          <w:szCs w:val="24"/>
          <w:lang w:val="sq-AL"/>
        </w:rPr>
        <w:t xml:space="preserve">vihen </w:t>
      </w:r>
      <w:r w:rsidR="00801028" w:rsidRPr="006C172F">
        <w:rPr>
          <w:rStyle w:val="tlid-translation"/>
          <w:rFonts w:ascii="Times New Roman" w:eastAsia="MS Mincho" w:hAnsi="Times New Roman" w:cs="Times New Roman"/>
          <w:sz w:val="24"/>
          <w:szCs w:val="24"/>
          <w:lang w:val="sq-AL"/>
        </w:rPr>
        <w:t>në dispozicion nga operatori i caktuar lëshues për operatorin e caktuar që paguan. Këto fonde mund të vijnë nga llogaria lidhëse e operatorit të caktuar lëshues ose nga një sistem i centralizuar i kleringut dhe shlyerjes.</w:t>
      </w:r>
    </w:p>
    <w:p w14:paraId="2E77473C" w14:textId="77777777" w:rsidR="00801028" w:rsidRPr="006C172F" w:rsidRDefault="00464335" w:rsidP="00464335">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6.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Vendosja e çmimeve  </w:t>
      </w:r>
    </w:p>
    <w:p w14:paraId="2E77473D" w14:textId="77777777" w:rsidR="00801028" w:rsidRPr="006C172F" w:rsidRDefault="00801028" w:rsidP="00464335">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6.1</w:t>
      </w:r>
      <w:r w:rsidR="00464335" w:rsidRPr="006C172F">
        <w:rPr>
          <w:rFonts w:ascii="Times New Roman" w:hAnsi="Times New Roman" w:cs="Times New Roman"/>
          <w:color w:val="000000"/>
          <w:spacing w:val="-2"/>
          <w:sz w:val="24"/>
          <w:szCs w:val="24"/>
          <w:lang w:val="sq-AL"/>
        </w:rPr>
        <w:t xml:space="preserve">. </w:t>
      </w:r>
      <w:r w:rsidR="00464335"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Operatori i caktuar lëshues do të vendosë çmimin e shërbimeve të pagesave postare</w:t>
      </w:r>
      <w:r w:rsidRPr="006C172F">
        <w:rPr>
          <w:rFonts w:ascii="Times New Roman" w:hAnsi="Times New Roman" w:cs="Times New Roman"/>
          <w:color w:val="000000"/>
          <w:spacing w:val="-1"/>
          <w:sz w:val="24"/>
          <w:szCs w:val="24"/>
          <w:lang w:val="sq-AL"/>
        </w:rPr>
        <w:t>.</w:t>
      </w:r>
    </w:p>
    <w:p w14:paraId="2E77473E" w14:textId="77777777" w:rsidR="00801028" w:rsidRPr="006C172F" w:rsidRDefault="00801028" w:rsidP="00464335">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6.2</w:t>
      </w:r>
      <w:r w:rsidR="00464335" w:rsidRPr="006C172F">
        <w:rPr>
          <w:rFonts w:ascii="Times New Roman" w:hAnsi="Times New Roman" w:cs="Times New Roman"/>
          <w:color w:val="000000"/>
          <w:spacing w:val="-2"/>
          <w:sz w:val="24"/>
          <w:szCs w:val="24"/>
          <w:lang w:val="sq-AL"/>
        </w:rPr>
        <w:t xml:space="preserve">. </w:t>
      </w:r>
      <w:r w:rsidR="00464335"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Këtij çmimi mund ti shtohen tarifa për çdo shërbim shtesë ose plotësues të kërkuar nga dërguesi.</w:t>
      </w:r>
    </w:p>
    <w:p w14:paraId="2E77473F" w14:textId="77777777" w:rsidR="00801028" w:rsidRPr="006C172F" w:rsidRDefault="00464335" w:rsidP="00464335">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7.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Përjashtimi nga tarifat </w:t>
      </w:r>
    </w:p>
    <w:p w14:paraId="2E774740" w14:textId="77777777" w:rsidR="00801028" w:rsidRPr="006C172F" w:rsidRDefault="00464335" w:rsidP="00464335">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7.1.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Dispozitat e Konventës Universale Postare në lidhje me përjashtimin nga tarifat postare për të burgosurit e luftës dhe të internuarit civilë do të aplikohen për artikujt e shërbimeve të pagesave postare për këtë kategori të marrësve të pagesës.</w:t>
      </w:r>
    </w:p>
    <w:p w14:paraId="2E774741" w14:textId="77777777" w:rsidR="00801028" w:rsidRPr="006C172F" w:rsidRDefault="00801028" w:rsidP="00BE451A">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lastRenderedPageBreak/>
        <w:t>8</w:t>
      </w:r>
      <w:r w:rsidR="00BE451A" w:rsidRPr="006C172F">
        <w:rPr>
          <w:rFonts w:ascii="Times New Roman" w:hAnsi="Times New Roman" w:cs="Times New Roman"/>
          <w:color w:val="000000"/>
          <w:spacing w:val="-2"/>
          <w:sz w:val="24"/>
          <w:szCs w:val="24"/>
          <w:lang w:val="sq-AL"/>
        </w:rPr>
        <w:t xml:space="preserve">. </w:t>
      </w:r>
      <w:r w:rsidR="00BE451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Shpërblimi i operatorit të caktuar pagues </w:t>
      </w:r>
    </w:p>
    <w:p w14:paraId="2E774742" w14:textId="77777777" w:rsidR="00801028" w:rsidRPr="006C172F" w:rsidRDefault="00801028" w:rsidP="00BE451A">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8.1</w:t>
      </w:r>
      <w:r w:rsidR="00BE451A" w:rsidRPr="006C172F">
        <w:rPr>
          <w:rFonts w:ascii="Times New Roman" w:hAnsi="Times New Roman" w:cs="Times New Roman"/>
          <w:color w:val="000000"/>
          <w:spacing w:val="-2"/>
          <w:sz w:val="24"/>
          <w:szCs w:val="24"/>
          <w:lang w:val="sq-AL"/>
        </w:rPr>
        <w:t xml:space="preserve">. </w:t>
      </w:r>
      <w:r w:rsidR="00BE451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Operatori i caktuar pagues do të shpërblehet nga operatori i caktuar lëshues për ekzekutimin e urdhër-pagesave postare.</w:t>
      </w:r>
    </w:p>
    <w:p w14:paraId="2E774743" w14:textId="77777777" w:rsidR="00801028" w:rsidRPr="006C172F" w:rsidRDefault="00BE451A" w:rsidP="00BE451A">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9.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Intervalet për shlyerjen ndërmjet operatorëve të caktuar </w:t>
      </w:r>
    </w:p>
    <w:p w14:paraId="2E774744" w14:textId="77777777" w:rsidR="00801028" w:rsidRPr="006C172F" w:rsidRDefault="00801028" w:rsidP="00BE451A">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9.1</w:t>
      </w:r>
      <w:r w:rsidR="00BE451A" w:rsidRPr="006C172F">
        <w:rPr>
          <w:rFonts w:ascii="Times New Roman" w:hAnsi="Times New Roman" w:cs="Times New Roman"/>
          <w:color w:val="000000"/>
          <w:spacing w:val="-2"/>
          <w:sz w:val="24"/>
          <w:szCs w:val="24"/>
          <w:lang w:val="sq-AL"/>
        </w:rPr>
        <w:t xml:space="preserve">. </w:t>
      </w:r>
      <w:r w:rsidR="00BE451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Frekuenca e shlyerjeve ndërmjet operatorëve të caktuar e shumave të paguara ose të kredituara marrësve të pagesave në emër të dërguesve mund të jetë e ndryshme nga ajo në lidhje me shlyerjen e shpërblimeve ndërmjet operatorëve të caktuar</w:t>
      </w:r>
      <w:r w:rsidRPr="006C172F">
        <w:rPr>
          <w:rFonts w:ascii="Times New Roman" w:hAnsi="Times New Roman" w:cs="Times New Roman"/>
          <w:color w:val="000000"/>
          <w:w w:val="103"/>
          <w:sz w:val="24"/>
          <w:szCs w:val="24"/>
          <w:lang w:val="sq-AL"/>
        </w:rPr>
        <w:t>. Shumat e paguara ose të kredituara duhet të shlyhen të paktën një herë në muaj.</w:t>
      </w:r>
    </w:p>
    <w:p w14:paraId="2E774745" w14:textId="77777777" w:rsidR="00801028" w:rsidRPr="006C172F" w:rsidRDefault="000A3393" w:rsidP="000A3393">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10.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3"/>
          <w:sz w:val="24"/>
          <w:szCs w:val="24"/>
          <w:lang w:val="sq-AL"/>
        </w:rPr>
        <w:t xml:space="preserve">Detyrimi për të informuar përdoruesit </w:t>
      </w:r>
    </w:p>
    <w:p w14:paraId="2E774746" w14:textId="77777777" w:rsidR="00801028" w:rsidRPr="006C172F" w:rsidRDefault="00801028" w:rsidP="000A3393">
      <w:pPr>
        <w:widowControl w:val="0"/>
        <w:tabs>
          <w:tab w:val="left" w:pos="1440"/>
          <w:tab w:val="left" w:pos="2270"/>
        </w:tabs>
        <w:autoSpaceDE w:val="0"/>
        <w:autoSpaceDN w:val="0"/>
        <w:adjustRightInd w:val="0"/>
        <w:spacing w:after="0"/>
        <w:jc w:val="both"/>
        <w:rPr>
          <w:rFonts w:ascii="Times New Roman" w:hAnsi="Times New Roman" w:cs="Times New Roman"/>
          <w:color w:val="000000"/>
          <w:w w:val="104"/>
          <w:sz w:val="24"/>
          <w:szCs w:val="24"/>
          <w:lang w:val="sq-AL"/>
        </w:rPr>
      </w:pPr>
      <w:r w:rsidRPr="006C172F">
        <w:rPr>
          <w:rFonts w:ascii="Times New Roman" w:hAnsi="Times New Roman" w:cs="Times New Roman"/>
          <w:color w:val="000000"/>
          <w:spacing w:val="-2"/>
          <w:sz w:val="24"/>
          <w:szCs w:val="24"/>
          <w:lang w:val="sq-AL"/>
        </w:rPr>
        <w:t>10.1</w:t>
      </w:r>
      <w:r w:rsidR="000A3393" w:rsidRPr="006C172F">
        <w:rPr>
          <w:rFonts w:ascii="Times New Roman" w:hAnsi="Times New Roman" w:cs="Times New Roman"/>
          <w:color w:val="000000"/>
          <w:spacing w:val="-2"/>
          <w:sz w:val="24"/>
          <w:szCs w:val="24"/>
          <w:lang w:val="sq-AL"/>
        </w:rPr>
        <w:t xml:space="preserve">. </w:t>
      </w:r>
      <w:r w:rsidR="000A3393"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Përdoruesit do të kenë të drejtë për të marrë informacionin vijues, i cili do të publikohet ose të vihet në dispozicion të të gjithë dërguesve:</w:t>
      </w:r>
      <w:r w:rsidRPr="006C172F">
        <w:rPr>
          <w:rFonts w:ascii="Times New Roman" w:hAnsi="Times New Roman" w:cs="Times New Roman"/>
          <w:color w:val="000000"/>
          <w:w w:val="104"/>
          <w:sz w:val="24"/>
          <w:szCs w:val="24"/>
          <w:lang w:val="sq-AL"/>
        </w:rPr>
        <w:t xml:space="preserve"> kushtet që mbulojnë dhënien e shërbimeve të pagesave postare, çmimet, tarifat, kurset e këmbimit </w:t>
      </w:r>
      <w:r w:rsidRPr="006C172F">
        <w:rPr>
          <w:rFonts w:ascii="Times New Roman" w:hAnsi="Times New Roman" w:cs="Times New Roman"/>
          <w:color w:val="000000"/>
          <w:spacing w:val="-1"/>
          <w:sz w:val="24"/>
          <w:szCs w:val="24"/>
          <w:lang w:val="sq-AL"/>
        </w:rPr>
        <w:t>dhe marrëveshjet, kushtet e zbatimit të përgjegjësisë dhe adresat e shërbimeve të informacionit dhe reklamimit</w:t>
      </w:r>
      <w:r w:rsidRPr="006C172F">
        <w:rPr>
          <w:rFonts w:ascii="Times New Roman" w:hAnsi="Times New Roman" w:cs="Times New Roman"/>
          <w:color w:val="000000"/>
          <w:spacing w:val="-2"/>
          <w:sz w:val="24"/>
          <w:szCs w:val="24"/>
          <w:lang w:val="sq-AL"/>
        </w:rPr>
        <w:t xml:space="preserve">. </w:t>
      </w:r>
    </w:p>
    <w:p w14:paraId="2E774747" w14:textId="77777777" w:rsidR="00801028" w:rsidRPr="006C172F" w:rsidRDefault="00801028" w:rsidP="000A3393">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10.2</w:t>
      </w:r>
      <w:r w:rsidR="000A3393" w:rsidRPr="006C172F">
        <w:rPr>
          <w:rFonts w:ascii="Times New Roman" w:hAnsi="Times New Roman" w:cs="Times New Roman"/>
          <w:color w:val="000000"/>
          <w:spacing w:val="-2"/>
          <w:sz w:val="24"/>
          <w:szCs w:val="24"/>
          <w:lang w:val="sq-AL"/>
        </w:rPr>
        <w:t xml:space="preserve">. </w:t>
      </w:r>
      <w:r w:rsidR="000A3393"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Aksesi në këtë informacion do të sigurohet pa pagesë. </w:t>
      </w:r>
    </w:p>
    <w:p w14:paraId="2E774748"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49" w14:textId="77777777" w:rsidR="00801028" w:rsidRPr="006C172F" w:rsidRDefault="00801028" w:rsidP="000A3393">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Neni 11</w:t>
      </w:r>
    </w:p>
    <w:p w14:paraId="2E77474A" w14:textId="77777777" w:rsidR="00801028" w:rsidRPr="006C172F" w:rsidRDefault="00801028" w:rsidP="000A3393">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Cilësia e shërbimit </w:t>
      </w:r>
    </w:p>
    <w:p w14:paraId="2E77474B"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4C" w14:textId="77777777" w:rsidR="00801028" w:rsidRPr="006C172F" w:rsidRDefault="008C16DB" w:rsidP="008C16DB">
      <w:pPr>
        <w:widowControl w:val="0"/>
        <w:tabs>
          <w:tab w:val="left" w:pos="720"/>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Operatorët e caktuar mund të vendosin të identifikojnë shërbimet e pagesave postare me anë të një marke kolektive.</w:t>
      </w:r>
    </w:p>
    <w:p w14:paraId="2E77474D" w14:textId="77777777" w:rsidR="00801028" w:rsidRPr="006C172F" w:rsidRDefault="008C16DB" w:rsidP="008C16DB">
      <w:pPr>
        <w:widowControl w:val="0"/>
        <w:tabs>
          <w:tab w:val="left" w:pos="720"/>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Këshilli i Operacioneve Postare do të përcaktojë objektivat e cilësisë së shërbimit, elementet dhe standardet për urdhër pagesat postare të transmetuara në mënyrë elektronike.</w:t>
      </w:r>
      <w:r w:rsidR="00801028" w:rsidRPr="006C172F">
        <w:rPr>
          <w:rFonts w:ascii="Times New Roman" w:hAnsi="Times New Roman" w:cs="Times New Roman"/>
          <w:sz w:val="24"/>
          <w:szCs w:val="24"/>
          <w:lang w:val="sq-AL"/>
        </w:rPr>
        <w:t xml:space="preserve"> </w:t>
      </w:r>
    </w:p>
    <w:p w14:paraId="2E77474E" w14:textId="77777777" w:rsidR="00801028" w:rsidRPr="006C172F" w:rsidRDefault="008C16DB" w:rsidP="008C16DB">
      <w:pPr>
        <w:widowControl w:val="0"/>
        <w:tabs>
          <w:tab w:val="left" w:pos="720"/>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3.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Operatorët e përcaktuar duhet të aplikojnë një numër minimal të element</w:t>
      </w:r>
      <w:r w:rsidR="002572C3" w:rsidRPr="006C172F">
        <w:rPr>
          <w:rFonts w:ascii="Times New Roman" w:hAnsi="Times New Roman" w:cs="Times New Roman"/>
          <w:color w:val="000000"/>
          <w:spacing w:val="-2"/>
          <w:sz w:val="24"/>
          <w:szCs w:val="24"/>
          <w:lang w:val="sq-AL"/>
        </w:rPr>
        <w:t>ë</w:t>
      </w:r>
      <w:r w:rsidR="00801028" w:rsidRPr="006C172F">
        <w:rPr>
          <w:rFonts w:ascii="Times New Roman" w:hAnsi="Times New Roman" w:cs="Times New Roman"/>
          <w:color w:val="000000"/>
          <w:spacing w:val="-2"/>
          <w:sz w:val="24"/>
          <w:szCs w:val="24"/>
          <w:lang w:val="sq-AL"/>
        </w:rPr>
        <w:t>ve t</w:t>
      </w:r>
      <w:r w:rsidR="002572C3" w:rsidRPr="006C172F">
        <w:rPr>
          <w:rFonts w:ascii="Times New Roman" w:hAnsi="Times New Roman" w:cs="Times New Roman"/>
          <w:color w:val="000000"/>
          <w:spacing w:val="-2"/>
          <w:sz w:val="24"/>
          <w:szCs w:val="24"/>
          <w:lang w:val="sq-AL"/>
        </w:rPr>
        <w:t>ë</w:t>
      </w:r>
      <w:r w:rsidR="00801028" w:rsidRPr="006C172F">
        <w:rPr>
          <w:rFonts w:ascii="Times New Roman" w:hAnsi="Times New Roman" w:cs="Times New Roman"/>
          <w:color w:val="000000"/>
          <w:spacing w:val="-2"/>
          <w:sz w:val="24"/>
          <w:szCs w:val="24"/>
          <w:lang w:val="sq-AL"/>
        </w:rPr>
        <w:t xml:space="preserve"> cilësisë së shërbimit dhe standardeve për urdhër pagesat postare të transmetuara në mënyrë elektronike.</w:t>
      </w:r>
    </w:p>
    <w:p w14:paraId="2E77474F" w14:textId="77777777" w:rsidR="008C16DB" w:rsidRPr="006C172F" w:rsidRDefault="008C16DB" w:rsidP="002572C3">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p>
    <w:p w14:paraId="2E774750" w14:textId="77777777" w:rsidR="008C16DB" w:rsidRPr="006C172F" w:rsidRDefault="008C16DB" w:rsidP="002572C3">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p>
    <w:p w14:paraId="2E774751" w14:textId="77777777" w:rsidR="00801028" w:rsidRPr="006C172F" w:rsidRDefault="00801028" w:rsidP="002572C3">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 xml:space="preserve">Kapitulli III </w:t>
      </w:r>
    </w:p>
    <w:p w14:paraId="2E774752" w14:textId="77777777" w:rsidR="00801028" w:rsidRPr="006C172F" w:rsidRDefault="00801028" w:rsidP="008C16DB">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Parimet për shkëmbimet e të dhënave elektronike</w:t>
      </w:r>
    </w:p>
    <w:p w14:paraId="2E774753"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754" w14:textId="77777777" w:rsidR="00801028" w:rsidRPr="006C172F" w:rsidRDefault="00801028" w:rsidP="008C16DB">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12 </w:t>
      </w:r>
    </w:p>
    <w:p w14:paraId="2E774755" w14:textId="77777777" w:rsidR="00801028" w:rsidRPr="006C172F" w:rsidRDefault="00801028" w:rsidP="008C16DB">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Ndërveprueshmëria </w:t>
      </w:r>
    </w:p>
    <w:p w14:paraId="2E774756"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57" w14:textId="77777777" w:rsidR="00801028" w:rsidRPr="006C172F" w:rsidRDefault="004C0E1E" w:rsidP="008C16DB">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Rrjetet </w:t>
      </w:r>
    </w:p>
    <w:p w14:paraId="2E774758" w14:textId="77777777" w:rsidR="00801028" w:rsidRPr="006C172F" w:rsidRDefault="004C0E1E" w:rsidP="004C0E1E">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 xml:space="preserve">1.1.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Me qëllim për të shkëmbyer të dhënat e nevojshme për të ekzekutuar shërbimet e pagesave </w:t>
      </w:r>
      <w:r w:rsidR="00801028" w:rsidRPr="006C172F">
        <w:rPr>
          <w:rFonts w:ascii="Times New Roman" w:hAnsi="Times New Roman" w:cs="Times New Roman"/>
          <w:color w:val="000000"/>
          <w:spacing w:val="-2"/>
          <w:sz w:val="24"/>
          <w:szCs w:val="24"/>
          <w:lang w:val="sq-AL"/>
        </w:rPr>
        <w:lastRenderedPageBreak/>
        <w:t xml:space="preserve">postare ndërmjet të gjithë operatorëve të caktuar dhe për të monitoruar </w:t>
      </w:r>
      <w:r w:rsidR="00801028" w:rsidRPr="006C172F">
        <w:rPr>
          <w:rFonts w:ascii="Times New Roman" w:hAnsi="Times New Roman" w:cs="Times New Roman"/>
          <w:color w:val="000000"/>
          <w:w w:val="105"/>
          <w:sz w:val="24"/>
          <w:szCs w:val="24"/>
          <w:lang w:val="sq-AL"/>
        </w:rPr>
        <w:t>cilësinë e shërbimit, operatorët e caktuar do të përdorin sistemin e shkëmbimit të të dhënave elektronike të Bashkimit (EDI) ose ndonjë sistem tjetër që garanton ndërveprueshmërinë e shërbimeve të pagesave postare në përputhje me këtë Marrëveshje</w:t>
      </w:r>
      <w:r w:rsidR="00801028" w:rsidRPr="006C172F">
        <w:rPr>
          <w:rFonts w:ascii="Times New Roman" w:hAnsi="Times New Roman" w:cs="Times New Roman"/>
          <w:color w:val="000000"/>
          <w:spacing w:val="-1"/>
          <w:sz w:val="24"/>
          <w:szCs w:val="24"/>
          <w:lang w:val="sq-AL"/>
        </w:rPr>
        <w:t xml:space="preserve">. </w:t>
      </w:r>
    </w:p>
    <w:p w14:paraId="2E774759"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1"/>
          <w:sz w:val="24"/>
          <w:szCs w:val="24"/>
          <w:lang w:val="sq-AL"/>
        </w:rPr>
      </w:pPr>
    </w:p>
    <w:p w14:paraId="2E77475A" w14:textId="77777777" w:rsidR="00801028" w:rsidRPr="006C172F" w:rsidRDefault="00801028" w:rsidP="004C0E1E">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13 </w:t>
      </w:r>
    </w:p>
    <w:p w14:paraId="2E77475B" w14:textId="77777777" w:rsidR="00801028" w:rsidRPr="006C172F" w:rsidRDefault="00801028" w:rsidP="004C0E1E">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Garantimi i sigurisë së shkëmbimeve elektronike </w:t>
      </w:r>
    </w:p>
    <w:p w14:paraId="2E77475C"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5D" w14:textId="77777777" w:rsidR="00801028" w:rsidRPr="006C172F" w:rsidRDefault="00801028" w:rsidP="004C0E1E">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1</w:t>
      </w:r>
      <w:r w:rsidR="004C0E1E" w:rsidRPr="006C172F">
        <w:rPr>
          <w:rFonts w:ascii="Times New Roman" w:hAnsi="Times New Roman" w:cs="Times New Roman"/>
          <w:color w:val="000000"/>
          <w:spacing w:val="-2"/>
          <w:sz w:val="24"/>
          <w:szCs w:val="24"/>
          <w:lang w:val="sq-AL"/>
        </w:rPr>
        <w:t xml:space="preserve">. </w:t>
      </w:r>
      <w:r w:rsidR="004C0E1E"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Operatorët e caktuar do të jenë përgjegjës për funksionimin e mirë të pajisjeve të tyre</w:t>
      </w:r>
      <w:r w:rsidRPr="006C172F">
        <w:rPr>
          <w:rFonts w:ascii="Times New Roman" w:hAnsi="Times New Roman" w:cs="Times New Roman"/>
          <w:color w:val="000000"/>
          <w:spacing w:val="-1"/>
          <w:sz w:val="24"/>
          <w:szCs w:val="24"/>
          <w:lang w:val="sq-AL"/>
        </w:rPr>
        <w:t>.</w:t>
      </w:r>
    </w:p>
    <w:p w14:paraId="2E77475E" w14:textId="77777777" w:rsidR="00801028" w:rsidRPr="006C172F" w:rsidRDefault="00801028" w:rsidP="004C0E1E">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2</w:t>
      </w:r>
      <w:r w:rsidR="004C0E1E" w:rsidRPr="006C172F">
        <w:rPr>
          <w:rFonts w:ascii="Times New Roman" w:hAnsi="Times New Roman" w:cs="Times New Roman"/>
          <w:color w:val="000000"/>
          <w:spacing w:val="-2"/>
          <w:sz w:val="24"/>
          <w:szCs w:val="24"/>
          <w:lang w:val="sq-AL"/>
        </w:rPr>
        <w:t xml:space="preserve">. </w:t>
      </w:r>
      <w:r w:rsidR="004C0E1E"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Transmetimi elektronik i të dhënave do të bëhet i sigurt me qëllim garantimin e autenticitetit dhe integritetit të të dhënave të transmetuara.</w:t>
      </w:r>
    </w:p>
    <w:p w14:paraId="2E77475F" w14:textId="77777777" w:rsidR="00801028" w:rsidRPr="006C172F" w:rsidRDefault="00801028" w:rsidP="004C0E1E">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3</w:t>
      </w:r>
      <w:r w:rsidR="004C0E1E" w:rsidRPr="006C172F">
        <w:rPr>
          <w:rFonts w:ascii="Times New Roman" w:hAnsi="Times New Roman" w:cs="Times New Roman"/>
          <w:color w:val="000000"/>
          <w:spacing w:val="-2"/>
          <w:sz w:val="24"/>
          <w:szCs w:val="24"/>
          <w:lang w:val="sq-AL"/>
        </w:rPr>
        <w:t xml:space="preserve">. </w:t>
      </w:r>
      <w:r w:rsidR="004C0E1E"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Operatorët e caktuar do ti bëjnë transaksionet të sigurta sipas standardeve ndërkombëtare.</w:t>
      </w:r>
    </w:p>
    <w:p w14:paraId="2E774760"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61" w14:textId="77777777" w:rsidR="00801028" w:rsidRPr="006C172F" w:rsidRDefault="00801028" w:rsidP="004C0E1E">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14 </w:t>
      </w:r>
    </w:p>
    <w:p w14:paraId="2E774762" w14:textId="77777777" w:rsidR="00801028" w:rsidRPr="006C172F" w:rsidRDefault="00801028" w:rsidP="004C0E1E">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Gjurmimi dhe gjetja </w:t>
      </w:r>
    </w:p>
    <w:p w14:paraId="2E774763"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64" w14:textId="77777777" w:rsidR="00801028" w:rsidRPr="006C172F" w:rsidRDefault="00801028" w:rsidP="004C0E1E">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1</w:t>
      </w:r>
      <w:r w:rsidR="004C0E1E" w:rsidRPr="006C172F">
        <w:rPr>
          <w:rFonts w:ascii="Times New Roman" w:hAnsi="Times New Roman" w:cs="Times New Roman"/>
          <w:color w:val="000000"/>
          <w:spacing w:val="-2"/>
          <w:sz w:val="24"/>
          <w:szCs w:val="24"/>
          <w:lang w:val="sq-AL"/>
        </w:rPr>
        <w:t xml:space="preserve">. </w:t>
      </w:r>
      <w:r w:rsidR="004C0E1E"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Sistemet e përdorura nga operatorët e caktuar do të mundësojnë monitorimin e procedimit të urdhrit dhe revokimin e tij nga dërguesi, deri në momentin kur shuma përkatëse i paguhet marrësit të pagesës ose kreditohet në llogarinë e tij, ose, nëse është rasti, i rimbursohet dërguesit</w:t>
      </w:r>
      <w:r w:rsidRPr="006C172F">
        <w:rPr>
          <w:rFonts w:ascii="Times New Roman" w:hAnsi="Times New Roman" w:cs="Times New Roman"/>
          <w:color w:val="000000"/>
          <w:spacing w:val="-1"/>
          <w:sz w:val="24"/>
          <w:szCs w:val="24"/>
          <w:lang w:val="sq-AL"/>
        </w:rPr>
        <w:t xml:space="preserve">. </w:t>
      </w:r>
    </w:p>
    <w:p w14:paraId="2E774765"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1"/>
          <w:sz w:val="24"/>
          <w:szCs w:val="24"/>
          <w:lang w:val="sq-AL"/>
        </w:rPr>
      </w:pPr>
    </w:p>
    <w:p w14:paraId="2E774766" w14:textId="77777777" w:rsidR="004C0E1E" w:rsidRPr="006C172F" w:rsidRDefault="004C0E1E" w:rsidP="004C0E1E">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p>
    <w:p w14:paraId="2E774767" w14:textId="77777777" w:rsidR="004C0E1E" w:rsidRPr="006C172F" w:rsidRDefault="00801028" w:rsidP="004C0E1E">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 xml:space="preserve">Pjesa II </w:t>
      </w:r>
    </w:p>
    <w:p w14:paraId="2E774768" w14:textId="77777777" w:rsidR="00801028" w:rsidRPr="006C172F" w:rsidRDefault="00801028" w:rsidP="004C0E1E">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 xml:space="preserve">Rregullat që disiplinojnë shërbimet e pagesave postare </w:t>
      </w:r>
    </w:p>
    <w:p w14:paraId="2E774769"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76A" w14:textId="77777777" w:rsidR="00801028" w:rsidRPr="006C172F" w:rsidRDefault="00801028" w:rsidP="004C0E1E">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 xml:space="preserve">Kapitulli I </w:t>
      </w:r>
    </w:p>
    <w:p w14:paraId="2E77476B" w14:textId="77777777" w:rsidR="00801028" w:rsidRPr="006C172F" w:rsidRDefault="00801028" w:rsidP="009A0B1A">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 xml:space="preserve">Përpunimi i urdhër-pagesave postare </w:t>
      </w:r>
    </w:p>
    <w:p w14:paraId="2E77476C"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76D" w14:textId="77777777" w:rsidR="00801028" w:rsidRPr="006C172F" w:rsidRDefault="00801028" w:rsidP="009A0B1A">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15 </w:t>
      </w:r>
    </w:p>
    <w:p w14:paraId="2E77476E" w14:textId="77777777" w:rsidR="00801028" w:rsidRPr="006C172F" w:rsidRDefault="00801028" w:rsidP="009A0B1A">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Depozitimi, regjistrimi dhe transmetimi i urdhër-pagesave postare </w:t>
      </w:r>
    </w:p>
    <w:p w14:paraId="2E77476F"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70" w14:textId="77777777" w:rsidR="00801028" w:rsidRPr="006C172F" w:rsidRDefault="00801028" w:rsidP="009A0B1A">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w:t>
      </w:r>
      <w:r w:rsidR="009A0B1A" w:rsidRPr="006C172F">
        <w:rPr>
          <w:rFonts w:ascii="Times New Roman" w:hAnsi="Times New Roman" w:cs="Times New Roman"/>
          <w:color w:val="000000"/>
          <w:spacing w:val="-2"/>
          <w:sz w:val="24"/>
          <w:szCs w:val="24"/>
          <w:lang w:val="sq-AL"/>
        </w:rPr>
        <w:t xml:space="preserve">. </w:t>
      </w:r>
      <w:r w:rsidR="009A0B1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Kushtet për depozitimin, regjistrimin dhe transmetimin e urdhër-pagesave postare janë vendosur në Rregullore.</w:t>
      </w:r>
    </w:p>
    <w:p w14:paraId="2E774771" w14:textId="77777777" w:rsidR="00801028" w:rsidRPr="006C172F" w:rsidRDefault="00801028" w:rsidP="009A0B1A">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2</w:t>
      </w:r>
      <w:r w:rsidR="009A0B1A" w:rsidRPr="006C172F">
        <w:rPr>
          <w:rFonts w:ascii="Times New Roman" w:hAnsi="Times New Roman" w:cs="Times New Roman"/>
          <w:color w:val="000000"/>
          <w:spacing w:val="-2"/>
          <w:sz w:val="24"/>
          <w:szCs w:val="24"/>
          <w:lang w:val="sq-AL"/>
        </w:rPr>
        <w:t xml:space="preserve">. </w:t>
      </w:r>
      <w:r w:rsidR="009A0B1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Periudha e vlefshmërisë për urdhër-pagesat postare nuk mund të zgjatet dhe është vendosur në Rregullore.</w:t>
      </w:r>
    </w:p>
    <w:p w14:paraId="2E774772" w14:textId="77777777" w:rsidR="00801028" w:rsidRPr="006C172F" w:rsidRDefault="00801028" w:rsidP="002572C3">
      <w:pPr>
        <w:widowControl w:val="0"/>
        <w:tabs>
          <w:tab w:val="left" w:pos="1440"/>
          <w:tab w:val="left" w:pos="227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73" w14:textId="77777777" w:rsidR="00801028" w:rsidRPr="006C172F" w:rsidRDefault="00801028" w:rsidP="009A0B1A">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16 </w:t>
      </w:r>
    </w:p>
    <w:p w14:paraId="2E774774" w14:textId="77777777" w:rsidR="00801028" w:rsidRPr="006C172F" w:rsidRDefault="00801028" w:rsidP="009A0B1A">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Kontrolli dhe </w:t>
      </w:r>
      <w:r w:rsidRPr="006C172F">
        <w:rPr>
          <w:rFonts w:ascii="Times New Roman" w:hAnsi="Times New Roman" w:cs="Times New Roman"/>
          <w:color w:val="000000"/>
          <w:spacing w:val="-3"/>
          <w:sz w:val="24"/>
          <w:szCs w:val="24"/>
          <w:u w:val="single"/>
          <w:lang w:val="sq-AL"/>
        </w:rPr>
        <w:t xml:space="preserve">lëshimi i fondeve </w:t>
      </w:r>
    </w:p>
    <w:p w14:paraId="2E774775"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76" w14:textId="77777777" w:rsidR="00801028" w:rsidRPr="006C172F" w:rsidRDefault="00801028" w:rsidP="009A0B1A">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1</w:t>
      </w:r>
      <w:r w:rsidR="009A0B1A" w:rsidRPr="006C172F">
        <w:rPr>
          <w:rFonts w:ascii="Times New Roman" w:hAnsi="Times New Roman" w:cs="Times New Roman"/>
          <w:color w:val="000000"/>
          <w:spacing w:val="-2"/>
          <w:sz w:val="24"/>
          <w:szCs w:val="24"/>
          <w:lang w:val="sq-AL"/>
        </w:rPr>
        <w:t xml:space="preserve">. </w:t>
      </w:r>
      <w:r w:rsidR="009A0B1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Pas konfirmimit të identitetit të marrësit të pagesës në përputhje me legjislacionin kombëtar dhe saktësinë e informacionit që ai ka dhënë, operatori i caktuar do të bëjë pagesën në cash</w:t>
      </w:r>
      <w:r w:rsidRPr="006C172F">
        <w:rPr>
          <w:rFonts w:ascii="Times New Roman" w:hAnsi="Times New Roman" w:cs="Times New Roman"/>
          <w:color w:val="000000"/>
          <w:spacing w:val="-1"/>
          <w:sz w:val="24"/>
          <w:szCs w:val="24"/>
          <w:lang w:val="sq-AL"/>
        </w:rPr>
        <w:t xml:space="preserve">. Për një urdhër derdhje ose transferte, kjo pagesë do të kreditohet në llogarinë e marrësit të pagesës. </w:t>
      </w:r>
    </w:p>
    <w:p w14:paraId="2E774777" w14:textId="77777777" w:rsidR="00801028" w:rsidRPr="006C172F" w:rsidRDefault="00801028" w:rsidP="009A0B1A">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2</w:t>
      </w:r>
      <w:r w:rsidR="009A0B1A" w:rsidRPr="006C172F">
        <w:rPr>
          <w:rFonts w:ascii="Times New Roman" w:hAnsi="Times New Roman" w:cs="Times New Roman"/>
          <w:color w:val="000000"/>
          <w:spacing w:val="-2"/>
          <w:sz w:val="24"/>
          <w:szCs w:val="24"/>
          <w:lang w:val="sq-AL"/>
        </w:rPr>
        <w:t xml:space="preserve">. </w:t>
      </w:r>
      <w:r w:rsidR="009A0B1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Limitet kohore për lëshimin e fondeve do të vendosen në marrëveshje dypalëshe dhe shumëpalëshe ndërmjet operatorëve të caktuar.</w:t>
      </w:r>
    </w:p>
    <w:p w14:paraId="2E774778"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79" w14:textId="77777777" w:rsidR="00801028" w:rsidRPr="006C172F" w:rsidRDefault="00801028" w:rsidP="009A0B1A">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Neni 17</w:t>
      </w:r>
    </w:p>
    <w:p w14:paraId="2E77477A" w14:textId="77777777" w:rsidR="00801028" w:rsidRPr="006C172F" w:rsidRDefault="00801028" w:rsidP="009A0B1A">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Shuma maksimale </w:t>
      </w:r>
    </w:p>
    <w:p w14:paraId="2E77477B"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7C" w14:textId="77777777" w:rsidR="00801028" w:rsidRPr="006C172F" w:rsidRDefault="00801028" w:rsidP="009A0B1A">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1</w:t>
      </w:r>
      <w:r w:rsidR="009A0B1A" w:rsidRPr="006C172F">
        <w:rPr>
          <w:rFonts w:ascii="Times New Roman" w:hAnsi="Times New Roman" w:cs="Times New Roman"/>
          <w:color w:val="000000"/>
          <w:spacing w:val="-2"/>
          <w:sz w:val="24"/>
          <w:szCs w:val="24"/>
          <w:lang w:val="sq-AL"/>
        </w:rPr>
        <w:t xml:space="preserve">. </w:t>
      </w:r>
      <w:r w:rsidR="009A0B1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Operatorët e caktuar do të informojnë Byronë Ndërkombëtare të Bashkimit Postar Universal për shumat maksimale për dërgimin ose marrjen të vendosura në përputhje me legjislacionin e tyre kombëtar</w:t>
      </w:r>
      <w:r w:rsidRPr="006C172F">
        <w:rPr>
          <w:rFonts w:ascii="Times New Roman" w:hAnsi="Times New Roman" w:cs="Times New Roman"/>
          <w:color w:val="000000"/>
          <w:spacing w:val="-1"/>
          <w:sz w:val="24"/>
          <w:szCs w:val="24"/>
          <w:lang w:val="sq-AL"/>
        </w:rPr>
        <w:t>.</w:t>
      </w:r>
    </w:p>
    <w:p w14:paraId="2E77477D"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1"/>
          <w:sz w:val="24"/>
          <w:szCs w:val="24"/>
          <w:lang w:val="sq-AL"/>
        </w:rPr>
      </w:pPr>
    </w:p>
    <w:p w14:paraId="2E77477E" w14:textId="77777777" w:rsidR="00801028" w:rsidRPr="006C172F" w:rsidRDefault="00801028" w:rsidP="009A0B1A">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Neni 18</w:t>
      </w:r>
    </w:p>
    <w:p w14:paraId="2E77477F" w14:textId="77777777" w:rsidR="00801028" w:rsidRPr="006C172F" w:rsidRDefault="00801028" w:rsidP="009A0B1A">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Rimbursimi</w:t>
      </w:r>
    </w:p>
    <w:p w14:paraId="2E774780"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81" w14:textId="77777777" w:rsidR="00801028" w:rsidRPr="006C172F" w:rsidRDefault="00801028" w:rsidP="009A0B1A">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w:t>
      </w:r>
      <w:r w:rsidR="009A0B1A" w:rsidRPr="006C172F">
        <w:rPr>
          <w:rFonts w:ascii="Times New Roman" w:hAnsi="Times New Roman" w:cs="Times New Roman"/>
          <w:color w:val="000000"/>
          <w:spacing w:val="-2"/>
          <w:sz w:val="24"/>
          <w:szCs w:val="24"/>
          <w:lang w:val="sq-AL"/>
        </w:rPr>
        <w:t xml:space="preserve">. </w:t>
      </w:r>
      <w:r w:rsidR="009A0B1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Shtrirja e rimbursimit </w:t>
      </w:r>
    </w:p>
    <w:p w14:paraId="2E774782" w14:textId="77777777" w:rsidR="00801028" w:rsidRPr="006C172F" w:rsidRDefault="00801028" w:rsidP="009A0B1A">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1.1</w:t>
      </w:r>
      <w:r w:rsidR="009A0B1A" w:rsidRPr="006C172F">
        <w:rPr>
          <w:rFonts w:ascii="Times New Roman" w:hAnsi="Times New Roman" w:cs="Times New Roman"/>
          <w:color w:val="000000"/>
          <w:spacing w:val="-2"/>
          <w:sz w:val="24"/>
          <w:szCs w:val="24"/>
          <w:lang w:val="sq-AL"/>
        </w:rPr>
        <w:t xml:space="preserve">. </w:t>
      </w:r>
      <w:r w:rsidR="009A0B1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z w:val="24"/>
          <w:szCs w:val="24"/>
          <w:lang w:val="sq-AL"/>
        </w:rPr>
        <w:t>Rimbursimi brenda kuadrit të shërbimeve të pagesave postare do të mbulojë shumën e plotë të urdhër-pagesave postare në monedhën e shtetit lëshues. Shuma që do të rimbursohet do të jetë e njëjtë me shumën e paguar nga dërguesi ose shumën e ngarkuar në llogarinë e tij</w:t>
      </w:r>
      <w:r w:rsidRPr="006C172F">
        <w:rPr>
          <w:rFonts w:ascii="Times New Roman" w:hAnsi="Times New Roman" w:cs="Times New Roman"/>
          <w:color w:val="000000"/>
          <w:w w:val="104"/>
          <w:sz w:val="24"/>
          <w:szCs w:val="24"/>
          <w:lang w:val="sq-AL"/>
        </w:rPr>
        <w:t>. Çmimi i shërbimit të pagesës postare do të shtohet në shumën e rimbursuar në rast të një gabimi nga operatori i caktuar</w:t>
      </w:r>
      <w:r w:rsidRPr="006C172F">
        <w:rPr>
          <w:rFonts w:ascii="Times New Roman" w:hAnsi="Times New Roman" w:cs="Times New Roman"/>
          <w:color w:val="000000"/>
          <w:spacing w:val="-1"/>
          <w:sz w:val="24"/>
          <w:szCs w:val="24"/>
          <w:lang w:val="sq-AL"/>
        </w:rPr>
        <w:t xml:space="preserve">. </w:t>
      </w:r>
    </w:p>
    <w:p w14:paraId="2E774783" w14:textId="77777777" w:rsidR="00801028" w:rsidRPr="006C172F" w:rsidRDefault="009A0B1A" w:rsidP="009A0B1A">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1"/>
          <w:sz w:val="24"/>
          <w:szCs w:val="24"/>
          <w:lang w:val="sq-AL"/>
        </w:rPr>
        <w:t>1.2.</w:t>
      </w:r>
      <w:r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color w:val="000000"/>
          <w:spacing w:val="-1"/>
          <w:sz w:val="24"/>
          <w:szCs w:val="24"/>
          <w:lang w:val="sq-AL"/>
        </w:rPr>
        <w:t>Nuk do të ketë rimbursim për urdhër-pagesat COD</w:t>
      </w:r>
    </w:p>
    <w:p w14:paraId="2E774784" w14:textId="77777777" w:rsidR="007E05B0" w:rsidRPr="006C172F" w:rsidRDefault="007E05B0" w:rsidP="007E05B0">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p>
    <w:p w14:paraId="2E774785" w14:textId="77777777" w:rsidR="007E05B0" w:rsidRPr="006C172F" w:rsidRDefault="007E05B0" w:rsidP="007E05B0">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p>
    <w:p w14:paraId="2E774786" w14:textId="77777777" w:rsidR="00801028" w:rsidRPr="006C172F" w:rsidRDefault="00801028" w:rsidP="007E05B0">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 xml:space="preserve">Kapitulli II </w:t>
      </w:r>
    </w:p>
    <w:p w14:paraId="2E774787" w14:textId="77777777" w:rsidR="00801028" w:rsidRPr="006C172F" w:rsidRDefault="00801028" w:rsidP="007E05B0">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 xml:space="preserve">Reklamimet dhe përgjegjësia </w:t>
      </w:r>
    </w:p>
    <w:p w14:paraId="2E774788"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789" w14:textId="77777777" w:rsidR="00801028" w:rsidRPr="006C172F" w:rsidRDefault="00801028" w:rsidP="007E05B0">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19 </w:t>
      </w:r>
    </w:p>
    <w:p w14:paraId="2E77478A" w14:textId="77777777" w:rsidR="00801028" w:rsidRPr="006C172F" w:rsidRDefault="00801028" w:rsidP="007E05B0">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Reklamimet</w:t>
      </w:r>
    </w:p>
    <w:p w14:paraId="2E77478B"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8C" w14:textId="77777777" w:rsidR="00801028" w:rsidRPr="006C172F" w:rsidRDefault="00801028" w:rsidP="007E05B0">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w:t>
      </w:r>
      <w:r w:rsidR="007E05B0" w:rsidRPr="006C172F">
        <w:rPr>
          <w:rFonts w:ascii="Times New Roman" w:hAnsi="Times New Roman" w:cs="Times New Roman"/>
          <w:color w:val="000000"/>
          <w:spacing w:val="-2"/>
          <w:sz w:val="24"/>
          <w:szCs w:val="24"/>
          <w:lang w:val="sq-AL"/>
        </w:rPr>
        <w:t xml:space="preserve">. </w:t>
      </w:r>
      <w:r w:rsidR="007E05B0"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Reklamimet do të merren brenda një periudhe prej gjashtë muajsh nga dita pas asaj në të cilën është pranuar urdhër-pagesa postare.</w:t>
      </w:r>
    </w:p>
    <w:p w14:paraId="2E77478D" w14:textId="77777777" w:rsidR="00801028" w:rsidRPr="006C172F" w:rsidRDefault="007E05B0" w:rsidP="007E05B0">
      <w:pPr>
        <w:widowControl w:val="0"/>
        <w:tabs>
          <w:tab w:val="left" w:pos="1440"/>
          <w:tab w:val="left" w:pos="2270"/>
        </w:tabs>
        <w:autoSpaceDE w:val="0"/>
        <w:autoSpaceDN w:val="0"/>
        <w:adjustRightInd w:val="0"/>
        <w:spacing w:after="0"/>
        <w:jc w:val="both"/>
        <w:rPr>
          <w:rFonts w:ascii="Times New Roman" w:hAnsi="Times New Roman" w:cs="Times New Roman"/>
          <w:color w:val="000000"/>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Operatorët e caktuar, subjekt i legjislacionit të tyre kombëtar, do të kenë të drejtën e marrjes së tarifave mbi reklamimet në lidhje me urdhër-pagesat postare nga klientët</w:t>
      </w:r>
      <w:r w:rsidR="00801028" w:rsidRPr="006C172F">
        <w:rPr>
          <w:rFonts w:ascii="Times New Roman" w:hAnsi="Times New Roman" w:cs="Times New Roman"/>
          <w:color w:val="000000"/>
          <w:spacing w:val="-1"/>
          <w:sz w:val="24"/>
          <w:szCs w:val="24"/>
          <w:lang w:val="sq-AL"/>
        </w:rPr>
        <w:t>.</w:t>
      </w:r>
    </w:p>
    <w:p w14:paraId="2E77478E"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1"/>
          <w:sz w:val="24"/>
          <w:szCs w:val="24"/>
          <w:u w:val="single"/>
          <w:lang w:val="sq-AL"/>
        </w:rPr>
      </w:pPr>
    </w:p>
    <w:p w14:paraId="2E77478F" w14:textId="77777777" w:rsidR="00801028" w:rsidRPr="006C172F" w:rsidRDefault="00801028" w:rsidP="007E05B0">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Neni 20</w:t>
      </w:r>
    </w:p>
    <w:p w14:paraId="2E774790" w14:textId="77777777" w:rsidR="00801028" w:rsidRPr="006C172F" w:rsidRDefault="00801028" w:rsidP="007E05B0">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Përgjegjësia e operatorëve të caktuar ndaj përdoruesve </w:t>
      </w:r>
    </w:p>
    <w:p w14:paraId="2E774791"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92" w14:textId="77777777" w:rsidR="00801028" w:rsidRPr="006C172F" w:rsidRDefault="00801028" w:rsidP="007E05B0">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w:t>
      </w:r>
      <w:r w:rsidR="007E05B0" w:rsidRPr="006C172F">
        <w:rPr>
          <w:rFonts w:ascii="Times New Roman" w:hAnsi="Times New Roman" w:cs="Times New Roman"/>
          <w:color w:val="000000"/>
          <w:spacing w:val="-2"/>
          <w:sz w:val="24"/>
          <w:szCs w:val="24"/>
          <w:lang w:val="sq-AL"/>
        </w:rPr>
        <w:t xml:space="preserve">. </w:t>
      </w:r>
      <w:r w:rsidR="007E05B0"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Trajtimi i fondeve </w:t>
      </w:r>
    </w:p>
    <w:p w14:paraId="2E774793" w14:textId="77777777" w:rsidR="00801028" w:rsidRPr="006C172F" w:rsidRDefault="007E05B0" w:rsidP="007E05B0">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Me përjashtim të rastit të urdhër-pagesave COD, Operatori i caktuar lëshues do të jetë përgjegjës ndaj dërguesit për shumat e dorëzuara në arkë ose të debituara në llogarinë e dërguesit deri në momentin kur urdhër-pagesa postare është paguar sipas rregullave </w:t>
      </w:r>
      <w:r w:rsidR="00801028" w:rsidRPr="006C172F">
        <w:rPr>
          <w:rFonts w:ascii="Times New Roman" w:hAnsi="Times New Roman" w:cs="Times New Roman"/>
          <w:color w:val="000000"/>
          <w:sz w:val="24"/>
          <w:szCs w:val="24"/>
          <w:lang w:val="sq-AL"/>
        </w:rPr>
        <w:t>ose është kredituar në llogarinë e marrësit të pagesës, ose deri sa fondet t’i jenë rimbursuar dërguesit në formë të cash ose si kredi në llogarinë e tij</w:t>
      </w:r>
      <w:r w:rsidR="00801028" w:rsidRPr="006C172F">
        <w:rPr>
          <w:rFonts w:ascii="Times New Roman" w:hAnsi="Times New Roman" w:cs="Times New Roman"/>
          <w:color w:val="000000"/>
          <w:spacing w:val="-2"/>
          <w:sz w:val="24"/>
          <w:szCs w:val="24"/>
          <w:lang w:val="sq-AL"/>
        </w:rPr>
        <w:t xml:space="preserve">. </w:t>
      </w:r>
    </w:p>
    <w:p w14:paraId="2E774794" w14:textId="77777777" w:rsidR="00801028" w:rsidRPr="006C172F" w:rsidRDefault="007E05B0" w:rsidP="007E05B0">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Urdhër-pagesa postare është paguar në mënyrë të rregullt; ose</w:t>
      </w:r>
    </w:p>
    <w:p w14:paraId="2E774795" w14:textId="77777777" w:rsidR="00801028" w:rsidRPr="006C172F" w:rsidRDefault="007E05B0" w:rsidP="007E05B0">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Llogaria e të paguarit është kredituar; ose</w:t>
      </w:r>
    </w:p>
    <w:p w14:paraId="2E774796" w14:textId="77777777" w:rsidR="00801028" w:rsidRPr="006C172F" w:rsidRDefault="007E05B0" w:rsidP="007E05B0">
      <w:pPr>
        <w:widowControl w:val="0"/>
        <w:tabs>
          <w:tab w:val="left" w:pos="720"/>
          <w:tab w:val="left" w:pos="1418"/>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1.1.3.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Fondet janë rimbursuar për dërguesin në formën e parave në dorë (cash) ose si një kredi në llogarinë e tij.</w:t>
      </w:r>
    </w:p>
    <w:p w14:paraId="2E774797" w14:textId="77777777" w:rsidR="00801028" w:rsidRPr="006C172F" w:rsidRDefault="007E05B0" w:rsidP="007E05B0">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Për mandat – pagesat COD, operatori lëshues i përcaktuar do të jetë përgjegjës për të paguarin për shumat “e dorëzuara nën dorë” ose të debituara në llogarinë e dërguesit derisa mandat-pagesat COD të jenë paguar rregullisht ose llogaria e të paguarit të jetë kredituar. </w:t>
      </w:r>
    </w:p>
    <w:p w14:paraId="2E774798" w14:textId="77777777" w:rsidR="007E05B0" w:rsidRPr="006C172F" w:rsidRDefault="007E05B0" w:rsidP="007E05B0">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p>
    <w:p w14:paraId="2E774799" w14:textId="77777777" w:rsidR="00801028" w:rsidRPr="006C172F" w:rsidRDefault="00801028" w:rsidP="007E05B0">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21 </w:t>
      </w:r>
    </w:p>
    <w:p w14:paraId="2E77479A" w14:textId="77777777" w:rsidR="00801028" w:rsidRPr="006C172F" w:rsidRDefault="00801028" w:rsidP="00B07937">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Detyrimet dhe përgjegjësia e operatorëve të caktuar ndaj njëri tjetrit </w:t>
      </w:r>
    </w:p>
    <w:p w14:paraId="2E77479B"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9C" w14:textId="77777777" w:rsidR="00801028" w:rsidRPr="006C172F" w:rsidRDefault="00801028" w:rsidP="00B07937">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w:t>
      </w:r>
      <w:r w:rsidR="00B07937" w:rsidRPr="006C172F">
        <w:rPr>
          <w:rFonts w:ascii="Times New Roman" w:hAnsi="Times New Roman" w:cs="Times New Roman"/>
          <w:color w:val="000000"/>
          <w:spacing w:val="-2"/>
          <w:sz w:val="24"/>
          <w:szCs w:val="24"/>
          <w:lang w:val="sq-AL"/>
        </w:rPr>
        <w:t xml:space="preserve">. </w:t>
      </w:r>
      <w:r w:rsidR="00B07937"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Çdo operator i caktuar do të jetë përgjegjës për gabimet e tij.</w:t>
      </w:r>
    </w:p>
    <w:p w14:paraId="2E77479D" w14:textId="77777777" w:rsidR="00801028" w:rsidRPr="006C172F" w:rsidRDefault="00B07937" w:rsidP="00B07937">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Kushtet dhe kohëzgjatja e përgjegjësisë janë vendosur në Rregullore.</w:t>
      </w:r>
    </w:p>
    <w:p w14:paraId="2E77479E"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9F" w14:textId="77777777" w:rsidR="00801028" w:rsidRPr="006C172F" w:rsidRDefault="00801028" w:rsidP="00B07937">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Neni 22</w:t>
      </w:r>
    </w:p>
    <w:p w14:paraId="2E7747A0" w14:textId="77777777" w:rsidR="00801028" w:rsidRPr="006C172F" w:rsidRDefault="00801028" w:rsidP="00B07937">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u w:val="single"/>
          <w:lang w:val="sq-AL"/>
        </w:rPr>
      </w:pPr>
      <w:r w:rsidRPr="006C172F">
        <w:rPr>
          <w:rFonts w:ascii="Times New Roman" w:hAnsi="Times New Roman" w:cs="Times New Roman"/>
          <w:color w:val="000000"/>
          <w:spacing w:val="-3"/>
          <w:sz w:val="24"/>
          <w:szCs w:val="24"/>
          <w:u w:val="single"/>
          <w:lang w:val="sq-AL"/>
        </w:rPr>
        <w:t>Mungesa e përgjegjësisë së operatorëve të caktuar</w:t>
      </w:r>
    </w:p>
    <w:p w14:paraId="2E7747A1"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A2" w14:textId="77777777" w:rsidR="00801028" w:rsidRPr="006C172F" w:rsidRDefault="00801028" w:rsidP="00B07937">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w:t>
      </w:r>
      <w:r w:rsidR="00B07937" w:rsidRPr="006C172F">
        <w:rPr>
          <w:rFonts w:ascii="Times New Roman" w:hAnsi="Times New Roman" w:cs="Times New Roman"/>
          <w:color w:val="000000"/>
          <w:spacing w:val="-2"/>
          <w:sz w:val="24"/>
          <w:szCs w:val="24"/>
          <w:lang w:val="sq-AL"/>
        </w:rPr>
        <w:t xml:space="preserve">. </w:t>
      </w:r>
      <w:r w:rsidR="00B07937"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Operatorët e caktuar nuk do të jenë përgjegjës:</w:t>
      </w:r>
    </w:p>
    <w:p w14:paraId="2E7747A3" w14:textId="77777777" w:rsidR="00801028" w:rsidRPr="006C172F" w:rsidRDefault="00801028" w:rsidP="00B07937">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1.1</w:t>
      </w:r>
      <w:r w:rsidR="00B07937" w:rsidRPr="006C172F">
        <w:rPr>
          <w:rFonts w:ascii="Times New Roman" w:hAnsi="Times New Roman" w:cs="Times New Roman"/>
          <w:color w:val="000000"/>
          <w:spacing w:val="-2"/>
          <w:sz w:val="24"/>
          <w:szCs w:val="24"/>
          <w:lang w:val="sq-AL"/>
        </w:rPr>
        <w:t xml:space="preserve">. </w:t>
      </w:r>
      <w:r w:rsidR="00B07937"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në rast të vonesës në ekzekutimin e shërbimit;</w:t>
      </w:r>
    </w:p>
    <w:p w14:paraId="2E7747A4" w14:textId="77777777" w:rsidR="00801028" w:rsidRPr="006C172F" w:rsidRDefault="00801028" w:rsidP="00B07937">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1.2</w:t>
      </w:r>
      <w:r w:rsidR="00B07937" w:rsidRPr="006C172F">
        <w:rPr>
          <w:rFonts w:ascii="Times New Roman" w:hAnsi="Times New Roman" w:cs="Times New Roman"/>
          <w:color w:val="000000"/>
          <w:spacing w:val="-2"/>
          <w:sz w:val="24"/>
          <w:szCs w:val="24"/>
          <w:lang w:val="sq-AL"/>
        </w:rPr>
        <w:t xml:space="preserve">. </w:t>
      </w:r>
      <w:r w:rsidR="00B07937"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kur ata nuk mund të shpjegojnë në lidhje me ekzekutimin e një urdhër-pagese për shkak </w:t>
      </w:r>
      <w:r w:rsidRPr="006C172F">
        <w:rPr>
          <w:rFonts w:ascii="Times New Roman" w:hAnsi="Times New Roman" w:cs="Times New Roman"/>
          <w:color w:val="000000"/>
          <w:spacing w:val="-2"/>
          <w:sz w:val="24"/>
          <w:szCs w:val="24"/>
          <w:lang w:val="sq-AL"/>
        </w:rPr>
        <w:lastRenderedPageBreak/>
        <w:t>të shkatërrimit të të dhënave të shërbimit të pagesave postare nga forca madhore, me përjashtim të rastit kur është dhënë ndonjë provë tjetër e përgjegjësisë së tyre;</w:t>
      </w:r>
    </w:p>
    <w:p w14:paraId="2E7747A5" w14:textId="77777777" w:rsidR="00801028" w:rsidRPr="006C172F" w:rsidRDefault="00801028" w:rsidP="00B07937">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1.3</w:t>
      </w:r>
      <w:r w:rsidR="00B07937" w:rsidRPr="006C172F">
        <w:rPr>
          <w:rFonts w:ascii="Times New Roman" w:hAnsi="Times New Roman" w:cs="Times New Roman"/>
          <w:color w:val="000000"/>
          <w:spacing w:val="-2"/>
          <w:sz w:val="24"/>
          <w:szCs w:val="24"/>
          <w:lang w:val="sq-AL"/>
        </w:rPr>
        <w:t xml:space="preserve">. </w:t>
      </w:r>
      <w:r w:rsidR="00B07937"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kur dëmtimi është shkaktuar nga gabimi ose neglizhenca e dërguesit, veçanërisht për sa i përket përgjegjësisë së tij për të dhënë informacion të saktë në mbështetje të urdhrit të tij të pagesës</w:t>
      </w:r>
      <w:r w:rsidRPr="006C172F">
        <w:rPr>
          <w:rFonts w:ascii="Times New Roman" w:hAnsi="Times New Roman" w:cs="Times New Roman"/>
          <w:color w:val="000000"/>
          <w:w w:val="102"/>
          <w:sz w:val="24"/>
          <w:szCs w:val="24"/>
          <w:lang w:val="sq-AL"/>
        </w:rPr>
        <w:t>, duke përfshirë faktin se fondet e dërguara janë nga një burim legjitim dhe se urdhër-pagesa postare ka një qëllim legjitim</w:t>
      </w:r>
      <w:r w:rsidRPr="006C172F">
        <w:rPr>
          <w:rFonts w:ascii="Times New Roman" w:hAnsi="Times New Roman" w:cs="Times New Roman"/>
          <w:color w:val="000000"/>
          <w:spacing w:val="-2"/>
          <w:sz w:val="24"/>
          <w:szCs w:val="24"/>
          <w:lang w:val="sq-AL"/>
        </w:rPr>
        <w:t>;</w:t>
      </w:r>
    </w:p>
    <w:p w14:paraId="2E7747A6" w14:textId="77777777" w:rsidR="00801028" w:rsidRPr="006C172F" w:rsidRDefault="00801028" w:rsidP="00B07937">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1.4</w:t>
      </w:r>
      <w:r w:rsidR="00B07937" w:rsidRPr="006C172F">
        <w:rPr>
          <w:rFonts w:ascii="Times New Roman" w:hAnsi="Times New Roman" w:cs="Times New Roman"/>
          <w:color w:val="000000"/>
          <w:spacing w:val="-2"/>
          <w:sz w:val="24"/>
          <w:szCs w:val="24"/>
          <w:lang w:val="sq-AL"/>
        </w:rPr>
        <w:t xml:space="preserve">. </w:t>
      </w:r>
      <w:r w:rsidR="00B07937"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nëse fondet e dërguara janë sekuestruar;</w:t>
      </w:r>
    </w:p>
    <w:p w14:paraId="2E7747A7" w14:textId="77777777" w:rsidR="00801028" w:rsidRPr="006C172F" w:rsidRDefault="00801028" w:rsidP="00B07937">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1.5</w:t>
      </w:r>
      <w:r w:rsidR="00B07937" w:rsidRPr="006C172F">
        <w:rPr>
          <w:rFonts w:ascii="Times New Roman" w:hAnsi="Times New Roman" w:cs="Times New Roman"/>
          <w:color w:val="000000"/>
          <w:spacing w:val="-2"/>
          <w:sz w:val="24"/>
          <w:szCs w:val="24"/>
          <w:lang w:val="sq-AL"/>
        </w:rPr>
        <w:t xml:space="preserve">. </w:t>
      </w:r>
      <w:r w:rsidR="00B07937"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në rastin e fondeve të të burgosurve të luftës ose të internuarve civilë;</w:t>
      </w:r>
    </w:p>
    <w:p w14:paraId="2E7747A8" w14:textId="77777777" w:rsidR="00801028" w:rsidRPr="006C172F" w:rsidRDefault="00801028" w:rsidP="00B07937">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1.6</w:t>
      </w:r>
      <w:r w:rsidR="00B07937" w:rsidRPr="006C172F">
        <w:rPr>
          <w:rFonts w:ascii="Times New Roman" w:hAnsi="Times New Roman" w:cs="Times New Roman"/>
          <w:color w:val="000000"/>
          <w:spacing w:val="-2"/>
          <w:sz w:val="24"/>
          <w:szCs w:val="24"/>
          <w:lang w:val="sq-AL"/>
        </w:rPr>
        <w:t xml:space="preserve">. </w:t>
      </w:r>
      <w:r w:rsidR="00B07937"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kur përdoruesi nuk ka paraqitur reklamim brenda periudhës së vendosur në </w:t>
      </w:r>
      <w:r w:rsidRPr="006C172F">
        <w:rPr>
          <w:rFonts w:ascii="Times New Roman" w:hAnsi="Times New Roman" w:cs="Times New Roman"/>
          <w:color w:val="000000"/>
          <w:spacing w:val="-1"/>
          <w:sz w:val="24"/>
          <w:szCs w:val="24"/>
          <w:lang w:val="sq-AL"/>
        </w:rPr>
        <w:t>Marrëveshjen aktuale</w:t>
      </w:r>
    </w:p>
    <w:p w14:paraId="2E7747A9" w14:textId="77777777" w:rsidR="00801028" w:rsidRPr="006C172F" w:rsidRDefault="00801028" w:rsidP="004E1BE8">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1.7</w:t>
      </w:r>
      <w:r w:rsidR="004E1BE8" w:rsidRPr="006C172F">
        <w:rPr>
          <w:rFonts w:ascii="Times New Roman" w:hAnsi="Times New Roman" w:cs="Times New Roman"/>
          <w:color w:val="000000"/>
          <w:spacing w:val="-2"/>
          <w:sz w:val="24"/>
          <w:szCs w:val="24"/>
          <w:lang w:val="sq-AL"/>
        </w:rPr>
        <w:t xml:space="preserve">. </w:t>
      </w:r>
      <w:r w:rsidR="004E1BE8"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kur ka përfunduar koha e lejuar për rekurs në lidhje më shërbimet e pagesave postare në shtetin e lëshimit. </w:t>
      </w:r>
    </w:p>
    <w:p w14:paraId="2E7747AA"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AB" w14:textId="77777777" w:rsidR="00801028" w:rsidRPr="006C172F" w:rsidRDefault="00801028" w:rsidP="004E1BE8">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23 </w:t>
      </w:r>
    </w:p>
    <w:p w14:paraId="2E7747AC" w14:textId="77777777" w:rsidR="00801028" w:rsidRPr="006C172F" w:rsidRDefault="00801028" w:rsidP="004E1BE8">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Rezerva në lidhje me përgjegjësinë </w:t>
      </w:r>
    </w:p>
    <w:p w14:paraId="2E7747AD"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AE" w14:textId="77777777" w:rsidR="00801028" w:rsidRPr="006C172F" w:rsidRDefault="00927028" w:rsidP="00EA3518">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Përveç rasteve të marrëveshjeve dypalëshe ose shumëpalëshe, nuk mund të bëhen rezerva për dispozitat që kanë të bëjnë me përgjegjësinë të përshkruara në nenet 20 deri në 22. </w:t>
      </w:r>
    </w:p>
    <w:p w14:paraId="2E7747AF" w14:textId="77777777" w:rsidR="00927028" w:rsidRPr="006C172F" w:rsidRDefault="00927028" w:rsidP="00927028">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p>
    <w:p w14:paraId="2E7747B0" w14:textId="77777777" w:rsidR="00801028" w:rsidRPr="006C172F" w:rsidRDefault="00801028" w:rsidP="00927028">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 xml:space="preserve">Kapitulli III </w:t>
      </w:r>
    </w:p>
    <w:p w14:paraId="2E7747B1" w14:textId="77777777" w:rsidR="00801028" w:rsidRPr="006C172F" w:rsidRDefault="00801028" w:rsidP="00927028">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 xml:space="preserve">Marrëdhënie financiare </w:t>
      </w:r>
    </w:p>
    <w:p w14:paraId="2E7747B2"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7B3" w14:textId="77777777" w:rsidR="00801028" w:rsidRPr="006C172F" w:rsidRDefault="00801028" w:rsidP="00927028">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24 </w:t>
      </w:r>
    </w:p>
    <w:p w14:paraId="2E7747B4" w14:textId="77777777" w:rsidR="00801028" w:rsidRPr="006C172F" w:rsidRDefault="00801028" w:rsidP="00927028">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u w:val="single"/>
          <w:lang w:val="sq-AL"/>
        </w:rPr>
      </w:pPr>
      <w:r w:rsidRPr="006C172F">
        <w:rPr>
          <w:rFonts w:ascii="Times New Roman" w:hAnsi="Times New Roman" w:cs="Times New Roman"/>
          <w:color w:val="000000"/>
          <w:spacing w:val="-3"/>
          <w:sz w:val="24"/>
          <w:szCs w:val="24"/>
          <w:u w:val="single"/>
          <w:lang w:val="sq-AL"/>
        </w:rPr>
        <w:t>Rregullat e kontabilitetit dhe ato financiare</w:t>
      </w:r>
    </w:p>
    <w:p w14:paraId="2E7747B5"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B6" w14:textId="77777777" w:rsidR="00801028" w:rsidRPr="006C172F" w:rsidRDefault="00801028" w:rsidP="00927028">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w:t>
      </w:r>
      <w:r w:rsidR="00927028" w:rsidRPr="006C172F">
        <w:rPr>
          <w:rFonts w:ascii="Times New Roman" w:hAnsi="Times New Roman" w:cs="Times New Roman"/>
          <w:color w:val="000000"/>
          <w:spacing w:val="-2"/>
          <w:sz w:val="24"/>
          <w:szCs w:val="24"/>
          <w:lang w:val="sq-AL"/>
        </w:rPr>
        <w:t xml:space="preserve">. </w:t>
      </w:r>
      <w:r w:rsidR="00927028"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Rregulla të kontabilitetit </w:t>
      </w:r>
    </w:p>
    <w:p w14:paraId="2E7747B7" w14:textId="77777777" w:rsidR="00801028" w:rsidRPr="006C172F" w:rsidRDefault="00801028" w:rsidP="00927028">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1.1</w:t>
      </w:r>
      <w:r w:rsidR="00927028" w:rsidRPr="006C172F">
        <w:rPr>
          <w:rFonts w:ascii="Times New Roman" w:hAnsi="Times New Roman" w:cs="Times New Roman"/>
          <w:color w:val="000000"/>
          <w:spacing w:val="-2"/>
          <w:sz w:val="24"/>
          <w:szCs w:val="24"/>
          <w:lang w:val="sq-AL"/>
        </w:rPr>
        <w:t xml:space="preserve">. </w:t>
      </w:r>
      <w:r w:rsidR="00927028"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Operatorët e caktuar do të përputhen me rregullat e kontabilitetit të vendosura në Rregullore</w:t>
      </w:r>
      <w:r w:rsidRPr="006C172F">
        <w:rPr>
          <w:rFonts w:ascii="Times New Roman" w:hAnsi="Times New Roman" w:cs="Times New Roman"/>
          <w:color w:val="000000"/>
          <w:spacing w:val="-1"/>
          <w:sz w:val="24"/>
          <w:szCs w:val="24"/>
          <w:lang w:val="sq-AL"/>
        </w:rPr>
        <w:t>.</w:t>
      </w:r>
    </w:p>
    <w:p w14:paraId="2E7747B8" w14:textId="77777777" w:rsidR="00801028" w:rsidRPr="006C172F" w:rsidRDefault="00927028" w:rsidP="00927028">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Përgatitja e llogarive mujore dhe të përgjithshme </w:t>
      </w:r>
    </w:p>
    <w:p w14:paraId="2E7747B9" w14:textId="77777777" w:rsidR="00801028" w:rsidRPr="006C172F" w:rsidRDefault="00801028" w:rsidP="00927028">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2.1</w:t>
      </w:r>
      <w:r w:rsidR="00742A7B" w:rsidRPr="006C172F">
        <w:rPr>
          <w:rFonts w:ascii="Times New Roman" w:hAnsi="Times New Roman" w:cs="Times New Roman"/>
          <w:color w:val="000000"/>
          <w:spacing w:val="-2"/>
          <w:sz w:val="24"/>
          <w:szCs w:val="24"/>
          <w:lang w:val="sq-AL"/>
        </w:rPr>
        <w:t xml:space="preserve">. </w:t>
      </w:r>
      <w:r w:rsidR="00742A7B"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Operatori i caktuar pagues do të përgatisë për çdo operator të caktuar lëshues një llogari mujore duke treguar shumat e paguara për urdhër-pagesat postare. Llogaritë mujore do të përfshihen, me intervale të njëjta, në një llogari kompensimi duke përfshirë këstet dhe duke krijuar një bilanc.</w:t>
      </w:r>
    </w:p>
    <w:p w14:paraId="2E7747BA" w14:textId="77777777" w:rsidR="00801028" w:rsidRPr="006C172F" w:rsidRDefault="00742A7B" w:rsidP="00742A7B">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3.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Kësti </w:t>
      </w:r>
    </w:p>
    <w:p w14:paraId="2E7747BB" w14:textId="77777777" w:rsidR="00801028" w:rsidRPr="006C172F" w:rsidRDefault="00801028" w:rsidP="00742A7B">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3.1</w:t>
      </w:r>
      <w:r w:rsidR="00742A7B" w:rsidRPr="006C172F">
        <w:rPr>
          <w:rFonts w:ascii="Times New Roman" w:hAnsi="Times New Roman" w:cs="Times New Roman"/>
          <w:color w:val="000000"/>
          <w:spacing w:val="-2"/>
          <w:sz w:val="24"/>
          <w:szCs w:val="24"/>
          <w:lang w:val="sq-AL"/>
        </w:rPr>
        <w:t xml:space="preserve">. </w:t>
      </w:r>
      <w:r w:rsidR="00742A7B"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Në rast të mosbalancimit në shkëmbimet midis operatorëve të caktuar, të paktën një herë </w:t>
      </w:r>
      <w:r w:rsidRPr="006C172F">
        <w:rPr>
          <w:rFonts w:ascii="Times New Roman" w:hAnsi="Times New Roman" w:cs="Times New Roman"/>
          <w:color w:val="000000"/>
          <w:spacing w:val="-2"/>
          <w:sz w:val="24"/>
          <w:szCs w:val="24"/>
          <w:lang w:val="sq-AL"/>
        </w:rPr>
        <w:lastRenderedPageBreak/>
        <w:t>në muaj, në fillim të periudhës së shlyerjes, do të paguhet një këst nga operatori i caktuar lëshues tek operatori i caktuar pagues. Në rastet kur rritja e frekuencës së shkëmbimeve redukton periudhën në më pak se një javë, operatorët mund të bien dakord të heqin dorë nga ky këst.</w:t>
      </w:r>
    </w:p>
    <w:p w14:paraId="2E7747BC" w14:textId="77777777" w:rsidR="00801028" w:rsidRPr="006C172F" w:rsidRDefault="00D76B23" w:rsidP="00D76B23">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4.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Llogari të përqendruar</w:t>
      </w:r>
    </w:p>
    <w:p w14:paraId="2E7747BD" w14:textId="77777777" w:rsidR="00801028" w:rsidRPr="006C172F" w:rsidRDefault="00801028" w:rsidP="00D76B23">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4.1</w:t>
      </w:r>
      <w:r w:rsidR="00D76B23" w:rsidRPr="006C172F">
        <w:rPr>
          <w:rFonts w:ascii="Times New Roman" w:hAnsi="Times New Roman" w:cs="Times New Roman"/>
          <w:color w:val="000000"/>
          <w:spacing w:val="-2"/>
          <w:sz w:val="24"/>
          <w:szCs w:val="24"/>
          <w:lang w:val="sq-AL"/>
        </w:rPr>
        <w:t xml:space="preserve">. </w:t>
      </w:r>
      <w:r w:rsidR="00D76B23"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Në parim, çdo operator i caktuar do të ketë një llogari të përqendruar për fondet e përdoruesve</w:t>
      </w:r>
      <w:r w:rsidRPr="006C172F">
        <w:rPr>
          <w:rFonts w:ascii="Times New Roman" w:hAnsi="Times New Roman" w:cs="Times New Roman"/>
          <w:color w:val="000000"/>
          <w:sz w:val="24"/>
          <w:szCs w:val="24"/>
          <w:lang w:val="sq-AL"/>
        </w:rPr>
        <w:t>. Këto fonde do të përdoren vetëm për shlyerjen e urdhrave të paguara marrësve të pagesës ose për rimbursimin e dërguesve për urdhrat e pa ekzekutuar</w:t>
      </w:r>
      <w:r w:rsidRPr="006C172F">
        <w:rPr>
          <w:rFonts w:ascii="Times New Roman" w:hAnsi="Times New Roman" w:cs="Times New Roman"/>
          <w:color w:val="000000"/>
          <w:spacing w:val="-2"/>
          <w:sz w:val="24"/>
          <w:szCs w:val="24"/>
          <w:lang w:val="sq-AL"/>
        </w:rPr>
        <w:t>.</w:t>
      </w:r>
    </w:p>
    <w:p w14:paraId="2E7747BE" w14:textId="77777777" w:rsidR="00801028" w:rsidRPr="006C172F" w:rsidRDefault="00801028" w:rsidP="00D76B23">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4.2</w:t>
      </w:r>
      <w:r w:rsidR="00D76B23" w:rsidRPr="006C172F">
        <w:rPr>
          <w:rFonts w:ascii="Times New Roman" w:hAnsi="Times New Roman" w:cs="Times New Roman"/>
          <w:color w:val="000000"/>
          <w:spacing w:val="-2"/>
          <w:sz w:val="24"/>
          <w:szCs w:val="24"/>
          <w:lang w:val="sq-AL"/>
        </w:rPr>
        <w:t xml:space="preserve">. </w:t>
      </w:r>
      <w:r w:rsidR="00D76B23"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Çdo këst i paguar nga operatori i caktuar lëshues do të kreditohet në llogarinë e përqendrimit për operatorin e caktuar pagues</w:t>
      </w:r>
      <w:r w:rsidRPr="006C172F">
        <w:rPr>
          <w:rFonts w:ascii="Times New Roman" w:hAnsi="Times New Roman" w:cs="Times New Roman"/>
          <w:color w:val="000000"/>
          <w:w w:val="104"/>
          <w:sz w:val="24"/>
          <w:szCs w:val="24"/>
          <w:lang w:val="sq-AL"/>
        </w:rPr>
        <w:t>. Këto këste do të përdoren ekskluzivisht për pagesat e marrësve</w:t>
      </w:r>
      <w:r w:rsidRPr="006C172F">
        <w:rPr>
          <w:rFonts w:ascii="Times New Roman" w:hAnsi="Times New Roman" w:cs="Times New Roman"/>
          <w:color w:val="000000"/>
          <w:spacing w:val="-2"/>
          <w:sz w:val="24"/>
          <w:szCs w:val="24"/>
          <w:lang w:val="sq-AL"/>
        </w:rPr>
        <w:t>.</w:t>
      </w:r>
    </w:p>
    <w:p w14:paraId="2E7747BF" w14:textId="77777777" w:rsidR="00801028" w:rsidRPr="006C172F" w:rsidRDefault="00801028" w:rsidP="00200E9B">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5</w:t>
      </w:r>
      <w:r w:rsidR="00200E9B" w:rsidRPr="006C172F">
        <w:rPr>
          <w:rFonts w:ascii="Times New Roman" w:hAnsi="Times New Roman" w:cs="Times New Roman"/>
          <w:color w:val="000000"/>
          <w:spacing w:val="-2"/>
          <w:sz w:val="24"/>
          <w:szCs w:val="24"/>
          <w:lang w:val="sq-AL"/>
        </w:rPr>
        <w:t xml:space="preserve">. </w:t>
      </w:r>
      <w:r w:rsidR="00200E9B"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Depozita e sigurisë </w:t>
      </w:r>
    </w:p>
    <w:p w14:paraId="2E7747C0" w14:textId="77777777" w:rsidR="00801028" w:rsidRPr="006C172F" w:rsidRDefault="00801028" w:rsidP="00200E9B">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5.1</w:t>
      </w:r>
      <w:r w:rsidR="00200E9B" w:rsidRPr="006C172F">
        <w:rPr>
          <w:rFonts w:ascii="Times New Roman" w:hAnsi="Times New Roman" w:cs="Times New Roman"/>
          <w:color w:val="000000"/>
          <w:spacing w:val="-2"/>
          <w:sz w:val="24"/>
          <w:szCs w:val="24"/>
          <w:lang w:val="sq-AL"/>
        </w:rPr>
        <w:t xml:space="preserve">. </w:t>
      </w:r>
      <w:r w:rsidR="00200E9B"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Pagesa e një depozite të sigurisë mund të kërkohet në përputhje me </w:t>
      </w:r>
      <w:r w:rsidRPr="006C172F">
        <w:rPr>
          <w:rFonts w:ascii="Times New Roman" w:hAnsi="Times New Roman" w:cs="Times New Roman"/>
          <w:color w:val="000000"/>
          <w:w w:val="104"/>
          <w:sz w:val="24"/>
          <w:szCs w:val="24"/>
          <w:lang w:val="sq-AL"/>
        </w:rPr>
        <w:t>kushtet e parashikuara në Rregullore</w:t>
      </w:r>
      <w:r w:rsidRPr="006C172F">
        <w:rPr>
          <w:rFonts w:ascii="Times New Roman" w:hAnsi="Times New Roman" w:cs="Times New Roman"/>
          <w:color w:val="000000"/>
          <w:spacing w:val="-2"/>
          <w:sz w:val="24"/>
          <w:szCs w:val="24"/>
          <w:lang w:val="sq-AL"/>
        </w:rPr>
        <w:t>.</w:t>
      </w:r>
    </w:p>
    <w:p w14:paraId="2E7747C1"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C2" w14:textId="77777777" w:rsidR="00801028" w:rsidRPr="006C172F" w:rsidRDefault="00801028" w:rsidP="00195B4C">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Neni 25</w:t>
      </w:r>
    </w:p>
    <w:p w14:paraId="2E7747C3" w14:textId="77777777" w:rsidR="00801028" w:rsidRPr="006C172F" w:rsidRDefault="00801028" w:rsidP="00195B4C">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Shlyerja dhe kompensimi </w:t>
      </w:r>
    </w:p>
    <w:p w14:paraId="2E7747C4"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C5" w14:textId="77777777" w:rsidR="00801028" w:rsidRPr="006C172F" w:rsidRDefault="00801028" w:rsidP="00195B4C">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w:t>
      </w:r>
      <w:r w:rsidR="00195B4C" w:rsidRPr="006C172F">
        <w:rPr>
          <w:rFonts w:ascii="Times New Roman" w:hAnsi="Times New Roman" w:cs="Times New Roman"/>
          <w:color w:val="000000"/>
          <w:spacing w:val="-2"/>
          <w:sz w:val="24"/>
          <w:szCs w:val="24"/>
          <w:lang w:val="sq-AL"/>
        </w:rPr>
        <w:t xml:space="preserve">. </w:t>
      </w:r>
      <w:r w:rsidR="00195B4C"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Shlyerja e centralizuar </w:t>
      </w:r>
    </w:p>
    <w:p w14:paraId="2E7747C6" w14:textId="77777777" w:rsidR="00801028" w:rsidRPr="006C172F" w:rsidRDefault="00195B4C" w:rsidP="00195B4C">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z w:val="24"/>
          <w:szCs w:val="24"/>
          <w:lang w:val="sq-AL"/>
        </w:rPr>
        <w:t>Shlyerjet ndërmjet operatorëve të caktuar mund të kalojnë nëpërmjet një zyre qendrore të kompensimit, në përputhje me procedurat e vendosura në Rregullore dhe do të kryhen nga llogaritë e përqendruara të operatorëve të caktuar</w:t>
      </w:r>
      <w:r w:rsidR="00801028" w:rsidRPr="006C172F">
        <w:rPr>
          <w:rFonts w:ascii="Times New Roman" w:hAnsi="Times New Roman" w:cs="Times New Roman"/>
          <w:color w:val="000000"/>
          <w:spacing w:val="-2"/>
          <w:sz w:val="24"/>
          <w:szCs w:val="24"/>
          <w:lang w:val="sq-AL"/>
        </w:rPr>
        <w:t>.</w:t>
      </w:r>
    </w:p>
    <w:p w14:paraId="2E7747C7" w14:textId="77777777" w:rsidR="00801028" w:rsidRPr="006C172F" w:rsidRDefault="00195B4C" w:rsidP="00195B4C">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Shlyerje dypalëshe </w:t>
      </w:r>
    </w:p>
    <w:p w14:paraId="2E7747C8" w14:textId="77777777" w:rsidR="00801028" w:rsidRPr="006C172F" w:rsidRDefault="00801028" w:rsidP="00195B4C">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2.1</w:t>
      </w:r>
      <w:r w:rsidR="00195B4C" w:rsidRPr="006C172F">
        <w:rPr>
          <w:rFonts w:ascii="Times New Roman" w:hAnsi="Times New Roman" w:cs="Times New Roman"/>
          <w:color w:val="000000"/>
          <w:spacing w:val="-2"/>
          <w:sz w:val="24"/>
          <w:szCs w:val="24"/>
          <w:lang w:val="sq-AL"/>
        </w:rPr>
        <w:t xml:space="preserve">. </w:t>
      </w:r>
      <w:r w:rsidR="00195B4C"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Faturimi në bazë të bilancit të llogarisë së përgjithshme </w:t>
      </w:r>
    </w:p>
    <w:p w14:paraId="2E7747C9" w14:textId="77777777" w:rsidR="00801028" w:rsidRPr="006C172F" w:rsidRDefault="00801028" w:rsidP="00195B4C">
      <w:pPr>
        <w:widowControl w:val="0"/>
        <w:tabs>
          <w:tab w:val="left" w:pos="144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2.1.1</w:t>
      </w:r>
      <w:r w:rsidR="00195B4C" w:rsidRPr="006C172F">
        <w:rPr>
          <w:rFonts w:ascii="Times New Roman" w:hAnsi="Times New Roman" w:cs="Times New Roman"/>
          <w:color w:val="000000"/>
          <w:spacing w:val="-2"/>
          <w:sz w:val="24"/>
          <w:szCs w:val="24"/>
          <w:lang w:val="sq-AL"/>
        </w:rPr>
        <w:t xml:space="preserve">. </w:t>
      </w:r>
      <w:r w:rsidR="00195B4C"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Në përgjithësi, operatorët e caktuar që nuk janë anëtarë të një sistemi të përqendruar të kompensimit do të shlyejnë llogaritë në bazë të bilancit të llogarisë së përgjithshme</w:t>
      </w:r>
      <w:r w:rsidRPr="006C172F">
        <w:rPr>
          <w:rFonts w:ascii="Times New Roman" w:hAnsi="Times New Roman" w:cs="Times New Roman"/>
          <w:color w:val="000000"/>
          <w:spacing w:val="-1"/>
          <w:sz w:val="24"/>
          <w:szCs w:val="24"/>
          <w:lang w:val="sq-AL"/>
        </w:rPr>
        <w:t>.</w:t>
      </w:r>
    </w:p>
    <w:p w14:paraId="2E7747CA" w14:textId="77777777" w:rsidR="00801028" w:rsidRPr="006C172F" w:rsidRDefault="00801028" w:rsidP="007F2772">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2.2</w:t>
      </w:r>
      <w:r w:rsidR="007F2772" w:rsidRPr="006C172F">
        <w:rPr>
          <w:rFonts w:ascii="Times New Roman" w:hAnsi="Times New Roman" w:cs="Times New Roman"/>
          <w:color w:val="000000"/>
          <w:spacing w:val="-2"/>
          <w:sz w:val="24"/>
          <w:szCs w:val="24"/>
          <w:lang w:val="sq-AL"/>
        </w:rPr>
        <w:t xml:space="preserve">. </w:t>
      </w:r>
      <w:r w:rsidR="007F2772"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Llogaria ndërlidhëse </w:t>
      </w:r>
    </w:p>
    <w:p w14:paraId="2E7747CB" w14:textId="77777777" w:rsidR="00801028" w:rsidRPr="006C172F" w:rsidRDefault="00801028" w:rsidP="007F2772">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2.2.1</w:t>
      </w:r>
      <w:r w:rsidR="007F2772" w:rsidRPr="006C172F">
        <w:rPr>
          <w:rFonts w:ascii="Times New Roman" w:hAnsi="Times New Roman" w:cs="Times New Roman"/>
          <w:color w:val="000000"/>
          <w:spacing w:val="-2"/>
          <w:sz w:val="24"/>
          <w:szCs w:val="24"/>
          <w:lang w:val="sq-AL"/>
        </w:rPr>
        <w:t xml:space="preserve">. </w:t>
      </w:r>
      <w:r w:rsidR="007F2772"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Kur operatorët e caktuar kanë një institucion të llogarive rrjedhëse, secili prej tyre mund të hapë një llogari ndërlidhëse me anë të së cilës të shlyejnë debitë dhe kërkesat përkatëse që rrjedhin nga shërbimet e pagesave postare.</w:t>
      </w:r>
    </w:p>
    <w:p w14:paraId="2E7747CC" w14:textId="77777777" w:rsidR="00801028" w:rsidRPr="006C172F" w:rsidRDefault="007F2772" w:rsidP="007F2772">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2.2.2.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Kur operatori i caktuar pagues nuk ka një sistem të llogarive rrjedhëse, llogaria ndërlidhëse mund të hapet në një institucion tjetër financiar.</w:t>
      </w:r>
    </w:p>
    <w:p w14:paraId="2E7747CD" w14:textId="77777777" w:rsidR="00801028" w:rsidRPr="006C172F" w:rsidRDefault="00801028" w:rsidP="007F2772">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2.3</w:t>
      </w:r>
      <w:r w:rsidR="007F2772" w:rsidRPr="006C172F">
        <w:rPr>
          <w:rFonts w:ascii="Times New Roman" w:hAnsi="Times New Roman" w:cs="Times New Roman"/>
          <w:color w:val="000000"/>
          <w:spacing w:val="-2"/>
          <w:sz w:val="24"/>
          <w:szCs w:val="24"/>
          <w:lang w:val="sq-AL"/>
        </w:rPr>
        <w:t xml:space="preserve">. </w:t>
      </w:r>
      <w:r w:rsidR="007F2772"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Monedha e shlyerjes </w:t>
      </w:r>
    </w:p>
    <w:p w14:paraId="2E7747CE" w14:textId="77777777" w:rsidR="000437A2" w:rsidRPr="006C172F" w:rsidRDefault="00801028" w:rsidP="000437A2">
      <w:pPr>
        <w:widowControl w:val="0"/>
        <w:tabs>
          <w:tab w:val="left" w:pos="1440"/>
        </w:tabs>
        <w:autoSpaceDE w:val="0"/>
        <w:autoSpaceDN w:val="0"/>
        <w:adjustRightInd w:val="0"/>
        <w:spacing w:after="0"/>
        <w:jc w:val="both"/>
        <w:rPr>
          <w:rFonts w:ascii="Times New Roman" w:hAnsi="Times New Roman" w:cs="Times New Roman"/>
          <w:color w:val="000000"/>
          <w:w w:val="102"/>
          <w:sz w:val="24"/>
          <w:szCs w:val="24"/>
          <w:lang w:val="sq-AL"/>
        </w:rPr>
      </w:pPr>
      <w:r w:rsidRPr="006C172F">
        <w:rPr>
          <w:rFonts w:ascii="Times New Roman" w:hAnsi="Times New Roman" w:cs="Times New Roman"/>
          <w:color w:val="000000"/>
          <w:spacing w:val="-2"/>
          <w:sz w:val="24"/>
          <w:szCs w:val="24"/>
          <w:lang w:val="sq-AL"/>
        </w:rPr>
        <w:t>2.3.1</w:t>
      </w:r>
      <w:r w:rsidR="000437A2" w:rsidRPr="006C172F">
        <w:rPr>
          <w:rFonts w:ascii="Times New Roman" w:hAnsi="Times New Roman" w:cs="Times New Roman"/>
          <w:color w:val="000000"/>
          <w:spacing w:val="-2"/>
          <w:sz w:val="24"/>
          <w:szCs w:val="24"/>
          <w:lang w:val="sq-AL"/>
        </w:rPr>
        <w:t xml:space="preserve">. </w:t>
      </w:r>
      <w:r w:rsidR="000437A2"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Shlyerjet do të kryhen në monedhën e shtetit të destinacionit ose në një monedhë të tretë të rënë dakord midis operatorëve të caktuar. </w:t>
      </w:r>
    </w:p>
    <w:p w14:paraId="2E7747CF" w14:textId="77777777" w:rsidR="000437A2" w:rsidRPr="006C172F" w:rsidRDefault="000437A2" w:rsidP="000437A2">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p>
    <w:p w14:paraId="2E7747D0" w14:textId="77777777" w:rsidR="00801028" w:rsidRPr="006C172F" w:rsidRDefault="00801028" w:rsidP="000437A2">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lastRenderedPageBreak/>
        <w:t xml:space="preserve">Pjesa III </w:t>
      </w:r>
    </w:p>
    <w:p w14:paraId="2E7747D1" w14:textId="77777777" w:rsidR="00801028" w:rsidRPr="006C172F" w:rsidRDefault="00801028" w:rsidP="000437A2">
      <w:pPr>
        <w:widowControl w:val="0"/>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 xml:space="preserve">Dispozita tranzitore dhe përfundimtare </w:t>
      </w:r>
    </w:p>
    <w:p w14:paraId="2E7747D2"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7D3" w14:textId="77777777" w:rsidR="00801028" w:rsidRPr="006C172F" w:rsidRDefault="00801028" w:rsidP="000437A2">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26 </w:t>
      </w:r>
    </w:p>
    <w:p w14:paraId="2E7747D4" w14:textId="77777777" w:rsidR="00801028" w:rsidRPr="006C172F" w:rsidRDefault="00801028" w:rsidP="000437A2">
      <w:pPr>
        <w:widowControl w:val="0"/>
        <w:tabs>
          <w:tab w:val="left" w:pos="1440"/>
        </w:tabs>
        <w:autoSpaceDE w:val="0"/>
        <w:autoSpaceDN w:val="0"/>
        <w:adjustRightInd w:val="0"/>
        <w:spacing w:after="0"/>
        <w:jc w:val="both"/>
        <w:rPr>
          <w:rFonts w:ascii="Times New Roman" w:hAnsi="Times New Roman" w:cs="Times New Roman"/>
          <w:color w:val="000000"/>
          <w:spacing w:val="-3"/>
          <w:sz w:val="24"/>
          <w:szCs w:val="24"/>
          <w:u w:val="single"/>
          <w:lang w:val="sq-AL"/>
        </w:rPr>
      </w:pPr>
      <w:r w:rsidRPr="006C172F">
        <w:rPr>
          <w:rFonts w:ascii="Times New Roman" w:hAnsi="Times New Roman" w:cs="Times New Roman"/>
          <w:color w:val="000000"/>
          <w:spacing w:val="-3"/>
          <w:sz w:val="24"/>
          <w:szCs w:val="24"/>
          <w:u w:val="single"/>
          <w:lang w:val="sq-AL"/>
        </w:rPr>
        <w:t>Rezerva të paraqitura në Kongres</w:t>
      </w:r>
    </w:p>
    <w:p w14:paraId="2E7747D5"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D6" w14:textId="77777777" w:rsidR="00801028" w:rsidRPr="006C172F" w:rsidRDefault="00801028" w:rsidP="000437A2">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w:t>
      </w:r>
      <w:r w:rsidR="000437A2" w:rsidRPr="006C172F">
        <w:rPr>
          <w:rFonts w:ascii="Times New Roman" w:hAnsi="Times New Roman" w:cs="Times New Roman"/>
          <w:color w:val="000000"/>
          <w:spacing w:val="-2"/>
          <w:sz w:val="24"/>
          <w:szCs w:val="24"/>
          <w:lang w:val="sq-AL"/>
        </w:rPr>
        <w:t xml:space="preserve">. </w:t>
      </w:r>
      <w:r w:rsidR="000437A2"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Nuk do të lejohet asnjë rezervë që nuk është në përputhje me objektin dhe qëllimin e Bashkimit.</w:t>
      </w:r>
    </w:p>
    <w:p w14:paraId="2E7747D7" w14:textId="77777777" w:rsidR="00801028" w:rsidRPr="006C172F" w:rsidRDefault="000437A2" w:rsidP="000437A2">
      <w:pPr>
        <w:widowControl w:val="0"/>
        <w:tabs>
          <w:tab w:val="left" w:pos="1440"/>
          <w:tab w:val="left" w:pos="1704"/>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sz w:val="24"/>
          <w:szCs w:val="24"/>
          <w:lang w:val="sq-AL"/>
        </w:rPr>
        <w:t xml:space="preserve">Si rregull i përgjithshëm, çdo shtet anëtar pikëpamjet e të cilit nuk janë të njëjta me ato të shteteve të tjera, duhet të bëjë përpjekje, brenda mundësive, të përputhet me opinionin e shumicës. Rezervat do të bëhen vetëm në rast të nevojës absolute dhe duhen të jepet një motiv i përshtatshëm për to. </w:t>
      </w:r>
    </w:p>
    <w:p w14:paraId="2E7747D8" w14:textId="77777777" w:rsidR="00801028" w:rsidRPr="006C172F" w:rsidRDefault="000437A2" w:rsidP="000437A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color w:val="000000"/>
          <w:spacing w:val="-1"/>
          <w:sz w:val="24"/>
          <w:szCs w:val="24"/>
          <w:lang w:val="sq-AL"/>
        </w:rPr>
        <w:t xml:space="preserve">3. </w:t>
      </w:r>
      <w:r w:rsidRPr="006C172F">
        <w:rPr>
          <w:rFonts w:ascii="Times New Roman" w:hAnsi="Times New Roman" w:cs="Times New Roman"/>
          <w:color w:val="000000"/>
          <w:spacing w:val="-1"/>
          <w:sz w:val="24"/>
          <w:szCs w:val="24"/>
          <w:lang w:val="sq-AL"/>
        </w:rPr>
        <w:tab/>
      </w:r>
      <w:r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sz w:val="24"/>
          <w:szCs w:val="24"/>
          <w:lang w:val="sq-AL"/>
        </w:rPr>
        <w:t xml:space="preserve">Rezervat për ndonjë nen të kësaj marrëveshje duhet të paraqiten në Kongres, në formën e propozimit për Kongres të shkruar në një gjuhë pune të Byrosë Ndërkombëtare dhe në përputhje me dispozitat përkatëse të Rregullave të Procedurës së Kongresit. </w:t>
      </w:r>
    </w:p>
    <w:p w14:paraId="2E7747D9" w14:textId="77777777" w:rsidR="00801028" w:rsidRPr="006C172F" w:rsidRDefault="000437A2" w:rsidP="000437A2">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1"/>
          <w:sz w:val="24"/>
          <w:szCs w:val="24"/>
          <w:lang w:val="sq-AL"/>
        </w:rPr>
        <w:t xml:space="preserve">4. </w:t>
      </w:r>
      <w:r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sz w:val="24"/>
          <w:szCs w:val="24"/>
          <w:lang w:val="sq-AL"/>
        </w:rPr>
        <w:t>Në mënyrë që të bëhen efektive, propozimet që kanë të bëjnë me rezervat duhet të miratohen nga shumica e kërkuar për amendimin e nenit me të cilin lidhet rezerva.</w:t>
      </w:r>
    </w:p>
    <w:p w14:paraId="2E7747DA" w14:textId="77777777" w:rsidR="00801028" w:rsidRPr="006C172F" w:rsidRDefault="00773A31" w:rsidP="000437A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color w:val="000000"/>
          <w:spacing w:val="-1"/>
          <w:sz w:val="24"/>
          <w:szCs w:val="24"/>
          <w:lang w:val="sq-AL"/>
        </w:rPr>
        <w:t xml:space="preserve">5. </w:t>
      </w:r>
      <w:r w:rsidRPr="006C172F">
        <w:rPr>
          <w:rFonts w:ascii="Times New Roman" w:hAnsi="Times New Roman" w:cs="Times New Roman"/>
          <w:color w:val="000000"/>
          <w:spacing w:val="-1"/>
          <w:sz w:val="24"/>
          <w:szCs w:val="24"/>
          <w:lang w:val="sq-AL"/>
        </w:rPr>
        <w:tab/>
      </w:r>
      <w:r w:rsidRPr="006C172F">
        <w:rPr>
          <w:rFonts w:ascii="Times New Roman" w:hAnsi="Times New Roman" w:cs="Times New Roman"/>
          <w:color w:val="000000"/>
          <w:spacing w:val="-1"/>
          <w:sz w:val="24"/>
          <w:szCs w:val="24"/>
          <w:lang w:val="sq-AL"/>
        </w:rPr>
        <w:tab/>
      </w:r>
      <w:r w:rsidR="00801028" w:rsidRPr="006C172F">
        <w:rPr>
          <w:rFonts w:ascii="Times New Roman" w:hAnsi="Times New Roman" w:cs="Times New Roman"/>
          <w:sz w:val="24"/>
          <w:szCs w:val="24"/>
          <w:lang w:val="sq-AL"/>
        </w:rPr>
        <w:t>Në parim, rezerva do të zbatohet në bazën e një reciprociteti midis shtetit anëtar që e paraqet atë dhe shteteve të tjera anëtare.</w:t>
      </w:r>
    </w:p>
    <w:p w14:paraId="2E7747DB" w14:textId="77777777" w:rsidR="00801028" w:rsidRPr="006C172F" w:rsidRDefault="00773A31" w:rsidP="00773A31">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color w:val="000000"/>
          <w:spacing w:val="-2"/>
          <w:sz w:val="24"/>
          <w:szCs w:val="24"/>
          <w:lang w:val="sq-AL"/>
        </w:rPr>
        <w:t xml:space="preserve">6.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sz w:val="24"/>
          <w:szCs w:val="24"/>
          <w:lang w:val="sq-AL"/>
        </w:rPr>
        <w:t>Rezervat e kësaj Marrëveshje, do të përfshihen në Protokollin e saj përfundimtar, mbi bazën e propozimeve të miratuara nga Kongresi.</w:t>
      </w:r>
    </w:p>
    <w:p w14:paraId="2E7747DC"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z w:val="24"/>
          <w:szCs w:val="24"/>
          <w:lang w:val="sq-AL"/>
        </w:rPr>
      </w:pPr>
    </w:p>
    <w:p w14:paraId="2E7747DD" w14:textId="77777777" w:rsidR="00801028" w:rsidRPr="006C172F" w:rsidRDefault="00801028" w:rsidP="00773A31">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Neni 27</w:t>
      </w:r>
    </w:p>
    <w:p w14:paraId="2E7747DE" w14:textId="77777777" w:rsidR="00801028" w:rsidRPr="006C172F" w:rsidRDefault="00801028" w:rsidP="00773A31">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Dispozita përfundimtare </w:t>
      </w:r>
    </w:p>
    <w:p w14:paraId="2E7747DF"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E0" w14:textId="77777777" w:rsidR="00801028" w:rsidRPr="006C172F" w:rsidRDefault="00773A31" w:rsidP="00773A31">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Konventa do të jetë e zbatueshme, sipas rastit, me analogji, në të gjitha rastet e pa disiplinuara shprehimisht nga kjo Marrëveshje.</w:t>
      </w:r>
    </w:p>
    <w:p w14:paraId="2E7747E1" w14:textId="77777777" w:rsidR="00801028" w:rsidRPr="006C172F" w:rsidRDefault="00773A31" w:rsidP="00773A31">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Neni 4 i Kushtetutës nuk do të zbatohet për këtë Marrëveshje.</w:t>
      </w:r>
    </w:p>
    <w:p w14:paraId="2E7747E2" w14:textId="77777777" w:rsidR="00801028" w:rsidRPr="006C172F" w:rsidRDefault="00773A31" w:rsidP="00773A31">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 xml:space="preserve">3.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 xml:space="preserve">Kushtet për miratimin e propozimeve në lidhje me këtë Marrëveshje dhe Rregulloren </w:t>
      </w:r>
    </w:p>
    <w:p w14:paraId="2E7747E3" w14:textId="77777777" w:rsidR="00801028" w:rsidRPr="006C172F" w:rsidRDefault="00773A31" w:rsidP="00773A31">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3.1.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Në mënyrë që të bëhen efektive, propozimet e paraqitura në Kongres në lidhje me këtë Marrëveshje duhet të miratohen nga shumica e shteteve anëtare të pranishme dhe votuese të cilat janë palë e kësaj Marrëveshje dhe që kanë të drejtën e votës</w:t>
      </w:r>
      <w:r w:rsidR="00801028" w:rsidRPr="006C172F">
        <w:rPr>
          <w:rFonts w:ascii="Times New Roman" w:hAnsi="Times New Roman" w:cs="Times New Roman"/>
          <w:color w:val="000000"/>
          <w:sz w:val="24"/>
          <w:szCs w:val="24"/>
          <w:lang w:val="sq-AL"/>
        </w:rPr>
        <w:t>. Të paktën gjysma e këtyre shteteve anëtare të përfaqësuara në Kongres dhe që kanë të drejtën e votës duhet të jenë të pranishme në momentin e votimit</w:t>
      </w:r>
      <w:r w:rsidR="00801028" w:rsidRPr="006C172F">
        <w:rPr>
          <w:rFonts w:ascii="Times New Roman" w:hAnsi="Times New Roman" w:cs="Times New Roman"/>
          <w:color w:val="000000"/>
          <w:spacing w:val="-2"/>
          <w:sz w:val="24"/>
          <w:szCs w:val="24"/>
          <w:lang w:val="sq-AL"/>
        </w:rPr>
        <w:t xml:space="preserve">. </w:t>
      </w:r>
    </w:p>
    <w:p w14:paraId="2E7747E4" w14:textId="77777777" w:rsidR="00801028" w:rsidRPr="006C172F" w:rsidRDefault="00773A31" w:rsidP="00EE67F8">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lastRenderedPageBreak/>
        <w:t xml:space="preserve">3.2. </w:t>
      </w:r>
      <w:r w:rsidRPr="006C172F">
        <w:rPr>
          <w:rFonts w:ascii="Times New Roman" w:hAnsi="Times New Roman" w:cs="Times New Roman"/>
          <w:color w:val="000000"/>
          <w:spacing w:val="-2"/>
          <w:sz w:val="24"/>
          <w:szCs w:val="24"/>
          <w:lang w:val="sq-AL"/>
        </w:rPr>
        <w:tab/>
      </w:r>
      <w:r w:rsidR="00801028" w:rsidRPr="006C172F">
        <w:rPr>
          <w:rFonts w:ascii="Times New Roman" w:hAnsi="Times New Roman" w:cs="Times New Roman"/>
          <w:color w:val="000000"/>
          <w:spacing w:val="-2"/>
          <w:sz w:val="24"/>
          <w:szCs w:val="24"/>
          <w:lang w:val="sq-AL"/>
        </w:rPr>
        <w:t>Në mënyrë që të bëhen efektive, propozimet në lidhje me Rregulloren e kësaj Marrëveshje duhet të miratohen nga shumica e anëtarëve të Këshillit të Operacioneve Postare të cilët janë palë e Marrëveshjes dhe kanë të drejtën e votës. Të pranishëm dhe që votojnë, të cilat kanë të drejtën e votës, dhe nënshkrues ose kanë pranuar këtë Marrëveshje.</w:t>
      </w:r>
    </w:p>
    <w:p w14:paraId="2E7747E5" w14:textId="77777777" w:rsidR="00801028" w:rsidRPr="006C172F" w:rsidRDefault="00801028" w:rsidP="00EE67F8">
      <w:pPr>
        <w:widowControl w:val="0"/>
        <w:tabs>
          <w:tab w:val="left" w:pos="1440"/>
          <w:tab w:val="left" w:pos="1703"/>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color w:val="000000"/>
          <w:spacing w:val="-2"/>
          <w:sz w:val="24"/>
          <w:szCs w:val="24"/>
          <w:lang w:val="sq-AL"/>
        </w:rPr>
        <w:t>3.3</w:t>
      </w:r>
      <w:r w:rsidR="00EE67F8" w:rsidRPr="006C172F">
        <w:rPr>
          <w:rFonts w:ascii="Times New Roman" w:hAnsi="Times New Roman" w:cs="Times New Roman"/>
          <w:color w:val="000000"/>
          <w:spacing w:val="-2"/>
          <w:sz w:val="24"/>
          <w:szCs w:val="24"/>
          <w:lang w:val="sq-AL"/>
        </w:rPr>
        <w:t xml:space="preserve">. </w:t>
      </w:r>
      <w:r w:rsidR="00EE67F8" w:rsidRPr="006C172F">
        <w:rPr>
          <w:rFonts w:ascii="Times New Roman" w:hAnsi="Times New Roman" w:cs="Times New Roman"/>
          <w:color w:val="000000"/>
          <w:spacing w:val="-2"/>
          <w:sz w:val="24"/>
          <w:szCs w:val="24"/>
          <w:lang w:val="sq-AL"/>
        </w:rPr>
        <w:tab/>
      </w:r>
      <w:r w:rsidRPr="006C172F">
        <w:rPr>
          <w:rFonts w:ascii="Times New Roman" w:hAnsi="Times New Roman" w:cs="Times New Roman"/>
          <w:sz w:val="24"/>
          <w:szCs w:val="24"/>
          <w:lang w:val="sq-AL"/>
        </w:rPr>
        <w:t>Në mënyrë që të bëhen efektive, propozimet e paraqitura midis dy Kongreseve në lidhje me këtë Marrëveshje duhet të marrin:</w:t>
      </w:r>
    </w:p>
    <w:p w14:paraId="2E7747E6" w14:textId="77777777" w:rsidR="00801028" w:rsidRPr="006C172F" w:rsidRDefault="00801028" w:rsidP="00EE67F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3.3.1</w:t>
      </w:r>
      <w:r w:rsidR="00EE67F8" w:rsidRPr="006C172F">
        <w:rPr>
          <w:rFonts w:ascii="Times New Roman" w:hAnsi="Times New Roman" w:cs="Times New Roman"/>
          <w:sz w:val="24"/>
          <w:szCs w:val="24"/>
          <w:lang w:val="sq-AL"/>
        </w:rPr>
        <w:t xml:space="preserve">. </w:t>
      </w:r>
      <w:r w:rsidR="00EE67F8" w:rsidRPr="006C172F">
        <w:rPr>
          <w:rFonts w:ascii="Times New Roman" w:hAnsi="Times New Roman" w:cs="Times New Roman"/>
          <w:sz w:val="24"/>
          <w:szCs w:val="24"/>
          <w:lang w:val="sq-AL"/>
        </w:rPr>
        <w:tab/>
      </w:r>
      <w:r w:rsidR="00EE67F8"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dy të tretat e votave, ku të kenë marrë pjesë në votim të paktën gjysma e shteteve anëtare të cilat janë palë e Marrëveshjes, që kanë të drejtën e votës, nëse ato përfshijnë shtesën e dispozitave të reja;</w:t>
      </w:r>
    </w:p>
    <w:p w14:paraId="2E7747E7" w14:textId="77777777" w:rsidR="00801028" w:rsidRPr="006C172F" w:rsidRDefault="00801028" w:rsidP="00EE67F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color w:val="000000"/>
          <w:spacing w:val="-2"/>
          <w:sz w:val="24"/>
          <w:szCs w:val="24"/>
          <w:lang w:val="sq-AL"/>
        </w:rPr>
        <w:t>3.3.2</w:t>
      </w:r>
      <w:r w:rsidR="00EE67F8" w:rsidRPr="006C172F">
        <w:rPr>
          <w:rFonts w:ascii="Times New Roman" w:hAnsi="Times New Roman" w:cs="Times New Roman"/>
          <w:color w:val="000000"/>
          <w:spacing w:val="-2"/>
          <w:sz w:val="24"/>
          <w:szCs w:val="24"/>
          <w:lang w:val="sq-AL"/>
        </w:rPr>
        <w:t xml:space="preserve">. </w:t>
      </w:r>
      <w:r w:rsidR="00EE67F8" w:rsidRPr="006C172F">
        <w:rPr>
          <w:rFonts w:ascii="Times New Roman" w:hAnsi="Times New Roman" w:cs="Times New Roman"/>
          <w:color w:val="000000"/>
          <w:spacing w:val="-2"/>
          <w:sz w:val="24"/>
          <w:szCs w:val="24"/>
          <w:lang w:val="sq-AL"/>
        </w:rPr>
        <w:tab/>
      </w:r>
      <w:r w:rsidR="00EE67F8"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të paktën shumicën e votave</w:t>
      </w:r>
      <w:r w:rsidRPr="006C172F">
        <w:rPr>
          <w:rFonts w:ascii="Times New Roman" w:hAnsi="Times New Roman" w:cs="Times New Roman"/>
          <w:color w:val="000000"/>
          <w:sz w:val="24"/>
          <w:szCs w:val="24"/>
          <w:lang w:val="sq-AL"/>
        </w:rPr>
        <w:t>, k</w:t>
      </w:r>
      <w:r w:rsidRPr="006C172F">
        <w:rPr>
          <w:rFonts w:ascii="Times New Roman" w:hAnsi="Times New Roman" w:cs="Times New Roman"/>
          <w:sz w:val="24"/>
          <w:szCs w:val="24"/>
          <w:lang w:val="sq-AL"/>
        </w:rPr>
        <w:t>u të kenë marrë pjesë në votim të paktën gjysma e shteteve anëtare të cilat janë palë e Marrëveshjes dhe që kanë të drejtën e votës, nëse ato përfshijnë amendimin e dispozitave të Marrëveshjes</w:t>
      </w:r>
      <w:r w:rsidRPr="006C172F">
        <w:rPr>
          <w:rFonts w:ascii="Times New Roman" w:hAnsi="Times New Roman" w:cs="Times New Roman"/>
          <w:color w:val="000000"/>
          <w:spacing w:val="-2"/>
          <w:sz w:val="24"/>
          <w:szCs w:val="24"/>
          <w:lang w:val="sq-AL"/>
        </w:rPr>
        <w:t>;</w:t>
      </w:r>
    </w:p>
    <w:p w14:paraId="2E7747E8" w14:textId="77777777" w:rsidR="00801028" w:rsidRPr="006C172F" w:rsidRDefault="00801028" w:rsidP="00EE67F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color w:val="000000"/>
          <w:spacing w:val="-2"/>
          <w:sz w:val="24"/>
          <w:szCs w:val="24"/>
          <w:lang w:val="sq-AL"/>
        </w:rPr>
        <w:t>3.3.3</w:t>
      </w:r>
      <w:r w:rsidR="00EE67F8" w:rsidRPr="006C172F">
        <w:rPr>
          <w:rFonts w:ascii="Times New Roman" w:hAnsi="Times New Roman" w:cs="Times New Roman"/>
          <w:color w:val="000000"/>
          <w:spacing w:val="-2"/>
          <w:sz w:val="24"/>
          <w:szCs w:val="24"/>
          <w:lang w:val="sq-AL"/>
        </w:rPr>
        <w:t xml:space="preserve">. </w:t>
      </w:r>
      <w:r w:rsidR="00EE67F8" w:rsidRPr="006C172F">
        <w:rPr>
          <w:rFonts w:ascii="Times New Roman" w:hAnsi="Times New Roman" w:cs="Times New Roman"/>
          <w:color w:val="000000"/>
          <w:spacing w:val="-2"/>
          <w:sz w:val="24"/>
          <w:szCs w:val="24"/>
          <w:lang w:val="sq-AL"/>
        </w:rPr>
        <w:tab/>
      </w:r>
      <w:r w:rsidR="00EE67F8" w:rsidRPr="006C172F">
        <w:rPr>
          <w:rFonts w:ascii="Times New Roman" w:hAnsi="Times New Roman" w:cs="Times New Roman"/>
          <w:color w:val="000000"/>
          <w:spacing w:val="-2"/>
          <w:sz w:val="24"/>
          <w:szCs w:val="24"/>
          <w:lang w:val="sq-AL"/>
        </w:rPr>
        <w:tab/>
      </w:r>
      <w:r w:rsidRPr="006C172F">
        <w:rPr>
          <w:rFonts w:ascii="Times New Roman" w:hAnsi="Times New Roman" w:cs="Times New Roman"/>
          <w:sz w:val="24"/>
          <w:szCs w:val="24"/>
          <w:lang w:val="sq-AL"/>
        </w:rPr>
        <w:t>shumicë të votave, nëse përfshihen interpretime të dispozitave të kësaj Marrëveshje.</w:t>
      </w:r>
    </w:p>
    <w:p w14:paraId="2E7747E9" w14:textId="77777777" w:rsidR="00801028" w:rsidRPr="006C172F" w:rsidRDefault="00801028" w:rsidP="00EE67F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color w:val="000000"/>
          <w:spacing w:val="-2"/>
          <w:sz w:val="24"/>
          <w:szCs w:val="24"/>
          <w:lang w:val="sq-AL"/>
        </w:rPr>
        <w:t>3.4</w:t>
      </w:r>
      <w:r w:rsidR="00EE67F8" w:rsidRPr="006C172F">
        <w:rPr>
          <w:rFonts w:ascii="Times New Roman" w:hAnsi="Times New Roman" w:cs="Times New Roman"/>
          <w:color w:val="000000"/>
          <w:spacing w:val="-2"/>
          <w:sz w:val="24"/>
          <w:szCs w:val="24"/>
          <w:lang w:val="sq-AL"/>
        </w:rPr>
        <w:t xml:space="preserve">. </w:t>
      </w:r>
      <w:r w:rsidR="00EE67F8" w:rsidRPr="006C172F">
        <w:rPr>
          <w:rFonts w:ascii="Times New Roman" w:hAnsi="Times New Roman" w:cs="Times New Roman"/>
          <w:color w:val="000000"/>
          <w:spacing w:val="-2"/>
          <w:sz w:val="24"/>
          <w:szCs w:val="24"/>
          <w:lang w:val="sq-AL"/>
        </w:rPr>
        <w:tab/>
      </w:r>
      <w:r w:rsidR="00EE67F8" w:rsidRPr="006C172F">
        <w:rPr>
          <w:rFonts w:ascii="Times New Roman" w:hAnsi="Times New Roman" w:cs="Times New Roman"/>
          <w:color w:val="000000"/>
          <w:spacing w:val="-2"/>
          <w:sz w:val="24"/>
          <w:szCs w:val="24"/>
          <w:lang w:val="sq-AL"/>
        </w:rPr>
        <w:tab/>
      </w:r>
      <w:r w:rsidRPr="006C172F">
        <w:rPr>
          <w:rFonts w:ascii="Times New Roman" w:hAnsi="Times New Roman" w:cs="Times New Roman"/>
          <w:sz w:val="24"/>
          <w:szCs w:val="24"/>
          <w:lang w:val="sq-AL"/>
        </w:rPr>
        <w:t>Pavarësisht nga dispozitat e parashikuara në pikën 3.3.1, çdo shtet anëtar, legjislacioni i brendshëm i të cilit është ende i papajtueshëm me amendimin e propozuar, mund të bëjë një deklarim me shkrim për Drejtorin e Përgjithshëm të Byrosë Ndërkombëtare duke deklaruar pamundësinë për të pranuar këtë amendim, brenda 90 ditëve duke filluar nga data e njoftimit të tij.</w:t>
      </w:r>
    </w:p>
    <w:p w14:paraId="2E7747EA"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1"/>
          <w:sz w:val="24"/>
          <w:szCs w:val="24"/>
          <w:lang w:val="sq-AL"/>
        </w:rPr>
      </w:pPr>
    </w:p>
    <w:p w14:paraId="2E7747EB" w14:textId="77777777" w:rsidR="00801028" w:rsidRPr="006C172F" w:rsidRDefault="00801028" w:rsidP="00EE67F8">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28 </w:t>
      </w:r>
    </w:p>
    <w:p w14:paraId="2E7747EC" w14:textId="77777777" w:rsidR="00801028" w:rsidRPr="006C172F" w:rsidRDefault="00801028" w:rsidP="00EE67F8">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Hyrja në fuqi dhe kohëzgjatja e Marrëveshjes së Shërbimeve të Pagesave Postare </w:t>
      </w:r>
    </w:p>
    <w:p w14:paraId="2E7747ED"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EE" w14:textId="77777777" w:rsidR="00801028" w:rsidRPr="006C172F" w:rsidRDefault="00801028" w:rsidP="00EE67F8">
      <w:pPr>
        <w:widowControl w:val="0"/>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w:t>
      </w:r>
      <w:r w:rsidR="00EE67F8" w:rsidRPr="006C172F">
        <w:rPr>
          <w:rFonts w:ascii="Times New Roman" w:hAnsi="Times New Roman" w:cs="Times New Roman"/>
          <w:color w:val="000000"/>
          <w:spacing w:val="-2"/>
          <w:sz w:val="24"/>
          <w:szCs w:val="24"/>
          <w:lang w:val="sq-AL"/>
        </w:rPr>
        <w:t xml:space="preserve">. </w:t>
      </w:r>
      <w:r w:rsidR="00EE67F8"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Kjo Marrëveshje do të hyjë në fuqi më 1 janar 2018</w:t>
      </w:r>
      <w:r w:rsidRPr="006C172F">
        <w:rPr>
          <w:rFonts w:ascii="Times New Roman" w:hAnsi="Times New Roman" w:cs="Times New Roman"/>
          <w:color w:val="000000"/>
          <w:w w:val="102"/>
          <w:sz w:val="24"/>
          <w:szCs w:val="24"/>
          <w:lang w:val="sq-AL"/>
        </w:rPr>
        <w:t xml:space="preserve"> dhe do të mbeten në fuqi deri në hyrjen në fuqi të akteve të Kongresit të ardhshëm</w:t>
      </w:r>
      <w:r w:rsidRPr="006C172F">
        <w:rPr>
          <w:rFonts w:ascii="Times New Roman" w:hAnsi="Times New Roman" w:cs="Times New Roman"/>
          <w:color w:val="000000"/>
          <w:spacing w:val="-2"/>
          <w:sz w:val="24"/>
          <w:szCs w:val="24"/>
          <w:lang w:val="sq-AL"/>
        </w:rPr>
        <w:t xml:space="preserve">. </w:t>
      </w:r>
    </w:p>
    <w:p w14:paraId="2E7747EF"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F0" w14:textId="77777777" w:rsidR="00345B08" w:rsidRPr="006C172F" w:rsidRDefault="00345B08" w:rsidP="00345B08">
      <w:pPr>
        <w:tabs>
          <w:tab w:val="left" w:pos="720"/>
        </w:tabs>
        <w:spacing w:after="0"/>
        <w:jc w:val="both"/>
        <w:rPr>
          <w:rFonts w:ascii="Times New Roman" w:hAnsi="Times New Roman" w:cs="Times New Roman"/>
          <w:sz w:val="24"/>
          <w:szCs w:val="24"/>
          <w:lang w:val="sq-AL"/>
        </w:rPr>
      </w:pPr>
    </w:p>
    <w:p w14:paraId="2E7747F1" w14:textId="77777777" w:rsidR="00801028" w:rsidRPr="006C172F" w:rsidRDefault="00801028" w:rsidP="006A5229">
      <w:pPr>
        <w:tabs>
          <w:tab w:val="left" w:pos="720"/>
        </w:tabs>
        <w:spacing w:after="0"/>
        <w:ind w:firstLine="567"/>
        <w:jc w:val="both"/>
        <w:rPr>
          <w:rFonts w:ascii="Times New Roman" w:hAnsi="Times New Roman" w:cs="Times New Roman"/>
          <w:sz w:val="24"/>
          <w:szCs w:val="24"/>
          <w:lang w:val="sq-AL"/>
        </w:rPr>
      </w:pPr>
      <w:r w:rsidRPr="006C172F">
        <w:rPr>
          <w:rFonts w:ascii="Times New Roman" w:eastAsia="MS Mincho" w:hAnsi="Times New Roman" w:cs="Times New Roman"/>
          <w:sz w:val="24"/>
          <w:szCs w:val="24"/>
          <w:lang w:val="sq-AL"/>
        </w:rPr>
        <w:t>Në dëshmi të sa më sipër të plotfuqishmit e Qeverive të shteteve anëtare kanë nënshkruar këtë Marrëveshje në një kopje, e cila do të depozitohet pranë Drejtorit të përgjithshëm të Byrosë ndërkombëtare. Një kopje do ti jepet çdo pale nga Byroja Ndërkombëtare e Bashkimit Postar Universal</w:t>
      </w:r>
      <w:r w:rsidRPr="006C172F">
        <w:rPr>
          <w:rFonts w:ascii="Times New Roman" w:hAnsi="Times New Roman" w:cs="Times New Roman"/>
          <w:sz w:val="24"/>
          <w:szCs w:val="24"/>
          <w:lang w:val="sq-AL"/>
        </w:rPr>
        <w:t>.</w:t>
      </w:r>
    </w:p>
    <w:p w14:paraId="2E7747F2" w14:textId="77777777" w:rsidR="00801028" w:rsidRPr="006C172F" w:rsidRDefault="00801028" w:rsidP="002572C3">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7F3" w14:textId="77777777" w:rsidR="00801028" w:rsidRPr="006C172F" w:rsidRDefault="00801028" w:rsidP="002572C3">
      <w:pPr>
        <w:tabs>
          <w:tab w:val="left" w:pos="1418"/>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Realizuar n</w:t>
      </w:r>
      <w:r w:rsidR="002572C3"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Stamboll, 6 Tetor 2016</w:t>
      </w:r>
    </w:p>
    <w:p w14:paraId="2E7747F4" w14:textId="77777777" w:rsidR="00472B82" w:rsidRPr="006C172F" w:rsidRDefault="00472B82" w:rsidP="002572C3">
      <w:pPr>
        <w:tabs>
          <w:tab w:val="left" w:pos="1418"/>
        </w:tabs>
        <w:spacing w:after="0"/>
        <w:jc w:val="both"/>
        <w:rPr>
          <w:rFonts w:ascii="Times New Roman" w:hAnsi="Times New Roman" w:cs="Times New Roman"/>
          <w:sz w:val="24"/>
          <w:szCs w:val="24"/>
          <w:lang w:val="sq-AL"/>
        </w:rPr>
        <w:sectPr w:rsidR="00472B82" w:rsidRPr="006C172F">
          <w:footnotePr>
            <w:numRestart w:val="eachSect"/>
          </w:footnotePr>
          <w:pgSz w:w="11906" w:h="16838"/>
          <w:pgMar w:top="1440" w:right="1440" w:bottom="1440" w:left="1440" w:header="708" w:footer="708" w:gutter="0"/>
          <w:cols w:space="708"/>
          <w:docGrid w:linePitch="360"/>
        </w:sectPr>
      </w:pPr>
    </w:p>
    <w:p w14:paraId="2E7747F5" w14:textId="77777777" w:rsidR="00E93C4C" w:rsidRPr="006C172F" w:rsidRDefault="002E26CC" w:rsidP="00DB0470">
      <w:pPr>
        <w:tabs>
          <w:tab w:val="left" w:pos="720"/>
        </w:tabs>
        <w:spacing w:after="0"/>
        <w:ind w:left="720"/>
        <w:jc w:val="center"/>
        <w:rPr>
          <w:rFonts w:ascii="Times New Roman" w:hAnsi="Times New Roman" w:cs="Times New Roman"/>
          <w:b/>
          <w:sz w:val="24"/>
          <w:lang w:val="sq-AL"/>
        </w:rPr>
      </w:pPr>
      <w:r w:rsidRPr="006C172F">
        <w:rPr>
          <w:rStyle w:val="tlid-translation"/>
          <w:rFonts w:ascii="Times New Roman" w:eastAsia="MS Mincho" w:hAnsi="Times New Roman" w:cs="Times New Roman"/>
          <w:b/>
          <w:sz w:val="24"/>
          <w:lang w:val="sq-AL"/>
        </w:rPr>
        <w:lastRenderedPageBreak/>
        <w:t>PROTOKOLLI PËRFUNDIMTAR I MARRËVESHJES SË SHËRBIMEVE TË PAGESAVE POSTARE</w:t>
      </w:r>
    </w:p>
    <w:p w14:paraId="2E7747F6" w14:textId="77777777" w:rsidR="00E93C4C" w:rsidRPr="006C172F" w:rsidRDefault="00E93C4C" w:rsidP="005B187C">
      <w:pPr>
        <w:tabs>
          <w:tab w:val="left" w:pos="720"/>
        </w:tabs>
        <w:spacing w:after="0"/>
        <w:ind w:left="720"/>
        <w:jc w:val="both"/>
        <w:rPr>
          <w:rFonts w:ascii="Times New Roman" w:hAnsi="Times New Roman" w:cs="Times New Roman"/>
          <w:sz w:val="24"/>
          <w:lang w:val="sq-AL"/>
        </w:rPr>
      </w:pPr>
    </w:p>
    <w:p w14:paraId="2E7747F7" w14:textId="77777777" w:rsidR="00E93C4C" w:rsidRPr="006C172F" w:rsidRDefault="00E93C4C" w:rsidP="00077E49">
      <w:pPr>
        <w:tabs>
          <w:tab w:val="left" w:pos="720"/>
        </w:tabs>
        <w:spacing w:after="0"/>
        <w:ind w:firstLine="567"/>
        <w:jc w:val="both"/>
        <w:rPr>
          <w:rFonts w:ascii="Times New Roman" w:hAnsi="Times New Roman" w:cs="Times New Roman"/>
          <w:sz w:val="24"/>
          <w:lang w:val="sq-AL"/>
        </w:rPr>
      </w:pPr>
      <w:r w:rsidRPr="006C172F">
        <w:rPr>
          <w:rStyle w:val="tlid-translation"/>
          <w:rFonts w:ascii="Times New Roman" w:eastAsia="MS Mincho" w:hAnsi="Times New Roman" w:cs="Times New Roman"/>
          <w:sz w:val="24"/>
          <w:lang w:val="sq-AL"/>
        </w:rPr>
        <w:t xml:space="preserve">Në momentin e nënshkrimit të Marrëveshjes së Shërbimeve të Pagesave Postare të </w:t>
      </w:r>
      <w:r w:rsidR="0014635B" w:rsidRPr="006C172F">
        <w:rPr>
          <w:rStyle w:val="tlid-translation"/>
          <w:rFonts w:ascii="Times New Roman" w:eastAsia="MS Mincho" w:hAnsi="Times New Roman" w:cs="Times New Roman"/>
          <w:sz w:val="24"/>
          <w:lang w:val="sq-AL"/>
        </w:rPr>
        <w:t xml:space="preserve">lidhur </w:t>
      </w:r>
      <w:r w:rsidRPr="006C172F">
        <w:rPr>
          <w:rStyle w:val="tlid-translation"/>
          <w:rFonts w:ascii="Times New Roman" w:eastAsia="MS Mincho" w:hAnsi="Times New Roman" w:cs="Times New Roman"/>
          <w:sz w:val="24"/>
          <w:lang w:val="sq-AL"/>
        </w:rPr>
        <w:t>këtë ditë, n</w:t>
      </w:r>
      <w:r w:rsidR="007B5D11" w:rsidRPr="006C172F">
        <w:rPr>
          <w:rStyle w:val="tlid-translation"/>
          <w:rFonts w:ascii="Times New Roman" w:eastAsia="MS Mincho" w:hAnsi="Times New Roman" w:cs="Times New Roman"/>
          <w:sz w:val="24"/>
          <w:lang w:val="sq-AL"/>
        </w:rPr>
        <w:t>ë</w:t>
      </w:r>
      <w:r w:rsidRPr="006C172F">
        <w:rPr>
          <w:rStyle w:val="tlid-translation"/>
          <w:rFonts w:ascii="Times New Roman" w:eastAsia="MS Mincho" w:hAnsi="Times New Roman" w:cs="Times New Roman"/>
          <w:sz w:val="24"/>
          <w:lang w:val="sq-AL"/>
        </w:rPr>
        <w:t>nshkruesi i plotfuqish</w:t>
      </w:r>
      <w:r w:rsidR="007B5D11" w:rsidRPr="006C172F">
        <w:rPr>
          <w:rStyle w:val="tlid-translation"/>
          <w:rFonts w:ascii="Times New Roman" w:eastAsia="MS Mincho" w:hAnsi="Times New Roman" w:cs="Times New Roman"/>
          <w:sz w:val="24"/>
          <w:lang w:val="sq-AL"/>
        </w:rPr>
        <w:t>ë</w:t>
      </w:r>
      <w:r w:rsidRPr="006C172F">
        <w:rPr>
          <w:rStyle w:val="tlid-translation"/>
          <w:rFonts w:ascii="Times New Roman" w:eastAsia="MS Mincho" w:hAnsi="Times New Roman" w:cs="Times New Roman"/>
          <w:sz w:val="24"/>
          <w:lang w:val="sq-AL"/>
        </w:rPr>
        <w:t>m ka rënë dakord si më poshtë:</w:t>
      </w:r>
    </w:p>
    <w:p w14:paraId="2E7747F8" w14:textId="77777777" w:rsidR="00E93C4C" w:rsidRPr="006C172F" w:rsidRDefault="00E93C4C" w:rsidP="005B187C">
      <w:pPr>
        <w:tabs>
          <w:tab w:val="left" w:pos="720"/>
        </w:tabs>
        <w:spacing w:after="0"/>
        <w:ind w:left="720"/>
        <w:jc w:val="both"/>
        <w:rPr>
          <w:rFonts w:ascii="Times New Roman" w:hAnsi="Times New Roman" w:cs="Times New Roman"/>
          <w:sz w:val="24"/>
          <w:lang w:val="sq-AL"/>
        </w:rPr>
      </w:pPr>
    </w:p>
    <w:p w14:paraId="2E7747F9" w14:textId="77777777" w:rsidR="00E93C4C" w:rsidRPr="006C172F" w:rsidRDefault="00E93C4C" w:rsidP="00EC1672">
      <w:pPr>
        <w:tabs>
          <w:tab w:val="left" w:pos="720"/>
        </w:tabs>
        <w:spacing w:after="0"/>
        <w:jc w:val="both"/>
        <w:rPr>
          <w:rStyle w:val="tlid-translation"/>
          <w:rFonts w:ascii="Times New Roman" w:eastAsia="MS Mincho" w:hAnsi="Times New Roman" w:cs="Times New Roman"/>
          <w:sz w:val="24"/>
          <w:u w:val="single"/>
          <w:lang w:val="sq-AL"/>
        </w:rPr>
      </w:pPr>
      <w:r w:rsidRPr="006C172F">
        <w:rPr>
          <w:rStyle w:val="tlid-translation"/>
          <w:rFonts w:ascii="Times New Roman" w:eastAsia="MS Mincho" w:hAnsi="Times New Roman" w:cs="Times New Roman"/>
          <w:sz w:val="24"/>
          <w:u w:val="single"/>
          <w:lang w:val="sq-AL"/>
        </w:rPr>
        <w:t xml:space="preserve">Neni I </w:t>
      </w:r>
    </w:p>
    <w:p w14:paraId="2E7747FA" w14:textId="77777777" w:rsidR="00E93C4C" w:rsidRPr="006C172F" w:rsidRDefault="00E93C4C" w:rsidP="00EC1672">
      <w:pPr>
        <w:tabs>
          <w:tab w:val="left" w:pos="720"/>
        </w:tabs>
        <w:spacing w:after="0"/>
        <w:jc w:val="both"/>
        <w:rPr>
          <w:rFonts w:ascii="Times New Roman" w:hAnsi="Times New Roman" w:cs="Times New Roman"/>
          <w:sz w:val="24"/>
          <w:u w:val="single"/>
          <w:lang w:val="sq-AL"/>
        </w:rPr>
      </w:pPr>
      <w:r w:rsidRPr="006C172F">
        <w:rPr>
          <w:rStyle w:val="tlid-translation"/>
          <w:rFonts w:ascii="Times New Roman" w:eastAsia="MS Mincho" w:hAnsi="Times New Roman" w:cs="Times New Roman"/>
          <w:sz w:val="24"/>
          <w:u w:val="single"/>
          <w:lang w:val="sq-AL"/>
        </w:rPr>
        <w:t>Funksionet operacionale</w:t>
      </w:r>
    </w:p>
    <w:p w14:paraId="2E7747FB" w14:textId="77777777" w:rsidR="00E93C4C" w:rsidRPr="006C172F" w:rsidRDefault="00E93C4C" w:rsidP="005B187C">
      <w:pPr>
        <w:tabs>
          <w:tab w:val="left" w:pos="720"/>
        </w:tabs>
        <w:spacing w:after="0"/>
        <w:ind w:left="720"/>
        <w:jc w:val="both"/>
        <w:rPr>
          <w:rFonts w:ascii="Times New Roman" w:hAnsi="Times New Roman" w:cs="Times New Roman"/>
          <w:sz w:val="24"/>
          <w:lang w:val="sq-AL"/>
        </w:rPr>
      </w:pPr>
      <w:r w:rsidRPr="006C172F">
        <w:rPr>
          <w:rFonts w:ascii="Times New Roman" w:hAnsi="Times New Roman" w:cs="Times New Roman"/>
          <w:sz w:val="24"/>
          <w:lang w:val="sq-AL"/>
        </w:rPr>
        <w:t xml:space="preserve"> </w:t>
      </w:r>
    </w:p>
    <w:p w14:paraId="2E7747FC" w14:textId="77777777" w:rsidR="00E93C4C" w:rsidRPr="006C172F" w:rsidRDefault="00E93C4C" w:rsidP="00EC1672">
      <w:pPr>
        <w:tabs>
          <w:tab w:val="left" w:pos="720"/>
        </w:tabs>
        <w:spacing w:after="0"/>
        <w:jc w:val="both"/>
        <w:rPr>
          <w:rFonts w:ascii="Times New Roman" w:hAnsi="Times New Roman" w:cs="Times New Roman"/>
          <w:sz w:val="24"/>
          <w:lang w:val="sq-AL"/>
        </w:rPr>
      </w:pPr>
      <w:r w:rsidRPr="006C172F">
        <w:rPr>
          <w:rStyle w:val="tlid-translation"/>
          <w:rFonts w:ascii="Times New Roman" w:eastAsia="MS Mincho" w:hAnsi="Times New Roman" w:cs="Times New Roman"/>
          <w:sz w:val="24"/>
          <w:lang w:val="sq-AL"/>
        </w:rPr>
        <w:t>1</w:t>
      </w:r>
      <w:r w:rsidR="00EC1672" w:rsidRPr="006C172F">
        <w:rPr>
          <w:rStyle w:val="tlid-translation"/>
          <w:rFonts w:ascii="Times New Roman" w:eastAsia="MS Mincho" w:hAnsi="Times New Roman" w:cs="Times New Roman"/>
          <w:sz w:val="24"/>
          <w:lang w:val="sq-AL"/>
        </w:rPr>
        <w:t xml:space="preserve">. </w:t>
      </w:r>
      <w:r w:rsidR="00EC1672" w:rsidRPr="006C172F">
        <w:rPr>
          <w:rStyle w:val="tlid-translation"/>
          <w:rFonts w:ascii="Times New Roman" w:eastAsia="MS Mincho" w:hAnsi="Times New Roman" w:cs="Times New Roman"/>
          <w:sz w:val="24"/>
          <w:lang w:val="sq-AL"/>
        </w:rPr>
        <w:tab/>
      </w:r>
      <w:r w:rsidR="00EC1672" w:rsidRPr="006C172F">
        <w:rPr>
          <w:rStyle w:val="tlid-translation"/>
          <w:rFonts w:ascii="Times New Roman" w:eastAsia="MS Mincho" w:hAnsi="Times New Roman" w:cs="Times New Roman"/>
          <w:sz w:val="24"/>
          <w:lang w:val="sq-AL"/>
        </w:rPr>
        <w:tab/>
      </w:r>
      <w:r w:rsidRPr="006C172F">
        <w:rPr>
          <w:rStyle w:val="tlid-translation"/>
          <w:rFonts w:ascii="Times New Roman" w:eastAsia="MS Mincho" w:hAnsi="Times New Roman" w:cs="Times New Roman"/>
          <w:sz w:val="24"/>
          <w:lang w:val="sq-AL"/>
        </w:rPr>
        <w:t>Duke iu referuar nenit 5.4 dhe në zbatim të neneve 3 dhe 4 të Marrëveshjes së Shërbimeve të Pagesave Postare, çdo operator i caktuar nga Franca do të hapë shërbime t</w:t>
      </w:r>
      <w:r w:rsidR="007B5D11" w:rsidRPr="006C172F">
        <w:rPr>
          <w:rStyle w:val="tlid-translation"/>
          <w:rFonts w:ascii="Times New Roman" w:eastAsia="MS Mincho" w:hAnsi="Times New Roman" w:cs="Times New Roman"/>
          <w:sz w:val="24"/>
          <w:lang w:val="sq-AL"/>
        </w:rPr>
        <w:t>ë</w:t>
      </w:r>
      <w:r w:rsidRPr="006C172F">
        <w:rPr>
          <w:rStyle w:val="tlid-translation"/>
          <w:rFonts w:ascii="Times New Roman" w:eastAsia="MS Mincho" w:hAnsi="Times New Roman" w:cs="Times New Roman"/>
          <w:sz w:val="24"/>
          <w:lang w:val="sq-AL"/>
        </w:rPr>
        <w:t xml:space="preserve"> pagesave postare vetëm</w:t>
      </w:r>
      <w:r w:rsidR="008F3E6A" w:rsidRPr="006C172F">
        <w:rPr>
          <w:rStyle w:val="tlid-translation"/>
          <w:rFonts w:ascii="Times New Roman" w:eastAsia="MS Mincho" w:hAnsi="Times New Roman" w:cs="Times New Roman"/>
          <w:sz w:val="24"/>
          <w:lang w:val="sq-AL"/>
        </w:rPr>
        <w:t xml:space="preserve"> </w:t>
      </w:r>
      <w:r w:rsidRPr="006C172F">
        <w:rPr>
          <w:rStyle w:val="tlid-translation"/>
          <w:rFonts w:ascii="Times New Roman" w:eastAsia="MS Mincho" w:hAnsi="Times New Roman" w:cs="Times New Roman"/>
          <w:sz w:val="24"/>
          <w:lang w:val="sq-AL"/>
        </w:rPr>
        <w:t xml:space="preserve"> me operatorët e shteteve anëtare që janë nënshkrues të Marrëveshjes.</w:t>
      </w:r>
    </w:p>
    <w:p w14:paraId="2E7747FD" w14:textId="77777777" w:rsidR="00E93C4C" w:rsidRPr="006C172F" w:rsidRDefault="00E93C4C" w:rsidP="00EC1672">
      <w:pPr>
        <w:tabs>
          <w:tab w:val="left" w:pos="720"/>
        </w:tabs>
        <w:spacing w:after="0"/>
        <w:jc w:val="both"/>
        <w:rPr>
          <w:rFonts w:ascii="Times New Roman" w:hAnsi="Times New Roman" w:cs="Times New Roman"/>
          <w:sz w:val="24"/>
          <w:lang w:val="sq-AL"/>
        </w:rPr>
      </w:pPr>
      <w:r w:rsidRPr="006C172F">
        <w:rPr>
          <w:rStyle w:val="tlid-translation"/>
          <w:rFonts w:ascii="Times New Roman" w:eastAsia="MS Mincho" w:hAnsi="Times New Roman" w:cs="Times New Roman"/>
          <w:sz w:val="24"/>
          <w:lang w:val="sq-AL"/>
        </w:rPr>
        <w:t xml:space="preserve">2. </w:t>
      </w:r>
      <w:r w:rsidR="00EC1672" w:rsidRPr="006C172F">
        <w:rPr>
          <w:rStyle w:val="tlid-translation"/>
          <w:rFonts w:ascii="Times New Roman" w:eastAsia="MS Mincho" w:hAnsi="Times New Roman" w:cs="Times New Roman"/>
          <w:sz w:val="24"/>
          <w:lang w:val="sq-AL"/>
        </w:rPr>
        <w:tab/>
      </w:r>
      <w:r w:rsidR="00EC1672" w:rsidRPr="006C172F">
        <w:rPr>
          <w:rStyle w:val="tlid-translation"/>
          <w:rFonts w:ascii="Times New Roman" w:eastAsia="MS Mincho" w:hAnsi="Times New Roman" w:cs="Times New Roman"/>
          <w:sz w:val="24"/>
          <w:lang w:val="sq-AL"/>
        </w:rPr>
        <w:tab/>
      </w:r>
      <w:r w:rsidRPr="006C172F">
        <w:rPr>
          <w:rStyle w:val="tlid-translation"/>
          <w:rFonts w:ascii="Times New Roman" w:eastAsia="MS Mincho" w:hAnsi="Times New Roman" w:cs="Times New Roman"/>
          <w:sz w:val="24"/>
          <w:lang w:val="sq-AL"/>
        </w:rPr>
        <w:t>Në rastet kur një prej këtyre operatorëve nuk është operator i caktuar, ai do të jetë në gjendje të paguajë porositë e marra nga operatori i caktuar francez. Për të lidhur një kontratë shkëmbimi me një operator t</w:t>
      </w:r>
      <w:r w:rsidR="007B5D11" w:rsidRPr="006C172F">
        <w:rPr>
          <w:rStyle w:val="tlid-translation"/>
          <w:rFonts w:ascii="Times New Roman" w:eastAsia="MS Mincho" w:hAnsi="Times New Roman" w:cs="Times New Roman"/>
          <w:sz w:val="24"/>
          <w:lang w:val="sq-AL"/>
        </w:rPr>
        <w:t>ë</w:t>
      </w:r>
      <w:r w:rsidRPr="006C172F">
        <w:rPr>
          <w:rStyle w:val="tlid-translation"/>
          <w:rFonts w:ascii="Times New Roman" w:eastAsia="MS Mincho" w:hAnsi="Times New Roman" w:cs="Times New Roman"/>
          <w:sz w:val="24"/>
          <w:lang w:val="sq-AL"/>
        </w:rPr>
        <w:t xml:space="preserve"> caktuar francez, ky operator duhet </w:t>
      </w:r>
      <w:r w:rsidR="00980C7B" w:rsidRPr="006C172F">
        <w:rPr>
          <w:rStyle w:val="tlid-translation"/>
          <w:rFonts w:ascii="Times New Roman" w:eastAsia="MS Mincho" w:hAnsi="Times New Roman" w:cs="Times New Roman"/>
          <w:sz w:val="24"/>
          <w:lang w:val="sq-AL"/>
        </w:rPr>
        <w:t>fillimisht</w:t>
      </w:r>
      <w:r w:rsidRPr="006C172F">
        <w:rPr>
          <w:rStyle w:val="tlid-translation"/>
          <w:rFonts w:ascii="Times New Roman" w:eastAsia="MS Mincho" w:hAnsi="Times New Roman" w:cs="Times New Roman"/>
          <w:sz w:val="24"/>
          <w:lang w:val="sq-AL"/>
        </w:rPr>
        <w:t xml:space="preserve"> të sigurojë një kopje të deklaratës së pjesëmarrjes së tij në ekzekutimin ekskluziv të urdhrave të shërbimit të pagesës postare, të bëra për autoritetet kompetente të shtetit anëtar në fjalë të cilat, sipas  gjykimit të tij mund ta kombinojnë atë me një autorizim.</w:t>
      </w:r>
    </w:p>
    <w:p w14:paraId="2E7747FE" w14:textId="77777777" w:rsidR="00E93C4C" w:rsidRPr="006C172F" w:rsidRDefault="00E93C4C" w:rsidP="00EC1672">
      <w:pPr>
        <w:tabs>
          <w:tab w:val="left" w:pos="720"/>
        </w:tabs>
        <w:spacing w:after="0"/>
        <w:jc w:val="both"/>
        <w:rPr>
          <w:rFonts w:ascii="Times New Roman" w:hAnsi="Times New Roman" w:cs="Times New Roman"/>
          <w:sz w:val="24"/>
          <w:lang w:val="sq-AL"/>
        </w:rPr>
      </w:pPr>
      <w:r w:rsidRPr="006C172F">
        <w:rPr>
          <w:rFonts w:ascii="Times New Roman" w:hAnsi="Times New Roman" w:cs="Times New Roman"/>
          <w:sz w:val="24"/>
          <w:lang w:val="sq-AL"/>
        </w:rPr>
        <w:t>3</w:t>
      </w:r>
      <w:r w:rsidR="00EC1672" w:rsidRPr="006C172F">
        <w:rPr>
          <w:rFonts w:ascii="Times New Roman" w:hAnsi="Times New Roman" w:cs="Times New Roman"/>
          <w:sz w:val="24"/>
          <w:lang w:val="sq-AL"/>
        </w:rPr>
        <w:t>.</w:t>
      </w:r>
      <w:r w:rsidRPr="006C172F">
        <w:rPr>
          <w:rFonts w:ascii="Times New Roman" w:hAnsi="Times New Roman" w:cs="Times New Roman"/>
          <w:sz w:val="24"/>
          <w:lang w:val="sq-AL"/>
        </w:rPr>
        <w:t xml:space="preserve"> </w:t>
      </w:r>
      <w:r w:rsidR="00EC1672" w:rsidRPr="006C172F">
        <w:rPr>
          <w:rFonts w:ascii="Times New Roman" w:hAnsi="Times New Roman" w:cs="Times New Roman"/>
          <w:sz w:val="24"/>
          <w:lang w:val="sq-AL"/>
        </w:rPr>
        <w:tab/>
      </w:r>
      <w:r w:rsidR="00EC1672" w:rsidRPr="006C172F">
        <w:rPr>
          <w:rFonts w:ascii="Times New Roman" w:hAnsi="Times New Roman" w:cs="Times New Roman"/>
          <w:sz w:val="24"/>
          <w:lang w:val="sq-AL"/>
        </w:rPr>
        <w:tab/>
      </w:r>
      <w:r w:rsidRPr="006C172F">
        <w:rPr>
          <w:rStyle w:val="tlid-translation"/>
          <w:rFonts w:ascii="Times New Roman" w:eastAsia="MS Mincho" w:hAnsi="Times New Roman" w:cs="Times New Roman"/>
          <w:sz w:val="24"/>
          <w:lang w:val="sq-AL"/>
        </w:rPr>
        <w:t>T</w:t>
      </w:r>
      <w:r w:rsidR="007B5D11" w:rsidRPr="006C172F">
        <w:rPr>
          <w:rStyle w:val="tlid-translation"/>
          <w:rFonts w:ascii="Times New Roman" w:eastAsia="MS Mincho" w:hAnsi="Times New Roman" w:cs="Times New Roman"/>
          <w:sz w:val="24"/>
          <w:lang w:val="sq-AL"/>
        </w:rPr>
        <w:t>ë</w:t>
      </w:r>
      <w:r w:rsidRPr="006C172F">
        <w:rPr>
          <w:rStyle w:val="tlid-translation"/>
          <w:rFonts w:ascii="Times New Roman" w:eastAsia="MS Mincho" w:hAnsi="Times New Roman" w:cs="Times New Roman"/>
          <w:sz w:val="24"/>
          <w:lang w:val="sq-AL"/>
        </w:rPr>
        <w:t xml:space="preserve"> nj</w:t>
      </w:r>
      <w:r w:rsidR="007B5D11" w:rsidRPr="006C172F">
        <w:rPr>
          <w:rStyle w:val="tlid-translation"/>
          <w:rFonts w:ascii="Times New Roman" w:eastAsia="MS Mincho" w:hAnsi="Times New Roman" w:cs="Times New Roman"/>
          <w:sz w:val="24"/>
          <w:lang w:val="sq-AL"/>
        </w:rPr>
        <w:t>ë</w:t>
      </w:r>
      <w:r w:rsidRPr="006C172F">
        <w:rPr>
          <w:rStyle w:val="tlid-translation"/>
          <w:rFonts w:ascii="Times New Roman" w:eastAsia="MS Mincho" w:hAnsi="Times New Roman" w:cs="Times New Roman"/>
          <w:sz w:val="24"/>
          <w:lang w:val="sq-AL"/>
        </w:rPr>
        <w:t xml:space="preserve">jtat dispozita do të zbatohen </w:t>
      </w:r>
      <w:r w:rsidR="001C3C56" w:rsidRPr="006C172F">
        <w:rPr>
          <w:rStyle w:val="tlid-translation"/>
          <w:rFonts w:ascii="Times New Roman" w:eastAsia="MS Mincho" w:hAnsi="Times New Roman" w:cs="Times New Roman"/>
          <w:sz w:val="24"/>
          <w:lang w:val="sq-AL"/>
        </w:rPr>
        <w:t>reciprokisht</w:t>
      </w:r>
      <w:r w:rsidRPr="006C172F">
        <w:rPr>
          <w:rStyle w:val="tlid-translation"/>
          <w:rFonts w:ascii="Times New Roman" w:eastAsia="MS Mincho" w:hAnsi="Times New Roman" w:cs="Times New Roman"/>
          <w:sz w:val="24"/>
          <w:lang w:val="sq-AL"/>
        </w:rPr>
        <w:t xml:space="preserve"> në territorin kombëtar të Francës për çdo operator në Francë që dëshiron të hyjë në një partneritet ekskluzivisht me operatorët e caktuar të shteteve të tjera anëtare që janë nënshkruese të Marrëveshjes së Shërbimeve të Pagesave Postare.</w:t>
      </w:r>
    </w:p>
    <w:p w14:paraId="2E7747FF" w14:textId="77777777" w:rsidR="00E93C4C" w:rsidRPr="006C172F" w:rsidRDefault="00E93C4C" w:rsidP="005B187C">
      <w:pPr>
        <w:tabs>
          <w:tab w:val="left" w:pos="720"/>
        </w:tabs>
        <w:spacing w:after="0"/>
        <w:ind w:left="720"/>
        <w:jc w:val="both"/>
        <w:rPr>
          <w:rFonts w:ascii="Times New Roman" w:hAnsi="Times New Roman" w:cs="Times New Roman"/>
          <w:sz w:val="24"/>
          <w:lang w:val="sq-AL"/>
        </w:rPr>
      </w:pPr>
    </w:p>
    <w:p w14:paraId="2E774800" w14:textId="77777777" w:rsidR="00861FFF" w:rsidRPr="006C172F" w:rsidRDefault="00861FFF" w:rsidP="00861FFF">
      <w:pPr>
        <w:widowControl w:val="0"/>
        <w:tabs>
          <w:tab w:val="left" w:pos="1440"/>
        </w:tabs>
        <w:autoSpaceDE w:val="0"/>
        <w:autoSpaceDN w:val="0"/>
        <w:adjustRightInd w:val="0"/>
        <w:spacing w:after="0"/>
        <w:jc w:val="both"/>
        <w:rPr>
          <w:rStyle w:val="tlid-translation"/>
          <w:rFonts w:ascii="Times New Roman" w:eastAsia="MS Mincho" w:hAnsi="Times New Roman" w:cs="Times New Roman"/>
          <w:sz w:val="24"/>
          <w:lang w:val="sq-AL"/>
        </w:rPr>
      </w:pPr>
    </w:p>
    <w:p w14:paraId="2E774801" w14:textId="77777777" w:rsidR="00E93C4C" w:rsidRPr="006C172F" w:rsidRDefault="00E93C4C" w:rsidP="00077E49">
      <w:pPr>
        <w:widowControl w:val="0"/>
        <w:tabs>
          <w:tab w:val="left" w:pos="1440"/>
        </w:tabs>
        <w:autoSpaceDE w:val="0"/>
        <w:autoSpaceDN w:val="0"/>
        <w:adjustRightInd w:val="0"/>
        <w:spacing w:after="0"/>
        <w:ind w:firstLine="567"/>
        <w:jc w:val="both"/>
        <w:rPr>
          <w:rStyle w:val="tlid-translation"/>
          <w:rFonts w:ascii="Times New Roman" w:eastAsia="MS Mincho" w:hAnsi="Times New Roman" w:cs="Times New Roman"/>
          <w:sz w:val="24"/>
          <w:lang w:val="sq-AL"/>
        </w:rPr>
      </w:pPr>
      <w:r w:rsidRPr="006C172F">
        <w:rPr>
          <w:rStyle w:val="tlid-translation"/>
          <w:rFonts w:ascii="Times New Roman" w:eastAsia="MS Mincho" w:hAnsi="Times New Roman" w:cs="Times New Roman"/>
          <w:sz w:val="24"/>
          <w:lang w:val="sq-AL"/>
        </w:rPr>
        <w:t>Në dëshmi të kësaj, t</w:t>
      </w:r>
      <w:r w:rsidR="007B5D11" w:rsidRPr="006C172F">
        <w:rPr>
          <w:rStyle w:val="tlid-translation"/>
          <w:rFonts w:ascii="Times New Roman" w:eastAsia="MS Mincho" w:hAnsi="Times New Roman" w:cs="Times New Roman"/>
          <w:sz w:val="24"/>
          <w:lang w:val="sq-AL"/>
        </w:rPr>
        <w:t>ë</w:t>
      </w:r>
      <w:r w:rsidRPr="006C172F">
        <w:rPr>
          <w:rStyle w:val="tlid-translation"/>
          <w:rFonts w:ascii="Times New Roman" w:eastAsia="MS Mincho" w:hAnsi="Times New Roman" w:cs="Times New Roman"/>
          <w:sz w:val="24"/>
          <w:lang w:val="sq-AL"/>
        </w:rPr>
        <w:t xml:space="preserve"> plotfuqishmit e mëposhtëm kanë hartuar këtë Protokoll, i cili do të ketë të njëjtën fuqi dhe të njëjtën vlefshmëri sikur dispozitat e tij të ishin p</w:t>
      </w:r>
      <w:r w:rsidR="007B5D11" w:rsidRPr="006C172F">
        <w:rPr>
          <w:rStyle w:val="tlid-translation"/>
          <w:rFonts w:ascii="Times New Roman" w:eastAsia="MS Mincho" w:hAnsi="Times New Roman" w:cs="Times New Roman"/>
          <w:sz w:val="24"/>
          <w:lang w:val="sq-AL"/>
        </w:rPr>
        <w:t>ë</w:t>
      </w:r>
      <w:r w:rsidRPr="006C172F">
        <w:rPr>
          <w:rStyle w:val="tlid-translation"/>
          <w:rFonts w:ascii="Times New Roman" w:eastAsia="MS Mincho" w:hAnsi="Times New Roman" w:cs="Times New Roman"/>
          <w:sz w:val="24"/>
          <w:lang w:val="sq-AL"/>
        </w:rPr>
        <w:t>rfshir</w:t>
      </w:r>
      <w:r w:rsidR="007B5D11" w:rsidRPr="006C172F">
        <w:rPr>
          <w:rStyle w:val="tlid-translation"/>
          <w:rFonts w:ascii="Times New Roman" w:eastAsia="MS Mincho" w:hAnsi="Times New Roman" w:cs="Times New Roman"/>
          <w:sz w:val="24"/>
          <w:lang w:val="sq-AL"/>
        </w:rPr>
        <w:t>ë</w:t>
      </w:r>
      <w:r w:rsidRPr="006C172F">
        <w:rPr>
          <w:rStyle w:val="tlid-translation"/>
          <w:rFonts w:ascii="Times New Roman" w:eastAsia="MS Mincho" w:hAnsi="Times New Roman" w:cs="Times New Roman"/>
          <w:sz w:val="24"/>
          <w:lang w:val="sq-AL"/>
        </w:rPr>
        <w:t xml:space="preserve"> në tekstin e vetë Konventës, dhe ata e kanë nënshkruar në një kopje t</w:t>
      </w:r>
      <w:r w:rsidR="007B5D11" w:rsidRPr="006C172F">
        <w:rPr>
          <w:rStyle w:val="tlid-translation"/>
          <w:rFonts w:ascii="Times New Roman" w:eastAsia="MS Mincho" w:hAnsi="Times New Roman" w:cs="Times New Roman"/>
          <w:sz w:val="24"/>
          <w:lang w:val="sq-AL"/>
        </w:rPr>
        <w:t>ë</w:t>
      </w:r>
      <w:r w:rsidRPr="006C172F">
        <w:rPr>
          <w:rStyle w:val="tlid-translation"/>
          <w:rFonts w:ascii="Times New Roman" w:eastAsia="MS Mincho" w:hAnsi="Times New Roman" w:cs="Times New Roman"/>
          <w:sz w:val="24"/>
          <w:lang w:val="sq-AL"/>
        </w:rPr>
        <w:t xml:space="preserve"> vetme origjinale, e cila do të depozitohet pranë Drejtorit të Përgjithshëm të Byrosë Ndërkombëtare. Një kopje e saj do t'i dorëzohet secilës palë nga Byroja Ndërkombëtare e Bashkimit t</w:t>
      </w:r>
      <w:r w:rsidR="007B5D11" w:rsidRPr="006C172F">
        <w:rPr>
          <w:rStyle w:val="tlid-translation"/>
          <w:rFonts w:ascii="Times New Roman" w:eastAsia="MS Mincho" w:hAnsi="Times New Roman" w:cs="Times New Roman"/>
          <w:sz w:val="24"/>
          <w:lang w:val="sq-AL"/>
        </w:rPr>
        <w:t>ë</w:t>
      </w:r>
      <w:r w:rsidRPr="006C172F">
        <w:rPr>
          <w:rStyle w:val="tlid-translation"/>
          <w:rFonts w:ascii="Times New Roman" w:eastAsia="MS Mincho" w:hAnsi="Times New Roman" w:cs="Times New Roman"/>
          <w:sz w:val="24"/>
          <w:lang w:val="sq-AL"/>
        </w:rPr>
        <w:t xml:space="preserve"> P</w:t>
      </w:r>
      <w:r w:rsidR="007B5D11" w:rsidRPr="006C172F">
        <w:rPr>
          <w:rStyle w:val="tlid-translation"/>
          <w:rFonts w:ascii="Times New Roman" w:eastAsia="MS Mincho" w:hAnsi="Times New Roman" w:cs="Times New Roman"/>
          <w:sz w:val="24"/>
          <w:lang w:val="sq-AL"/>
        </w:rPr>
        <w:t>ë</w:t>
      </w:r>
      <w:r w:rsidRPr="006C172F">
        <w:rPr>
          <w:rStyle w:val="tlid-translation"/>
          <w:rFonts w:ascii="Times New Roman" w:eastAsia="MS Mincho" w:hAnsi="Times New Roman" w:cs="Times New Roman"/>
          <w:sz w:val="24"/>
          <w:lang w:val="sq-AL"/>
        </w:rPr>
        <w:t>rbotsh</w:t>
      </w:r>
      <w:r w:rsidR="007B5D11" w:rsidRPr="006C172F">
        <w:rPr>
          <w:rStyle w:val="tlid-translation"/>
          <w:rFonts w:ascii="Times New Roman" w:eastAsia="MS Mincho" w:hAnsi="Times New Roman" w:cs="Times New Roman"/>
          <w:sz w:val="24"/>
          <w:lang w:val="sq-AL"/>
        </w:rPr>
        <w:t>ë</w:t>
      </w:r>
      <w:r w:rsidRPr="006C172F">
        <w:rPr>
          <w:rStyle w:val="tlid-translation"/>
          <w:rFonts w:ascii="Times New Roman" w:eastAsia="MS Mincho" w:hAnsi="Times New Roman" w:cs="Times New Roman"/>
          <w:sz w:val="24"/>
          <w:lang w:val="sq-AL"/>
        </w:rPr>
        <w:t>m Postar.</w:t>
      </w:r>
      <w:r w:rsidRPr="006C172F">
        <w:rPr>
          <w:rFonts w:ascii="Times New Roman" w:hAnsi="Times New Roman" w:cs="Times New Roman"/>
          <w:sz w:val="24"/>
          <w:lang w:val="sq-AL"/>
        </w:rPr>
        <w:br/>
      </w:r>
    </w:p>
    <w:p w14:paraId="2E774802" w14:textId="77777777" w:rsidR="00E93C4C" w:rsidRPr="006C172F" w:rsidRDefault="00E93C4C" w:rsidP="00861FFF">
      <w:pPr>
        <w:widowControl w:val="0"/>
        <w:tabs>
          <w:tab w:val="left" w:pos="1440"/>
        </w:tabs>
        <w:autoSpaceDE w:val="0"/>
        <w:autoSpaceDN w:val="0"/>
        <w:adjustRightInd w:val="0"/>
        <w:spacing w:after="0"/>
        <w:jc w:val="both"/>
        <w:rPr>
          <w:rFonts w:ascii="Times New Roman" w:hAnsi="Times New Roman" w:cs="Times New Roman"/>
          <w:sz w:val="24"/>
          <w:lang w:val="sq-AL"/>
        </w:rPr>
      </w:pPr>
      <w:r w:rsidRPr="006C172F">
        <w:rPr>
          <w:rStyle w:val="tlid-translation"/>
          <w:rFonts w:ascii="Times New Roman" w:eastAsia="MS Mincho" w:hAnsi="Times New Roman" w:cs="Times New Roman"/>
          <w:sz w:val="24"/>
          <w:lang w:val="sq-AL"/>
        </w:rPr>
        <w:t xml:space="preserve">Realizuar në Stamboll, 6 </w:t>
      </w:r>
      <w:r w:rsidR="001C3C56" w:rsidRPr="006C172F">
        <w:rPr>
          <w:rStyle w:val="tlid-translation"/>
          <w:rFonts w:ascii="Times New Roman" w:eastAsia="MS Mincho" w:hAnsi="Times New Roman" w:cs="Times New Roman"/>
          <w:sz w:val="24"/>
          <w:lang w:val="sq-AL"/>
        </w:rPr>
        <w:t xml:space="preserve">tetor </w:t>
      </w:r>
      <w:r w:rsidRPr="006C172F">
        <w:rPr>
          <w:rStyle w:val="tlid-translation"/>
          <w:rFonts w:ascii="Times New Roman" w:eastAsia="MS Mincho" w:hAnsi="Times New Roman" w:cs="Times New Roman"/>
          <w:sz w:val="24"/>
          <w:lang w:val="sq-AL"/>
        </w:rPr>
        <w:t>2016</w:t>
      </w:r>
    </w:p>
    <w:p w14:paraId="2E774803" w14:textId="77777777" w:rsidR="00B219D9" w:rsidRPr="006C172F" w:rsidRDefault="00B219D9" w:rsidP="005B187C">
      <w:pPr>
        <w:tabs>
          <w:tab w:val="left" w:pos="1418"/>
        </w:tabs>
        <w:spacing w:after="0"/>
        <w:jc w:val="both"/>
        <w:rPr>
          <w:rFonts w:ascii="Times New Roman" w:hAnsi="Times New Roman" w:cs="Times New Roman"/>
          <w:sz w:val="24"/>
          <w:szCs w:val="24"/>
          <w:lang w:val="sq-AL"/>
        </w:rPr>
        <w:sectPr w:rsidR="00B219D9" w:rsidRPr="006C172F">
          <w:footnotePr>
            <w:numRestart w:val="eachSect"/>
          </w:footnotePr>
          <w:pgSz w:w="11906" w:h="16838"/>
          <w:pgMar w:top="1440" w:right="1440" w:bottom="1440" w:left="1440" w:header="708" w:footer="708" w:gutter="0"/>
          <w:cols w:space="708"/>
          <w:docGrid w:linePitch="360"/>
        </w:sectPr>
      </w:pPr>
    </w:p>
    <w:p w14:paraId="2E774804" w14:textId="77777777" w:rsidR="00861FFF" w:rsidRPr="006C172F" w:rsidRDefault="00D03EE6" w:rsidP="00476165">
      <w:pPr>
        <w:pStyle w:val="NoSpacing"/>
        <w:spacing w:line="276" w:lineRule="auto"/>
        <w:ind w:firstLine="720"/>
        <w:jc w:val="both"/>
        <w:rPr>
          <w:rFonts w:ascii="Times New Roman" w:hAnsi="Times New Roman"/>
          <w:b/>
          <w:w w:val="97"/>
          <w:sz w:val="24"/>
          <w:szCs w:val="24"/>
        </w:rPr>
      </w:pPr>
      <w:r w:rsidRPr="006C172F">
        <w:rPr>
          <w:rFonts w:ascii="Times New Roman" w:hAnsi="Times New Roman"/>
          <w:b/>
          <w:w w:val="97"/>
          <w:sz w:val="24"/>
          <w:szCs w:val="24"/>
        </w:rPr>
        <w:lastRenderedPageBreak/>
        <w:t xml:space="preserve">DEKLARATAT PËR NËNSHKRIMIN E AKTEVE </w:t>
      </w:r>
    </w:p>
    <w:p w14:paraId="2E774805" w14:textId="77777777" w:rsidR="00861FFF" w:rsidRPr="006C172F" w:rsidRDefault="00861FFF" w:rsidP="00476165">
      <w:pPr>
        <w:pStyle w:val="NoSpacing"/>
        <w:spacing w:line="276" w:lineRule="auto"/>
        <w:ind w:left="720"/>
        <w:jc w:val="both"/>
        <w:rPr>
          <w:rFonts w:ascii="Times New Roman" w:hAnsi="Times New Roman"/>
          <w:spacing w:val="-2"/>
          <w:sz w:val="24"/>
          <w:szCs w:val="24"/>
        </w:rPr>
      </w:pPr>
    </w:p>
    <w:p w14:paraId="2E774806" w14:textId="77777777" w:rsidR="00861FFF" w:rsidRPr="006C172F" w:rsidRDefault="00861FFF" w:rsidP="00D03EE6">
      <w:pPr>
        <w:pStyle w:val="NoSpacing"/>
        <w:spacing w:line="276" w:lineRule="auto"/>
        <w:jc w:val="both"/>
        <w:rPr>
          <w:rFonts w:ascii="Times New Roman" w:hAnsi="Times New Roman"/>
          <w:spacing w:val="-2"/>
          <w:sz w:val="24"/>
          <w:szCs w:val="24"/>
        </w:rPr>
      </w:pPr>
      <w:r w:rsidRPr="006C172F">
        <w:rPr>
          <w:rFonts w:ascii="Times New Roman" w:hAnsi="Times New Roman"/>
          <w:spacing w:val="-2"/>
          <w:sz w:val="24"/>
          <w:szCs w:val="24"/>
        </w:rPr>
        <w:t>I</w:t>
      </w:r>
    </w:p>
    <w:p w14:paraId="2E774807" w14:textId="77777777" w:rsidR="00861FFF" w:rsidRPr="006C172F" w:rsidRDefault="001C3C56" w:rsidP="00D03EE6">
      <w:pPr>
        <w:pStyle w:val="NoSpacing"/>
        <w:spacing w:line="276" w:lineRule="auto"/>
        <w:jc w:val="both"/>
        <w:rPr>
          <w:rFonts w:ascii="Times New Roman" w:hAnsi="Times New Roman"/>
          <w:i/>
          <w:spacing w:val="-2"/>
          <w:sz w:val="24"/>
          <w:szCs w:val="24"/>
        </w:rPr>
      </w:pPr>
      <w:r w:rsidRPr="006C172F">
        <w:rPr>
          <w:rFonts w:ascii="Times New Roman" w:hAnsi="Times New Roman"/>
          <w:i/>
          <w:spacing w:val="-2"/>
          <w:sz w:val="24"/>
          <w:szCs w:val="24"/>
        </w:rPr>
        <w:t xml:space="preserve">Në emër </w:t>
      </w:r>
      <w:r w:rsidR="00861FFF" w:rsidRPr="006C172F">
        <w:rPr>
          <w:rFonts w:ascii="Times New Roman" w:hAnsi="Times New Roman"/>
          <w:i/>
          <w:spacing w:val="-2"/>
          <w:sz w:val="24"/>
          <w:szCs w:val="24"/>
        </w:rPr>
        <w:t xml:space="preserve">të Republikës Socialiste të Vietnamit </w:t>
      </w:r>
    </w:p>
    <w:p w14:paraId="2E774808" w14:textId="77777777" w:rsidR="00861FFF" w:rsidRPr="006C172F" w:rsidRDefault="00861FFF" w:rsidP="00476165">
      <w:pPr>
        <w:pStyle w:val="NoSpacing"/>
        <w:spacing w:line="276" w:lineRule="auto"/>
        <w:ind w:left="720"/>
        <w:jc w:val="both"/>
        <w:rPr>
          <w:rFonts w:ascii="Times New Roman" w:hAnsi="Times New Roman"/>
          <w:spacing w:val="-2"/>
          <w:sz w:val="24"/>
          <w:szCs w:val="24"/>
        </w:rPr>
      </w:pPr>
    </w:p>
    <w:p w14:paraId="2E774809" w14:textId="77777777" w:rsidR="00861FFF" w:rsidRPr="006C172F" w:rsidRDefault="00861FFF" w:rsidP="00D03EE6">
      <w:pPr>
        <w:pStyle w:val="NoSpacing"/>
        <w:spacing w:line="276" w:lineRule="auto"/>
        <w:jc w:val="both"/>
        <w:rPr>
          <w:rFonts w:ascii="Times New Roman" w:hAnsi="Times New Roman"/>
          <w:spacing w:val="-2"/>
          <w:sz w:val="24"/>
          <w:szCs w:val="24"/>
        </w:rPr>
      </w:pPr>
      <w:r w:rsidRPr="006C172F">
        <w:rPr>
          <w:rFonts w:ascii="Times New Roman" w:hAnsi="Times New Roman"/>
          <w:spacing w:val="-2"/>
          <w:sz w:val="24"/>
          <w:szCs w:val="24"/>
        </w:rPr>
        <w:t xml:space="preserve">Delegacioni i Republikës Socialiste të Vietnamit deklaron se: </w:t>
      </w:r>
    </w:p>
    <w:p w14:paraId="2E77480A" w14:textId="77777777" w:rsidR="00861FFF" w:rsidRPr="006C172F" w:rsidRDefault="00861FFF" w:rsidP="00D03EE6">
      <w:pPr>
        <w:pStyle w:val="NoSpacing"/>
        <w:numPr>
          <w:ilvl w:val="0"/>
          <w:numId w:val="12"/>
        </w:numPr>
        <w:spacing w:line="276" w:lineRule="auto"/>
        <w:jc w:val="both"/>
        <w:rPr>
          <w:rFonts w:ascii="Times New Roman" w:hAnsi="Times New Roman"/>
          <w:spacing w:val="-2"/>
          <w:sz w:val="24"/>
          <w:szCs w:val="24"/>
        </w:rPr>
      </w:pPr>
      <w:r w:rsidRPr="006C172F">
        <w:rPr>
          <w:rFonts w:ascii="Times New Roman" w:hAnsi="Times New Roman"/>
          <w:spacing w:val="-2"/>
          <w:sz w:val="24"/>
          <w:szCs w:val="24"/>
        </w:rPr>
        <w:t xml:space="preserve">Rezervon të drejtën e Qeverisë </w:t>
      </w:r>
      <w:r w:rsidR="001C3C56" w:rsidRPr="006C172F">
        <w:rPr>
          <w:rFonts w:ascii="Times New Roman" w:hAnsi="Times New Roman"/>
          <w:spacing w:val="-2"/>
          <w:sz w:val="24"/>
          <w:szCs w:val="24"/>
        </w:rPr>
        <w:t xml:space="preserve">vietnameze </w:t>
      </w:r>
      <w:r w:rsidRPr="006C172F">
        <w:rPr>
          <w:rFonts w:ascii="Times New Roman" w:hAnsi="Times New Roman"/>
          <w:spacing w:val="-2"/>
          <w:sz w:val="24"/>
          <w:szCs w:val="24"/>
        </w:rPr>
        <w:t xml:space="preserve">për të ndërmarrë çdo veprim ose masë të </w:t>
      </w:r>
      <w:r w:rsidR="001C3C56" w:rsidRPr="006C172F">
        <w:rPr>
          <w:rFonts w:ascii="Times New Roman" w:hAnsi="Times New Roman"/>
          <w:spacing w:val="-2"/>
          <w:sz w:val="24"/>
          <w:szCs w:val="24"/>
        </w:rPr>
        <w:t xml:space="preserve">konsideruar </w:t>
      </w:r>
      <w:r w:rsidRPr="006C172F">
        <w:rPr>
          <w:rFonts w:ascii="Times New Roman" w:hAnsi="Times New Roman"/>
          <w:spacing w:val="-2"/>
          <w:sz w:val="24"/>
          <w:szCs w:val="24"/>
        </w:rPr>
        <w:t xml:space="preserve">të nevojshme, për të ruajtur interesat kombëtare </w:t>
      </w:r>
      <w:r w:rsidRPr="006C172F">
        <w:rPr>
          <w:rFonts w:ascii="Times New Roman" w:hAnsi="Times New Roman"/>
          <w:sz w:val="24"/>
          <w:szCs w:val="24"/>
        </w:rPr>
        <w:t xml:space="preserve">nëse ndonjë shtet tjetër anëtar i UPU-së dështon në përmbushjen e dispozitave të Akteve të Kongresit </w:t>
      </w:r>
      <w:r w:rsidRPr="006C172F">
        <w:rPr>
          <w:rFonts w:ascii="Times New Roman" w:hAnsi="Times New Roman"/>
          <w:w w:val="102"/>
          <w:sz w:val="24"/>
          <w:szCs w:val="24"/>
        </w:rPr>
        <w:t>UPU ose nëse deklaratat ose rezerv</w:t>
      </w:r>
      <w:r w:rsidR="001C3C56" w:rsidRPr="006C172F">
        <w:rPr>
          <w:rFonts w:ascii="Times New Roman" w:hAnsi="Times New Roman"/>
          <w:w w:val="102"/>
          <w:sz w:val="24"/>
          <w:szCs w:val="24"/>
        </w:rPr>
        <w:t>a</w:t>
      </w:r>
      <w:r w:rsidRPr="006C172F">
        <w:rPr>
          <w:rFonts w:ascii="Times New Roman" w:hAnsi="Times New Roman"/>
          <w:w w:val="102"/>
          <w:sz w:val="24"/>
          <w:szCs w:val="24"/>
        </w:rPr>
        <w:t>t nga shtete e tjera anëtare të UPU-së rrezikojnë sovranitetin, të drejtat, interesat dhe shërbimet postare të Republikës Socialiste të Vietnamit.</w:t>
      </w:r>
    </w:p>
    <w:p w14:paraId="2E77480B" w14:textId="77777777" w:rsidR="00861FFF" w:rsidRPr="006C172F" w:rsidRDefault="00861FFF" w:rsidP="00476165">
      <w:pPr>
        <w:pStyle w:val="NoSpacing"/>
        <w:numPr>
          <w:ilvl w:val="0"/>
          <w:numId w:val="12"/>
        </w:numPr>
        <w:spacing w:line="276" w:lineRule="auto"/>
        <w:jc w:val="both"/>
        <w:rPr>
          <w:rFonts w:ascii="Times New Roman" w:hAnsi="Times New Roman"/>
          <w:spacing w:val="-2"/>
          <w:sz w:val="24"/>
          <w:szCs w:val="24"/>
        </w:rPr>
      </w:pPr>
      <w:r w:rsidRPr="006C172F">
        <w:rPr>
          <w:rFonts w:ascii="Times New Roman" w:hAnsi="Times New Roman"/>
          <w:w w:val="102"/>
          <w:sz w:val="24"/>
          <w:szCs w:val="24"/>
        </w:rPr>
        <w:t xml:space="preserve">Vietnami rezervon të drejtën për të bërë rezerva të tjera,  nëse është e nevojshme, </w:t>
      </w:r>
      <w:r w:rsidR="001C3C56" w:rsidRPr="006C172F">
        <w:rPr>
          <w:rFonts w:ascii="Times New Roman" w:hAnsi="Times New Roman"/>
          <w:w w:val="102"/>
          <w:sz w:val="24"/>
          <w:szCs w:val="24"/>
        </w:rPr>
        <w:t>mbi ratifikimin</w:t>
      </w:r>
      <w:r w:rsidRPr="006C172F">
        <w:rPr>
          <w:rFonts w:ascii="Times New Roman" w:hAnsi="Times New Roman"/>
          <w:w w:val="102"/>
          <w:sz w:val="24"/>
          <w:szCs w:val="24"/>
        </w:rPr>
        <w:t>/</w:t>
      </w:r>
      <w:r w:rsidR="001C3C56" w:rsidRPr="006C172F">
        <w:rPr>
          <w:rFonts w:ascii="Times New Roman" w:hAnsi="Times New Roman"/>
          <w:w w:val="102"/>
          <w:sz w:val="24"/>
          <w:szCs w:val="24"/>
        </w:rPr>
        <w:t xml:space="preserve">miratimin e </w:t>
      </w:r>
      <w:r w:rsidRPr="006C172F">
        <w:rPr>
          <w:rFonts w:ascii="Times New Roman" w:hAnsi="Times New Roman"/>
          <w:w w:val="102"/>
          <w:sz w:val="24"/>
          <w:szCs w:val="24"/>
        </w:rPr>
        <w:t>Akteve të Kongresit të UPU</w:t>
      </w:r>
      <w:r w:rsidR="001C3C56" w:rsidRPr="006C172F">
        <w:rPr>
          <w:rFonts w:ascii="Times New Roman" w:hAnsi="Times New Roman"/>
          <w:w w:val="102"/>
          <w:sz w:val="24"/>
          <w:szCs w:val="24"/>
        </w:rPr>
        <w:t>-së</w:t>
      </w:r>
    </w:p>
    <w:p w14:paraId="2E77480C" w14:textId="77777777" w:rsidR="00861FFF" w:rsidRPr="006C172F" w:rsidRDefault="00861FFF" w:rsidP="00476165">
      <w:pPr>
        <w:pStyle w:val="NoSpacing"/>
        <w:spacing w:line="276" w:lineRule="auto"/>
        <w:ind w:left="720"/>
        <w:jc w:val="both"/>
        <w:rPr>
          <w:rFonts w:ascii="Times New Roman" w:hAnsi="Times New Roman"/>
          <w:w w:val="102"/>
          <w:sz w:val="24"/>
          <w:szCs w:val="24"/>
        </w:rPr>
      </w:pPr>
    </w:p>
    <w:p w14:paraId="2E77480D" w14:textId="77777777" w:rsidR="00861FFF" w:rsidRPr="006C172F" w:rsidRDefault="00861FFF" w:rsidP="00476165">
      <w:pPr>
        <w:spacing w:after="0"/>
        <w:rPr>
          <w:rFonts w:ascii="Times New Roman" w:hAnsi="Times New Roman" w:cs="Times New Roman"/>
          <w:w w:val="102"/>
          <w:sz w:val="24"/>
          <w:szCs w:val="24"/>
          <w:lang w:val="sq-AL"/>
        </w:rPr>
      </w:pPr>
      <w:r w:rsidRPr="006C172F">
        <w:rPr>
          <w:rFonts w:ascii="Times New Roman" w:hAnsi="Times New Roman" w:cs="Times New Roman"/>
          <w:w w:val="102"/>
          <w:sz w:val="24"/>
          <w:szCs w:val="24"/>
          <w:lang w:val="sq-AL"/>
        </w:rPr>
        <w:t>(KONGRESI-Dok 34. Shtojca 1)</w:t>
      </w:r>
    </w:p>
    <w:p w14:paraId="2E77480E" w14:textId="77777777" w:rsidR="00861FFF" w:rsidRPr="006C172F" w:rsidRDefault="00861FFF" w:rsidP="00476165">
      <w:pPr>
        <w:spacing w:after="0"/>
        <w:rPr>
          <w:rFonts w:ascii="Times New Roman" w:hAnsi="Times New Roman" w:cs="Times New Roman"/>
          <w:w w:val="102"/>
          <w:sz w:val="24"/>
          <w:szCs w:val="24"/>
          <w:lang w:val="sq-AL"/>
        </w:rPr>
      </w:pPr>
    </w:p>
    <w:p w14:paraId="2E77480F" w14:textId="77777777" w:rsidR="00861FFF" w:rsidRPr="006C172F" w:rsidRDefault="00861FFF" w:rsidP="00D03EE6">
      <w:pPr>
        <w:pStyle w:val="NoSpacing"/>
        <w:spacing w:line="276" w:lineRule="auto"/>
        <w:jc w:val="both"/>
        <w:rPr>
          <w:rFonts w:ascii="Times New Roman" w:hAnsi="Times New Roman"/>
          <w:spacing w:val="-2"/>
          <w:sz w:val="24"/>
          <w:szCs w:val="24"/>
        </w:rPr>
      </w:pPr>
      <w:r w:rsidRPr="006C172F">
        <w:rPr>
          <w:rFonts w:ascii="Times New Roman" w:hAnsi="Times New Roman"/>
          <w:spacing w:val="-2"/>
          <w:sz w:val="24"/>
          <w:szCs w:val="24"/>
        </w:rPr>
        <w:t xml:space="preserve">II </w:t>
      </w:r>
    </w:p>
    <w:p w14:paraId="2E774810" w14:textId="77777777" w:rsidR="00861FFF" w:rsidRPr="006C172F" w:rsidRDefault="00D74147" w:rsidP="00D03EE6">
      <w:pPr>
        <w:pStyle w:val="NoSpacing"/>
        <w:spacing w:line="276" w:lineRule="auto"/>
        <w:jc w:val="both"/>
        <w:rPr>
          <w:rFonts w:ascii="Times New Roman" w:hAnsi="Times New Roman"/>
          <w:i/>
          <w:spacing w:val="-2"/>
          <w:sz w:val="24"/>
          <w:szCs w:val="24"/>
        </w:rPr>
      </w:pPr>
      <w:r w:rsidRPr="006C172F">
        <w:rPr>
          <w:rFonts w:ascii="Times New Roman" w:hAnsi="Times New Roman"/>
          <w:i/>
          <w:spacing w:val="-2"/>
          <w:sz w:val="24"/>
          <w:szCs w:val="24"/>
        </w:rPr>
        <w:t xml:space="preserve">Në emër </w:t>
      </w:r>
      <w:r w:rsidR="00861FFF" w:rsidRPr="006C172F">
        <w:rPr>
          <w:rFonts w:ascii="Times New Roman" w:hAnsi="Times New Roman"/>
          <w:i/>
          <w:spacing w:val="-2"/>
          <w:sz w:val="24"/>
          <w:szCs w:val="24"/>
        </w:rPr>
        <w:t xml:space="preserve">të Republikës së Turqisë </w:t>
      </w:r>
    </w:p>
    <w:p w14:paraId="2E774811" w14:textId="77777777" w:rsidR="00861FFF" w:rsidRPr="006C172F" w:rsidRDefault="00861FFF" w:rsidP="00476165">
      <w:pPr>
        <w:pStyle w:val="NoSpacing"/>
        <w:spacing w:line="276" w:lineRule="auto"/>
        <w:ind w:left="720"/>
        <w:jc w:val="both"/>
        <w:rPr>
          <w:rFonts w:ascii="Times New Roman" w:hAnsi="Times New Roman"/>
          <w:sz w:val="24"/>
          <w:szCs w:val="24"/>
        </w:rPr>
      </w:pPr>
    </w:p>
    <w:p w14:paraId="2E774812" w14:textId="77777777" w:rsidR="00861FFF" w:rsidRPr="006C172F" w:rsidRDefault="00861FFF" w:rsidP="00D03EE6">
      <w:pPr>
        <w:pStyle w:val="NoSpacing"/>
        <w:spacing w:line="276" w:lineRule="auto"/>
        <w:jc w:val="both"/>
        <w:rPr>
          <w:rFonts w:ascii="Times New Roman" w:hAnsi="Times New Roman"/>
          <w:sz w:val="24"/>
          <w:szCs w:val="24"/>
        </w:rPr>
      </w:pPr>
      <w:r w:rsidRPr="006C172F">
        <w:rPr>
          <w:rFonts w:ascii="Times New Roman" w:hAnsi="Times New Roman"/>
          <w:sz w:val="24"/>
          <w:szCs w:val="24"/>
        </w:rPr>
        <w:t>Delegacioni i Republikës së Turqisë bën deklaratën e mëposhtme në lidhje me pjesëmarrjen e delegacionit të Administratës Qipriote Greke të Qipros Jugore në Kongresin e 26-</w:t>
      </w:r>
      <w:r w:rsidRPr="006C172F">
        <w:rPr>
          <w:rFonts w:ascii="Times New Roman" w:hAnsi="Times New Roman"/>
          <w:sz w:val="24"/>
          <w:szCs w:val="24"/>
          <w:vertAlign w:val="superscript"/>
        </w:rPr>
        <w:t>të</w:t>
      </w:r>
      <w:r w:rsidRPr="006C172F">
        <w:rPr>
          <w:rFonts w:ascii="Times New Roman" w:hAnsi="Times New Roman"/>
          <w:sz w:val="24"/>
          <w:szCs w:val="24"/>
        </w:rPr>
        <w:t xml:space="preserve"> të Bashkimit Të Përbotshëm Postar të supozuar në emër të “Republikës së Qipros":</w:t>
      </w:r>
    </w:p>
    <w:p w14:paraId="2E774813" w14:textId="77777777" w:rsidR="00861FFF" w:rsidRPr="006C172F" w:rsidRDefault="00861FFF" w:rsidP="00476165">
      <w:pPr>
        <w:pStyle w:val="NoSpacing"/>
        <w:spacing w:line="276" w:lineRule="auto"/>
        <w:ind w:left="720"/>
        <w:jc w:val="both"/>
        <w:rPr>
          <w:rFonts w:ascii="Times New Roman" w:hAnsi="Times New Roman"/>
          <w:sz w:val="24"/>
          <w:szCs w:val="24"/>
        </w:rPr>
      </w:pPr>
    </w:p>
    <w:p w14:paraId="2E774814" w14:textId="77777777" w:rsidR="00861FFF" w:rsidRPr="006C172F" w:rsidRDefault="00861FFF" w:rsidP="00D03EE6">
      <w:pPr>
        <w:pStyle w:val="NoSpacing"/>
        <w:spacing w:line="276" w:lineRule="auto"/>
        <w:jc w:val="both"/>
        <w:rPr>
          <w:rFonts w:ascii="Times New Roman" w:hAnsi="Times New Roman"/>
          <w:sz w:val="24"/>
          <w:szCs w:val="24"/>
        </w:rPr>
      </w:pPr>
      <w:r w:rsidRPr="006C172F">
        <w:rPr>
          <w:rFonts w:ascii="Times New Roman" w:hAnsi="Times New Roman"/>
          <w:sz w:val="24"/>
          <w:szCs w:val="24"/>
        </w:rPr>
        <w:t xml:space="preserve">"Nuk ka asnjë autoritet të vetëm, ligjor ose faktik që është kompetent për të përfaqësuar së bashku </w:t>
      </w:r>
      <w:r w:rsidR="00D74147" w:rsidRPr="006C172F">
        <w:rPr>
          <w:rFonts w:ascii="Times New Roman" w:hAnsi="Times New Roman"/>
          <w:sz w:val="24"/>
          <w:szCs w:val="24"/>
        </w:rPr>
        <w:t xml:space="preserve">qipriotët turq </w:t>
      </w:r>
      <w:r w:rsidRPr="006C172F">
        <w:rPr>
          <w:rFonts w:ascii="Times New Roman" w:hAnsi="Times New Roman"/>
          <w:sz w:val="24"/>
          <w:szCs w:val="24"/>
        </w:rPr>
        <w:t xml:space="preserve">dhe </w:t>
      </w:r>
      <w:r w:rsidR="00D74147" w:rsidRPr="006C172F">
        <w:rPr>
          <w:rFonts w:ascii="Times New Roman" w:hAnsi="Times New Roman"/>
          <w:sz w:val="24"/>
          <w:szCs w:val="24"/>
        </w:rPr>
        <w:t xml:space="preserve">qipriotët grekë </w:t>
      </w:r>
      <w:r w:rsidRPr="006C172F">
        <w:rPr>
          <w:rFonts w:ascii="Times New Roman" w:hAnsi="Times New Roman"/>
          <w:sz w:val="24"/>
          <w:szCs w:val="24"/>
        </w:rPr>
        <w:t xml:space="preserve">dhe, rrjedhimisht, Qipron si një e tërë. Turqia në lidhje me autoritetet </w:t>
      </w:r>
      <w:r w:rsidR="00D74147" w:rsidRPr="006C172F">
        <w:rPr>
          <w:rFonts w:ascii="Times New Roman" w:hAnsi="Times New Roman"/>
          <w:sz w:val="24"/>
          <w:szCs w:val="24"/>
        </w:rPr>
        <w:t xml:space="preserve">qipriote greke </w:t>
      </w:r>
      <w:r w:rsidRPr="006C172F">
        <w:rPr>
          <w:rFonts w:ascii="Times New Roman" w:hAnsi="Times New Roman"/>
          <w:sz w:val="24"/>
          <w:szCs w:val="24"/>
        </w:rPr>
        <w:t xml:space="preserve">si autoritete ekzekutuese, kontrollojnë dhe kanë në juridiksion vetëm në territorin në jug të zonës së çmilitarizuar, si në rastin aktual, dhe duke mos përfaqësuar </w:t>
      </w:r>
      <w:r w:rsidR="00D74147" w:rsidRPr="006C172F">
        <w:rPr>
          <w:rFonts w:ascii="Times New Roman" w:hAnsi="Times New Roman"/>
          <w:sz w:val="24"/>
          <w:szCs w:val="24"/>
        </w:rPr>
        <w:t>qipriotët turq</w:t>
      </w:r>
      <w:r w:rsidRPr="006C172F">
        <w:rPr>
          <w:rFonts w:ascii="Times New Roman" w:hAnsi="Times New Roman"/>
          <w:sz w:val="24"/>
          <w:szCs w:val="24"/>
        </w:rPr>
        <w:t>, dhe do ti trajtojë aktet e tyre në përputhje me rrethanat.</w:t>
      </w:r>
    </w:p>
    <w:p w14:paraId="2E774815" w14:textId="77777777" w:rsidR="00861FFF" w:rsidRPr="006C172F" w:rsidRDefault="00861FFF" w:rsidP="00476165">
      <w:pPr>
        <w:pStyle w:val="NoSpacing"/>
        <w:spacing w:line="276" w:lineRule="auto"/>
        <w:ind w:left="720"/>
        <w:jc w:val="both"/>
        <w:rPr>
          <w:rFonts w:ascii="Times New Roman" w:hAnsi="Times New Roman"/>
          <w:sz w:val="24"/>
          <w:szCs w:val="24"/>
        </w:rPr>
      </w:pPr>
    </w:p>
    <w:p w14:paraId="2E774816" w14:textId="77777777" w:rsidR="00861FFF" w:rsidRPr="006C172F" w:rsidRDefault="00861FFF" w:rsidP="00D03EE6">
      <w:pPr>
        <w:pStyle w:val="NoSpacing"/>
        <w:spacing w:line="276" w:lineRule="auto"/>
        <w:jc w:val="both"/>
        <w:rPr>
          <w:rFonts w:ascii="Times New Roman" w:hAnsi="Times New Roman"/>
          <w:spacing w:val="-2"/>
          <w:sz w:val="24"/>
          <w:szCs w:val="24"/>
        </w:rPr>
      </w:pPr>
      <w:r w:rsidRPr="006C172F">
        <w:rPr>
          <w:rFonts w:ascii="Times New Roman" w:hAnsi="Times New Roman"/>
          <w:sz w:val="24"/>
          <w:szCs w:val="24"/>
        </w:rPr>
        <w:t xml:space="preserve">Sa më sipër, Turqia deklaron se </w:t>
      </w:r>
      <w:r w:rsidR="00D74147" w:rsidRPr="006C172F">
        <w:rPr>
          <w:rFonts w:ascii="Times New Roman" w:hAnsi="Times New Roman"/>
          <w:sz w:val="24"/>
          <w:szCs w:val="24"/>
        </w:rPr>
        <w:t xml:space="preserve">prania </w:t>
      </w:r>
      <w:r w:rsidRPr="006C172F">
        <w:rPr>
          <w:rFonts w:ascii="Times New Roman" w:hAnsi="Times New Roman"/>
          <w:sz w:val="24"/>
          <w:szCs w:val="24"/>
        </w:rPr>
        <w:t xml:space="preserve">dhe pjesëmarrja e saj në punimet e Bashkimit të Përbotshëm Postar, </w:t>
      </w:r>
      <w:r w:rsidR="00D74147" w:rsidRPr="006C172F">
        <w:rPr>
          <w:rFonts w:ascii="Times New Roman" w:hAnsi="Times New Roman"/>
          <w:sz w:val="24"/>
          <w:szCs w:val="24"/>
        </w:rPr>
        <w:t>nënshkrimi i</w:t>
      </w:r>
      <w:r w:rsidRPr="006C172F">
        <w:rPr>
          <w:rFonts w:ascii="Times New Roman" w:hAnsi="Times New Roman"/>
          <w:sz w:val="24"/>
          <w:szCs w:val="24"/>
        </w:rPr>
        <w:t xml:space="preserve"> Akteve Finale dhe miratimi nga ana e saj e Strategjisë Postare të Stambollit nuk përbën asnjë formë njohje</w:t>
      </w:r>
      <w:r w:rsidR="00D74147" w:rsidRPr="006C172F">
        <w:rPr>
          <w:rFonts w:ascii="Times New Roman" w:hAnsi="Times New Roman"/>
          <w:sz w:val="24"/>
          <w:szCs w:val="24"/>
        </w:rPr>
        <w:t>je</w:t>
      </w:r>
      <w:r w:rsidRPr="006C172F">
        <w:rPr>
          <w:rFonts w:ascii="Times New Roman" w:hAnsi="Times New Roman"/>
          <w:sz w:val="24"/>
          <w:szCs w:val="24"/>
        </w:rPr>
        <w:t xml:space="preserve"> të pretendimeve të Administratës Qipriote Greke për të ashtuquajturën “Republika e Qipros”, as nuk nënkupton ndonjë detyrim nga ana e Turqisë për të </w:t>
      </w:r>
      <w:r w:rsidR="00D74147" w:rsidRPr="006C172F">
        <w:rPr>
          <w:rFonts w:ascii="Times New Roman" w:hAnsi="Times New Roman"/>
          <w:sz w:val="24"/>
          <w:szCs w:val="24"/>
        </w:rPr>
        <w:t>lidhur</w:t>
      </w:r>
      <w:r w:rsidRPr="006C172F">
        <w:rPr>
          <w:rFonts w:ascii="Times New Roman" w:hAnsi="Times New Roman"/>
          <w:sz w:val="24"/>
          <w:szCs w:val="24"/>
        </w:rPr>
        <w:t xml:space="preserve"> çdo</w:t>
      </w:r>
      <w:r w:rsidR="00D74147" w:rsidRPr="006C172F">
        <w:rPr>
          <w:rFonts w:ascii="Times New Roman" w:hAnsi="Times New Roman"/>
          <w:sz w:val="24"/>
          <w:szCs w:val="24"/>
        </w:rPr>
        <w:t xml:space="preserve"> </w:t>
      </w:r>
      <w:r w:rsidRPr="006C172F">
        <w:rPr>
          <w:rFonts w:ascii="Times New Roman" w:hAnsi="Times New Roman"/>
          <w:sz w:val="24"/>
          <w:szCs w:val="24"/>
        </w:rPr>
        <w:t xml:space="preserve">lloj </w:t>
      </w:r>
      <w:r w:rsidRPr="006C172F">
        <w:rPr>
          <w:rFonts w:ascii="Times New Roman" w:hAnsi="Times New Roman"/>
          <w:sz w:val="24"/>
          <w:szCs w:val="24"/>
        </w:rPr>
        <w:lastRenderedPageBreak/>
        <w:t>marrëveshje</w:t>
      </w:r>
      <w:r w:rsidR="00D74147" w:rsidRPr="006C172F">
        <w:rPr>
          <w:rFonts w:ascii="Times New Roman" w:hAnsi="Times New Roman"/>
          <w:sz w:val="24"/>
          <w:szCs w:val="24"/>
        </w:rPr>
        <w:t>je</w:t>
      </w:r>
      <w:r w:rsidRPr="006C172F">
        <w:rPr>
          <w:rFonts w:ascii="Times New Roman" w:hAnsi="Times New Roman"/>
          <w:sz w:val="24"/>
          <w:szCs w:val="24"/>
        </w:rPr>
        <w:t xml:space="preserve"> me të ashtuquajturën “Republika e Qipros” brenda kuadrit të aktiviteteve të Bashkimit të Përbotshëm Postar.</w:t>
      </w:r>
    </w:p>
    <w:p w14:paraId="2E774817" w14:textId="77777777" w:rsidR="00861FFF" w:rsidRPr="006C172F" w:rsidRDefault="00861FFF" w:rsidP="00476165">
      <w:pPr>
        <w:pStyle w:val="NoSpacing"/>
        <w:spacing w:line="276" w:lineRule="auto"/>
        <w:ind w:left="720"/>
        <w:jc w:val="both"/>
        <w:rPr>
          <w:rFonts w:ascii="Times New Roman" w:hAnsi="Times New Roman"/>
          <w:sz w:val="24"/>
          <w:szCs w:val="24"/>
        </w:rPr>
      </w:pPr>
    </w:p>
    <w:p w14:paraId="2E774818" w14:textId="77777777" w:rsidR="00861FFF" w:rsidRPr="006C172F" w:rsidRDefault="00861FFF" w:rsidP="00476165">
      <w:pPr>
        <w:pStyle w:val="NoSpacing"/>
        <w:spacing w:line="276" w:lineRule="auto"/>
        <w:jc w:val="both"/>
        <w:rPr>
          <w:rFonts w:ascii="Times New Roman" w:hAnsi="Times New Roman"/>
          <w:spacing w:val="-2"/>
          <w:sz w:val="24"/>
          <w:szCs w:val="24"/>
        </w:rPr>
      </w:pPr>
      <w:r w:rsidRPr="006C172F">
        <w:rPr>
          <w:rFonts w:ascii="Times New Roman" w:hAnsi="Times New Roman"/>
          <w:spacing w:val="-2"/>
          <w:sz w:val="24"/>
          <w:szCs w:val="24"/>
        </w:rPr>
        <w:t xml:space="preserve">(KONGRESI-Dok 34. Shtojca 2) </w:t>
      </w:r>
    </w:p>
    <w:p w14:paraId="2E774819" w14:textId="77777777" w:rsidR="00861FFF" w:rsidRPr="006C172F" w:rsidRDefault="00861FFF" w:rsidP="00B15D8C">
      <w:pPr>
        <w:pStyle w:val="NoSpacing"/>
        <w:spacing w:line="276" w:lineRule="auto"/>
        <w:jc w:val="both"/>
        <w:rPr>
          <w:rFonts w:ascii="Times New Roman" w:hAnsi="Times New Roman"/>
          <w:spacing w:val="-2"/>
          <w:sz w:val="24"/>
          <w:szCs w:val="24"/>
        </w:rPr>
      </w:pPr>
    </w:p>
    <w:p w14:paraId="2E77481A" w14:textId="77777777" w:rsidR="00861FFF" w:rsidRPr="006C172F" w:rsidRDefault="00861FFF" w:rsidP="00D03EE6">
      <w:pPr>
        <w:pStyle w:val="NoSpacing"/>
        <w:spacing w:line="276" w:lineRule="auto"/>
        <w:jc w:val="both"/>
        <w:rPr>
          <w:rFonts w:ascii="Times New Roman" w:hAnsi="Times New Roman"/>
          <w:spacing w:val="-2"/>
          <w:sz w:val="24"/>
          <w:szCs w:val="24"/>
        </w:rPr>
      </w:pPr>
      <w:r w:rsidRPr="006C172F">
        <w:rPr>
          <w:rFonts w:ascii="Times New Roman" w:hAnsi="Times New Roman"/>
          <w:spacing w:val="-2"/>
          <w:sz w:val="24"/>
          <w:szCs w:val="24"/>
        </w:rPr>
        <w:t xml:space="preserve">III </w:t>
      </w:r>
    </w:p>
    <w:p w14:paraId="2E77481B" w14:textId="77777777" w:rsidR="00861FFF" w:rsidRPr="006C172F" w:rsidRDefault="00D74147" w:rsidP="00D03EE6">
      <w:pPr>
        <w:pStyle w:val="NoSpacing"/>
        <w:spacing w:line="276" w:lineRule="auto"/>
        <w:jc w:val="both"/>
        <w:rPr>
          <w:rFonts w:ascii="Times New Roman" w:hAnsi="Times New Roman"/>
          <w:i/>
          <w:spacing w:val="-2"/>
          <w:sz w:val="24"/>
          <w:szCs w:val="24"/>
        </w:rPr>
      </w:pPr>
      <w:r w:rsidRPr="006C172F">
        <w:rPr>
          <w:rFonts w:ascii="Times New Roman" w:hAnsi="Times New Roman"/>
          <w:i/>
          <w:spacing w:val="-2"/>
          <w:sz w:val="24"/>
          <w:szCs w:val="24"/>
        </w:rPr>
        <w:t xml:space="preserve">Në emër </w:t>
      </w:r>
      <w:r w:rsidR="00861FFF" w:rsidRPr="006C172F">
        <w:rPr>
          <w:rFonts w:ascii="Times New Roman" w:hAnsi="Times New Roman"/>
          <w:i/>
          <w:spacing w:val="-2"/>
          <w:sz w:val="24"/>
          <w:szCs w:val="24"/>
        </w:rPr>
        <w:t xml:space="preserve">të Republikës së Gjeorgjisë </w:t>
      </w:r>
    </w:p>
    <w:p w14:paraId="2E77481C" w14:textId="77777777" w:rsidR="00861FFF" w:rsidRPr="006C172F" w:rsidRDefault="00861FFF" w:rsidP="00476165">
      <w:pPr>
        <w:pStyle w:val="NoSpacing"/>
        <w:spacing w:line="276" w:lineRule="auto"/>
        <w:ind w:left="720"/>
        <w:jc w:val="both"/>
        <w:rPr>
          <w:rFonts w:ascii="Times New Roman" w:hAnsi="Times New Roman"/>
          <w:spacing w:val="-2"/>
          <w:sz w:val="24"/>
          <w:szCs w:val="24"/>
        </w:rPr>
      </w:pPr>
      <w:r w:rsidRPr="006C172F">
        <w:rPr>
          <w:rFonts w:ascii="Times New Roman" w:hAnsi="Times New Roman"/>
          <w:spacing w:val="-2"/>
          <w:sz w:val="24"/>
          <w:szCs w:val="24"/>
        </w:rPr>
        <w:t xml:space="preserve"> </w:t>
      </w:r>
    </w:p>
    <w:p w14:paraId="2E77481D" w14:textId="77777777" w:rsidR="00861FFF" w:rsidRPr="006C172F" w:rsidRDefault="00861FFF" w:rsidP="00D03EE6">
      <w:pPr>
        <w:pStyle w:val="NoSpacing"/>
        <w:spacing w:line="276" w:lineRule="auto"/>
        <w:jc w:val="both"/>
        <w:rPr>
          <w:rFonts w:ascii="Times New Roman" w:hAnsi="Times New Roman"/>
          <w:sz w:val="24"/>
          <w:szCs w:val="24"/>
        </w:rPr>
      </w:pPr>
      <w:r w:rsidRPr="006C172F">
        <w:rPr>
          <w:rFonts w:ascii="Times New Roman" w:hAnsi="Times New Roman"/>
          <w:sz w:val="24"/>
          <w:szCs w:val="24"/>
        </w:rPr>
        <w:t>Në Kongresin e 26-</w:t>
      </w:r>
      <w:r w:rsidRPr="006C172F">
        <w:rPr>
          <w:rFonts w:ascii="Times New Roman" w:hAnsi="Times New Roman"/>
          <w:sz w:val="24"/>
          <w:szCs w:val="24"/>
          <w:vertAlign w:val="superscript"/>
        </w:rPr>
        <w:t>të</w:t>
      </w:r>
      <w:r w:rsidRPr="006C172F">
        <w:rPr>
          <w:rFonts w:ascii="Times New Roman" w:hAnsi="Times New Roman"/>
          <w:sz w:val="24"/>
          <w:szCs w:val="24"/>
        </w:rPr>
        <w:t xml:space="preserve"> të Përbotshëm Postar (Stamboll, Turqi, 2016)</w:t>
      </w:r>
      <w:r w:rsidR="00D74147" w:rsidRPr="006C172F">
        <w:rPr>
          <w:rFonts w:ascii="Times New Roman" w:hAnsi="Times New Roman"/>
          <w:sz w:val="24"/>
          <w:szCs w:val="24"/>
        </w:rPr>
        <w:t>,</w:t>
      </w:r>
      <w:r w:rsidRPr="006C172F">
        <w:rPr>
          <w:rFonts w:ascii="Times New Roman" w:hAnsi="Times New Roman"/>
          <w:sz w:val="24"/>
          <w:szCs w:val="24"/>
        </w:rPr>
        <w:t xml:space="preserve"> delegacioni i Gjeorgjisë bën deklaratën e mëposhtme:</w:t>
      </w:r>
    </w:p>
    <w:p w14:paraId="2E77481E" w14:textId="77777777" w:rsidR="00861FFF" w:rsidRPr="006C172F" w:rsidRDefault="00861FFF" w:rsidP="00476165">
      <w:pPr>
        <w:pStyle w:val="NoSpacing"/>
        <w:spacing w:line="276" w:lineRule="auto"/>
        <w:ind w:left="720"/>
        <w:jc w:val="both"/>
        <w:rPr>
          <w:rFonts w:ascii="Times New Roman" w:hAnsi="Times New Roman"/>
          <w:sz w:val="24"/>
          <w:szCs w:val="24"/>
        </w:rPr>
      </w:pPr>
    </w:p>
    <w:p w14:paraId="2E77481F" w14:textId="77777777" w:rsidR="00861FFF" w:rsidRPr="006C172F" w:rsidRDefault="00861FFF" w:rsidP="00D03EE6">
      <w:pPr>
        <w:pStyle w:val="NoSpacing"/>
        <w:spacing w:line="276" w:lineRule="auto"/>
        <w:jc w:val="both"/>
        <w:rPr>
          <w:rFonts w:ascii="Times New Roman" w:hAnsi="Times New Roman"/>
          <w:sz w:val="24"/>
          <w:szCs w:val="24"/>
        </w:rPr>
      </w:pPr>
      <w:r w:rsidRPr="006C172F">
        <w:rPr>
          <w:rFonts w:ascii="Times New Roman" w:hAnsi="Times New Roman"/>
          <w:sz w:val="24"/>
          <w:szCs w:val="24"/>
        </w:rPr>
        <w:t>Abkhazia, Gjeorgjia dhe Rajoni i Tskhinvalit (Ossetia e Jugut), Gjeorgjia, janë rajone gjeorgjiane dhe paraqesin pjesë të pandashme të territorit gjeorgjian. Integriteti territorial i Gjeorgjisë është mbështetur dhe njohur nga rezolutat e Këshillit të Sigurisë të Kombeve të Bashkuara. Çdo veprim për çfarëdolloj arsye</w:t>
      </w:r>
      <w:r w:rsidR="00D74147" w:rsidRPr="006C172F">
        <w:rPr>
          <w:rFonts w:ascii="Times New Roman" w:hAnsi="Times New Roman"/>
          <w:sz w:val="24"/>
          <w:szCs w:val="24"/>
        </w:rPr>
        <w:t>je</w:t>
      </w:r>
      <w:r w:rsidRPr="006C172F">
        <w:rPr>
          <w:rFonts w:ascii="Times New Roman" w:hAnsi="Times New Roman"/>
          <w:sz w:val="24"/>
          <w:szCs w:val="24"/>
        </w:rPr>
        <w:t xml:space="preserve"> në këto rajone gjeorgjiane, përsa i përket shërbimeve postare, mund të ndërmerret vetëm në përputhje me Kushtetutën dhe legjislacionin në fuqi në Gjeorgji, Aktet e Bashkimit të Përbotshëm Postar dhe legjislacionin ndërkombëtar. Rastet e tjera përbëjnë veprime të jashtëligjshme dhe shkelje të sovranitetit dhe integritetit territorial të Gjeorgjisë.</w:t>
      </w:r>
    </w:p>
    <w:p w14:paraId="2E774820" w14:textId="77777777" w:rsidR="00861FFF" w:rsidRPr="006C172F" w:rsidRDefault="00861FFF" w:rsidP="00476165">
      <w:pPr>
        <w:pStyle w:val="NoSpacing"/>
        <w:spacing w:line="276" w:lineRule="auto"/>
        <w:ind w:left="720"/>
        <w:jc w:val="both"/>
        <w:rPr>
          <w:rFonts w:ascii="Times New Roman" w:hAnsi="Times New Roman"/>
          <w:sz w:val="24"/>
          <w:szCs w:val="24"/>
        </w:rPr>
      </w:pPr>
    </w:p>
    <w:p w14:paraId="2E774821" w14:textId="77777777" w:rsidR="00861FFF" w:rsidRPr="006C172F" w:rsidRDefault="00861FFF" w:rsidP="00D03EE6">
      <w:pPr>
        <w:pStyle w:val="NoSpacing"/>
        <w:spacing w:line="276" w:lineRule="auto"/>
        <w:jc w:val="both"/>
        <w:rPr>
          <w:rFonts w:ascii="Times New Roman" w:hAnsi="Times New Roman"/>
          <w:sz w:val="24"/>
          <w:szCs w:val="24"/>
        </w:rPr>
      </w:pPr>
      <w:r w:rsidRPr="006C172F">
        <w:rPr>
          <w:rFonts w:ascii="Times New Roman" w:hAnsi="Times New Roman"/>
          <w:sz w:val="24"/>
          <w:szCs w:val="24"/>
        </w:rPr>
        <w:t xml:space="preserve">Gjeorgjia rezervon të drejtën e saj, në kuadër të mbrojtjes së sovranitetit dhe integritetit territorial të shtetit, për të ndërmarrë çdo lloj veprimi ligjor të </w:t>
      </w:r>
      <w:r w:rsidR="00D74147" w:rsidRPr="006C172F">
        <w:rPr>
          <w:rFonts w:ascii="Times New Roman" w:hAnsi="Times New Roman"/>
          <w:sz w:val="24"/>
          <w:szCs w:val="24"/>
        </w:rPr>
        <w:t>nevojshëm</w:t>
      </w:r>
      <w:r w:rsidRPr="006C172F">
        <w:rPr>
          <w:rFonts w:ascii="Times New Roman" w:hAnsi="Times New Roman"/>
          <w:sz w:val="24"/>
          <w:szCs w:val="24"/>
        </w:rPr>
        <w:t xml:space="preserve">, në rastin kur ndonjë shtet anëtar i UPU-së nuk përmbush detyrimet që rrjedhin nga Aktet e UPU-së, dhe nëpërmjet deklaratave dhe veprimeve </w:t>
      </w:r>
      <w:r w:rsidR="00D74147" w:rsidRPr="006C172F">
        <w:rPr>
          <w:rFonts w:ascii="Times New Roman" w:hAnsi="Times New Roman"/>
          <w:sz w:val="24"/>
          <w:szCs w:val="24"/>
        </w:rPr>
        <w:t xml:space="preserve">që </w:t>
      </w:r>
      <w:r w:rsidRPr="006C172F">
        <w:rPr>
          <w:rFonts w:ascii="Times New Roman" w:hAnsi="Times New Roman"/>
          <w:sz w:val="24"/>
          <w:szCs w:val="24"/>
        </w:rPr>
        <w:t xml:space="preserve">në mënyrë </w:t>
      </w:r>
      <w:r w:rsidR="00D74147" w:rsidRPr="006C172F">
        <w:rPr>
          <w:rFonts w:ascii="Times New Roman" w:hAnsi="Times New Roman"/>
          <w:sz w:val="24"/>
          <w:szCs w:val="24"/>
        </w:rPr>
        <w:t>të drejtpërdrejtë ose të tërthortë</w:t>
      </w:r>
      <w:r w:rsidRPr="006C172F">
        <w:rPr>
          <w:rFonts w:ascii="Times New Roman" w:hAnsi="Times New Roman"/>
          <w:sz w:val="24"/>
          <w:szCs w:val="24"/>
        </w:rPr>
        <w:t xml:space="preserve"> rrezikojnë funksionimin normal të sektorit postar në të gjithë territorin e Gjeorgjisë dhe </w:t>
      </w:r>
      <w:r w:rsidR="00D74147" w:rsidRPr="006C172F">
        <w:rPr>
          <w:rFonts w:ascii="Times New Roman" w:hAnsi="Times New Roman"/>
          <w:sz w:val="24"/>
          <w:szCs w:val="24"/>
        </w:rPr>
        <w:t xml:space="preserve">dëmtojnë </w:t>
      </w:r>
      <w:r w:rsidRPr="006C172F">
        <w:rPr>
          <w:rFonts w:ascii="Times New Roman" w:hAnsi="Times New Roman"/>
          <w:sz w:val="24"/>
          <w:szCs w:val="24"/>
        </w:rPr>
        <w:t>interesat dhe sovranitetin kombëtar.</w:t>
      </w:r>
    </w:p>
    <w:p w14:paraId="2E774822" w14:textId="77777777" w:rsidR="00861FFF" w:rsidRPr="006C172F" w:rsidRDefault="00861FFF" w:rsidP="00476165">
      <w:pPr>
        <w:pStyle w:val="NoSpacing"/>
        <w:spacing w:line="276" w:lineRule="auto"/>
        <w:ind w:left="720"/>
        <w:jc w:val="both"/>
        <w:rPr>
          <w:rFonts w:ascii="Times New Roman" w:hAnsi="Times New Roman"/>
          <w:sz w:val="24"/>
          <w:szCs w:val="24"/>
        </w:rPr>
      </w:pPr>
    </w:p>
    <w:p w14:paraId="2E774823" w14:textId="77777777" w:rsidR="00861FFF" w:rsidRPr="006C172F" w:rsidRDefault="00861FFF" w:rsidP="00D03EE6">
      <w:pPr>
        <w:pStyle w:val="NoSpacing"/>
        <w:spacing w:line="276" w:lineRule="auto"/>
        <w:jc w:val="both"/>
        <w:rPr>
          <w:rFonts w:ascii="Times New Roman" w:hAnsi="Times New Roman"/>
          <w:sz w:val="24"/>
          <w:szCs w:val="24"/>
        </w:rPr>
      </w:pPr>
      <w:r w:rsidRPr="006C172F">
        <w:rPr>
          <w:rFonts w:ascii="Times New Roman" w:hAnsi="Times New Roman"/>
          <w:sz w:val="24"/>
          <w:szCs w:val="24"/>
        </w:rPr>
        <w:t xml:space="preserve">Gjeorgjia rezervon të drejtën, në rast nevoje, </w:t>
      </w:r>
      <w:r w:rsidR="00D74147" w:rsidRPr="006C172F">
        <w:rPr>
          <w:rFonts w:ascii="Times New Roman" w:hAnsi="Times New Roman"/>
          <w:sz w:val="24"/>
          <w:szCs w:val="24"/>
        </w:rPr>
        <w:t xml:space="preserve">që </w:t>
      </w:r>
      <w:r w:rsidRPr="006C172F">
        <w:rPr>
          <w:rFonts w:ascii="Times New Roman" w:hAnsi="Times New Roman"/>
          <w:sz w:val="24"/>
          <w:szCs w:val="24"/>
        </w:rPr>
        <w:t xml:space="preserve">të bëjë deklarata shtesë në lidhje me Aktet e miratuara në këtë Kongres, nëse ndonjë dispozitë do të kundërshtojë drejtpërdrejt ose </w:t>
      </w:r>
      <w:r w:rsidR="00D74147" w:rsidRPr="006C172F">
        <w:rPr>
          <w:rFonts w:ascii="Times New Roman" w:hAnsi="Times New Roman"/>
          <w:sz w:val="24"/>
          <w:szCs w:val="24"/>
        </w:rPr>
        <w:t xml:space="preserve">tërthorazi </w:t>
      </w:r>
      <w:r w:rsidRPr="006C172F">
        <w:rPr>
          <w:rFonts w:ascii="Times New Roman" w:hAnsi="Times New Roman"/>
          <w:sz w:val="24"/>
          <w:szCs w:val="24"/>
        </w:rPr>
        <w:t xml:space="preserve">të drejtën ndërkombëtare, si dhe Kushtetutën dhe ligjet e Gjeorgjisë. </w:t>
      </w:r>
    </w:p>
    <w:p w14:paraId="2E774824" w14:textId="77777777" w:rsidR="00861FFF" w:rsidRPr="006C172F" w:rsidRDefault="00861FFF" w:rsidP="00476165">
      <w:pPr>
        <w:pStyle w:val="NoSpacing"/>
        <w:spacing w:line="276" w:lineRule="auto"/>
        <w:ind w:left="720"/>
        <w:jc w:val="both"/>
        <w:rPr>
          <w:rFonts w:ascii="Times New Roman" w:hAnsi="Times New Roman"/>
          <w:sz w:val="24"/>
          <w:szCs w:val="24"/>
        </w:rPr>
      </w:pPr>
    </w:p>
    <w:p w14:paraId="2E774825" w14:textId="77777777" w:rsidR="00861FFF" w:rsidRPr="006C172F" w:rsidRDefault="00861FFF" w:rsidP="00476165">
      <w:pPr>
        <w:pStyle w:val="NoSpacing"/>
        <w:spacing w:line="276" w:lineRule="auto"/>
        <w:jc w:val="both"/>
        <w:rPr>
          <w:rFonts w:ascii="Times New Roman" w:hAnsi="Times New Roman"/>
          <w:spacing w:val="-1"/>
          <w:sz w:val="24"/>
          <w:szCs w:val="24"/>
        </w:rPr>
      </w:pPr>
      <w:r w:rsidRPr="006C172F">
        <w:rPr>
          <w:rFonts w:ascii="Times New Roman" w:hAnsi="Times New Roman"/>
          <w:spacing w:val="-1"/>
          <w:sz w:val="24"/>
          <w:szCs w:val="24"/>
        </w:rPr>
        <w:t xml:space="preserve">(KONGRESI-Dok 34. Shtojca 3) </w:t>
      </w:r>
    </w:p>
    <w:p w14:paraId="2E774826" w14:textId="77777777" w:rsidR="00861FFF" w:rsidRPr="006C172F" w:rsidRDefault="00861FFF" w:rsidP="00B15D8C">
      <w:pPr>
        <w:pStyle w:val="NoSpacing"/>
        <w:spacing w:line="276" w:lineRule="auto"/>
        <w:jc w:val="both"/>
        <w:rPr>
          <w:rFonts w:ascii="Times New Roman" w:hAnsi="Times New Roman"/>
          <w:spacing w:val="-1"/>
          <w:sz w:val="24"/>
          <w:szCs w:val="24"/>
        </w:rPr>
      </w:pPr>
    </w:p>
    <w:p w14:paraId="2E774827" w14:textId="77777777" w:rsidR="00861FFF" w:rsidRPr="006C172F" w:rsidRDefault="00861FFF" w:rsidP="00D03EE6">
      <w:pPr>
        <w:pStyle w:val="NoSpacing"/>
        <w:spacing w:line="276" w:lineRule="auto"/>
        <w:jc w:val="both"/>
        <w:rPr>
          <w:rFonts w:ascii="Times New Roman" w:hAnsi="Times New Roman"/>
          <w:spacing w:val="-2"/>
          <w:sz w:val="24"/>
          <w:szCs w:val="24"/>
        </w:rPr>
      </w:pPr>
      <w:r w:rsidRPr="006C172F">
        <w:rPr>
          <w:rFonts w:ascii="Times New Roman" w:hAnsi="Times New Roman"/>
          <w:spacing w:val="-2"/>
          <w:sz w:val="24"/>
          <w:szCs w:val="24"/>
        </w:rPr>
        <w:t xml:space="preserve">IV </w:t>
      </w:r>
    </w:p>
    <w:p w14:paraId="2E774828" w14:textId="77777777" w:rsidR="00861FFF" w:rsidRPr="006C172F" w:rsidRDefault="00D74147" w:rsidP="00D03EE6">
      <w:pPr>
        <w:pStyle w:val="NoSpacing"/>
        <w:spacing w:line="276" w:lineRule="auto"/>
        <w:jc w:val="both"/>
        <w:rPr>
          <w:rFonts w:ascii="Times New Roman" w:hAnsi="Times New Roman"/>
          <w:i/>
          <w:spacing w:val="-2"/>
          <w:sz w:val="24"/>
          <w:szCs w:val="24"/>
        </w:rPr>
      </w:pPr>
      <w:r w:rsidRPr="006C172F">
        <w:rPr>
          <w:rFonts w:ascii="Times New Roman" w:hAnsi="Times New Roman"/>
          <w:i/>
          <w:spacing w:val="-2"/>
          <w:sz w:val="24"/>
          <w:szCs w:val="24"/>
        </w:rPr>
        <w:t xml:space="preserve">Në emër </w:t>
      </w:r>
      <w:r w:rsidR="00861FFF" w:rsidRPr="006C172F">
        <w:rPr>
          <w:rFonts w:ascii="Times New Roman" w:hAnsi="Times New Roman"/>
          <w:i/>
          <w:spacing w:val="-2"/>
          <w:sz w:val="24"/>
          <w:szCs w:val="24"/>
        </w:rPr>
        <w:t xml:space="preserve">të Republikës së Qipros </w:t>
      </w:r>
    </w:p>
    <w:p w14:paraId="2E774829" w14:textId="77777777" w:rsidR="00861FFF" w:rsidRPr="006C172F" w:rsidRDefault="00861FFF" w:rsidP="00476165">
      <w:pPr>
        <w:pStyle w:val="NoSpacing"/>
        <w:spacing w:line="276" w:lineRule="auto"/>
        <w:ind w:left="720"/>
        <w:jc w:val="both"/>
        <w:rPr>
          <w:rFonts w:ascii="Times New Roman" w:hAnsi="Times New Roman"/>
          <w:spacing w:val="-2"/>
          <w:sz w:val="24"/>
          <w:szCs w:val="24"/>
        </w:rPr>
      </w:pPr>
    </w:p>
    <w:p w14:paraId="2E77482A" w14:textId="77777777" w:rsidR="00861FFF" w:rsidRPr="006C172F" w:rsidRDefault="00861FFF" w:rsidP="00D03EE6">
      <w:pPr>
        <w:pStyle w:val="NoSpacing"/>
        <w:spacing w:line="276" w:lineRule="auto"/>
        <w:jc w:val="both"/>
        <w:rPr>
          <w:rFonts w:ascii="Times New Roman" w:hAnsi="Times New Roman"/>
          <w:spacing w:val="-2"/>
          <w:sz w:val="24"/>
          <w:szCs w:val="24"/>
        </w:rPr>
      </w:pPr>
      <w:r w:rsidRPr="006C172F">
        <w:rPr>
          <w:rFonts w:ascii="Times New Roman" w:hAnsi="Times New Roman"/>
          <w:w w:val="105"/>
          <w:sz w:val="24"/>
          <w:szCs w:val="24"/>
        </w:rPr>
        <w:lastRenderedPageBreak/>
        <w:t>Delegacioni i Republikës së Qipros</w:t>
      </w:r>
      <w:r w:rsidR="00D74147" w:rsidRPr="006C172F">
        <w:rPr>
          <w:rFonts w:ascii="Times New Roman" w:hAnsi="Times New Roman"/>
          <w:w w:val="105"/>
          <w:sz w:val="24"/>
          <w:szCs w:val="24"/>
        </w:rPr>
        <w:t>,</w:t>
      </w:r>
      <w:r w:rsidRPr="006C172F">
        <w:rPr>
          <w:rFonts w:ascii="Times New Roman" w:hAnsi="Times New Roman"/>
          <w:w w:val="105"/>
          <w:sz w:val="24"/>
          <w:szCs w:val="24"/>
        </w:rPr>
        <w:t xml:space="preserve"> në Kongresin e 26-</w:t>
      </w:r>
      <w:r w:rsidRPr="006C172F">
        <w:rPr>
          <w:rFonts w:ascii="Times New Roman" w:hAnsi="Times New Roman"/>
          <w:w w:val="105"/>
          <w:sz w:val="24"/>
          <w:szCs w:val="24"/>
          <w:vertAlign w:val="superscript"/>
        </w:rPr>
        <w:t>të</w:t>
      </w:r>
      <w:r w:rsidRPr="006C172F">
        <w:rPr>
          <w:rFonts w:ascii="Times New Roman" w:hAnsi="Times New Roman"/>
          <w:w w:val="105"/>
          <w:sz w:val="24"/>
          <w:szCs w:val="24"/>
        </w:rPr>
        <w:t xml:space="preserve"> të Bashkimit të Përbotshëm Postar</w:t>
      </w:r>
      <w:r w:rsidR="00D74147" w:rsidRPr="006C172F">
        <w:rPr>
          <w:rFonts w:ascii="Times New Roman" w:hAnsi="Times New Roman"/>
          <w:w w:val="105"/>
          <w:sz w:val="24"/>
          <w:szCs w:val="24"/>
        </w:rPr>
        <w:t>,</w:t>
      </w:r>
      <w:r w:rsidRPr="006C172F">
        <w:rPr>
          <w:rFonts w:ascii="Times New Roman" w:hAnsi="Times New Roman"/>
          <w:w w:val="105"/>
          <w:sz w:val="24"/>
          <w:szCs w:val="24"/>
        </w:rPr>
        <w:t xml:space="preserve"> përsërit deklaratën që ka bërë në Kongreset e mëparshme të UPU-së dhe refuzon pa rezerva deklaratën dhe rezervën e bërë nga Republika e Turqisë më 20 shtator 2016 (KONGRESI-Dok 34. Shtojca 2) në Kongresin e 26-</w:t>
      </w:r>
      <w:r w:rsidRPr="006C172F">
        <w:rPr>
          <w:rFonts w:ascii="Times New Roman" w:hAnsi="Times New Roman"/>
          <w:w w:val="105"/>
          <w:sz w:val="24"/>
          <w:szCs w:val="24"/>
          <w:vertAlign w:val="superscript"/>
        </w:rPr>
        <w:t>të</w:t>
      </w:r>
      <w:r w:rsidRPr="006C172F">
        <w:rPr>
          <w:rFonts w:ascii="Times New Roman" w:hAnsi="Times New Roman"/>
          <w:w w:val="105"/>
          <w:sz w:val="24"/>
          <w:szCs w:val="24"/>
        </w:rPr>
        <w:t xml:space="preserve"> në Stamboll në lidhje me pjesëmarrjen, të drejtat dhe statusin e Republikës së Qipros si anëtare e UPU-së.</w:t>
      </w:r>
    </w:p>
    <w:p w14:paraId="2E77482B" w14:textId="77777777" w:rsidR="00861FFF" w:rsidRPr="006C172F" w:rsidRDefault="00861FFF" w:rsidP="00476165">
      <w:pPr>
        <w:pStyle w:val="NoSpacing"/>
        <w:spacing w:line="276" w:lineRule="auto"/>
        <w:ind w:left="720"/>
        <w:jc w:val="both"/>
        <w:rPr>
          <w:rFonts w:ascii="Times New Roman" w:hAnsi="Times New Roman"/>
          <w:spacing w:val="-1"/>
          <w:sz w:val="24"/>
          <w:szCs w:val="24"/>
        </w:rPr>
      </w:pPr>
      <w:r w:rsidRPr="006C172F">
        <w:rPr>
          <w:rFonts w:ascii="Times New Roman" w:hAnsi="Times New Roman"/>
          <w:spacing w:val="-1"/>
          <w:sz w:val="24"/>
          <w:szCs w:val="24"/>
        </w:rPr>
        <w:t xml:space="preserve"> </w:t>
      </w:r>
    </w:p>
    <w:p w14:paraId="2E77482C" w14:textId="77777777" w:rsidR="00861FFF" w:rsidRPr="006C172F" w:rsidRDefault="00861FFF" w:rsidP="00D03EE6">
      <w:pPr>
        <w:pStyle w:val="NoSpacing"/>
        <w:spacing w:line="276" w:lineRule="auto"/>
        <w:jc w:val="both"/>
        <w:rPr>
          <w:rFonts w:ascii="Times New Roman" w:hAnsi="Times New Roman"/>
          <w:spacing w:val="-2"/>
          <w:sz w:val="24"/>
          <w:szCs w:val="24"/>
        </w:rPr>
      </w:pPr>
      <w:r w:rsidRPr="006C172F">
        <w:rPr>
          <w:rFonts w:ascii="Times New Roman" w:hAnsi="Times New Roman"/>
          <w:w w:val="107"/>
          <w:sz w:val="24"/>
          <w:szCs w:val="24"/>
        </w:rPr>
        <w:t xml:space="preserve">Pozicionet turke janë </w:t>
      </w:r>
      <w:r w:rsidR="00D74147" w:rsidRPr="006C172F">
        <w:rPr>
          <w:rFonts w:ascii="Times New Roman" w:hAnsi="Times New Roman"/>
          <w:w w:val="107"/>
          <w:sz w:val="24"/>
          <w:szCs w:val="24"/>
        </w:rPr>
        <w:t xml:space="preserve">tërësisht </w:t>
      </w:r>
      <w:r w:rsidRPr="006C172F">
        <w:rPr>
          <w:rFonts w:ascii="Times New Roman" w:hAnsi="Times New Roman"/>
          <w:w w:val="107"/>
          <w:sz w:val="24"/>
          <w:szCs w:val="24"/>
        </w:rPr>
        <w:t xml:space="preserve">në kundërshtim me dispozitat përkatëse të së drejtës ndërkombëtare dhe dispozitat specifike të rezolutave të  detyrueshme të Këshillit të Sigurimit të Kombeve të Bashkuara mbi Qipron. Duhet theksuar se në rezolutat e saj </w:t>
      </w:r>
      <w:r w:rsidR="00D74147" w:rsidRPr="006C172F">
        <w:rPr>
          <w:rFonts w:ascii="Times New Roman" w:hAnsi="Times New Roman"/>
          <w:w w:val="107"/>
          <w:sz w:val="24"/>
          <w:szCs w:val="24"/>
        </w:rPr>
        <w:t xml:space="preserve"> </w:t>
      </w:r>
      <w:r w:rsidRPr="006C172F">
        <w:rPr>
          <w:rFonts w:ascii="Times New Roman" w:hAnsi="Times New Roman"/>
          <w:w w:val="107"/>
          <w:sz w:val="24"/>
          <w:szCs w:val="24"/>
        </w:rPr>
        <w:t xml:space="preserve">541(1983) dhe 550 (1984), ndër të tjera, Këshilli i Sigurimit i Kombeve të Bashkuara dënoi shkëputjen e një pjese të Republikës së Qipros, duke e konsideruar "Deklaratën e njëanshme të pavarësisë” si ‘juridikisht të pavlefshme’ dhe bëri thirrje për tërheqjen e saj. Gjithashtu, u bëri thirrje të gjitha shteteve të mos njohin asnjë shtet tjetër </w:t>
      </w:r>
      <w:r w:rsidR="00D74147" w:rsidRPr="006C172F">
        <w:rPr>
          <w:rFonts w:ascii="Times New Roman" w:hAnsi="Times New Roman"/>
          <w:w w:val="107"/>
          <w:sz w:val="24"/>
          <w:szCs w:val="24"/>
        </w:rPr>
        <w:t xml:space="preserve">qipriot </w:t>
      </w:r>
      <w:r w:rsidRPr="006C172F">
        <w:rPr>
          <w:rFonts w:ascii="Times New Roman" w:hAnsi="Times New Roman"/>
          <w:w w:val="107"/>
          <w:sz w:val="24"/>
          <w:szCs w:val="24"/>
        </w:rPr>
        <w:t>të ndryshëm nga ai i Republikës së Qipros dhe “të mos lehtësojnë apo ndihmojnë në ndonjë mënyrë subjektin e sipërpërmendur separatist". Së fundi, i bëri thirrje të gjithë shteteve që të respektojnë sovranitetin, pavarësinë, integritetin territorial dhe unitetin e Republikës së Qipros.</w:t>
      </w:r>
    </w:p>
    <w:p w14:paraId="2E77482D" w14:textId="77777777" w:rsidR="00861FFF" w:rsidRPr="006C172F" w:rsidRDefault="00861FFF" w:rsidP="00476165">
      <w:pPr>
        <w:pStyle w:val="NoSpacing"/>
        <w:spacing w:line="276" w:lineRule="auto"/>
        <w:ind w:left="720"/>
        <w:jc w:val="both"/>
        <w:rPr>
          <w:rStyle w:val="hps"/>
          <w:rFonts w:ascii="Times New Roman" w:hAnsi="Times New Roman"/>
          <w:color w:val="333333"/>
          <w:sz w:val="24"/>
          <w:szCs w:val="24"/>
        </w:rPr>
      </w:pPr>
    </w:p>
    <w:p w14:paraId="2E77482E" w14:textId="77777777" w:rsidR="00861FFF" w:rsidRPr="006C172F" w:rsidRDefault="00861FFF" w:rsidP="00D03EE6">
      <w:pPr>
        <w:pStyle w:val="NoSpacing"/>
        <w:spacing w:line="276" w:lineRule="auto"/>
        <w:jc w:val="both"/>
        <w:rPr>
          <w:rFonts w:ascii="Times New Roman" w:hAnsi="Times New Roman"/>
          <w:spacing w:val="-1"/>
          <w:sz w:val="24"/>
          <w:szCs w:val="24"/>
        </w:rPr>
      </w:pPr>
      <w:r w:rsidRPr="006C172F">
        <w:rPr>
          <w:rFonts w:ascii="Times New Roman" w:hAnsi="Times New Roman"/>
          <w:spacing w:val="-1"/>
          <w:sz w:val="24"/>
          <w:szCs w:val="24"/>
        </w:rPr>
        <w:t xml:space="preserve">Republika e Qipros ka qenë shtet anëtar i Kombeve të Bashkuara që nga pavarësia e saj në </w:t>
      </w:r>
      <w:r w:rsidR="00610697" w:rsidRPr="006C172F">
        <w:rPr>
          <w:rFonts w:ascii="Times New Roman" w:hAnsi="Times New Roman"/>
          <w:spacing w:val="-1"/>
          <w:sz w:val="24"/>
          <w:szCs w:val="24"/>
        </w:rPr>
        <w:t xml:space="preserve">vitin </w:t>
      </w:r>
      <w:r w:rsidRPr="006C172F">
        <w:rPr>
          <w:rFonts w:ascii="Times New Roman" w:hAnsi="Times New Roman"/>
          <w:spacing w:val="-1"/>
          <w:sz w:val="24"/>
          <w:szCs w:val="24"/>
        </w:rPr>
        <w:t xml:space="preserve">1960 dhe  shtet anëtar </w:t>
      </w:r>
      <w:r w:rsidR="00610697" w:rsidRPr="006C172F">
        <w:rPr>
          <w:rFonts w:ascii="Times New Roman" w:hAnsi="Times New Roman"/>
          <w:spacing w:val="-1"/>
          <w:sz w:val="24"/>
          <w:szCs w:val="24"/>
        </w:rPr>
        <w:t xml:space="preserve">i </w:t>
      </w:r>
      <w:r w:rsidRPr="006C172F">
        <w:rPr>
          <w:rFonts w:ascii="Times New Roman" w:hAnsi="Times New Roman"/>
          <w:spacing w:val="-1"/>
          <w:sz w:val="24"/>
          <w:szCs w:val="24"/>
        </w:rPr>
        <w:t xml:space="preserve">Bashkimit Evropian nga </w:t>
      </w:r>
      <w:r w:rsidR="00610697" w:rsidRPr="006C172F">
        <w:rPr>
          <w:rFonts w:ascii="Times New Roman" w:hAnsi="Times New Roman"/>
          <w:spacing w:val="-1"/>
          <w:sz w:val="24"/>
          <w:szCs w:val="24"/>
        </w:rPr>
        <w:t xml:space="preserve">data </w:t>
      </w:r>
      <w:r w:rsidRPr="006C172F">
        <w:rPr>
          <w:rFonts w:ascii="Times New Roman" w:hAnsi="Times New Roman"/>
          <w:spacing w:val="-1"/>
          <w:sz w:val="24"/>
          <w:szCs w:val="24"/>
        </w:rPr>
        <w:t xml:space="preserve">1 maj 2004. Ajo ka qenë gjithashtu anëtare e Bashkimit të Përbotshëm Postar që nga nëntori i vitit 1961 dhe, në këtë cilësi, merr pjesë në të gjitha aktivitetet e organizatës. Qeveria e Republikës së Qipros është qeveri e njohur botërisht në Qipro, me kompetencën dhe autoritetin për të përfaqësuar shtetin, pavarësisht ndarjes </w:t>
      </w:r>
      <w:r w:rsidRPr="006C172F">
        <w:rPr>
          <w:rFonts w:ascii="Times New Roman" w:hAnsi="Times New Roman"/>
          <w:i/>
          <w:spacing w:val="-1"/>
          <w:sz w:val="24"/>
          <w:szCs w:val="24"/>
        </w:rPr>
        <w:t>de facto</w:t>
      </w:r>
      <w:r w:rsidRPr="006C172F">
        <w:rPr>
          <w:rFonts w:ascii="Times New Roman" w:hAnsi="Times New Roman"/>
          <w:spacing w:val="-1"/>
          <w:sz w:val="24"/>
          <w:szCs w:val="24"/>
        </w:rPr>
        <w:t xml:space="preserve"> të ishullit si rezultat i Pushtimit Turk të  vitit 1974.</w:t>
      </w:r>
    </w:p>
    <w:p w14:paraId="2E77482F" w14:textId="77777777" w:rsidR="00861FFF" w:rsidRPr="006C172F" w:rsidRDefault="00861FFF" w:rsidP="00476165">
      <w:pPr>
        <w:pStyle w:val="NoSpacing"/>
        <w:spacing w:line="276" w:lineRule="auto"/>
        <w:ind w:left="720"/>
        <w:jc w:val="both"/>
        <w:rPr>
          <w:rFonts w:ascii="Times New Roman" w:hAnsi="Times New Roman"/>
          <w:w w:val="106"/>
          <w:sz w:val="24"/>
          <w:szCs w:val="24"/>
        </w:rPr>
      </w:pPr>
    </w:p>
    <w:p w14:paraId="2E774830" w14:textId="77777777" w:rsidR="00861FFF" w:rsidRPr="006C172F" w:rsidRDefault="00861FFF" w:rsidP="00D03EE6">
      <w:pPr>
        <w:pStyle w:val="NoSpacing"/>
        <w:spacing w:line="276" w:lineRule="auto"/>
        <w:jc w:val="both"/>
        <w:rPr>
          <w:rFonts w:ascii="Times New Roman" w:hAnsi="Times New Roman"/>
          <w:w w:val="106"/>
          <w:sz w:val="24"/>
          <w:szCs w:val="24"/>
        </w:rPr>
      </w:pPr>
      <w:r w:rsidRPr="006C172F">
        <w:rPr>
          <w:rFonts w:ascii="Times New Roman" w:hAnsi="Times New Roman"/>
          <w:w w:val="106"/>
          <w:sz w:val="24"/>
          <w:szCs w:val="24"/>
        </w:rPr>
        <w:t xml:space="preserve">Që nga 1 maji 2004, Republika e Qipros ka qenë anëtare me të drejta të plota në Bashkimin Evropian, duke </w:t>
      </w:r>
      <w:r w:rsidR="00610697" w:rsidRPr="006C172F">
        <w:rPr>
          <w:rFonts w:ascii="Times New Roman" w:hAnsi="Times New Roman"/>
          <w:w w:val="106"/>
          <w:sz w:val="24"/>
          <w:szCs w:val="24"/>
        </w:rPr>
        <w:t xml:space="preserve">theksuar </w:t>
      </w:r>
      <w:r w:rsidRPr="006C172F">
        <w:rPr>
          <w:rFonts w:ascii="Times New Roman" w:hAnsi="Times New Roman"/>
          <w:w w:val="106"/>
          <w:sz w:val="24"/>
          <w:szCs w:val="24"/>
        </w:rPr>
        <w:t xml:space="preserve">faktin se është vetëm një shtet në Qipro. Në njohjen e problemeve të shkaktuara nga pushtimi i një pjese të territorit të saj në zbatimin e ligjeve të Komunitetit, Protokolli 10 i Aktit të Aderimit të Republikës së Qipros në Bashkimin Evropian </w:t>
      </w:r>
      <w:r w:rsidR="00610697" w:rsidRPr="006C172F">
        <w:rPr>
          <w:rFonts w:ascii="Times New Roman" w:hAnsi="Times New Roman"/>
          <w:w w:val="106"/>
          <w:sz w:val="24"/>
          <w:szCs w:val="24"/>
        </w:rPr>
        <w:t xml:space="preserve">parashikon </w:t>
      </w:r>
      <w:r w:rsidRPr="006C172F">
        <w:rPr>
          <w:rFonts w:ascii="Times New Roman" w:hAnsi="Times New Roman"/>
          <w:w w:val="106"/>
          <w:sz w:val="24"/>
          <w:szCs w:val="24"/>
        </w:rPr>
        <w:t xml:space="preserve">se zbatimi i </w:t>
      </w:r>
      <w:r w:rsidRPr="006C172F">
        <w:rPr>
          <w:rFonts w:ascii="Times New Roman" w:hAnsi="Times New Roman"/>
          <w:i/>
          <w:w w:val="103"/>
          <w:sz w:val="24"/>
          <w:szCs w:val="24"/>
        </w:rPr>
        <w:t>acquis communautaire</w:t>
      </w:r>
      <w:r w:rsidRPr="006C172F">
        <w:rPr>
          <w:rFonts w:ascii="Times New Roman" w:hAnsi="Times New Roman"/>
          <w:w w:val="103"/>
          <w:sz w:val="24"/>
          <w:szCs w:val="24"/>
        </w:rPr>
        <w:t xml:space="preserve"> </w:t>
      </w:r>
      <w:r w:rsidRPr="006C172F">
        <w:rPr>
          <w:rFonts w:ascii="Times New Roman" w:hAnsi="Times New Roman"/>
          <w:w w:val="106"/>
          <w:sz w:val="24"/>
          <w:szCs w:val="24"/>
        </w:rPr>
        <w:t>do të pezullohet në zonën e Republikës së Qipros mbi të cilën Qeveria e saj nuk ushtron kontroll efektiv.</w:t>
      </w:r>
    </w:p>
    <w:p w14:paraId="2E774831" w14:textId="77777777" w:rsidR="00861FFF" w:rsidRPr="006C172F" w:rsidRDefault="00861FFF" w:rsidP="00476165">
      <w:pPr>
        <w:pStyle w:val="NoSpacing"/>
        <w:spacing w:line="276" w:lineRule="auto"/>
        <w:ind w:left="720"/>
        <w:jc w:val="both"/>
        <w:rPr>
          <w:rFonts w:ascii="Times New Roman" w:hAnsi="Times New Roman"/>
          <w:spacing w:val="-2"/>
          <w:sz w:val="24"/>
          <w:szCs w:val="24"/>
        </w:rPr>
      </w:pPr>
    </w:p>
    <w:p w14:paraId="2E774832" w14:textId="77777777" w:rsidR="00861FFF" w:rsidRPr="006C172F" w:rsidRDefault="00861FFF" w:rsidP="00D03EE6">
      <w:pPr>
        <w:pStyle w:val="NoSpacing"/>
        <w:spacing w:line="276" w:lineRule="auto"/>
        <w:jc w:val="both"/>
        <w:rPr>
          <w:rFonts w:ascii="Times New Roman" w:hAnsi="Times New Roman"/>
          <w:spacing w:val="-2"/>
          <w:sz w:val="24"/>
          <w:szCs w:val="24"/>
        </w:rPr>
      </w:pPr>
      <w:r w:rsidRPr="006C172F">
        <w:rPr>
          <w:rFonts w:ascii="Times New Roman" w:hAnsi="Times New Roman"/>
          <w:w w:val="106"/>
          <w:sz w:val="24"/>
          <w:szCs w:val="24"/>
        </w:rPr>
        <w:t xml:space="preserve">Duke pasur parasysh sa më sipër, deklarata dhe rezervat e bëra nga Republika e Turqisë në kundërshtim të, dokumenteve dhe frymës së Kushtetutës, Konventës dhe Marrëveshjeve të UPU-së. Delegacioni i Republikës së Qipros </w:t>
      </w:r>
      <w:r w:rsidR="00610697" w:rsidRPr="006C172F">
        <w:rPr>
          <w:rFonts w:ascii="Times New Roman" w:hAnsi="Times New Roman"/>
          <w:w w:val="106"/>
          <w:sz w:val="24"/>
          <w:szCs w:val="24"/>
        </w:rPr>
        <w:t xml:space="preserve">si rrjedhojë </w:t>
      </w:r>
      <w:r w:rsidRPr="006C172F">
        <w:rPr>
          <w:rFonts w:ascii="Times New Roman" w:hAnsi="Times New Roman"/>
          <w:w w:val="106"/>
          <w:sz w:val="24"/>
          <w:szCs w:val="24"/>
        </w:rPr>
        <w:t xml:space="preserve">e konsideron çdo deklaratë apo rezervë të tillë të paligjshme dhe </w:t>
      </w:r>
      <w:r w:rsidR="00610697" w:rsidRPr="006C172F">
        <w:rPr>
          <w:rFonts w:ascii="Times New Roman" w:hAnsi="Times New Roman"/>
          <w:w w:val="106"/>
          <w:sz w:val="24"/>
          <w:szCs w:val="24"/>
        </w:rPr>
        <w:t xml:space="preserve">të </w:t>
      </w:r>
      <w:r w:rsidRPr="006C172F">
        <w:rPr>
          <w:rFonts w:ascii="Times New Roman" w:hAnsi="Times New Roman"/>
          <w:w w:val="106"/>
          <w:sz w:val="24"/>
          <w:szCs w:val="24"/>
        </w:rPr>
        <w:t>pavlefshme, si dhe rezervon të drejtat e veta në përputhje me rrethanat.</w:t>
      </w:r>
    </w:p>
    <w:p w14:paraId="2E774833" w14:textId="77777777" w:rsidR="00861FFF" w:rsidRPr="006C172F" w:rsidRDefault="00861FFF" w:rsidP="00476165">
      <w:pPr>
        <w:pStyle w:val="NoSpacing"/>
        <w:spacing w:line="276" w:lineRule="auto"/>
        <w:ind w:left="720"/>
        <w:jc w:val="both"/>
        <w:rPr>
          <w:rFonts w:ascii="Times New Roman" w:hAnsi="Times New Roman"/>
          <w:spacing w:val="-2"/>
          <w:sz w:val="24"/>
          <w:szCs w:val="24"/>
        </w:rPr>
      </w:pPr>
    </w:p>
    <w:p w14:paraId="2E774834" w14:textId="77777777" w:rsidR="00861FFF" w:rsidRPr="006C172F" w:rsidRDefault="00861FFF" w:rsidP="00476165">
      <w:pPr>
        <w:spacing w:after="0"/>
        <w:rPr>
          <w:rFonts w:ascii="Times New Roman" w:hAnsi="Times New Roman" w:cs="Times New Roman"/>
          <w:spacing w:val="-2"/>
          <w:sz w:val="24"/>
          <w:szCs w:val="24"/>
          <w:lang w:val="sq-AL"/>
        </w:rPr>
      </w:pPr>
      <w:r w:rsidRPr="006C172F">
        <w:rPr>
          <w:rFonts w:ascii="Times New Roman" w:hAnsi="Times New Roman" w:cs="Times New Roman"/>
          <w:spacing w:val="-2"/>
          <w:sz w:val="24"/>
          <w:szCs w:val="24"/>
          <w:lang w:val="sq-AL"/>
        </w:rPr>
        <w:lastRenderedPageBreak/>
        <w:t>(KONGRESI-Dok 34. Shtojca 4)</w:t>
      </w:r>
    </w:p>
    <w:p w14:paraId="2E774835" w14:textId="77777777" w:rsidR="00861FFF" w:rsidRPr="006C172F" w:rsidRDefault="00861FFF" w:rsidP="00476165">
      <w:pPr>
        <w:spacing w:after="0"/>
        <w:rPr>
          <w:rFonts w:ascii="Times New Roman" w:hAnsi="Times New Roman" w:cs="Times New Roman"/>
          <w:spacing w:val="-2"/>
          <w:sz w:val="24"/>
          <w:szCs w:val="24"/>
          <w:lang w:val="sq-AL"/>
        </w:rPr>
      </w:pPr>
    </w:p>
    <w:p w14:paraId="2E774836" w14:textId="77777777" w:rsidR="00861FFF" w:rsidRPr="006C172F" w:rsidRDefault="00861FFF" w:rsidP="00D03EE6">
      <w:pPr>
        <w:pStyle w:val="NoSpacing"/>
        <w:spacing w:line="276" w:lineRule="auto"/>
        <w:jc w:val="both"/>
        <w:rPr>
          <w:rFonts w:ascii="Times New Roman" w:hAnsi="Times New Roman"/>
          <w:spacing w:val="-2"/>
          <w:sz w:val="24"/>
          <w:szCs w:val="24"/>
        </w:rPr>
      </w:pPr>
      <w:r w:rsidRPr="006C172F">
        <w:rPr>
          <w:rFonts w:ascii="Times New Roman" w:hAnsi="Times New Roman"/>
          <w:spacing w:val="-2"/>
          <w:sz w:val="24"/>
          <w:szCs w:val="24"/>
        </w:rPr>
        <w:t>V</w:t>
      </w:r>
    </w:p>
    <w:p w14:paraId="2E774837" w14:textId="77777777" w:rsidR="00861FFF" w:rsidRPr="006C172F" w:rsidRDefault="00967EEB" w:rsidP="00D03EE6">
      <w:pPr>
        <w:pStyle w:val="NoSpacing"/>
        <w:spacing w:line="276" w:lineRule="auto"/>
        <w:jc w:val="both"/>
        <w:rPr>
          <w:rFonts w:ascii="Times New Roman" w:hAnsi="Times New Roman"/>
          <w:i/>
          <w:spacing w:val="-2"/>
          <w:sz w:val="24"/>
          <w:szCs w:val="24"/>
        </w:rPr>
      </w:pPr>
      <w:r w:rsidRPr="006C172F">
        <w:rPr>
          <w:rFonts w:ascii="Times New Roman" w:hAnsi="Times New Roman"/>
          <w:i/>
          <w:spacing w:val="-2"/>
          <w:sz w:val="24"/>
          <w:szCs w:val="24"/>
        </w:rPr>
        <w:t xml:space="preserve">Në emër </w:t>
      </w:r>
      <w:r w:rsidR="00861FFF" w:rsidRPr="006C172F">
        <w:rPr>
          <w:rFonts w:ascii="Times New Roman" w:hAnsi="Times New Roman"/>
          <w:i/>
          <w:spacing w:val="-2"/>
          <w:sz w:val="24"/>
          <w:szCs w:val="24"/>
        </w:rPr>
        <w:t xml:space="preserve">të Zelandës së Re </w:t>
      </w:r>
    </w:p>
    <w:p w14:paraId="2E774838" w14:textId="77777777" w:rsidR="00861FFF" w:rsidRPr="006C172F" w:rsidRDefault="00861FFF" w:rsidP="00476165">
      <w:pPr>
        <w:pStyle w:val="NoSpacing"/>
        <w:spacing w:line="276" w:lineRule="auto"/>
        <w:ind w:left="720"/>
        <w:jc w:val="both"/>
        <w:rPr>
          <w:rFonts w:ascii="Times New Roman" w:hAnsi="Times New Roman"/>
          <w:spacing w:val="-2"/>
          <w:sz w:val="24"/>
          <w:szCs w:val="24"/>
        </w:rPr>
      </w:pPr>
    </w:p>
    <w:p w14:paraId="2E774839" w14:textId="77777777" w:rsidR="00861FFF" w:rsidRPr="006C172F" w:rsidRDefault="00861FFF" w:rsidP="00D03EE6">
      <w:pPr>
        <w:pStyle w:val="NoSpacing"/>
        <w:spacing w:line="276" w:lineRule="auto"/>
        <w:jc w:val="both"/>
        <w:rPr>
          <w:rFonts w:ascii="Times New Roman" w:hAnsi="Times New Roman"/>
          <w:spacing w:val="-2"/>
          <w:sz w:val="24"/>
          <w:szCs w:val="24"/>
        </w:rPr>
      </w:pPr>
      <w:r w:rsidRPr="006C172F">
        <w:rPr>
          <w:rFonts w:ascii="Times New Roman" w:hAnsi="Times New Roman"/>
          <w:w w:val="103"/>
          <w:sz w:val="24"/>
          <w:szCs w:val="24"/>
        </w:rPr>
        <w:t xml:space="preserve">Zelanda e Re do të zbatojë Aktet dhe vendimet e tjera të miratuara nga ky Kongres vetëm </w:t>
      </w:r>
      <w:r w:rsidR="00610697" w:rsidRPr="006C172F">
        <w:rPr>
          <w:rFonts w:ascii="Times New Roman" w:hAnsi="Times New Roman"/>
          <w:w w:val="103"/>
          <w:sz w:val="24"/>
          <w:szCs w:val="24"/>
        </w:rPr>
        <w:t>në masën që</w:t>
      </w:r>
      <w:r w:rsidRPr="006C172F">
        <w:rPr>
          <w:rFonts w:ascii="Times New Roman" w:hAnsi="Times New Roman"/>
          <w:w w:val="103"/>
          <w:sz w:val="24"/>
          <w:szCs w:val="24"/>
        </w:rPr>
        <w:t xml:space="preserve"> janë në përputhje me të drejtat dhe detyrimet e tjera ndërkombëtare të saj dhe në veçanti, me </w:t>
      </w:r>
      <w:r w:rsidRPr="006C172F">
        <w:rPr>
          <w:rFonts w:ascii="Times New Roman" w:hAnsi="Times New Roman"/>
          <w:w w:val="102"/>
          <w:sz w:val="24"/>
          <w:szCs w:val="24"/>
        </w:rPr>
        <w:t>Marrëveshjen e Përgjithshme mbi Tregtinë e Shërbimeve.</w:t>
      </w:r>
    </w:p>
    <w:p w14:paraId="2E77483A" w14:textId="77777777" w:rsidR="00861FFF" w:rsidRPr="006C172F" w:rsidRDefault="00861FFF" w:rsidP="00476165">
      <w:pPr>
        <w:pStyle w:val="NoSpacing"/>
        <w:spacing w:line="276" w:lineRule="auto"/>
        <w:ind w:left="720"/>
        <w:jc w:val="both"/>
        <w:rPr>
          <w:rFonts w:ascii="Times New Roman" w:hAnsi="Times New Roman"/>
          <w:spacing w:val="-2"/>
          <w:sz w:val="24"/>
          <w:szCs w:val="24"/>
        </w:rPr>
      </w:pPr>
    </w:p>
    <w:p w14:paraId="2E77483B" w14:textId="77777777" w:rsidR="00861FFF" w:rsidRPr="006C172F" w:rsidRDefault="00861FFF" w:rsidP="00476165">
      <w:pPr>
        <w:spacing w:after="0"/>
        <w:rPr>
          <w:rFonts w:ascii="Times New Roman" w:hAnsi="Times New Roman" w:cs="Times New Roman"/>
          <w:spacing w:val="-2"/>
          <w:sz w:val="24"/>
          <w:szCs w:val="24"/>
          <w:lang w:val="sq-AL"/>
        </w:rPr>
      </w:pPr>
      <w:r w:rsidRPr="006C172F">
        <w:rPr>
          <w:rFonts w:ascii="Times New Roman" w:hAnsi="Times New Roman" w:cs="Times New Roman"/>
          <w:spacing w:val="-2"/>
          <w:sz w:val="24"/>
          <w:szCs w:val="24"/>
          <w:lang w:val="sq-AL"/>
        </w:rPr>
        <w:t>(KONGRESI-Dok 34. Shtojca 5)</w:t>
      </w:r>
    </w:p>
    <w:p w14:paraId="2E77483C" w14:textId="77777777" w:rsidR="00861FFF" w:rsidRPr="006C172F" w:rsidRDefault="00861FFF" w:rsidP="00476165">
      <w:pPr>
        <w:spacing w:after="0"/>
        <w:rPr>
          <w:rFonts w:ascii="Times New Roman" w:hAnsi="Times New Roman" w:cs="Times New Roman"/>
          <w:spacing w:val="-2"/>
          <w:sz w:val="24"/>
          <w:szCs w:val="24"/>
          <w:lang w:val="sq-AL"/>
        </w:rPr>
      </w:pPr>
    </w:p>
    <w:p w14:paraId="2E77483D" w14:textId="77777777" w:rsidR="00861FFF" w:rsidRPr="006C172F" w:rsidRDefault="00861FFF" w:rsidP="00D03EE6">
      <w:pPr>
        <w:pStyle w:val="NoSpacing"/>
        <w:spacing w:line="276" w:lineRule="auto"/>
        <w:jc w:val="both"/>
        <w:rPr>
          <w:rFonts w:ascii="Times New Roman" w:hAnsi="Times New Roman"/>
          <w:spacing w:val="-1"/>
          <w:sz w:val="24"/>
          <w:szCs w:val="24"/>
        </w:rPr>
      </w:pPr>
      <w:r w:rsidRPr="006C172F">
        <w:rPr>
          <w:rFonts w:ascii="Times New Roman" w:hAnsi="Times New Roman"/>
          <w:spacing w:val="-1"/>
          <w:sz w:val="24"/>
          <w:szCs w:val="24"/>
        </w:rPr>
        <w:t xml:space="preserve">VI </w:t>
      </w:r>
    </w:p>
    <w:p w14:paraId="2E77483E" w14:textId="77777777" w:rsidR="00861FFF" w:rsidRPr="006C172F" w:rsidRDefault="00967EEB" w:rsidP="00D03EE6">
      <w:pPr>
        <w:pStyle w:val="NoSpacing"/>
        <w:spacing w:line="276" w:lineRule="auto"/>
        <w:jc w:val="both"/>
        <w:rPr>
          <w:rFonts w:ascii="Times New Roman" w:hAnsi="Times New Roman"/>
          <w:i/>
          <w:spacing w:val="-2"/>
          <w:sz w:val="24"/>
          <w:szCs w:val="24"/>
        </w:rPr>
      </w:pPr>
      <w:r w:rsidRPr="006C172F">
        <w:rPr>
          <w:rFonts w:ascii="Times New Roman" w:hAnsi="Times New Roman"/>
          <w:i/>
          <w:spacing w:val="-2"/>
          <w:sz w:val="24"/>
          <w:szCs w:val="24"/>
        </w:rPr>
        <w:t xml:space="preserve"> Në emër</w:t>
      </w:r>
      <w:r w:rsidR="00861FFF" w:rsidRPr="006C172F">
        <w:rPr>
          <w:rFonts w:ascii="Times New Roman" w:hAnsi="Times New Roman"/>
          <w:i/>
          <w:spacing w:val="-2"/>
          <w:sz w:val="24"/>
          <w:szCs w:val="24"/>
        </w:rPr>
        <w:t xml:space="preserve"> të Republikës së Argjentinës </w:t>
      </w:r>
    </w:p>
    <w:p w14:paraId="2E77483F" w14:textId="77777777" w:rsidR="00861FFF" w:rsidRPr="006C172F" w:rsidRDefault="00861FFF" w:rsidP="00476165">
      <w:pPr>
        <w:pStyle w:val="NoSpacing"/>
        <w:spacing w:line="276" w:lineRule="auto"/>
        <w:ind w:left="720"/>
        <w:jc w:val="both"/>
        <w:rPr>
          <w:rFonts w:ascii="Times New Roman" w:hAnsi="Times New Roman"/>
          <w:spacing w:val="-2"/>
          <w:sz w:val="24"/>
          <w:szCs w:val="24"/>
        </w:rPr>
      </w:pPr>
    </w:p>
    <w:p w14:paraId="2E774840" w14:textId="77777777" w:rsidR="00861FFF" w:rsidRPr="006C172F" w:rsidRDefault="00861FFF" w:rsidP="00D03EE6">
      <w:pPr>
        <w:pStyle w:val="NoSpacing"/>
        <w:spacing w:line="276" w:lineRule="auto"/>
        <w:jc w:val="both"/>
        <w:rPr>
          <w:rFonts w:ascii="Times New Roman" w:hAnsi="Times New Roman"/>
          <w:spacing w:val="-1"/>
          <w:sz w:val="24"/>
          <w:szCs w:val="24"/>
        </w:rPr>
      </w:pPr>
      <w:r w:rsidRPr="006C172F">
        <w:rPr>
          <w:rFonts w:ascii="Times New Roman" w:hAnsi="Times New Roman"/>
          <w:w w:val="104"/>
          <w:sz w:val="24"/>
          <w:szCs w:val="24"/>
        </w:rPr>
        <w:t xml:space="preserve">Republika e Argjentinës kujton </w:t>
      </w:r>
      <w:r w:rsidR="00967EEB" w:rsidRPr="006C172F">
        <w:rPr>
          <w:rFonts w:ascii="Times New Roman" w:hAnsi="Times New Roman"/>
          <w:w w:val="104"/>
          <w:sz w:val="24"/>
          <w:szCs w:val="24"/>
        </w:rPr>
        <w:t xml:space="preserve">rezervën </w:t>
      </w:r>
      <w:r w:rsidRPr="006C172F">
        <w:rPr>
          <w:rFonts w:ascii="Times New Roman" w:hAnsi="Times New Roman"/>
          <w:w w:val="104"/>
          <w:sz w:val="24"/>
          <w:szCs w:val="24"/>
        </w:rPr>
        <w:t xml:space="preserve">e bërë në ratifikimin e Kushtetutës së Bashkimit të Përbotshëm Postar të nënshkruar në </w:t>
      </w:r>
      <w:r w:rsidRPr="006C172F">
        <w:rPr>
          <w:rFonts w:ascii="Times New Roman" w:hAnsi="Times New Roman"/>
          <w:sz w:val="24"/>
          <w:szCs w:val="24"/>
        </w:rPr>
        <w:t xml:space="preserve">Vjenë, Austri, më 10 </w:t>
      </w:r>
      <w:r w:rsidR="00967EEB" w:rsidRPr="006C172F">
        <w:rPr>
          <w:rFonts w:ascii="Times New Roman" w:hAnsi="Times New Roman"/>
          <w:sz w:val="24"/>
          <w:szCs w:val="24"/>
        </w:rPr>
        <w:t xml:space="preserve">korrik </w:t>
      </w:r>
      <w:r w:rsidRPr="006C172F">
        <w:rPr>
          <w:rFonts w:ascii="Times New Roman" w:hAnsi="Times New Roman"/>
          <w:sz w:val="24"/>
          <w:szCs w:val="24"/>
        </w:rPr>
        <w:t xml:space="preserve">1964, dhe rikonfirmon sovranitetin e saj ndaj Ishujve të Malvinas, Gjeorgjisë së Jugut, dhe Ishujve Jugorë </w:t>
      </w:r>
      <w:r w:rsidR="00967EEB" w:rsidRPr="006C172F">
        <w:rPr>
          <w:rFonts w:ascii="Times New Roman" w:hAnsi="Times New Roman"/>
          <w:sz w:val="24"/>
          <w:szCs w:val="24"/>
        </w:rPr>
        <w:t xml:space="preserve">Sandwich </w:t>
      </w:r>
      <w:r w:rsidRPr="006C172F">
        <w:rPr>
          <w:rFonts w:ascii="Times New Roman" w:hAnsi="Times New Roman"/>
          <w:sz w:val="24"/>
          <w:szCs w:val="24"/>
        </w:rPr>
        <w:t>dhe sektorit të Antarktidës së Argjentinës që janë pjesë përbërëse e territorit të saj kombëtar</w:t>
      </w:r>
      <w:r w:rsidRPr="006C172F">
        <w:rPr>
          <w:rFonts w:ascii="Times New Roman" w:hAnsi="Times New Roman"/>
          <w:spacing w:val="-1"/>
          <w:sz w:val="24"/>
          <w:szCs w:val="24"/>
        </w:rPr>
        <w:t xml:space="preserve">. </w:t>
      </w:r>
    </w:p>
    <w:p w14:paraId="2E774841" w14:textId="77777777" w:rsidR="00861FFF" w:rsidRPr="006C172F" w:rsidRDefault="00861FFF" w:rsidP="00476165">
      <w:pPr>
        <w:pStyle w:val="NoSpacing"/>
        <w:spacing w:line="276" w:lineRule="auto"/>
        <w:ind w:left="720"/>
        <w:jc w:val="both"/>
        <w:rPr>
          <w:rFonts w:ascii="Times New Roman" w:hAnsi="Times New Roman"/>
          <w:w w:val="103"/>
          <w:sz w:val="24"/>
          <w:szCs w:val="24"/>
        </w:rPr>
      </w:pPr>
    </w:p>
    <w:p w14:paraId="2E774842" w14:textId="77777777" w:rsidR="00861FFF" w:rsidRPr="006C172F" w:rsidRDefault="00861FFF" w:rsidP="00D03EE6">
      <w:pPr>
        <w:pStyle w:val="NoSpacing"/>
        <w:spacing w:line="276" w:lineRule="auto"/>
        <w:jc w:val="both"/>
        <w:rPr>
          <w:rFonts w:ascii="Times New Roman" w:hAnsi="Times New Roman"/>
          <w:spacing w:val="-1"/>
          <w:sz w:val="24"/>
          <w:szCs w:val="24"/>
        </w:rPr>
      </w:pPr>
      <w:r w:rsidRPr="006C172F">
        <w:rPr>
          <w:rFonts w:ascii="Times New Roman" w:hAnsi="Times New Roman"/>
          <w:w w:val="103"/>
          <w:sz w:val="24"/>
          <w:szCs w:val="24"/>
        </w:rPr>
        <w:t>Ajo gjithashtu kujton, në lidhje me 'Çështjen e Ishujve Malvinas, se Asambleja e Përgjithshme e Kombeve të Bashkuara ka</w:t>
      </w:r>
      <w:r w:rsidR="00967EEB" w:rsidRPr="006C172F">
        <w:rPr>
          <w:rFonts w:ascii="Times New Roman" w:hAnsi="Times New Roman"/>
          <w:w w:val="103"/>
          <w:sz w:val="24"/>
          <w:szCs w:val="24"/>
        </w:rPr>
        <w:t xml:space="preserve"> </w:t>
      </w:r>
      <w:r w:rsidRPr="006C172F">
        <w:rPr>
          <w:rFonts w:ascii="Times New Roman" w:hAnsi="Times New Roman"/>
          <w:w w:val="103"/>
          <w:sz w:val="24"/>
          <w:szCs w:val="24"/>
        </w:rPr>
        <w:t xml:space="preserve">miratuar rezolutat </w:t>
      </w:r>
      <w:r w:rsidRPr="006C172F">
        <w:rPr>
          <w:rFonts w:ascii="Times New Roman" w:hAnsi="Times New Roman"/>
          <w:spacing w:val="-1"/>
          <w:sz w:val="24"/>
          <w:szCs w:val="24"/>
        </w:rPr>
        <w:t xml:space="preserve">2065 (XX), 3160 (XXVIII), 31/49, 37/9, 38/12, </w:t>
      </w:r>
      <w:r w:rsidRPr="006C172F">
        <w:rPr>
          <w:rFonts w:ascii="Times New Roman" w:hAnsi="Times New Roman"/>
          <w:w w:val="105"/>
          <w:sz w:val="24"/>
          <w:szCs w:val="24"/>
        </w:rPr>
        <w:t>39/6, 40/21, 41/40, 42/19 dhe 43/25, me anë të së cilës ajo njeh ekzistencën e mosmarrëveshjeve të sovranitetit dhe i kërkon Qeverisë së Republikës së Argjentinës dhe Mbretërisë së Bashkuar të Britanisë së Madhe dhe Irlandës së Veriut të rifillojnë negociatat për të zgjidhur këto mosmarrëveshje</w:t>
      </w:r>
      <w:r w:rsidRPr="006C172F">
        <w:rPr>
          <w:rFonts w:ascii="Times New Roman" w:hAnsi="Times New Roman"/>
          <w:spacing w:val="-1"/>
          <w:sz w:val="24"/>
          <w:szCs w:val="24"/>
        </w:rPr>
        <w:t xml:space="preserve">. </w:t>
      </w:r>
    </w:p>
    <w:p w14:paraId="2E774843" w14:textId="77777777" w:rsidR="00861FFF" w:rsidRPr="006C172F" w:rsidRDefault="00861FFF" w:rsidP="00476165">
      <w:pPr>
        <w:pStyle w:val="NoSpacing"/>
        <w:spacing w:line="276" w:lineRule="auto"/>
        <w:ind w:left="720"/>
        <w:jc w:val="both"/>
        <w:rPr>
          <w:rFonts w:ascii="Times New Roman" w:hAnsi="Times New Roman"/>
          <w:w w:val="102"/>
          <w:sz w:val="24"/>
          <w:szCs w:val="24"/>
        </w:rPr>
      </w:pPr>
    </w:p>
    <w:p w14:paraId="2E774844" w14:textId="77777777" w:rsidR="00861FFF" w:rsidRPr="006C172F" w:rsidRDefault="00861FFF" w:rsidP="00D03EE6">
      <w:pPr>
        <w:pStyle w:val="NoSpacing"/>
        <w:spacing w:line="276" w:lineRule="auto"/>
        <w:jc w:val="both"/>
        <w:rPr>
          <w:rFonts w:ascii="Times New Roman" w:hAnsi="Times New Roman"/>
          <w:spacing w:val="-1"/>
          <w:sz w:val="24"/>
          <w:szCs w:val="24"/>
        </w:rPr>
      </w:pPr>
      <w:r w:rsidRPr="006C172F">
        <w:rPr>
          <w:rFonts w:ascii="Times New Roman" w:hAnsi="Times New Roman"/>
          <w:w w:val="102"/>
          <w:sz w:val="24"/>
          <w:szCs w:val="24"/>
        </w:rPr>
        <w:t xml:space="preserve">Republika e Argjentinës thekson gjithashtu se Komiteti i Posaçëm i Kombeve të Bashkuara për </w:t>
      </w:r>
      <w:r w:rsidRPr="006C172F">
        <w:rPr>
          <w:rFonts w:ascii="Times New Roman" w:hAnsi="Times New Roman"/>
          <w:sz w:val="24"/>
          <w:szCs w:val="24"/>
        </w:rPr>
        <w:t xml:space="preserve">Shkolonizimin ka paraqitur në mënyrë të përsëritur gjykimin në të njëjtin kuptim, së fundi me anë të rezolutës së miratuar më </w:t>
      </w:r>
      <w:r w:rsidRPr="006C172F">
        <w:rPr>
          <w:rFonts w:ascii="Times New Roman" w:hAnsi="Times New Roman"/>
          <w:w w:val="102"/>
          <w:sz w:val="24"/>
          <w:szCs w:val="24"/>
        </w:rPr>
        <w:t xml:space="preserve">23 </w:t>
      </w:r>
      <w:r w:rsidR="00967EEB" w:rsidRPr="006C172F">
        <w:rPr>
          <w:rFonts w:ascii="Times New Roman" w:hAnsi="Times New Roman"/>
          <w:w w:val="102"/>
          <w:sz w:val="24"/>
          <w:szCs w:val="24"/>
        </w:rPr>
        <w:t xml:space="preserve">qershor </w:t>
      </w:r>
      <w:r w:rsidRPr="006C172F">
        <w:rPr>
          <w:rFonts w:ascii="Times New Roman" w:hAnsi="Times New Roman"/>
          <w:w w:val="102"/>
          <w:sz w:val="24"/>
          <w:szCs w:val="24"/>
        </w:rPr>
        <w:t xml:space="preserve">2016, dhe se Asambleja e Përgjithshme e Organizimit të Shteteve të Amerikës ka miratuar një rezolutë të re në </w:t>
      </w:r>
      <w:r w:rsidR="00967EEB" w:rsidRPr="006C172F">
        <w:rPr>
          <w:rFonts w:ascii="Times New Roman" w:hAnsi="Times New Roman"/>
          <w:w w:val="102"/>
          <w:sz w:val="24"/>
          <w:szCs w:val="24"/>
        </w:rPr>
        <w:t xml:space="preserve">miratimin </w:t>
      </w:r>
      <w:r w:rsidRPr="006C172F">
        <w:rPr>
          <w:rFonts w:ascii="Times New Roman" w:hAnsi="Times New Roman"/>
          <w:w w:val="102"/>
          <w:sz w:val="24"/>
          <w:szCs w:val="24"/>
        </w:rPr>
        <w:t xml:space="preserve">e kushteve të ngjashme, më </w:t>
      </w:r>
      <w:r w:rsidRPr="006C172F">
        <w:rPr>
          <w:rFonts w:ascii="Times New Roman" w:hAnsi="Times New Roman"/>
          <w:spacing w:val="-1"/>
          <w:sz w:val="24"/>
          <w:szCs w:val="24"/>
        </w:rPr>
        <w:t xml:space="preserve">15 </w:t>
      </w:r>
      <w:r w:rsidR="00967EEB" w:rsidRPr="006C172F">
        <w:rPr>
          <w:rFonts w:ascii="Times New Roman" w:hAnsi="Times New Roman"/>
          <w:spacing w:val="-1"/>
          <w:sz w:val="24"/>
          <w:szCs w:val="24"/>
        </w:rPr>
        <w:t xml:space="preserve">qershor </w:t>
      </w:r>
      <w:r w:rsidRPr="006C172F">
        <w:rPr>
          <w:rFonts w:ascii="Times New Roman" w:hAnsi="Times New Roman"/>
          <w:spacing w:val="-1"/>
          <w:sz w:val="24"/>
          <w:szCs w:val="24"/>
        </w:rPr>
        <w:t xml:space="preserve">2016." </w:t>
      </w:r>
    </w:p>
    <w:p w14:paraId="2E774845" w14:textId="77777777" w:rsidR="00861FFF" w:rsidRPr="006C172F" w:rsidRDefault="00861FFF" w:rsidP="00476165">
      <w:pPr>
        <w:pStyle w:val="NoSpacing"/>
        <w:spacing w:line="276" w:lineRule="auto"/>
        <w:ind w:left="720"/>
        <w:jc w:val="both"/>
        <w:rPr>
          <w:rFonts w:ascii="Times New Roman" w:hAnsi="Times New Roman"/>
          <w:spacing w:val="-1"/>
          <w:sz w:val="24"/>
          <w:szCs w:val="24"/>
        </w:rPr>
      </w:pPr>
    </w:p>
    <w:p w14:paraId="2E774846" w14:textId="77777777" w:rsidR="00861FFF" w:rsidRPr="006C172F" w:rsidRDefault="00861FFF" w:rsidP="00476165">
      <w:pPr>
        <w:pStyle w:val="NoSpacing"/>
        <w:spacing w:line="276" w:lineRule="auto"/>
        <w:jc w:val="both"/>
        <w:rPr>
          <w:rFonts w:ascii="Times New Roman" w:hAnsi="Times New Roman"/>
          <w:spacing w:val="-1"/>
          <w:sz w:val="24"/>
          <w:szCs w:val="24"/>
        </w:rPr>
      </w:pPr>
      <w:r w:rsidRPr="006C172F">
        <w:rPr>
          <w:rFonts w:ascii="Times New Roman" w:hAnsi="Times New Roman"/>
          <w:spacing w:val="-1"/>
          <w:sz w:val="24"/>
          <w:szCs w:val="24"/>
        </w:rPr>
        <w:t xml:space="preserve">(KONGRESI-Dok 34. Shtojca 6) </w:t>
      </w:r>
    </w:p>
    <w:p w14:paraId="2E774847" w14:textId="77777777" w:rsidR="00861FFF" w:rsidRPr="006C172F" w:rsidRDefault="00861FFF" w:rsidP="00476165">
      <w:pPr>
        <w:spacing w:after="0"/>
        <w:rPr>
          <w:rFonts w:ascii="Times New Roman" w:hAnsi="Times New Roman" w:cs="Times New Roman"/>
          <w:sz w:val="24"/>
          <w:szCs w:val="24"/>
          <w:lang w:val="sq-AL"/>
        </w:rPr>
      </w:pPr>
    </w:p>
    <w:p w14:paraId="2E774848" w14:textId="77777777" w:rsidR="00861FFF" w:rsidRPr="006C172F" w:rsidRDefault="00861FFF" w:rsidP="00D03EE6">
      <w:pPr>
        <w:pStyle w:val="NoSpacing"/>
        <w:spacing w:line="276" w:lineRule="auto"/>
        <w:jc w:val="both"/>
        <w:rPr>
          <w:rFonts w:ascii="Times New Roman" w:hAnsi="Times New Roman"/>
          <w:w w:val="102"/>
          <w:sz w:val="24"/>
          <w:szCs w:val="24"/>
        </w:rPr>
      </w:pPr>
      <w:r w:rsidRPr="006C172F">
        <w:rPr>
          <w:rFonts w:ascii="Times New Roman" w:hAnsi="Times New Roman"/>
          <w:w w:val="102"/>
          <w:sz w:val="24"/>
          <w:szCs w:val="24"/>
        </w:rPr>
        <w:t xml:space="preserve">VII </w:t>
      </w:r>
    </w:p>
    <w:p w14:paraId="2E774849" w14:textId="77777777" w:rsidR="00861FFF" w:rsidRPr="006C172F" w:rsidRDefault="00967EEB" w:rsidP="00D03EE6">
      <w:pPr>
        <w:pStyle w:val="NoSpacing"/>
        <w:spacing w:line="276" w:lineRule="auto"/>
        <w:jc w:val="both"/>
        <w:rPr>
          <w:rFonts w:ascii="Times New Roman" w:hAnsi="Times New Roman"/>
          <w:w w:val="102"/>
          <w:sz w:val="24"/>
          <w:szCs w:val="24"/>
        </w:rPr>
      </w:pPr>
      <w:r w:rsidRPr="006C172F">
        <w:rPr>
          <w:rFonts w:ascii="Times New Roman" w:hAnsi="Times New Roman"/>
          <w:w w:val="102"/>
          <w:sz w:val="24"/>
          <w:szCs w:val="24"/>
        </w:rPr>
        <w:t xml:space="preserve">të tjerë </w:t>
      </w:r>
      <w:r w:rsidR="00861FFF" w:rsidRPr="006C172F">
        <w:rPr>
          <w:rFonts w:ascii="Times New Roman" w:hAnsi="Times New Roman"/>
          <w:i/>
          <w:w w:val="102"/>
          <w:sz w:val="24"/>
          <w:szCs w:val="24"/>
        </w:rPr>
        <w:t xml:space="preserve">të Republikës së Islandës, Principatës së Lihtenshtajnit, dhe Mbretërisë së Norvegjisë. </w:t>
      </w:r>
    </w:p>
    <w:p w14:paraId="2E77484A" w14:textId="77777777" w:rsidR="00861FFF" w:rsidRPr="006C172F" w:rsidRDefault="00861FFF" w:rsidP="00476165">
      <w:pPr>
        <w:pStyle w:val="NoSpacing"/>
        <w:spacing w:line="276" w:lineRule="auto"/>
        <w:ind w:left="720"/>
        <w:jc w:val="both"/>
        <w:rPr>
          <w:rFonts w:ascii="Times New Roman" w:hAnsi="Times New Roman"/>
          <w:w w:val="102"/>
          <w:sz w:val="24"/>
          <w:szCs w:val="24"/>
        </w:rPr>
      </w:pPr>
    </w:p>
    <w:p w14:paraId="2E77484B" w14:textId="77777777" w:rsidR="00861FFF" w:rsidRPr="006C172F" w:rsidRDefault="00861FFF" w:rsidP="00D03EE6">
      <w:pPr>
        <w:pStyle w:val="NoSpacing"/>
        <w:spacing w:line="276" w:lineRule="auto"/>
        <w:jc w:val="both"/>
        <w:rPr>
          <w:rFonts w:ascii="Times New Roman" w:hAnsi="Times New Roman"/>
          <w:w w:val="102"/>
          <w:sz w:val="24"/>
          <w:szCs w:val="24"/>
        </w:rPr>
      </w:pPr>
      <w:r w:rsidRPr="006C172F">
        <w:rPr>
          <w:rFonts w:ascii="Times New Roman" w:hAnsi="Times New Roman"/>
          <w:w w:val="102"/>
          <w:sz w:val="24"/>
          <w:szCs w:val="24"/>
        </w:rPr>
        <w:lastRenderedPageBreak/>
        <w:t xml:space="preserve">Delegacionet e Republikës së Islandës, Principatës së Lihtenshtajnit, dhe Mbretërisë së Norvegjisë deklarojnë se shtetet e tyre do të </w:t>
      </w:r>
      <w:r w:rsidR="00967EEB" w:rsidRPr="006C172F">
        <w:rPr>
          <w:rFonts w:ascii="Times New Roman" w:hAnsi="Times New Roman"/>
          <w:w w:val="102"/>
          <w:sz w:val="24"/>
          <w:szCs w:val="24"/>
        </w:rPr>
        <w:t xml:space="preserve">zbatojnë </w:t>
      </w:r>
      <w:r w:rsidRPr="006C172F">
        <w:rPr>
          <w:rFonts w:ascii="Times New Roman" w:hAnsi="Times New Roman"/>
          <w:w w:val="102"/>
          <w:sz w:val="24"/>
          <w:szCs w:val="24"/>
        </w:rPr>
        <w:t xml:space="preserve">Aktet e miratuara nga Kongresi në përputhje me detyrimet e tyre </w:t>
      </w:r>
      <w:r w:rsidR="00967EEB" w:rsidRPr="006C172F">
        <w:rPr>
          <w:rFonts w:ascii="Times New Roman" w:hAnsi="Times New Roman"/>
          <w:w w:val="102"/>
          <w:sz w:val="24"/>
          <w:szCs w:val="24"/>
        </w:rPr>
        <w:t xml:space="preserve">ndaj </w:t>
      </w:r>
      <w:r w:rsidRPr="006C172F">
        <w:rPr>
          <w:rFonts w:ascii="Times New Roman" w:hAnsi="Times New Roman"/>
          <w:w w:val="102"/>
          <w:sz w:val="24"/>
          <w:szCs w:val="24"/>
        </w:rPr>
        <w:t xml:space="preserve">marrëveshjes themeluese të Zonës Ekonomike Evropiane dhe Marrëveshjes së Përgjithshme mbi Tregtinë e Shërbimeve (GATS) të Organizatës Botërore të Tregtisë". </w:t>
      </w:r>
    </w:p>
    <w:p w14:paraId="2E77484C" w14:textId="77777777" w:rsidR="00861FFF" w:rsidRPr="006C172F" w:rsidRDefault="00861FFF" w:rsidP="00476165">
      <w:pPr>
        <w:pStyle w:val="NoSpacing"/>
        <w:spacing w:line="276" w:lineRule="auto"/>
        <w:ind w:left="720"/>
        <w:jc w:val="both"/>
        <w:rPr>
          <w:rFonts w:ascii="Times New Roman" w:hAnsi="Times New Roman"/>
          <w:w w:val="102"/>
          <w:sz w:val="24"/>
          <w:szCs w:val="24"/>
        </w:rPr>
      </w:pPr>
    </w:p>
    <w:p w14:paraId="2E77484D" w14:textId="77777777" w:rsidR="00861FFF" w:rsidRPr="006C172F" w:rsidRDefault="00861FFF" w:rsidP="00476165">
      <w:pPr>
        <w:pStyle w:val="NoSpacing"/>
        <w:spacing w:line="276" w:lineRule="auto"/>
        <w:jc w:val="both"/>
        <w:rPr>
          <w:rFonts w:ascii="Times New Roman" w:hAnsi="Times New Roman"/>
          <w:w w:val="102"/>
          <w:sz w:val="24"/>
          <w:szCs w:val="24"/>
        </w:rPr>
      </w:pPr>
      <w:r w:rsidRPr="006C172F">
        <w:rPr>
          <w:rFonts w:ascii="Times New Roman" w:hAnsi="Times New Roman"/>
          <w:w w:val="102"/>
          <w:sz w:val="24"/>
          <w:szCs w:val="24"/>
        </w:rPr>
        <w:t xml:space="preserve">(KONGRESI-Dok 34. Shtojca 7) </w:t>
      </w:r>
    </w:p>
    <w:p w14:paraId="2E77484E" w14:textId="77777777" w:rsidR="00861FFF" w:rsidRPr="006C172F" w:rsidRDefault="00861FFF" w:rsidP="00B15D8C">
      <w:pPr>
        <w:pStyle w:val="NoSpacing"/>
        <w:spacing w:line="276" w:lineRule="auto"/>
        <w:jc w:val="both"/>
        <w:rPr>
          <w:rFonts w:ascii="Times New Roman" w:hAnsi="Times New Roman"/>
          <w:w w:val="102"/>
          <w:sz w:val="24"/>
          <w:szCs w:val="24"/>
        </w:rPr>
      </w:pPr>
    </w:p>
    <w:p w14:paraId="2E77484F" w14:textId="77777777" w:rsidR="00861FFF" w:rsidRPr="006C172F" w:rsidRDefault="00861FFF" w:rsidP="00D03EE6">
      <w:pPr>
        <w:pStyle w:val="NoSpacing"/>
        <w:spacing w:line="276" w:lineRule="auto"/>
        <w:jc w:val="both"/>
        <w:rPr>
          <w:rFonts w:ascii="Times New Roman" w:hAnsi="Times New Roman"/>
          <w:w w:val="102"/>
          <w:sz w:val="24"/>
          <w:szCs w:val="24"/>
        </w:rPr>
      </w:pPr>
      <w:r w:rsidRPr="006C172F">
        <w:rPr>
          <w:rFonts w:ascii="Times New Roman" w:hAnsi="Times New Roman"/>
          <w:w w:val="102"/>
          <w:sz w:val="24"/>
          <w:szCs w:val="24"/>
        </w:rPr>
        <w:t xml:space="preserve">VIII </w:t>
      </w:r>
    </w:p>
    <w:p w14:paraId="2E774850" w14:textId="77777777" w:rsidR="00861FFF" w:rsidRPr="006C172F" w:rsidRDefault="0041178E" w:rsidP="00D03EE6">
      <w:pPr>
        <w:pStyle w:val="NoSpacing"/>
        <w:spacing w:line="276" w:lineRule="auto"/>
        <w:jc w:val="both"/>
        <w:rPr>
          <w:rFonts w:ascii="Times New Roman" w:hAnsi="Times New Roman"/>
          <w:i/>
          <w:w w:val="102"/>
          <w:sz w:val="24"/>
          <w:szCs w:val="24"/>
        </w:rPr>
      </w:pPr>
      <w:r w:rsidRPr="006C172F">
        <w:rPr>
          <w:rFonts w:ascii="Times New Roman" w:hAnsi="Times New Roman"/>
          <w:i/>
          <w:w w:val="102"/>
          <w:sz w:val="24"/>
          <w:szCs w:val="24"/>
        </w:rPr>
        <w:t>Në emër</w:t>
      </w:r>
      <w:r w:rsidR="00967EEB" w:rsidRPr="006C172F">
        <w:rPr>
          <w:rFonts w:ascii="Times New Roman" w:hAnsi="Times New Roman"/>
          <w:w w:val="102"/>
          <w:sz w:val="24"/>
          <w:szCs w:val="24"/>
        </w:rPr>
        <w:t xml:space="preserve"> </w:t>
      </w:r>
      <w:r w:rsidR="00861FFF" w:rsidRPr="006C172F">
        <w:rPr>
          <w:rFonts w:ascii="Times New Roman" w:hAnsi="Times New Roman"/>
          <w:i/>
          <w:w w:val="102"/>
          <w:sz w:val="24"/>
          <w:szCs w:val="24"/>
        </w:rPr>
        <w:t xml:space="preserve">të Republikës së Indonezisë  </w:t>
      </w:r>
    </w:p>
    <w:p w14:paraId="2E774851" w14:textId="77777777" w:rsidR="00861FFF" w:rsidRPr="006C172F" w:rsidRDefault="00861FFF" w:rsidP="00476165">
      <w:pPr>
        <w:pStyle w:val="NoSpacing"/>
        <w:spacing w:line="276" w:lineRule="auto"/>
        <w:ind w:left="720"/>
        <w:jc w:val="both"/>
        <w:rPr>
          <w:rFonts w:ascii="Times New Roman" w:hAnsi="Times New Roman"/>
          <w:w w:val="102"/>
          <w:sz w:val="24"/>
          <w:szCs w:val="24"/>
        </w:rPr>
      </w:pPr>
    </w:p>
    <w:p w14:paraId="2E774852" w14:textId="77777777" w:rsidR="00861FFF" w:rsidRPr="006C172F" w:rsidRDefault="00861FFF" w:rsidP="0008299E">
      <w:pPr>
        <w:pStyle w:val="NoSpacing"/>
        <w:spacing w:line="276" w:lineRule="auto"/>
        <w:jc w:val="both"/>
        <w:rPr>
          <w:rFonts w:ascii="Times New Roman" w:hAnsi="Times New Roman"/>
          <w:w w:val="102"/>
          <w:sz w:val="24"/>
          <w:szCs w:val="24"/>
        </w:rPr>
      </w:pPr>
      <w:r w:rsidRPr="006C172F">
        <w:rPr>
          <w:rFonts w:ascii="Times New Roman" w:hAnsi="Times New Roman"/>
          <w:w w:val="102"/>
          <w:sz w:val="24"/>
          <w:szCs w:val="24"/>
        </w:rPr>
        <w:t xml:space="preserve">Indonezia pranon të zbatojë Aktet e Bashkimit të </w:t>
      </w:r>
      <w:r w:rsidR="00967EEB" w:rsidRPr="006C172F">
        <w:rPr>
          <w:rFonts w:ascii="Times New Roman" w:hAnsi="Times New Roman"/>
          <w:w w:val="102"/>
          <w:sz w:val="24"/>
          <w:szCs w:val="24"/>
        </w:rPr>
        <w:t xml:space="preserve">nënshkruara </w:t>
      </w:r>
      <w:r w:rsidRPr="006C172F">
        <w:rPr>
          <w:rFonts w:ascii="Times New Roman" w:hAnsi="Times New Roman"/>
          <w:w w:val="102"/>
          <w:sz w:val="24"/>
          <w:szCs w:val="24"/>
        </w:rPr>
        <w:t>në Kongresin e 26-</w:t>
      </w:r>
      <w:r w:rsidRPr="006C172F">
        <w:rPr>
          <w:rFonts w:ascii="Times New Roman" w:hAnsi="Times New Roman"/>
          <w:w w:val="102"/>
          <w:sz w:val="24"/>
          <w:szCs w:val="24"/>
          <w:vertAlign w:val="superscript"/>
        </w:rPr>
        <w:t>të</w:t>
      </w:r>
      <w:r w:rsidRPr="006C172F">
        <w:rPr>
          <w:rFonts w:ascii="Times New Roman" w:hAnsi="Times New Roman"/>
          <w:w w:val="102"/>
          <w:sz w:val="24"/>
          <w:szCs w:val="24"/>
        </w:rPr>
        <w:t xml:space="preserve"> të UPU-së (Stamboll, 2016) dhe:</w:t>
      </w:r>
    </w:p>
    <w:p w14:paraId="2E774853" w14:textId="77777777" w:rsidR="00861FFF" w:rsidRPr="006C172F" w:rsidRDefault="00861FFF" w:rsidP="0008299E">
      <w:pPr>
        <w:pStyle w:val="NoSpacing"/>
        <w:numPr>
          <w:ilvl w:val="0"/>
          <w:numId w:val="12"/>
        </w:numPr>
        <w:spacing w:line="276" w:lineRule="auto"/>
        <w:jc w:val="both"/>
        <w:rPr>
          <w:rFonts w:ascii="Times New Roman" w:hAnsi="Times New Roman"/>
          <w:w w:val="102"/>
          <w:sz w:val="24"/>
          <w:szCs w:val="24"/>
        </w:rPr>
      </w:pPr>
      <w:r w:rsidRPr="006C172F">
        <w:rPr>
          <w:rFonts w:ascii="Times New Roman" w:hAnsi="Times New Roman"/>
          <w:w w:val="102"/>
          <w:sz w:val="24"/>
          <w:szCs w:val="24"/>
        </w:rPr>
        <w:t>rezervon të drejtën e Qeverisë së saj për të ndërmarrë çdo veprim ose masë që i gjykon të nevojshme për të ruajtur interesin e saj kombëtar, nëse ndonjë dispozitë e Konventës, Protokollit Final ose Marrëveshjes për Shërbimet e Pagesave Postare ose çdo vendim i Kongresit të 26</w:t>
      </w:r>
      <w:r w:rsidRPr="006C172F">
        <w:rPr>
          <w:rFonts w:ascii="Times New Roman" w:hAnsi="Times New Roman"/>
          <w:w w:val="102"/>
          <w:sz w:val="24"/>
          <w:szCs w:val="24"/>
          <w:vertAlign w:val="superscript"/>
        </w:rPr>
        <w:t>-të</w:t>
      </w:r>
      <w:r w:rsidRPr="006C172F">
        <w:rPr>
          <w:rFonts w:ascii="Times New Roman" w:hAnsi="Times New Roman"/>
          <w:w w:val="102"/>
          <w:sz w:val="24"/>
          <w:szCs w:val="24"/>
        </w:rPr>
        <w:t xml:space="preserve"> të UPU-së (Stamboll, 2016), në mënyrë të drejtpërdrejtë ose të tërthortë ndikon në sovranitetin e saj ose shkel Kushtetutën, Ligjet ose Rregulloret e Republikës së Indonezisë, si dhe të </w:t>
      </w:r>
      <w:r w:rsidR="00967EEB" w:rsidRPr="006C172F">
        <w:rPr>
          <w:rFonts w:ascii="Times New Roman" w:hAnsi="Times New Roman"/>
          <w:w w:val="102"/>
          <w:sz w:val="24"/>
          <w:szCs w:val="24"/>
        </w:rPr>
        <w:t xml:space="preserve">drejtat e </w:t>
      </w:r>
      <w:r w:rsidRPr="006C172F">
        <w:rPr>
          <w:rFonts w:ascii="Times New Roman" w:hAnsi="Times New Roman"/>
          <w:w w:val="102"/>
          <w:sz w:val="24"/>
          <w:szCs w:val="24"/>
        </w:rPr>
        <w:t>fituara nga Republika e Indonezisë si palë e traktateve dhe konventave të tjera, dhe të çdo parimi të së drejtës ndërkombëtare;</w:t>
      </w:r>
    </w:p>
    <w:p w14:paraId="2E774854" w14:textId="77777777" w:rsidR="00861FFF" w:rsidRPr="006C172F" w:rsidRDefault="00861FFF" w:rsidP="00476165">
      <w:pPr>
        <w:pStyle w:val="NoSpacing"/>
        <w:numPr>
          <w:ilvl w:val="0"/>
          <w:numId w:val="12"/>
        </w:numPr>
        <w:spacing w:line="276" w:lineRule="auto"/>
        <w:jc w:val="both"/>
        <w:rPr>
          <w:rFonts w:ascii="Times New Roman" w:hAnsi="Times New Roman"/>
          <w:w w:val="102"/>
          <w:sz w:val="24"/>
          <w:szCs w:val="24"/>
        </w:rPr>
      </w:pPr>
      <w:r w:rsidRPr="006C172F">
        <w:rPr>
          <w:rFonts w:ascii="Times New Roman" w:hAnsi="Times New Roman"/>
          <w:w w:val="102"/>
          <w:sz w:val="24"/>
          <w:szCs w:val="24"/>
        </w:rPr>
        <w:t xml:space="preserve">Rezervon më tej të drejtën e Qeverisë së saj për të ndërmarrë çdo veprim ose masë që i gjykon të nevojshme për të ruajtur interesin e saj kombëtar, në rastin kur ndonjë shtet anëtar nuk përmbush dispozitat e Akteve e UPU-së (Stamboll, 2016), ose pasojat nga rezervat rrezikojnë sektorin postar ose rezultojnë </w:t>
      </w:r>
      <w:r w:rsidR="00967EEB" w:rsidRPr="006C172F">
        <w:rPr>
          <w:rFonts w:ascii="Times New Roman" w:hAnsi="Times New Roman"/>
          <w:w w:val="102"/>
          <w:sz w:val="24"/>
          <w:szCs w:val="24"/>
        </w:rPr>
        <w:t>në</w:t>
      </w:r>
      <w:r w:rsidRPr="006C172F">
        <w:rPr>
          <w:rFonts w:ascii="Times New Roman" w:hAnsi="Times New Roman"/>
          <w:w w:val="102"/>
          <w:sz w:val="24"/>
          <w:szCs w:val="24"/>
        </w:rPr>
        <w:t xml:space="preserve"> rritje të papranueshme të pjesës së kontributit për të mbuluar shpenzimet e UPU-së.</w:t>
      </w:r>
      <w:r w:rsidRPr="006C172F" w:rsidDel="00ED1503">
        <w:rPr>
          <w:rFonts w:ascii="Times New Roman" w:hAnsi="Times New Roman"/>
          <w:w w:val="102"/>
          <w:sz w:val="24"/>
          <w:szCs w:val="24"/>
        </w:rPr>
        <w:t xml:space="preserve"> </w:t>
      </w:r>
      <w:r w:rsidRPr="006C172F">
        <w:rPr>
          <w:rFonts w:ascii="Times New Roman" w:hAnsi="Times New Roman"/>
          <w:w w:val="102"/>
          <w:sz w:val="24"/>
          <w:szCs w:val="24"/>
        </w:rPr>
        <w:t xml:space="preserve"> </w:t>
      </w:r>
    </w:p>
    <w:p w14:paraId="2E774855" w14:textId="77777777" w:rsidR="00861FFF" w:rsidRPr="006C172F" w:rsidRDefault="00861FFF" w:rsidP="00476165">
      <w:pPr>
        <w:pStyle w:val="NoSpacing"/>
        <w:spacing w:line="276" w:lineRule="auto"/>
        <w:ind w:left="720"/>
        <w:jc w:val="both"/>
        <w:rPr>
          <w:rFonts w:ascii="Times New Roman" w:hAnsi="Times New Roman"/>
          <w:w w:val="102"/>
          <w:sz w:val="24"/>
          <w:szCs w:val="24"/>
        </w:rPr>
      </w:pPr>
    </w:p>
    <w:p w14:paraId="2E774856" w14:textId="77777777" w:rsidR="00861FFF" w:rsidRPr="006C172F" w:rsidRDefault="00861FFF" w:rsidP="00476165">
      <w:pPr>
        <w:spacing w:after="0"/>
        <w:rPr>
          <w:rFonts w:ascii="Times New Roman" w:hAnsi="Times New Roman" w:cs="Times New Roman"/>
          <w:w w:val="102"/>
          <w:sz w:val="24"/>
          <w:szCs w:val="24"/>
          <w:lang w:val="sq-AL"/>
        </w:rPr>
      </w:pPr>
      <w:r w:rsidRPr="006C172F">
        <w:rPr>
          <w:rFonts w:ascii="Times New Roman" w:hAnsi="Times New Roman" w:cs="Times New Roman"/>
          <w:w w:val="102"/>
          <w:sz w:val="24"/>
          <w:szCs w:val="24"/>
          <w:lang w:val="sq-AL"/>
        </w:rPr>
        <w:t>(KONGRESI-Dok 34.Shtojca 8)</w:t>
      </w:r>
    </w:p>
    <w:p w14:paraId="2E774857" w14:textId="77777777" w:rsidR="00861FFF" w:rsidRPr="006C172F" w:rsidRDefault="00861FFF" w:rsidP="00476165">
      <w:pPr>
        <w:spacing w:after="0"/>
        <w:rPr>
          <w:rFonts w:ascii="Times New Roman" w:hAnsi="Times New Roman" w:cs="Times New Roman"/>
          <w:w w:val="102"/>
          <w:sz w:val="24"/>
          <w:szCs w:val="24"/>
          <w:lang w:val="sq-AL"/>
        </w:rPr>
      </w:pPr>
    </w:p>
    <w:p w14:paraId="2E774858" w14:textId="77777777" w:rsidR="00861FFF" w:rsidRPr="006C172F" w:rsidRDefault="00861FFF" w:rsidP="0008299E">
      <w:pPr>
        <w:autoSpaceDE w:val="0"/>
        <w:autoSpaceDN w:val="0"/>
        <w:adjustRightInd w:val="0"/>
        <w:spacing w:after="0"/>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IX</w:t>
      </w:r>
    </w:p>
    <w:p w14:paraId="2E774859" w14:textId="77777777" w:rsidR="00861FFF" w:rsidRPr="006C172F" w:rsidRDefault="005D1D60" w:rsidP="0008299E">
      <w:pPr>
        <w:autoSpaceDE w:val="0"/>
        <w:autoSpaceDN w:val="0"/>
        <w:adjustRightInd w:val="0"/>
        <w:spacing w:after="0"/>
        <w:rPr>
          <w:rFonts w:ascii="Times New Roman" w:eastAsia="Calibri" w:hAnsi="Times New Roman" w:cs="Times New Roman"/>
          <w:i/>
          <w:w w:val="102"/>
          <w:sz w:val="24"/>
          <w:szCs w:val="24"/>
          <w:lang w:val="sq-AL"/>
        </w:rPr>
      </w:pPr>
      <w:r w:rsidRPr="006C172F">
        <w:rPr>
          <w:rFonts w:ascii="Times New Roman" w:hAnsi="Times New Roman"/>
          <w:i/>
          <w:w w:val="102"/>
          <w:sz w:val="24"/>
          <w:szCs w:val="24"/>
          <w:lang w:val="it-IT"/>
        </w:rPr>
        <w:t>Në emër</w:t>
      </w:r>
      <w:r w:rsidRPr="006C172F">
        <w:rPr>
          <w:rFonts w:ascii="Times New Roman" w:hAnsi="Times New Roman"/>
          <w:w w:val="102"/>
          <w:sz w:val="24"/>
          <w:szCs w:val="24"/>
          <w:lang w:val="it-IT"/>
        </w:rPr>
        <w:t xml:space="preserve"> </w:t>
      </w:r>
      <w:r w:rsidR="00861FFF" w:rsidRPr="006C172F">
        <w:rPr>
          <w:rFonts w:ascii="Times New Roman" w:eastAsia="Calibri" w:hAnsi="Times New Roman" w:cs="Times New Roman"/>
          <w:i/>
          <w:w w:val="102"/>
          <w:sz w:val="24"/>
          <w:szCs w:val="24"/>
          <w:lang w:val="sq-AL"/>
        </w:rPr>
        <w:t>të Australisë</w:t>
      </w:r>
    </w:p>
    <w:p w14:paraId="2E77485A" w14:textId="77777777" w:rsidR="00861FFF" w:rsidRPr="006C172F" w:rsidRDefault="00861FFF" w:rsidP="00476165">
      <w:pPr>
        <w:autoSpaceDE w:val="0"/>
        <w:autoSpaceDN w:val="0"/>
        <w:adjustRightInd w:val="0"/>
        <w:spacing w:after="0"/>
        <w:rPr>
          <w:rFonts w:ascii="Times New Roman" w:eastAsia="Calibri" w:hAnsi="Times New Roman" w:cs="Times New Roman"/>
          <w:w w:val="102"/>
          <w:sz w:val="24"/>
          <w:szCs w:val="24"/>
          <w:lang w:val="sq-AL"/>
        </w:rPr>
      </w:pPr>
    </w:p>
    <w:p w14:paraId="2E77485B"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Australia do të zbatojë Aktet dhe vendimet e tjera të miratuara nga ky Kongres vetëm nëse ato janë në përputhje me të drejtat dhe detyrimet e tjera ndërkombëtare dhe</w:t>
      </w:r>
      <w:r w:rsidR="00967EEB" w:rsidRPr="006C172F">
        <w:rPr>
          <w:rFonts w:ascii="Times New Roman" w:eastAsia="Calibri" w:hAnsi="Times New Roman" w:cs="Times New Roman"/>
          <w:w w:val="102"/>
          <w:sz w:val="24"/>
          <w:szCs w:val="24"/>
          <w:lang w:val="sq-AL"/>
        </w:rPr>
        <w:t xml:space="preserve"> në veçanti</w:t>
      </w:r>
      <w:r w:rsidRPr="006C172F">
        <w:rPr>
          <w:rFonts w:ascii="Times New Roman" w:eastAsia="Calibri" w:hAnsi="Times New Roman" w:cs="Times New Roman"/>
          <w:w w:val="102"/>
          <w:sz w:val="24"/>
          <w:szCs w:val="24"/>
          <w:lang w:val="sq-AL"/>
        </w:rPr>
        <w:t xml:space="preserve">, me Marrëveshjen e Përgjithshme mbi Tregtinë e Shërbimeve (GATS) të Organizatës Botërore të Tregtisë. </w:t>
      </w:r>
    </w:p>
    <w:p w14:paraId="2E77485C" w14:textId="77777777" w:rsidR="00861FFF" w:rsidRPr="006C172F" w:rsidRDefault="00861FFF" w:rsidP="00476165">
      <w:pPr>
        <w:spacing w:after="0"/>
        <w:rPr>
          <w:rFonts w:ascii="Times New Roman" w:eastAsia="Calibri" w:hAnsi="Times New Roman" w:cs="Times New Roman"/>
          <w:w w:val="102"/>
          <w:sz w:val="24"/>
          <w:szCs w:val="24"/>
          <w:lang w:val="sq-AL"/>
        </w:rPr>
      </w:pPr>
    </w:p>
    <w:p w14:paraId="2E77485D" w14:textId="77777777" w:rsidR="00861FFF" w:rsidRPr="006C172F" w:rsidRDefault="00861FFF" w:rsidP="00476165">
      <w:pPr>
        <w:spacing w:after="0"/>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(KONGRESI-Dok 34. Shtojca 9)</w:t>
      </w:r>
    </w:p>
    <w:p w14:paraId="2E77485E" w14:textId="77777777" w:rsidR="00861FFF" w:rsidRPr="006C172F" w:rsidRDefault="00861FFF" w:rsidP="00476165">
      <w:pPr>
        <w:spacing w:after="0"/>
        <w:rPr>
          <w:rFonts w:ascii="Times New Roman" w:eastAsia="Calibri" w:hAnsi="Times New Roman" w:cs="Times New Roman"/>
          <w:w w:val="102"/>
          <w:sz w:val="24"/>
          <w:szCs w:val="24"/>
          <w:lang w:val="sq-AL"/>
        </w:rPr>
      </w:pPr>
    </w:p>
    <w:p w14:paraId="2E77485F" w14:textId="77777777" w:rsidR="00861FFF" w:rsidRPr="006C172F" w:rsidRDefault="00861FFF" w:rsidP="0008299E">
      <w:pPr>
        <w:spacing w:after="0"/>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X</w:t>
      </w:r>
    </w:p>
    <w:p w14:paraId="2E774860" w14:textId="77777777" w:rsidR="00861FFF" w:rsidRPr="006C172F" w:rsidRDefault="00967EEB" w:rsidP="0008299E">
      <w:pPr>
        <w:spacing w:after="0"/>
        <w:rPr>
          <w:rFonts w:ascii="Times New Roman" w:eastAsia="Calibri" w:hAnsi="Times New Roman" w:cs="Times New Roman"/>
          <w:i/>
          <w:w w:val="102"/>
          <w:sz w:val="24"/>
          <w:szCs w:val="24"/>
          <w:lang w:val="sq-AL"/>
        </w:rPr>
      </w:pPr>
      <w:r w:rsidRPr="006C172F">
        <w:rPr>
          <w:rFonts w:ascii="Times New Roman" w:eastAsia="Calibri" w:hAnsi="Times New Roman" w:cs="Times New Roman"/>
          <w:i/>
          <w:w w:val="102"/>
          <w:sz w:val="24"/>
          <w:szCs w:val="24"/>
          <w:lang w:val="sq-AL"/>
        </w:rPr>
        <w:t>Në emër</w:t>
      </w:r>
      <w:r w:rsidRPr="006C172F" w:rsidDel="00967EEB">
        <w:rPr>
          <w:rFonts w:ascii="Times New Roman" w:eastAsia="Calibri" w:hAnsi="Times New Roman" w:cs="Times New Roman"/>
          <w:i/>
          <w:w w:val="102"/>
          <w:sz w:val="24"/>
          <w:szCs w:val="24"/>
          <w:lang w:val="sq-AL"/>
        </w:rPr>
        <w:t xml:space="preserve"> </w:t>
      </w:r>
      <w:r w:rsidR="00861FFF" w:rsidRPr="006C172F">
        <w:rPr>
          <w:rFonts w:ascii="Times New Roman" w:eastAsia="Calibri" w:hAnsi="Times New Roman" w:cs="Times New Roman"/>
          <w:i/>
          <w:w w:val="102"/>
          <w:sz w:val="24"/>
          <w:szCs w:val="24"/>
          <w:lang w:val="sq-AL"/>
        </w:rPr>
        <w:t>të Republikës Orientale të Uruguajit</w:t>
      </w:r>
    </w:p>
    <w:p w14:paraId="2E774861" w14:textId="77777777" w:rsidR="00861FFF" w:rsidRPr="006C172F" w:rsidRDefault="00861FFF" w:rsidP="00476165">
      <w:pPr>
        <w:spacing w:after="0"/>
        <w:rPr>
          <w:rFonts w:ascii="Times New Roman" w:eastAsia="Calibri" w:hAnsi="Times New Roman" w:cs="Times New Roman"/>
          <w:w w:val="102"/>
          <w:sz w:val="24"/>
          <w:szCs w:val="24"/>
          <w:lang w:val="sq-AL"/>
        </w:rPr>
      </w:pPr>
    </w:p>
    <w:p w14:paraId="2E774862" w14:textId="77777777" w:rsidR="00861FFF" w:rsidRPr="006C172F" w:rsidRDefault="00861FFF" w:rsidP="0008299E">
      <w:pPr>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 xml:space="preserve">Me rastin e </w:t>
      </w:r>
      <w:r w:rsidR="00967EEB" w:rsidRPr="006C172F">
        <w:rPr>
          <w:rFonts w:ascii="Times New Roman" w:eastAsia="Calibri" w:hAnsi="Times New Roman" w:cs="Times New Roman"/>
          <w:w w:val="102"/>
          <w:sz w:val="24"/>
          <w:szCs w:val="24"/>
          <w:lang w:val="sq-AL"/>
        </w:rPr>
        <w:t>nënshkrimit t</w:t>
      </w:r>
      <w:r w:rsidRPr="006C172F">
        <w:rPr>
          <w:rFonts w:ascii="Times New Roman" w:eastAsia="Calibri" w:hAnsi="Times New Roman" w:cs="Times New Roman"/>
          <w:w w:val="102"/>
          <w:sz w:val="24"/>
          <w:szCs w:val="24"/>
          <w:lang w:val="sq-AL"/>
        </w:rPr>
        <w:t>ë Akteve Finale të Kongresit të 26-</w:t>
      </w:r>
      <w:r w:rsidRPr="006C172F">
        <w:rPr>
          <w:rFonts w:ascii="Times New Roman" w:eastAsia="Calibri" w:hAnsi="Times New Roman" w:cs="Times New Roman"/>
          <w:w w:val="102"/>
          <w:sz w:val="24"/>
          <w:szCs w:val="24"/>
          <w:vertAlign w:val="superscript"/>
          <w:lang w:val="sq-AL"/>
        </w:rPr>
        <w:t>të</w:t>
      </w:r>
      <w:r w:rsidRPr="006C172F">
        <w:rPr>
          <w:rFonts w:ascii="Times New Roman" w:eastAsia="Calibri" w:hAnsi="Times New Roman" w:cs="Times New Roman"/>
          <w:w w:val="102"/>
          <w:sz w:val="24"/>
          <w:szCs w:val="24"/>
          <w:lang w:val="sq-AL"/>
        </w:rPr>
        <w:t xml:space="preserve"> të Përbotshëm Postar (Stamboll, 2016), delegacioni i Republikës Orientale të Uruguajit deklaron se Qeveria e tij rezervon të drejtën që:</w:t>
      </w:r>
    </w:p>
    <w:p w14:paraId="2E774863" w14:textId="77777777" w:rsidR="00861FFF" w:rsidRPr="006C172F" w:rsidRDefault="00861FFF" w:rsidP="00476165">
      <w:pPr>
        <w:pStyle w:val="ListParagraph"/>
        <w:numPr>
          <w:ilvl w:val="0"/>
          <w:numId w:val="11"/>
        </w:numPr>
        <w:spacing w:after="0" w:line="240" w:lineRule="auto"/>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 xml:space="preserve">Të miratojë masat që </w:t>
      </w:r>
      <w:r w:rsidR="00967EEB" w:rsidRPr="006C172F">
        <w:rPr>
          <w:rFonts w:ascii="Times New Roman" w:eastAsia="Calibri" w:hAnsi="Times New Roman" w:cs="Times New Roman"/>
          <w:w w:val="102"/>
          <w:sz w:val="24"/>
          <w:szCs w:val="24"/>
          <w:lang w:val="sq-AL"/>
        </w:rPr>
        <w:t xml:space="preserve">çmon </w:t>
      </w:r>
      <w:r w:rsidRPr="006C172F">
        <w:rPr>
          <w:rFonts w:ascii="Times New Roman" w:eastAsia="Calibri" w:hAnsi="Times New Roman" w:cs="Times New Roman"/>
          <w:w w:val="102"/>
          <w:sz w:val="24"/>
          <w:szCs w:val="24"/>
          <w:lang w:val="sq-AL"/>
        </w:rPr>
        <w:t xml:space="preserve">të nevojshme për të mbrojtur interesat e saj në rastet kur anëtarë të </w:t>
      </w:r>
      <w:r w:rsidR="00967EEB" w:rsidRPr="006C172F">
        <w:rPr>
          <w:rFonts w:ascii="Times New Roman" w:eastAsia="Calibri" w:hAnsi="Times New Roman" w:cs="Times New Roman"/>
          <w:w w:val="102"/>
          <w:sz w:val="24"/>
          <w:szCs w:val="24"/>
          <w:lang w:val="sq-AL"/>
        </w:rPr>
        <w:t xml:space="preserve">të tjerë të </w:t>
      </w:r>
      <w:r w:rsidRPr="006C172F">
        <w:rPr>
          <w:rFonts w:ascii="Times New Roman" w:eastAsia="Calibri" w:hAnsi="Times New Roman" w:cs="Times New Roman"/>
          <w:w w:val="102"/>
          <w:sz w:val="24"/>
          <w:szCs w:val="24"/>
          <w:lang w:val="sq-AL"/>
        </w:rPr>
        <w:t>UPU-së nuk përmbushin Aktet Finale, shtojcat e tyre dhe Protokollet, ose kur rezervat e bëra nga anëtarët e tjerë rrezikojnë funksionimin e duhur të shërbimeve postare të saj ose përmbushjen e të drejtave të sovranitetit;</w:t>
      </w:r>
    </w:p>
    <w:p w14:paraId="2E774864" w14:textId="77777777" w:rsidR="00861FFF" w:rsidRPr="006C172F" w:rsidRDefault="00861FFF" w:rsidP="00476165">
      <w:pPr>
        <w:pStyle w:val="ListParagraph"/>
        <w:numPr>
          <w:ilvl w:val="0"/>
          <w:numId w:val="11"/>
        </w:numPr>
        <w:spacing w:after="0" w:line="240" w:lineRule="auto"/>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Të formulojë rezerva shtesë për Aktet Finale të Kongresit të 26-</w:t>
      </w:r>
      <w:r w:rsidRPr="006C172F">
        <w:rPr>
          <w:rFonts w:ascii="Times New Roman" w:eastAsia="Calibri" w:hAnsi="Times New Roman" w:cs="Times New Roman"/>
          <w:w w:val="102"/>
          <w:sz w:val="24"/>
          <w:szCs w:val="24"/>
          <w:vertAlign w:val="superscript"/>
          <w:lang w:val="sq-AL"/>
        </w:rPr>
        <w:t>të</w:t>
      </w:r>
      <w:r w:rsidRPr="006C172F">
        <w:rPr>
          <w:rFonts w:ascii="Times New Roman" w:eastAsia="Calibri" w:hAnsi="Times New Roman" w:cs="Times New Roman"/>
          <w:w w:val="102"/>
          <w:sz w:val="24"/>
          <w:szCs w:val="24"/>
          <w:lang w:val="sq-AL"/>
        </w:rPr>
        <w:t xml:space="preserve"> të Përbotshëm Postar (Stamboll, 2016), në përputhje me Konventën e Vjenës mbi Lëgjislacionin e Traktateve të 1969, sipas nevojës midis datës së </w:t>
      </w:r>
      <w:r w:rsidR="00967EEB" w:rsidRPr="006C172F">
        <w:rPr>
          <w:rFonts w:ascii="Times New Roman" w:eastAsia="Calibri" w:hAnsi="Times New Roman" w:cs="Times New Roman"/>
          <w:w w:val="102"/>
          <w:sz w:val="24"/>
          <w:szCs w:val="24"/>
          <w:lang w:val="sq-AL"/>
        </w:rPr>
        <w:t>nënshkrimit t</w:t>
      </w:r>
      <w:r w:rsidRPr="006C172F">
        <w:rPr>
          <w:rFonts w:ascii="Times New Roman" w:eastAsia="Calibri" w:hAnsi="Times New Roman" w:cs="Times New Roman"/>
          <w:w w:val="102"/>
          <w:sz w:val="24"/>
          <w:szCs w:val="24"/>
          <w:lang w:val="sq-AL"/>
        </w:rPr>
        <w:t>ë Akteve Finale dhe datave të ratifikimit.</w:t>
      </w:r>
    </w:p>
    <w:p w14:paraId="2E774865" w14:textId="77777777" w:rsidR="00861FFF" w:rsidRPr="006C172F" w:rsidRDefault="00861FFF" w:rsidP="00476165">
      <w:pPr>
        <w:spacing w:after="0"/>
        <w:rPr>
          <w:rFonts w:ascii="Times New Roman" w:eastAsia="Calibri" w:hAnsi="Times New Roman" w:cs="Times New Roman"/>
          <w:w w:val="102"/>
          <w:sz w:val="24"/>
          <w:szCs w:val="24"/>
          <w:lang w:val="sq-AL"/>
        </w:rPr>
      </w:pPr>
    </w:p>
    <w:p w14:paraId="2E774866" w14:textId="77777777" w:rsidR="00861FFF" w:rsidRPr="006C172F" w:rsidRDefault="00861FFF" w:rsidP="00476165">
      <w:pPr>
        <w:spacing w:after="0"/>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(KONGRES_Dok 34. Shtojca 10)</w:t>
      </w:r>
    </w:p>
    <w:p w14:paraId="2E774867" w14:textId="77777777" w:rsidR="00861FFF" w:rsidRPr="006C172F" w:rsidRDefault="00861FFF" w:rsidP="00476165">
      <w:pPr>
        <w:spacing w:after="0"/>
        <w:rPr>
          <w:rFonts w:ascii="Times New Roman" w:eastAsia="Calibri" w:hAnsi="Times New Roman" w:cs="Times New Roman"/>
          <w:w w:val="102"/>
          <w:sz w:val="24"/>
          <w:szCs w:val="24"/>
          <w:lang w:val="sq-AL"/>
        </w:rPr>
      </w:pPr>
    </w:p>
    <w:p w14:paraId="2E774868" w14:textId="77777777" w:rsidR="00861FFF" w:rsidRPr="006C172F" w:rsidRDefault="00861FFF" w:rsidP="0008299E">
      <w:pPr>
        <w:pStyle w:val="NoSpacing"/>
        <w:spacing w:line="276" w:lineRule="auto"/>
        <w:jc w:val="both"/>
        <w:rPr>
          <w:rFonts w:ascii="Times New Roman" w:hAnsi="Times New Roman"/>
          <w:w w:val="102"/>
          <w:sz w:val="24"/>
          <w:szCs w:val="24"/>
        </w:rPr>
      </w:pPr>
      <w:r w:rsidRPr="006C172F">
        <w:rPr>
          <w:rFonts w:ascii="Times New Roman" w:hAnsi="Times New Roman"/>
          <w:w w:val="102"/>
          <w:sz w:val="24"/>
          <w:szCs w:val="24"/>
        </w:rPr>
        <w:t xml:space="preserve">XI </w:t>
      </w:r>
    </w:p>
    <w:p w14:paraId="2E774869" w14:textId="77777777" w:rsidR="00861FFF" w:rsidRPr="006C172F" w:rsidRDefault="00967EEB" w:rsidP="0008299E">
      <w:pPr>
        <w:pStyle w:val="NoSpacing"/>
        <w:spacing w:line="276" w:lineRule="auto"/>
        <w:jc w:val="both"/>
        <w:rPr>
          <w:rFonts w:ascii="Times New Roman" w:hAnsi="Times New Roman"/>
          <w:i/>
          <w:w w:val="102"/>
          <w:sz w:val="24"/>
          <w:szCs w:val="24"/>
        </w:rPr>
      </w:pPr>
      <w:r w:rsidRPr="006C172F">
        <w:rPr>
          <w:rFonts w:ascii="Times New Roman" w:hAnsi="Times New Roman"/>
          <w:i/>
          <w:w w:val="102"/>
          <w:sz w:val="24"/>
          <w:szCs w:val="24"/>
        </w:rPr>
        <w:t>Në emër</w:t>
      </w:r>
      <w:r w:rsidRPr="006C172F" w:rsidDel="00967EEB">
        <w:rPr>
          <w:rFonts w:ascii="Times New Roman" w:hAnsi="Times New Roman"/>
          <w:i/>
          <w:w w:val="102"/>
          <w:sz w:val="24"/>
          <w:szCs w:val="24"/>
        </w:rPr>
        <w:t xml:space="preserve"> </w:t>
      </w:r>
      <w:r w:rsidR="00861FFF" w:rsidRPr="006C172F">
        <w:rPr>
          <w:rFonts w:ascii="Times New Roman" w:hAnsi="Times New Roman"/>
          <w:i/>
          <w:w w:val="102"/>
          <w:sz w:val="24"/>
          <w:szCs w:val="24"/>
        </w:rPr>
        <w:t>të Republikës së Austrisë, Mbretërisë së Belgjikës, Republikës së Bullgarisë, Republikës Çeke, Republikës së Kroacisë, Republikës së Qipros, Mbretërisë së Danimarkës, Republikës së Estonisë, Republikës së Finlandës, Republikës Franceze, Republikës Federale të Gjermanisë, Republikës Greke, Hungarisë, Republikës së Irlandës, Republikës Italiane, Republikës së Letonisë, Dukatit të Madh të Luksemburgut, Mbretërisë së Holandës, Republikës së Polonisë, Republikës Portugeze, Rumanisë, Republikës Sllovake, Republikës së Sllovenisë, Mbretërisë së Spanjës, Mbretërisë së Suedisëdhe Mbretërisë së Bashkuar të Britanisë së Madhe dhe Irlandës së Veriut.</w:t>
      </w:r>
    </w:p>
    <w:p w14:paraId="2E77486A" w14:textId="77777777" w:rsidR="00861FFF" w:rsidRPr="006C172F" w:rsidRDefault="00861FFF" w:rsidP="00476165">
      <w:pPr>
        <w:pStyle w:val="NoSpacing"/>
        <w:spacing w:line="276" w:lineRule="auto"/>
        <w:ind w:left="720"/>
        <w:jc w:val="both"/>
        <w:rPr>
          <w:rFonts w:ascii="Times New Roman" w:hAnsi="Times New Roman"/>
          <w:w w:val="102"/>
          <w:sz w:val="24"/>
          <w:szCs w:val="24"/>
        </w:rPr>
      </w:pPr>
    </w:p>
    <w:p w14:paraId="2E77486B" w14:textId="77777777" w:rsidR="00861FFF" w:rsidRPr="006C172F" w:rsidRDefault="00861FFF" w:rsidP="0008299E">
      <w:pPr>
        <w:pStyle w:val="NoSpacing"/>
        <w:spacing w:line="276" w:lineRule="auto"/>
        <w:jc w:val="both"/>
        <w:rPr>
          <w:rFonts w:ascii="Times New Roman" w:hAnsi="Times New Roman"/>
          <w:w w:val="102"/>
          <w:sz w:val="24"/>
          <w:szCs w:val="24"/>
        </w:rPr>
      </w:pPr>
      <w:r w:rsidRPr="006C172F">
        <w:rPr>
          <w:rFonts w:ascii="Times New Roman" w:hAnsi="Times New Roman"/>
          <w:w w:val="102"/>
          <w:sz w:val="24"/>
          <w:szCs w:val="24"/>
        </w:rPr>
        <w:t xml:space="preserve">Delegacionet e shteteve anëtare të Bashkimit Evropian deklarojnë </w:t>
      </w:r>
      <w:r w:rsidR="00E31532" w:rsidRPr="006C172F">
        <w:rPr>
          <w:rFonts w:ascii="Times New Roman" w:hAnsi="Times New Roman"/>
          <w:w w:val="102"/>
          <w:sz w:val="24"/>
          <w:szCs w:val="24"/>
        </w:rPr>
        <w:t xml:space="preserve">se </w:t>
      </w:r>
      <w:r w:rsidRPr="006C172F">
        <w:rPr>
          <w:rFonts w:ascii="Times New Roman" w:hAnsi="Times New Roman"/>
          <w:w w:val="102"/>
          <w:sz w:val="24"/>
          <w:szCs w:val="24"/>
        </w:rPr>
        <w:t xml:space="preserve">shtetet e tyre do të </w:t>
      </w:r>
      <w:r w:rsidR="00E31532" w:rsidRPr="006C172F">
        <w:rPr>
          <w:rFonts w:ascii="Times New Roman" w:hAnsi="Times New Roman"/>
          <w:w w:val="102"/>
          <w:sz w:val="24"/>
          <w:szCs w:val="24"/>
        </w:rPr>
        <w:t xml:space="preserve">zbatojnë </w:t>
      </w:r>
      <w:r w:rsidRPr="006C172F">
        <w:rPr>
          <w:rFonts w:ascii="Times New Roman" w:hAnsi="Times New Roman"/>
          <w:w w:val="102"/>
          <w:sz w:val="24"/>
          <w:szCs w:val="24"/>
        </w:rPr>
        <w:t xml:space="preserve">Aktet e miratuara nga Kongresi në përputhje me detyrimet e tyre sipas Marrëveshjes themeluese të Bashkimit Evropian dhe Marrëveshjes së Përgjithshme mbi Tregtinë e Shërbimeve (GATS) të Organizatës Botërore të Tregtisë." </w:t>
      </w:r>
    </w:p>
    <w:p w14:paraId="2E77486C" w14:textId="77777777" w:rsidR="00861FFF" w:rsidRPr="006C172F" w:rsidRDefault="00861FFF" w:rsidP="00476165">
      <w:pPr>
        <w:pStyle w:val="NoSpacing"/>
        <w:spacing w:line="276" w:lineRule="auto"/>
        <w:ind w:left="720"/>
        <w:jc w:val="both"/>
        <w:rPr>
          <w:rFonts w:ascii="Times New Roman" w:hAnsi="Times New Roman"/>
          <w:i/>
          <w:w w:val="102"/>
          <w:sz w:val="24"/>
          <w:szCs w:val="24"/>
        </w:rPr>
      </w:pPr>
    </w:p>
    <w:p w14:paraId="2E77486D" w14:textId="77777777" w:rsidR="00861FFF" w:rsidRPr="006C172F" w:rsidRDefault="00861FFF" w:rsidP="00476165">
      <w:pPr>
        <w:spacing w:after="0"/>
        <w:rPr>
          <w:rFonts w:ascii="Times New Roman" w:hAnsi="Times New Roman" w:cs="Times New Roman"/>
          <w:w w:val="102"/>
          <w:sz w:val="24"/>
          <w:szCs w:val="24"/>
          <w:lang w:val="sq-AL"/>
        </w:rPr>
      </w:pPr>
      <w:r w:rsidRPr="006C172F">
        <w:rPr>
          <w:rFonts w:ascii="Times New Roman" w:hAnsi="Times New Roman" w:cs="Times New Roman"/>
          <w:w w:val="102"/>
          <w:sz w:val="24"/>
          <w:szCs w:val="24"/>
          <w:lang w:val="sq-AL"/>
        </w:rPr>
        <w:t>(KONGRESI-Dok 34. Shtojca 1100)</w:t>
      </w:r>
    </w:p>
    <w:p w14:paraId="2E77486E" w14:textId="77777777" w:rsidR="00861FFF" w:rsidRPr="006C172F" w:rsidRDefault="00861FFF" w:rsidP="00476165">
      <w:pPr>
        <w:spacing w:after="0"/>
        <w:rPr>
          <w:rFonts w:ascii="Times New Roman" w:hAnsi="Times New Roman" w:cs="Times New Roman"/>
          <w:w w:val="102"/>
          <w:sz w:val="24"/>
          <w:szCs w:val="24"/>
          <w:lang w:val="sq-AL"/>
        </w:rPr>
      </w:pPr>
    </w:p>
    <w:p w14:paraId="2E77486F" w14:textId="77777777" w:rsidR="00861FFF" w:rsidRPr="006C172F" w:rsidRDefault="00861FFF" w:rsidP="0008299E">
      <w:pPr>
        <w:pStyle w:val="NoSpacing"/>
        <w:spacing w:line="276" w:lineRule="auto"/>
        <w:jc w:val="both"/>
        <w:rPr>
          <w:rFonts w:ascii="Times New Roman" w:hAnsi="Times New Roman"/>
          <w:spacing w:val="-2"/>
          <w:sz w:val="24"/>
          <w:szCs w:val="24"/>
        </w:rPr>
      </w:pPr>
      <w:r w:rsidRPr="006C172F">
        <w:rPr>
          <w:rFonts w:ascii="Times New Roman" w:hAnsi="Times New Roman"/>
          <w:spacing w:val="-2"/>
          <w:sz w:val="24"/>
          <w:szCs w:val="24"/>
        </w:rPr>
        <w:t xml:space="preserve">XII </w:t>
      </w:r>
    </w:p>
    <w:p w14:paraId="2E774870" w14:textId="77777777" w:rsidR="00861FFF" w:rsidRPr="006C172F" w:rsidRDefault="00E31532" w:rsidP="0008299E">
      <w:pPr>
        <w:pStyle w:val="NoSpacing"/>
        <w:spacing w:line="276" w:lineRule="auto"/>
        <w:jc w:val="both"/>
        <w:rPr>
          <w:rFonts w:ascii="Times New Roman" w:hAnsi="Times New Roman"/>
          <w:i/>
          <w:spacing w:val="-2"/>
          <w:sz w:val="24"/>
          <w:szCs w:val="24"/>
        </w:rPr>
      </w:pPr>
      <w:r w:rsidRPr="006C172F">
        <w:rPr>
          <w:rFonts w:ascii="Times New Roman" w:hAnsi="Times New Roman"/>
          <w:i/>
          <w:w w:val="102"/>
          <w:sz w:val="24"/>
          <w:szCs w:val="24"/>
        </w:rPr>
        <w:t>Në emër</w:t>
      </w:r>
      <w:r w:rsidRPr="006C172F" w:rsidDel="00E31532">
        <w:rPr>
          <w:rFonts w:ascii="Times New Roman" w:hAnsi="Times New Roman"/>
          <w:i/>
          <w:spacing w:val="-2"/>
          <w:sz w:val="24"/>
          <w:szCs w:val="24"/>
        </w:rPr>
        <w:t xml:space="preserve"> </w:t>
      </w:r>
      <w:r w:rsidR="00861FFF" w:rsidRPr="006C172F">
        <w:rPr>
          <w:rFonts w:ascii="Times New Roman" w:hAnsi="Times New Roman"/>
          <w:i/>
          <w:spacing w:val="-2"/>
          <w:sz w:val="24"/>
          <w:szCs w:val="24"/>
        </w:rPr>
        <w:t xml:space="preserve">të Kanadasë </w:t>
      </w:r>
    </w:p>
    <w:p w14:paraId="2E774871" w14:textId="77777777" w:rsidR="00861FFF" w:rsidRPr="006C172F" w:rsidRDefault="00861FFF" w:rsidP="00476165">
      <w:pPr>
        <w:pStyle w:val="NoSpacing"/>
        <w:spacing w:line="276" w:lineRule="auto"/>
        <w:ind w:left="720"/>
        <w:jc w:val="both"/>
        <w:rPr>
          <w:rFonts w:ascii="Times New Roman" w:hAnsi="Times New Roman"/>
          <w:spacing w:val="-2"/>
          <w:sz w:val="24"/>
          <w:szCs w:val="24"/>
        </w:rPr>
      </w:pPr>
    </w:p>
    <w:p w14:paraId="2E774872" w14:textId="77777777" w:rsidR="00861FFF" w:rsidRPr="006C172F" w:rsidRDefault="00861FFF" w:rsidP="0008299E">
      <w:pPr>
        <w:pStyle w:val="NoSpacing"/>
        <w:spacing w:line="276" w:lineRule="auto"/>
        <w:jc w:val="both"/>
        <w:rPr>
          <w:rFonts w:ascii="Times New Roman" w:hAnsi="Times New Roman"/>
          <w:spacing w:val="-2"/>
          <w:sz w:val="24"/>
          <w:szCs w:val="24"/>
        </w:rPr>
      </w:pPr>
      <w:r w:rsidRPr="006C172F">
        <w:rPr>
          <w:rFonts w:ascii="Times New Roman" w:hAnsi="Times New Roman"/>
          <w:sz w:val="24"/>
          <w:szCs w:val="24"/>
        </w:rPr>
        <w:lastRenderedPageBreak/>
        <w:t xml:space="preserve">Me </w:t>
      </w:r>
      <w:r w:rsidR="00E31532" w:rsidRPr="006C172F">
        <w:rPr>
          <w:rFonts w:ascii="Times New Roman" w:hAnsi="Times New Roman"/>
          <w:sz w:val="24"/>
          <w:szCs w:val="24"/>
        </w:rPr>
        <w:t xml:space="preserve">nënshkrimin </w:t>
      </w:r>
      <w:r w:rsidRPr="006C172F">
        <w:rPr>
          <w:rFonts w:ascii="Times New Roman" w:hAnsi="Times New Roman"/>
          <w:sz w:val="24"/>
          <w:szCs w:val="24"/>
        </w:rPr>
        <w:t>e Akteve Finale të Kongresit të 26-</w:t>
      </w:r>
      <w:r w:rsidRPr="006C172F">
        <w:rPr>
          <w:rFonts w:ascii="Times New Roman" w:hAnsi="Times New Roman"/>
          <w:sz w:val="24"/>
          <w:szCs w:val="24"/>
          <w:vertAlign w:val="superscript"/>
        </w:rPr>
        <w:t>të</w:t>
      </w:r>
      <w:r w:rsidRPr="006C172F">
        <w:rPr>
          <w:rFonts w:ascii="Times New Roman" w:hAnsi="Times New Roman"/>
          <w:sz w:val="24"/>
          <w:szCs w:val="24"/>
        </w:rPr>
        <w:t xml:space="preserve"> të UPU-së (Stamboll, 2016), </w:t>
      </w:r>
      <w:r w:rsidRPr="006C172F">
        <w:rPr>
          <w:rFonts w:ascii="Times New Roman" w:hAnsi="Times New Roman"/>
          <w:w w:val="102"/>
          <w:sz w:val="24"/>
          <w:szCs w:val="24"/>
        </w:rPr>
        <w:t>Kanadaja deklaron se do të zbatojë Aktet dhe vendimet e tjera të miratuara nga ky Kongres në përputhje të plotë me të gjithë ligjet e zbatueshme dhe me marrëveshje</w:t>
      </w:r>
      <w:r w:rsidR="00E31532" w:rsidRPr="006C172F">
        <w:rPr>
          <w:rFonts w:ascii="Times New Roman" w:hAnsi="Times New Roman"/>
          <w:w w:val="102"/>
          <w:sz w:val="24"/>
          <w:szCs w:val="24"/>
        </w:rPr>
        <w:t>t</w:t>
      </w:r>
      <w:r w:rsidRPr="006C172F">
        <w:rPr>
          <w:rFonts w:ascii="Times New Roman" w:hAnsi="Times New Roman"/>
          <w:w w:val="102"/>
          <w:sz w:val="24"/>
          <w:szCs w:val="24"/>
        </w:rPr>
        <w:t xml:space="preserve"> ndërkombëtare në të cilat është palë </w:t>
      </w:r>
      <w:r w:rsidR="00E31532" w:rsidRPr="006C172F">
        <w:rPr>
          <w:rFonts w:ascii="Times New Roman" w:hAnsi="Times New Roman"/>
          <w:w w:val="102"/>
          <w:sz w:val="24"/>
          <w:szCs w:val="24"/>
        </w:rPr>
        <w:t>nënshkruese</w:t>
      </w:r>
      <w:r w:rsidRPr="006C172F">
        <w:rPr>
          <w:rFonts w:ascii="Times New Roman" w:hAnsi="Times New Roman"/>
          <w:w w:val="102"/>
          <w:sz w:val="24"/>
          <w:szCs w:val="24"/>
        </w:rPr>
        <w:t>.</w:t>
      </w:r>
    </w:p>
    <w:p w14:paraId="2E774873" w14:textId="77777777" w:rsidR="00861FFF" w:rsidRPr="006C172F" w:rsidRDefault="00861FFF" w:rsidP="00476165">
      <w:pPr>
        <w:spacing w:after="0"/>
        <w:rPr>
          <w:rFonts w:ascii="Times New Roman" w:hAnsi="Times New Roman" w:cs="Times New Roman"/>
          <w:spacing w:val="-2"/>
          <w:sz w:val="24"/>
          <w:szCs w:val="24"/>
          <w:lang w:val="sq-AL"/>
        </w:rPr>
      </w:pPr>
    </w:p>
    <w:p w14:paraId="2E774874" w14:textId="77777777" w:rsidR="00861FFF" w:rsidRPr="006C172F" w:rsidRDefault="00861FFF" w:rsidP="00476165">
      <w:pPr>
        <w:spacing w:after="0"/>
        <w:rPr>
          <w:rFonts w:ascii="Times New Roman" w:hAnsi="Times New Roman" w:cs="Times New Roman"/>
          <w:spacing w:val="-2"/>
          <w:sz w:val="24"/>
          <w:szCs w:val="24"/>
          <w:lang w:val="sq-AL"/>
        </w:rPr>
      </w:pPr>
      <w:r w:rsidRPr="006C172F">
        <w:rPr>
          <w:rFonts w:ascii="Times New Roman" w:hAnsi="Times New Roman" w:cs="Times New Roman"/>
          <w:spacing w:val="-2"/>
          <w:sz w:val="24"/>
          <w:szCs w:val="24"/>
          <w:lang w:val="sq-AL"/>
        </w:rPr>
        <w:t>(KONGRESI-Dok 34. Shtojca 12)</w:t>
      </w:r>
    </w:p>
    <w:p w14:paraId="2E774875" w14:textId="77777777" w:rsidR="00861FFF" w:rsidRPr="006C172F" w:rsidRDefault="00861FFF" w:rsidP="00476165">
      <w:pPr>
        <w:spacing w:after="0"/>
        <w:rPr>
          <w:rFonts w:ascii="Times New Roman" w:hAnsi="Times New Roman" w:cs="Times New Roman"/>
          <w:spacing w:val="-2"/>
          <w:sz w:val="24"/>
          <w:szCs w:val="24"/>
          <w:lang w:val="sq-AL"/>
        </w:rPr>
      </w:pPr>
    </w:p>
    <w:p w14:paraId="2E774876" w14:textId="77777777" w:rsidR="00861FFF" w:rsidRPr="006C172F" w:rsidRDefault="00861FFF" w:rsidP="0008299E">
      <w:pPr>
        <w:pStyle w:val="NoSpacing"/>
        <w:spacing w:line="276" w:lineRule="auto"/>
        <w:jc w:val="both"/>
        <w:rPr>
          <w:rFonts w:ascii="Times New Roman" w:hAnsi="Times New Roman"/>
          <w:spacing w:val="-2"/>
          <w:sz w:val="24"/>
          <w:szCs w:val="24"/>
        </w:rPr>
      </w:pPr>
      <w:r w:rsidRPr="006C172F">
        <w:rPr>
          <w:rFonts w:ascii="Times New Roman" w:hAnsi="Times New Roman"/>
          <w:spacing w:val="-2"/>
          <w:sz w:val="24"/>
          <w:szCs w:val="24"/>
        </w:rPr>
        <w:t xml:space="preserve">XIII </w:t>
      </w:r>
    </w:p>
    <w:p w14:paraId="2E774877" w14:textId="77777777" w:rsidR="00861FFF" w:rsidRPr="006C172F" w:rsidRDefault="00E31532" w:rsidP="0008299E">
      <w:pPr>
        <w:pStyle w:val="NoSpacing"/>
        <w:spacing w:line="276" w:lineRule="auto"/>
        <w:jc w:val="both"/>
        <w:rPr>
          <w:rFonts w:ascii="Times New Roman" w:hAnsi="Times New Roman"/>
          <w:i/>
          <w:spacing w:val="-2"/>
          <w:sz w:val="24"/>
          <w:szCs w:val="24"/>
        </w:rPr>
      </w:pPr>
      <w:r w:rsidRPr="006C172F">
        <w:rPr>
          <w:rFonts w:ascii="Times New Roman" w:hAnsi="Times New Roman"/>
          <w:i/>
          <w:w w:val="102"/>
          <w:sz w:val="24"/>
          <w:szCs w:val="24"/>
        </w:rPr>
        <w:t>Në emër</w:t>
      </w:r>
      <w:r w:rsidRPr="006C172F" w:rsidDel="00E31532">
        <w:rPr>
          <w:rFonts w:ascii="Times New Roman" w:hAnsi="Times New Roman"/>
          <w:i/>
          <w:spacing w:val="-2"/>
          <w:sz w:val="24"/>
          <w:szCs w:val="24"/>
        </w:rPr>
        <w:t xml:space="preserve"> </w:t>
      </w:r>
      <w:r w:rsidR="00861FFF" w:rsidRPr="006C172F">
        <w:rPr>
          <w:rFonts w:ascii="Times New Roman" w:hAnsi="Times New Roman"/>
          <w:i/>
          <w:spacing w:val="-2"/>
          <w:sz w:val="24"/>
          <w:szCs w:val="24"/>
        </w:rPr>
        <w:t xml:space="preserve">të Republikës së Azerbajxhanit </w:t>
      </w:r>
    </w:p>
    <w:p w14:paraId="2E774878" w14:textId="77777777" w:rsidR="00861FFF" w:rsidRPr="006C172F" w:rsidRDefault="00861FFF" w:rsidP="00476165">
      <w:pPr>
        <w:pStyle w:val="NoSpacing"/>
        <w:spacing w:line="276" w:lineRule="auto"/>
        <w:ind w:left="720"/>
        <w:jc w:val="both"/>
        <w:rPr>
          <w:rFonts w:ascii="Times New Roman" w:hAnsi="Times New Roman"/>
          <w:spacing w:val="-2"/>
          <w:sz w:val="24"/>
          <w:szCs w:val="24"/>
        </w:rPr>
      </w:pPr>
    </w:p>
    <w:p w14:paraId="2E774879" w14:textId="77777777" w:rsidR="00861FFF" w:rsidRPr="006C172F" w:rsidRDefault="00861FFF" w:rsidP="0008299E">
      <w:pPr>
        <w:pStyle w:val="NoSpacing"/>
        <w:spacing w:line="276" w:lineRule="auto"/>
        <w:jc w:val="both"/>
        <w:rPr>
          <w:rFonts w:ascii="Times New Roman" w:hAnsi="Times New Roman"/>
          <w:spacing w:val="-2"/>
          <w:sz w:val="24"/>
          <w:szCs w:val="24"/>
        </w:rPr>
      </w:pPr>
      <w:r w:rsidRPr="006C172F">
        <w:rPr>
          <w:rFonts w:ascii="Times New Roman" w:hAnsi="Times New Roman"/>
          <w:spacing w:val="-2"/>
          <w:sz w:val="24"/>
          <w:szCs w:val="24"/>
        </w:rPr>
        <w:t>Repiblika e Azerbajxhanit është një nga anëtaret e UPU-së me autoritet të plotë dhe ka të drejtë të ofrojë shërbime postare në territorin e vendit të njohur ndërkomb</w:t>
      </w:r>
      <w:r w:rsidR="00E31532" w:rsidRPr="006C172F">
        <w:rPr>
          <w:rFonts w:ascii="Times New Roman" w:hAnsi="Times New Roman"/>
          <w:spacing w:val="-2"/>
          <w:sz w:val="24"/>
          <w:szCs w:val="24"/>
        </w:rPr>
        <w:t>ë</w:t>
      </w:r>
      <w:r w:rsidRPr="006C172F">
        <w:rPr>
          <w:rFonts w:ascii="Times New Roman" w:hAnsi="Times New Roman"/>
          <w:spacing w:val="-2"/>
          <w:sz w:val="24"/>
          <w:szCs w:val="24"/>
        </w:rPr>
        <w:t>tarisht, në përputhje me Konventën e UPU-së dhe të dokumentave të tjera ndërkombëtare. Megjithatë, 20 përqind e territorit të Azerbajxhanit, të njohur ndërkombtarisht, përfshirë rajonin Nagomo-Karabakh dhe shtatë rajone administrative rrethuese, janë nën pushtimin e Armenisë dhe për rrjedhojë shfaqin pengesa në lidhje me ofrimin e shërbimeve postare.</w:t>
      </w:r>
    </w:p>
    <w:p w14:paraId="2E77487A" w14:textId="77777777" w:rsidR="00861FFF" w:rsidRPr="006C172F" w:rsidRDefault="00861FFF" w:rsidP="00476165">
      <w:pPr>
        <w:pStyle w:val="NoSpacing"/>
        <w:spacing w:line="276" w:lineRule="auto"/>
        <w:ind w:left="720"/>
        <w:jc w:val="both"/>
        <w:rPr>
          <w:rFonts w:ascii="Times New Roman" w:hAnsi="Times New Roman"/>
          <w:spacing w:val="-2"/>
          <w:sz w:val="24"/>
          <w:szCs w:val="24"/>
        </w:rPr>
      </w:pPr>
    </w:p>
    <w:p w14:paraId="2E77487B" w14:textId="77777777" w:rsidR="00861FFF" w:rsidRPr="006C172F" w:rsidRDefault="00861FFF" w:rsidP="0008299E">
      <w:pPr>
        <w:pStyle w:val="NoSpacing"/>
        <w:spacing w:line="276" w:lineRule="auto"/>
        <w:jc w:val="both"/>
        <w:rPr>
          <w:rFonts w:ascii="Times New Roman" w:hAnsi="Times New Roman"/>
          <w:spacing w:val="-2"/>
          <w:sz w:val="24"/>
          <w:szCs w:val="24"/>
        </w:rPr>
      </w:pPr>
      <w:r w:rsidRPr="006C172F">
        <w:rPr>
          <w:rFonts w:ascii="Times New Roman" w:hAnsi="Times New Roman"/>
          <w:spacing w:val="-2"/>
          <w:sz w:val="24"/>
          <w:szCs w:val="24"/>
        </w:rPr>
        <w:t>Rezolutat nr. 822 (30 prill 1993), 853 (29 qershor 1993), 874 (14 tetor 1993) dhe 884 (12 nëntor 1993) të Këshillit të Sigurisë të Kombeve të Bashkuara, si dhe vendime dhe rezoluta të organizatave të tjera ndërkombëtare mbi lirimin e menjëhershëm, të plotë dhe pa kushte të territoreve të pushtuara të Azerbajxhanit nga Armenia, kanë mbetur të pazbatuara.</w:t>
      </w:r>
    </w:p>
    <w:p w14:paraId="2E77487C" w14:textId="77777777" w:rsidR="00861FFF" w:rsidRPr="006C172F" w:rsidRDefault="00861FFF" w:rsidP="00476165">
      <w:pPr>
        <w:pStyle w:val="NoSpacing"/>
        <w:spacing w:line="276" w:lineRule="auto"/>
        <w:ind w:left="720"/>
        <w:jc w:val="both"/>
        <w:rPr>
          <w:rFonts w:ascii="Times New Roman" w:hAnsi="Times New Roman"/>
          <w:spacing w:val="-2"/>
          <w:sz w:val="24"/>
          <w:szCs w:val="24"/>
        </w:rPr>
      </w:pPr>
    </w:p>
    <w:p w14:paraId="2E77487D" w14:textId="77777777" w:rsidR="00861FFF" w:rsidRPr="006C172F" w:rsidRDefault="00861FFF" w:rsidP="0008299E">
      <w:pPr>
        <w:pStyle w:val="NoSpacing"/>
        <w:spacing w:line="276" w:lineRule="auto"/>
        <w:jc w:val="both"/>
        <w:rPr>
          <w:rFonts w:ascii="Times New Roman" w:hAnsi="Times New Roman"/>
          <w:spacing w:val="-2"/>
          <w:sz w:val="24"/>
          <w:szCs w:val="24"/>
        </w:rPr>
      </w:pPr>
      <w:r w:rsidRPr="006C172F">
        <w:rPr>
          <w:rFonts w:ascii="Times New Roman" w:hAnsi="Times New Roman"/>
          <w:spacing w:val="-2"/>
          <w:sz w:val="24"/>
          <w:szCs w:val="24"/>
        </w:rPr>
        <w:t>Pushtimi ka rezultuar në dëme të mëdha në ekonominë e vendit, duke përfshirë dhe sektorin postar. Grupi i punës i ngritur me qëllim vlerësimin e humbjeve dhe dëmeve në Republikën e Azerbajxhanit</w:t>
      </w:r>
      <w:r w:rsidR="00E31532" w:rsidRPr="006C172F">
        <w:rPr>
          <w:rFonts w:ascii="Times New Roman" w:hAnsi="Times New Roman"/>
          <w:spacing w:val="-2"/>
          <w:sz w:val="24"/>
          <w:szCs w:val="24"/>
        </w:rPr>
        <w:t>,</w:t>
      </w:r>
      <w:r w:rsidRPr="006C172F">
        <w:rPr>
          <w:rFonts w:ascii="Times New Roman" w:hAnsi="Times New Roman"/>
          <w:spacing w:val="-2"/>
          <w:sz w:val="24"/>
          <w:szCs w:val="24"/>
        </w:rPr>
        <w:t xml:space="preserve"> po kryen vlerësimet.</w:t>
      </w:r>
    </w:p>
    <w:p w14:paraId="2E77487E" w14:textId="77777777" w:rsidR="00861FFF" w:rsidRPr="006C172F" w:rsidRDefault="00861FFF" w:rsidP="00476165">
      <w:pPr>
        <w:pStyle w:val="NoSpacing"/>
        <w:spacing w:line="276" w:lineRule="auto"/>
        <w:ind w:left="720"/>
        <w:jc w:val="both"/>
        <w:rPr>
          <w:rFonts w:ascii="Times New Roman" w:hAnsi="Times New Roman"/>
          <w:spacing w:val="-2"/>
          <w:sz w:val="24"/>
          <w:szCs w:val="24"/>
        </w:rPr>
      </w:pPr>
    </w:p>
    <w:p w14:paraId="2E77487F" w14:textId="77777777" w:rsidR="00861FFF" w:rsidRPr="006C172F" w:rsidRDefault="00861FFF" w:rsidP="0008299E">
      <w:pPr>
        <w:pStyle w:val="NoSpacing"/>
        <w:spacing w:line="276" w:lineRule="auto"/>
        <w:jc w:val="both"/>
        <w:rPr>
          <w:rFonts w:ascii="Times New Roman" w:hAnsi="Times New Roman"/>
          <w:spacing w:val="-2"/>
          <w:sz w:val="24"/>
          <w:szCs w:val="24"/>
        </w:rPr>
      </w:pPr>
      <w:r w:rsidRPr="006C172F">
        <w:rPr>
          <w:rFonts w:ascii="Times New Roman" w:hAnsi="Times New Roman"/>
          <w:spacing w:val="-2"/>
          <w:sz w:val="24"/>
          <w:szCs w:val="24"/>
        </w:rPr>
        <w:t>Është e pamundur përmbushja e nenit 6 të Konventës së UPU-së në lidhje me qarkullimin e pullës postare në territoret e Republikës së Azerbajxhanit të pushtuara nga Republika e Armenisë. Prodhimi i pullave postare dhe veprimet e paligjshme postare në territorin e të ashtuquajturës “Republika Nagomo Karabakh” po ndërmerren nga regjimi i jashtëligjshëm, në kundërshtim me nenin 23 të Kushtetutës së UPU-së.</w:t>
      </w:r>
    </w:p>
    <w:p w14:paraId="2E774880" w14:textId="77777777" w:rsidR="00861FFF" w:rsidRPr="006C172F" w:rsidRDefault="00861FFF" w:rsidP="00476165">
      <w:pPr>
        <w:pStyle w:val="NoSpacing"/>
        <w:spacing w:line="276" w:lineRule="auto"/>
        <w:ind w:left="720"/>
        <w:jc w:val="both"/>
        <w:rPr>
          <w:rFonts w:ascii="Times New Roman" w:hAnsi="Times New Roman"/>
          <w:spacing w:val="-2"/>
          <w:sz w:val="24"/>
          <w:szCs w:val="24"/>
        </w:rPr>
      </w:pPr>
    </w:p>
    <w:p w14:paraId="2E774881" w14:textId="77777777" w:rsidR="00861FFF" w:rsidRPr="006C172F" w:rsidRDefault="00861FFF" w:rsidP="0008299E">
      <w:pPr>
        <w:pStyle w:val="NoSpacing"/>
        <w:spacing w:line="276" w:lineRule="auto"/>
        <w:jc w:val="both"/>
        <w:rPr>
          <w:rFonts w:ascii="Times New Roman" w:hAnsi="Times New Roman"/>
          <w:spacing w:val="-2"/>
          <w:sz w:val="24"/>
          <w:szCs w:val="24"/>
        </w:rPr>
      </w:pPr>
      <w:r w:rsidRPr="006C172F">
        <w:rPr>
          <w:rFonts w:ascii="Times New Roman" w:hAnsi="Times New Roman"/>
          <w:spacing w:val="-2"/>
          <w:sz w:val="24"/>
          <w:szCs w:val="24"/>
        </w:rPr>
        <w:t>Sa më sipër, Republika e Azerbajxhanit deklaron edhe një herë se sipas rregullave të UPU-së, Qeveria e Republikës së Azerbajxhanit</w:t>
      </w:r>
      <w:r w:rsidR="00E31532" w:rsidRPr="006C172F">
        <w:rPr>
          <w:rFonts w:ascii="Times New Roman" w:hAnsi="Times New Roman"/>
          <w:spacing w:val="-2"/>
          <w:sz w:val="24"/>
          <w:szCs w:val="24"/>
        </w:rPr>
        <w:t xml:space="preserve"> </w:t>
      </w:r>
      <w:r w:rsidRPr="006C172F">
        <w:rPr>
          <w:rFonts w:ascii="Times New Roman" w:hAnsi="Times New Roman"/>
          <w:spacing w:val="-2"/>
          <w:sz w:val="24"/>
          <w:szCs w:val="24"/>
        </w:rPr>
        <w:t>është e vetmja strukturë ligjore</w:t>
      </w:r>
      <w:r w:rsidR="00E31532" w:rsidRPr="006C172F">
        <w:rPr>
          <w:rFonts w:ascii="Times New Roman" w:hAnsi="Times New Roman"/>
          <w:spacing w:val="-2"/>
          <w:sz w:val="24"/>
          <w:szCs w:val="24"/>
        </w:rPr>
        <w:t>,</w:t>
      </w:r>
      <w:r w:rsidRPr="006C172F">
        <w:rPr>
          <w:rFonts w:ascii="Times New Roman" w:hAnsi="Times New Roman"/>
          <w:spacing w:val="-2"/>
          <w:sz w:val="24"/>
          <w:szCs w:val="24"/>
        </w:rPr>
        <w:t xml:space="preserve"> e cila ka të drejtë të prodhojë dhe të nxjerrë në qarkullim pullat postare, si dhe të kryejë veprime postare në të </w:t>
      </w:r>
      <w:r w:rsidR="00E31532" w:rsidRPr="006C172F">
        <w:rPr>
          <w:rFonts w:ascii="Times New Roman" w:hAnsi="Times New Roman"/>
          <w:spacing w:val="-2"/>
          <w:sz w:val="24"/>
          <w:szCs w:val="24"/>
        </w:rPr>
        <w:t xml:space="preserve">gjitha </w:t>
      </w:r>
      <w:r w:rsidRPr="006C172F">
        <w:rPr>
          <w:rFonts w:ascii="Times New Roman" w:hAnsi="Times New Roman"/>
          <w:spacing w:val="-2"/>
          <w:sz w:val="24"/>
          <w:szCs w:val="24"/>
        </w:rPr>
        <w:t xml:space="preserve">territoret e Azerbajxhanit të njohura në nivel ndërkombëtar, përfshirë </w:t>
      </w:r>
      <w:r w:rsidR="00E31532" w:rsidRPr="006C172F">
        <w:rPr>
          <w:rFonts w:ascii="Times New Roman" w:hAnsi="Times New Roman"/>
          <w:spacing w:val="-2"/>
          <w:sz w:val="24"/>
          <w:szCs w:val="24"/>
        </w:rPr>
        <w:t>e</w:t>
      </w:r>
      <w:r w:rsidRPr="006C172F">
        <w:rPr>
          <w:rFonts w:ascii="Times New Roman" w:hAnsi="Times New Roman"/>
          <w:spacing w:val="-2"/>
          <w:sz w:val="24"/>
          <w:szCs w:val="24"/>
        </w:rPr>
        <w:t xml:space="preserve">dhe territoret e pushtuara. Asnjë veprim </w:t>
      </w:r>
      <w:r w:rsidRPr="006C172F">
        <w:rPr>
          <w:rFonts w:ascii="Times New Roman" w:hAnsi="Times New Roman"/>
          <w:spacing w:val="-2"/>
          <w:sz w:val="24"/>
          <w:szCs w:val="24"/>
        </w:rPr>
        <w:lastRenderedPageBreak/>
        <w:t xml:space="preserve">postar nuk mund të kryhet në territoret e pushtuara pa autorizimin e Qeverisë së Republikës së Azerbajxhanit. Këto operacione nuk kanë fuqi ligjore dhe bien ndesh me legjislacionin kombëtar të Republikës së Azerbajxhanit, si dhe </w:t>
      </w:r>
      <w:r w:rsidR="00E31532" w:rsidRPr="006C172F">
        <w:rPr>
          <w:rFonts w:ascii="Times New Roman" w:hAnsi="Times New Roman"/>
          <w:spacing w:val="-2"/>
          <w:sz w:val="24"/>
          <w:szCs w:val="24"/>
        </w:rPr>
        <w:t xml:space="preserve">me </w:t>
      </w:r>
      <w:r w:rsidRPr="006C172F">
        <w:rPr>
          <w:rFonts w:ascii="Times New Roman" w:hAnsi="Times New Roman"/>
          <w:spacing w:val="-2"/>
          <w:sz w:val="24"/>
          <w:szCs w:val="24"/>
        </w:rPr>
        <w:t xml:space="preserve">normat juridike ndërkombëtare që ekzistojnë në këtë fushë. </w:t>
      </w:r>
    </w:p>
    <w:p w14:paraId="2E774882" w14:textId="77777777" w:rsidR="00861FFF" w:rsidRPr="006C172F" w:rsidRDefault="00861FFF" w:rsidP="00476165">
      <w:pPr>
        <w:pStyle w:val="NoSpacing"/>
        <w:spacing w:line="276" w:lineRule="auto"/>
        <w:ind w:left="720"/>
        <w:jc w:val="both"/>
        <w:rPr>
          <w:rFonts w:ascii="Times New Roman" w:hAnsi="Times New Roman"/>
          <w:spacing w:val="-2"/>
          <w:sz w:val="24"/>
          <w:szCs w:val="24"/>
        </w:rPr>
      </w:pPr>
    </w:p>
    <w:p w14:paraId="2E774883" w14:textId="77777777" w:rsidR="00861FFF" w:rsidRPr="006C172F" w:rsidRDefault="00E31532" w:rsidP="0008299E">
      <w:pPr>
        <w:pStyle w:val="NoSpacing"/>
        <w:spacing w:line="276" w:lineRule="auto"/>
        <w:jc w:val="both"/>
        <w:rPr>
          <w:rFonts w:ascii="Times New Roman" w:hAnsi="Times New Roman"/>
          <w:spacing w:val="-2"/>
          <w:sz w:val="24"/>
          <w:szCs w:val="24"/>
        </w:rPr>
      </w:pPr>
      <w:r w:rsidRPr="006C172F">
        <w:rPr>
          <w:rFonts w:ascii="Times New Roman" w:hAnsi="Times New Roman"/>
          <w:spacing w:val="-2"/>
          <w:sz w:val="24"/>
          <w:szCs w:val="24"/>
        </w:rPr>
        <w:t>Me keqardhje iu</w:t>
      </w:r>
      <w:r w:rsidR="00861FFF" w:rsidRPr="006C172F">
        <w:rPr>
          <w:rFonts w:ascii="Times New Roman" w:hAnsi="Times New Roman"/>
          <w:spacing w:val="-2"/>
          <w:sz w:val="24"/>
          <w:szCs w:val="24"/>
        </w:rPr>
        <w:t xml:space="preserve"> informojmë që do të jetë e pamundur përmbushja e dispozitave të Konventës së UPU-së dhe e Protokollit Final derisa territoret e pushtuara nga Republika e Armenisë të lirohen dhe pasojat e pushtimit të eliminohen.</w:t>
      </w:r>
    </w:p>
    <w:p w14:paraId="2E774884" w14:textId="77777777" w:rsidR="00861FFF" w:rsidRPr="006C172F" w:rsidRDefault="00861FFF" w:rsidP="00476165">
      <w:pPr>
        <w:pStyle w:val="NoSpacing"/>
        <w:spacing w:line="276" w:lineRule="auto"/>
        <w:ind w:left="720"/>
        <w:jc w:val="both"/>
        <w:rPr>
          <w:rFonts w:ascii="Times New Roman" w:hAnsi="Times New Roman"/>
          <w:spacing w:val="-2"/>
          <w:sz w:val="24"/>
          <w:szCs w:val="24"/>
        </w:rPr>
      </w:pPr>
    </w:p>
    <w:p w14:paraId="2E774885" w14:textId="77777777" w:rsidR="00861FFF" w:rsidRPr="006C172F" w:rsidRDefault="00861FFF" w:rsidP="0008299E">
      <w:pPr>
        <w:pStyle w:val="NoSpacing"/>
        <w:spacing w:line="276" w:lineRule="auto"/>
        <w:jc w:val="both"/>
        <w:rPr>
          <w:rFonts w:ascii="Times New Roman" w:hAnsi="Times New Roman"/>
          <w:spacing w:val="-1"/>
          <w:sz w:val="24"/>
          <w:szCs w:val="24"/>
        </w:rPr>
      </w:pPr>
      <w:r w:rsidRPr="006C172F">
        <w:rPr>
          <w:rFonts w:ascii="Times New Roman" w:hAnsi="Times New Roman"/>
          <w:spacing w:val="-2"/>
          <w:sz w:val="24"/>
          <w:szCs w:val="24"/>
        </w:rPr>
        <w:t xml:space="preserve">Republika e Azerbajxhanit rezervon të drejtën të mos </w:t>
      </w:r>
      <w:r w:rsidR="00E31532" w:rsidRPr="006C172F">
        <w:rPr>
          <w:rFonts w:ascii="Times New Roman" w:hAnsi="Times New Roman"/>
          <w:spacing w:val="-2"/>
          <w:sz w:val="24"/>
          <w:szCs w:val="24"/>
        </w:rPr>
        <w:t xml:space="preserve">zbatojë </w:t>
      </w:r>
      <w:r w:rsidRPr="006C172F">
        <w:rPr>
          <w:rFonts w:ascii="Times New Roman" w:hAnsi="Times New Roman"/>
          <w:spacing w:val="-2"/>
          <w:sz w:val="24"/>
          <w:szCs w:val="24"/>
        </w:rPr>
        <w:t>të drejtat dhe detyrimet që rrjedhin nga Konventa e UPU-së dhe Protokolli Final në lidhje me Republikën e Armenisë.</w:t>
      </w:r>
    </w:p>
    <w:p w14:paraId="2E774886" w14:textId="77777777" w:rsidR="00861FFF" w:rsidRPr="006C172F" w:rsidRDefault="00861FFF" w:rsidP="00476165">
      <w:pPr>
        <w:pStyle w:val="NoSpacing"/>
        <w:spacing w:line="276" w:lineRule="auto"/>
        <w:jc w:val="both"/>
        <w:rPr>
          <w:rFonts w:ascii="Times New Roman" w:hAnsi="Times New Roman"/>
          <w:w w:val="106"/>
          <w:sz w:val="24"/>
          <w:szCs w:val="24"/>
        </w:rPr>
      </w:pPr>
    </w:p>
    <w:p w14:paraId="2E774887" w14:textId="77777777" w:rsidR="00861FFF" w:rsidRPr="006C172F" w:rsidRDefault="00861FFF" w:rsidP="00476165">
      <w:pPr>
        <w:pStyle w:val="NoSpacing"/>
        <w:spacing w:line="276" w:lineRule="auto"/>
        <w:jc w:val="both"/>
        <w:rPr>
          <w:rFonts w:ascii="Times New Roman" w:hAnsi="Times New Roman"/>
          <w:w w:val="106"/>
          <w:sz w:val="24"/>
          <w:szCs w:val="24"/>
        </w:rPr>
      </w:pPr>
      <w:r w:rsidRPr="006C172F">
        <w:rPr>
          <w:rFonts w:ascii="Times New Roman" w:hAnsi="Times New Roman"/>
          <w:w w:val="106"/>
          <w:sz w:val="24"/>
          <w:szCs w:val="24"/>
        </w:rPr>
        <w:t>(KONGRESI-Dok 34. Shtojca 13)</w:t>
      </w:r>
    </w:p>
    <w:p w14:paraId="2E774888" w14:textId="77777777" w:rsidR="00861FFF" w:rsidRPr="006C172F" w:rsidRDefault="00861FFF" w:rsidP="00476165">
      <w:pPr>
        <w:spacing w:after="0"/>
        <w:rPr>
          <w:rFonts w:ascii="Times New Roman" w:eastAsia="Calibri" w:hAnsi="Times New Roman" w:cs="Times New Roman"/>
          <w:w w:val="102"/>
          <w:sz w:val="24"/>
          <w:szCs w:val="24"/>
          <w:lang w:val="sq-AL"/>
        </w:rPr>
      </w:pPr>
    </w:p>
    <w:p w14:paraId="2E774889" w14:textId="77777777" w:rsidR="00861FFF" w:rsidRPr="006C172F" w:rsidRDefault="00861FFF" w:rsidP="0008299E">
      <w:pPr>
        <w:autoSpaceDE w:val="0"/>
        <w:autoSpaceDN w:val="0"/>
        <w:adjustRightInd w:val="0"/>
        <w:spacing w:after="0"/>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XIV</w:t>
      </w:r>
    </w:p>
    <w:p w14:paraId="2E77488A" w14:textId="77777777" w:rsidR="00861FFF" w:rsidRPr="006C172F" w:rsidRDefault="00E31532" w:rsidP="0008299E">
      <w:pPr>
        <w:autoSpaceDE w:val="0"/>
        <w:autoSpaceDN w:val="0"/>
        <w:adjustRightInd w:val="0"/>
        <w:spacing w:after="0"/>
        <w:rPr>
          <w:rFonts w:ascii="Times New Roman" w:eastAsia="Calibri" w:hAnsi="Times New Roman" w:cs="Times New Roman"/>
          <w:i/>
          <w:w w:val="102"/>
          <w:sz w:val="24"/>
          <w:szCs w:val="24"/>
          <w:lang w:val="sq-AL"/>
        </w:rPr>
      </w:pPr>
      <w:r w:rsidRPr="006C172F">
        <w:rPr>
          <w:rFonts w:ascii="Times New Roman" w:eastAsia="Calibri" w:hAnsi="Times New Roman" w:cs="Times New Roman"/>
          <w:i/>
          <w:w w:val="102"/>
          <w:sz w:val="24"/>
          <w:szCs w:val="24"/>
          <w:lang w:val="sq-AL"/>
        </w:rPr>
        <w:t>Në emër</w:t>
      </w:r>
      <w:r w:rsidRPr="006C172F" w:rsidDel="00E31532">
        <w:rPr>
          <w:rFonts w:ascii="Times New Roman" w:eastAsia="Calibri" w:hAnsi="Times New Roman" w:cs="Times New Roman"/>
          <w:i/>
          <w:w w:val="102"/>
          <w:sz w:val="24"/>
          <w:szCs w:val="24"/>
          <w:lang w:val="sq-AL"/>
        </w:rPr>
        <w:t xml:space="preserve"> </w:t>
      </w:r>
      <w:r w:rsidR="00861FFF" w:rsidRPr="006C172F">
        <w:rPr>
          <w:rFonts w:ascii="Times New Roman" w:eastAsia="Calibri" w:hAnsi="Times New Roman" w:cs="Times New Roman"/>
          <w:i/>
          <w:w w:val="102"/>
          <w:sz w:val="24"/>
          <w:szCs w:val="24"/>
          <w:lang w:val="sq-AL"/>
        </w:rPr>
        <w:t>të Republikës së Afrikës së Jugut.</w:t>
      </w:r>
    </w:p>
    <w:p w14:paraId="2E77488B" w14:textId="77777777" w:rsidR="00861FFF" w:rsidRPr="006C172F" w:rsidRDefault="00861FFF" w:rsidP="00476165">
      <w:pPr>
        <w:autoSpaceDE w:val="0"/>
        <w:autoSpaceDN w:val="0"/>
        <w:adjustRightInd w:val="0"/>
        <w:spacing w:after="0"/>
        <w:rPr>
          <w:rFonts w:ascii="Times New Roman" w:eastAsia="Calibri" w:hAnsi="Times New Roman" w:cs="Times New Roman"/>
          <w:w w:val="102"/>
          <w:sz w:val="24"/>
          <w:szCs w:val="24"/>
          <w:lang w:val="sq-AL"/>
        </w:rPr>
      </w:pPr>
    </w:p>
    <w:p w14:paraId="2E77488C"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 xml:space="preserve">Delegacioni i Republikës së Afrikës së Jugut deklaron se Afrika e Jugut do të </w:t>
      </w:r>
      <w:r w:rsidR="00E31532" w:rsidRPr="006C172F">
        <w:rPr>
          <w:rFonts w:ascii="Times New Roman" w:eastAsia="Calibri" w:hAnsi="Times New Roman" w:cs="Times New Roman"/>
          <w:w w:val="102"/>
          <w:sz w:val="24"/>
          <w:szCs w:val="24"/>
          <w:lang w:val="sq-AL"/>
        </w:rPr>
        <w:t xml:space="preserve">zbatojë </w:t>
      </w:r>
      <w:r w:rsidRPr="006C172F">
        <w:rPr>
          <w:rFonts w:ascii="Times New Roman" w:eastAsia="Calibri" w:hAnsi="Times New Roman" w:cs="Times New Roman"/>
          <w:w w:val="102"/>
          <w:sz w:val="24"/>
          <w:szCs w:val="24"/>
          <w:lang w:val="sq-AL"/>
        </w:rPr>
        <w:t>Aktet e miratuara nga Kongresi i 26-</w:t>
      </w:r>
      <w:r w:rsidRPr="006C172F">
        <w:rPr>
          <w:rFonts w:ascii="Times New Roman" w:eastAsia="Calibri" w:hAnsi="Times New Roman" w:cs="Times New Roman"/>
          <w:w w:val="102"/>
          <w:sz w:val="24"/>
          <w:szCs w:val="24"/>
          <w:vertAlign w:val="superscript"/>
          <w:lang w:val="sq-AL"/>
        </w:rPr>
        <w:t>të</w:t>
      </w:r>
      <w:r w:rsidRPr="006C172F">
        <w:rPr>
          <w:rFonts w:ascii="Times New Roman" w:eastAsia="Calibri" w:hAnsi="Times New Roman" w:cs="Times New Roman"/>
          <w:w w:val="102"/>
          <w:sz w:val="24"/>
          <w:szCs w:val="24"/>
          <w:lang w:val="sq-AL"/>
        </w:rPr>
        <w:t xml:space="preserve"> i UPU</w:t>
      </w:r>
      <w:r w:rsidR="00E31532" w:rsidRPr="006C172F">
        <w:rPr>
          <w:rFonts w:ascii="Times New Roman" w:eastAsia="Calibri" w:hAnsi="Times New Roman" w:cs="Times New Roman"/>
          <w:w w:val="102"/>
          <w:sz w:val="24"/>
          <w:szCs w:val="24"/>
          <w:lang w:val="sq-AL"/>
        </w:rPr>
        <w:t>-së</w:t>
      </w:r>
      <w:r w:rsidRPr="006C172F">
        <w:rPr>
          <w:rFonts w:ascii="Times New Roman" w:eastAsia="Calibri" w:hAnsi="Times New Roman" w:cs="Times New Roman"/>
          <w:w w:val="102"/>
          <w:sz w:val="24"/>
          <w:szCs w:val="24"/>
          <w:lang w:val="sq-AL"/>
        </w:rPr>
        <w:t>, në përputhje me Kushtetutën dhe legjislacionin kombëtar të Republikës së Afrikës së Jugut dhe në vijim të d</w:t>
      </w:r>
      <w:r w:rsidR="00E31532" w:rsidRPr="006C172F">
        <w:rPr>
          <w:rFonts w:ascii="Times New Roman" w:eastAsia="Calibri" w:hAnsi="Times New Roman" w:cs="Times New Roman"/>
          <w:w w:val="102"/>
          <w:sz w:val="24"/>
          <w:szCs w:val="24"/>
          <w:lang w:val="sq-AL"/>
        </w:rPr>
        <w:t>e</w:t>
      </w:r>
      <w:r w:rsidRPr="006C172F">
        <w:rPr>
          <w:rFonts w:ascii="Times New Roman" w:eastAsia="Calibri" w:hAnsi="Times New Roman" w:cs="Times New Roman"/>
          <w:w w:val="102"/>
          <w:sz w:val="24"/>
          <w:szCs w:val="24"/>
          <w:lang w:val="sq-AL"/>
        </w:rPr>
        <w:t xml:space="preserve">tyrimeve sipas traktateve, konventave dhe parimeve të së drejtës ndërkombëtare, </w:t>
      </w:r>
      <w:r w:rsidR="00E31532" w:rsidRPr="006C172F">
        <w:rPr>
          <w:rFonts w:ascii="Times New Roman" w:eastAsia="Calibri" w:hAnsi="Times New Roman" w:cs="Times New Roman"/>
          <w:w w:val="102"/>
          <w:sz w:val="24"/>
          <w:szCs w:val="24"/>
          <w:lang w:val="sq-AL"/>
        </w:rPr>
        <w:t>në bazë të</w:t>
      </w:r>
      <w:r w:rsidRPr="006C172F">
        <w:rPr>
          <w:rFonts w:ascii="Times New Roman" w:eastAsia="Calibri" w:hAnsi="Times New Roman" w:cs="Times New Roman"/>
          <w:w w:val="102"/>
          <w:sz w:val="24"/>
          <w:szCs w:val="24"/>
          <w:lang w:val="sq-AL"/>
        </w:rPr>
        <w:t xml:space="preserve"> ratifikimit të Akteve Finale. Afrika e Jugut rezervon të drejtën </w:t>
      </w:r>
      <w:r w:rsidR="00E31532" w:rsidRPr="006C172F">
        <w:rPr>
          <w:rFonts w:ascii="Times New Roman" w:eastAsia="Calibri" w:hAnsi="Times New Roman" w:cs="Times New Roman"/>
          <w:w w:val="102"/>
          <w:sz w:val="24"/>
          <w:szCs w:val="24"/>
          <w:lang w:val="sq-AL"/>
        </w:rPr>
        <w:t xml:space="preserve">që </w:t>
      </w:r>
      <w:r w:rsidRPr="006C172F">
        <w:rPr>
          <w:rFonts w:ascii="Times New Roman" w:eastAsia="Calibri" w:hAnsi="Times New Roman" w:cs="Times New Roman"/>
          <w:w w:val="102"/>
          <w:sz w:val="24"/>
          <w:szCs w:val="24"/>
          <w:lang w:val="sq-AL"/>
        </w:rPr>
        <w:t>të bëjë deklarata shtesë, nëse është e nevojshme, pas ratifikimit të Akteve të Bashkimit.</w:t>
      </w:r>
    </w:p>
    <w:p w14:paraId="2E77488D" w14:textId="77777777" w:rsidR="00861FFF" w:rsidRPr="006C172F" w:rsidRDefault="00861FFF" w:rsidP="00476165">
      <w:pPr>
        <w:autoSpaceDE w:val="0"/>
        <w:autoSpaceDN w:val="0"/>
        <w:adjustRightInd w:val="0"/>
        <w:spacing w:after="0"/>
        <w:ind w:left="720"/>
        <w:jc w:val="both"/>
        <w:rPr>
          <w:rFonts w:ascii="Times New Roman" w:eastAsia="Calibri" w:hAnsi="Times New Roman" w:cs="Times New Roman"/>
          <w:w w:val="102"/>
          <w:sz w:val="24"/>
          <w:szCs w:val="24"/>
          <w:lang w:val="sq-AL"/>
        </w:rPr>
      </w:pPr>
    </w:p>
    <w:p w14:paraId="2E77488E"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 xml:space="preserve">Delegacioni i Republikës së Afrikës së Jugut rezervon të drejtën </w:t>
      </w:r>
      <w:r w:rsidR="00E31532" w:rsidRPr="006C172F">
        <w:rPr>
          <w:rFonts w:ascii="Times New Roman" w:eastAsia="Calibri" w:hAnsi="Times New Roman" w:cs="Times New Roman"/>
          <w:w w:val="102"/>
          <w:sz w:val="24"/>
          <w:szCs w:val="24"/>
          <w:lang w:val="sq-AL"/>
        </w:rPr>
        <w:t xml:space="preserve">që </w:t>
      </w:r>
      <w:r w:rsidRPr="006C172F">
        <w:rPr>
          <w:rFonts w:ascii="Times New Roman" w:eastAsia="Calibri" w:hAnsi="Times New Roman" w:cs="Times New Roman"/>
          <w:w w:val="102"/>
          <w:sz w:val="24"/>
          <w:szCs w:val="24"/>
          <w:lang w:val="sq-AL"/>
        </w:rPr>
        <w:t xml:space="preserve">të ndërmarrë veprime ose masa nëse i </w:t>
      </w:r>
      <w:r w:rsidR="00E31532" w:rsidRPr="006C172F">
        <w:rPr>
          <w:rFonts w:ascii="Times New Roman" w:eastAsia="Calibri" w:hAnsi="Times New Roman" w:cs="Times New Roman"/>
          <w:w w:val="102"/>
          <w:sz w:val="24"/>
          <w:szCs w:val="24"/>
          <w:lang w:val="sq-AL"/>
        </w:rPr>
        <w:t>çmon</w:t>
      </w:r>
      <w:r w:rsidRPr="006C172F">
        <w:rPr>
          <w:rFonts w:ascii="Times New Roman" w:eastAsia="Calibri" w:hAnsi="Times New Roman" w:cs="Times New Roman"/>
          <w:w w:val="102"/>
          <w:sz w:val="24"/>
          <w:szCs w:val="24"/>
          <w:lang w:val="sq-AL"/>
        </w:rPr>
        <w:t xml:space="preserve"> të nevojshme për të ruajtur interesin kombëtar, nëse anëtarë </w:t>
      </w:r>
      <w:r w:rsidR="00E31532" w:rsidRPr="006C172F">
        <w:rPr>
          <w:rFonts w:ascii="Times New Roman" w:eastAsia="Calibri" w:hAnsi="Times New Roman" w:cs="Times New Roman"/>
          <w:w w:val="102"/>
          <w:sz w:val="24"/>
          <w:szCs w:val="24"/>
          <w:lang w:val="sq-AL"/>
        </w:rPr>
        <w:t xml:space="preserve">të tjerë </w:t>
      </w:r>
      <w:r w:rsidRPr="006C172F">
        <w:rPr>
          <w:rFonts w:ascii="Times New Roman" w:eastAsia="Calibri" w:hAnsi="Times New Roman" w:cs="Times New Roman"/>
          <w:w w:val="102"/>
          <w:sz w:val="24"/>
          <w:szCs w:val="24"/>
          <w:lang w:val="sq-AL"/>
        </w:rPr>
        <w:t>të UPU-së nuk përmbushin Kushtetutën, Konventën ose Aktet e UPU-së, ose kur rezervat e bëra nga anëtarët e tjerë ndikojnë negativisht në shërbimet postare të vendit.</w:t>
      </w:r>
    </w:p>
    <w:p w14:paraId="2E77488F" w14:textId="77777777" w:rsidR="00861FFF" w:rsidRPr="006C172F" w:rsidRDefault="00861FFF" w:rsidP="00476165">
      <w:pPr>
        <w:autoSpaceDE w:val="0"/>
        <w:autoSpaceDN w:val="0"/>
        <w:adjustRightInd w:val="0"/>
        <w:spacing w:after="0"/>
        <w:jc w:val="both"/>
        <w:rPr>
          <w:rFonts w:ascii="Times New Roman" w:eastAsia="Calibri" w:hAnsi="Times New Roman" w:cs="Times New Roman"/>
          <w:w w:val="102"/>
          <w:sz w:val="24"/>
          <w:szCs w:val="24"/>
          <w:lang w:val="sq-AL"/>
        </w:rPr>
      </w:pPr>
    </w:p>
    <w:p w14:paraId="2E774890" w14:textId="77777777" w:rsidR="00861FFF" w:rsidRPr="006C172F" w:rsidRDefault="00861FFF" w:rsidP="00476165">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(KONGRES-Dok 34. Shtojca 14)</w:t>
      </w:r>
    </w:p>
    <w:p w14:paraId="2E774891"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XV</w:t>
      </w:r>
    </w:p>
    <w:p w14:paraId="2E774892" w14:textId="77777777" w:rsidR="00861FFF" w:rsidRPr="006C172F" w:rsidRDefault="00E31532" w:rsidP="0008299E">
      <w:pPr>
        <w:autoSpaceDE w:val="0"/>
        <w:autoSpaceDN w:val="0"/>
        <w:adjustRightInd w:val="0"/>
        <w:spacing w:after="0"/>
        <w:jc w:val="both"/>
        <w:rPr>
          <w:rFonts w:ascii="Times New Roman" w:eastAsia="Calibri" w:hAnsi="Times New Roman" w:cs="Times New Roman"/>
          <w:i/>
          <w:w w:val="102"/>
          <w:sz w:val="24"/>
          <w:szCs w:val="24"/>
          <w:lang w:val="sq-AL"/>
        </w:rPr>
      </w:pPr>
      <w:r w:rsidRPr="006C172F">
        <w:rPr>
          <w:rFonts w:ascii="Times New Roman" w:eastAsia="Calibri" w:hAnsi="Times New Roman" w:cs="Times New Roman"/>
          <w:i/>
          <w:w w:val="102"/>
          <w:sz w:val="24"/>
          <w:szCs w:val="24"/>
          <w:lang w:val="sq-AL"/>
        </w:rPr>
        <w:t xml:space="preserve"> Në emër</w:t>
      </w:r>
      <w:r w:rsidR="00861FFF" w:rsidRPr="006C172F">
        <w:rPr>
          <w:rFonts w:ascii="Times New Roman" w:eastAsia="Calibri" w:hAnsi="Times New Roman" w:cs="Times New Roman"/>
          <w:i/>
          <w:w w:val="102"/>
          <w:sz w:val="24"/>
          <w:szCs w:val="24"/>
          <w:lang w:val="sq-AL"/>
        </w:rPr>
        <w:t xml:space="preserve"> të Malajzisë</w:t>
      </w:r>
    </w:p>
    <w:p w14:paraId="2E774893" w14:textId="77777777" w:rsidR="00861FFF" w:rsidRPr="006C172F" w:rsidRDefault="00861FFF" w:rsidP="00476165">
      <w:pPr>
        <w:autoSpaceDE w:val="0"/>
        <w:autoSpaceDN w:val="0"/>
        <w:adjustRightInd w:val="0"/>
        <w:spacing w:after="0"/>
        <w:ind w:left="720"/>
        <w:jc w:val="both"/>
        <w:rPr>
          <w:rFonts w:ascii="Times New Roman" w:eastAsia="Calibri" w:hAnsi="Times New Roman" w:cs="Times New Roman"/>
          <w:w w:val="102"/>
          <w:sz w:val="24"/>
          <w:szCs w:val="24"/>
          <w:lang w:val="sq-AL"/>
        </w:rPr>
      </w:pPr>
    </w:p>
    <w:p w14:paraId="2E774894"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 xml:space="preserve">Delegacioni i Malajzisë deklaron se Malajzia do të </w:t>
      </w:r>
      <w:r w:rsidR="00E31532" w:rsidRPr="006C172F">
        <w:rPr>
          <w:rFonts w:ascii="Times New Roman" w:eastAsia="Calibri" w:hAnsi="Times New Roman" w:cs="Times New Roman"/>
          <w:w w:val="102"/>
          <w:sz w:val="24"/>
          <w:szCs w:val="24"/>
          <w:lang w:val="sq-AL"/>
        </w:rPr>
        <w:t xml:space="preserve">zbatojë </w:t>
      </w:r>
      <w:r w:rsidRPr="006C172F">
        <w:rPr>
          <w:rFonts w:ascii="Times New Roman" w:eastAsia="Calibri" w:hAnsi="Times New Roman" w:cs="Times New Roman"/>
          <w:w w:val="102"/>
          <w:sz w:val="24"/>
          <w:szCs w:val="24"/>
          <w:lang w:val="sq-AL"/>
        </w:rPr>
        <w:t>Aktet e miratuara nga Kongresi i 26-</w:t>
      </w:r>
      <w:r w:rsidRPr="006C172F">
        <w:rPr>
          <w:rFonts w:ascii="Times New Roman" w:eastAsia="Calibri" w:hAnsi="Times New Roman" w:cs="Times New Roman"/>
          <w:w w:val="102"/>
          <w:sz w:val="24"/>
          <w:szCs w:val="24"/>
          <w:vertAlign w:val="superscript"/>
          <w:lang w:val="sq-AL"/>
        </w:rPr>
        <w:t>të</w:t>
      </w:r>
      <w:r w:rsidRPr="006C172F">
        <w:rPr>
          <w:rFonts w:ascii="Times New Roman" w:eastAsia="Calibri" w:hAnsi="Times New Roman" w:cs="Times New Roman"/>
          <w:w w:val="102"/>
          <w:sz w:val="24"/>
          <w:szCs w:val="24"/>
          <w:lang w:val="sq-AL"/>
        </w:rPr>
        <w:t xml:space="preserve"> i UPU, në përputhje me Kushtetutën dhe legjislacionin kombëtar të Malajzisë dhe në vijim të </w:t>
      </w:r>
      <w:r w:rsidR="00E31532" w:rsidRPr="006C172F">
        <w:rPr>
          <w:rFonts w:ascii="Times New Roman" w:eastAsia="Calibri" w:hAnsi="Times New Roman" w:cs="Times New Roman"/>
          <w:w w:val="102"/>
          <w:sz w:val="24"/>
          <w:szCs w:val="24"/>
          <w:lang w:val="sq-AL"/>
        </w:rPr>
        <w:t xml:space="preserve">detyrimeve </w:t>
      </w:r>
      <w:r w:rsidRPr="006C172F">
        <w:rPr>
          <w:rFonts w:ascii="Times New Roman" w:eastAsia="Calibri" w:hAnsi="Times New Roman" w:cs="Times New Roman"/>
          <w:w w:val="102"/>
          <w:sz w:val="24"/>
          <w:szCs w:val="24"/>
          <w:lang w:val="sq-AL"/>
        </w:rPr>
        <w:t xml:space="preserve">sipas traktateve, konventave dhe parimeve të së drejtës ndërkombëtare, </w:t>
      </w:r>
      <w:r w:rsidR="00E31532" w:rsidRPr="006C172F">
        <w:rPr>
          <w:rFonts w:ascii="Times New Roman" w:eastAsia="Calibri" w:hAnsi="Times New Roman" w:cs="Times New Roman"/>
          <w:w w:val="102"/>
          <w:sz w:val="24"/>
          <w:szCs w:val="24"/>
          <w:lang w:val="sq-AL"/>
        </w:rPr>
        <w:t>në bazë të</w:t>
      </w:r>
      <w:r w:rsidRPr="006C172F">
        <w:rPr>
          <w:rFonts w:ascii="Times New Roman" w:eastAsia="Calibri" w:hAnsi="Times New Roman" w:cs="Times New Roman"/>
          <w:w w:val="102"/>
          <w:sz w:val="24"/>
          <w:szCs w:val="24"/>
          <w:lang w:val="sq-AL"/>
        </w:rPr>
        <w:t xml:space="preserve"> </w:t>
      </w:r>
      <w:r w:rsidRPr="006C172F">
        <w:rPr>
          <w:rFonts w:ascii="Times New Roman" w:eastAsia="Calibri" w:hAnsi="Times New Roman" w:cs="Times New Roman"/>
          <w:w w:val="102"/>
          <w:sz w:val="24"/>
          <w:szCs w:val="24"/>
          <w:lang w:val="sq-AL"/>
        </w:rPr>
        <w:lastRenderedPageBreak/>
        <w:t xml:space="preserve">ratifikimit të Akteve Finale. Malajzia rezervon të drejtën e Qeverisë së saj </w:t>
      </w:r>
      <w:r w:rsidR="00E31532" w:rsidRPr="006C172F">
        <w:rPr>
          <w:rFonts w:ascii="Times New Roman" w:eastAsia="Calibri" w:hAnsi="Times New Roman" w:cs="Times New Roman"/>
          <w:w w:val="102"/>
          <w:sz w:val="24"/>
          <w:szCs w:val="24"/>
          <w:lang w:val="sq-AL"/>
        </w:rPr>
        <w:t xml:space="preserve">për </w:t>
      </w:r>
      <w:r w:rsidRPr="006C172F">
        <w:rPr>
          <w:rFonts w:ascii="Times New Roman" w:eastAsia="Calibri" w:hAnsi="Times New Roman" w:cs="Times New Roman"/>
          <w:w w:val="102"/>
          <w:sz w:val="24"/>
          <w:szCs w:val="24"/>
          <w:lang w:val="sq-AL"/>
        </w:rPr>
        <w:t xml:space="preserve">të </w:t>
      </w:r>
      <w:r w:rsidR="00E31532" w:rsidRPr="006C172F">
        <w:rPr>
          <w:rFonts w:ascii="Times New Roman" w:eastAsia="Calibri" w:hAnsi="Times New Roman" w:cs="Times New Roman"/>
          <w:w w:val="102"/>
          <w:sz w:val="24"/>
          <w:szCs w:val="24"/>
          <w:lang w:val="sq-AL"/>
        </w:rPr>
        <w:t xml:space="preserve">bërë </w:t>
      </w:r>
      <w:r w:rsidRPr="006C172F">
        <w:rPr>
          <w:rFonts w:ascii="Times New Roman" w:eastAsia="Calibri" w:hAnsi="Times New Roman" w:cs="Times New Roman"/>
          <w:w w:val="102"/>
          <w:sz w:val="24"/>
          <w:szCs w:val="24"/>
          <w:lang w:val="sq-AL"/>
        </w:rPr>
        <w:t xml:space="preserve">deklarata shtesë, nëse është e nevojshme, pas ratifikimit të Akteve të Bashkimit. </w:t>
      </w:r>
    </w:p>
    <w:p w14:paraId="2E774895" w14:textId="77777777" w:rsidR="00861FFF" w:rsidRPr="006C172F" w:rsidRDefault="00861FFF" w:rsidP="00476165">
      <w:pPr>
        <w:autoSpaceDE w:val="0"/>
        <w:autoSpaceDN w:val="0"/>
        <w:adjustRightInd w:val="0"/>
        <w:spacing w:after="0"/>
        <w:ind w:left="720"/>
        <w:jc w:val="both"/>
        <w:rPr>
          <w:rFonts w:ascii="Times New Roman" w:eastAsia="Calibri" w:hAnsi="Times New Roman" w:cs="Times New Roman"/>
          <w:w w:val="102"/>
          <w:sz w:val="24"/>
          <w:szCs w:val="24"/>
          <w:lang w:val="sq-AL"/>
        </w:rPr>
      </w:pPr>
    </w:p>
    <w:p w14:paraId="2E774896"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 xml:space="preserve">Delegacioni i Malajzisë rezervon të drejtën që Qeveria e saj të ndërmarrë veprime ose masa nëse i </w:t>
      </w:r>
      <w:r w:rsidR="00702801" w:rsidRPr="006C172F">
        <w:rPr>
          <w:rFonts w:ascii="Times New Roman" w:eastAsia="Calibri" w:hAnsi="Times New Roman" w:cs="Times New Roman"/>
          <w:w w:val="102"/>
          <w:sz w:val="24"/>
          <w:szCs w:val="24"/>
          <w:lang w:val="sq-AL"/>
        </w:rPr>
        <w:t xml:space="preserve">çmon </w:t>
      </w:r>
      <w:r w:rsidRPr="006C172F">
        <w:rPr>
          <w:rFonts w:ascii="Times New Roman" w:eastAsia="Calibri" w:hAnsi="Times New Roman" w:cs="Times New Roman"/>
          <w:w w:val="102"/>
          <w:sz w:val="24"/>
          <w:szCs w:val="24"/>
          <w:lang w:val="sq-AL"/>
        </w:rPr>
        <w:t xml:space="preserve">të nevojshme për të ruajtur interesin kombëtar, nëse anëtarë </w:t>
      </w:r>
      <w:r w:rsidR="00E31532" w:rsidRPr="006C172F">
        <w:rPr>
          <w:rFonts w:ascii="Times New Roman" w:eastAsia="Calibri" w:hAnsi="Times New Roman" w:cs="Times New Roman"/>
          <w:w w:val="102"/>
          <w:sz w:val="24"/>
          <w:szCs w:val="24"/>
          <w:lang w:val="sq-AL"/>
        </w:rPr>
        <w:t xml:space="preserve">të tjerë </w:t>
      </w:r>
      <w:r w:rsidRPr="006C172F">
        <w:rPr>
          <w:rFonts w:ascii="Times New Roman" w:eastAsia="Calibri" w:hAnsi="Times New Roman" w:cs="Times New Roman"/>
          <w:w w:val="102"/>
          <w:sz w:val="24"/>
          <w:szCs w:val="24"/>
          <w:lang w:val="sq-AL"/>
        </w:rPr>
        <w:t xml:space="preserve">të UPU-së nuk përmbushin Kushtetutën, Konventën ose Aktet e UPU-së, ose kur rezervat e bëra nga anëtarët e tjerë ndikojnë negativisht në shërbimet postare të vendit. </w:t>
      </w:r>
    </w:p>
    <w:p w14:paraId="2E774897" w14:textId="77777777" w:rsidR="00861FFF" w:rsidRPr="006C172F" w:rsidRDefault="00861FFF" w:rsidP="00476165">
      <w:pPr>
        <w:autoSpaceDE w:val="0"/>
        <w:autoSpaceDN w:val="0"/>
        <w:adjustRightInd w:val="0"/>
        <w:spacing w:after="0"/>
        <w:rPr>
          <w:rFonts w:ascii="Times New Roman" w:eastAsia="Calibri" w:hAnsi="Times New Roman" w:cs="Times New Roman"/>
          <w:w w:val="102"/>
          <w:sz w:val="24"/>
          <w:szCs w:val="24"/>
          <w:lang w:val="sq-AL"/>
        </w:rPr>
      </w:pPr>
    </w:p>
    <w:p w14:paraId="2E774898" w14:textId="77777777" w:rsidR="00861FFF" w:rsidRPr="006C172F" w:rsidRDefault="00861FFF" w:rsidP="00476165">
      <w:pPr>
        <w:autoSpaceDE w:val="0"/>
        <w:autoSpaceDN w:val="0"/>
        <w:adjustRightInd w:val="0"/>
        <w:spacing w:after="0"/>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(KONGRES-Dok 34. Shtojca 15)</w:t>
      </w:r>
    </w:p>
    <w:p w14:paraId="2E774899" w14:textId="77777777" w:rsidR="00861FFF" w:rsidRPr="006C172F" w:rsidRDefault="00861FFF" w:rsidP="00476165">
      <w:pPr>
        <w:autoSpaceDE w:val="0"/>
        <w:autoSpaceDN w:val="0"/>
        <w:adjustRightInd w:val="0"/>
        <w:spacing w:after="0"/>
        <w:rPr>
          <w:rFonts w:ascii="Times New Roman" w:eastAsia="Calibri" w:hAnsi="Times New Roman" w:cs="Times New Roman"/>
          <w:w w:val="102"/>
          <w:sz w:val="24"/>
          <w:szCs w:val="24"/>
          <w:lang w:val="sq-AL"/>
        </w:rPr>
      </w:pPr>
    </w:p>
    <w:p w14:paraId="2E77489A" w14:textId="77777777" w:rsidR="00861FFF" w:rsidRPr="006C172F" w:rsidRDefault="00861FFF" w:rsidP="00476165">
      <w:pPr>
        <w:autoSpaceDE w:val="0"/>
        <w:autoSpaceDN w:val="0"/>
        <w:adjustRightInd w:val="0"/>
        <w:spacing w:after="0"/>
        <w:rPr>
          <w:rFonts w:ascii="Times New Roman" w:eastAsia="Calibri" w:hAnsi="Times New Roman" w:cs="Times New Roman"/>
          <w:w w:val="102"/>
          <w:sz w:val="24"/>
          <w:szCs w:val="24"/>
          <w:lang w:val="sq-AL"/>
        </w:rPr>
      </w:pPr>
    </w:p>
    <w:p w14:paraId="2E77489B"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XVI</w:t>
      </w:r>
    </w:p>
    <w:p w14:paraId="2E77489C" w14:textId="77777777" w:rsidR="00861FFF" w:rsidRPr="006C172F" w:rsidRDefault="00702801" w:rsidP="0008299E">
      <w:pPr>
        <w:autoSpaceDE w:val="0"/>
        <w:autoSpaceDN w:val="0"/>
        <w:adjustRightInd w:val="0"/>
        <w:spacing w:after="0"/>
        <w:jc w:val="both"/>
        <w:rPr>
          <w:rFonts w:ascii="Times New Roman" w:eastAsia="Calibri" w:hAnsi="Times New Roman" w:cs="Times New Roman"/>
          <w:i/>
          <w:w w:val="102"/>
          <w:sz w:val="24"/>
          <w:szCs w:val="24"/>
          <w:lang w:val="sq-AL"/>
        </w:rPr>
      </w:pPr>
      <w:r w:rsidRPr="006C172F">
        <w:rPr>
          <w:rFonts w:ascii="Times New Roman" w:eastAsia="Calibri" w:hAnsi="Times New Roman" w:cs="Times New Roman"/>
          <w:i/>
          <w:w w:val="102"/>
          <w:sz w:val="24"/>
          <w:szCs w:val="24"/>
          <w:lang w:val="sq-AL"/>
        </w:rPr>
        <w:t>Në emër</w:t>
      </w:r>
      <w:r w:rsidR="00861FFF" w:rsidRPr="006C172F">
        <w:rPr>
          <w:rFonts w:ascii="Times New Roman" w:eastAsia="Calibri" w:hAnsi="Times New Roman" w:cs="Times New Roman"/>
          <w:i/>
          <w:w w:val="102"/>
          <w:sz w:val="24"/>
          <w:szCs w:val="24"/>
          <w:lang w:val="sq-AL"/>
        </w:rPr>
        <w:t xml:space="preserve"> të Republikës së Kubës</w:t>
      </w:r>
    </w:p>
    <w:p w14:paraId="2E77489D" w14:textId="77777777" w:rsidR="00861FFF" w:rsidRPr="006C172F" w:rsidRDefault="00861FFF" w:rsidP="00476165">
      <w:pPr>
        <w:autoSpaceDE w:val="0"/>
        <w:autoSpaceDN w:val="0"/>
        <w:adjustRightInd w:val="0"/>
        <w:spacing w:after="0"/>
        <w:jc w:val="both"/>
        <w:rPr>
          <w:rFonts w:ascii="Times New Roman" w:eastAsia="Calibri" w:hAnsi="Times New Roman" w:cs="Times New Roman"/>
          <w:w w:val="102"/>
          <w:sz w:val="24"/>
          <w:szCs w:val="24"/>
          <w:lang w:val="sq-AL"/>
        </w:rPr>
      </w:pPr>
    </w:p>
    <w:p w14:paraId="2E77489E"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 xml:space="preserve">Me </w:t>
      </w:r>
      <w:r w:rsidR="00702801" w:rsidRPr="006C172F">
        <w:rPr>
          <w:rFonts w:ascii="Times New Roman" w:eastAsia="Calibri" w:hAnsi="Times New Roman" w:cs="Times New Roman"/>
          <w:w w:val="102"/>
          <w:sz w:val="24"/>
          <w:szCs w:val="24"/>
          <w:lang w:val="sq-AL"/>
        </w:rPr>
        <w:t xml:space="preserve">nënshkrimin </w:t>
      </w:r>
      <w:r w:rsidRPr="006C172F">
        <w:rPr>
          <w:rFonts w:ascii="Times New Roman" w:eastAsia="Calibri" w:hAnsi="Times New Roman" w:cs="Times New Roman"/>
          <w:w w:val="102"/>
          <w:sz w:val="24"/>
          <w:szCs w:val="24"/>
          <w:lang w:val="sq-AL"/>
        </w:rPr>
        <w:t xml:space="preserve">e Akteve Finale të Kongresit të Përbitshëm Postar (Stamboll, 2016), delegacioni i Republikës së Kubës deklaron se Qeveria e saj rezervon të drejtën e marrjes së çfarëdo mase ose veprimi nëse i </w:t>
      </w:r>
      <w:r w:rsidR="00702801" w:rsidRPr="006C172F">
        <w:rPr>
          <w:rFonts w:ascii="Times New Roman" w:eastAsia="Calibri" w:hAnsi="Times New Roman" w:cs="Times New Roman"/>
          <w:w w:val="102"/>
          <w:sz w:val="24"/>
          <w:szCs w:val="24"/>
          <w:lang w:val="sq-AL"/>
        </w:rPr>
        <w:t>çmon</w:t>
      </w:r>
      <w:r w:rsidRPr="006C172F">
        <w:rPr>
          <w:rFonts w:ascii="Times New Roman" w:eastAsia="Calibri" w:hAnsi="Times New Roman" w:cs="Times New Roman"/>
          <w:w w:val="102"/>
          <w:sz w:val="24"/>
          <w:szCs w:val="24"/>
          <w:lang w:val="sq-AL"/>
        </w:rPr>
        <w:t xml:space="preserve"> të nevojshme, në përputhje me legjislacionin kombëtar dhe të drejtën ndërkombëtare, për të ruajtur interesin kombëtar, nëse anëtarë </w:t>
      </w:r>
      <w:r w:rsidR="00702801" w:rsidRPr="006C172F">
        <w:rPr>
          <w:rFonts w:ascii="Times New Roman" w:eastAsia="Calibri" w:hAnsi="Times New Roman" w:cs="Times New Roman"/>
          <w:w w:val="102"/>
          <w:sz w:val="24"/>
          <w:szCs w:val="24"/>
          <w:lang w:val="sq-AL"/>
        </w:rPr>
        <w:t xml:space="preserve">të tjerë </w:t>
      </w:r>
      <w:r w:rsidRPr="006C172F">
        <w:rPr>
          <w:rFonts w:ascii="Times New Roman" w:eastAsia="Calibri" w:hAnsi="Times New Roman" w:cs="Times New Roman"/>
          <w:w w:val="102"/>
          <w:sz w:val="24"/>
          <w:szCs w:val="24"/>
          <w:lang w:val="sq-AL"/>
        </w:rPr>
        <w:t xml:space="preserve">të UPU-së nuk përmbushin Aktet Finale dhe </w:t>
      </w:r>
      <w:r w:rsidR="00702801" w:rsidRPr="006C172F">
        <w:rPr>
          <w:rFonts w:ascii="Times New Roman" w:eastAsia="Calibri" w:hAnsi="Times New Roman" w:cs="Times New Roman"/>
          <w:w w:val="102"/>
          <w:sz w:val="24"/>
          <w:szCs w:val="24"/>
          <w:lang w:val="sq-AL"/>
        </w:rPr>
        <w:t xml:space="preserve">Rregulloret e </w:t>
      </w:r>
      <w:r w:rsidRPr="006C172F">
        <w:rPr>
          <w:rFonts w:ascii="Times New Roman" w:eastAsia="Calibri" w:hAnsi="Times New Roman" w:cs="Times New Roman"/>
          <w:w w:val="102"/>
          <w:sz w:val="24"/>
          <w:szCs w:val="24"/>
          <w:lang w:val="sq-AL"/>
        </w:rPr>
        <w:t xml:space="preserve">UPU-së, ose kur deklaratat ose rezervat e bëra nga anëtarët e tjerë </w:t>
      </w:r>
      <w:r w:rsidR="00702801" w:rsidRPr="006C172F">
        <w:rPr>
          <w:rFonts w:ascii="Times New Roman" w:eastAsia="Calibri" w:hAnsi="Times New Roman" w:cs="Times New Roman"/>
          <w:w w:val="102"/>
          <w:sz w:val="24"/>
          <w:szCs w:val="24"/>
          <w:lang w:val="sq-AL"/>
        </w:rPr>
        <w:t xml:space="preserve">cenojnë </w:t>
      </w:r>
      <w:r w:rsidRPr="006C172F">
        <w:rPr>
          <w:rFonts w:ascii="Times New Roman" w:eastAsia="Calibri" w:hAnsi="Times New Roman" w:cs="Times New Roman"/>
          <w:w w:val="102"/>
          <w:sz w:val="24"/>
          <w:szCs w:val="24"/>
          <w:lang w:val="sq-AL"/>
        </w:rPr>
        <w:t xml:space="preserve">sovranitetin, sigurinë, të drejtat ose interesat e saj, ose funksionimin normal të shërbimeve postare kombëtare. </w:t>
      </w:r>
    </w:p>
    <w:p w14:paraId="2E77489F" w14:textId="77777777" w:rsidR="00861FFF" w:rsidRPr="006C172F" w:rsidRDefault="00861FFF" w:rsidP="00476165">
      <w:pPr>
        <w:autoSpaceDE w:val="0"/>
        <w:autoSpaceDN w:val="0"/>
        <w:adjustRightInd w:val="0"/>
        <w:spacing w:after="0"/>
        <w:ind w:left="720"/>
        <w:rPr>
          <w:rFonts w:ascii="Times New Roman" w:eastAsia="Calibri" w:hAnsi="Times New Roman" w:cs="Times New Roman"/>
          <w:w w:val="102"/>
          <w:sz w:val="24"/>
          <w:szCs w:val="24"/>
          <w:lang w:val="sq-AL"/>
        </w:rPr>
      </w:pPr>
    </w:p>
    <w:p w14:paraId="2E7748A0" w14:textId="77777777" w:rsidR="00861FFF" w:rsidRPr="006C172F" w:rsidRDefault="00861FFF" w:rsidP="00476165">
      <w:pPr>
        <w:autoSpaceDE w:val="0"/>
        <w:autoSpaceDN w:val="0"/>
        <w:adjustRightInd w:val="0"/>
        <w:spacing w:after="0"/>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(KONGRES-Dok 34. Shtojca 16)</w:t>
      </w:r>
    </w:p>
    <w:p w14:paraId="2E7748A1" w14:textId="77777777" w:rsidR="00861FFF" w:rsidRPr="006C172F" w:rsidRDefault="00861FFF" w:rsidP="00476165">
      <w:pPr>
        <w:autoSpaceDE w:val="0"/>
        <w:autoSpaceDN w:val="0"/>
        <w:adjustRightInd w:val="0"/>
        <w:spacing w:after="0"/>
        <w:rPr>
          <w:rFonts w:ascii="Times New Roman" w:eastAsia="Calibri" w:hAnsi="Times New Roman" w:cs="Times New Roman"/>
          <w:w w:val="102"/>
          <w:sz w:val="24"/>
          <w:szCs w:val="24"/>
          <w:lang w:val="sq-AL"/>
        </w:rPr>
      </w:pPr>
    </w:p>
    <w:p w14:paraId="2E7748A2"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XVII</w:t>
      </w:r>
    </w:p>
    <w:p w14:paraId="2E7748A3" w14:textId="77777777" w:rsidR="00861FFF" w:rsidRPr="006C172F" w:rsidRDefault="00702801" w:rsidP="0008299E">
      <w:pPr>
        <w:autoSpaceDE w:val="0"/>
        <w:autoSpaceDN w:val="0"/>
        <w:adjustRightInd w:val="0"/>
        <w:spacing w:after="0"/>
        <w:jc w:val="both"/>
        <w:rPr>
          <w:rFonts w:ascii="Times New Roman" w:eastAsia="Calibri" w:hAnsi="Times New Roman" w:cs="Times New Roman"/>
          <w:i/>
          <w:w w:val="102"/>
          <w:sz w:val="24"/>
          <w:szCs w:val="24"/>
          <w:lang w:val="sq-AL"/>
        </w:rPr>
      </w:pPr>
      <w:r w:rsidRPr="006C172F">
        <w:rPr>
          <w:rFonts w:ascii="Times New Roman" w:eastAsia="Calibri" w:hAnsi="Times New Roman" w:cs="Times New Roman"/>
          <w:i/>
          <w:w w:val="102"/>
          <w:sz w:val="24"/>
          <w:szCs w:val="24"/>
          <w:lang w:val="sq-AL"/>
        </w:rPr>
        <w:t>Në emër</w:t>
      </w:r>
      <w:r w:rsidR="00861FFF" w:rsidRPr="006C172F">
        <w:rPr>
          <w:rFonts w:ascii="Times New Roman" w:eastAsia="Calibri" w:hAnsi="Times New Roman" w:cs="Times New Roman"/>
          <w:i/>
          <w:w w:val="102"/>
          <w:sz w:val="24"/>
          <w:szCs w:val="24"/>
          <w:lang w:val="sq-AL"/>
        </w:rPr>
        <w:t xml:space="preserve"> të Republikës Demokratike dhe Popullore të Algjerisë</w:t>
      </w:r>
    </w:p>
    <w:p w14:paraId="2E7748A4" w14:textId="77777777" w:rsidR="00861FFF" w:rsidRPr="006C172F" w:rsidRDefault="00861FFF" w:rsidP="00476165">
      <w:pPr>
        <w:autoSpaceDE w:val="0"/>
        <w:autoSpaceDN w:val="0"/>
        <w:adjustRightInd w:val="0"/>
        <w:spacing w:after="0"/>
        <w:ind w:left="720"/>
        <w:jc w:val="both"/>
        <w:rPr>
          <w:rFonts w:ascii="Times New Roman" w:eastAsia="Calibri" w:hAnsi="Times New Roman" w:cs="Times New Roman"/>
          <w:w w:val="102"/>
          <w:sz w:val="24"/>
          <w:szCs w:val="24"/>
          <w:lang w:val="sq-AL"/>
        </w:rPr>
      </w:pPr>
    </w:p>
    <w:p w14:paraId="2E7748A5"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 xml:space="preserve">Delegacioni i Republikës Demokratike dhe Popullore të Algjerisë deklaron se rezervon të drejtën e qeverisë së saj për të </w:t>
      </w:r>
      <w:r w:rsidR="00702801" w:rsidRPr="006C172F">
        <w:rPr>
          <w:rFonts w:ascii="Times New Roman" w:eastAsia="Calibri" w:hAnsi="Times New Roman" w:cs="Times New Roman"/>
          <w:w w:val="102"/>
          <w:sz w:val="24"/>
          <w:szCs w:val="24"/>
          <w:lang w:val="sq-AL"/>
        </w:rPr>
        <w:t xml:space="preserve">zbatuar </w:t>
      </w:r>
      <w:r w:rsidRPr="006C172F">
        <w:rPr>
          <w:rFonts w:ascii="Times New Roman" w:eastAsia="Calibri" w:hAnsi="Times New Roman" w:cs="Times New Roman"/>
          <w:w w:val="102"/>
          <w:sz w:val="24"/>
          <w:szCs w:val="24"/>
          <w:lang w:val="sq-AL"/>
        </w:rPr>
        <w:t xml:space="preserve">Aktet e miratuara nga ky Kongres për sa kohë </w:t>
      </w:r>
      <w:r w:rsidR="00702801" w:rsidRPr="006C172F">
        <w:rPr>
          <w:rFonts w:ascii="Times New Roman" w:eastAsia="Calibri" w:hAnsi="Times New Roman" w:cs="Times New Roman"/>
          <w:w w:val="102"/>
          <w:sz w:val="24"/>
          <w:szCs w:val="24"/>
          <w:lang w:val="sq-AL"/>
        </w:rPr>
        <w:t xml:space="preserve">që </w:t>
      </w:r>
      <w:r w:rsidRPr="006C172F">
        <w:rPr>
          <w:rFonts w:ascii="Times New Roman" w:eastAsia="Calibri" w:hAnsi="Times New Roman" w:cs="Times New Roman"/>
          <w:w w:val="102"/>
          <w:sz w:val="24"/>
          <w:szCs w:val="24"/>
          <w:lang w:val="sq-AL"/>
        </w:rPr>
        <w:t>janë në përputhje me legjislacionin dhe rregulloret kombëtare algjeriane dhe me politikën e saj të jashtme.</w:t>
      </w:r>
    </w:p>
    <w:p w14:paraId="2E7748A6" w14:textId="77777777" w:rsidR="00861FFF" w:rsidRPr="006C172F" w:rsidRDefault="00861FFF" w:rsidP="00476165">
      <w:pPr>
        <w:autoSpaceDE w:val="0"/>
        <w:autoSpaceDN w:val="0"/>
        <w:adjustRightInd w:val="0"/>
        <w:spacing w:after="0"/>
        <w:ind w:left="720"/>
        <w:jc w:val="both"/>
        <w:rPr>
          <w:rFonts w:ascii="Times New Roman" w:eastAsia="Calibri" w:hAnsi="Times New Roman" w:cs="Times New Roman"/>
          <w:w w:val="102"/>
          <w:sz w:val="24"/>
          <w:szCs w:val="24"/>
          <w:lang w:val="sq-AL"/>
        </w:rPr>
      </w:pPr>
    </w:p>
    <w:p w14:paraId="2E7748A7"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 xml:space="preserve">Deklaron gjithashtu se </w:t>
      </w:r>
      <w:r w:rsidR="00702801" w:rsidRPr="006C172F">
        <w:rPr>
          <w:rFonts w:ascii="Times New Roman" w:eastAsia="Calibri" w:hAnsi="Times New Roman" w:cs="Times New Roman"/>
          <w:w w:val="102"/>
          <w:sz w:val="24"/>
          <w:szCs w:val="24"/>
          <w:lang w:val="sq-AL"/>
        </w:rPr>
        <w:t>nënshkrimi i</w:t>
      </w:r>
      <w:r w:rsidRPr="006C172F">
        <w:rPr>
          <w:rFonts w:ascii="Times New Roman" w:eastAsia="Calibri" w:hAnsi="Times New Roman" w:cs="Times New Roman"/>
          <w:w w:val="102"/>
          <w:sz w:val="24"/>
          <w:szCs w:val="24"/>
          <w:lang w:val="sq-AL"/>
        </w:rPr>
        <w:t xml:space="preserve"> këtyre Akteve nuk do të konsiderohet si heqje dorë nga Algjeria e ndonjë të drejte që ajo mban ose mund të mbajë në bazë të konventave dhe traktateve në të cilat është pjesë. </w:t>
      </w:r>
    </w:p>
    <w:p w14:paraId="2E7748A8" w14:textId="77777777" w:rsidR="00861FFF" w:rsidRPr="006C172F" w:rsidRDefault="00861FFF" w:rsidP="00476165">
      <w:pPr>
        <w:autoSpaceDE w:val="0"/>
        <w:autoSpaceDN w:val="0"/>
        <w:adjustRightInd w:val="0"/>
        <w:spacing w:after="0"/>
        <w:ind w:left="720"/>
        <w:jc w:val="both"/>
        <w:rPr>
          <w:rFonts w:ascii="Times New Roman" w:eastAsia="Calibri" w:hAnsi="Times New Roman" w:cs="Times New Roman"/>
          <w:w w:val="102"/>
          <w:sz w:val="24"/>
          <w:szCs w:val="24"/>
          <w:lang w:val="sq-AL"/>
        </w:rPr>
      </w:pPr>
    </w:p>
    <w:p w14:paraId="2E7748A9"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lastRenderedPageBreak/>
        <w:t xml:space="preserve">Delegacioni Algjerian gjithashtu rezervon të drejtën e qeverisë së saj për të bërë, kur të jetë e nevojshme, deklarata shtesë në lidhje </w:t>
      </w:r>
      <w:r w:rsidR="00702801" w:rsidRPr="006C172F">
        <w:rPr>
          <w:rFonts w:ascii="Times New Roman" w:eastAsia="Calibri" w:hAnsi="Times New Roman" w:cs="Times New Roman"/>
          <w:w w:val="102"/>
          <w:sz w:val="24"/>
          <w:szCs w:val="24"/>
          <w:lang w:val="sq-AL"/>
        </w:rPr>
        <w:t xml:space="preserve">me </w:t>
      </w:r>
      <w:r w:rsidRPr="006C172F">
        <w:rPr>
          <w:rFonts w:ascii="Times New Roman" w:eastAsia="Calibri" w:hAnsi="Times New Roman" w:cs="Times New Roman"/>
          <w:w w:val="102"/>
          <w:sz w:val="24"/>
          <w:szCs w:val="24"/>
          <w:lang w:val="sq-AL"/>
        </w:rPr>
        <w:t xml:space="preserve">ratifikimin e Akteve të Kongresit të UPU-së. </w:t>
      </w:r>
    </w:p>
    <w:p w14:paraId="2E7748AA" w14:textId="77777777" w:rsidR="00861FFF" w:rsidRPr="006C172F" w:rsidRDefault="00861FFF" w:rsidP="00476165">
      <w:pPr>
        <w:autoSpaceDE w:val="0"/>
        <w:autoSpaceDN w:val="0"/>
        <w:adjustRightInd w:val="0"/>
        <w:spacing w:after="0"/>
        <w:rPr>
          <w:rFonts w:ascii="Times New Roman" w:eastAsia="Calibri" w:hAnsi="Times New Roman" w:cs="Times New Roman"/>
          <w:w w:val="102"/>
          <w:sz w:val="24"/>
          <w:szCs w:val="24"/>
          <w:lang w:val="sq-AL"/>
        </w:rPr>
      </w:pPr>
    </w:p>
    <w:p w14:paraId="2E7748AB" w14:textId="77777777" w:rsidR="00861FFF" w:rsidRPr="006C172F" w:rsidRDefault="00861FFF" w:rsidP="00476165">
      <w:pPr>
        <w:autoSpaceDE w:val="0"/>
        <w:autoSpaceDN w:val="0"/>
        <w:adjustRightInd w:val="0"/>
        <w:spacing w:after="0"/>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(KONGRES-Dok 34. Shtojca 17)</w:t>
      </w:r>
    </w:p>
    <w:p w14:paraId="2E7748AC" w14:textId="77777777" w:rsidR="00861FFF" w:rsidRPr="006C172F" w:rsidRDefault="00861FFF" w:rsidP="00476165">
      <w:pPr>
        <w:autoSpaceDE w:val="0"/>
        <w:autoSpaceDN w:val="0"/>
        <w:adjustRightInd w:val="0"/>
        <w:spacing w:after="0"/>
        <w:rPr>
          <w:rFonts w:ascii="Times New Roman" w:eastAsia="Calibri" w:hAnsi="Times New Roman" w:cs="Times New Roman"/>
          <w:w w:val="102"/>
          <w:sz w:val="24"/>
          <w:szCs w:val="24"/>
          <w:lang w:val="sq-AL"/>
        </w:rPr>
      </w:pPr>
    </w:p>
    <w:p w14:paraId="2E7748AD"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XVIII</w:t>
      </w:r>
    </w:p>
    <w:p w14:paraId="2E7748AE" w14:textId="77777777" w:rsidR="00861FFF" w:rsidRPr="006C172F" w:rsidRDefault="00702801" w:rsidP="0008299E">
      <w:pPr>
        <w:autoSpaceDE w:val="0"/>
        <w:autoSpaceDN w:val="0"/>
        <w:adjustRightInd w:val="0"/>
        <w:spacing w:after="0"/>
        <w:jc w:val="both"/>
        <w:rPr>
          <w:rFonts w:ascii="Times New Roman" w:eastAsia="Calibri" w:hAnsi="Times New Roman" w:cs="Times New Roman"/>
          <w:i/>
          <w:w w:val="102"/>
          <w:sz w:val="24"/>
          <w:szCs w:val="24"/>
          <w:lang w:val="sq-AL"/>
        </w:rPr>
      </w:pPr>
      <w:r w:rsidRPr="006C172F">
        <w:rPr>
          <w:rFonts w:ascii="Times New Roman" w:eastAsia="Calibri" w:hAnsi="Times New Roman" w:cs="Times New Roman"/>
          <w:i/>
          <w:w w:val="102"/>
          <w:sz w:val="24"/>
          <w:szCs w:val="24"/>
          <w:lang w:val="sq-AL"/>
        </w:rPr>
        <w:t>Në emër</w:t>
      </w:r>
      <w:r w:rsidR="00861FFF" w:rsidRPr="006C172F">
        <w:rPr>
          <w:rFonts w:ascii="Times New Roman" w:eastAsia="Calibri" w:hAnsi="Times New Roman" w:cs="Times New Roman"/>
          <w:i/>
          <w:w w:val="102"/>
          <w:sz w:val="24"/>
          <w:szCs w:val="24"/>
          <w:lang w:val="sq-AL"/>
        </w:rPr>
        <w:t xml:space="preserve"> të Republikës së Armenisë</w:t>
      </w:r>
    </w:p>
    <w:p w14:paraId="2E7748AF" w14:textId="77777777" w:rsidR="00861FFF" w:rsidRPr="006C172F" w:rsidRDefault="00861FFF" w:rsidP="00476165">
      <w:pPr>
        <w:autoSpaceDE w:val="0"/>
        <w:autoSpaceDN w:val="0"/>
        <w:adjustRightInd w:val="0"/>
        <w:spacing w:after="0"/>
        <w:ind w:left="720"/>
        <w:jc w:val="both"/>
        <w:rPr>
          <w:rFonts w:ascii="Times New Roman" w:eastAsia="Calibri" w:hAnsi="Times New Roman" w:cs="Times New Roman"/>
          <w:w w:val="102"/>
          <w:sz w:val="24"/>
          <w:szCs w:val="24"/>
          <w:lang w:val="sq-AL"/>
        </w:rPr>
      </w:pPr>
    </w:p>
    <w:p w14:paraId="2E7748B0"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 xml:space="preserve">Kohët e fundit komuniteti ndërkombëtar ka dëshmuar një ngritje të konsiderueshme të propagandës së rreme dhe fushatave anti-armene të kryera nga autoritetet azerbajxhaniane, duke paraqitur një panoramë të shtrembëruar të arsyeve dhe motiveve të konfliktit të Nagoro-Karabakh dhe të situatës </w:t>
      </w:r>
      <w:r w:rsidR="00702801" w:rsidRPr="006C172F">
        <w:rPr>
          <w:rFonts w:ascii="Times New Roman" w:eastAsia="Calibri" w:hAnsi="Times New Roman" w:cs="Times New Roman"/>
          <w:w w:val="102"/>
          <w:sz w:val="24"/>
          <w:szCs w:val="24"/>
          <w:lang w:val="sq-AL"/>
        </w:rPr>
        <w:t xml:space="preserve">të </w:t>
      </w:r>
      <w:r w:rsidRPr="006C172F">
        <w:rPr>
          <w:rFonts w:ascii="Times New Roman" w:eastAsia="Calibri" w:hAnsi="Times New Roman" w:cs="Times New Roman"/>
          <w:w w:val="102"/>
          <w:sz w:val="24"/>
          <w:szCs w:val="24"/>
          <w:lang w:val="sq-AL"/>
        </w:rPr>
        <w:t xml:space="preserve">krijuar si rezultat i këtij territori. Armenia </w:t>
      </w:r>
      <w:r w:rsidR="00702801" w:rsidRPr="006C172F">
        <w:rPr>
          <w:rFonts w:ascii="Times New Roman" w:eastAsia="Calibri" w:hAnsi="Times New Roman" w:cs="Times New Roman"/>
          <w:w w:val="102"/>
          <w:sz w:val="24"/>
          <w:szCs w:val="24"/>
          <w:lang w:val="sq-AL"/>
        </w:rPr>
        <w:t xml:space="preserve">çmon </w:t>
      </w:r>
      <w:r w:rsidRPr="006C172F">
        <w:rPr>
          <w:rFonts w:ascii="Times New Roman" w:eastAsia="Calibri" w:hAnsi="Times New Roman" w:cs="Times New Roman"/>
          <w:w w:val="102"/>
          <w:sz w:val="24"/>
          <w:szCs w:val="24"/>
          <w:lang w:val="sq-AL"/>
        </w:rPr>
        <w:t xml:space="preserve">se një sjellje e tillë është e papranueshme dhe pengon përpjekjet e </w:t>
      </w:r>
      <w:r w:rsidR="00702801" w:rsidRPr="006C172F">
        <w:rPr>
          <w:rFonts w:ascii="Times New Roman" w:eastAsia="Calibri" w:hAnsi="Times New Roman" w:cs="Times New Roman"/>
          <w:w w:val="102"/>
          <w:sz w:val="24"/>
          <w:szCs w:val="24"/>
          <w:lang w:val="sq-AL"/>
        </w:rPr>
        <w:t xml:space="preserve">komunitetit </w:t>
      </w:r>
      <w:r w:rsidRPr="006C172F">
        <w:rPr>
          <w:rFonts w:ascii="Times New Roman" w:eastAsia="Calibri" w:hAnsi="Times New Roman" w:cs="Times New Roman"/>
          <w:w w:val="102"/>
          <w:sz w:val="24"/>
          <w:szCs w:val="24"/>
          <w:lang w:val="sq-AL"/>
        </w:rPr>
        <w:t xml:space="preserve">ndërkombëtar për të promovuar bashkëpunimin e ndërsjellë. </w:t>
      </w:r>
    </w:p>
    <w:p w14:paraId="2E7748B1" w14:textId="77777777" w:rsidR="00861FFF" w:rsidRPr="006C172F" w:rsidRDefault="00861FFF" w:rsidP="00476165">
      <w:pPr>
        <w:autoSpaceDE w:val="0"/>
        <w:autoSpaceDN w:val="0"/>
        <w:adjustRightInd w:val="0"/>
        <w:spacing w:after="0"/>
        <w:ind w:left="720"/>
        <w:jc w:val="both"/>
        <w:rPr>
          <w:rFonts w:ascii="Times New Roman" w:eastAsia="Calibri" w:hAnsi="Times New Roman" w:cs="Times New Roman"/>
          <w:w w:val="102"/>
          <w:sz w:val="24"/>
          <w:szCs w:val="24"/>
          <w:lang w:val="sq-AL"/>
        </w:rPr>
      </w:pPr>
    </w:p>
    <w:p w14:paraId="2E7748B2"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Meqë Kongresi i Përbotshëm Postar nuk është forumi i duhur për të diskutuar çështje që lidhen me zgjidhjen e konflikteve, delegacioni i Armenisë do të kufizohet në deklaratën e mëposhtme:</w:t>
      </w:r>
    </w:p>
    <w:p w14:paraId="2E7748B3" w14:textId="77777777" w:rsidR="00861FFF" w:rsidRPr="006C172F" w:rsidRDefault="00861FFF" w:rsidP="00476165">
      <w:pPr>
        <w:autoSpaceDE w:val="0"/>
        <w:autoSpaceDN w:val="0"/>
        <w:adjustRightInd w:val="0"/>
        <w:spacing w:after="0"/>
        <w:ind w:left="720"/>
        <w:jc w:val="both"/>
        <w:rPr>
          <w:rFonts w:ascii="Times New Roman" w:eastAsia="Calibri" w:hAnsi="Times New Roman" w:cs="Times New Roman"/>
          <w:w w:val="102"/>
          <w:sz w:val="24"/>
          <w:szCs w:val="24"/>
          <w:lang w:val="sq-AL"/>
        </w:rPr>
      </w:pPr>
    </w:p>
    <w:p w14:paraId="2E7748B4"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 xml:space="preserve">Më 10 </w:t>
      </w:r>
      <w:r w:rsidR="00702801" w:rsidRPr="006C172F">
        <w:rPr>
          <w:rFonts w:ascii="Times New Roman" w:eastAsia="Calibri" w:hAnsi="Times New Roman" w:cs="Times New Roman"/>
          <w:w w:val="102"/>
          <w:sz w:val="24"/>
          <w:szCs w:val="24"/>
          <w:lang w:val="sq-AL"/>
        </w:rPr>
        <w:t xml:space="preserve">dhjetor </w:t>
      </w:r>
      <w:r w:rsidRPr="006C172F">
        <w:rPr>
          <w:rFonts w:ascii="Times New Roman" w:eastAsia="Calibri" w:hAnsi="Times New Roman" w:cs="Times New Roman"/>
          <w:w w:val="102"/>
          <w:sz w:val="24"/>
          <w:szCs w:val="24"/>
          <w:lang w:val="sq-AL"/>
        </w:rPr>
        <w:t xml:space="preserve">1991, popullsia e Nagoro-Karabakh shpalli pavarësinë e Republikës së Nagoro-Karabakh pas një referendumi, në përputhje të plotë me ligjin ndërkombëtar, si dhe me dokumentin dhe </w:t>
      </w:r>
      <w:r w:rsidR="00702801" w:rsidRPr="006C172F">
        <w:rPr>
          <w:rFonts w:ascii="Times New Roman" w:eastAsia="Calibri" w:hAnsi="Times New Roman" w:cs="Times New Roman"/>
          <w:w w:val="102"/>
          <w:sz w:val="24"/>
          <w:szCs w:val="24"/>
          <w:lang w:val="sq-AL"/>
        </w:rPr>
        <w:t xml:space="preserve">frymën </w:t>
      </w:r>
      <w:r w:rsidRPr="006C172F">
        <w:rPr>
          <w:rFonts w:ascii="Times New Roman" w:eastAsia="Calibri" w:hAnsi="Times New Roman" w:cs="Times New Roman"/>
          <w:w w:val="102"/>
          <w:sz w:val="24"/>
          <w:szCs w:val="24"/>
          <w:lang w:val="sq-AL"/>
        </w:rPr>
        <w:t xml:space="preserve">e ligjeve të Bashkimit Sovjetik në atë kohë. Kështu, Nagoro-Karabakh është një </w:t>
      </w:r>
      <w:r w:rsidR="00702801" w:rsidRPr="006C172F">
        <w:rPr>
          <w:rFonts w:ascii="Times New Roman" w:eastAsia="Calibri" w:hAnsi="Times New Roman" w:cs="Times New Roman"/>
          <w:w w:val="102"/>
          <w:sz w:val="24"/>
          <w:szCs w:val="24"/>
          <w:lang w:val="sq-AL"/>
        </w:rPr>
        <w:t>R</w:t>
      </w:r>
      <w:r w:rsidRPr="006C172F">
        <w:rPr>
          <w:rFonts w:ascii="Times New Roman" w:eastAsia="Calibri" w:hAnsi="Times New Roman" w:cs="Times New Roman"/>
          <w:w w:val="102"/>
          <w:sz w:val="24"/>
          <w:szCs w:val="24"/>
          <w:lang w:val="sq-AL"/>
        </w:rPr>
        <w:t xml:space="preserve">epublikë sovrane, në përputhje me nenin RL 116 të Rregulloreve të Postës së Letrave. </w:t>
      </w:r>
    </w:p>
    <w:p w14:paraId="2E7748B5" w14:textId="77777777" w:rsidR="00861FFF" w:rsidRPr="006C172F" w:rsidRDefault="00861FFF" w:rsidP="00476165">
      <w:pPr>
        <w:autoSpaceDE w:val="0"/>
        <w:autoSpaceDN w:val="0"/>
        <w:adjustRightInd w:val="0"/>
        <w:spacing w:after="0"/>
        <w:ind w:left="720"/>
        <w:jc w:val="both"/>
        <w:rPr>
          <w:rFonts w:ascii="Times New Roman" w:eastAsia="Calibri" w:hAnsi="Times New Roman" w:cs="Times New Roman"/>
          <w:w w:val="102"/>
          <w:sz w:val="24"/>
          <w:szCs w:val="24"/>
          <w:lang w:val="sq-AL"/>
        </w:rPr>
      </w:pPr>
    </w:p>
    <w:p w14:paraId="2E7748B6"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 xml:space="preserve">Interpretimi arbitrar i rezolutave të Këshillit të Sigurimit </w:t>
      </w:r>
      <w:r w:rsidR="00702801" w:rsidRPr="006C172F">
        <w:rPr>
          <w:rFonts w:ascii="Times New Roman" w:eastAsia="Calibri" w:hAnsi="Times New Roman" w:cs="Times New Roman"/>
          <w:w w:val="102"/>
          <w:sz w:val="24"/>
          <w:szCs w:val="24"/>
          <w:lang w:val="sq-AL"/>
        </w:rPr>
        <w:t xml:space="preserve">të </w:t>
      </w:r>
      <w:r w:rsidRPr="006C172F">
        <w:rPr>
          <w:rFonts w:ascii="Times New Roman" w:eastAsia="Calibri" w:hAnsi="Times New Roman" w:cs="Times New Roman"/>
          <w:w w:val="102"/>
          <w:sz w:val="24"/>
          <w:szCs w:val="24"/>
          <w:lang w:val="sq-AL"/>
        </w:rPr>
        <w:t xml:space="preserve">Kombeve të Bashkuara dhe akuzat e pabaza ndaj Republikës së Armenisë janë praktikë e zakonshme për autoritetet e Azerbajxhanit, me qëllim mbulimin e krimeve të tyre të rënda në të kaluarën. Autoritetet e Azerbajxhanit përdorin çdo forum ndërkombëtar për të ndjekur politikën e tyre shkatërruese në vend që të marrin pjesë në përpjekjet paqësore të </w:t>
      </w:r>
      <w:r w:rsidR="00702801" w:rsidRPr="006C172F">
        <w:rPr>
          <w:rFonts w:ascii="Times New Roman" w:eastAsia="Calibri" w:hAnsi="Times New Roman" w:cs="Times New Roman"/>
          <w:w w:val="102"/>
          <w:sz w:val="24"/>
          <w:szCs w:val="24"/>
          <w:lang w:val="sq-AL"/>
        </w:rPr>
        <w:t xml:space="preserve">komunitetit </w:t>
      </w:r>
      <w:r w:rsidRPr="006C172F">
        <w:rPr>
          <w:rFonts w:ascii="Times New Roman" w:eastAsia="Calibri" w:hAnsi="Times New Roman" w:cs="Times New Roman"/>
          <w:w w:val="102"/>
          <w:sz w:val="24"/>
          <w:szCs w:val="24"/>
          <w:lang w:val="sq-AL"/>
        </w:rPr>
        <w:t xml:space="preserve">ndërkombëtar. Fatkeqësisht, Kongresi i Përbotshëm Postar nuk ishte përjashtim. </w:t>
      </w:r>
    </w:p>
    <w:p w14:paraId="2E7748B7" w14:textId="77777777" w:rsidR="00861FFF" w:rsidRPr="006C172F" w:rsidRDefault="00861FFF" w:rsidP="00476165">
      <w:pPr>
        <w:autoSpaceDE w:val="0"/>
        <w:autoSpaceDN w:val="0"/>
        <w:adjustRightInd w:val="0"/>
        <w:spacing w:after="0"/>
        <w:ind w:left="720"/>
        <w:jc w:val="both"/>
        <w:rPr>
          <w:rFonts w:ascii="Times New Roman" w:eastAsia="Calibri" w:hAnsi="Times New Roman" w:cs="Times New Roman"/>
          <w:w w:val="102"/>
          <w:sz w:val="24"/>
          <w:szCs w:val="24"/>
          <w:lang w:val="sq-AL"/>
        </w:rPr>
      </w:pPr>
    </w:p>
    <w:p w14:paraId="2E7748B8"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 xml:space="preserve">Deklaratat e dhëna në emër të Republikës së Azerbajxhanit përmbajnë shtrembërime të </w:t>
      </w:r>
      <w:r w:rsidR="00702801" w:rsidRPr="006C172F">
        <w:rPr>
          <w:rFonts w:ascii="Times New Roman" w:eastAsia="Calibri" w:hAnsi="Times New Roman" w:cs="Times New Roman"/>
          <w:w w:val="102"/>
          <w:sz w:val="24"/>
          <w:szCs w:val="24"/>
          <w:lang w:val="sq-AL"/>
        </w:rPr>
        <w:t xml:space="preserve">konsiderueshme </w:t>
      </w:r>
      <w:r w:rsidRPr="006C172F">
        <w:rPr>
          <w:rFonts w:ascii="Times New Roman" w:eastAsia="Calibri" w:hAnsi="Times New Roman" w:cs="Times New Roman"/>
          <w:w w:val="102"/>
          <w:sz w:val="24"/>
          <w:szCs w:val="24"/>
          <w:lang w:val="sq-AL"/>
        </w:rPr>
        <w:t>dhe janë thjesht për qëllime propagandistike, përveç që shërbejnë si shpërqendrim nga programi i punës i Kongresit të 26-</w:t>
      </w:r>
      <w:r w:rsidRPr="006C172F">
        <w:rPr>
          <w:rFonts w:ascii="Times New Roman" w:eastAsia="Calibri" w:hAnsi="Times New Roman" w:cs="Times New Roman"/>
          <w:w w:val="102"/>
          <w:sz w:val="24"/>
          <w:szCs w:val="24"/>
          <w:vertAlign w:val="superscript"/>
          <w:lang w:val="sq-AL"/>
        </w:rPr>
        <w:t>të</w:t>
      </w:r>
      <w:r w:rsidRPr="006C172F">
        <w:rPr>
          <w:rFonts w:ascii="Times New Roman" w:eastAsia="Calibri" w:hAnsi="Times New Roman" w:cs="Times New Roman"/>
          <w:w w:val="102"/>
          <w:sz w:val="24"/>
          <w:szCs w:val="24"/>
          <w:lang w:val="sq-AL"/>
        </w:rPr>
        <w:t xml:space="preserve"> të UPU-së. </w:t>
      </w:r>
    </w:p>
    <w:p w14:paraId="2E7748B9" w14:textId="77777777" w:rsidR="00861FFF" w:rsidRPr="006C172F" w:rsidRDefault="00861FFF" w:rsidP="00476165">
      <w:pPr>
        <w:autoSpaceDE w:val="0"/>
        <w:autoSpaceDN w:val="0"/>
        <w:adjustRightInd w:val="0"/>
        <w:spacing w:after="0"/>
        <w:ind w:left="720"/>
        <w:jc w:val="both"/>
        <w:rPr>
          <w:rFonts w:ascii="Times New Roman" w:eastAsia="Calibri" w:hAnsi="Times New Roman" w:cs="Times New Roman"/>
          <w:w w:val="102"/>
          <w:sz w:val="24"/>
          <w:szCs w:val="24"/>
          <w:lang w:val="sq-AL"/>
        </w:rPr>
      </w:pPr>
    </w:p>
    <w:p w14:paraId="2E7748BA"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 xml:space="preserve">Deklarata të tilla janë dëshmi e qartë e politikës dhjetëvjeçare të Azerbajxhanit që synon privimin e popullatës së Nagoro-Karabakh nga të drejtat e tyre themelore të njeriut, përfshirë edhe të drejtën e </w:t>
      </w:r>
      <w:r w:rsidRPr="006C172F">
        <w:rPr>
          <w:rFonts w:ascii="Times New Roman" w:eastAsia="Calibri" w:hAnsi="Times New Roman" w:cs="Times New Roman"/>
          <w:w w:val="102"/>
          <w:sz w:val="24"/>
          <w:szCs w:val="24"/>
          <w:lang w:val="sq-AL"/>
        </w:rPr>
        <w:lastRenderedPageBreak/>
        <w:t xml:space="preserve">komunikimit që është mjeti për realizimin e të gjitha të drejtave të tjera. Siç </w:t>
      </w:r>
      <w:r w:rsidR="0016435C" w:rsidRPr="006C172F">
        <w:rPr>
          <w:rFonts w:ascii="Times New Roman" w:eastAsia="Calibri" w:hAnsi="Times New Roman" w:cs="Times New Roman"/>
          <w:w w:val="102"/>
          <w:sz w:val="24"/>
          <w:szCs w:val="24"/>
          <w:lang w:val="sq-AL"/>
        </w:rPr>
        <w:t>jemi në dijeni</w:t>
      </w:r>
      <w:r w:rsidRPr="006C172F">
        <w:rPr>
          <w:rFonts w:ascii="Times New Roman" w:eastAsia="Calibri" w:hAnsi="Times New Roman" w:cs="Times New Roman"/>
          <w:w w:val="102"/>
          <w:sz w:val="24"/>
          <w:szCs w:val="24"/>
          <w:lang w:val="sq-AL"/>
        </w:rPr>
        <w:t xml:space="preserve">, instrumentet kryesore ndërkombëtare për të drejtat e njeriut përcaktojnë shumë aspekte të së drejtës për të komunikuar; kjo e drejtë është e lidhur drejtpërdrejt me lirinë e shprehjes, e cila është përfshirë në të gjitha instrumentet kryesore ndërkombëtare për mbrojtjen e të drejtave të njeriut, siç janë Deklarata Universale e të Drejtave të Njeriut, Pakti Ndërkombëtar për të Drejtat Civile dhe Politike dhe shumë të tjerë. </w:t>
      </w:r>
    </w:p>
    <w:p w14:paraId="2E7748BB" w14:textId="77777777" w:rsidR="00861FFF" w:rsidRPr="006C172F" w:rsidRDefault="00861FFF" w:rsidP="00476165">
      <w:pPr>
        <w:autoSpaceDE w:val="0"/>
        <w:autoSpaceDN w:val="0"/>
        <w:adjustRightInd w:val="0"/>
        <w:spacing w:after="0"/>
        <w:ind w:left="720"/>
        <w:jc w:val="both"/>
        <w:rPr>
          <w:rFonts w:ascii="Times New Roman" w:eastAsia="Calibri" w:hAnsi="Times New Roman" w:cs="Times New Roman"/>
          <w:w w:val="102"/>
          <w:sz w:val="24"/>
          <w:szCs w:val="24"/>
          <w:lang w:val="sq-AL"/>
        </w:rPr>
      </w:pPr>
    </w:p>
    <w:p w14:paraId="2E7748BC"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 xml:space="preserve">Nagoro-Karabakh nuk ka qenë </w:t>
      </w:r>
      <w:r w:rsidR="0016435C" w:rsidRPr="006C172F">
        <w:rPr>
          <w:rFonts w:ascii="Times New Roman" w:eastAsia="Calibri" w:hAnsi="Times New Roman" w:cs="Times New Roman"/>
          <w:w w:val="102"/>
          <w:sz w:val="24"/>
          <w:szCs w:val="24"/>
          <w:lang w:val="sq-AL"/>
        </w:rPr>
        <w:t xml:space="preserve">asnjëherë </w:t>
      </w:r>
      <w:r w:rsidRPr="006C172F">
        <w:rPr>
          <w:rFonts w:ascii="Times New Roman" w:eastAsia="Calibri" w:hAnsi="Times New Roman" w:cs="Times New Roman"/>
          <w:w w:val="102"/>
          <w:sz w:val="24"/>
          <w:szCs w:val="24"/>
          <w:lang w:val="sq-AL"/>
        </w:rPr>
        <w:t xml:space="preserve">pjesë e Azerbajxhanit të pavarur. Referencat e Azerbajxhanit </w:t>
      </w:r>
      <w:r w:rsidR="0016435C" w:rsidRPr="006C172F">
        <w:rPr>
          <w:rFonts w:ascii="Times New Roman" w:eastAsia="Calibri" w:hAnsi="Times New Roman" w:cs="Times New Roman"/>
          <w:w w:val="102"/>
          <w:sz w:val="24"/>
          <w:szCs w:val="24"/>
          <w:lang w:val="sq-AL"/>
        </w:rPr>
        <w:t xml:space="preserve">ndaj nenit </w:t>
      </w:r>
      <w:r w:rsidRPr="006C172F">
        <w:rPr>
          <w:rFonts w:ascii="Times New Roman" w:eastAsia="Calibri" w:hAnsi="Times New Roman" w:cs="Times New Roman"/>
          <w:w w:val="102"/>
          <w:sz w:val="24"/>
          <w:szCs w:val="24"/>
          <w:lang w:val="sq-AL"/>
        </w:rPr>
        <w:t xml:space="preserve">23 të Kushtetutës dhe përpjekjet për ta paraqitur Nagoro-Karabakh si " pjesë integrale të territorit të Republikës së Azerbajxhanit" nuk janë as të justifikuara, as të ligjshme. </w:t>
      </w:r>
    </w:p>
    <w:p w14:paraId="2E7748BD" w14:textId="77777777" w:rsidR="00861FFF" w:rsidRPr="006C172F" w:rsidRDefault="00861FFF" w:rsidP="00476165">
      <w:pPr>
        <w:autoSpaceDE w:val="0"/>
        <w:autoSpaceDN w:val="0"/>
        <w:adjustRightInd w:val="0"/>
        <w:spacing w:after="0"/>
        <w:ind w:left="720"/>
        <w:jc w:val="both"/>
        <w:rPr>
          <w:rFonts w:ascii="Times New Roman" w:eastAsia="Calibri" w:hAnsi="Times New Roman" w:cs="Times New Roman"/>
          <w:w w:val="102"/>
          <w:sz w:val="24"/>
          <w:szCs w:val="24"/>
          <w:lang w:val="sq-AL"/>
        </w:rPr>
      </w:pPr>
    </w:p>
    <w:p w14:paraId="2E7748BE"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 xml:space="preserve">Statusi i ardhshëm i Nagoro-Karabakh duhet të përcaktohet përmes negociatave paqësore në kuadër të Procesit të Minskut të Organizatës për Siguri dhe Bashkëpunim në Evropë (OSBE) dhe mbi bazën e parimeve themelore të OSBE-së. Fakti që Republika e Nagoro-Karabakh ende nuk është njohur zyrtarisht nga </w:t>
      </w:r>
      <w:r w:rsidR="0016435C" w:rsidRPr="006C172F">
        <w:rPr>
          <w:rFonts w:ascii="Times New Roman" w:eastAsia="Calibri" w:hAnsi="Times New Roman" w:cs="Times New Roman"/>
          <w:w w:val="102"/>
          <w:sz w:val="24"/>
          <w:szCs w:val="24"/>
          <w:lang w:val="sq-AL"/>
        </w:rPr>
        <w:t xml:space="preserve">komuniteti </w:t>
      </w:r>
      <w:r w:rsidRPr="006C172F">
        <w:rPr>
          <w:rFonts w:ascii="Times New Roman" w:eastAsia="Calibri" w:hAnsi="Times New Roman" w:cs="Times New Roman"/>
          <w:w w:val="102"/>
          <w:sz w:val="24"/>
          <w:szCs w:val="24"/>
          <w:lang w:val="sq-AL"/>
        </w:rPr>
        <w:t xml:space="preserve">ndërkombëtar nuk mund të ndalojë që popullata e saj të komunikojë lirshëm, përfshirë edhe përmes shërbimit postar. </w:t>
      </w:r>
    </w:p>
    <w:p w14:paraId="2E7748BF" w14:textId="77777777" w:rsidR="00861FFF" w:rsidRPr="006C172F" w:rsidRDefault="00861FFF" w:rsidP="00476165">
      <w:pPr>
        <w:autoSpaceDE w:val="0"/>
        <w:autoSpaceDN w:val="0"/>
        <w:adjustRightInd w:val="0"/>
        <w:spacing w:after="0"/>
        <w:ind w:left="720"/>
        <w:jc w:val="both"/>
        <w:rPr>
          <w:rFonts w:ascii="Times New Roman" w:eastAsia="Calibri" w:hAnsi="Times New Roman" w:cs="Times New Roman"/>
          <w:w w:val="102"/>
          <w:sz w:val="24"/>
          <w:szCs w:val="24"/>
          <w:lang w:val="sq-AL"/>
        </w:rPr>
      </w:pPr>
    </w:p>
    <w:p w14:paraId="2E7748C0"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Deklarata e Azerbajxhanit është në kundërshtim me dispozitat themelore të Kushtetutës dhe nuk mbështet parimet themelore të UPU</w:t>
      </w:r>
      <w:r w:rsidR="0016435C" w:rsidRPr="006C172F">
        <w:rPr>
          <w:rFonts w:ascii="Times New Roman" w:eastAsia="Calibri" w:hAnsi="Times New Roman" w:cs="Times New Roman"/>
          <w:w w:val="102"/>
          <w:sz w:val="24"/>
          <w:szCs w:val="24"/>
          <w:lang w:val="sq-AL"/>
        </w:rPr>
        <w:t>-së</w:t>
      </w:r>
      <w:r w:rsidRPr="006C172F">
        <w:rPr>
          <w:rFonts w:ascii="Times New Roman" w:eastAsia="Calibri" w:hAnsi="Times New Roman" w:cs="Times New Roman"/>
          <w:w w:val="102"/>
          <w:sz w:val="24"/>
          <w:szCs w:val="24"/>
          <w:lang w:val="sq-AL"/>
        </w:rPr>
        <w:t xml:space="preserve">. </w:t>
      </w:r>
    </w:p>
    <w:p w14:paraId="2E7748C1" w14:textId="77777777" w:rsidR="00861FFF" w:rsidRPr="006C172F" w:rsidRDefault="00861FFF" w:rsidP="00476165">
      <w:pPr>
        <w:autoSpaceDE w:val="0"/>
        <w:autoSpaceDN w:val="0"/>
        <w:adjustRightInd w:val="0"/>
        <w:spacing w:after="0"/>
        <w:ind w:left="720"/>
        <w:jc w:val="both"/>
        <w:rPr>
          <w:rFonts w:ascii="Times New Roman" w:eastAsia="Calibri" w:hAnsi="Times New Roman" w:cs="Times New Roman"/>
          <w:w w:val="102"/>
          <w:sz w:val="24"/>
          <w:szCs w:val="24"/>
          <w:lang w:val="sq-AL"/>
        </w:rPr>
      </w:pPr>
    </w:p>
    <w:p w14:paraId="2E7748C2" w14:textId="77777777" w:rsidR="00861FFF" w:rsidRPr="006C172F" w:rsidRDefault="00861FFF" w:rsidP="0008299E">
      <w:pPr>
        <w:autoSpaceDE w:val="0"/>
        <w:autoSpaceDN w:val="0"/>
        <w:adjustRightInd w:val="0"/>
        <w:spacing w:after="0"/>
        <w:jc w:val="both"/>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Si anëtare e Bashkimit të Përbotshëm Postar, Armenia detyrimisht deklaron se operatori postar i Republikës së Armenisë shërben si ndërmjetës për operatorin postar të Republikës së Nagoro-Karabakh, në përputhje me nenet 3 dhe 4 të Konventës së UPU</w:t>
      </w:r>
      <w:r w:rsidR="0016435C" w:rsidRPr="006C172F">
        <w:rPr>
          <w:rFonts w:ascii="Times New Roman" w:eastAsia="Calibri" w:hAnsi="Times New Roman" w:cs="Times New Roman"/>
          <w:w w:val="102"/>
          <w:sz w:val="24"/>
          <w:szCs w:val="24"/>
          <w:lang w:val="sq-AL"/>
        </w:rPr>
        <w:t>-së</w:t>
      </w:r>
      <w:r w:rsidRPr="006C172F">
        <w:rPr>
          <w:rFonts w:ascii="Times New Roman" w:eastAsia="Calibri" w:hAnsi="Times New Roman" w:cs="Times New Roman"/>
          <w:w w:val="102"/>
          <w:sz w:val="24"/>
          <w:szCs w:val="24"/>
          <w:lang w:val="sq-AL"/>
        </w:rPr>
        <w:t xml:space="preserve"> dhe vazhdon të përmbushë detyrimet që rrjedhin nga nenet e </w:t>
      </w:r>
      <w:r w:rsidR="0016435C" w:rsidRPr="006C172F">
        <w:rPr>
          <w:rFonts w:ascii="Times New Roman" w:eastAsia="Calibri" w:hAnsi="Times New Roman" w:cs="Times New Roman"/>
          <w:w w:val="102"/>
          <w:sz w:val="24"/>
          <w:szCs w:val="24"/>
          <w:lang w:val="sq-AL"/>
        </w:rPr>
        <w:t>lartpërmendura</w:t>
      </w:r>
      <w:r w:rsidRPr="006C172F">
        <w:rPr>
          <w:rFonts w:ascii="Times New Roman" w:eastAsia="Calibri" w:hAnsi="Times New Roman" w:cs="Times New Roman"/>
          <w:w w:val="102"/>
          <w:sz w:val="24"/>
          <w:szCs w:val="24"/>
          <w:lang w:val="sq-AL"/>
        </w:rPr>
        <w:t xml:space="preserve">. </w:t>
      </w:r>
    </w:p>
    <w:p w14:paraId="2E7748C3" w14:textId="77777777" w:rsidR="00861FFF" w:rsidRPr="006C172F" w:rsidRDefault="00861FFF" w:rsidP="00476165">
      <w:pPr>
        <w:autoSpaceDE w:val="0"/>
        <w:autoSpaceDN w:val="0"/>
        <w:adjustRightInd w:val="0"/>
        <w:spacing w:after="0"/>
        <w:rPr>
          <w:rFonts w:ascii="Times New Roman" w:eastAsia="Calibri" w:hAnsi="Times New Roman" w:cs="Times New Roman"/>
          <w:w w:val="102"/>
          <w:sz w:val="24"/>
          <w:szCs w:val="24"/>
          <w:lang w:val="sq-AL"/>
        </w:rPr>
      </w:pPr>
    </w:p>
    <w:p w14:paraId="2E7748C4" w14:textId="77777777" w:rsidR="00861FFF" w:rsidRPr="006C172F" w:rsidRDefault="00861FFF" w:rsidP="00476165">
      <w:pPr>
        <w:autoSpaceDE w:val="0"/>
        <w:autoSpaceDN w:val="0"/>
        <w:adjustRightInd w:val="0"/>
        <w:spacing w:after="0"/>
        <w:rPr>
          <w:rFonts w:ascii="Times New Roman" w:eastAsia="Calibri" w:hAnsi="Times New Roman" w:cs="Times New Roman"/>
          <w:w w:val="102"/>
          <w:sz w:val="24"/>
          <w:szCs w:val="24"/>
          <w:lang w:val="sq-AL"/>
        </w:rPr>
      </w:pPr>
      <w:r w:rsidRPr="006C172F">
        <w:rPr>
          <w:rFonts w:ascii="Times New Roman" w:eastAsia="Calibri" w:hAnsi="Times New Roman" w:cs="Times New Roman"/>
          <w:w w:val="102"/>
          <w:sz w:val="24"/>
          <w:szCs w:val="24"/>
          <w:lang w:val="sq-AL"/>
        </w:rPr>
        <w:t>(KONGRES-Dok 34. Shtojca 18)</w:t>
      </w:r>
    </w:p>
    <w:p w14:paraId="2E7748C5" w14:textId="77777777" w:rsidR="00B219D9" w:rsidRPr="006C172F" w:rsidRDefault="00B219D9" w:rsidP="005B187C">
      <w:pPr>
        <w:tabs>
          <w:tab w:val="left" w:pos="1418"/>
        </w:tabs>
        <w:spacing w:after="0"/>
        <w:jc w:val="both"/>
        <w:rPr>
          <w:rFonts w:ascii="Times New Roman" w:hAnsi="Times New Roman" w:cs="Times New Roman"/>
          <w:sz w:val="24"/>
          <w:szCs w:val="24"/>
          <w:lang w:val="sq-AL"/>
        </w:rPr>
        <w:sectPr w:rsidR="00B219D9" w:rsidRPr="006C172F">
          <w:footnotePr>
            <w:numRestart w:val="eachSect"/>
          </w:footnotePr>
          <w:pgSz w:w="11906" w:h="16838"/>
          <w:pgMar w:top="1440" w:right="1440" w:bottom="1440" w:left="1440" w:header="708" w:footer="708" w:gutter="0"/>
          <w:cols w:space="708"/>
          <w:docGrid w:linePitch="360"/>
        </w:sectPr>
      </w:pPr>
    </w:p>
    <w:p w14:paraId="2E7748C6" w14:textId="77777777" w:rsidR="00FA1636" w:rsidRPr="006C172F" w:rsidRDefault="008F676E" w:rsidP="00DC6073">
      <w:pPr>
        <w:tabs>
          <w:tab w:val="left" w:pos="720"/>
        </w:tabs>
        <w:spacing w:after="0"/>
        <w:jc w:val="center"/>
        <w:outlineLvl w:val="0"/>
        <w:rPr>
          <w:rFonts w:ascii="Times New Roman" w:hAnsi="Times New Roman" w:cs="Times New Roman"/>
          <w:b/>
          <w:sz w:val="24"/>
          <w:szCs w:val="24"/>
          <w:lang w:val="sq-AL"/>
        </w:rPr>
      </w:pPr>
      <w:r w:rsidRPr="006C172F">
        <w:rPr>
          <w:rFonts w:ascii="Times New Roman" w:hAnsi="Times New Roman" w:cs="Times New Roman"/>
          <w:b/>
          <w:sz w:val="24"/>
          <w:szCs w:val="24"/>
          <w:lang w:val="sq-AL"/>
        </w:rPr>
        <w:lastRenderedPageBreak/>
        <w:t>RREGULLAT E PROCEDURËS SË KONGRESEVE</w:t>
      </w:r>
    </w:p>
    <w:p w14:paraId="2E7748C7" w14:textId="77777777" w:rsidR="00FA1636" w:rsidRPr="006C172F" w:rsidRDefault="00FA1636" w:rsidP="00FA1636">
      <w:pPr>
        <w:tabs>
          <w:tab w:val="left" w:pos="720"/>
        </w:tabs>
        <w:spacing w:after="0"/>
        <w:ind w:left="720"/>
        <w:jc w:val="both"/>
        <w:rPr>
          <w:rFonts w:ascii="Times New Roman" w:hAnsi="Times New Roman" w:cs="Times New Roman"/>
          <w:sz w:val="24"/>
          <w:szCs w:val="24"/>
          <w:lang w:val="sq-AL"/>
        </w:rPr>
      </w:pPr>
    </w:p>
    <w:p w14:paraId="2E7748C8" w14:textId="77777777" w:rsidR="00FA1636" w:rsidRPr="006C172F" w:rsidRDefault="00DC6073" w:rsidP="008F676E">
      <w:pPr>
        <w:widowControl w:val="0"/>
        <w:autoSpaceDE w:val="0"/>
        <w:autoSpaceDN w:val="0"/>
        <w:adjustRightInd w:val="0"/>
        <w:spacing w:after="0"/>
        <w:outlineLvl w:val="0"/>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Pasqyra e Lëndës</w:t>
      </w:r>
    </w:p>
    <w:p w14:paraId="2E7748C9" w14:textId="77777777" w:rsidR="00C2041B" w:rsidRPr="006C172F" w:rsidRDefault="00C2041B" w:rsidP="008F676E">
      <w:pPr>
        <w:widowControl w:val="0"/>
        <w:autoSpaceDE w:val="0"/>
        <w:autoSpaceDN w:val="0"/>
        <w:adjustRightInd w:val="0"/>
        <w:spacing w:after="0"/>
        <w:outlineLvl w:val="0"/>
        <w:rPr>
          <w:rFonts w:ascii="Times New Roman" w:hAnsi="Times New Roman" w:cs="Times New Roman"/>
          <w:color w:val="000000"/>
          <w:spacing w:val="-2"/>
          <w:sz w:val="24"/>
          <w:szCs w:val="24"/>
          <w:lang w:val="sq-AL"/>
        </w:rPr>
      </w:pPr>
    </w:p>
    <w:p w14:paraId="2E7748CA" w14:textId="77777777" w:rsidR="00FA1636" w:rsidRPr="006C172F" w:rsidRDefault="00FA1636" w:rsidP="008F676E">
      <w:pPr>
        <w:widowControl w:val="0"/>
        <w:autoSpaceDE w:val="0"/>
        <w:autoSpaceDN w:val="0"/>
        <w:adjustRightInd w:val="0"/>
        <w:spacing w:after="0"/>
        <w:outlineLvl w:val="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Neni</w:t>
      </w:r>
    </w:p>
    <w:p w14:paraId="2E7748CB" w14:textId="77777777" w:rsidR="00FA1636" w:rsidRPr="006C172F" w:rsidRDefault="00FA1636" w:rsidP="00EA3518">
      <w:pPr>
        <w:widowControl w:val="0"/>
        <w:tabs>
          <w:tab w:val="left" w:pos="144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w:t>
      </w:r>
      <w:r w:rsidR="008F676E"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Dispozita të Përgjithshme</w:t>
      </w:r>
    </w:p>
    <w:p w14:paraId="2E7748CC" w14:textId="77777777" w:rsidR="00FA1636" w:rsidRPr="006C172F" w:rsidRDefault="00EA3518" w:rsidP="00EA3518">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2</w:t>
      </w:r>
      <w:r w:rsidRPr="006C172F">
        <w:rPr>
          <w:rFonts w:ascii="Times New Roman" w:hAnsi="Times New Roman" w:cs="Times New Roman"/>
          <w:color w:val="000000"/>
          <w:spacing w:val="-2"/>
          <w:sz w:val="24"/>
          <w:szCs w:val="24"/>
          <w:lang w:val="sq-AL"/>
        </w:rPr>
        <w:tab/>
      </w:r>
      <w:r w:rsidR="00FA1636" w:rsidRPr="006C172F">
        <w:rPr>
          <w:rFonts w:ascii="Times New Roman" w:hAnsi="Times New Roman" w:cs="Times New Roman"/>
          <w:color w:val="000000"/>
          <w:spacing w:val="-2"/>
          <w:sz w:val="24"/>
          <w:szCs w:val="24"/>
          <w:lang w:val="sq-AL"/>
        </w:rPr>
        <w:t>Delegacionet</w:t>
      </w:r>
    </w:p>
    <w:p w14:paraId="2E7748CD"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3</w:t>
      </w:r>
      <w:r w:rsidRPr="006C172F">
        <w:rPr>
          <w:rFonts w:ascii="Times New Roman" w:hAnsi="Times New Roman" w:cs="Times New Roman"/>
          <w:color w:val="000000"/>
          <w:spacing w:val="-2"/>
          <w:sz w:val="24"/>
          <w:szCs w:val="24"/>
          <w:lang w:val="sq-AL"/>
        </w:rPr>
        <w:tab/>
        <w:t xml:space="preserve">Kredencialet e delegatëve </w:t>
      </w:r>
    </w:p>
    <w:p w14:paraId="2E7748CE"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4</w:t>
      </w:r>
      <w:r w:rsidRPr="006C172F">
        <w:rPr>
          <w:rFonts w:ascii="Times New Roman" w:hAnsi="Times New Roman" w:cs="Times New Roman"/>
          <w:color w:val="000000"/>
          <w:spacing w:val="-2"/>
          <w:sz w:val="24"/>
          <w:szCs w:val="24"/>
          <w:lang w:val="sq-AL"/>
        </w:rPr>
        <w:tab/>
        <w:t>Rregulli i vendeve</w:t>
      </w:r>
    </w:p>
    <w:p w14:paraId="2E7748CF"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5</w:t>
      </w:r>
      <w:r w:rsidRPr="006C172F">
        <w:rPr>
          <w:rFonts w:ascii="Times New Roman" w:hAnsi="Times New Roman" w:cs="Times New Roman"/>
          <w:color w:val="000000"/>
          <w:spacing w:val="-2"/>
          <w:sz w:val="24"/>
          <w:szCs w:val="24"/>
          <w:lang w:val="sq-AL"/>
        </w:rPr>
        <w:tab/>
        <w:t xml:space="preserve">Vëzhguesit </w:t>
      </w:r>
      <w:r w:rsidR="00C13022" w:rsidRPr="006C172F">
        <w:rPr>
          <w:rFonts w:ascii="Times New Roman" w:hAnsi="Times New Roman" w:cs="Times New Roman"/>
          <w:color w:val="000000"/>
          <w:spacing w:val="-2"/>
          <w:sz w:val="24"/>
          <w:szCs w:val="24"/>
          <w:lang w:val="sq-AL"/>
        </w:rPr>
        <w:t>dhe v</w:t>
      </w:r>
      <w:r w:rsidR="00EF4EEA" w:rsidRPr="006C172F">
        <w:rPr>
          <w:rFonts w:ascii="Times New Roman" w:hAnsi="Times New Roman" w:cs="Times New Roman"/>
          <w:color w:val="000000"/>
          <w:spacing w:val="-2"/>
          <w:sz w:val="24"/>
          <w:szCs w:val="24"/>
          <w:lang w:val="sq-AL"/>
        </w:rPr>
        <w:t>ë</w:t>
      </w:r>
      <w:r w:rsidR="00C13022" w:rsidRPr="006C172F">
        <w:rPr>
          <w:rFonts w:ascii="Times New Roman" w:hAnsi="Times New Roman" w:cs="Times New Roman"/>
          <w:color w:val="000000"/>
          <w:spacing w:val="-2"/>
          <w:sz w:val="24"/>
          <w:szCs w:val="24"/>
          <w:lang w:val="sq-AL"/>
        </w:rPr>
        <w:t xml:space="preserve">zhguesit </w:t>
      </w:r>
      <w:r w:rsidR="00C13022" w:rsidRPr="006C172F">
        <w:rPr>
          <w:rFonts w:ascii="Times New Roman" w:hAnsi="Times New Roman" w:cs="Times New Roman"/>
          <w:i/>
          <w:color w:val="000000"/>
          <w:spacing w:val="-2"/>
          <w:sz w:val="24"/>
          <w:szCs w:val="24"/>
          <w:lang w:val="sq-AL"/>
        </w:rPr>
        <w:t>ad hoc</w:t>
      </w:r>
      <w:r w:rsidRPr="006C172F">
        <w:rPr>
          <w:rFonts w:ascii="Times New Roman" w:hAnsi="Times New Roman" w:cs="Times New Roman"/>
          <w:color w:val="000000"/>
          <w:spacing w:val="-2"/>
          <w:sz w:val="24"/>
          <w:szCs w:val="24"/>
          <w:lang w:val="sq-AL"/>
        </w:rPr>
        <w:t xml:space="preserve"> </w:t>
      </w:r>
    </w:p>
    <w:p w14:paraId="2E7748D0"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6</w:t>
      </w:r>
      <w:r w:rsidRPr="006C172F">
        <w:rPr>
          <w:rFonts w:ascii="Times New Roman" w:hAnsi="Times New Roman" w:cs="Times New Roman"/>
          <w:color w:val="000000"/>
          <w:spacing w:val="-2"/>
          <w:sz w:val="24"/>
          <w:szCs w:val="24"/>
          <w:lang w:val="sq-AL"/>
        </w:rPr>
        <w:tab/>
      </w:r>
      <w:r w:rsidR="00CF3A55" w:rsidRPr="006C172F">
        <w:rPr>
          <w:rFonts w:ascii="Times New Roman" w:hAnsi="Times New Roman" w:cs="Times New Roman"/>
          <w:color w:val="000000"/>
          <w:spacing w:val="-2"/>
          <w:sz w:val="24"/>
          <w:szCs w:val="24"/>
          <w:lang w:val="sq-AL"/>
        </w:rPr>
        <w:t>Kryesitë dhe zëvendës-kryesitë i Kongresit dhe Komiteteve</w:t>
      </w:r>
    </w:p>
    <w:p w14:paraId="2E7748D1"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7</w:t>
      </w:r>
      <w:r w:rsidRPr="006C172F">
        <w:rPr>
          <w:rFonts w:ascii="Times New Roman" w:hAnsi="Times New Roman" w:cs="Times New Roman"/>
          <w:color w:val="000000"/>
          <w:spacing w:val="-2"/>
          <w:sz w:val="24"/>
          <w:szCs w:val="24"/>
          <w:lang w:val="sq-AL"/>
        </w:rPr>
        <w:tab/>
      </w:r>
      <w:r w:rsidR="00CF3A55" w:rsidRPr="006C172F">
        <w:rPr>
          <w:rFonts w:ascii="Times New Roman" w:hAnsi="Times New Roman" w:cs="Times New Roman"/>
          <w:color w:val="000000"/>
          <w:spacing w:val="-2"/>
          <w:sz w:val="24"/>
          <w:szCs w:val="24"/>
          <w:lang w:val="sq-AL"/>
        </w:rPr>
        <w:t>Byroja e Kongresit</w:t>
      </w:r>
    </w:p>
    <w:p w14:paraId="2E7748D2"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8</w:t>
      </w:r>
      <w:r w:rsidRPr="006C172F">
        <w:rPr>
          <w:rFonts w:ascii="Times New Roman" w:hAnsi="Times New Roman" w:cs="Times New Roman"/>
          <w:color w:val="000000"/>
          <w:spacing w:val="-2"/>
          <w:sz w:val="24"/>
          <w:szCs w:val="24"/>
          <w:lang w:val="sq-AL"/>
        </w:rPr>
        <w:tab/>
      </w:r>
      <w:r w:rsidR="00CF3A55" w:rsidRPr="006C172F">
        <w:rPr>
          <w:rFonts w:ascii="Times New Roman" w:hAnsi="Times New Roman" w:cs="Times New Roman"/>
          <w:color w:val="000000"/>
          <w:spacing w:val="-3"/>
          <w:sz w:val="24"/>
          <w:szCs w:val="24"/>
          <w:lang w:val="sq-AL"/>
        </w:rPr>
        <w:t>Anëtarësimi i Komiteteve</w:t>
      </w:r>
    </w:p>
    <w:p w14:paraId="2E7748D3"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9</w:t>
      </w:r>
      <w:r w:rsidRPr="006C172F">
        <w:rPr>
          <w:rFonts w:ascii="Times New Roman" w:hAnsi="Times New Roman" w:cs="Times New Roman"/>
          <w:color w:val="000000"/>
          <w:spacing w:val="-2"/>
          <w:sz w:val="24"/>
          <w:szCs w:val="24"/>
          <w:lang w:val="sq-AL"/>
        </w:rPr>
        <w:tab/>
      </w:r>
      <w:r w:rsidR="00CF3A55" w:rsidRPr="006C172F">
        <w:rPr>
          <w:rFonts w:ascii="Times New Roman" w:hAnsi="Times New Roman" w:cs="Times New Roman"/>
          <w:color w:val="000000"/>
          <w:spacing w:val="-3"/>
          <w:sz w:val="24"/>
          <w:szCs w:val="24"/>
          <w:lang w:val="sq-AL"/>
        </w:rPr>
        <w:t>Grupet e punës</w:t>
      </w:r>
    </w:p>
    <w:p w14:paraId="2E7748D4"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10</w:t>
      </w:r>
      <w:r w:rsidRPr="006C172F">
        <w:rPr>
          <w:rFonts w:ascii="Times New Roman" w:hAnsi="Times New Roman" w:cs="Times New Roman"/>
          <w:color w:val="000000"/>
          <w:spacing w:val="-3"/>
          <w:sz w:val="24"/>
          <w:szCs w:val="24"/>
          <w:lang w:val="sq-AL"/>
        </w:rPr>
        <w:tab/>
      </w:r>
      <w:r w:rsidR="008C2B4E" w:rsidRPr="006C172F">
        <w:rPr>
          <w:rFonts w:ascii="Times New Roman" w:hAnsi="Times New Roman" w:cs="Times New Roman"/>
          <w:color w:val="000000"/>
          <w:spacing w:val="-2"/>
          <w:sz w:val="24"/>
          <w:szCs w:val="24"/>
          <w:lang w:val="sq-AL"/>
        </w:rPr>
        <w:t>Sekretariati i Kongresit dhe Komiteteve</w:t>
      </w:r>
    </w:p>
    <w:p w14:paraId="2E7748D5"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11</w:t>
      </w:r>
      <w:r w:rsidRPr="006C172F">
        <w:rPr>
          <w:rFonts w:ascii="Times New Roman" w:hAnsi="Times New Roman" w:cs="Times New Roman"/>
          <w:color w:val="000000"/>
          <w:spacing w:val="-3"/>
          <w:sz w:val="24"/>
          <w:szCs w:val="24"/>
          <w:lang w:val="sq-AL"/>
        </w:rPr>
        <w:tab/>
      </w:r>
      <w:r w:rsidR="008C2B4E" w:rsidRPr="006C172F">
        <w:rPr>
          <w:rFonts w:ascii="Times New Roman" w:hAnsi="Times New Roman" w:cs="Times New Roman"/>
          <w:color w:val="000000"/>
          <w:spacing w:val="-3"/>
          <w:sz w:val="24"/>
          <w:szCs w:val="24"/>
          <w:lang w:val="sq-AL"/>
        </w:rPr>
        <w:t>Gjuha e debateve</w:t>
      </w:r>
    </w:p>
    <w:p w14:paraId="2E7748D6"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12</w:t>
      </w:r>
      <w:r w:rsidRPr="006C172F">
        <w:rPr>
          <w:rFonts w:ascii="Times New Roman" w:hAnsi="Times New Roman" w:cs="Times New Roman"/>
          <w:color w:val="000000"/>
          <w:spacing w:val="-3"/>
          <w:sz w:val="24"/>
          <w:szCs w:val="24"/>
          <w:lang w:val="sq-AL"/>
        </w:rPr>
        <w:tab/>
      </w:r>
      <w:r w:rsidR="008C2B4E" w:rsidRPr="006C172F">
        <w:rPr>
          <w:rFonts w:ascii="Times New Roman" w:hAnsi="Times New Roman" w:cs="Times New Roman"/>
          <w:color w:val="000000"/>
          <w:spacing w:val="-3"/>
          <w:sz w:val="24"/>
          <w:szCs w:val="24"/>
          <w:lang w:val="sq-AL"/>
        </w:rPr>
        <w:t>Gjuhët e përdorura për hartimin e dokumenteve të Kongresit</w:t>
      </w:r>
    </w:p>
    <w:p w14:paraId="2E7748D7"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w:t>
      </w:r>
      <w:r w:rsidR="00487F0D" w:rsidRPr="006C172F">
        <w:rPr>
          <w:rFonts w:ascii="Times New Roman" w:hAnsi="Times New Roman" w:cs="Times New Roman"/>
          <w:color w:val="000000"/>
          <w:spacing w:val="-3"/>
          <w:sz w:val="24"/>
          <w:szCs w:val="24"/>
          <w:lang w:val="sq-AL"/>
        </w:rPr>
        <w:t>3</w:t>
      </w:r>
      <w:r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2"/>
          <w:sz w:val="24"/>
          <w:szCs w:val="24"/>
          <w:lang w:val="sq-AL"/>
        </w:rPr>
        <w:t>Propozimet</w:t>
      </w:r>
    </w:p>
    <w:p w14:paraId="2E7748D8"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w:t>
      </w:r>
      <w:r w:rsidR="00487F0D" w:rsidRPr="006C172F">
        <w:rPr>
          <w:rFonts w:ascii="Times New Roman" w:hAnsi="Times New Roman" w:cs="Times New Roman"/>
          <w:color w:val="000000"/>
          <w:spacing w:val="-3"/>
          <w:sz w:val="24"/>
          <w:szCs w:val="24"/>
          <w:lang w:val="sq-AL"/>
        </w:rPr>
        <w:t>4</w:t>
      </w:r>
      <w:r w:rsidRPr="006C172F">
        <w:rPr>
          <w:rFonts w:ascii="Times New Roman" w:hAnsi="Times New Roman" w:cs="Times New Roman"/>
          <w:color w:val="000000"/>
          <w:spacing w:val="-3"/>
          <w:sz w:val="24"/>
          <w:szCs w:val="24"/>
          <w:lang w:val="sq-AL"/>
        </w:rPr>
        <w:tab/>
        <w:t xml:space="preserve">Shqyrtimi i propozimeve në Kongres dhe në Komitete </w:t>
      </w:r>
    </w:p>
    <w:p w14:paraId="2E7748D9"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w:t>
      </w:r>
      <w:r w:rsidR="00487F0D" w:rsidRPr="006C172F">
        <w:rPr>
          <w:rFonts w:ascii="Times New Roman" w:hAnsi="Times New Roman" w:cs="Times New Roman"/>
          <w:color w:val="000000"/>
          <w:spacing w:val="-3"/>
          <w:sz w:val="24"/>
          <w:szCs w:val="24"/>
          <w:lang w:val="sq-AL"/>
        </w:rPr>
        <w:t>5</w:t>
      </w:r>
      <w:r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2"/>
          <w:sz w:val="24"/>
          <w:szCs w:val="24"/>
          <w:lang w:val="sq-AL"/>
        </w:rPr>
        <w:t>Debatet</w:t>
      </w:r>
    </w:p>
    <w:p w14:paraId="2E7748DA"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w:t>
      </w:r>
      <w:r w:rsidR="00072112" w:rsidRPr="006C172F">
        <w:rPr>
          <w:rFonts w:ascii="Times New Roman" w:hAnsi="Times New Roman" w:cs="Times New Roman"/>
          <w:color w:val="000000"/>
          <w:spacing w:val="-3"/>
          <w:sz w:val="24"/>
          <w:szCs w:val="24"/>
          <w:lang w:val="sq-AL"/>
        </w:rPr>
        <w:t>6</w:t>
      </w:r>
      <w:r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2"/>
          <w:sz w:val="24"/>
          <w:szCs w:val="24"/>
          <w:lang w:val="sq-AL"/>
        </w:rPr>
        <w:t xml:space="preserve">Mocionet për pikat e rendit dhe mocionet procedurale </w:t>
      </w:r>
    </w:p>
    <w:p w14:paraId="2E7748DB"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w:t>
      </w:r>
      <w:r w:rsidR="00072112" w:rsidRPr="006C172F">
        <w:rPr>
          <w:rFonts w:ascii="Times New Roman" w:hAnsi="Times New Roman" w:cs="Times New Roman"/>
          <w:color w:val="000000"/>
          <w:spacing w:val="-3"/>
          <w:sz w:val="24"/>
          <w:szCs w:val="24"/>
          <w:lang w:val="sq-AL"/>
        </w:rPr>
        <w:t>7</w:t>
      </w:r>
      <w:r w:rsidRPr="006C172F">
        <w:rPr>
          <w:rFonts w:ascii="Times New Roman" w:hAnsi="Times New Roman" w:cs="Times New Roman"/>
          <w:color w:val="000000"/>
          <w:spacing w:val="-3"/>
          <w:sz w:val="24"/>
          <w:szCs w:val="24"/>
          <w:lang w:val="sq-AL"/>
        </w:rPr>
        <w:tab/>
        <w:t>K</w:t>
      </w:r>
      <w:r w:rsidRPr="006C172F">
        <w:rPr>
          <w:rFonts w:ascii="Times New Roman" w:hAnsi="Times New Roman" w:cs="Times New Roman"/>
          <w:color w:val="000000"/>
          <w:spacing w:val="-2"/>
          <w:sz w:val="24"/>
          <w:szCs w:val="24"/>
          <w:lang w:val="sq-AL"/>
        </w:rPr>
        <w:t>uorumi</w:t>
      </w:r>
    </w:p>
    <w:p w14:paraId="2E7748DC" w14:textId="77777777" w:rsidR="00FA1636" w:rsidRPr="006C172F" w:rsidRDefault="00072112"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18</w:t>
      </w:r>
      <w:r w:rsidR="00FA1636" w:rsidRPr="006C172F">
        <w:rPr>
          <w:rFonts w:ascii="Times New Roman" w:hAnsi="Times New Roman" w:cs="Times New Roman"/>
          <w:color w:val="000000"/>
          <w:spacing w:val="-3"/>
          <w:sz w:val="24"/>
          <w:szCs w:val="24"/>
          <w:lang w:val="sq-AL"/>
        </w:rPr>
        <w:tab/>
        <w:t xml:space="preserve">Parimi dhe procedura e votimit </w:t>
      </w:r>
    </w:p>
    <w:p w14:paraId="2E7748DD" w14:textId="77777777" w:rsidR="00FA1636" w:rsidRPr="006C172F" w:rsidRDefault="00072112"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19</w:t>
      </w:r>
      <w:r w:rsidR="00FA1636" w:rsidRPr="006C172F">
        <w:rPr>
          <w:rFonts w:ascii="Times New Roman" w:hAnsi="Times New Roman" w:cs="Times New Roman"/>
          <w:color w:val="000000"/>
          <w:spacing w:val="-3"/>
          <w:sz w:val="24"/>
          <w:szCs w:val="24"/>
          <w:lang w:val="sq-AL"/>
        </w:rPr>
        <w:tab/>
        <w:t xml:space="preserve">Kushtet për miratimin e propozimeve </w:t>
      </w:r>
    </w:p>
    <w:p w14:paraId="2E7748DE"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2</w:t>
      </w:r>
      <w:r w:rsidR="00072112" w:rsidRPr="006C172F">
        <w:rPr>
          <w:rFonts w:ascii="Times New Roman" w:hAnsi="Times New Roman" w:cs="Times New Roman"/>
          <w:color w:val="000000"/>
          <w:spacing w:val="-3"/>
          <w:sz w:val="24"/>
          <w:szCs w:val="24"/>
          <w:lang w:val="sq-AL"/>
        </w:rPr>
        <w:t>0</w:t>
      </w:r>
      <w:r w:rsidRPr="006C172F">
        <w:rPr>
          <w:rFonts w:ascii="Times New Roman" w:hAnsi="Times New Roman" w:cs="Times New Roman"/>
          <w:color w:val="000000"/>
          <w:spacing w:val="-3"/>
          <w:sz w:val="24"/>
          <w:szCs w:val="24"/>
          <w:lang w:val="sq-AL"/>
        </w:rPr>
        <w:tab/>
        <w:t>Zgjedhja e anëtarëve të Këshillit drejtues ose Këshillit të Operacioneve Postare</w:t>
      </w:r>
    </w:p>
    <w:p w14:paraId="2E7748DF" w14:textId="77777777" w:rsidR="00FA1636" w:rsidRPr="006C172F" w:rsidRDefault="00FA1636" w:rsidP="00B15D8C">
      <w:pPr>
        <w:widowControl w:val="0"/>
        <w:tabs>
          <w:tab w:val="left" w:pos="1440"/>
          <w:tab w:val="left" w:pos="2160"/>
        </w:tabs>
        <w:autoSpaceDE w:val="0"/>
        <w:autoSpaceDN w:val="0"/>
        <w:adjustRightInd w:val="0"/>
        <w:spacing w:after="0"/>
        <w:ind w:left="1440" w:hanging="144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w:t>
      </w:r>
      <w:r w:rsidR="00072112" w:rsidRPr="006C172F">
        <w:rPr>
          <w:rFonts w:ascii="Times New Roman" w:hAnsi="Times New Roman" w:cs="Times New Roman"/>
          <w:color w:val="000000"/>
          <w:spacing w:val="-3"/>
          <w:sz w:val="24"/>
          <w:szCs w:val="24"/>
          <w:lang w:val="sq-AL"/>
        </w:rPr>
        <w:t>1</w:t>
      </w:r>
      <w:r w:rsidRPr="006C172F">
        <w:rPr>
          <w:rFonts w:ascii="Times New Roman" w:hAnsi="Times New Roman" w:cs="Times New Roman"/>
          <w:color w:val="000000"/>
          <w:spacing w:val="-3"/>
          <w:sz w:val="24"/>
          <w:szCs w:val="24"/>
          <w:lang w:val="sq-AL"/>
        </w:rPr>
        <w:tab/>
        <w:t xml:space="preserve">Zgjedhja e Drejtorit të Përgjithshëm dhe Zëvendës Drejtorit të Përgjithshëm të Byrosë Ndërkombëtare </w:t>
      </w:r>
    </w:p>
    <w:p w14:paraId="2E7748E0"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w:t>
      </w:r>
      <w:r w:rsidR="00072112" w:rsidRPr="006C172F">
        <w:rPr>
          <w:rFonts w:ascii="Times New Roman" w:hAnsi="Times New Roman" w:cs="Times New Roman"/>
          <w:color w:val="000000"/>
          <w:spacing w:val="-3"/>
          <w:sz w:val="24"/>
          <w:szCs w:val="24"/>
          <w:lang w:val="sq-AL"/>
        </w:rPr>
        <w:t>2</w:t>
      </w:r>
      <w:r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2"/>
          <w:sz w:val="24"/>
          <w:szCs w:val="24"/>
          <w:lang w:val="sq-AL"/>
        </w:rPr>
        <w:t>Raportet</w:t>
      </w:r>
    </w:p>
    <w:p w14:paraId="2E7748E1" w14:textId="77777777" w:rsidR="00FA1636" w:rsidRPr="006C172F" w:rsidRDefault="00FA1636" w:rsidP="00AE5B74">
      <w:pPr>
        <w:widowControl w:val="0"/>
        <w:tabs>
          <w:tab w:val="left" w:pos="1440"/>
          <w:tab w:val="left" w:pos="2160"/>
          <w:tab w:val="left" w:pos="234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w:t>
      </w:r>
      <w:r w:rsidR="00072112" w:rsidRPr="006C172F">
        <w:rPr>
          <w:rFonts w:ascii="Times New Roman" w:hAnsi="Times New Roman" w:cs="Times New Roman"/>
          <w:color w:val="000000"/>
          <w:spacing w:val="-3"/>
          <w:sz w:val="24"/>
          <w:szCs w:val="24"/>
          <w:lang w:val="sq-AL"/>
        </w:rPr>
        <w:t>3</w:t>
      </w:r>
      <w:r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2"/>
          <w:sz w:val="24"/>
          <w:szCs w:val="24"/>
          <w:lang w:val="sq-AL"/>
        </w:rPr>
        <w:t xml:space="preserve">Apelimi i vendimeve të marra nga Komitetet dhe nga Kongresi </w:t>
      </w:r>
    </w:p>
    <w:p w14:paraId="2E7748E2"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w:t>
      </w:r>
      <w:r w:rsidR="00072112" w:rsidRPr="006C172F">
        <w:rPr>
          <w:rFonts w:ascii="Times New Roman" w:hAnsi="Times New Roman" w:cs="Times New Roman"/>
          <w:color w:val="000000"/>
          <w:spacing w:val="-3"/>
          <w:sz w:val="24"/>
          <w:szCs w:val="24"/>
          <w:lang w:val="sq-AL"/>
        </w:rPr>
        <w:t>4</w:t>
      </w:r>
      <w:r w:rsidRPr="006C172F">
        <w:rPr>
          <w:rFonts w:ascii="Times New Roman" w:hAnsi="Times New Roman" w:cs="Times New Roman"/>
          <w:color w:val="000000"/>
          <w:spacing w:val="-3"/>
          <w:sz w:val="24"/>
          <w:szCs w:val="24"/>
          <w:lang w:val="sq-AL"/>
        </w:rPr>
        <w:tab/>
        <w:t xml:space="preserve">Miratimi i draft vendimeve nga Kongresi </w:t>
      </w:r>
      <w:r w:rsidRPr="006C172F">
        <w:rPr>
          <w:rFonts w:ascii="Times New Roman" w:hAnsi="Times New Roman" w:cs="Times New Roman"/>
          <w:color w:val="000000"/>
          <w:spacing w:val="-2"/>
          <w:sz w:val="24"/>
          <w:szCs w:val="24"/>
          <w:lang w:val="sq-AL"/>
        </w:rPr>
        <w:t>(Akte, rezoluta, etj.)</w:t>
      </w:r>
    </w:p>
    <w:p w14:paraId="2E7748E3"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w:t>
      </w:r>
      <w:r w:rsidR="00072112" w:rsidRPr="006C172F">
        <w:rPr>
          <w:rFonts w:ascii="Times New Roman" w:hAnsi="Times New Roman" w:cs="Times New Roman"/>
          <w:color w:val="000000"/>
          <w:spacing w:val="-3"/>
          <w:sz w:val="24"/>
          <w:szCs w:val="24"/>
          <w:lang w:val="sq-AL"/>
        </w:rPr>
        <w:t>5</w:t>
      </w:r>
      <w:r w:rsidRPr="006C172F">
        <w:rPr>
          <w:rFonts w:ascii="Times New Roman" w:hAnsi="Times New Roman" w:cs="Times New Roman"/>
          <w:color w:val="000000"/>
          <w:spacing w:val="-3"/>
          <w:sz w:val="24"/>
          <w:szCs w:val="24"/>
          <w:lang w:val="sq-AL"/>
        </w:rPr>
        <w:tab/>
        <w:t xml:space="preserve">Caktimi i studimeve për Këshillin Drejtues dhe Këshillin e Operacioneve Postare </w:t>
      </w:r>
    </w:p>
    <w:p w14:paraId="2E7748E4" w14:textId="77777777" w:rsidR="00FA1636" w:rsidRPr="006C172F" w:rsidRDefault="00FA1636" w:rsidP="00AE5B74">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w:t>
      </w:r>
      <w:r w:rsidR="00072112" w:rsidRPr="006C172F">
        <w:rPr>
          <w:rFonts w:ascii="Times New Roman" w:hAnsi="Times New Roman" w:cs="Times New Roman"/>
          <w:color w:val="000000"/>
          <w:spacing w:val="-3"/>
          <w:sz w:val="24"/>
          <w:szCs w:val="24"/>
          <w:lang w:val="sq-AL"/>
        </w:rPr>
        <w:t>6</w:t>
      </w:r>
      <w:r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2"/>
          <w:sz w:val="24"/>
          <w:szCs w:val="24"/>
          <w:lang w:val="sq-AL"/>
        </w:rPr>
        <w:t xml:space="preserve">Rezervimi për Aktet </w:t>
      </w:r>
    </w:p>
    <w:p w14:paraId="2E7748E5" w14:textId="77777777" w:rsidR="00FA1636" w:rsidRPr="006C172F" w:rsidRDefault="00FA1636" w:rsidP="00487F0D">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w:t>
      </w:r>
      <w:r w:rsidR="00072112" w:rsidRPr="006C172F">
        <w:rPr>
          <w:rFonts w:ascii="Times New Roman" w:hAnsi="Times New Roman" w:cs="Times New Roman"/>
          <w:color w:val="000000"/>
          <w:spacing w:val="-3"/>
          <w:sz w:val="24"/>
          <w:szCs w:val="24"/>
          <w:lang w:val="sq-AL"/>
        </w:rPr>
        <w:t>7</w:t>
      </w:r>
      <w:r w:rsidRPr="006C172F">
        <w:rPr>
          <w:rFonts w:ascii="Times New Roman" w:hAnsi="Times New Roman" w:cs="Times New Roman"/>
          <w:color w:val="000000"/>
          <w:spacing w:val="-3"/>
          <w:sz w:val="24"/>
          <w:szCs w:val="24"/>
          <w:lang w:val="sq-AL"/>
        </w:rPr>
        <w:tab/>
        <w:t xml:space="preserve">Nënshkrimi i Akteve </w:t>
      </w:r>
    </w:p>
    <w:p w14:paraId="2E7748E6" w14:textId="77777777" w:rsidR="00FA1636" w:rsidRPr="006C172F" w:rsidRDefault="00487F0D" w:rsidP="00487F0D">
      <w:pPr>
        <w:widowControl w:val="0"/>
        <w:tabs>
          <w:tab w:val="left" w:pos="1440"/>
          <w:tab w:val="left" w:pos="2160"/>
        </w:tabs>
        <w:autoSpaceDE w:val="0"/>
        <w:autoSpaceDN w:val="0"/>
        <w:adjustRightInd w:val="0"/>
        <w:spacing w:after="0"/>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2</w:t>
      </w:r>
      <w:r w:rsidR="00072112" w:rsidRPr="006C172F">
        <w:rPr>
          <w:rFonts w:ascii="Times New Roman" w:hAnsi="Times New Roman" w:cs="Times New Roman"/>
          <w:color w:val="000000"/>
          <w:spacing w:val="-3"/>
          <w:sz w:val="24"/>
          <w:szCs w:val="24"/>
          <w:lang w:val="sq-AL"/>
        </w:rPr>
        <w:t>8</w:t>
      </w:r>
      <w:r w:rsidR="00FA1636" w:rsidRPr="006C172F">
        <w:rPr>
          <w:rFonts w:ascii="Times New Roman" w:hAnsi="Times New Roman" w:cs="Times New Roman"/>
          <w:color w:val="000000"/>
          <w:spacing w:val="-3"/>
          <w:sz w:val="24"/>
          <w:szCs w:val="24"/>
          <w:lang w:val="sq-AL"/>
        </w:rPr>
        <w:tab/>
      </w:r>
      <w:r w:rsidR="00FA1636" w:rsidRPr="006C172F">
        <w:rPr>
          <w:rFonts w:ascii="Times New Roman" w:hAnsi="Times New Roman" w:cs="Times New Roman"/>
          <w:color w:val="000000"/>
          <w:spacing w:val="-2"/>
          <w:sz w:val="24"/>
          <w:szCs w:val="24"/>
          <w:lang w:val="sq-AL"/>
        </w:rPr>
        <w:t xml:space="preserve">Amendimi i Rregullave </w:t>
      </w:r>
    </w:p>
    <w:p w14:paraId="2E7748E7"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8E8" w14:textId="77777777" w:rsidR="00072112" w:rsidRPr="006C172F" w:rsidRDefault="00072112" w:rsidP="00EA3518">
      <w:pPr>
        <w:tabs>
          <w:tab w:val="left" w:pos="720"/>
          <w:tab w:val="left" w:pos="1440"/>
        </w:tabs>
        <w:spacing w:after="0"/>
        <w:ind w:left="720"/>
        <w:jc w:val="both"/>
        <w:outlineLvl w:val="0"/>
        <w:rPr>
          <w:rFonts w:ascii="Times New Roman" w:hAnsi="Times New Roman" w:cs="Times New Roman"/>
          <w:sz w:val="24"/>
          <w:szCs w:val="24"/>
          <w:lang w:val="sq-AL"/>
        </w:rPr>
      </w:pPr>
    </w:p>
    <w:p w14:paraId="2E7748E9" w14:textId="77777777" w:rsidR="00072112" w:rsidRPr="006C172F" w:rsidRDefault="00072112" w:rsidP="00EA3518">
      <w:pPr>
        <w:tabs>
          <w:tab w:val="left" w:pos="720"/>
          <w:tab w:val="left" w:pos="1440"/>
        </w:tabs>
        <w:spacing w:after="0"/>
        <w:ind w:left="720"/>
        <w:jc w:val="both"/>
        <w:outlineLvl w:val="0"/>
        <w:rPr>
          <w:rFonts w:ascii="Times New Roman" w:hAnsi="Times New Roman" w:cs="Times New Roman"/>
          <w:sz w:val="24"/>
          <w:szCs w:val="24"/>
          <w:lang w:val="sq-AL"/>
        </w:rPr>
      </w:pPr>
    </w:p>
    <w:p w14:paraId="2E7748EA" w14:textId="77777777" w:rsidR="00B15D8C" w:rsidRPr="006C172F" w:rsidRDefault="00B15D8C">
      <w:pPr>
        <w:rPr>
          <w:rFonts w:ascii="Times New Roman" w:hAnsi="Times New Roman" w:cs="Times New Roman"/>
          <w:sz w:val="24"/>
          <w:szCs w:val="24"/>
          <w:lang w:val="sq-AL"/>
        </w:rPr>
      </w:pPr>
      <w:r w:rsidRPr="006C172F">
        <w:rPr>
          <w:rFonts w:ascii="Times New Roman" w:hAnsi="Times New Roman" w:cs="Times New Roman"/>
          <w:sz w:val="24"/>
          <w:szCs w:val="24"/>
          <w:lang w:val="sq-AL"/>
        </w:rPr>
        <w:br w:type="page"/>
      </w:r>
    </w:p>
    <w:p w14:paraId="2E7748EB" w14:textId="77777777" w:rsidR="00072112" w:rsidRPr="006C172F" w:rsidRDefault="00072112" w:rsidP="00B15D8C">
      <w:pPr>
        <w:tabs>
          <w:tab w:val="left" w:pos="720"/>
          <w:tab w:val="left" w:pos="1440"/>
        </w:tabs>
        <w:spacing w:after="0"/>
        <w:ind w:left="720"/>
        <w:jc w:val="center"/>
        <w:outlineLvl w:val="0"/>
        <w:rPr>
          <w:rFonts w:ascii="Times New Roman" w:hAnsi="Times New Roman" w:cs="Times New Roman"/>
          <w:b/>
          <w:sz w:val="24"/>
          <w:szCs w:val="24"/>
          <w:lang w:val="sq-AL"/>
        </w:rPr>
      </w:pPr>
      <w:r w:rsidRPr="006C172F">
        <w:rPr>
          <w:rFonts w:ascii="Times New Roman" w:hAnsi="Times New Roman" w:cs="Times New Roman"/>
          <w:b/>
          <w:sz w:val="24"/>
          <w:szCs w:val="24"/>
          <w:lang w:val="sq-AL"/>
        </w:rPr>
        <w:lastRenderedPageBreak/>
        <w:t>RREGULLAT E PROCEDURËS SË KONGRESEVE</w:t>
      </w:r>
    </w:p>
    <w:p w14:paraId="2E7748EC" w14:textId="77777777" w:rsidR="00FA1636" w:rsidRPr="006C172F" w:rsidRDefault="00FA1636" w:rsidP="00072112">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w:t>
      </w:r>
    </w:p>
    <w:p w14:paraId="2E7748ED" w14:textId="77777777" w:rsidR="00FA1636" w:rsidRPr="006C172F" w:rsidRDefault="00FA1636" w:rsidP="00072112">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Dispozita të përgjithshme  </w:t>
      </w:r>
    </w:p>
    <w:p w14:paraId="2E7748EE"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8EF" w14:textId="77777777" w:rsidR="00FA1636" w:rsidRPr="006C172F" w:rsidRDefault="00B4149E" w:rsidP="00B4149E">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Këto Rregulla të Procedurës, në vijim të quajtura «Rregullat», janë hartuar në bazë të Akteve të B</w:t>
      </w:r>
      <w:r w:rsidRPr="006C172F">
        <w:rPr>
          <w:rFonts w:ascii="Times New Roman" w:hAnsi="Times New Roman" w:cs="Times New Roman"/>
          <w:sz w:val="24"/>
          <w:szCs w:val="24"/>
          <w:lang w:val="sq-AL"/>
        </w:rPr>
        <w:t>ashkimit</w:t>
      </w:r>
      <w:r w:rsidR="00FA1636" w:rsidRPr="006C172F">
        <w:rPr>
          <w:rFonts w:ascii="Times New Roman" w:hAnsi="Times New Roman" w:cs="Times New Roman"/>
          <w:sz w:val="24"/>
          <w:szCs w:val="24"/>
          <w:lang w:val="sq-AL"/>
        </w:rPr>
        <w:t xml:space="preserve"> dhe janë të varura prej tyre. Në rast të mospërputhjeve midis njërës nga këto dispozita dhe një dispozite të Akteve, kjo e fundit do të mbizotërojë.  </w:t>
      </w:r>
    </w:p>
    <w:p w14:paraId="2E7748F0"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8F1" w14:textId="77777777" w:rsidR="00FA1636" w:rsidRPr="006C172F" w:rsidRDefault="00FA1636" w:rsidP="00B4149E">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2</w:t>
      </w:r>
    </w:p>
    <w:p w14:paraId="2E7748F2" w14:textId="77777777" w:rsidR="00FA1636" w:rsidRPr="006C172F" w:rsidRDefault="00FA1636" w:rsidP="00B4149E">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Delegacionet</w:t>
      </w:r>
    </w:p>
    <w:p w14:paraId="2E7748F3"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8F4" w14:textId="77777777" w:rsidR="00FA1636" w:rsidRPr="006C172F" w:rsidRDefault="00FA1636" w:rsidP="00B4149E">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B4149E" w:rsidRPr="006C172F">
        <w:rPr>
          <w:rFonts w:ascii="Times New Roman" w:hAnsi="Times New Roman" w:cs="Times New Roman"/>
          <w:sz w:val="24"/>
          <w:szCs w:val="24"/>
          <w:lang w:val="sq-AL"/>
        </w:rPr>
        <w:t xml:space="preserve">. </w:t>
      </w:r>
      <w:r w:rsidR="00B4149E" w:rsidRPr="006C172F">
        <w:rPr>
          <w:rFonts w:ascii="Times New Roman" w:hAnsi="Times New Roman" w:cs="Times New Roman"/>
          <w:sz w:val="24"/>
          <w:szCs w:val="24"/>
          <w:lang w:val="sq-AL"/>
        </w:rPr>
        <w:tab/>
      </w:r>
      <w:r w:rsidR="00B4149E"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Termi «delegacion» përfshin personin ose tërësinë e personave të caktuar nga shtetet anëtare për të marrë pjesë në Kongres. Delegacioni përbëhet nga një Kryetar delegacioni dhe, nëse është e arsyeshme, nga zëvendësi i tij, një ose më shumë të deleguar, dhe brenda mundësive, nga një ose më shumë funksionarë të atashuar (duke përfshirë ekspertë, sekretarë etj.).  </w:t>
      </w:r>
    </w:p>
    <w:p w14:paraId="2E7748F5" w14:textId="77777777" w:rsidR="00FA1636" w:rsidRPr="006C172F" w:rsidRDefault="00B4149E" w:rsidP="00B4149E">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Kryetarët e delegacioneve, zëvendësit e tyre, dhe të deleguarit do të jenë përfaqësues të shteteve anëtare, sipas nenit 14.2 të Kushtetutës, nëse ata kanë  kredencialet sipas kushteve të nenit 3, të kësaj Rregulloreje.  </w:t>
      </w:r>
    </w:p>
    <w:p w14:paraId="2E7748F6" w14:textId="77777777" w:rsidR="00FA1636" w:rsidRPr="006C172F" w:rsidRDefault="00B4149E" w:rsidP="00B4149E">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Funksionarët e atashuar do të pranohen në seanca dhe do të kenë të drejtën të marrin pjesë në shqyrtime dhe diskutime, por ata zakonisht nuk do të kenë të drejtën e votës. Megjithatë, ata mund të autorizohen nga kryetari i delegacionit të tyre të votojnë në emër të shtetit të tyre në mbledhjet e Komisioneve. Këto autorizime, me shkrim, duhet ti dorëzohen, para fillimit të  mbledhjes, Kryetarit të Komisionit të  interesuar.  </w:t>
      </w:r>
    </w:p>
    <w:p w14:paraId="2E7748F7"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8F8" w14:textId="77777777" w:rsidR="00FA1636" w:rsidRPr="006C172F" w:rsidRDefault="00FA1636" w:rsidP="00162DA6">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3</w:t>
      </w:r>
    </w:p>
    <w:p w14:paraId="2E7748F9" w14:textId="77777777" w:rsidR="00FA1636" w:rsidRPr="006C172F" w:rsidRDefault="00FA1636" w:rsidP="00162DA6">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Kredencialet e të deleguarve</w:t>
      </w:r>
    </w:p>
    <w:p w14:paraId="2E7748FA" w14:textId="77777777" w:rsidR="00FA1636" w:rsidRPr="006C172F" w:rsidRDefault="00FA1636" w:rsidP="00EA3518">
      <w:pPr>
        <w:tabs>
          <w:tab w:val="left" w:pos="720"/>
          <w:tab w:val="left" w:pos="1440"/>
        </w:tabs>
        <w:spacing w:after="0"/>
        <w:jc w:val="both"/>
        <w:rPr>
          <w:rFonts w:ascii="Times New Roman" w:hAnsi="Times New Roman" w:cs="Times New Roman"/>
          <w:sz w:val="24"/>
          <w:szCs w:val="24"/>
          <w:lang w:val="sq-AL"/>
        </w:rPr>
      </w:pPr>
    </w:p>
    <w:p w14:paraId="2E7748FB" w14:textId="77777777" w:rsidR="00FA1636" w:rsidRPr="006C172F" w:rsidRDefault="00162DA6" w:rsidP="00162DA6">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Kredencialet e të deleguarve duhet të nënshkruhen nga Kryetari i Shtetit, Kryetari i Qeverisë ose nga Ministri i Punëve të Jashtme i shtetit të interesuar. Ato duhet të hartohen në formën e duhur dhe të përshtatshme. Kredencialet e të deleguarve me të drejtë për të nënshkruar Aktet (të plotfuqishëm), duhet të specifikojnë qëllimin e këtij nënshkrimi (nënshkrim subjekt i ratifikimit ose miratimit, nënshkrim </w:t>
      </w:r>
      <w:r w:rsidR="00FA1636" w:rsidRPr="006C172F">
        <w:rPr>
          <w:rFonts w:ascii="Times New Roman" w:hAnsi="Times New Roman" w:cs="Times New Roman"/>
          <w:i/>
          <w:sz w:val="24"/>
          <w:szCs w:val="24"/>
          <w:lang w:val="sq-AL"/>
        </w:rPr>
        <w:t>ad referendum</w:t>
      </w:r>
      <w:r w:rsidR="00FA1636" w:rsidRPr="006C172F">
        <w:rPr>
          <w:rFonts w:ascii="Times New Roman" w:hAnsi="Times New Roman" w:cs="Times New Roman"/>
          <w:sz w:val="24"/>
          <w:szCs w:val="24"/>
          <w:lang w:val="sq-AL"/>
        </w:rPr>
        <w:t xml:space="preserve">, nënshkrim përfundimtar). Në mungesë të një këtij informacioni specifik, nënshkrimi do të konsiderohet si subjekt i Aktet, do të përfshijnë edhe të drejtën e fjalës dhe të votës. Të deleguarit të cilëve autoritetet kompetente ju kanë dhënë të drejta të plota, pa specifikuar qëllimin e tyre do të kenë të drejtë të debatojnë, të votojnë dhe të nënshkruajnë Aktet, me përjashtim </w:t>
      </w:r>
      <w:r w:rsidR="00FA1636" w:rsidRPr="006C172F">
        <w:rPr>
          <w:rFonts w:ascii="Times New Roman" w:hAnsi="Times New Roman" w:cs="Times New Roman"/>
          <w:sz w:val="24"/>
          <w:szCs w:val="24"/>
          <w:lang w:val="sq-AL"/>
        </w:rPr>
        <w:lastRenderedPageBreak/>
        <w:t xml:space="preserve">kur hartimi i kredencialeve është shprehimisht kundër kësaj.  </w:t>
      </w:r>
      <w:r w:rsidR="00FA1636" w:rsidRPr="006C172F">
        <w:rPr>
          <w:rStyle w:val="tlid-translation"/>
          <w:rFonts w:ascii="Times New Roman" w:eastAsia="MS Mincho" w:hAnsi="Times New Roman" w:cs="Times New Roman"/>
          <w:sz w:val="24"/>
          <w:szCs w:val="24"/>
          <w:lang w:val="sq-AL"/>
        </w:rPr>
        <w:t>Kredencialet që autorizojnë mbajtësin për të marrë pjesë në emër të vendit në fjalë ose përfaqësojnë këtë të fundit, do të përfshijnë të drejtën e fjalës dhe  votës.</w:t>
      </w:r>
    </w:p>
    <w:p w14:paraId="2E7748FC" w14:textId="77777777" w:rsidR="0077366F" w:rsidRPr="006C172F" w:rsidRDefault="00162DA6" w:rsidP="00162DA6">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Kredencialet do të depozitohen në hapje të Kongresit, pranë autoritetit të caktuar pë</w:t>
      </w:r>
      <w:r w:rsidR="0077366F" w:rsidRPr="006C172F">
        <w:rPr>
          <w:rFonts w:ascii="Times New Roman" w:hAnsi="Times New Roman" w:cs="Times New Roman"/>
          <w:sz w:val="24"/>
          <w:szCs w:val="24"/>
          <w:lang w:val="sq-AL"/>
        </w:rPr>
        <w:t xml:space="preserve">r këtë. </w:t>
      </w:r>
    </w:p>
    <w:p w14:paraId="2E7748FD" w14:textId="77777777" w:rsidR="00FA1636" w:rsidRPr="006C172F" w:rsidRDefault="0077366F" w:rsidP="00162DA6">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Të deleguarit që nuk disponojnë kredencialet, dhe ata që nuk i kanë depozituar kredencialet e tyre mund të marrin pjesë në diskutime dhe të votojnë që nga momenti i pjesëmarrjes së tyre në punimet e Kongresit, me kusht që emrat e tyre të jenë komunikuar nga Qeveritë e tyre tek Byroja Ndërkombëtare,. E njëjta procedurë do të zbatohet edhe për ata, kredencialet e të cilëve kanë parregullsi. Këta të deleguar nuk do të jenë të autorizuar të votojnë derisa Kongresi të miratojë raportin e fundit të Komitetit të Kredencialeve duke vendosur se kredencialet e tyre nuk janë marrë ose nuk janë të rregullta dhe deri sa situata e tyre të rregullohet. Raporti i fundit duhet të miratohet nga Kongresi para çfarëdo zgjedhje të ndryshme nga ajo e Kryetarit të Kongresit dhe para miratimit të projekt - Akteve.  </w:t>
      </w:r>
    </w:p>
    <w:p w14:paraId="2E7748FE" w14:textId="77777777" w:rsidR="00FA1636" w:rsidRPr="006C172F" w:rsidRDefault="0077366F" w:rsidP="0077366F">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Kredencialet e një shteti anëtar që përfaqësohet në Kongres nga delegacioni i një shteti tjetër anëtar (me prokurë) duhet të kenë të njëjtën formë si ato të përshkruara në paragrafin 1.  </w:t>
      </w:r>
    </w:p>
    <w:p w14:paraId="2E7748FF" w14:textId="77777777" w:rsidR="00FA1636" w:rsidRPr="006C172F" w:rsidRDefault="0077366F" w:rsidP="0077366F">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Kredencialet dhe prokurat e dërguara me telegram nuk do të pranohen. Megjithatë, do të pranohen telegramet e dërguara si përgjigje të një kërkese për informacion në lidhje me kredencialet.  </w:t>
      </w:r>
    </w:p>
    <w:p w14:paraId="2E774900" w14:textId="77777777" w:rsidR="00FA1636" w:rsidRPr="006C172F" w:rsidRDefault="0077366F" w:rsidP="0077366F">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Një delegacion i cili, pasi ka depozituar kredencialet e tij, pengohet të marrë pjesë në një ose në disa seanca, mund të përfaqësohet nga një delegacion i një shteti tjetër anëtar, me kusht që të njoftojë me shkrim Kryetarin e mbledhjes në fjalë. Megjithatë, një delegacion mund të përfaqësojë vetëm një shtet tjetër, përveç shtetit të tij.  </w:t>
      </w:r>
    </w:p>
    <w:p w14:paraId="2E774901" w14:textId="77777777" w:rsidR="00FA1636" w:rsidRPr="006C172F" w:rsidRDefault="0077366F" w:rsidP="0077366F">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Të deleguarit e shteteve anëtare që nuk janë palë në një Marrëveshje mund të marrin pjesë, pa të drejtë vote, në diskutimet e Kongresit, në lidhje me këtë Marrëveshje.  </w:t>
      </w:r>
    </w:p>
    <w:p w14:paraId="2E774902"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903" w14:textId="77777777" w:rsidR="00FA1636" w:rsidRPr="006C172F" w:rsidRDefault="00FA1636" w:rsidP="0077366F">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4</w:t>
      </w:r>
    </w:p>
    <w:p w14:paraId="2E774904" w14:textId="77777777" w:rsidR="00FA1636" w:rsidRPr="006C172F" w:rsidRDefault="00FA1636" w:rsidP="0077366F">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Rregulli i vendeve</w:t>
      </w:r>
    </w:p>
    <w:p w14:paraId="2E774905"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906" w14:textId="77777777" w:rsidR="00FA1636" w:rsidRPr="006C172F" w:rsidRDefault="00FA1636" w:rsidP="0077366F">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77366F" w:rsidRPr="006C172F">
        <w:rPr>
          <w:rFonts w:ascii="Times New Roman" w:hAnsi="Times New Roman" w:cs="Times New Roman"/>
          <w:sz w:val="24"/>
          <w:szCs w:val="24"/>
          <w:lang w:val="sq-AL"/>
        </w:rPr>
        <w:t xml:space="preserve">. </w:t>
      </w:r>
      <w:r w:rsidR="0077366F" w:rsidRPr="006C172F">
        <w:rPr>
          <w:rFonts w:ascii="Times New Roman" w:hAnsi="Times New Roman" w:cs="Times New Roman"/>
          <w:sz w:val="24"/>
          <w:szCs w:val="24"/>
          <w:lang w:val="sq-AL"/>
        </w:rPr>
        <w:tab/>
      </w:r>
      <w:r w:rsidR="0077366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Në mbledhjet e Kongresit dhe të Komisioneve, delegacionet do të vendosen sipas rendit alfabetik francez të shteteve anëtare të përfaqësuara.  </w:t>
      </w:r>
    </w:p>
    <w:p w14:paraId="2E774907" w14:textId="77777777" w:rsidR="00FA1636" w:rsidRPr="006C172F" w:rsidRDefault="0077366F" w:rsidP="0077366F">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Kryetari i këshillit drejtues tërheq me short, në kohën e duhur, emrin e shtetit që do jetë në krye, pranë tribunës së Kryesisë, gjatë seancave të Kongresit dhe të Komisioneve.  </w:t>
      </w:r>
    </w:p>
    <w:p w14:paraId="2E774908"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909" w14:textId="77777777" w:rsidR="00FA1636" w:rsidRPr="006C172F" w:rsidRDefault="00FA1636" w:rsidP="0077366F">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5</w:t>
      </w:r>
    </w:p>
    <w:p w14:paraId="2E77490A" w14:textId="77777777" w:rsidR="00FA1636" w:rsidRPr="006C172F" w:rsidRDefault="00FA1636" w:rsidP="0077366F">
      <w:pPr>
        <w:tabs>
          <w:tab w:val="left" w:pos="720"/>
          <w:tab w:val="left" w:pos="1440"/>
        </w:tabs>
        <w:spacing w:after="0"/>
        <w:jc w:val="both"/>
        <w:rPr>
          <w:rFonts w:ascii="Times New Roman" w:hAnsi="Times New Roman" w:cs="Times New Roman"/>
          <w:i/>
          <w:sz w:val="24"/>
          <w:szCs w:val="24"/>
          <w:u w:val="single"/>
          <w:lang w:val="sq-AL"/>
        </w:rPr>
      </w:pPr>
      <w:r w:rsidRPr="006C172F">
        <w:rPr>
          <w:rFonts w:ascii="Times New Roman" w:hAnsi="Times New Roman" w:cs="Times New Roman"/>
          <w:sz w:val="24"/>
          <w:szCs w:val="24"/>
          <w:u w:val="single"/>
          <w:lang w:val="sq-AL"/>
        </w:rPr>
        <w:t xml:space="preserve">Vëzhguesit dhe vëzhguesit </w:t>
      </w:r>
      <w:r w:rsidR="002A41F2" w:rsidRPr="006C172F">
        <w:rPr>
          <w:rFonts w:ascii="Times New Roman" w:hAnsi="Times New Roman" w:cs="Times New Roman"/>
          <w:i/>
          <w:sz w:val="24"/>
          <w:szCs w:val="24"/>
          <w:u w:val="single"/>
          <w:lang w:val="sq-AL"/>
        </w:rPr>
        <w:t>ad hoc</w:t>
      </w:r>
    </w:p>
    <w:p w14:paraId="2E77490B" w14:textId="77777777" w:rsidR="002A41F2" w:rsidRPr="006C172F" w:rsidRDefault="002A41F2" w:rsidP="002A41F2">
      <w:pPr>
        <w:tabs>
          <w:tab w:val="left" w:pos="720"/>
          <w:tab w:val="left" w:pos="1440"/>
        </w:tabs>
        <w:spacing w:after="0"/>
        <w:jc w:val="both"/>
        <w:rPr>
          <w:rFonts w:ascii="Times New Roman" w:hAnsi="Times New Roman" w:cs="Times New Roman"/>
          <w:sz w:val="24"/>
          <w:szCs w:val="24"/>
          <w:lang w:val="sq-AL"/>
        </w:rPr>
      </w:pPr>
    </w:p>
    <w:p w14:paraId="2E77490C" w14:textId="77777777" w:rsidR="00FA1636" w:rsidRPr="006C172F" w:rsidRDefault="002A41F2" w:rsidP="002A41F2">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Vëzhguesit e përmendur në nenin 105.1 të Rregullores së Përgjithshme do të ftohen të marrin pjesë në seancat plenare dhe mbledhjet e Komitetit të Kongresit. </w:t>
      </w:r>
    </w:p>
    <w:p w14:paraId="2E77490D" w14:textId="77777777" w:rsidR="00FA1636" w:rsidRPr="006C172F" w:rsidRDefault="002A41F2" w:rsidP="002A41F2">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Vëzhguesit </w:t>
      </w:r>
      <w:r w:rsidR="00DE1D2F" w:rsidRPr="006C172F">
        <w:rPr>
          <w:rFonts w:ascii="Times New Roman" w:hAnsi="Times New Roman" w:cs="Times New Roman"/>
          <w:i/>
          <w:sz w:val="24"/>
          <w:szCs w:val="24"/>
          <w:lang w:val="sq-AL"/>
        </w:rPr>
        <w:t>ad ho</w:t>
      </w:r>
      <w:r w:rsidRPr="006C172F">
        <w:rPr>
          <w:rFonts w:ascii="Times New Roman" w:hAnsi="Times New Roman" w:cs="Times New Roman"/>
          <w:i/>
          <w:sz w:val="24"/>
          <w:szCs w:val="24"/>
          <w:lang w:val="sq-AL"/>
        </w:rPr>
        <w:t>c</w:t>
      </w:r>
      <w:r w:rsidR="00FA1636" w:rsidRPr="006C172F">
        <w:rPr>
          <w:rFonts w:ascii="Times New Roman" w:hAnsi="Times New Roman" w:cs="Times New Roman"/>
          <w:sz w:val="24"/>
          <w:szCs w:val="24"/>
          <w:lang w:val="sq-AL"/>
        </w:rPr>
        <w:t xml:space="preserve"> të përmendur  në nenin 105.2 të Rregullores së Përgjithshme mund të ftohen të marrin pjesë në mbledhjet e veçanta të Kongresit dhe komisioneve të tij kur është në interes të Bashkimit apo punës së Kongresit. </w:t>
      </w:r>
    </w:p>
    <w:p w14:paraId="2E77490E" w14:textId="77777777" w:rsidR="00FA1636" w:rsidRPr="006C172F" w:rsidRDefault="00DE1D2F" w:rsidP="00DE1D2F">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Vëzhguesit dhe vëzhguesit </w:t>
      </w:r>
      <w:r w:rsidRPr="006C172F">
        <w:rPr>
          <w:rFonts w:ascii="Times New Roman" w:hAnsi="Times New Roman" w:cs="Times New Roman"/>
          <w:i/>
          <w:sz w:val="24"/>
          <w:szCs w:val="24"/>
          <w:lang w:val="sq-AL"/>
        </w:rPr>
        <w:t>ad hoc</w:t>
      </w:r>
      <w:r w:rsidR="00FA1636" w:rsidRPr="006C172F">
        <w:rPr>
          <w:rFonts w:ascii="Times New Roman" w:hAnsi="Times New Roman" w:cs="Times New Roman"/>
          <w:sz w:val="24"/>
          <w:szCs w:val="24"/>
          <w:lang w:val="sq-AL"/>
        </w:rPr>
        <w:t xml:space="preserve"> nuk kanë të drejtë të votojnë por mund të marrin fjalën me lejen e kryesuesit të takimit.</w:t>
      </w:r>
    </w:p>
    <w:p w14:paraId="2E77490F" w14:textId="77777777" w:rsidR="00FA1636" w:rsidRPr="006C172F" w:rsidRDefault="00025B63" w:rsidP="00025B63">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Në rrethana të jashtëzakonshme, mund të kufizohen të drejtat e vëzhguesve dhe të vëzhguesve </w:t>
      </w:r>
      <w:r w:rsidRPr="006C172F">
        <w:rPr>
          <w:rFonts w:ascii="Times New Roman" w:hAnsi="Times New Roman" w:cs="Times New Roman"/>
          <w:i/>
          <w:sz w:val="24"/>
          <w:szCs w:val="24"/>
          <w:lang w:val="sq-AL"/>
        </w:rPr>
        <w:t>ad hoc</w:t>
      </w:r>
      <w:r w:rsidR="00FA1636" w:rsidRPr="006C172F">
        <w:rPr>
          <w:rFonts w:ascii="Times New Roman" w:hAnsi="Times New Roman" w:cs="Times New Roman"/>
          <w:sz w:val="24"/>
          <w:szCs w:val="24"/>
          <w:lang w:val="sq-AL"/>
        </w:rPr>
        <w:t xml:space="preserve"> të referuar në pikën 4, për të marrë pjesë në disa mbledhje ose në disa pjesë mbledhjeje, nëse konfidencialiteti i çështjes së trajtuar e kërkon këtë. Ata duhet të informohen sa më shpejt të jetë e mundur. Ky kufizim mund të vendoset rast pas rasti, nga organi i interesuar ose Kryetari. Këto vendime do të ekzaminohen nga Byroja e Kongresit, e cila do të ketë të drejtën të konfirmojë ose kundërshtojë me një shumicë të thjeshtë të votave.  </w:t>
      </w:r>
    </w:p>
    <w:p w14:paraId="2E774910"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911" w14:textId="77777777" w:rsidR="00FA1636" w:rsidRPr="006C172F" w:rsidRDefault="00FA1636" w:rsidP="00025B63">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6</w:t>
      </w:r>
    </w:p>
    <w:p w14:paraId="2E774912" w14:textId="77777777" w:rsidR="00FA1636" w:rsidRPr="006C172F" w:rsidRDefault="00FA1636" w:rsidP="00025B63">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Kryesitë dhe Zv/Kryesitë e Kongresit dhe Komiteteve.</w:t>
      </w:r>
    </w:p>
    <w:p w14:paraId="2E774913"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914" w14:textId="77777777" w:rsidR="00FA1636" w:rsidRPr="006C172F" w:rsidRDefault="00153F6D" w:rsidP="00025B63">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025B63" w:rsidRPr="006C172F">
        <w:rPr>
          <w:rFonts w:ascii="Times New Roman" w:hAnsi="Times New Roman" w:cs="Times New Roman"/>
          <w:sz w:val="24"/>
          <w:szCs w:val="24"/>
          <w:lang w:val="sq-AL"/>
        </w:rPr>
        <w:t xml:space="preserve">. </w:t>
      </w:r>
      <w:r w:rsidR="00025B63" w:rsidRPr="006C172F">
        <w:rPr>
          <w:rFonts w:ascii="Times New Roman" w:hAnsi="Times New Roman" w:cs="Times New Roman"/>
          <w:sz w:val="24"/>
          <w:szCs w:val="24"/>
          <w:lang w:val="sq-AL"/>
        </w:rPr>
        <w:tab/>
      </w:r>
      <w:r w:rsidR="00025B63"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Në seancën e tij të parë plenare, Kongresi zgjedh, me propozimin e vendit anëtar pritës të Kongresit, Kryetarin e Kongresit dhe pastaj miraton, me propozim të Këshillit drejtues, emërimin e shteteve anëtare që do të marrin nën-kryesimin e Kongresit, si edhe kryesimin dhe nën-kryesimin e Komisioneve. Këto poste jepen duke marrë parasysh, për sa është e mundur, një ndarje gjeografike të barabartë mes shteteve anëtare</w:t>
      </w:r>
    </w:p>
    <w:p w14:paraId="2E774915" w14:textId="77777777" w:rsidR="00FA1636" w:rsidRPr="006C172F" w:rsidRDefault="00153F6D" w:rsidP="00025B63">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w:t>
      </w:r>
      <w:r w:rsidR="00025B63" w:rsidRPr="006C172F">
        <w:rPr>
          <w:rFonts w:ascii="Times New Roman" w:hAnsi="Times New Roman" w:cs="Times New Roman"/>
          <w:sz w:val="24"/>
          <w:szCs w:val="24"/>
          <w:lang w:val="sq-AL"/>
        </w:rPr>
        <w:t xml:space="preserve">. </w:t>
      </w:r>
      <w:r w:rsidR="00025B63" w:rsidRPr="006C172F">
        <w:rPr>
          <w:rFonts w:ascii="Times New Roman" w:hAnsi="Times New Roman" w:cs="Times New Roman"/>
          <w:sz w:val="24"/>
          <w:szCs w:val="24"/>
          <w:lang w:val="sq-AL"/>
        </w:rPr>
        <w:tab/>
      </w:r>
      <w:r w:rsidR="00025B63"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Kryetarët hapin dhe mbyllin seancat që ata kryesojnë, drejtojnë diskutimet, u japin fjalën oratorëve, vendosin votimin e propozimeve dhe bëjnë të ditur shumicën që duhet për miratimin e tyre, shpallin vendimet dhe, subjekt i miratimit të Kongresit, interpretojnë këto vendime nëse është e nevojshme.  </w:t>
      </w:r>
    </w:p>
    <w:p w14:paraId="2E774916" w14:textId="77777777" w:rsidR="00FA1636" w:rsidRPr="006C172F" w:rsidRDefault="0004432B" w:rsidP="00153F6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w:t>
      </w:r>
      <w:r w:rsidR="00153F6D" w:rsidRPr="006C172F">
        <w:rPr>
          <w:rFonts w:ascii="Times New Roman" w:hAnsi="Times New Roman" w:cs="Times New Roman"/>
          <w:sz w:val="24"/>
          <w:szCs w:val="24"/>
          <w:lang w:val="sq-AL"/>
        </w:rPr>
        <w:t xml:space="preserve">. </w:t>
      </w:r>
      <w:r w:rsidR="00153F6D" w:rsidRPr="006C172F">
        <w:rPr>
          <w:rFonts w:ascii="Times New Roman" w:hAnsi="Times New Roman" w:cs="Times New Roman"/>
          <w:sz w:val="24"/>
          <w:szCs w:val="24"/>
          <w:lang w:val="sq-AL"/>
        </w:rPr>
        <w:tab/>
      </w:r>
      <w:r w:rsidR="00153F6D"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Kryetarët do të kujdesen që kjo Rregullore të respektohet dhe mbajnë rregullin gjatë seancave.  </w:t>
      </w:r>
    </w:p>
    <w:p w14:paraId="2E774917" w14:textId="77777777" w:rsidR="00FA1636" w:rsidRPr="006C172F" w:rsidRDefault="0004432B" w:rsidP="00153F6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4</w:t>
      </w:r>
      <w:r w:rsidR="00153F6D" w:rsidRPr="006C172F">
        <w:rPr>
          <w:rFonts w:ascii="Times New Roman" w:hAnsi="Times New Roman" w:cs="Times New Roman"/>
          <w:sz w:val="24"/>
          <w:szCs w:val="24"/>
          <w:lang w:val="sq-AL"/>
        </w:rPr>
        <w:t xml:space="preserve">. </w:t>
      </w:r>
      <w:r w:rsidR="00153F6D" w:rsidRPr="006C172F">
        <w:rPr>
          <w:rFonts w:ascii="Times New Roman" w:hAnsi="Times New Roman" w:cs="Times New Roman"/>
          <w:sz w:val="24"/>
          <w:szCs w:val="24"/>
          <w:lang w:val="sq-AL"/>
        </w:rPr>
        <w:tab/>
      </w:r>
      <w:r w:rsidR="00153F6D"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Çdo delegacion mund të apelojë, para Kongresit ose Komisionit, kundër një vendimi të marrë nga Kryetari, sipas një dispozite ose interpretimi të  Rregullores. Pavarësisht nga kjo, vendimi i Kryetarit do të jetë i vlefshëm, me përjashtim të rastit kur shfuqizohet vota e shumicës së anëtarëve të pranishëm.  </w:t>
      </w:r>
    </w:p>
    <w:p w14:paraId="2E774918" w14:textId="77777777" w:rsidR="00FA1636" w:rsidRPr="006C172F" w:rsidRDefault="0004432B" w:rsidP="0004432B">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Nëse shteti anëtar i ngarkuar për kryesimin nuk është më në gjendje të përmbushë këtë funksion, një nga nën-kryetarët do të caktohet nga Kongresi ose nga Komisioni për ta zëvendësuar atë.  </w:t>
      </w:r>
    </w:p>
    <w:p w14:paraId="2E774919" w14:textId="77777777" w:rsidR="00FA1636" w:rsidRPr="006C172F" w:rsidRDefault="00FA1636" w:rsidP="00EA3518">
      <w:pPr>
        <w:tabs>
          <w:tab w:val="left" w:pos="720"/>
          <w:tab w:val="left" w:pos="1440"/>
        </w:tabs>
        <w:spacing w:after="0"/>
        <w:jc w:val="both"/>
        <w:rPr>
          <w:rFonts w:ascii="Times New Roman" w:hAnsi="Times New Roman" w:cs="Times New Roman"/>
          <w:sz w:val="24"/>
          <w:szCs w:val="24"/>
          <w:lang w:val="sq-AL"/>
        </w:rPr>
      </w:pPr>
    </w:p>
    <w:p w14:paraId="2E77491A" w14:textId="77777777" w:rsidR="00FA1636" w:rsidRPr="006C172F" w:rsidRDefault="00FA1636" w:rsidP="0004432B">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7</w:t>
      </w:r>
    </w:p>
    <w:p w14:paraId="2E77491B" w14:textId="77777777" w:rsidR="00FA1636" w:rsidRPr="006C172F" w:rsidRDefault="00FA1636" w:rsidP="0004432B">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Byroja e Kongresit</w:t>
      </w:r>
    </w:p>
    <w:p w14:paraId="2E77491C" w14:textId="77777777" w:rsidR="00FA1636" w:rsidRPr="006C172F" w:rsidRDefault="00FA1636" w:rsidP="00EA3518">
      <w:pPr>
        <w:tabs>
          <w:tab w:val="left" w:pos="720"/>
          <w:tab w:val="left" w:pos="1440"/>
        </w:tabs>
        <w:spacing w:after="0"/>
        <w:jc w:val="both"/>
        <w:rPr>
          <w:rFonts w:ascii="Times New Roman" w:hAnsi="Times New Roman" w:cs="Times New Roman"/>
          <w:sz w:val="24"/>
          <w:szCs w:val="24"/>
          <w:lang w:val="sq-AL"/>
        </w:rPr>
      </w:pPr>
    </w:p>
    <w:p w14:paraId="2E77491D" w14:textId="77777777" w:rsidR="00FA1636" w:rsidRPr="006C172F" w:rsidRDefault="0004432B" w:rsidP="0004432B">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Byroja është organi qendror përgjegjës për drejtimin e punës së Kongresit. Ai do të përbëhet nga kryetari dhe zëvendëskryesuesit e Kongresit dhe Kryetarit të Komiteteve. Ai mblidhet periodikisht për të shqyrtuar progresin e punës së Kongresit dhe të komisioneve të tij dhe për të bërë rekomandime për të lehtësuar një progres te tille. Ajo ndihmon Kryetarin në hartimin e agjendës se çdo mbledhje plenare dhe në koordinimin e punës së komisioneve. Ajo do të bëjë rekomandime në lidhje me mbylljen e Kongresit. </w:t>
      </w:r>
    </w:p>
    <w:p w14:paraId="2E77491E" w14:textId="77777777" w:rsidR="00FA1636" w:rsidRPr="006C172F" w:rsidRDefault="0004432B" w:rsidP="0004432B">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Sekretari i Përgjithshëm i Kongresit dhe Ndihmës Sekretari i Përgjithshëm, të përmendura në nenin 10.1, do të marrin pjesë në mbledhjet e Byrosë.</w:t>
      </w:r>
    </w:p>
    <w:p w14:paraId="2E77491F" w14:textId="77777777" w:rsidR="00FA1636" w:rsidRPr="006C172F" w:rsidRDefault="00FA1636" w:rsidP="0004432B">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8</w:t>
      </w:r>
    </w:p>
    <w:p w14:paraId="2E774920" w14:textId="77777777" w:rsidR="00FA1636" w:rsidRPr="006C172F" w:rsidRDefault="00FA1636" w:rsidP="0004432B">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Anëtarësia e Komiteteve.</w:t>
      </w:r>
    </w:p>
    <w:p w14:paraId="2E774921" w14:textId="77777777" w:rsidR="00FA1636" w:rsidRPr="006C172F" w:rsidRDefault="00FA1636" w:rsidP="00EA3518">
      <w:pPr>
        <w:tabs>
          <w:tab w:val="left" w:pos="720"/>
          <w:tab w:val="left" w:pos="1440"/>
        </w:tabs>
        <w:spacing w:after="0"/>
        <w:ind w:left="720"/>
        <w:jc w:val="both"/>
        <w:outlineLvl w:val="0"/>
        <w:rPr>
          <w:rFonts w:ascii="Times New Roman" w:hAnsi="Times New Roman" w:cs="Times New Roman"/>
          <w:sz w:val="24"/>
          <w:szCs w:val="24"/>
          <w:lang w:val="sq-AL"/>
        </w:rPr>
      </w:pPr>
    </w:p>
    <w:p w14:paraId="2E774922" w14:textId="77777777" w:rsidR="00FA1636" w:rsidRPr="006C172F" w:rsidRDefault="00FA1636" w:rsidP="0004432B">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F5587E" w:rsidRPr="006C172F">
        <w:rPr>
          <w:rFonts w:ascii="Times New Roman" w:hAnsi="Times New Roman" w:cs="Times New Roman"/>
          <w:sz w:val="24"/>
          <w:szCs w:val="24"/>
          <w:lang w:val="sq-AL"/>
        </w:rPr>
        <w:t xml:space="preserve">. </w:t>
      </w:r>
      <w:r w:rsidR="00F5587E" w:rsidRPr="006C172F">
        <w:rPr>
          <w:rFonts w:ascii="Times New Roman" w:hAnsi="Times New Roman" w:cs="Times New Roman"/>
          <w:sz w:val="24"/>
          <w:szCs w:val="24"/>
          <w:lang w:val="sq-AL"/>
        </w:rPr>
        <w:tab/>
      </w:r>
      <w:r w:rsidR="00F5587E"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Shtetet anëtare të përfaqësuara në Kongres, sipas të drejtës, do të jenë anëtarë të Komiteteve përgjegjëse për shqyrtimin e propozimeve në lidhje me Kushtetutën, Rregulloren e Përgjithshme dhe Konventën.  </w:t>
      </w:r>
    </w:p>
    <w:p w14:paraId="2E774923" w14:textId="77777777" w:rsidR="00FA1636" w:rsidRPr="006C172F" w:rsidRDefault="00FA1636" w:rsidP="00F5587E">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w:t>
      </w:r>
      <w:r w:rsidR="00F5587E" w:rsidRPr="006C172F">
        <w:rPr>
          <w:rFonts w:ascii="Times New Roman" w:hAnsi="Times New Roman" w:cs="Times New Roman"/>
          <w:sz w:val="24"/>
          <w:szCs w:val="24"/>
          <w:lang w:val="sq-AL"/>
        </w:rPr>
        <w:t xml:space="preserve">. </w:t>
      </w:r>
      <w:r w:rsidR="00F5587E" w:rsidRPr="006C172F">
        <w:rPr>
          <w:rFonts w:ascii="Times New Roman" w:hAnsi="Times New Roman" w:cs="Times New Roman"/>
          <w:sz w:val="24"/>
          <w:szCs w:val="24"/>
          <w:lang w:val="sq-AL"/>
        </w:rPr>
        <w:tab/>
      </w:r>
      <w:r w:rsidR="00F5587E"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Shtetet anëtare të përfaqësuara në Kongres që janë palë e një ose më shumë Marrëveshjeve opsionale, do të jenë anëtarë të një ose disa Komiteteve të ngarkuara me rishikimin e këtyre Marrëveshjeve. E drejta e votës të anëtarëve të këtij ose të këtyre Komiteteve do të kufizohet në Marrëveshjen ose Marrëveshjet në të cilat ata janë palë.  </w:t>
      </w:r>
    </w:p>
    <w:p w14:paraId="2E774924" w14:textId="77777777" w:rsidR="00FA1636" w:rsidRPr="006C172F" w:rsidRDefault="00FA1636" w:rsidP="00F5587E">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w:t>
      </w:r>
      <w:r w:rsidR="00F5587E" w:rsidRPr="006C172F">
        <w:rPr>
          <w:rFonts w:ascii="Times New Roman" w:hAnsi="Times New Roman" w:cs="Times New Roman"/>
          <w:sz w:val="24"/>
          <w:szCs w:val="24"/>
          <w:lang w:val="sq-AL"/>
        </w:rPr>
        <w:t xml:space="preserve">. </w:t>
      </w:r>
      <w:r w:rsidR="00F5587E" w:rsidRPr="006C172F">
        <w:rPr>
          <w:rFonts w:ascii="Times New Roman" w:hAnsi="Times New Roman" w:cs="Times New Roman"/>
          <w:sz w:val="24"/>
          <w:szCs w:val="24"/>
          <w:lang w:val="sq-AL"/>
        </w:rPr>
        <w:tab/>
      </w:r>
      <w:r w:rsidR="00F5587E"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Delegacionet që nuk janë anëtare të Komiteteve që merren me Marrëveshjet mund të marrin pjesë në seancat e këtyre Komiteteve dhe të marrin pjesë në diskutime, pa të drejtë vote.  </w:t>
      </w:r>
    </w:p>
    <w:p w14:paraId="2E774925" w14:textId="77777777" w:rsidR="00FA1636" w:rsidRPr="006C172F" w:rsidRDefault="00FA1636" w:rsidP="00EA3518">
      <w:pPr>
        <w:tabs>
          <w:tab w:val="left" w:pos="720"/>
          <w:tab w:val="left" w:pos="1440"/>
        </w:tabs>
        <w:spacing w:after="0"/>
        <w:jc w:val="both"/>
        <w:rPr>
          <w:rFonts w:ascii="Times New Roman" w:hAnsi="Times New Roman" w:cs="Times New Roman"/>
          <w:sz w:val="24"/>
          <w:szCs w:val="24"/>
          <w:lang w:val="sq-AL"/>
        </w:rPr>
      </w:pPr>
    </w:p>
    <w:p w14:paraId="2E774926" w14:textId="77777777" w:rsidR="00FA1636" w:rsidRPr="006C172F" w:rsidRDefault="00FA1636" w:rsidP="00F5587E">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9  </w:t>
      </w:r>
    </w:p>
    <w:p w14:paraId="2E774927" w14:textId="77777777" w:rsidR="00FA1636" w:rsidRPr="006C172F" w:rsidRDefault="00FA1636" w:rsidP="00F5587E">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Grupet e punës.</w:t>
      </w:r>
    </w:p>
    <w:p w14:paraId="2E774928"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929" w14:textId="77777777" w:rsidR="00FA1636" w:rsidRPr="006C172F" w:rsidRDefault="00A4738A" w:rsidP="00A4738A">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Kongresi dhe çdo Komitet mund të organizojnë Grupe pune për studimin e çështjeve të veçanta.  </w:t>
      </w:r>
    </w:p>
    <w:p w14:paraId="2E77492A" w14:textId="77777777" w:rsidR="00FA1636" w:rsidRPr="006C172F" w:rsidRDefault="00FA1636" w:rsidP="00A4738A">
      <w:pPr>
        <w:tabs>
          <w:tab w:val="left" w:pos="720"/>
          <w:tab w:val="left" w:pos="1440"/>
        </w:tabs>
        <w:spacing w:after="0"/>
        <w:jc w:val="both"/>
        <w:rPr>
          <w:rFonts w:ascii="Times New Roman" w:hAnsi="Times New Roman" w:cs="Times New Roman"/>
          <w:sz w:val="24"/>
          <w:szCs w:val="24"/>
          <w:lang w:val="sq-AL"/>
        </w:rPr>
      </w:pPr>
    </w:p>
    <w:p w14:paraId="2E77492B" w14:textId="77777777" w:rsidR="00FA1636" w:rsidRPr="006C172F" w:rsidRDefault="00FA1636" w:rsidP="00A4738A">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10</w:t>
      </w:r>
    </w:p>
    <w:p w14:paraId="2E77492C" w14:textId="77777777" w:rsidR="00FA1636" w:rsidRPr="006C172F" w:rsidRDefault="00FA1636" w:rsidP="00A4738A">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Sekretariati i Kongresit dhe i Komiteteve</w:t>
      </w:r>
    </w:p>
    <w:p w14:paraId="2E77492D"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92E" w14:textId="77777777" w:rsidR="00FA1636" w:rsidRPr="006C172F" w:rsidRDefault="00A4738A" w:rsidP="00A4738A">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Drejtori i përgjithshëm dhe zëvendës drejtori i përgjithshëm i Byrosë ndërkombëtare kryejnë edhe funksionet e Sekretarit të Përgjithshëm dhe të Asistentit të sekretarit të përgjithshëm të Kongresit.  </w:t>
      </w:r>
    </w:p>
    <w:p w14:paraId="2E77492F" w14:textId="77777777" w:rsidR="00FA1636" w:rsidRPr="006C172F" w:rsidRDefault="00A4738A" w:rsidP="00A4738A">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Sekretari i përgjithshëm dhe Asistenti i sekretarit të përgjithshëm marrin pjesë në seancat e Kongresit dhe të zyrës së Kongresit, dhe marrin pjesë edhe në debatet pa të drejtë vote. Ata mund të marrin pjesë , me të njëjtat kushte, në seancat e Komiteteve ose të përfaqësohen nga një funksionar tjetër i Byrosë ndërkombëtare.  </w:t>
      </w:r>
    </w:p>
    <w:p w14:paraId="2E774930" w14:textId="77777777" w:rsidR="00FA1636" w:rsidRPr="006C172F" w:rsidRDefault="00A4738A" w:rsidP="00A4738A">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Punimet e Sekretariatit të Kongresit, Byrosë ndërkombëtare dhe të Komiteteve bëhen nga personeli i Byrosë ndërkombëtare, në bashkëpunim me shtetin anëtar pritës.</w:t>
      </w:r>
    </w:p>
    <w:p w14:paraId="2E774931" w14:textId="77777777" w:rsidR="00FA1636" w:rsidRPr="006C172F" w:rsidRDefault="004B4779" w:rsidP="00A4738A">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Funksionarët e lartë të Byrosë ndërkombëtare kanë edhe funksionet e Sekretarëve të Kongresit, Byrosë së Kongresit dhe të Komiteteve. Ata ndihmojnë Kryetarin gjatë seancave dhe janë përgjegjës për hartimin e raporteve.  </w:t>
      </w:r>
    </w:p>
    <w:p w14:paraId="2E774932" w14:textId="77777777" w:rsidR="00FA1636" w:rsidRPr="006C172F" w:rsidRDefault="00FA1636" w:rsidP="004B4779">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5</w:t>
      </w:r>
      <w:r w:rsidRPr="006C172F">
        <w:rPr>
          <w:rFonts w:ascii="Times New Roman" w:hAnsi="Times New Roman" w:cs="Times New Roman"/>
          <w:sz w:val="24"/>
          <w:szCs w:val="24"/>
          <w:lang w:val="sq-AL"/>
        </w:rPr>
        <w:tab/>
        <w:t xml:space="preserve">Sekretarët e Kongresit dhe Komisioneve do të asistohen nga asistentët e Sekretarëve.  </w:t>
      </w:r>
    </w:p>
    <w:p w14:paraId="2E774933"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934" w14:textId="77777777" w:rsidR="00FA1636" w:rsidRPr="006C172F" w:rsidRDefault="00FA1636" w:rsidP="004B4779">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11</w:t>
      </w:r>
    </w:p>
    <w:p w14:paraId="2E774935" w14:textId="77777777" w:rsidR="00FA1636" w:rsidRPr="006C172F" w:rsidRDefault="00FA1636" w:rsidP="004B4779">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Gjuha  e  diskutimeve.  </w:t>
      </w:r>
    </w:p>
    <w:p w14:paraId="2E774936" w14:textId="77777777" w:rsidR="00FA1636" w:rsidRPr="006C172F" w:rsidRDefault="00FA1636" w:rsidP="00EA3518">
      <w:pPr>
        <w:tabs>
          <w:tab w:val="left" w:pos="720"/>
          <w:tab w:val="left" w:pos="1440"/>
        </w:tabs>
        <w:spacing w:after="0"/>
        <w:ind w:left="720"/>
        <w:jc w:val="both"/>
        <w:outlineLvl w:val="0"/>
        <w:rPr>
          <w:rFonts w:ascii="Times New Roman" w:hAnsi="Times New Roman" w:cs="Times New Roman"/>
          <w:sz w:val="24"/>
          <w:szCs w:val="24"/>
          <w:lang w:val="sq-AL"/>
        </w:rPr>
      </w:pPr>
    </w:p>
    <w:p w14:paraId="2E774937" w14:textId="77777777" w:rsidR="00FA1636" w:rsidRPr="006C172F" w:rsidRDefault="004B4779" w:rsidP="004B4779">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Subjekt i paragrafit 2, gjuha franceze, angleze, spanjolle dhe ruse mund të përdoren gjatë diskutimeve, me anë të një sistemi të përkthimit simultan ose konsekutiv.  </w:t>
      </w:r>
    </w:p>
    <w:p w14:paraId="2E774938" w14:textId="77777777" w:rsidR="00FA1636" w:rsidRPr="006C172F" w:rsidRDefault="004B4779" w:rsidP="004B4779">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Debatet e Komitetit të hartimit do të bëhen në gjuhën franceze.  </w:t>
      </w:r>
    </w:p>
    <w:p w14:paraId="2E774939" w14:textId="77777777" w:rsidR="004B4779" w:rsidRPr="006C172F" w:rsidRDefault="004B4779" w:rsidP="004B4779">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Gjuhë të tjera mund të përdoren në diskutimet e përmendura në paragrafin 1. Gjuha e shtetit pritës do të ketë një të drejtë prioritare. Delegacionet përdorin gjuhë të tjera, duhet të marrin akorde për përkthimin simultan në një nga gjuhët e përmendura në paragrafin 1, qoftë me anë të sistemit të përkthimit simultan, kur bëhet fjalë për ndryshime teknike</w:t>
      </w:r>
      <w:r w:rsidRPr="006C172F">
        <w:rPr>
          <w:rFonts w:ascii="Times New Roman" w:hAnsi="Times New Roman" w:cs="Times New Roman"/>
          <w:sz w:val="24"/>
          <w:szCs w:val="24"/>
          <w:lang w:val="sq-AL"/>
        </w:rPr>
        <w:t xml:space="preserve">, ose me përkthyes të veçantë. </w:t>
      </w:r>
    </w:p>
    <w:p w14:paraId="2E77493A" w14:textId="77777777" w:rsidR="00FA1636" w:rsidRPr="006C172F" w:rsidRDefault="00263A62" w:rsidP="004B4779">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Shpenzimet e instalimit dhe të mirëmbajtjes së pajisjeve teknike janë në ngarkim të Bashkimit.  </w:t>
      </w:r>
    </w:p>
    <w:p w14:paraId="2E77493B" w14:textId="77777777" w:rsidR="00FA1636" w:rsidRPr="006C172F" w:rsidRDefault="00263A62" w:rsidP="00263A62">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Shpenzimet e shërbimeve të përkthimit do të ndahen midis shteteve anëtare, që përdorin të njëjtën gjuhë, në proporcion me kontributin e tyre në shpenzimet e Bashkimit.  </w:t>
      </w:r>
    </w:p>
    <w:p w14:paraId="2E77493C" w14:textId="77777777" w:rsidR="00FA1636" w:rsidRPr="006C172F" w:rsidRDefault="00FA1636" w:rsidP="00EA3518">
      <w:pPr>
        <w:tabs>
          <w:tab w:val="left" w:pos="720"/>
          <w:tab w:val="left" w:pos="1440"/>
        </w:tabs>
        <w:spacing w:after="0"/>
        <w:jc w:val="both"/>
        <w:rPr>
          <w:rFonts w:ascii="Times New Roman" w:hAnsi="Times New Roman" w:cs="Times New Roman"/>
          <w:sz w:val="24"/>
          <w:szCs w:val="24"/>
          <w:u w:val="single"/>
          <w:lang w:val="sq-AL"/>
        </w:rPr>
      </w:pPr>
    </w:p>
    <w:p w14:paraId="2E77493D" w14:textId="77777777" w:rsidR="00FA1636" w:rsidRPr="006C172F" w:rsidRDefault="00FA1636" w:rsidP="00263A62">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12</w:t>
      </w:r>
    </w:p>
    <w:p w14:paraId="2E77493E" w14:textId="77777777" w:rsidR="00FA1636" w:rsidRPr="006C172F" w:rsidRDefault="00FA1636" w:rsidP="00263A62">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Gjuha e përdorur për hartimin e dokumenteve të  Kongresit </w:t>
      </w:r>
    </w:p>
    <w:p w14:paraId="2E77493F" w14:textId="77777777" w:rsidR="00FA1636" w:rsidRPr="006C172F" w:rsidRDefault="00FA1636" w:rsidP="00EA3518">
      <w:pPr>
        <w:tabs>
          <w:tab w:val="left" w:pos="720"/>
          <w:tab w:val="left" w:pos="1440"/>
        </w:tabs>
        <w:spacing w:after="0"/>
        <w:jc w:val="both"/>
        <w:rPr>
          <w:rFonts w:ascii="Times New Roman" w:hAnsi="Times New Roman" w:cs="Times New Roman"/>
          <w:sz w:val="24"/>
          <w:szCs w:val="24"/>
          <w:lang w:val="sq-AL"/>
        </w:rPr>
      </w:pPr>
    </w:p>
    <w:p w14:paraId="2E774940" w14:textId="77777777" w:rsidR="00FA1636" w:rsidRPr="006C172F" w:rsidRDefault="00283E98" w:rsidP="00283E98">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Dokumentet e përgatitura gjatë Kongresit, duke përfshirë edhe projekt vendimet e paraqitura për miratim në Kongres, do të publikohen në gjuhën franceze nga sekretariati i Kongresit.  </w:t>
      </w:r>
    </w:p>
    <w:p w14:paraId="2E774941" w14:textId="77777777" w:rsidR="00FA1636" w:rsidRPr="006C172F" w:rsidRDefault="00283E98" w:rsidP="00283E98">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Për këtë qëllim, dokumentet që vijnë nga delegacionet e shteteve anëtare, duhet të paraqiten pranë sekretariatit të Kongresit në gjuhën frënge, qoftë direkt, qoftë me ndërmjetësinë e shërbimeve të përkthimit.  </w:t>
      </w:r>
    </w:p>
    <w:p w14:paraId="2E774942" w14:textId="77777777" w:rsidR="00FA1636" w:rsidRPr="006C172F" w:rsidRDefault="00283E98" w:rsidP="00283E98">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Shërbimet e mësipërme, të organizuara me shpenzimet e vetë grupeve gjuhësore të  krijuara sipas dispozitave korresponduese të Rregullores së përgjithshme, mund të përkthejnë gjithashtu dokumente të Kongresit në gjuhët e tyre përkatëse.  </w:t>
      </w:r>
    </w:p>
    <w:p w14:paraId="2E774943" w14:textId="77777777" w:rsidR="00FA1636" w:rsidRPr="006C172F" w:rsidRDefault="00FA1636" w:rsidP="00EA3518">
      <w:pPr>
        <w:tabs>
          <w:tab w:val="left" w:pos="720"/>
          <w:tab w:val="left" w:pos="1440"/>
        </w:tabs>
        <w:spacing w:after="0"/>
        <w:jc w:val="both"/>
        <w:rPr>
          <w:rFonts w:ascii="Times New Roman" w:hAnsi="Times New Roman" w:cs="Times New Roman"/>
          <w:sz w:val="24"/>
          <w:szCs w:val="24"/>
          <w:lang w:val="sq-AL"/>
        </w:rPr>
      </w:pPr>
    </w:p>
    <w:p w14:paraId="2E774944" w14:textId="77777777" w:rsidR="00FA1636" w:rsidRPr="006C172F" w:rsidRDefault="00FA1636" w:rsidP="00283E98">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13</w:t>
      </w:r>
    </w:p>
    <w:p w14:paraId="2E774945" w14:textId="77777777" w:rsidR="00FA1636" w:rsidRPr="006C172F" w:rsidRDefault="00FA1636" w:rsidP="00283E98">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Propozimet</w:t>
      </w:r>
    </w:p>
    <w:p w14:paraId="2E774946" w14:textId="77777777" w:rsidR="00FA1636" w:rsidRPr="006C172F" w:rsidRDefault="00FA1636" w:rsidP="00EA3518">
      <w:pPr>
        <w:tabs>
          <w:tab w:val="left" w:pos="720"/>
          <w:tab w:val="left" w:pos="1440"/>
        </w:tabs>
        <w:spacing w:after="0"/>
        <w:ind w:left="720"/>
        <w:jc w:val="both"/>
        <w:outlineLvl w:val="0"/>
        <w:rPr>
          <w:rFonts w:ascii="Times New Roman" w:hAnsi="Times New Roman" w:cs="Times New Roman"/>
          <w:sz w:val="24"/>
          <w:szCs w:val="24"/>
          <w:lang w:val="sq-AL"/>
        </w:rPr>
      </w:pPr>
    </w:p>
    <w:p w14:paraId="2E774947" w14:textId="77777777" w:rsidR="00FA1636" w:rsidRPr="006C172F" w:rsidRDefault="00FA1636" w:rsidP="00283E98">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283E98" w:rsidRPr="006C172F">
        <w:rPr>
          <w:rFonts w:ascii="Times New Roman" w:hAnsi="Times New Roman" w:cs="Times New Roman"/>
          <w:sz w:val="24"/>
          <w:szCs w:val="24"/>
          <w:lang w:val="sq-AL"/>
        </w:rPr>
        <w:t xml:space="preserve">. </w:t>
      </w:r>
      <w:r w:rsidR="00283E98" w:rsidRPr="006C172F">
        <w:rPr>
          <w:rFonts w:ascii="Times New Roman" w:hAnsi="Times New Roman" w:cs="Times New Roman"/>
          <w:sz w:val="24"/>
          <w:szCs w:val="24"/>
          <w:lang w:val="sq-AL"/>
        </w:rPr>
        <w:tab/>
      </w:r>
      <w:r w:rsidR="00283E98"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Të gjitha çështjet e paraqitura para Kongresit, do të konsiderohen si propozime.  </w:t>
      </w:r>
    </w:p>
    <w:p w14:paraId="2E774948" w14:textId="77777777" w:rsidR="00FA1636" w:rsidRPr="006C172F" w:rsidRDefault="00283E98" w:rsidP="00283E98">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Të gjitha propozimet e publikuara nga Byroja ndërkombëtare para hapjes së  Kongresit do të konsiderohen si të paraqitura në Kongres.  </w:t>
      </w:r>
    </w:p>
    <w:p w14:paraId="2E774949" w14:textId="77777777" w:rsidR="00FA1636" w:rsidRPr="006C172F" w:rsidRDefault="00283E98" w:rsidP="00C848D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Dy muaj para hapjes së punimeve të Kongresit, nuk do të merret në konsideratë asnjë propozim, me përjashtim të atyre që amen</w:t>
      </w:r>
      <w:r w:rsidR="00C848DD" w:rsidRPr="006C172F">
        <w:rPr>
          <w:rFonts w:ascii="Times New Roman" w:hAnsi="Times New Roman" w:cs="Times New Roman"/>
          <w:sz w:val="24"/>
          <w:szCs w:val="24"/>
          <w:lang w:val="sq-AL"/>
        </w:rPr>
        <w:t xml:space="preserve">dojnë propozime të mëparshme. </w:t>
      </w:r>
    </w:p>
    <w:p w14:paraId="2E77494A" w14:textId="77777777" w:rsidR="00FA1636" w:rsidRPr="006C172F" w:rsidRDefault="00C848DD" w:rsidP="00C848DD">
      <w:pPr>
        <w:tabs>
          <w:tab w:val="left" w:pos="720"/>
          <w:tab w:val="left" w:pos="1440"/>
        </w:tabs>
        <w:spacing w:after="0"/>
        <w:jc w:val="both"/>
        <w:rPr>
          <w:rFonts w:ascii="Times New Roman" w:hAnsi="Times New Roman" w:cs="Times New Roman"/>
          <w:sz w:val="24"/>
          <w:szCs w:val="24"/>
          <w:lang w:val="sq-AL"/>
        </w:rPr>
      </w:pPr>
      <w:r w:rsidRPr="006C172F">
        <w:rPr>
          <w:rStyle w:val="tlid-translation"/>
          <w:rFonts w:ascii="Times New Roman" w:eastAsia="MS Mincho" w:hAnsi="Times New Roman" w:cs="Times New Roman"/>
          <w:sz w:val="24"/>
          <w:szCs w:val="24"/>
          <w:lang w:val="sq-AL"/>
        </w:rPr>
        <w:t xml:space="preserve">4. </w:t>
      </w:r>
      <w:r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ab/>
      </w:r>
      <w:r w:rsidR="00FA1636" w:rsidRPr="006C172F">
        <w:rPr>
          <w:rStyle w:val="tlid-translation"/>
          <w:rFonts w:ascii="Times New Roman" w:eastAsia="MS Mincho" w:hAnsi="Times New Roman" w:cs="Times New Roman"/>
          <w:sz w:val="24"/>
          <w:szCs w:val="24"/>
          <w:lang w:val="sq-AL"/>
        </w:rPr>
        <w:t xml:space="preserve">Në rastin specifik të propozimeve nga Këshilli i Administrimit ose Këshilli i Operacioneve Postare, ndryshimet do të merren nga Byroja Ndërkombëtare të paktën dy muaj para hapjes së Kongresit. </w:t>
      </w:r>
      <w:r w:rsidR="0016435C" w:rsidRPr="006C172F">
        <w:rPr>
          <w:rStyle w:val="tlid-translation"/>
          <w:rFonts w:ascii="Times New Roman" w:eastAsia="MS Mincho" w:hAnsi="Times New Roman" w:cs="Times New Roman"/>
          <w:sz w:val="24"/>
          <w:szCs w:val="24"/>
          <w:lang w:val="sq-AL"/>
        </w:rPr>
        <w:t xml:space="preserve">Pas </w:t>
      </w:r>
      <w:r w:rsidR="00FA1636" w:rsidRPr="006C172F">
        <w:rPr>
          <w:rStyle w:val="tlid-translation"/>
          <w:rFonts w:ascii="Times New Roman" w:eastAsia="MS Mincho" w:hAnsi="Times New Roman" w:cs="Times New Roman"/>
          <w:sz w:val="24"/>
          <w:szCs w:val="24"/>
          <w:lang w:val="sq-AL"/>
        </w:rPr>
        <w:t>kësaj pike, vendet anëtare mund të paraqesin ndryshimet e tyre në seanca.</w:t>
      </w:r>
    </w:p>
    <w:p w14:paraId="2E77494B" w14:textId="77777777" w:rsidR="00CB18A3" w:rsidRPr="006C172F" w:rsidRDefault="00CB18A3" w:rsidP="00C848D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 xml:space="preserve">Më poshtë do të konsiderohen si ndryshime: çdo propozim i cili, pa ndryshuar përmbajtjen e propozimit origjinal, përfshin një fshirje, shtesë ose rishikim të një pjese të propozimit origjinal. Asnjë ndryshim i propozuar nuk do të konsiderohet si një ndryshim nëse nuk është në përputhje me kuptimin ose qëllimin e propozimit origjinal. Në rast dyshimi, Kongresi ose Komiteti </w:t>
      </w:r>
      <w:r w:rsidR="00197165" w:rsidRPr="006C172F">
        <w:rPr>
          <w:rFonts w:ascii="Times New Roman" w:hAnsi="Times New Roman" w:cs="Times New Roman"/>
          <w:sz w:val="24"/>
          <w:szCs w:val="24"/>
          <w:lang w:val="sq-AL"/>
        </w:rPr>
        <w:t xml:space="preserve">do të </w:t>
      </w:r>
      <w:r w:rsidRPr="006C172F">
        <w:rPr>
          <w:rFonts w:ascii="Times New Roman" w:hAnsi="Times New Roman" w:cs="Times New Roman"/>
          <w:sz w:val="24"/>
          <w:szCs w:val="24"/>
          <w:lang w:val="sq-AL"/>
        </w:rPr>
        <w:t xml:space="preserve">vendosin </w:t>
      </w:r>
      <w:r w:rsidR="00197165" w:rsidRPr="006C172F">
        <w:rPr>
          <w:rFonts w:ascii="Times New Roman" w:hAnsi="Times New Roman" w:cs="Times New Roman"/>
          <w:sz w:val="24"/>
          <w:szCs w:val="24"/>
          <w:lang w:val="sq-AL"/>
        </w:rPr>
        <w:t xml:space="preserve">për </w:t>
      </w:r>
      <w:r w:rsidRPr="006C172F">
        <w:rPr>
          <w:rFonts w:ascii="Times New Roman" w:hAnsi="Times New Roman" w:cs="Times New Roman"/>
          <w:sz w:val="24"/>
          <w:szCs w:val="24"/>
          <w:lang w:val="sq-AL"/>
        </w:rPr>
        <w:t>çështjen.</w:t>
      </w:r>
    </w:p>
    <w:p w14:paraId="2E77494C" w14:textId="77777777" w:rsidR="00FA1636" w:rsidRPr="006C172F" w:rsidRDefault="00CB18A3" w:rsidP="00C848D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6</w:t>
      </w:r>
      <w:r w:rsidR="00C848DD" w:rsidRPr="006C172F">
        <w:rPr>
          <w:rFonts w:ascii="Times New Roman" w:hAnsi="Times New Roman" w:cs="Times New Roman"/>
          <w:sz w:val="24"/>
          <w:szCs w:val="24"/>
          <w:lang w:val="sq-AL"/>
        </w:rPr>
        <w:t>.</w:t>
      </w:r>
      <w:r w:rsidR="00C848DD" w:rsidRPr="006C172F">
        <w:rPr>
          <w:rFonts w:ascii="Times New Roman" w:hAnsi="Times New Roman" w:cs="Times New Roman"/>
          <w:sz w:val="24"/>
          <w:szCs w:val="24"/>
          <w:lang w:val="sq-AL"/>
        </w:rPr>
        <w:tab/>
      </w:r>
      <w:r w:rsidR="00C848DD"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Amendamentet e paraqitura në Kongres, në lidhje me propozimet e bëra duhet të dorëzohen në Sekretariat me shkrim, në gjuhën franceze, para mesditës, një  ditë para  diskutimit, në mënyrë që tu shpërndahet në të njëjtën ditë delegatëve. Ky afat nuk zbatohet për amendamentet që vijnë drejtpërdrejt nga diskutimet në Kongres ose në një Komitet. Në rastin e fundit, nëse kjo kërkohet, autori i amendamentit duhet të paraqesë tekstin e tij me shkrim në gjuhën franceze, ose në rast vështirësie, në çdo gjuhë tjetër të përdorur për debate. Kryetari duhet ta lexojë me zë të lartë ose ta japë për lexim me zë të lartë.  </w:t>
      </w:r>
    </w:p>
    <w:p w14:paraId="2E77494D" w14:textId="77777777" w:rsidR="00CB18A3" w:rsidRPr="006C172F" w:rsidRDefault="00C848DD" w:rsidP="00CB18A3">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Procedura e parashikuar në paragrafin 5 do të zbatohet gjithashtu për paraqitjen e propozimeve, që nuk kanë si qëllim mendimin e tekstit të Akteve (projekt-rezoluta, projekt rekomandime, projekte të opinioneve formale) kur këto propozime rezultojnë nga puna e Kongresit.  </w:t>
      </w:r>
    </w:p>
    <w:p w14:paraId="2E77494E" w14:textId="77777777" w:rsidR="00FA1636" w:rsidRPr="006C172F" w:rsidRDefault="00CB18A3" w:rsidP="00CB18A3">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8</w:t>
      </w:r>
      <w:r w:rsidR="00FA1636" w:rsidRPr="006C172F">
        <w:rPr>
          <w:rFonts w:ascii="Times New Roman" w:hAnsi="Times New Roman" w:cs="Times New Roman"/>
          <w:sz w:val="24"/>
          <w:szCs w:val="24"/>
          <w:lang w:val="sq-AL"/>
        </w:rPr>
        <w:tab/>
        <w:t xml:space="preserve">Çdo propozim ose amendament duhet të ketë formën përfundimtare të tekstit, që duhet të integrohet në Aktet e Bashkimit, subjekt, sigurisht, i rishikimit nga Komiteti i hartimit.  </w:t>
      </w:r>
    </w:p>
    <w:p w14:paraId="2E77494F" w14:textId="77777777" w:rsidR="00FA1636" w:rsidRPr="006C172F" w:rsidRDefault="00FA1636" w:rsidP="00EA3518">
      <w:pPr>
        <w:tabs>
          <w:tab w:val="left" w:pos="720"/>
          <w:tab w:val="left" w:pos="1440"/>
        </w:tabs>
        <w:spacing w:after="0"/>
        <w:jc w:val="both"/>
        <w:rPr>
          <w:rFonts w:ascii="Times New Roman" w:hAnsi="Times New Roman" w:cs="Times New Roman"/>
          <w:sz w:val="24"/>
          <w:szCs w:val="24"/>
          <w:lang w:val="sq-AL"/>
        </w:rPr>
      </w:pPr>
    </w:p>
    <w:p w14:paraId="2E774950" w14:textId="77777777" w:rsidR="00FA1636" w:rsidRPr="006C172F" w:rsidRDefault="00FA1636" w:rsidP="00197165">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14</w:t>
      </w:r>
    </w:p>
    <w:p w14:paraId="2E774951" w14:textId="77777777" w:rsidR="00FA1636" w:rsidRPr="006C172F" w:rsidRDefault="00FA1636" w:rsidP="00197165">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Shqyrtimi i propozimeve në  Kongres dhe në Komitete  </w:t>
      </w:r>
    </w:p>
    <w:p w14:paraId="2E774952" w14:textId="77777777" w:rsidR="00FA1636" w:rsidRPr="006C172F" w:rsidRDefault="00FA1636" w:rsidP="00EA3518">
      <w:pPr>
        <w:tabs>
          <w:tab w:val="left" w:pos="720"/>
          <w:tab w:val="left" w:pos="1440"/>
        </w:tabs>
        <w:spacing w:after="0"/>
        <w:jc w:val="both"/>
        <w:rPr>
          <w:rFonts w:ascii="Times New Roman" w:hAnsi="Times New Roman" w:cs="Times New Roman"/>
          <w:sz w:val="24"/>
          <w:szCs w:val="24"/>
          <w:lang w:val="sq-AL"/>
        </w:rPr>
      </w:pPr>
    </w:p>
    <w:p w14:paraId="2E774953" w14:textId="77777777" w:rsidR="00FA1636" w:rsidRPr="006C172F" w:rsidRDefault="00197165" w:rsidP="00197165">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Hartimi i propozimeve (numri i të cilave do të ndiqet nga shkronja R), do ti  atribuohen Komisionit të hartimit, qoftë direkt, nëse Byroja ndërkombëtare nuk ka dyshime për natyrën e tyre (një listë e këtyre propozimeve hartohet nga Byroja ndërkombëtare për Komisionin e hartimit), ose, nëse  Byroja ndërkombëtare ka dyshime mbi natyrën e tyre, pasi Komitetet e tjera e kanë konfirmuar se ato kanë karakter thjesht hartues (një listë e këtyre propozimeve do të hartohet për Komitetet e interesuara). Megjithatë, nëse këto propozime  janë të lidhura me propozime  të  tjera që do të trajtohen nga Kongresi ose nga  Komitetet e tjera, Komiteti i  hartimit do të shtyjë marrjen në konsideratë të tyre deri sa Kongresi ose Komitetet e tjera  të kenë marrë një vendim mbi propozimet përkatëse të përmbajtjes. Propozimet, numri i të cilave nuk ndiqet nga shkronja R, por të cilat sipas mendimit të Byrosë ndërkombëtare janë  propozime  hartuese, i kalohen menjëherë Komisioneve të interesuara së bashku me propozimet që i korrespondojnë. Kur këto Komitete fillojnë punën, ato do të vendosin cilat nga këto propozime do t’i jepen Komitetit të hartimit. Një listë e këtyre propozimeve hartohet nga Byroja ndërkombëtare Komiteteve të interesuara.  </w:t>
      </w:r>
    </w:p>
    <w:p w14:paraId="2E774954" w14:textId="77777777" w:rsidR="00FA1636" w:rsidRPr="006C172F" w:rsidRDefault="00EC4D46" w:rsidP="00EC4D46">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Nëse e njëjta çështje është objekt i shumë propozimeve, Kryetari do të vendosë për rendin në të cilin ato do të diskutohen, duke filluar si rregull me propozimin që largohet më shumë nga teksti bazë dhe që përmban ndryshimet më të mëdha në raport me </w:t>
      </w:r>
      <w:r w:rsidR="00FA1636" w:rsidRPr="006C172F">
        <w:rPr>
          <w:rFonts w:ascii="Times New Roman" w:hAnsi="Times New Roman" w:cs="Times New Roman"/>
          <w:i/>
          <w:sz w:val="24"/>
          <w:szCs w:val="24"/>
          <w:lang w:val="sq-AL"/>
        </w:rPr>
        <w:t>status quo</w:t>
      </w:r>
      <w:r w:rsidR="00FA1636" w:rsidRPr="006C172F">
        <w:rPr>
          <w:rFonts w:ascii="Times New Roman" w:hAnsi="Times New Roman" w:cs="Times New Roman"/>
          <w:sz w:val="24"/>
          <w:szCs w:val="24"/>
          <w:lang w:val="sq-AL"/>
        </w:rPr>
        <w:t xml:space="preserve">-në.  </w:t>
      </w:r>
    </w:p>
    <w:p w14:paraId="2E774955" w14:textId="77777777" w:rsidR="00FA1636" w:rsidRPr="006C172F" w:rsidRDefault="00EC4D46" w:rsidP="00EC4D46">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Nëse një propozim mund të ndahet në shumë pjesë, secila prej tyre, me pëlqimin e autorit të propozimit ose të asamblesë, mund të ekzaminohet dhe të shprehet veçmas.</w:t>
      </w:r>
    </w:p>
    <w:p w14:paraId="2E774956" w14:textId="77777777" w:rsidR="00FA1636" w:rsidRPr="006C172F" w:rsidRDefault="00EC4D46" w:rsidP="00EC4D46">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Çdo propozim i tërhequr në Kongres ose Komitet nga autori i saj mund të paraqitet sërish nga delegacioni i një shteti tjetër anëtar. Në mënyrë të ngjashme, nëse një amendament për një propozim pranohet nga autori i propozimit, një delegacion tjetër mund të  paraqesë sërish propozimin origjinal të amenduar.  </w:t>
      </w:r>
    </w:p>
    <w:p w14:paraId="2E774957" w14:textId="77777777" w:rsidR="00FA1636" w:rsidRPr="006C172F" w:rsidRDefault="00EC4D46" w:rsidP="00EC4D46">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Çdo amendament për një propozim, i cili është pranuar nga delegacioni që  e ka paraqitur këtë propozim, do të përfshihet menjëherë në tekstin e propozimit. Nëse  autori i propozimit origjinal nuk e pranon amendamentin, Kryetari do të vendosë nëse  do të votohet më parë amendamenti apo propozimi, duke u nisur nga ai që largohet  më shumë nga kuptimi ose qëllimi i tekstit bazë dhe që sjell ndryshimin më të thellë në raport me </w:t>
      </w:r>
      <w:r w:rsidR="00FA1636" w:rsidRPr="006C172F">
        <w:rPr>
          <w:rFonts w:ascii="Times New Roman" w:hAnsi="Times New Roman" w:cs="Times New Roman"/>
          <w:i/>
          <w:sz w:val="24"/>
          <w:szCs w:val="24"/>
          <w:lang w:val="sq-AL"/>
        </w:rPr>
        <w:t>status quo</w:t>
      </w:r>
      <w:r w:rsidR="00FA1636" w:rsidRPr="006C172F">
        <w:rPr>
          <w:rFonts w:ascii="Times New Roman" w:hAnsi="Times New Roman" w:cs="Times New Roman"/>
          <w:sz w:val="24"/>
          <w:szCs w:val="24"/>
          <w:lang w:val="sq-AL"/>
        </w:rPr>
        <w:t xml:space="preserve">-në.  </w:t>
      </w:r>
    </w:p>
    <w:p w14:paraId="2E774958" w14:textId="77777777" w:rsidR="00EC4D46" w:rsidRPr="006C172F" w:rsidRDefault="00EC4D46" w:rsidP="00EC4D46">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Procedura e përshkruar në paragrafin 5 do të zbatohet edhe kur janë paraqitur më shumë se nj</w:t>
      </w:r>
      <w:r w:rsidRPr="006C172F">
        <w:rPr>
          <w:rFonts w:ascii="Times New Roman" w:hAnsi="Times New Roman" w:cs="Times New Roman"/>
          <w:sz w:val="24"/>
          <w:szCs w:val="24"/>
          <w:lang w:val="sq-AL"/>
        </w:rPr>
        <w:t xml:space="preserve">ë amendament për një propozim. </w:t>
      </w:r>
    </w:p>
    <w:p w14:paraId="2E774959" w14:textId="77777777" w:rsidR="00FA1636" w:rsidRPr="006C172F" w:rsidRDefault="00EC4D46" w:rsidP="00EC4D46">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Kryetari i Kongresit dhe Kryetarët e Komiteteve kujdesen që Komiteti i hartimit, të marrë me shkrim, pas çdo seance, tekstin e shkruar të propozimeve, amendamenteve ose vendimeve të miratuara</w:t>
      </w:r>
    </w:p>
    <w:p w14:paraId="2E77495A" w14:textId="77777777" w:rsidR="00FA1636" w:rsidRPr="006C172F" w:rsidRDefault="00FA1636" w:rsidP="00EA3518">
      <w:pPr>
        <w:tabs>
          <w:tab w:val="left" w:pos="720"/>
          <w:tab w:val="left" w:pos="1440"/>
        </w:tabs>
        <w:spacing w:after="0"/>
        <w:jc w:val="both"/>
        <w:rPr>
          <w:rFonts w:ascii="Times New Roman" w:hAnsi="Times New Roman" w:cs="Times New Roman"/>
          <w:sz w:val="24"/>
          <w:szCs w:val="24"/>
          <w:lang w:val="sq-AL"/>
        </w:rPr>
      </w:pPr>
    </w:p>
    <w:p w14:paraId="2E77495B" w14:textId="77777777" w:rsidR="00FA1636" w:rsidRPr="006C172F" w:rsidRDefault="00FA1636" w:rsidP="00EC4D46">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15</w:t>
      </w:r>
    </w:p>
    <w:p w14:paraId="2E77495C" w14:textId="77777777" w:rsidR="00FA1636" w:rsidRPr="006C172F" w:rsidRDefault="00FA1636" w:rsidP="00EC4D46">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Diskutime</w:t>
      </w:r>
    </w:p>
    <w:p w14:paraId="2E77495D"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95E" w14:textId="77777777" w:rsidR="00FA1636" w:rsidRPr="006C172F" w:rsidRDefault="00EC4D46" w:rsidP="00EC4D46">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Të deleguarit nuk mund ta marrin fjalën deri sa të lejohen nga Kryetari i mbledhjes. Ata do të rekomandohen të flasin pa nxitim dhe qartë. Kryetari duhet t’ju sigurojë të deleguarve mundësinë e shprehjes së lirë dhe të plotë të mendimit të tyre mbi subjektin në diskutim, për sa është e pajtueshme me zhvillimin normal të diskutimeve.  </w:t>
      </w:r>
    </w:p>
    <w:p w14:paraId="2E77495F" w14:textId="77777777" w:rsidR="00FA1636" w:rsidRPr="006C172F" w:rsidRDefault="00EC4D46" w:rsidP="00EC4D46">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Me përjashtim të rastit kur shumica e anëtarëve të pranishëm dhe votues vendosin ndryshe, fjalimet nuk mund të jenë më të gjata se 5 minuta. Kryetari do të jetë i autorizuar të ndërpresë çdo orator që tejkalon kohën e diskutimit. Ai, gjithashtu, mund ti kërkojë të deleguarit të mos largohet nga tema.  </w:t>
      </w:r>
    </w:p>
    <w:p w14:paraId="2E774960" w14:textId="77777777" w:rsidR="00FA1636" w:rsidRPr="006C172F" w:rsidRDefault="00EC4D46" w:rsidP="00EC4D46">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Gjatë një debati, Kryetari, me pëlqimin e pjesës më të madhe të anëtarëve të pranishëm dhe votues, mund të deklarojë të mbyllur listën e diskutantëve, pas  leximit të saj me zë të lartë. Kur lista shterohet, ai shpall mbylljen e debatit, megjithatë edhe pas mbylljes së listës ai mund t’i japë autorit të propozimit në diskutim të drejtën të përgjigjet ndaj çdo fjalimi të mbajtur.  </w:t>
      </w:r>
    </w:p>
    <w:p w14:paraId="2E774961" w14:textId="77777777" w:rsidR="00FA1636" w:rsidRPr="006C172F" w:rsidRDefault="008B05BC" w:rsidP="008B05BC">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Kryetari, me pëlqimin e pjesës më të madhe të anëtarëve të pranishëm dhe votues, mund, gjithashtu, të kufizojë numrin e ndërhyrjeve të të njëjtit delegacion mbi një propozim ose një grup propozimesh të caktuar; por autorit të propozimit do ti jepet mundësia të paraqesë propozimin dhe, nëse e kërkon, të flasë më pas për  të  sjellë elementë të rinj në përgjigje të fjalës së delegacioneve të  tjera, pra, nëse ai dëshiron, mund të jetë folësi i fundit.  </w:t>
      </w:r>
    </w:p>
    <w:p w14:paraId="2E774962" w14:textId="77777777" w:rsidR="00FA1636" w:rsidRPr="006C172F" w:rsidRDefault="008B05BC" w:rsidP="008B05BC">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Me pëlqimin e pjesës më të madhe të anëtarëve të pranishëm dhe votues,   Kryetari mund të kufizojë numrin e ndërhyrjeve mbi një propozim ose një grup propozimesh të caktuar; por, ky kufizim nuk mund të jetë më pak se 5 pro dhe 5 kundër propozimit në fjalë.  </w:t>
      </w:r>
    </w:p>
    <w:p w14:paraId="2E774963"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u w:val="single"/>
          <w:lang w:val="sq-AL"/>
        </w:rPr>
      </w:pPr>
    </w:p>
    <w:p w14:paraId="2E774964" w14:textId="77777777" w:rsidR="00FA1636" w:rsidRPr="006C172F" w:rsidRDefault="00FA1636" w:rsidP="008B05BC">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16</w:t>
      </w:r>
    </w:p>
    <w:p w14:paraId="2E774965" w14:textId="77777777" w:rsidR="00FA1636" w:rsidRPr="006C172F" w:rsidRDefault="00FA1636" w:rsidP="00EA3518">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Mocionet mbi rendin e ditës dhe mocionet e procedurës</w:t>
      </w:r>
    </w:p>
    <w:p w14:paraId="2E774966" w14:textId="77777777" w:rsidR="00FA1636" w:rsidRPr="006C172F" w:rsidRDefault="00FA1636" w:rsidP="00EA3518">
      <w:pPr>
        <w:tabs>
          <w:tab w:val="left" w:pos="720"/>
          <w:tab w:val="left" w:pos="1440"/>
        </w:tabs>
        <w:spacing w:after="0"/>
        <w:jc w:val="both"/>
        <w:rPr>
          <w:rFonts w:ascii="Times New Roman" w:hAnsi="Times New Roman" w:cs="Times New Roman"/>
          <w:sz w:val="24"/>
          <w:szCs w:val="24"/>
          <w:lang w:val="sq-AL"/>
        </w:rPr>
      </w:pPr>
    </w:p>
    <w:p w14:paraId="2E774967" w14:textId="77777777" w:rsidR="00FA1636" w:rsidRPr="006C172F" w:rsidRDefault="00FA1636" w:rsidP="008B05BC">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8B05BC" w:rsidRPr="006C172F">
        <w:rPr>
          <w:rFonts w:ascii="Times New Roman" w:hAnsi="Times New Roman" w:cs="Times New Roman"/>
          <w:sz w:val="24"/>
          <w:szCs w:val="24"/>
          <w:lang w:val="sq-AL"/>
        </w:rPr>
        <w:t xml:space="preserve">. </w:t>
      </w:r>
      <w:r w:rsidR="008B05BC" w:rsidRPr="006C172F">
        <w:rPr>
          <w:rFonts w:ascii="Times New Roman" w:hAnsi="Times New Roman" w:cs="Times New Roman"/>
          <w:sz w:val="24"/>
          <w:szCs w:val="24"/>
          <w:lang w:val="sq-AL"/>
        </w:rPr>
        <w:tab/>
      </w:r>
      <w:r w:rsidR="008B05BC"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Gjatë diskutimit të çdo çështjeje, edhe, kur gjykohet e përshtatshme, pas mbylljes së debatit, një delegacion mund të ngrejë një mocion mbi rendin e ditës për qëllime të kërkimit të:  </w:t>
      </w:r>
    </w:p>
    <w:p w14:paraId="2E774968" w14:textId="77777777" w:rsidR="00FA1636" w:rsidRPr="006C172F" w:rsidRDefault="008B05BC" w:rsidP="008B05BC">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shpjegimeve për drejtimin e debateve;  </w:t>
      </w:r>
    </w:p>
    <w:p w14:paraId="2E774969" w14:textId="77777777" w:rsidR="00FA1636" w:rsidRPr="006C172F" w:rsidRDefault="008B05BC" w:rsidP="008B05BC">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respektimin e Rregullave të Procedurës;  </w:t>
      </w:r>
    </w:p>
    <w:p w14:paraId="2E77496A" w14:textId="77777777" w:rsidR="00FA1636" w:rsidRPr="006C172F" w:rsidRDefault="008B05BC" w:rsidP="008B05BC">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ndryshimin e rendit të bisedimeve dhe propozimet e sugjeruara nga Kryetari.  </w:t>
      </w:r>
    </w:p>
    <w:p w14:paraId="2E77496B" w14:textId="77777777" w:rsidR="00FA1636" w:rsidRPr="006C172F" w:rsidRDefault="00FA1636" w:rsidP="008B05BC">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Mocioni për rendin e ditës ka prioritet mbi të gjitha çështjet, duke përfshirë edhe mocionet e procedurës të përcaktuara në paragrafin 3.</w:t>
      </w:r>
    </w:p>
    <w:p w14:paraId="2E77496C" w14:textId="77777777" w:rsidR="00866324" w:rsidRPr="006C172F" w:rsidRDefault="00866324" w:rsidP="00866324">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Kryetari do të japë menjëherë shpjegimet e dëshiruara ose do të marrë vendimin që ai e gjykon të arsyeshëm për çështjen e mocionit mbi rendin e ditës. Në rast  të kundërshtimeve, vendimi i Kryetarit do të vihet menjëherë në votim.  </w:t>
      </w:r>
    </w:p>
    <w:p w14:paraId="2E77496D" w14:textId="77777777" w:rsidR="00FA1636" w:rsidRPr="006C172F" w:rsidRDefault="00866324" w:rsidP="00866324">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Përveç kësaj, gjatë diskutimit të një çështjeje, një delegacion mund të propozojë një mocion procedure për propozimin e: </w:t>
      </w:r>
    </w:p>
    <w:p w14:paraId="2E77496E" w14:textId="77777777" w:rsidR="00FA1636" w:rsidRPr="006C172F" w:rsidRDefault="00866324" w:rsidP="00866324">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ndërprerjes së mbledhjes,</w:t>
      </w:r>
    </w:p>
    <w:p w14:paraId="2E77496F" w14:textId="77777777" w:rsidR="00FA1636" w:rsidRPr="006C172F" w:rsidRDefault="00866324" w:rsidP="00866324">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mbyllja  së mbledhjes,  </w:t>
      </w:r>
    </w:p>
    <w:p w14:paraId="2E774970"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3.3.</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shtyrjen e debatit për çështjen në diskutim,  </w:t>
      </w:r>
    </w:p>
    <w:p w14:paraId="2E774971"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mbylljen e debatit për çështjen në diskutim.  </w:t>
      </w:r>
    </w:p>
    <w:p w14:paraId="2E774972" w14:textId="77777777" w:rsidR="00FA1636" w:rsidRPr="006C172F" w:rsidRDefault="00FA1636"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Mocionet e procedurës do të kenë prioritet, në rendin e përcaktuar më sipër, mbi të gjitha propozimet, me përjashtim të rastit të mocioneve mbi rendin e ditës të referuara në  paragrafin 1.  </w:t>
      </w:r>
    </w:p>
    <w:p w14:paraId="2E774973"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Mocionet për ndërprerjen ose mbylljen e mbledhjes nuk do të diskutohen, por  do të vendosen menjëherë në votë.  </w:t>
      </w:r>
    </w:p>
    <w:p w14:paraId="2E774974"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Kur një delegacion propozon shtyrjen ose mbylljen e debatit mbi çështje në diskutim, fjala ju jepet vetëm dy oratorëve që kundërshtojnë shtyrjen ose mbylljen e debatit, më pas mocioni vihet në votë.  </w:t>
      </w:r>
    </w:p>
    <w:p w14:paraId="2E774975"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Delegacioni që paraqet një mocion mbi rendin e ditës ose procedurën, gjatë ndërhyrjes së tij, nuk mund të trajtojë përmbajtjen e çështjes në diskutim. Autori i një mocioni të procedurës mund ta tërheqë atë para se ajo të votohet dhe çdo mocion i këtij lloji, i amenduar ose jo, i cili është tërhequr, mund të paraqitet përsëri nga një delegacion tjetër.  </w:t>
      </w:r>
    </w:p>
    <w:p w14:paraId="2E774976" w14:textId="77777777" w:rsidR="00FA1636" w:rsidRPr="006C172F" w:rsidRDefault="00FA1636" w:rsidP="00EA3518">
      <w:pPr>
        <w:tabs>
          <w:tab w:val="left" w:pos="720"/>
          <w:tab w:val="left" w:pos="1440"/>
        </w:tabs>
        <w:spacing w:after="0"/>
        <w:jc w:val="both"/>
        <w:rPr>
          <w:rFonts w:ascii="Times New Roman" w:hAnsi="Times New Roman" w:cs="Times New Roman"/>
          <w:sz w:val="24"/>
          <w:szCs w:val="24"/>
          <w:lang w:val="sq-AL"/>
        </w:rPr>
      </w:pPr>
    </w:p>
    <w:p w14:paraId="2E774977" w14:textId="77777777" w:rsidR="00FA1636" w:rsidRPr="006C172F" w:rsidRDefault="00FA1636" w:rsidP="00D2594D">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17  </w:t>
      </w:r>
    </w:p>
    <w:p w14:paraId="2E774978" w14:textId="77777777" w:rsidR="00FA1636" w:rsidRPr="006C172F" w:rsidRDefault="00FA1636" w:rsidP="00D2594D">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Kuorumi  </w:t>
      </w:r>
    </w:p>
    <w:p w14:paraId="2E774979" w14:textId="77777777" w:rsidR="00FA1636" w:rsidRPr="006C172F" w:rsidRDefault="00FA1636" w:rsidP="00EA3518">
      <w:pPr>
        <w:tabs>
          <w:tab w:val="left" w:pos="720"/>
          <w:tab w:val="left" w:pos="1440"/>
        </w:tabs>
        <w:spacing w:after="0"/>
        <w:ind w:left="720"/>
        <w:jc w:val="both"/>
        <w:outlineLvl w:val="0"/>
        <w:rPr>
          <w:rFonts w:ascii="Times New Roman" w:hAnsi="Times New Roman" w:cs="Times New Roman"/>
          <w:sz w:val="24"/>
          <w:szCs w:val="24"/>
          <w:lang w:val="sq-AL"/>
        </w:rPr>
      </w:pPr>
    </w:p>
    <w:p w14:paraId="2E77497A" w14:textId="77777777" w:rsidR="00FA1636" w:rsidRPr="006C172F" w:rsidRDefault="00FA1636"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D2594D" w:rsidRPr="006C172F">
        <w:rPr>
          <w:rFonts w:ascii="Times New Roman" w:hAnsi="Times New Roman" w:cs="Times New Roman"/>
          <w:sz w:val="24"/>
          <w:szCs w:val="24"/>
          <w:lang w:val="sq-AL"/>
        </w:rPr>
        <w:t xml:space="preserve">. </w:t>
      </w:r>
      <w:r w:rsidR="00D2594D" w:rsidRPr="006C172F">
        <w:rPr>
          <w:rFonts w:ascii="Times New Roman" w:hAnsi="Times New Roman" w:cs="Times New Roman"/>
          <w:sz w:val="24"/>
          <w:szCs w:val="24"/>
          <w:lang w:val="sq-AL"/>
        </w:rPr>
        <w:tab/>
      </w:r>
      <w:r w:rsidR="00D2594D"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Subjekt i paragrafëve 2 dhe 3, kuorumi i nevojshëm për hapjen e mbledhjeve dhe  votimin  përbëhet nga gjysma e shteteve anëtare, të përfaqësuara në Kongres dhe që  ka në të drejtën e votës.  </w:t>
      </w:r>
    </w:p>
    <w:p w14:paraId="2E77497B"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Për votimin e amendimeve të Kushtetutës dhe të Rregullores së përgjithshme, kuorumi i kërkuar përbëhet nga dy të tretat e shteteve anëtare të Bashkimit, që  kanë  të  drejtën  e  votës.  </w:t>
      </w:r>
    </w:p>
    <w:p w14:paraId="2E77497C"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Në rastin e Marrëveshjeve, kuorumi i kërkuar për hapjen e mbledhjeve dhe për  votimin përbëhet nga gjysma e shteteve anëtare të përfaqësuara në  Kongres, të cilat janë palë e Marrëveshjes për të cilën bëhet fjalë dhe që kanë të drejtën e votës.  </w:t>
      </w:r>
    </w:p>
    <w:p w14:paraId="2E77497D"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Delegacionet  të cilat janë të pranishme por që nuk  marrin pjesë në një votim të caktuar ose që deklarojnë se nuk duan të marrin pjesë, do të konsiderohen si të  pranishëm për qëllimet e përcaktimit të kuorumit të kërkuar sipas paragrafëve 1, 2 dhe 3.  </w:t>
      </w:r>
    </w:p>
    <w:p w14:paraId="2E77497E" w14:textId="77777777" w:rsidR="00FA1636" w:rsidRPr="006C172F" w:rsidRDefault="00FA1636" w:rsidP="00EA3518">
      <w:pPr>
        <w:tabs>
          <w:tab w:val="left" w:pos="720"/>
          <w:tab w:val="left" w:pos="1440"/>
        </w:tabs>
        <w:spacing w:after="0"/>
        <w:jc w:val="both"/>
        <w:rPr>
          <w:rFonts w:ascii="Times New Roman" w:hAnsi="Times New Roman" w:cs="Times New Roman"/>
          <w:sz w:val="24"/>
          <w:szCs w:val="24"/>
          <w:lang w:val="sq-AL"/>
        </w:rPr>
      </w:pPr>
    </w:p>
    <w:p w14:paraId="2E77497F" w14:textId="77777777" w:rsidR="00FA1636" w:rsidRPr="006C172F" w:rsidRDefault="00FA1636" w:rsidP="00D2594D">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18</w:t>
      </w:r>
    </w:p>
    <w:p w14:paraId="2E774980" w14:textId="77777777" w:rsidR="00FA1636" w:rsidRPr="006C172F" w:rsidRDefault="00FA1636" w:rsidP="00D2594D">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Parimi dhe procedura e votës</w:t>
      </w:r>
    </w:p>
    <w:p w14:paraId="2E774981" w14:textId="77777777" w:rsidR="00D2594D" w:rsidRPr="006C172F" w:rsidRDefault="00D2594D" w:rsidP="00D2594D">
      <w:pPr>
        <w:tabs>
          <w:tab w:val="left" w:pos="720"/>
          <w:tab w:val="left" w:pos="1440"/>
        </w:tabs>
        <w:spacing w:after="0"/>
        <w:jc w:val="both"/>
        <w:rPr>
          <w:rFonts w:ascii="Times New Roman" w:hAnsi="Times New Roman" w:cs="Times New Roman"/>
          <w:sz w:val="24"/>
          <w:szCs w:val="24"/>
          <w:lang w:val="sq-AL"/>
        </w:rPr>
      </w:pPr>
    </w:p>
    <w:p w14:paraId="2E774982"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Çështjet që nuk mund të rregullohen me një pëlqim të përbashkët, hidhen në votë.  </w:t>
      </w:r>
    </w:p>
    <w:p w14:paraId="2E774983"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Votimet bëhen me sistemin tradicional ose me anë të mjeteve elektronike të votimit. Normalisht ato do të bëhen me mjete elektronike, kur ky sistem është i disponueshëm në Asamble. Megjithatë, në rast të një votimi të fshehtë, mund të përdoret sistemi tradicional, nëse një delegacion, i mbështetur nga shumica e delegacioneve të pranishme dhe votuese, e kërkon këtë.  </w:t>
      </w:r>
    </w:p>
    <w:p w14:paraId="2E774984"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Për sistemin tradicional, procedurat e votimit do të jenë si më poshtë:  </w:t>
      </w:r>
    </w:p>
    <w:p w14:paraId="2E774985"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me  ngritje dore. Nëse ka ndonjë dyshim për rezultatin e këtij votimi, Kryetari, me vullnetin e tij ose kërkesën e një delegacioni, mund të procedojë menjëherë në një votim me apel për të njëjtën çështje</w:t>
      </w:r>
    </w:p>
    <w:p w14:paraId="2E774986"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me apel, me kërkesë të një delegacioni ose nëse kështu vendoset nga Kryetari; apeli do të bëhet duke ndjekur rendin alfabetik francez të shteteve të përfaqësuara, duke filluar nga  shteti emri i të cilit tërhiqet me short nga Kryetari; rezultati i votimit, së bashku me listën e shteteve të grupuara sipas mënyrës në të cilën ata kanë votuar, do të përfshihet në raportin e mbledhjes.  </w:t>
      </w:r>
    </w:p>
    <w:p w14:paraId="2E774987"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me votim të fshehtë: duke përdorur fletët e votimit, nëse kërkohet nga dy  delegacione; Kryetari i mbledhjes përcakton në këtë rast tre  numërues votash, duke pasur parasysh përfaqësimin në ndarje të barabartë gjeografike dhe nivelin e zhvillimit ekonomik të shteteve anëtare, dhe do të marrë masat e nevojshme për të zhvillimin e votimit të fshehtë.  </w:t>
      </w:r>
    </w:p>
    <w:p w14:paraId="2E774988"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Për sistemin elektronik, metodat e votimit janë si më poshtë:  </w:t>
      </w:r>
    </w:p>
    <w:p w14:paraId="2E774989"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votim i paregjistruar, zëvendëson votimin me ngritje dore;    </w:t>
      </w:r>
    </w:p>
    <w:p w14:paraId="2E77498A"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votim i regjistruar: zëvendëson votimin me  apel; megjithatë, nuk procedohet me apelin e emrave të shteteve, me përjashtim të rastit kur kërkohet nga një  delegacion me mbështetjen e pjesës më të madhe të delegacioneve të pranishme dhe votuese.  </w:t>
      </w:r>
    </w:p>
    <w:p w14:paraId="2E77498B" w14:textId="77777777" w:rsidR="00FA1636" w:rsidRPr="006C172F" w:rsidRDefault="00D2594D" w:rsidP="00D2594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4.3. </w:t>
      </w:r>
      <w:r w:rsidR="004942A7" w:rsidRPr="006C172F">
        <w:rPr>
          <w:rFonts w:ascii="Times New Roman" w:hAnsi="Times New Roman" w:cs="Times New Roman"/>
          <w:sz w:val="24"/>
          <w:szCs w:val="24"/>
          <w:lang w:val="sq-AL"/>
        </w:rPr>
        <w:tab/>
      </w:r>
      <w:r w:rsidR="004942A7"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Votim sekret: zëvendëson votimin e fshehtë me fletë votimi.  </w:t>
      </w:r>
    </w:p>
    <w:p w14:paraId="2E77498C" w14:textId="77777777" w:rsidR="00FA1636" w:rsidRPr="006C172F" w:rsidRDefault="004942A7" w:rsidP="004942A7">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Pavarësisht nga sistemi i përdorur, votimi i fshehtë do të ketë prioritet mbi çdo procedurë tjetër votimi.  </w:t>
      </w:r>
    </w:p>
    <w:p w14:paraId="2E77498D" w14:textId="77777777" w:rsidR="00FA1636" w:rsidRPr="006C172F" w:rsidRDefault="004942A7" w:rsidP="004942A7">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Pasi ka filluar një votim, asnjë delegacion nuk mund ta ndërpresë atë, me përjashtim të ngritjes së një mocioni të rendit të ditës në lidhje me mënyrën me të cilën kryhet votimi.  </w:t>
      </w:r>
    </w:p>
    <w:p w14:paraId="2E77498E" w14:textId="77777777" w:rsidR="00FA1636" w:rsidRPr="006C172F" w:rsidRDefault="004942A7" w:rsidP="004942A7">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Pas votimit, Kryetari mund të lejojë të deleguarit të shpjegojnë përse kanë votuar siç kanë votuar.  </w:t>
      </w:r>
    </w:p>
    <w:p w14:paraId="2E77498F" w14:textId="77777777" w:rsidR="00FA1636" w:rsidRPr="006C172F" w:rsidRDefault="00FA1636" w:rsidP="004942A7">
      <w:pPr>
        <w:tabs>
          <w:tab w:val="left" w:pos="720"/>
          <w:tab w:val="left" w:pos="1440"/>
        </w:tabs>
        <w:spacing w:after="0"/>
        <w:jc w:val="both"/>
        <w:rPr>
          <w:rFonts w:ascii="Times New Roman" w:hAnsi="Times New Roman" w:cs="Times New Roman"/>
          <w:sz w:val="24"/>
          <w:szCs w:val="24"/>
          <w:lang w:val="sq-AL"/>
        </w:rPr>
      </w:pPr>
    </w:p>
    <w:p w14:paraId="2E774990" w14:textId="77777777" w:rsidR="00FA1636" w:rsidRPr="006C172F" w:rsidRDefault="00FA1636" w:rsidP="004942A7">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19</w:t>
      </w:r>
    </w:p>
    <w:p w14:paraId="2E774991" w14:textId="77777777" w:rsidR="00FA1636" w:rsidRPr="006C172F" w:rsidRDefault="00FA1636" w:rsidP="004942A7">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Kushtet e miratimit të propozimeve</w:t>
      </w:r>
    </w:p>
    <w:p w14:paraId="2E774992"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993" w14:textId="77777777" w:rsidR="00FA1636" w:rsidRPr="006C172F" w:rsidRDefault="004942A7" w:rsidP="004942A7">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Për tu miratuar, propozimet që përfshijnë amendimin e Akteve duhet:  </w:t>
      </w:r>
    </w:p>
    <w:p w14:paraId="2E774994" w14:textId="77777777" w:rsidR="00FA1636" w:rsidRPr="006C172F" w:rsidRDefault="001F4EEB" w:rsidP="001F4EEB">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në rastin e Kushtetutës: do të miratohen nga dy të tretat e shteteve anëtare të Bashkimit, që kanë të drejtën e votës;  </w:t>
      </w:r>
    </w:p>
    <w:p w14:paraId="2E774995" w14:textId="77777777" w:rsidR="00FA1636" w:rsidRPr="006C172F" w:rsidRDefault="001F4EEB" w:rsidP="001F4EEB">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në rastin e Rregullores së përgjithshme: do të miratohen nga shumica e shteteve anëtare të përfaqësuara në Kongres, që kanë të drejtën e votës;</w:t>
      </w:r>
    </w:p>
    <w:p w14:paraId="2E774996" w14:textId="77777777" w:rsidR="00FA1636" w:rsidRPr="006C172F" w:rsidRDefault="001F4EEB" w:rsidP="001F4EEB">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në rastin e Konventës: do të miratohen nga shumica e shteteve anëtare të pranishme dhe votuese, që kanë të drejtën e votës;  </w:t>
      </w:r>
    </w:p>
    <w:p w14:paraId="2E774997" w14:textId="77777777" w:rsidR="00FA1636" w:rsidRPr="006C172F" w:rsidRDefault="001F4EEB" w:rsidP="001F4EEB">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në rastin e Marrëveshjeve: do të miratohen nga  shumica e shteteve anëtare të pranishme dhe votues, që janë palë në Marrëveshjet dhe që kanë të drejtën e votës.  </w:t>
      </w:r>
    </w:p>
    <w:p w14:paraId="2E774998" w14:textId="77777777" w:rsidR="00FA1636" w:rsidRPr="006C172F" w:rsidRDefault="001F4EEB" w:rsidP="001F4EEB">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00FA1636" w:rsidRPr="006C172F">
        <w:rPr>
          <w:rFonts w:ascii="Times New Roman" w:hAnsi="Times New Roman" w:cs="Times New Roman"/>
          <w:sz w:val="24"/>
          <w:szCs w:val="24"/>
          <w:lang w:val="sq-AL"/>
        </w:rPr>
        <w:t xml:space="preserve">Çështjet procedurale të cilat nuk mund të zgjidhen me një marrëveshje do të vendosen nga shumica e shteteve anëtare të pranishme dhe votuese, që kanë të drejtën e votës. E  njëjta procedurë do të ndiqet edhe për vendimet që nuk kanë të bëjnë me ndryshimet e Akteve, me përjashtim të rastit kur Kongresi vendos ndryshe me shumicë të shteteve anëtare të pranishëm dhe votues, që kanë të drejtën e votës.  </w:t>
      </w:r>
    </w:p>
    <w:p w14:paraId="2E774999" w14:textId="77777777" w:rsidR="00FA1636" w:rsidRPr="006C172F" w:rsidRDefault="001F4EEB" w:rsidP="001F4EEB">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Subjekt i paragrafit 5, “shtetet anëtare të pranishme dhe votuese” do të nënkuptojnë shtetet të cilat kanë të drejtën e votës “pro” ose “kundër”, abstenimet nuk do të merren në konsideratë në numrin e votave të nevojshme për të formuar shumicën, dhe fletët e votimit të bardha ose të pavlefshme, në rastin e votimit të fshehtë.  </w:t>
      </w:r>
    </w:p>
    <w:p w14:paraId="2E77499A" w14:textId="77777777" w:rsidR="00FA1636" w:rsidRPr="006C172F" w:rsidRDefault="001F4EEB" w:rsidP="001F4EEB">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4.</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Në rast barazimi, propozimi do të konsiderohet i refuzuar</w:t>
      </w:r>
    </w:p>
    <w:p w14:paraId="2E77499B" w14:textId="77777777" w:rsidR="00FA1636" w:rsidRPr="006C172F" w:rsidRDefault="001F4EEB" w:rsidP="001F4EEB">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Kur numri i abstenimeve dhe fletëve të votimit të bardha ose të pavlefshme e kalon gjysmën e numrit të votave të shprehura (pro, kundër, abstenime) ekzaminimi i çështjes shtyhet në një seancë të mëvonshme gjatë së cilës abstenimet dhe fletët e votimit të bardha ose të pavlefshme, nuk merren në konsideratë.  </w:t>
      </w:r>
    </w:p>
    <w:p w14:paraId="2E77499C" w14:textId="77777777" w:rsidR="00FA1636" w:rsidRPr="006C172F" w:rsidRDefault="00FA1636" w:rsidP="001F4EEB">
      <w:pPr>
        <w:tabs>
          <w:tab w:val="left" w:pos="720"/>
          <w:tab w:val="left" w:pos="1440"/>
        </w:tabs>
        <w:spacing w:after="0"/>
        <w:jc w:val="both"/>
        <w:rPr>
          <w:rFonts w:ascii="Times New Roman" w:hAnsi="Times New Roman" w:cs="Times New Roman"/>
          <w:sz w:val="24"/>
          <w:szCs w:val="24"/>
          <w:lang w:val="sq-AL"/>
        </w:rPr>
      </w:pPr>
    </w:p>
    <w:p w14:paraId="2E77499D" w14:textId="77777777" w:rsidR="00FA1636" w:rsidRPr="006C172F" w:rsidRDefault="00FA1636" w:rsidP="001F4EEB">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20</w:t>
      </w:r>
    </w:p>
    <w:p w14:paraId="2E77499E" w14:textId="77777777" w:rsidR="00FA1636" w:rsidRPr="006C172F" w:rsidRDefault="00FA1636" w:rsidP="001F4EEB">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Zgjedhja e anëtarëve të Këshillit drejtues dhe Këshillit të Operacioneve postare</w:t>
      </w:r>
    </w:p>
    <w:p w14:paraId="2E77499F"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9A0" w14:textId="77777777" w:rsidR="00FA1636" w:rsidRPr="006C172F" w:rsidRDefault="008E7E9D" w:rsidP="008E7E9D">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Me qëllim për të vendosur midis vendeve që kanë marrë të njëjtin numër votash në zgjedhjet e anëtarëve të Këshillit drejtues dhe të Këshillit të Operacioneve Postare, Kryetari</w:t>
      </w:r>
      <w:r w:rsidRPr="006C172F">
        <w:rPr>
          <w:rFonts w:ascii="Times New Roman" w:hAnsi="Times New Roman" w:cs="Times New Roman"/>
          <w:sz w:val="24"/>
          <w:szCs w:val="24"/>
          <w:lang w:val="sq-AL"/>
        </w:rPr>
        <w:t xml:space="preserve"> procedon me zgjedhjen me short.</w:t>
      </w:r>
    </w:p>
    <w:p w14:paraId="2E7749A1" w14:textId="77777777" w:rsidR="008E7E9D" w:rsidRPr="006C172F" w:rsidRDefault="008E7E9D" w:rsidP="008E7E9D">
      <w:pPr>
        <w:tabs>
          <w:tab w:val="left" w:pos="720"/>
          <w:tab w:val="left" w:pos="1440"/>
        </w:tabs>
        <w:spacing w:after="0"/>
        <w:jc w:val="both"/>
        <w:rPr>
          <w:rFonts w:ascii="Times New Roman" w:hAnsi="Times New Roman" w:cs="Times New Roman"/>
          <w:sz w:val="24"/>
          <w:szCs w:val="24"/>
          <w:lang w:val="sq-AL"/>
        </w:rPr>
      </w:pPr>
    </w:p>
    <w:p w14:paraId="2E7749A2" w14:textId="77777777" w:rsidR="00FA1636" w:rsidRPr="006C172F" w:rsidRDefault="00FA1636" w:rsidP="008E7E9D">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21</w:t>
      </w:r>
    </w:p>
    <w:p w14:paraId="2E7749A3" w14:textId="77777777" w:rsidR="00FA1636" w:rsidRPr="006C172F" w:rsidRDefault="00FA1636" w:rsidP="005B4DBC">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Zgjedhja e Drejtorit të Përgjithshëm dhe e Zëvendës drejtorit të përgjithshëm të Byrosë ndërkombëtar</w:t>
      </w:r>
    </w:p>
    <w:p w14:paraId="2E7749A4"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9A5" w14:textId="77777777" w:rsidR="00FA1636" w:rsidRPr="006C172F" w:rsidRDefault="005B4DBC" w:rsidP="005B4DBC">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Zgjedhja e Drejtorit të përgjithshëm dhe e Zëvendësdrejtorit të përgjithshëm të Byrosë ndërkombëtare do të realizohet me votim të fshehtë, pas një ose disa mbledhjeve që mbahen në të njëjtën ditë. Do të zgjidhet kandidati që merr shumicën e votave të dhëna nga shtetet anëtare të pranishme dhe votuese. Procedohet me aq votime sa bëhet e nevojshme që një kandidat të mund të marrë shumicën.</w:t>
      </w:r>
    </w:p>
    <w:p w14:paraId="2E7749A6" w14:textId="77777777" w:rsidR="00FA1636" w:rsidRPr="006C172F" w:rsidRDefault="005B4DBC" w:rsidP="005B4DBC">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“Shtete anëtare të pranishme dhe votuese” do të konsiderohen ato shtete anëtare që votojnë për një nga kandidatët aplikimi i të cilëve është shpallur në formën e duhur dhe të përshtatshme, abstenimet dhe fletët e bardha dhe të pavlefshme nuk merren në konsideratë në numërimin e votave të nevojshme për të llogaritur shumicën.  </w:t>
      </w:r>
    </w:p>
    <w:p w14:paraId="2E7749A7" w14:textId="77777777" w:rsidR="00FA1636" w:rsidRPr="006C172F" w:rsidRDefault="008A1D01" w:rsidP="008A1D01">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Nëse numri i abstenimeve dhe i fletëve të bardha apo të pavlefshme e kalon gjysmën e numrit të votave të dhëna në përputhje me dispozitat e parashikuara në paragrafin 2, zgjedhja do të shtyhet në një seancë tjetër gjatë së cilës abstenimet, fletët e bardha, votat e pavlefshme nuk merren në konsideratë.  </w:t>
      </w:r>
    </w:p>
    <w:p w14:paraId="2E7749A8" w14:textId="77777777" w:rsidR="00FA1636" w:rsidRPr="006C172F" w:rsidRDefault="008A1D01" w:rsidP="008A1D01">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Kandidati që në një raund të zgjedhjeve ka marrë më pak vota, eliminohet.  </w:t>
      </w:r>
    </w:p>
    <w:p w14:paraId="2E7749A9" w14:textId="77777777" w:rsidR="00FA1636" w:rsidRPr="006C172F" w:rsidRDefault="008A1D01" w:rsidP="008A1D01">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Në rast të një barazimi të votave, procedohet në një votim shtesë, dhe më pas, nëse është e nevojshme, edhe me një votim të dytë, në përpjekje për të vendosur midis dy kandidatëve në barazim, me votë vetëm në lidhje me këta kandidatë. Nëse rezultati është negativ, zgjedhja do të vendoset me short. Shorti do të hidhet nga Presidenti.</w:t>
      </w:r>
    </w:p>
    <w:p w14:paraId="2E7749AA" w14:textId="77777777" w:rsidR="00FA1636" w:rsidRPr="006C172F" w:rsidRDefault="008A1D01" w:rsidP="008A1D01">
      <w:pPr>
        <w:widowControl w:val="0"/>
        <w:tabs>
          <w:tab w:val="left" w:pos="144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 xml:space="preserve">6. </w:t>
      </w:r>
      <w:r w:rsidRPr="006C172F">
        <w:rPr>
          <w:rFonts w:ascii="Times New Roman" w:hAnsi="Times New Roman" w:cs="Times New Roman"/>
          <w:color w:val="000000"/>
          <w:spacing w:val="-2"/>
          <w:sz w:val="24"/>
          <w:szCs w:val="24"/>
          <w:lang w:val="sq-AL"/>
        </w:rPr>
        <w:tab/>
      </w:r>
      <w:r w:rsidR="00FA1636" w:rsidRPr="006C172F">
        <w:rPr>
          <w:rFonts w:ascii="Times New Roman" w:hAnsi="Times New Roman" w:cs="Times New Roman"/>
          <w:color w:val="000000"/>
          <w:spacing w:val="-2"/>
          <w:sz w:val="24"/>
          <w:szCs w:val="24"/>
          <w:lang w:val="sq-AL"/>
        </w:rPr>
        <w:t>Kandidatët për Drejtor të Përgjithshëm dhe Zëvendës Drejtor të përgjithshëm të Byrosë ndërkombëtare, me kërkesën e tyre, mund të përfaqësohen në numërimin e votave.</w:t>
      </w:r>
      <w:r w:rsidR="00FA1636" w:rsidRPr="006C172F">
        <w:rPr>
          <w:rFonts w:ascii="Times New Roman" w:hAnsi="Times New Roman" w:cs="Times New Roman"/>
          <w:color w:val="000000"/>
          <w:spacing w:val="-1"/>
          <w:sz w:val="24"/>
          <w:szCs w:val="24"/>
          <w:lang w:val="sq-AL"/>
        </w:rPr>
        <w:t xml:space="preserve"> </w:t>
      </w:r>
    </w:p>
    <w:p w14:paraId="2E7749AB"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9AC" w14:textId="77777777" w:rsidR="005B4DBC" w:rsidRPr="006C172F" w:rsidRDefault="00FA1636" w:rsidP="005B4DBC">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22</w:t>
      </w:r>
      <w:r w:rsidR="005B4DBC" w:rsidRPr="006C172F">
        <w:rPr>
          <w:rFonts w:ascii="Times New Roman" w:hAnsi="Times New Roman" w:cs="Times New Roman"/>
          <w:sz w:val="24"/>
          <w:szCs w:val="24"/>
          <w:u w:val="single"/>
          <w:lang w:val="sq-AL"/>
        </w:rPr>
        <w:t xml:space="preserve"> </w:t>
      </w:r>
    </w:p>
    <w:p w14:paraId="2E7749AD" w14:textId="77777777" w:rsidR="00FA1636" w:rsidRPr="006C172F" w:rsidRDefault="00FA1636" w:rsidP="005B4DBC">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Raportet</w:t>
      </w:r>
    </w:p>
    <w:p w14:paraId="2E7749AE" w14:textId="77777777" w:rsidR="00FA1636" w:rsidRPr="006C172F" w:rsidRDefault="00FA1636" w:rsidP="00EA3518">
      <w:pPr>
        <w:tabs>
          <w:tab w:val="left" w:pos="720"/>
          <w:tab w:val="left" w:pos="1440"/>
        </w:tabs>
        <w:spacing w:after="0"/>
        <w:jc w:val="both"/>
        <w:rPr>
          <w:rFonts w:ascii="Times New Roman" w:hAnsi="Times New Roman" w:cs="Times New Roman"/>
          <w:sz w:val="24"/>
          <w:szCs w:val="24"/>
          <w:lang w:val="sq-AL"/>
        </w:rPr>
      </w:pPr>
    </w:p>
    <w:p w14:paraId="2E7749AF" w14:textId="77777777" w:rsidR="00FA1636" w:rsidRPr="006C172F" w:rsidRDefault="00FA1636" w:rsidP="005B4DBC">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5B4DBC" w:rsidRPr="006C172F">
        <w:rPr>
          <w:rFonts w:ascii="Times New Roman" w:hAnsi="Times New Roman" w:cs="Times New Roman"/>
          <w:sz w:val="24"/>
          <w:szCs w:val="24"/>
          <w:lang w:val="sq-AL"/>
        </w:rPr>
        <w:t xml:space="preserve">. </w:t>
      </w:r>
      <w:r w:rsidR="005B4DBC" w:rsidRPr="006C172F">
        <w:rPr>
          <w:rFonts w:ascii="Times New Roman" w:hAnsi="Times New Roman" w:cs="Times New Roman"/>
          <w:sz w:val="24"/>
          <w:szCs w:val="24"/>
          <w:lang w:val="sq-AL"/>
        </w:rPr>
        <w:tab/>
      </w:r>
      <w:r w:rsidR="005B4DBC"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Raportet e seancave plenare të Kongresit, do të regjistrojnë zhvillimin e seancave, përmbledhin shkurt fjalimet dhe përmendin propozimet dhe rezultatin e debateve.  </w:t>
      </w:r>
    </w:p>
    <w:p w14:paraId="2E7749B0" w14:textId="77777777" w:rsidR="00FA1636" w:rsidRPr="006C172F" w:rsidRDefault="005B4DBC" w:rsidP="005B4DBC">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Debatet e mbledhjeve të Komiteteve do të jenë subjekt i raporteve për Kongres. Si rregull i përgjithshëm, Grupet e punës do të përgatisin një raport për organet që i kanë krijuar ato.  </w:t>
      </w:r>
    </w:p>
    <w:p w14:paraId="2E7749B1" w14:textId="77777777" w:rsidR="00FA1636" w:rsidRPr="006C172F" w:rsidRDefault="005B4DBC" w:rsidP="005B4DBC">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Megjithatë, çdo i deleguar ka të drejtë të kërkojë që çdo deklaratë e bërë prej tij të përfshihet në raporte, tekstualisht ose në formë të përmbledhur, me kusht që teksti në gjuhën frënge ose angleze të dorëzohet në Sekretariat jo më vonë se dy orë pas fundit të mbledhjes.  </w:t>
      </w:r>
    </w:p>
    <w:p w14:paraId="2E7749B2" w14:textId="77777777" w:rsidR="00FA1636" w:rsidRPr="006C172F" w:rsidRDefault="005B4DBC" w:rsidP="005B4DBC">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Të deleguarit do të kenë një afat prej 24 orësh, nga momenti kur shpërndahet draft raporti, për vëzhgimet e tyre në  Sekretariat, që, nëse është e nevojshme, të veprojë si  ndërmjetës midis palës së interesuar dhe Kryetarit të mbledhjes në fjalë.  </w:t>
      </w:r>
    </w:p>
    <w:p w14:paraId="2E7749B3" w14:textId="77777777" w:rsidR="00FA1636" w:rsidRPr="006C172F" w:rsidRDefault="005B4DBC" w:rsidP="005B4DBC">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Si rregull i përgjithshëm dhe subjekt i dispozitave të paragrafit 4, në fillim të çdo seance të Kongresit, Kryetari do të paraqesë për miratim raportin e seancës së mëparshme. E njëjta procedurë do të zbatohet edhe për raportet e Komisioneve. Raportet e seancave të fundit për të cilat nuk ka qenë e mundur të miratoheshin në Kongres ose në Komision, do të miratohen nga kryetarët përkatës të këtyre mbledhjeve. Byroja ndërkombëtare  do të marrë gjithashtu parasysh edhe komentet e marra nga të deleguarit e shteteve anëtare brenda një afati prej 40 ditësh pas dërgimit të raporteve.  </w:t>
      </w:r>
    </w:p>
    <w:p w14:paraId="2E7749B4" w14:textId="77777777" w:rsidR="00FA1636" w:rsidRPr="006C172F" w:rsidRDefault="00A56BB3" w:rsidP="00A56BB3">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Byroja ndërkombëtare do të jetë e autorizuar të korrigjojë gabimet materiale në raportet e seancave të Kongresit dhe të Komiteteve, të cilat nuk janë zbuluar kur janë miratuar procesverbalet në përputhje me paragrafin 5.  </w:t>
      </w:r>
    </w:p>
    <w:p w14:paraId="2E7749B5" w14:textId="77777777" w:rsidR="00A56BB3" w:rsidRPr="006C172F" w:rsidRDefault="00A56BB3" w:rsidP="00A56BB3">
      <w:pPr>
        <w:tabs>
          <w:tab w:val="left" w:pos="720"/>
          <w:tab w:val="left" w:pos="1440"/>
        </w:tabs>
        <w:spacing w:after="0"/>
        <w:jc w:val="both"/>
        <w:rPr>
          <w:rFonts w:ascii="Times New Roman" w:hAnsi="Times New Roman" w:cs="Times New Roman"/>
          <w:sz w:val="24"/>
          <w:szCs w:val="24"/>
          <w:lang w:val="sq-AL"/>
        </w:rPr>
      </w:pPr>
    </w:p>
    <w:p w14:paraId="2E7749B6" w14:textId="77777777" w:rsidR="00FA1636" w:rsidRPr="006C172F" w:rsidRDefault="00FA1636" w:rsidP="00A56BB3">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23 </w:t>
      </w:r>
    </w:p>
    <w:p w14:paraId="2E7749B7" w14:textId="77777777" w:rsidR="00FA1636" w:rsidRPr="006C172F" w:rsidRDefault="00FA1636" w:rsidP="00A56BB3">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Apeli kundër vendimeve të marra nga Komitetet dhe nga Kongresi</w:t>
      </w:r>
    </w:p>
    <w:p w14:paraId="2E7749B8" w14:textId="77777777" w:rsidR="00FA1636" w:rsidRPr="006C172F" w:rsidRDefault="00FA1636" w:rsidP="00EA3518">
      <w:pPr>
        <w:tabs>
          <w:tab w:val="left" w:pos="720"/>
          <w:tab w:val="left" w:pos="1440"/>
        </w:tabs>
        <w:spacing w:after="0"/>
        <w:jc w:val="both"/>
        <w:rPr>
          <w:rFonts w:ascii="Times New Roman" w:hAnsi="Times New Roman" w:cs="Times New Roman"/>
          <w:sz w:val="24"/>
          <w:szCs w:val="24"/>
          <w:lang w:val="sq-AL"/>
        </w:rPr>
      </w:pPr>
    </w:p>
    <w:p w14:paraId="2E7749B9" w14:textId="77777777" w:rsidR="00FA1636" w:rsidRPr="006C172F" w:rsidRDefault="00A56BB3" w:rsidP="00A56BB3">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Çdo delegacion mund apelojë kundër një vendimi në lidhje me propozimet (Aktet, rezolutat etj.) të cilat janë miratuar ose hedhur poshtë në Komitet. Kryetari i Kongresit duhet të informohet me shkrim për apelin, brenda një afati prej 48 orësh pas mbylljes së seancës së Komitetit ku propozimi është miratuar ose hedhur poshtë. Apeli ekzaminohet në seancën e ardhshme plenare.  </w:t>
      </w:r>
    </w:p>
    <w:p w14:paraId="2E7749BA" w14:textId="77777777" w:rsidR="00FA1636" w:rsidRPr="006C172F" w:rsidRDefault="00FA1636" w:rsidP="00A56BB3">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w:t>
      </w:r>
      <w:r w:rsidR="00A56BB3" w:rsidRPr="006C172F">
        <w:rPr>
          <w:rFonts w:ascii="Times New Roman" w:hAnsi="Times New Roman" w:cs="Times New Roman"/>
          <w:sz w:val="24"/>
          <w:szCs w:val="24"/>
          <w:lang w:val="sq-AL"/>
        </w:rPr>
        <w:t xml:space="preserve">. </w:t>
      </w:r>
      <w:r w:rsidR="00A56BB3" w:rsidRPr="006C172F">
        <w:rPr>
          <w:rFonts w:ascii="Times New Roman" w:hAnsi="Times New Roman" w:cs="Times New Roman"/>
          <w:sz w:val="24"/>
          <w:szCs w:val="24"/>
          <w:lang w:val="sq-AL"/>
        </w:rPr>
        <w:tab/>
      </w:r>
      <w:r w:rsidR="00A56BB3"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Kur një propozim është miratuar ose hedhur poshtë nga Kongresi, nuk mund të ekzaminohet përsëri nga ai, me përjashtim të rastit kur apeli mbështetet nga të paktën 10 delegacione. Ky apel duhet të miratohet nga shumica prej dy të tretash e anëtarëve të pranishëm dhe votues, që kanë të drejtën e votës. Kjo mundësi do të kufizohet tek propozimet që paraqiten drejtpërdrejt në seancat plenare, duke marrë parasysh se për një çështje nuk mund të ketë më shumë se një apel.  </w:t>
      </w:r>
    </w:p>
    <w:p w14:paraId="2E7749BB"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9BC" w14:textId="77777777" w:rsidR="00FA1636" w:rsidRPr="006C172F" w:rsidRDefault="00FA1636" w:rsidP="00A56BB3">
      <w:pPr>
        <w:tabs>
          <w:tab w:val="left" w:pos="720"/>
          <w:tab w:val="left" w:pos="1440"/>
        </w:tabs>
        <w:spacing w:after="0"/>
        <w:jc w:val="both"/>
        <w:outlineLvl w:val="0"/>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24</w:t>
      </w:r>
    </w:p>
    <w:p w14:paraId="2E7749BD" w14:textId="77777777" w:rsidR="00FA1636" w:rsidRPr="006C172F" w:rsidRDefault="00FA1636" w:rsidP="00A56BB3">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Miratimi nga Kongresi i projekt vendimeve (Aktet, rezolutat, etj.) </w:t>
      </w:r>
    </w:p>
    <w:p w14:paraId="2E7749BE"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 </w:t>
      </w:r>
    </w:p>
    <w:p w14:paraId="2E7749BF" w14:textId="77777777" w:rsidR="00FA1636" w:rsidRPr="006C172F" w:rsidRDefault="00A56BB3" w:rsidP="00A56BB3">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Si rregull i përgjithshëm, çdo projekt Akt i paraqitur nga Komiteti i hartimit do të ekzaminohet nen për nen. Kryetari, me pëlqimin e shumicës, mund të ndjekë një procedurë më të </w:t>
      </w:r>
      <w:r w:rsidR="00FA1636" w:rsidRPr="006C172F">
        <w:rPr>
          <w:rFonts w:ascii="Times New Roman" w:hAnsi="Times New Roman" w:cs="Times New Roman"/>
          <w:sz w:val="24"/>
          <w:szCs w:val="24"/>
          <w:lang w:val="sq-AL"/>
        </w:rPr>
        <w:lastRenderedPageBreak/>
        <w:t>shpejtë, p. sh. kapitull për kapitull. Çdo Akt mund të konsiderohet i miratuar vetëm pas një votimi të përgjithshëm të favorshëm. Për këtë votim do të zbatohet Neni  21.1.</w:t>
      </w:r>
    </w:p>
    <w:p w14:paraId="2E7749C0" w14:textId="77777777" w:rsidR="00FA1636" w:rsidRPr="006C172F" w:rsidRDefault="00A56BB3" w:rsidP="00A56BB3">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Byroja ndërkombëtare do të jetë e autorizuar të korrigjojë në Aktet përfundimtare gabimet materiale që nuk janë zbuluar gjatë ekzaminimit të projekt Akteve, numërtimin e neneve dhe të paragrafëve, si edhe referencat.  </w:t>
      </w:r>
    </w:p>
    <w:p w14:paraId="2E7749C1" w14:textId="77777777" w:rsidR="00FA1636" w:rsidRPr="006C172F" w:rsidRDefault="00A56BB3" w:rsidP="00A56BB3">
      <w:pPr>
        <w:tabs>
          <w:tab w:val="left" w:pos="720"/>
          <w:tab w:val="left" w:pos="144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FA1636" w:rsidRPr="006C172F">
        <w:rPr>
          <w:rFonts w:ascii="Times New Roman" w:hAnsi="Times New Roman" w:cs="Times New Roman"/>
          <w:sz w:val="24"/>
          <w:szCs w:val="24"/>
          <w:lang w:val="sq-AL"/>
        </w:rPr>
        <w:t xml:space="preserve">Si rregull i përgjithshëm, projekt vendimet e ndryshme nga ato që amendojnë Aktet, të paraqitura nga Komiteti i hartimit, do të ekzaminohen në bllok. Dispozitat e paragrafit 2, do të zbatohen edhe për këto projekt vendime.  </w:t>
      </w:r>
    </w:p>
    <w:p w14:paraId="2E7749C2" w14:textId="77777777" w:rsidR="00FA1636" w:rsidRPr="006C172F" w:rsidRDefault="00FA1636" w:rsidP="00EA3518">
      <w:pPr>
        <w:tabs>
          <w:tab w:val="left" w:pos="720"/>
          <w:tab w:val="left" w:pos="1440"/>
        </w:tabs>
        <w:spacing w:after="0"/>
        <w:ind w:left="720"/>
        <w:jc w:val="both"/>
        <w:rPr>
          <w:rFonts w:ascii="Times New Roman" w:hAnsi="Times New Roman" w:cs="Times New Roman"/>
          <w:sz w:val="24"/>
          <w:szCs w:val="24"/>
          <w:lang w:val="sq-AL"/>
        </w:rPr>
      </w:pPr>
    </w:p>
    <w:p w14:paraId="2E7749C3" w14:textId="77777777" w:rsidR="00FA1636" w:rsidRPr="006C172F" w:rsidRDefault="00FA1636" w:rsidP="002E2EB0">
      <w:pPr>
        <w:tabs>
          <w:tab w:val="left" w:pos="720"/>
          <w:tab w:val="left" w:pos="144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25</w:t>
      </w:r>
    </w:p>
    <w:p w14:paraId="2E7749C4" w14:textId="77777777" w:rsidR="00FA1636" w:rsidRPr="006C172F" w:rsidRDefault="00FA1636" w:rsidP="002E2EB0">
      <w:pPr>
        <w:widowControl w:val="0"/>
        <w:tabs>
          <w:tab w:val="left" w:pos="1440"/>
        </w:tabs>
        <w:autoSpaceDE w:val="0"/>
        <w:autoSpaceDN w:val="0"/>
        <w:adjustRightInd w:val="0"/>
        <w:spacing w:after="0"/>
        <w:jc w:val="both"/>
        <w:rPr>
          <w:rFonts w:ascii="Times New Roman" w:hAnsi="Times New Roman" w:cs="Times New Roman"/>
          <w:color w:val="000000"/>
          <w:spacing w:val="-1"/>
          <w:sz w:val="24"/>
          <w:szCs w:val="24"/>
          <w:u w:val="single"/>
          <w:lang w:val="sq-AL"/>
        </w:rPr>
      </w:pPr>
      <w:r w:rsidRPr="006C172F">
        <w:rPr>
          <w:rFonts w:ascii="Times New Roman" w:hAnsi="Times New Roman" w:cs="Times New Roman"/>
          <w:color w:val="000000"/>
          <w:spacing w:val="-1"/>
          <w:sz w:val="24"/>
          <w:szCs w:val="24"/>
          <w:u w:val="single"/>
          <w:lang w:val="sq-AL"/>
        </w:rPr>
        <w:t xml:space="preserve">Caktimi i studimeve për Këshillin drejtues dhe Këshillin e Operacioneve Postare </w:t>
      </w:r>
    </w:p>
    <w:p w14:paraId="2E7749C5" w14:textId="77777777" w:rsidR="00FA1636" w:rsidRPr="006C172F" w:rsidRDefault="00FA1636" w:rsidP="00EA3518">
      <w:pPr>
        <w:widowControl w:val="0"/>
        <w:tabs>
          <w:tab w:val="left" w:pos="1440"/>
        </w:tabs>
        <w:autoSpaceDE w:val="0"/>
        <w:autoSpaceDN w:val="0"/>
        <w:adjustRightInd w:val="0"/>
        <w:spacing w:after="0"/>
        <w:ind w:left="720"/>
        <w:jc w:val="both"/>
        <w:rPr>
          <w:rFonts w:ascii="Times New Roman" w:hAnsi="Times New Roman" w:cs="Times New Roman"/>
          <w:color w:val="000000"/>
          <w:spacing w:val="-1"/>
          <w:sz w:val="24"/>
          <w:szCs w:val="24"/>
          <w:lang w:val="sq-AL"/>
        </w:rPr>
      </w:pPr>
    </w:p>
    <w:p w14:paraId="2E7749C6" w14:textId="77777777" w:rsidR="00FA1636" w:rsidRPr="006C172F" w:rsidRDefault="002E2EB0" w:rsidP="002E2EB0">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w w:val="103"/>
          <w:sz w:val="24"/>
          <w:szCs w:val="24"/>
          <w:lang w:val="sq-AL"/>
        </w:rPr>
        <w:t xml:space="preserve">1. </w:t>
      </w:r>
      <w:r w:rsidRPr="006C172F">
        <w:rPr>
          <w:rFonts w:ascii="Times New Roman" w:hAnsi="Times New Roman" w:cs="Times New Roman"/>
          <w:color w:val="000000"/>
          <w:w w:val="103"/>
          <w:sz w:val="24"/>
          <w:szCs w:val="24"/>
          <w:lang w:val="sq-AL"/>
        </w:rPr>
        <w:tab/>
      </w:r>
      <w:r w:rsidR="00FA1636" w:rsidRPr="006C172F">
        <w:rPr>
          <w:rFonts w:ascii="Times New Roman" w:hAnsi="Times New Roman" w:cs="Times New Roman"/>
          <w:color w:val="000000"/>
          <w:w w:val="103"/>
          <w:sz w:val="24"/>
          <w:szCs w:val="24"/>
          <w:lang w:val="sq-AL"/>
        </w:rPr>
        <w:t>Me rekomandim të Byrosë, Kongresi do të caktojë studimet për Këshillin drejtues dhe Këshillin e Operacioneve Postare</w:t>
      </w:r>
      <w:r w:rsidR="00FA1636" w:rsidRPr="006C172F">
        <w:rPr>
          <w:rFonts w:ascii="Times New Roman" w:hAnsi="Times New Roman" w:cs="Times New Roman"/>
          <w:color w:val="000000"/>
          <w:sz w:val="24"/>
          <w:szCs w:val="24"/>
          <w:lang w:val="sq-AL"/>
        </w:rPr>
        <w:t xml:space="preserve">, në përputhje me përbërjet dhe përgjegjësitë e këtyre dy organeve siç janë vendosur në nenet 106, 107, 112 dhe 113 </w:t>
      </w:r>
      <w:r w:rsidR="00FA1636" w:rsidRPr="006C172F">
        <w:rPr>
          <w:rFonts w:ascii="Times New Roman" w:hAnsi="Times New Roman" w:cs="Times New Roman"/>
          <w:color w:val="000000"/>
          <w:w w:val="103"/>
          <w:sz w:val="24"/>
          <w:szCs w:val="24"/>
          <w:lang w:val="sq-AL"/>
        </w:rPr>
        <w:t xml:space="preserve"> të Rregullores së përgjithshme</w:t>
      </w:r>
      <w:r w:rsidR="00FA1636" w:rsidRPr="006C172F">
        <w:rPr>
          <w:rFonts w:ascii="Times New Roman" w:hAnsi="Times New Roman" w:cs="Times New Roman"/>
          <w:color w:val="000000"/>
          <w:spacing w:val="-2"/>
          <w:sz w:val="24"/>
          <w:szCs w:val="24"/>
          <w:lang w:val="sq-AL"/>
        </w:rPr>
        <w:t xml:space="preserve">. </w:t>
      </w:r>
    </w:p>
    <w:p w14:paraId="2E7749C7" w14:textId="77777777" w:rsidR="00FA1636" w:rsidRPr="006C172F" w:rsidRDefault="00FA1636" w:rsidP="00EA3518">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9C8" w14:textId="77777777" w:rsidR="00FA1636" w:rsidRPr="006C172F" w:rsidRDefault="00FA1636" w:rsidP="002E2EB0">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Neni 26</w:t>
      </w:r>
    </w:p>
    <w:p w14:paraId="2E7749C9" w14:textId="77777777" w:rsidR="00FA1636" w:rsidRPr="006C172F" w:rsidRDefault="00FA1636" w:rsidP="002E2EB0">
      <w:pPr>
        <w:widowControl w:val="0"/>
        <w:tabs>
          <w:tab w:val="left" w:pos="1440"/>
        </w:tabs>
        <w:autoSpaceDE w:val="0"/>
        <w:autoSpaceDN w:val="0"/>
        <w:adjustRightInd w:val="0"/>
        <w:spacing w:after="0"/>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Rezervimi për Aktet </w:t>
      </w:r>
    </w:p>
    <w:p w14:paraId="2E7749CA" w14:textId="77777777" w:rsidR="00FA1636" w:rsidRPr="006C172F" w:rsidRDefault="00FA1636" w:rsidP="00EA3518">
      <w:pPr>
        <w:widowControl w:val="0"/>
        <w:tabs>
          <w:tab w:val="left" w:pos="1440"/>
        </w:tabs>
        <w:autoSpaceDE w:val="0"/>
        <w:autoSpaceDN w:val="0"/>
        <w:adjustRightInd w:val="0"/>
        <w:spacing w:after="0"/>
        <w:jc w:val="both"/>
        <w:rPr>
          <w:rFonts w:ascii="Times New Roman" w:hAnsi="Times New Roman" w:cs="Times New Roman"/>
          <w:spacing w:val="-2"/>
          <w:sz w:val="24"/>
          <w:szCs w:val="24"/>
          <w:lang w:val="sq-AL"/>
        </w:rPr>
      </w:pPr>
    </w:p>
    <w:p w14:paraId="2E7749CB" w14:textId="77777777" w:rsidR="00FA1636" w:rsidRPr="006C172F" w:rsidRDefault="002E2EB0" w:rsidP="002E2EB0">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z w:val="24"/>
          <w:szCs w:val="24"/>
          <w:lang w:val="sq-AL"/>
        </w:rPr>
        <w:t xml:space="preserve">1. </w:t>
      </w:r>
      <w:r w:rsidRPr="006C172F">
        <w:rPr>
          <w:rFonts w:ascii="Times New Roman" w:hAnsi="Times New Roman" w:cs="Times New Roman"/>
          <w:color w:val="000000"/>
          <w:sz w:val="24"/>
          <w:szCs w:val="24"/>
          <w:lang w:val="sq-AL"/>
        </w:rPr>
        <w:tab/>
      </w:r>
      <w:r w:rsidR="00FA1636" w:rsidRPr="006C172F">
        <w:rPr>
          <w:rFonts w:ascii="Times New Roman" w:hAnsi="Times New Roman" w:cs="Times New Roman"/>
          <w:color w:val="000000"/>
          <w:sz w:val="24"/>
          <w:szCs w:val="24"/>
          <w:lang w:val="sq-AL"/>
        </w:rPr>
        <w:t xml:space="preserve">Rezervimet duhet të paraqiten në Sekretariat në formën e një propozimi me shkrim, në një nga gjuhët e punës së Byrosë ndërkombëtare </w:t>
      </w:r>
      <w:r w:rsidR="00FA1636" w:rsidRPr="006C172F">
        <w:rPr>
          <w:rFonts w:ascii="Times New Roman" w:hAnsi="Times New Roman" w:cs="Times New Roman"/>
          <w:color w:val="000000"/>
          <w:spacing w:val="-1"/>
          <w:sz w:val="24"/>
          <w:szCs w:val="24"/>
          <w:lang w:val="sq-AL"/>
        </w:rPr>
        <w:t>(propozimet në lidhje me Protokollin përfundimtar</w:t>
      </w:r>
      <w:r w:rsidR="00FA1636" w:rsidRPr="006C172F">
        <w:rPr>
          <w:rFonts w:ascii="Times New Roman" w:hAnsi="Times New Roman" w:cs="Times New Roman"/>
          <w:color w:val="000000"/>
          <w:w w:val="103"/>
          <w:sz w:val="24"/>
          <w:szCs w:val="24"/>
          <w:lang w:val="sq-AL"/>
        </w:rPr>
        <w:t>) sa më shpejt të jetë e mundur pas miratimit të propozimit në lidhje me nenin të cilit i referohet rezervimi</w:t>
      </w:r>
      <w:r w:rsidR="00FA1636" w:rsidRPr="006C172F">
        <w:rPr>
          <w:rFonts w:ascii="Times New Roman" w:hAnsi="Times New Roman" w:cs="Times New Roman"/>
          <w:color w:val="000000"/>
          <w:spacing w:val="-2"/>
          <w:sz w:val="24"/>
          <w:szCs w:val="24"/>
          <w:lang w:val="sq-AL"/>
        </w:rPr>
        <w:t xml:space="preserve">. </w:t>
      </w:r>
    </w:p>
    <w:p w14:paraId="2E7749CC" w14:textId="77777777" w:rsidR="00FA1636" w:rsidRPr="006C172F" w:rsidRDefault="002E2EB0" w:rsidP="002E2EB0">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FA1636" w:rsidRPr="006C172F">
        <w:rPr>
          <w:rFonts w:ascii="Times New Roman" w:hAnsi="Times New Roman" w:cs="Times New Roman"/>
          <w:color w:val="000000"/>
          <w:spacing w:val="-2"/>
          <w:sz w:val="24"/>
          <w:szCs w:val="24"/>
          <w:lang w:val="sq-AL"/>
        </w:rPr>
        <w:t>Në mënyrë që të ketë mundësi të shpërndajë propozimet në lidhje me rezervimin tek të gjithë shtetet anëtare para miratimit të protokollit përfundimtar nga Kongresi</w:t>
      </w:r>
      <w:r w:rsidR="00FA1636" w:rsidRPr="006C172F">
        <w:rPr>
          <w:rFonts w:ascii="Times New Roman" w:hAnsi="Times New Roman" w:cs="Times New Roman"/>
          <w:color w:val="000000"/>
          <w:spacing w:val="-1"/>
          <w:sz w:val="24"/>
          <w:szCs w:val="24"/>
          <w:lang w:val="sq-AL"/>
        </w:rPr>
        <w:t>, Sekretariati i Kongresit do të vendosë një afat për paraqitjen e rezervimeve dhe do të njoftojë shtetet anëtare për të</w:t>
      </w:r>
      <w:r w:rsidR="00FA1636" w:rsidRPr="006C172F">
        <w:rPr>
          <w:rFonts w:ascii="Times New Roman" w:hAnsi="Times New Roman" w:cs="Times New Roman"/>
          <w:color w:val="000000"/>
          <w:spacing w:val="-2"/>
          <w:sz w:val="24"/>
          <w:szCs w:val="24"/>
          <w:lang w:val="sq-AL"/>
        </w:rPr>
        <w:t xml:space="preserve">. </w:t>
      </w:r>
    </w:p>
    <w:p w14:paraId="2E7749CD" w14:textId="77777777" w:rsidR="00FA1636" w:rsidRPr="006C172F" w:rsidRDefault="002E2EB0" w:rsidP="002E2EB0">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3.</w:t>
      </w:r>
      <w:r w:rsidRPr="006C172F">
        <w:rPr>
          <w:rFonts w:ascii="Times New Roman" w:hAnsi="Times New Roman" w:cs="Times New Roman"/>
          <w:color w:val="000000"/>
          <w:spacing w:val="-2"/>
          <w:sz w:val="24"/>
          <w:szCs w:val="24"/>
          <w:lang w:val="sq-AL"/>
        </w:rPr>
        <w:tab/>
      </w:r>
      <w:r w:rsidR="00FA1636" w:rsidRPr="006C172F">
        <w:rPr>
          <w:rFonts w:ascii="Times New Roman" w:hAnsi="Times New Roman" w:cs="Times New Roman"/>
          <w:color w:val="000000"/>
          <w:spacing w:val="-2"/>
          <w:sz w:val="24"/>
          <w:szCs w:val="24"/>
          <w:lang w:val="sq-AL"/>
        </w:rPr>
        <w:t xml:space="preserve">Rezervimet për Aktet e Bashkimit të paraqitura pas afatit të vendosur nga Sekretariati nuk do të konsiderohen nga Sekretariati dhe as nga Kongresi. </w:t>
      </w:r>
    </w:p>
    <w:p w14:paraId="2E7749CE" w14:textId="77777777" w:rsidR="00FA1636" w:rsidRPr="006C172F" w:rsidRDefault="00FA1636" w:rsidP="00EA3518">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p>
    <w:p w14:paraId="2E7749CF" w14:textId="77777777" w:rsidR="00FA1636" w:rsidRPr="006C172F" w:rsidRDefault="00FA1636" w:rsidP="000C21C9">
      <w:pPr>
        <w:widowControl w:val="0"/>
        <w:tabs>
          <w:tab w:val="left" w:pos="1440"/>
        </w:tabs>
        <w:autoSpaceDE w:val="0"/>
        <w:autoSpaceDN w:val="0"/>
        <w:adjustRightInd w:val="0"/>
        <w:spacing w:after="0"/>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Neni 27</w:t>
      </w:r>
    </w:p>
    <w:p w14:paraId="2E7749D0" w14:textId="77777777" w:rsidR="00FA1636" w:rsidRPr="006C172F" w:rsidRDefault="00FA1636" w:rsidP="000C21C9">
      <w:pPr>
        <w:widowControl w:val="0"/>
        <w:tabs>
          <w:tab w:val="left" w:pos="1440"/>
        </w:tabs>
        <w:autoSpaceDE w:val="0"/>
        <w:autoSpaceDN w:val="0"/>
        <w:adjustRightInd w:val="0"/>
        <w:spacing w:after="0"/>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Nënshkrimi i akteve </w:t>
      </w:r>
    </w:p>
    <w:p w14:paraId="2E7749D1" w14:textId="77777777" w:rsidR="00FA1636" w:rsidRPr="006C172F" w:rsidRDefault="00FA1636" w:rsidP="00EA3518">
      <w:pPr>
        <w:widowControl w:val="0"/>
        <w:tabs>
          <w:tab w:val="left" w:pos="1440"/>
        </w:tabs>
        <w:autoSpaceDE w:val="0"/>
        <w:autoSpaceDN w:val="0"/>
        <w:adjustRightInd w:val="0"/>
        <w:spacing w:after="0"/>
        <w:ind w:left="720"/>
        <w:rPr>
          <w:rFonts w:ascii="Times New Roman" w:hAnsi="Times New Roman" w:cs="Times New Roman"/>
          <w:color w:val="000000"/>
          <w:spacing w:val="-2"/>
          <w:sz w:val="24"/>
          <w:szCs w:val="24"/>
          <w:lang w:val="sq-AL"/>
        </w:rPr>
      </w:pPr>
    </w:p>
    <w:p w14:paraId="2E7749D2" w14:textId="77777777" w:rsidR="00FA1636" w:rsidRPr="006C172F" w:rsidRDefault="000C21C9" w:rsidP="000C21C9">
      <w:pPr>
        <w:widowControl w:val="0"/>
        <w:tabs>
          <w:tab w:val="left" w:pos="144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1"/>
          <w:sz w:val="24"/>
          <w:szCs w:val="24"/>
          <w:lang w:val="sq-AL"/>
        </w:rPr>
        <w:t xml:space="preserve">1. </w:t>
      </w:r>
      <w:r w:rsidRPr="006C172F">
        <w:rPr>
          <w:rFonts w:ascii="Times New Roman" w:hAnsi="Times New Roman" w:cs="Times New Roman"/>
          <w:color w:val="000000"/>
          <w:spacing w:val="-1"/>
          <w:sz w:val="24"/>
          <w:szCs w:val="24"/>
          <w:lang w:val="sq-AL"/>
        </w:rPr>
        <w:tab/>
      </w:r>
      <w:r w:rsidR="00FA1636" w:rsidRPr="006C172F">
        <w:rPr>
          <w:rFonts w:ascii="Times New Roman" w:hAnsi="Times New Roman" w:cs="Times New Roman"/>
          <w:color w:val="000000"/>
          <w:spacing w:val="-1"/>
          <w:sz w:val="24"/>
          <w:szCs w:val="24"/>
          <w:lang w:val="sq-AL"/>
        </w:rPr>
        <w:t xml:space="preserve">Aktet e miratuara përfundimisht nga Kongresi do t’i paraqiten të plotfuqishmëve për nënshkrim. </w:t>
      </w:r>
    </w:p>
    <w:p w14:paraId="2E7749D3" w14:textId="77777777" w:rsidR="00FA1636" w:rsidRPr="006C172F" w:rsidRDefault="00FA1636" w:rsidP="00EA3518">
      <w:pPr>
        <w:widowControl w:val="0"/>
        <w:tabs>
          <w:tab w:val="left" w:pos="1440"/>
        </w:tabs>
        <w:autoSpaceDE w:val="0"/>
        <w:autoSpaceDN w:val="0"/>
        <w:adjustRightInd w:val="0"/>
        <w:spacing w:after="0"/>
        <w:ind w:left="720"/>
        <w:rPr>
          <w:rFonts w:ascii="Times New Roman" w:hAnsi="Times New Roman" w:cs="Times New Roman"/>
          <w:color w:val="000000"/>
          <w:spacing w:val="-2"/>
          <w:sz w:val="24"/>
          <w:szCs w:val="24"/>
          <w:lang w:val="sq-AL"/>
        </w:rPr>
      </w:pPr>
    </w:p>
    <w:p w14:paraId="2E7749D4" w14:textId="77777777" w:rsidR="00FA1636" w:rsidRPr="006C172F" w:rsidRDefault="00FA1636" w:rsidP="000C21C9">
      <w:pPr>
        <w:widowControl w:val="0"/>
        <w:tabs>
          <w:tab w:val="left" w:pos="1440"/>
        </w:tabs>
        <w:autoSpaceDE w:val="0"/>
        <w:autoSpaceDN w:val="0"/>
        <w:adjustRightInd w:val="0"/>
        <w:spacing w:after="0"/>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Neni 28</w:t>
      </w:r>
    </w:p>
    <w:p w14:paraId="2E7749D5" w14:textId="77777777" w:rsidR="00FA1636" w:rsidRPr="006C172F" w:rsidRDefault="00FA1636" w:rsidP="000C21C9">
      <w:pPr>
        <w:widowControl w:val="0"/>
        <w:tabs>
          <w:tab w:val="left" w:pos="1440"/>
        </w:tabs>
        <w:autoSpaceDE w:val="0"/>
        <w:autoSpaceDN w:val="0"/>
        <w:adjustRightInd w:val="0"/>
        <w:spacing w:after="0"/>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lastRenderedPageBreak/>
        <w:t xml:space="preserve">Amendimi i Rregullave </w:t>
      </w:r>
    </w:p>
    <w:p w14:paraId="2E7749D6" w14:textId="77777777" w:rsidR="00FA1636" w:rsidRPr="006C172F" w:rsidRDefault="00FA1636" w:rsidP="00EA3518">
      <w:pPr>
        <w:widowControl w:val="0"/>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9D7" w14:textId="77777777" w:rsidR="00FA1636" w:rsidRPr="006C172F" w:rsidRDefault="000C21C9" w:rsidP="000C21C9">
      <w:pPr>
        <w:widowControl w:val="0"/>
        <w:tabs>
          <w:tab w:val="left" w:pos="144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 xml:space="preserve">1. </w:t>
      </w:r>
      <w:r w:rsidRPr="006C172F">
        <w:rPr>
          <w:rFonts w:ascii="Times New Roman" w:hAnsi="Times New Roman" w:cs="Times New Roman"/>
          <w:color w:val="000000"/>
          <w:spacing w:val="-2"/>
          <w:sz w:val="24"/>
          <w:szCs w:val="24"/>
          <w:lang w:val="sq-AL"/>
        </w:rPr>
        <w:tab/>
      </w:r>
      <w:r w:rsidR="00FA1636" w:rsidRPr="006C172F">
        <w:rPr>
          <w:rFonts w:ascii="Times New Roman" w:hAnsi="Times New Roman" w:cs="Times New Roman"/>
          <w:color w:val="000000"/>
          <w:spacing w:val="-2"/>
          <w:sz w:val="24"/>
          <w:szCs w:val="24"/>
          <w:lang w:val="sq-AL"/>
        </w:rPr>
        <w:t xml:space="preserve">Secili Kongres mund të amendojë Rregullat e Procedurës. Me qëllim që të pranohen për diskutim, propozimet për amendim të këtyre Rregullave, duhet të mbështeten nga të paktën 10 delegacione në Kongres, me përjashtim të rastit kur ato paraqiten nga organ i Bashkimit </w:t>
      </w:r>
      <w:r w:rsidRPr="006C172F">
        <w:rPr>
          <w:rFonts w:ascii="Times New Roman" w:hAnsi="Times New Roman" w:cs="Times New Roman"/>
          <w:color w:val="000000"/>
          <w:spacing w:val="-2"/>
          <w:sz w:val="24"/>
          <w:szCs w:val="24"/>
          <w:lang w:val="sq-AL"/>
        </w:rPr>
        <w:t xml:space="preserve">të Përbotshëm </w:t>
      </w:r>
      <w:r w:rsidR="00FA1636" w:rsidRPr="006C172F">
        <w:rPr>
          <w:rFonts w:ascii="Times New Roman" w:hAnsi="Times New Roman" w:cs="Times New Roman"/>
          <w:color w:val="000000"/>
          <w:spacing w:val="-2"/>
          <w:sz w:val="24"/>
          <w:szCs w:val="24"/>
          <w:lang w:val="sq-AL"/>
        </w:rPr>
        <w:t>Postar</w:t>
      </w:r>
      <w:r w:rsidR="00FA1636" w:rsidRPr="006C172F">
        <w:rPr>
          <w:rFonts w:ascii="Times New Roman" w:hAnsi="Times New Roman" w:cs="Times New Roman"/>
          <w:color w:val="000000"/>
          <w:spacing w:val="-1"/>
          <w:sz w:val="24"/>
          <w:szCs w:val="24"/>
          <w:lang w:val="sq-AL"/>
        </w:rPr>
        <w:t xml:space="preserve">. </w:t>
      </w:r>
    </w:p>
    <w:p w14:paraId="2E7749D8" w14:textId="77777777" w:rsidR="00FA1636" w:rsidRPr="006C172F" w:rsidRDefault="000C21C9" w:rsidP="000C21C9">
      <w:pPr>
        <w:widowControl w:val="0"/>
        <w:tabs>
          <w:tab w:val="left" w:pos="1440"/>
        </w:tabs>
        <w:autoSpaceDE w:val="0"/>
        <w:autoSpaceDN w:val="0"/>
        <w:adjustRightInd w:val="0"/>
        <w:spacing w:after="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FA1636" w:rsidRPr="006C172F">
        <w:rPr>
          <w:rFonts w:ascii="Times New Roman" w:hAnsi="Times New Roman" w:cs="Times New Roman"/>
          <w:color w:val="000000"/>
          <w:spacing w:val="-2"/>
          <w:sz w:val="24"/>
          <w:szCs w:val="24"/>
          <w:lang w:val="sq-AL"/>
        </w:rPr>
        <w:t>Miratimi i propozimeve për amendim të këtyre Rregullave duhet të bëhet me të paktën dy të tretat e shteteve anëtare të përfaqësuara në Kongres dhe që kanë të drejtën e votës</w:t>
      </w:r>
      <w:r w:rsidR="00FA1636" w:rsidRPr="006C172F">
        <w:rPr>
          <w:rFonts w:ascii="Times New Roman" w:hAnsi="Times New Roman" w:cs="Times New Roman"/>
          <w:color w:val="000000"/>
          <w:spacing w:val="-1"/>
          <w:sz w:val="24"/>
          <w:szCs w:val="24"/>
          <w:lang w:val="sq-AL"/>
        </w:rPr>
        <w:t xml:space="preserve">. </w:t>
      </w:r>
    </w:p>
    <w:p w14:paraId="2E7749D9" w14:textId="77777777" w:rsidR="002059BF" w:rsidRPr="006C172F" w:rsidRDefault="002059BF" w:rsidP="000C21C9">
      <w:pPr>
        <w:widowControl w:val="0"/>
        <w:tabs>
          <w:tab w:val="left" w:pos="1440"/>
        </w:tabs>
        <w:autoSpaceDE w:val="0"/>
        <w:autoSpaceDN w:val="0"/>
        <w:adjustRightInd w:val="0"/>
        <w:spacing w:after="0"/>
        <w:jc w:val="both"/>
        <w:rPr>
          <w:rFonts w:ascii="Times New Roman" w:hAnsi="Times New Roman" w:cs="Times New Roman"/>
          <w:color w:val="000000"/>
          <w:spacing w:val="-1"/>
          <w:sz w:val="24"/>
          <w:szCs w:val="24"/>
          <w:lang w:val="sq-AL"/>
        </w:rPr>
      </w:pPr>
    </w:p>
    <w:p w14:paraId="2E7749DA" w14:textId="77777777" w:rsidR="002059BF" w:rsidRPr="006C172F" w:rsidRDefault="002059BF" w:rsidP="000C21C9">
      <w:pPr>
        <w:widowControl w:val="0"/>
        <w:tabs>
          <w:tab w:val="left" w:pos="1440"/>
        </w:tabs>
        <w:autoSpaceDE w:val="0"/>
        <w:autoSpaceDN w:val="0"/>
        <w:adjustRightInd w:val="0"/>
        <w:spacing w:after="0"/>
        <w:jc w:val="both"/>
        <w:rPr>
          <w:rFonts w:ascii="Times New Roman" w:hAnsi="Times New Roman" w:cs="Times New Roman"/>
          <w:color w:val="000000"/>
          <w:spacing w:val="-1"/>
          <w:sz w:val="24"/>
          <w:szCs w:val="24"/>
          <w:lang w:val="sq-AL"/>
        </w:rPr>
      </w:pPr>
    </w:p>
    <w:p w14:paraId="2E7749DB" w14:textId="77777777" w:rsidR="00041252" w:rsidRPr="006C172F" w:rsidRDefault="00041252" w:rsidP="000C21C9">
      <w:pPr>
        <w:widowControl w:val="0"/>
        <w:tabs>
          <w:tab w:val="left" w:pos="1440"/>
        </w:tabs>
        <w:autoSpaceDE w:val="0"/>
        <w:autoSpaceDN w:val="0"/>
        <w:adjustRightInd w:val="0"/>
        <w:spacing w:after="0"/>
        <w:jc w:val="both"/>
        <w:rPr>
          <w:rFonts w:ascii="Times New Roman" w:hAnsi="Times New Roman" w:cs="Times New Roman"/>
          <w:color w:val="000000"/>
          <w:spacing w:val="-1"/>
          <w:sz w:val="24"/>
          <w:szCs w:val="24"/>
          <w:lang w:val="sq-AL"/>
        </w:rPr>
        <w:sectPr w:rsidR="00041252" w:rsidRPr="006C172F">
          <w:footnotePr>
            <w:numRestart w:val="eachSect"/>
          </w:footnotePr>
          <w:pgSz w:w="11906" w:h="16838"/>
          <w:pgMar w:top="1440" w:right="1440" w:bottom="1440" w:left="1440" w:header="708" w:footer="708" w:gutter="0"/>
          <w:cols w:space="708"/>
          <w:docGrid w:linePitch="360"/>
        </w:sectPr>
      </w:pPr>
    </w:p>
    <w:p w14:paraId="2E7749DC" w14:textId="77777777" w:rsidR="002059BF" w:rsidRPr="006C172F" w:rsidRDefault="00E95956" w:rsidP="00E95956">
      <w:pPr>
        <w:tabs>
          <w:tab w:val="left" w:pos="1440"/>
        </w:tabs>
        <w:autoSpaceDE w:val="0"/>
        <w:autoSpaceDN w:val="0"/>
        <w:adjustRightInd w:val="0"/>
        <w:spacing w:after="0"/>
        <w:ind w:left="720"/>
        <w:jc w:val="center"/>
        <w:rPr>
          <w:rFonts w:ascii="Times New Roman" w:hAnsi="Times New Roman" w:cs="Times New Roman"/>
          <w:bCs/>
          <w:sz w:val="24"/>
          <w:szCs w:val="24"/>
          <w:lang w:val="sq-AL"/>
        </w:rPr>
      </w:pPr>
      <w:r w:rsidRPr="006C172F">
        <w:rPr>
          <w:rFonts w:ascii="Times New Roman" w:hAnsi="Times New Roman" w:cs="Times New Roman"/>
          <w:b/>
          <w:bCs/>
          <w:sz w:val="24"/>
          <w:szCs w:val="24"/>
          <w:lang w:val="sq-AL"/>
        </w:rPr>
        <w:lastRenderedPageBreak/>
        <w:t>RREGULLORE E PËRGJITHSHME E BASHKIMIT TË PËRBOTSHËM POSTAR</w:t>
      </w:r>
      <w:r w:rsidRPr="006C172F">
        <w:rPr>
          <w:rFonts w:ascii="Times New Roman" w:hAnsi="Times New Roman" w:cs="Times New Roman"/>
          <w:b/>
          <w:sz w:val="24"/>
          <w:szCs w:val="24"/>
          <w:lang w:val="sq-AL"/>
        </w:rPr>
        <w:cr/>
      </w:r>
      <w:r w:rsidR="002059BF" w:rsidRPr="006C172F">
        <w:rPr>
          <w:rFonts w:ascii="Times New Roman" w:hAnsi="Times New Roman" w:cs="Times New Roman"/>
          <w:sz w:val="24"/>
          <w:szCs w:val="24"/>
          <w:lang w:val="sq-AL"/>
        </w:rPr>
        <w:t>(Ndryshuar nga Protokolli Shtes</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i Stambollit 2016)</w:t>
      </w:r>
    </w:p>
    <w:p w14:paraId="2E7749DD" w14:textId="77777777" w:rsidR="002059BF" w:rsidRPr="006C172F" w:rsidRDefault="002059BF" w:rsidP="00E63C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p>
    <w:p w14:paraId="2E7749DE" w14:textId="77777777" w:rsidR="00BE0B26" w:rsidRPr="006C172F" w:rsidRDefault="00BE0B26" w:rsidP="00E63CFA">
      <w:pPr>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Pasqyra e Lëndës</w:t>
      </w:r>
    </w:p>
    <w:p w14:paraId="2E7749DF" w14:textId="77777777" w:rsidR="00BE0B26" w:rsidRPr="006C172F" w:rsidRDefault="00BE0B26" w:rsidP="00E63C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p>
    <w:p w14:paraId="2E7749E0" w14:textId="77777777" w:rsidR="002059BF" w:rsidRPr="006C172F" w:rsidRDefault="002059BF" w:rsidP="00E63C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Kapitulli I </w:t>
      </w:r>
    </w:p>
    <w:p w14:paraId="2E7749E1" w14:textId="77777777" w:rsidR="002059BF" w:rsidRPr="006C172F" w:rsidRDefault="002059BF" w:rsidP="00E63C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Organizimi, funksionimi  dhe funksionet e Kongresit, të Këshillit Administrativ, të Këshillit të Operacioneve Postare dhe Komitetit Konsultativ.</w:t>
      </w:r>
    </w:p>
    <w:p w14:paraId="2E7749E2" w14:textId="77777777" w:rsidR="002059BF" w:rsidRPr="006C172F" w:rsidRDefault="002059BF" w:rsidP="00E63C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p>
    <w:p w14:paraId="2E7749E3" w14:textId="77777777" w:rsidR="002059BF" w:rsidRPr="006C172F" w:rsidRDefault="002059BF" w:rsidP="00E63C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Seksioni 1</w:t>
      </w:r>
    </w:p>
    <w:p w14:paraId="2E7749E4" w14:textId="77777777" w:rsidR="002059BF" w:rsidRPr="006C172F" w:rsidRDefault="002059BF" w:rsidP="00E63C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Kongresi</w:t>
      </w:r>
    </w:p>
    <w:p w14:paraId="2E7749E5"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9E6" w14:textId="77777777" w:rsidR="002059BF" w:rsidRPr="006C172F" w:rsidRDefault="002059BF" w:rsidP="00E63C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Neni </w:t>
      </w:r>
    </w:p>
    <w:p w14:paraId="2E7749E7" w14:textId="77777777" w:rsidR="002059BF" w:rsidRPr="006C172F" w:rsidRDefault="00E63CFA" w:rsidP="00E63C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101 </w:t>
      </w:r>
      <w:r w:rsidRPr="006C172F">
        <w:rPr>
          <w:rFonts w:ascii="Times New Roman" w:hAnsi="Times New Roman" w:cs="Times New Roman"/>
          <w:color w:val="000000"/>
          <w:spacing w:val="-3"/>
          <w:sz w:val="24"/>
          <w:szCs w:val="24"/>
          <w:lang w:val="sq-AL"/>
        </w:rPr>
        <w:tab/>
      </w:r>
      <w:r w:rsidR="002059BF" w:rsidRPr="006C172F">
        <w:rPr>
          <w:rFonts w:ascii="Times New Roman" w:hAnsi="Times New Roman" w:cs="Times New Roman"/>
          <w:color w:val="000000"/>
          <w:spacing w:val="-3"/>
          <w:sz w:val="24"/>
          <w:szCs w:val="24"/>
          <w:lang w:val="sq-AL"/>
        </w:rPr>
        <w:t>Organizimi dhe mbledhja e Kongresit dhe Kongreset e jashtëzakonshme</w:t>
      </w:r>
    </w:p>
    <w:p w14:paraId="2E7749E8" w14:textId="77777777" w:rsidR="002059BF" w:rsidRPr="006C172F" w:rsidRDefault="00E63CFA" w:rsidP="00E63C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102</w:t>
      </w:r>
      <w:r w:rsidR="002059BF" w:rsidRPr="006C172F">
        <w:rPr>
          <w:rFonts w:ascii="Times New Roman" w:hAnsi="Times New Roman" w:cs="Times New Roman"/>
          <w:color w:val="000000"/>
          <w:spacing w:val="-3"/>
          <w:sz w:val="24"/>
          <w:szCs w:val="24"/>
          <w:lang w:val="sq-AL"/>
        </w:rPr>
        <w:t xml:space="preserve"> </w:t>
      </w:r>
      <w:r w:rsidRPr="006C172F">
        <w:rPr>
          <w:rFonts w:ascii="Times New Roman" w:hAnsi="Times New Roman" w:cs="Times New Roman"/>
          <w:color w:val="000000"/>
          <w:spacing w:val="-3"/>
          <w:sz w:val="24"/>
          <w:szCs w:val="24"/>
          <w:lang w:val="sq-AL"/>
        </w:rPr>
        <w:tab/>
      </w:r>
      <w:r w:rsidR="002059BF" w:rsidRPr="006C172F">
        <w:rPr>
          <w:rFonts w:ascii="Times New Roman" w:hAnsi="Times New Roman" w:cs="Times New Roman"/>
          <w:color w:val="000000"/>
          <w:spacing w:val="-3"/>
          <w:sz w:val="24"/>
          <w:szCs w:val="24"/>
          <w:lang w:val="sq-AL"/>
        </w:rPr>
        <w:t>E drejta e votës ne Kongres</w:t>
      </w:r>
    </w:p>
    <w:p w14:paraId="2E7749E9" w14:textId="77777777" w:rsidR="002059BF" w:rsidRPr="006C172F" w:rsidRDefault="002059BF" w:rsidP="00BB71D7">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103 </w:t>
      </w:r>
      <w:r w:rsidR="00BB71D7"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Funksionet e kongresit</w:t>
      </w:r>
    </w:p>
    <w:p w14:paraId="2E7749EA" w14:textId="77777777" w:rsidR="002059BF" w:rsidRPr="006C172F" w:rsidRDefault="002059BF" w:rsidP="00BB71D7">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104 </w:t>
      </w:r>
      <w:r w:rsidR="00BB71D7"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Rregullat e procedurës se kongreseve</w:t>
      </w:r>
    </w:p>
    <w:p w14:paraId="2E7749EB" w14:textId="77777777" w:rsidR="002059BF" w:rsidRPr="006C172F" w:rsidRDefault="002059BF" w:rsidP="00BB71D7">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105 </w:t>
      </w:r>
      <w:r w:rsidR="00BB71D7"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Vëzhguesit e organeve të Bashkimit.</w:t>
      </w:r>
    </w:p>
    <w:p w14:paraId="2E7749EC" w14:textId="77777777" w:rsidR="00E257EC" w:rsidRPr="006C172F" w:rsidRDefault="00E257EC" w:rsidP="00E63C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p>
    <w:p w14:paraId="2E7749ED" w14:textId="77777777" w:rsidR="002059BF" w:rsidRPr="006C172F" w:rsidRDefault="002059BF" w:rsidP="00E63C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Seksioni 2 </w:t>
      </w:r>
    </w:p>
    <w:p w14:paraId="2E7749EE" w14:textId="77777777" w:rsidR="002059BF" w:rsidRPr="006C172F" w:rsidRDefault="002059BF" w:rsidP="00E257EC">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Këshilli Administrativ (CA)</w:t>
      </w:r>
    </w:p>
    <w:p w14:paraId="2E7749EF"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 </w:t>
      </w:r>
    </w:p>
    <w:p w14:paraId="2E7749F0" w14:textId="77777777" w:rsidR="002059BF" w:rsidRPr="006C172F" w:rsidRDefault="002059BF" w:rsidP="00E257EC">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106 </w:t>
      </w:r>
      <w:r w:rsidR="00E257EC"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Përbërja dhe funksionimi i Këshillit Administrativ </w:t>
      </w:r>
    </w:p>
    <w:p w14:paraId="2E7749F1" w14:textId="77777777" w:rsidR="002059BF" w:rsidRPr="006C172F" w:rsidRDefault="002059BF" w:rsidP="00E257EC">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107 </w:t>
      </w:r>
      <w:r w:rsidR="00E257EC"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Funksionet e CA </w:t>
      </w:r>
    </w:p>
    <w:p w14:paraId="2E7749F2" w14:textId="77777777" w:rsidR="002059BF" w:rsidRPr="006C172F" w:rsidRDefault="002059BF" w:rsidP="00E257EC">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108 </w:t>
      </w:r>
      <w:r w:rsidR="00E257EC"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Organizimi i sesioneve te CA </w:t>
      </w:r>
    </w:p>
    <w:p w14:paraId="2E7749F3"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109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Vëzhguesit</w:t>
      </w:r>
    </w:p>
    <w:p w14:paraId="2E7749F4"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110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Rimbursimi i shpenzimeve te udhëtimit</w:t>
      </w:r>
    </w:p>
    <w:p w14:paraId="2E7749F5"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111</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Informacion mbi aktivitetet e CA </w:t>
      </w:r>
      <w:r w:rsidRPr="006C172F">
        <w:rPr>
          <w:rFonts w:ascii="Times New Roman" w:hAnsi="Times New Roman" w:cs="Times New Roman"/>
          <w:color w:val="000000"/>
          <w:spacing w:val="-3"/>
          <w:sz w:val="24"/>
          <w:szCs w:val="24"/>
          <w:lang w:val="sq-AL"/>
        </w:rPr>
        <w:cr/>
      </w:r>
    </w:p>
    <w:p w14:paraId="2E7749F6"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Se</w:t>
      </w:r>
      <w:r w:rsidR="00181BFA" w:rsidRPr="006C172F">
        <w:rPr>
          <w:rFonts w:ascii="Times New Roman" w:hAnsi="Times New Roman" w:cs="Times New Roman"/>
          <w:color w:val="000000"/>
          <w:spacing w:val="-3"/>
          <w:sz w:val="24"/>
          <w:szCs w:val="24"/>
          <w:lang w:val="sq-AL"/>
        </w:rPr>
        <w:t>k</w:t>
      </w:r>
      <w:r w:rsidRPr="006C172F">
        <w:rPr>
          <w:rFonts w:ascii="Times New Roman" w:hAnsi="Times New Roman" w:cs="Times New Roman"/>
          <w:color w:val="000000"/>
          <w:spacing w:val="-3"/>
          <w:sz w:val="24"/>
          <w:szCs w:val="24"/>
          <w:lang w:val="sq-AL"/>
        </w:rPr>
        <w:t xml:space="preserve">sioni 3 </w:t>
      </w:r>
    </w:p>
    <w:p w14:paraId="2E7749F7"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Këshilli Operacioneve Postare (POC) </w:t>
      </w:r>
    </w:p>
    <w:p w14:paraId="2E7749F8"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 </w:t>
      </w:r>
    </w:p>
    <w:p w14:paraId="2E7749F9"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112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Përbërja dhe funksionimi i POC </w:t>
      </w:r>
    </w:p>
    <w:p w14:paraId="2E7749FA"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113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Funksionet e POC </w:t>
      </w:r>
    </w:p>
    <w:p w14:paraId="2E7749FB"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lastRenderedPageBreak/>
        <w:t xml:space="preserve">114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Organizimi i sesioneve te  POC </w:t>
      </w:r>
    </w:p>
    <w:p w14:paraId="2E7749FC"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115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Vëzhguesit POC </w:t>
      </w:r>
    </w:p>
    <w:p w14:paraId="2E7749FD"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116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Rimbursimi i shpenzimeve te udhëtimit </w:t>
      </w:r>
    </w:p>
    <w:p w14:paraId="2E7749FE"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117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Informacion mbi aktivitete POC</w:t>
      </w:r>
    </w:p>
    <w:p w14:paraId="2E7749FF" w14:textId="77777777" w:rsidR="00102787" w:rsidRPr="006C172F" w:rsidRDefault="00102787" w:rsidP="00102787">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color w:val="000000"/>
          <w:spacing w:val="-3"/>
          <w:sz w:val="24"/>
          <w:szCs w:val="24"/>
          <w:lang w:val="sq-AL"/>
        </w:rPr>
        <w:t>117bis</w:t>
      </w:r>
      <w:r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ab/>
      </w:r>
      <w:r w:rsidRPr="006C172F">
        <w:rPr>
          <w:rFonts w:ascii="Times New Roman" w:hAnsi="Times New Roman" w:cs="Times New Roman"/>
          <w:sz w:val="24"/>
          <w:szCs w:val="24"/>
          <w:u w:val="single"/>
          <w:lang w:val="sq-AL"/>
        </w:rPr>
        <w:t>Komiteti Koordin</w:t>
      </w:r>
      <w:r w:rsidR="000A5BDC" w:rsidRPr="006C172F">
        <w:rPr>
          <w:rFonts w:ascii="Times New Roman" w:hAnsi="Times New Roman" w:cs="Times New Roman"/>
          <w:sz w:val="24"/>
          <w:szCs w:val="24"/>
          <w:u w:val="single"/>
          <w:lang w:val="sq-AL"/>
        </w:rPr>
        <w:t>ues</w:t>
      </w:r>
      <w:r w:rsidRPr="006C172F">
        <w:rPr>
          <w:rFonts w:ascii="Times New Roman" w:hAnsi="Times New Roman" w:cs="Times New Roman"/>
          <w:sz w:val="24"/>
          <w:szCs w:val="24"/>
          <w:u w:val="single"/>
          <w:lang w:val="sq-AL"/>
        </w:rPr>
        <w:t xml:space="preserve"> për Organet e Përhershme të Bashkimit</w:t>
      </w:r>
    </w:p>
    <w:p w14:paraId="2E774A00" w14:textId="77777777" w:rsidR="00102787" w:rsidRPr="006C172F" w:rsidRDefault="00102787"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p>
    <w:p w14:paraId="2E774A01"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A02"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Se</w:t>
      </w:r>
      <w:r w:rsidR="00181BFA" w:rsidRPr="006C172F">
        <w:rPr>
          <w:rFonts w:ascii="Times New Roman" w:hAnsi="Times New Roman" w:cs="Times New Roman"/>
          <w:color w:val="000000"/>
          <w:spacing w:val="-3"/>
          <w:sz w:val="24"/>
          <w:szCs w:val="24"/>
          <w:lang w:val="sq-AL"/>
        </w:rPr>
        <w:t>k</w:t>
      </w:r>
      <w:r w:rsidRPr="006C172F">
        <w:rPr>
          <w:rFonts w:ascii="Times New Roman" w:hAnsi="Times New Roman" w:cs="Times New Roman"/>
          <w:color w:val="000000"/>
          <w:spacing w:val="-3"/>
          <w:sz w:val="24"/>
          <w:szCs w:val="24"/>
          <w:lang w:val="sq-AL"/>
        </w:rPr>
        <w:t xml:space="preserve">sioni  4 </w:t>
      </w:r>
    </w:p>
    <w:p w14:paraId="2E774A03" w14:textId="77777777" w:rsidR="002059BF" w:rsidRPr="006C172F" w:rsidRDefault="00181BFA"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Komiteti K</w:t>
      </w:r>
      <w:r w:rsidR="002059BF" w:rsidRPr="006C172F">
        <w:rPr>
          <w:rFonts w:ascii="Times New Roman" w:hAnsi="Times New Roman" w:cs="Times New Roman"/>
          <w:color w:val="000000"/>
          <w:spacing w:val="-3"/>
          <w:sz w:val="24"/>
          <w:szCs w:val="24"/>
          <w:lang w:val="sq-AL"/>
        </w:rPr>
        <w:t xml:space="preserve">onsultativ (CC) </w:t>
      </w:r>
    </w:p>
    <w:p w14:paraId="2E774A04"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 </w:t>
      </w:r>
    </w:p>
    <w:p w14:paraId="2E774A05"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118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Qëllimi i CC </w:t>
      </w:r>
    </w:p>
    <w:p w14:paraId="2E774A06"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119 </w:t>
      </w:r>
      <w:r w:rsidR="00181BFA" w:rsidRPr="006C172F">
        <w:rPr>
          <w:rFonts w:ascii="Times New Roman" w:hAnsi="Times New Roman" w:cs="Times New Roman"/>
          <w:color w:val="000000"/>
          <w:spacing w:val="-3"/>
          <w:sz w:val="24"/>
          <w:szCs w:val="24"/>
          <w:lang w:val="sq-AL"/>
        </w:rPr>
        <w:tab/>
        <w:t xml:space="preserve">Përbërja e </w:t>
      </w:r>
      <w:r w:rsidRPr="006C172F">
        <w:rPr>
          <w:rFonts w:ascii="Times New Roman" w:hAnsi="Times New Roman" w:cs="Times New Roman"/>
          <w:color w:val="000000"/>
          <w:spacing w:val="-3"/>
          <w:sz w:val="24"/>
          <w:szCs w:val="24"/>
          <w:lang w:val="sq-AL"/>
        </w:rPr>
        <w:t xml:space="preserve">CC </w:t>
      </w:r>
    </w:p>
    <w:p w14:paraId="2E774A07"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120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Anëtarësimi në CC </w:t>
      </w:r>
    </w:p>
    <w:p w14:paraId="2E774A08"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121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Funksionet e  CC </w:t>
      </w:r>
    </w:p>
    <w:p w14:paraId="2E774A09"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122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Organizimi i CC </w:t>
      </w:r>
    </w:p>
    <w:p w14:paraId="2E774A0A"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123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Përfaqësues të Komitetit Konsultativ në Këshillin e Administrimit, në Këshillin e Operacioneve Postare dhe Kongres</w:t>
      </w:r>
    </w:p>
    <w:p w14:paraId="2E774A0B"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124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Vëzhguesit CC</w:t>
      </w:r>
    </w:p>
    <w:p w14:paraId="2E774A0C"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125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Informacion mbi aktivitetet e CC</w:t>
      </w:r>
    </w:p>
    <w:p w14:paraId="2E774A0D" w14:textId="77777777" w:rsidR="002059BF" w:rsidRPr="006C172F" w:rsidRDefault="002059BF" w:rsidP="00E63CFA">
      <w:pPr>
        <w:tabs>
          <w:tab w:val="left" w:pos="1440"/>
          <w:tab w:val="left" w:pos="2270"/>
        </w:tabs>
        <w:autoSpaceDE w:val="0"/>
        <w:autoSpaceDN w:val="0"/>
        <w:adjustRightInd w:val="0"/>
        <w:spacing w:after="0"/>
        <w:jc w:val="both"/>
        <w:rPr>
          <w:rFonts w:ascii="Times New Roman" w:hAnsi="Times New Roman" w:cs="Times New Roman"/>
          <w:b/>
          <w:color w:val="000000"/>
          <w:spacing w:val="-2"/>
          <w:sz w:val="24"/>
          <w:szCs w:val="24"/>
          <w:lang w:val="sq-AL"/>
        </w:rPr>
      </w:pPr>
    </w:p>
    <w:p w14:paraId="2E774A0E"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Kapitulli II</w:t>
      </w:r>
    </w:p>
    <w:p w14:paraId="2E774A0F"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Byroja Ndërkombëtare </w:t>
      </w:r>
    </w:p>
    <w:p w14:paraId="2E774A10" w14:textId="77777777" w:rsidR="002059BF" w:rsidRPr="006C172F" w:rsidRDefault="002059BF" w:rsidP="00E63C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p>
    <w:p w14:paraId="2E774A11"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Se</w:t>
      </w:r>
      <w:r w:rsidR="00181BFA" w:rsidRPr="006C172F">
        <w:rPr>
          <w:rFonts w:ascii="Times New Roman" w:hAnsi="Times New Roman" w:cs="Times New Roman"/>
          <w:color w:val="000000"/>
          <w:spacing w:val="-3"/>
          <w:sz w:val="24"/>
          <w:szCs w:val="24"/>
          <w:lang w:val="sq-AL"/>
        </w:rPr>
        <w:t>ks</w:t>
      </w:r>
      <w:r w:rsidRPr="006C172F">
        <w:rPr>
          <w:rFonts w:ascii="Times New Roman" w:hAnsi="Times New Roman" w:cs="Times New Roman"/>
          <w:color w:val="000000"/>
          <w:spacing w:val="-3"/>
          <w:sz w:val="24"/>
          <w:szCs w:val="24"/>
          <w:lang w:val="sq-AL"/>
        </w:rPr>
        <w:t xml:space="preserve">ioni 1 </w:t>
      </w:r>
    </w:p>
    <w:p w14:paraId="2E774A12"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2"/>
          <w:sz w:val="24"/>
          <w:szCs w:val="24"/>
          <w:lang w:val="sq-AL"/>
        </w:rPr>
        <w:t>Zgjedhja e Drejtorit të Përgjithshëm dhe Zëvendës Drejtorit të Përgjithshëm të Byrosë Ndërkombëtare</w:t>
      </w:r>
    </w:p>
    <w:p w14:paraId="2E774A13"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A14" w14:textId="77777777" w:rsidR="002059BF" w:rsidRPr="006C172F" w:rsidRDefault="002059BF" w:rsidP="00934A4F">
      <w:pPr>
        <w:tabs>
          <w:tab w:val="left" w:pos="1440"/>
        </w:tabs>
        <w:autoSpaceDE w:val="0"/>
        <w:autoSpaceDN w:val="0"/>
        <w:adjustRightInd w:val="0"/>
        <w:spacing w:after="0"/>
        <w:ind w:left="1440" w:hanging="144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126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2"/>
          <w:sz w:val="24"/>
          <w:szCs w:val="24"/>
          <w:lang w:val="sq-AL"/>
        </w:rPr>
        <w:t>Zgjedhja e Drejtorit të Përgjithshëm dhe Zëvendës Drejtorit të Përgjithshëm të Byrosë Ndërkombëtare</w:t>
      </w:r>
    </w:p>
    <w:p w14:paraId="2E774A15"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127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2"/>
          <w:sz w:val="24"/>
          <w:szCs w:val="24"/>
          <w:lang w:val="sq-AL"/>
        </w:rPr>
        <w:t xml:space="preserve">Detyrat e Drejtorit të Përgjithshëm </w:t>
      </w:r>
      <w:r w:rsidRPr="006C172F">
        <w:rPr>
          <w:rFonts w:ascii="Times New Roman" w:hAnsi="Times New Roman" w:cs="Times New Roman"/>
          <w:color w:val="000000"/>
          <w:spacing w:val="-3"/>
          <w:sz w:val="24"/>
          <w:szCs w:val="24"/>
          <w:lang w:val="sq-AL"/>
        </w:rPr>
        <w:t xml:space="preserve"> </w:t>
      </w:r>
    </w:p>
    <w:p w14:paraId="2E774A16"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128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2"/>
          <w:sz w:val="24"/>
          <w:szCs w:val="24"/>
          <w:lang w:val="sq-AL"/>
        </w:rPr>
        <w:t xml:space="preserve">Detyrat e Zëvendës Drejtorit të Përgjithshëm </w:t>
      </w:r>
      <w:r w:rsidRPr="006C172F">
        <w:rPr>
          <w:rFonts w:ascii="Times New Roman" w:hAnsi="Times New Roman" w:cs="Times New Roman"/>
          <w:color w:val="000000"/>
          <w:spacing w:val="-3"/>
          <w:sz w:val="24"/>
          <w:szCs w:val="24"/>
          <w:lang w:val="sq-AL"/>
        </w:rPr>
        <w:t xml:space="preserve"> </w:t>
      </w:r>
    </w:p>
    <w:p w14:paraId="2E774A17"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 </w:t>
      </w:r>
    </w:p>
    <w:p w14:paraId="2E774A18"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Se</w:t>
      </w:r>
      <w:r w:rsidR="00181BFA" w:rsidRPr="006C172F">
        <w:rPr>
          <w:rFonts w:ascii="Times New Roman" w:hAnsi="Times New Roman" w:cs="Times New Roman"/>
          <w:color w:val="000000"/>
          <w:spacing w:val="-3"/>
          <w:sz w:val="24"/>
          <w:szCs w:val="24"/>
          <w:lang w:val="sq-AL"/>
        </w:rPr>
        <w:t>k</w:t>
      </w:r>
      <w:r w:rsidRPr="006C172F">
        <w:rPr>
          <w:rFonts w:ascii="Times New Roman" w:hAnsi="Times New Roman" w:cs="Times New Roman"/>
          <w:color w:val="000000"/>
          <w:spacing w:val="-3"/>
          <w:sz w:val="24"/>
          <w:szCs w:val="24"/>
          <w:lang w:val="sq-AL"/>
        </w:rPr>
        <w:t xml:space="preserve">sioni 2  </w:t>
      </w:r>
    </w:p>
    <w:p w14:paraId="2E774A19"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Sekretariati i Organeve të Bashkimit dhe Komiteti Këshillues</w:t>
      </w:r>
    </w:p>
    <w:p w14:paraId="2E774A1A"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 </w:t>
      </w:r>
    </w:p>
    <w:p w14:paraId="2E774A1B"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lastRenderedPageBreak/>
        <w:t xml:space="preserve">129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Shënime të përgjithshme</w:t>
      </w:r>
    </w:p>
    <w:p w14:paraId="2E774A1C"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130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Përgatitja dhe shpërndarja e dokumenteve te organeve te Bashkimit </w:t>
      </w:r>
    </w:p>
    <w:p w14:paraId="2E774A1D" w14:textId="77777777" w:rsidR="002059BF" w:rsidRPr="006C172F" w:rsidRDefault="002059BF" w:rsidP="00181BFA">
      <w:pPr>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3"/>
          <w:sz w:val="24"/>
          <w:szCs w:val="24"/>
          <w:lang w:val="sq-AL"/>
        </w:rPr>
        <w:t xml:space="preserve">131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2"/>
          <w:sz w:val="24"/>
          <w:szCs w:val="24"/>
          <w:lang w:val="sq-AL"/>
        </w:rPr>
        <w:t xml:space="preserve">Lista e shteteve anëtare </w:t>
      </w:r>
    </w:p>
    <w:p w14:paraId="2E774A1E" w14:textId="77777777" w:rsidR="002059BF" w:rsidRPr="006C172F" w:rsidRDefault="002059BF" w:rsidP="00934A4F">
      <w:pPr>
        <w:tabs>
          <w:tab w:val="left" w:pos="1440"/>
          <w:tab w:val="left" w:pos="2270"/>
        </w:tabs>
        <w:autoSpaceDE w:val="0"/>
        <w:autoSpaceDN w:val="0"/>
        <w:adjustRightInd w:val="0"/>
        <w:spacing w:after="0"/>
        <w:ind w:left="1440" w:hanging="1440"/>
        <w:jc w:val="both"/>
        <w:rPr>
          <w:rFonts w:ascii="Times New Roman" w:hAnsi="Times New Roman" w:cs="Times New Roman"/>
          <w:color w:val="000000"/>
          <w:spacing w:val="-1"/>
          <w:sz w:val="24"/>
          <w:szCs w:val="24"/>
          <w:lang w:val="sq-AL"/>
        </w:rPr>
      </w:pPr>
      <w:r w:rsidRPr="006C172F">
        <w:rPr>
          <w:rFonts w:ascii="Times New Roman" w:hAnsi="Times New Roman" w:cs="Times New Roman"/>
          <w:color w:val="000000"/>
          <w:spacing w:val="-3"/>
          <w:sz w:val="24"/>
          <w:szCs w:val="24"/>
          <w:lang w:val="sq-AL"/>
        </w:rPr>
        <w:t xml:space="preserve">132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1"/>
          <w:sz w:val="24"/>
          <w:szCs w:val="24"/>
          <w:lang w:val="sq-AL"/>
        </w:rPr>
        <w:t>Informacioni. Opinionet. Kërkesat për interpretim dhe amendim të Akteve. Reklamimet. Roli në shlyerjen e llogarive.</w:t>
      </w:r>
    </w:p>
    <w:p w14:paraId="2E774A1F" w14:textId="77777777" w:rsidR="002059BF" w:rsidRPr="006C172F" w:rsidRDefault="002059BF" w:rsidP="00181BFA">
      <w:pPr>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133</w:t>
      </w:r>
      <w:r w:rsidRPr="006C172F">
        <w:rPr>
          <w:rFonts w:ascii="Times New Roman" w:hAnsi="Times New Roman" w:cs="Times New Roman"/>
          <w:color w:val="000000"/>
          <w:spacing w:val="-2"/>
          <w:sz w:val="24"/>
          <w:szCs w:val="24"/>
          <w:lang w:val="sq-AL"/>
        </w:rPr>
        <w:tab/>
        <w:t xml:space="preserve">Bashkëpunimi teknik </w:t>
      </w:r>
    </w:p>
    <w:p w14:paraId="2E774A20" w14:textId="77777777" w:rsidR="002059BF" w:rsidRPr="006C172F" w:rsidRDefault="002059BF" w:rsidP="00181BFA">
      <w:pPr>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134</w:t>
      </w:r>
      <w:r w:rsidRPr="006C172F">
        <w:rPr>
          <w:rFonts w:ascii="Times New Roman" w:hAnsi="Times New Roman" w:cs="Times New Roman"/>
          <w:color w:val="000000"/>
          <w:spacing w:val="-2"/>
          <w:sz w:val="24"/>
          <w:szCs w:val="24"/>
          <w:lang w:val="sq-AL"/>
        </w:rPr>
        <w:tab/>
        <w:t xml:space="preserve">Formularët e dhënë nga Byroja Ndërkombëtare </w:t>
      </w:r>
    </w:p>
    <w:p w14:paraId="2E774A21" w14:textId="77777777" w:rsidR="002059BF" w:rsidRPr="006C172F" w:rsidRDefault="002059BF" w:rsidP="00181BFA">
      <w:pPr>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135</w:t>
      </w:r>
      <w:r w:rsidRPr="006C172F">
        <w:rPr>
          <w:rFonts w:ascii="Times New Roman" w:hAnsi="Times New Roman" w:cs="Times New Roman"/>
          <w:color w:val="000000"/>
          <w:spacing w:val="-2"/>
          <w:sz w:val="24"/>
          <w:szCs w:val="24"/>
          <w:lang w:val="sq-AL"/>
        </w:rPr>
        <w:tab/>
        <w:t>Aktet e Sindikatave të Kufizuara dhe Marrëveshje të Posaçme</w:t>
      </w:r>
    </w:p>
    <w:p w14:paraId="2E774A22" w14:textId="77777777" w:rsidR="002059BF" w:rsidRPr="006C172F" w:rsidRDefault="002059BF" w:rsidP="00181BFA">
      <w:pPr>
        <w:tabs>
          <w:tab w:val="left" w:pos="1440"/>
          <w:tab w:val="left" w:pos="227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136</w:t>
      </w:r>
      <w:r w:rsidRPr="006C172F">
        <w:rPr>
          <w:rFonts w:ascii="Times New Roman" w:hAnsi="Times New Roman" w:cs="Times New Roman"/>
          <w:color w:val="000000"/>
          <w:spacing w:val="-2"/>
          <w:sz w:val="24"/>
          <w:szCs w:val="24"/>
          <w:lang w:val="sq-AL"/>
        </w:rPr>
        <w:tab/>
        <w:t xml:space="preserve">Botimet periodike të Bashkimit </w:t>
      </w:r>
    </w:p>
    <w:p w14:paraId="2E774A23" w14:textId="77777777" w:rsidR="002059BF" w:rsidRPr="006C172F" w:rsidRDefault="002059BF" w:rsidP="00181BFA">
      <w:pPr>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137</w:t>
      </w:r>
      <w:r w:rsidRPr="006C172F">
        <w:rPr>
          <w:rFonts w:ascii="Times New Roman" w:hAnsi="Times New Roman" w:cs="Times New Roman"/>
          <w:color w:val="000000"/>
          <w:spacing w:val="-2"/>
          <w:sz w:val="24"/>
          <w:szCs w:val="24"/>
          <w:lang w:val="sq-AL"/>
        </w:rPr>
        <w:tab/>
        <w:t xml:space="preserve">Raporti vjetor për punën e Bashkimit </w:t>
      </w:r>
    </w:p>
    <w:p w14:paraId="2E774A24"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A25"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Kapitulli III</w:t>
      </w:r>
    </w:p>
    <w:p w14:paraId="2E774A26"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Paraqitja, shqyrtimi i propozimeve, njoftimi i vendimeve të miratuara dhe hyrja në fuqi e Rregullores dhe vendimeve të tjera të miratuar</w:t>
      </w:r>
    </w:p>
    <w:p w14:paraId="2E774A27"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138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Procedura për paraqitjen e propozimeve në Kongres</w:t>
      </w:r>
    </w:p>
    <w:p w14:paraId="2E774A28"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138bis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Procedura p</w:t>
      </w:r>
      <w:r w:rsidR="00E63CFA" w:rsidRPr="006C172F">
        <w:rPr>
          <w:rFonts w:ascii="Times New Roman" w:hAnsi="Times New Roman" w:cs="Times New Roman"/>
          <w:color w:val="000000"/>
          <w:spacing w:val="-3"/>
          <w:sz w:val="24"/>
          <w:szCs w:val="24"/>
          <w:lang w:val="sq-AL"/>
        </w:rPr>
        <w:t>ë</w:t>
      </w:r>
      <w:r w:rsidRPr="006C172F">
        <w:rPr>
          <w:rFonts w:ascii="Times New Roman" w:hAnsi="Times New Roman" w:cs="Times New Roman"/>
          <w:color w:val="000000"/>
          <w:spacing w:val="-3"/>
          <w:sz w:val="24"/>
          <w:szCs w:val="24"/>
          <w:lang w:val="sq-AL"/>
        </w:rPr>
        <w:t>r amendimin e propozimeve t</w:t>
      </w:r>
      <w:r w:rsidR="00E63CFA" w:rsidRPr="006C172F">
        <w:rPr>
          <w:rFonts w:ascii="Times New Roman" w:hAnsi="Times New Roman" w:cs="Times New Roman"/>
          <w:color w:val="000000"/>
          <w:spacing w:val="-3"/>
          <w:sz w:val="24"/>
          <w:szCs w:val="24"/>
          <w:lang w:val="sq-AL"/>
        </w:rPr>
        <w:t>ë</w:t>
      </w:r>
      <w:r w:rsidRPr="006C172F">
        <w:rPr>
          <w:rFonts w:ascii="Times New Roman" w:hAnsi="Times New Roman" w:cs="Times New Roman"/>
          <w:color w:val="000000"/>
          <w:spacing w:val="-3"/>
          <w:sz w:val="24"/>
          <w:szCs w:val="24"/>
          <w:lang w:val="sq-AL"/>
        </w:rPr>
        <w:t xml:space="preserve"> paraqitura n</w:t>
      </w:r>
      <w:r w:rsidR="00E63CFA" w:rsidRPr="006C172F">
        <w:rPr>
          <w:rFonts w:ascii="Times New Roman" w:hAnsi="Times New Roman" w:cs="Times New Roman"/>
          <w:color w:val="000000"/>
          <w:spacing w:val="-3"/>
          <w:sz w:val="24"/>
          <w:szCs w:val="24"/>
          <w:lang w:val="sq-AL"/>
        </w:rPr>
        <w:t>ë</w:t>
      </w:r>
      <w:r w:rsidRPr="006C172F">
        <w:rPr>
          <w:rFonts w:ascii="Times New Roman" w:hAnsi="Times New Roman" w:cs="Times New Roman"/>
          <w:color w:val="000000"/>
          <w:spacing w:val="-3"/>
          <w:sz w:val="24"/>
          <w:szCs w:val="24"/>
          <w:lang w:val="sq-AL"/>
        </w:rPr>
        <w:t xml:space="preserve"> p</w:t>
      </w:r>
      <w:r w:rsidR="00E63CFA" w:rsidRPr="006C172F">
        <w:rPr>
          <w:rFonts w:ascii="Times New Roman" w:hAnsi="Times New Roman" w:cs="Times New Roman"/>
          <w:color w:val="000000"/>
          <w:spacing w:val="-3"/>
          <w:sz w:val="24"/>
          <w:szCs w:val="24"/>
          <w:lang w:val="sq-AL"/>
        </w:rPr>
        <w:t>ë</w:t>
      </w:r>
      <w:r w:rsidRPr="006C172F">
        <w:rPr>
          <w:rFonts w:ascii="Times New Roman" w:hAnsi="Times New Roman" w:cs="Times New Roman"/>
          <w:color w:val="000000"/>
          <w:spacing w:val="-3"/>
          <w:sz w:val="24"/>
          <w:szCs w:val="24"/>
          <w:lang w:val="sq-AL"/>
        </w:rPr>
        <w:t xml:space="preserve">rputhje me nenin </w:t>
      </w:r>
      <w:r w:rsidR="00077264" w:rsidRPr="006C172F">
        <w:rPr>
          <w:rFonts w:ascii="Times New Roman" w:hAnsi="Times New Roman" w:cs="Times New Roman"/>
          <w:color w:val="000000"/>
          <w:spacing w:val="-3"/>
          <w:sz w:val="24"/>
          <w:szCs w:val="24"/>
          <w:lang w:val="sq-AL"/>
        </w:rPr>
        <w:t>138</w:t>
      </w:r>
    </w:p>
    <w:p w14:paraId="2E774A29"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139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Procedura për paraqitjen e propozimeve që amendojnë Konventën   ose Marrëveshjet ndërmjet Kongreseve </w:t>
      </w:r>
    </w:p>
    <w:p w14:paraId="2E774A2A"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140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Marrja në konsideratë e propozimeve që amendojnë Konventën ose  Marrëveshjet ndërmjet Kongreseve </w:t>
      </w:r>
    </w:p>
    <w:p w14:paraId="2E774A2B"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141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Procedura për paraqitjen e propozimeve në Këshillin e Operacioneve Postare në lidhje me përgatitjen e Rregulloreve të reja në kuadrin e vendimeve të marra nga Kongresi</w:t>
      </w:r>
    </w:p>
    <w:p w14:paraId="2E774A2C"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142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Amendimi i Rregullores nga Këshilli Operacioneve Postare </w:t>
      </w:r>
    </w:p>
    <w:p w14:paraId="2E774A2D"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143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Njoftimi i vendimeve të miratuara ndërmjet Kongreseve</w:t>
      </w:r>
    </w:p>
    <w:p w14:paraId="2E774A2E"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144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Hyrja në fuqi e Rregulloreve dhe vendimeve të tjera të miratuara ndërmjet Kongreseve </w:t>
      </w:r>
    </w:p>
    <w:p w14:paraId="2E774A2F" w14:textId="77777777" w:rsidR="002059BF" w:rsidRPr="006C172F" w:rsidRDefault="002059BF" w:rsidP="00E63CFA">
      <w:pPr>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p>
    <w:p w14:paraId="2E774A30"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Kapitulli IV</w:t>
      </w:r>
    </w:p>
    <w:p w14:paraId="2E774A31"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Financa</w:t>
      </w:r>
    </w:p>
    <w:p w14:paraId="2E774A32"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color w:val="000000"/>
          <w:spacing w:val="-3"/>
          <w:sz w:val="24"/>
          <w:szCs w:val="24"/>
          <w:lang w:val="sq-AL"/>
        </w:rPr>
      </w:pPr>
    </w:p>
    <w:p w14:paraId="2E774A33"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145 </w:t>
      </w:r>
      <w:r w:rsidR="00181BF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Vendosja dhe rregullimi i shpenzimeve të Bashkimit </w:t>
      </w:r>
    </w:p>
    <w:p w14:paraId="2E774A34"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146 </w:t>
      </w:r>
      <w:r w:rsidR="00181BF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Rregullimi i kontributeve të shteteve anëtare </w:t>
      </w:r>
    </w:p>
    <w:p w14:paraId="2E774A35"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147 </w:t>
      </w:r>
      <w:r w:rsidR="00181BF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Mangësitë në financim </w:t>
      </w:r>
    </w:p>
    <w:p w14:paraId="2E774A36"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148 </w:t>
      </w:r>
      <w:r w:rsidR="00181BF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Mbikqyrja e mbajtjes së llogarive dhe kontabilitetit </w:t>
      </w:r>
    </w:p>
    <w:p w14:paraId="2E774A37" w14:textId="77777777" w:rsidR="002059BF" w:rsidRPr="006C172F" w:rsidRDefault="00181BFA" w:rsidP="00181BFA">
      <w:pPr>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149</w:t>
      </w:r>
      <w:r w:rsidR="002059BF" w:rsidRPr="006C172F">
        <w:rPr>
          <w:rFonts w:ascii="Times New Roman" w:hAnsi="Times New Roman" w:cs="Times New Roman"/>
          <w:color w:val="000000"/>
          <w:spacing w:val="-2"/>
          <w:sz w:val="24"/>
          <w:szCs w:val="24"/>
          <w:lang w:val="sq-AL"/>
        </w:rPr>
        <w:t xml:space="preserve"> </w:t>
      </w:r>
      <w:r w:rsidRPr="006C172F">
        <w:rPr>
          <w:rFonts w:ascii="Times New Roman" w:hAnsi="Times New Roman" w:cs="Times New Roman"/>
          <w:color w:val="000000"/>
          <w:spacing w:val="-2"/>
          <w:sz w:val="24"/>
          <w:szCs w:val="24"/>
          <w:lang w:val="sq-AL"/>
        </w:rPr>
        <w:tab/>
      </w:r>
      <w:r w:rsidR="002059BF" w:rsidRPr="006C172F">
        <w:rPr>
          <w:rFonts w:ascii="Times New Roman" w:hAnsi="Times New Roman" w:cs="Times New Roman"/>
          <w:color w:val="000000"/>
          <w:spacing w:val="-2"/>
          <w:sz w:val="24"/>
          <w:szCs w:val="24"/>
          <w:lang w:val="sq-AL"/>
        </w:rPr>
        <w:t xml:space="preserve">Sanksione automatike  </w:t>
      </w:r>
    </w:p>
    <w:p w14:paraId="2E774A38" w14:textId="77777777" w:rsidR="002059BF" w:rsidRPr="006C172F" w:rsidRDefault="002059BF" w:rsidP="00181BFA">
      <w:pPr>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150 </w:t>
      </w:r>
      <w:r w:rsidR="00181BF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Klasat e kontributeve </w:t>
      </w:r>
    </w:p>
    <w:p w14:paraId="2E774A39"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lastRenderedPageBreak/>
        <w:t xml:space="preserve">151 </w:t>
      </w:r>
      <w:r w:rsidR="00181BF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Pagesa për furnizime nga Byroja Ndërkombëtare </w:t>
      </w:r>
    </w:p>
    <w:p w14:paraId="2E774A3A"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152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Organizimi i organeve ndihmëse të përdorues – financuesve </w:t>
      </w:r>
      <w:r w:rsidRPr="006C172F">
        <w:rPr>
          <w:rFonts w:ascii="Times New Roman" w:hAnsi="Times New Roman" w:cs="Times New Roman"/>
          <w:color w:val="000000"/>
          <w:spacing w:val="-3"/>
          <w:sz w:val="24"/>
          <w:szCs w:val="24"/>
          <w:lang w:val="sq-AL"/>
        </w:rPr>
        <w:cr/>
      </w:r>
    </w:p>
    <w:p w14:paraId="2E774A3B"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Kapitulli V</w:t>
      </w:r>
    </w:p>
    <w:p w14:paraId="2E774A3C" w14:textId="77777777" w:rsidR="00181BFA" w:rsidRPr="006C172F" w:rsidRDefault="00934A4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Arbitrazhi</w:t>
      </w:r>
    </w:p>
    <w:p w14:paraId="2E774A3D"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153 </w:t>
      </w:r>
      <w:r w:rsidR="00181BF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Procedura e arbitrazhit </w:t>
      </w:r>
    </w:p>
    <w:p w14:paraId="2E774A3E"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color w:val="000000"/>
          <w:spacing w:val="-2"/>
          <w:sz w:val="24"/>
          <w:szCs w:val="24"/>
          <w:lang w:val="sq-AL"/>
        </w:rPr>
      </w:pPr>
    </w:p>
    <w:p w14:paraId="2E774A3F"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Kapitulli VI</w:t>
      </w:r>
    </w:p>
    <w:p w14:paraId="2E774A40" w14:textId="77777777" w:rsidR="002059BF" w:rsidRPr="006C172F" w:rsidRDefault="002059BF" w:rsidP="00934A4F">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Përdo</w:t>
      </w:r>
      <w:r w:rsidR="00934A4F" w:rsidRPr="006C172F">
        <w:rPr>
          <w:rFonts w:ascii="Times New Roman" w:hAnsi="Times New Roman" w:cs="Times New Roman"/>
          <w:color w:val="000000"/>
          <w:spacing w:val="-3"/>
          <w:sz w:val="24"/>
          <w:szCs w:val="24"/>
          <w:lang w:val="sq-AL"/>
        </w:rPr>
        <w:t>rimi i gjuhëve brenda Bashkimit</w:t>
      </w:r>
      <w:r w:rsidRPr="006C172F">
        <w:rPr>
          <w:rFonts w:ascii="Times New Roman" w:hAnsi="Times New Roman" w:cs="Times New Roman"/>
          <w:color w:val="000000"/>
          <w:spacing w:val="-3"/>
          <w:sz w:val="24"/>
          <w:szCs w:val="24"/>
          <w:lang w:val="sq-AL"/>
        </w:rPr>
        <w:t xml:space="preserve"> </w:t>
      </w:r>
    </w:p>
    <w:p w14:paraId="2E774A41"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154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 xml:space="preserve">Gjuha zyrtare e Byrosë Ndërkombëtare </w:t>
      </w:r>
    </w:p>
    <w:p w14:paraId="2E774A42" w14:textId="77777777" w:rsidR="002059BF" w:rsidRPr="006C172F" w:rsidRDefault="002059BF" w:rsidP="00181BFA">
      <w:pPr>
        <w:tabs>
          <w:tab w:val="left" w:pos="1440"/>
        </w:tabs>
        <w:autoSpaceDE w:val="0"/>
        <w:autoSpaceDN w:val="0"/>
        <w:adjustRightInd w:val="0"/>
        <w:spacing w:after="0"/>
        <w:jc w:val="both"/>
        <w:rPr>
          <w:rFonts w:ascii="Times New Roman" w:hAnsi="Times New Roman" w:cs="Times New Roman"/>
          <w:color w:val="000000"/>
          <w:spacing w:val="-3"/>
          <w:sz w:val="24"/>
          <w:szCs w:val="24"/>
          <w:lang w:val="sq-AL"/>
        </w:rPr>
      </w:pPr>
      <w:r w:rsidRPr="006C172F">
        <w:rPr>
          <w:rFonts w:ascii="Times New Roman" w:hAnsi="Times New Roman" w:cs="Times New Roman"/>
          <w:color w:val="000000"/>
          <w:spacing w:val="-3"/>
          <w:sz w:val="24"/>
          <w:szCs w:val="24"/>
          <w:lang w:val="sq-AL"/>
        </w:rPr>
        <w:t xml:space="preserve">155 </w:t>
      </w:r>
      <w:r w:rsidR="00181BFA" w:rsidRPr="006C172F">
        <w:rPr>
          <w:rFonts w:ascii="Times New Roman" w:hAnsi="Times New Roman" w:cs="Times New Roman"/>
          <w:color w:val="000000"/>
          <w:spacing w:val="-3"/>
          <w:sz w:val="24"/>
          <w:szCs w:val="24"/>
          <w:lang w:val="sq-AL"/>
        </w:rPr>
        <w:tab/>
      </w:r>
      <w:r w:rsidRPr="006C172F">
        <w:rPr>
          <w:rFonts w:ascii="Times New Roman" w:hAnsi="Times New Roman" w:cs="Times New Roman"/>
          <w:color w:val="000000"/>
          <w:spacing w:val="-3"/>
          <w:sz w:val="24"/>
          <w:szCs w:val="24"/>
          <w:lang w:val="sq-AL"/>
        </w:rPr>
        <w:t>Gjuhët e përdorura për dokumentacion, për debate dhe për korrespondencë zyrtare</w:t>
      </w:r>
    </w:p>
    <w:p w14:paraId="2E774A43" w14:textId="77777777" w:rsidR="002059BF" w:rsidRPr="006C172F" w:rsidRDefault="002059BF" w:rsidP="00E63CFA">
      <w:pPr>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p>
    <w:p w14:paraId="2E774A44" w14:textId="77777777" w:rsidR="002059BF" w:rsidRPr="006C172F" w:rsidRDefault="002059BF" w:rsidP="00181BFA">
      <w:pPr>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Kapitulli VII </w:t>
      </w:r>
    </w:p>
    <w:p w14:paraId="2E774A45" w14:textId="77777777" w:rsidR="002059BF" w:rsidRPr="006C172F" w:rsidRDefault="002059BF" w:rsidP="00181BFA">
      <w:pPr>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Dispozita te fundit</w:t>
      </w:r>
    </w:p>
    <w:p w14:paraId="2E774A46" w14:textId="77777777" w:rsidR="002059BF" w:rsidRPr="006C172F" w:rsidRDefault="002059BF" w:rsidP="00E63CFA">
      <w:pPr>
        <w:tabs>
          <w:tab w:val="left" w:pos="1440"/>
          <w:tab w:val="left" w:pos="1703"/>
        </w:tabs>
        <w:autoSpaceDE w:val="0"/>
        <w:autoSpaceDN w:val="0"/>
        <w:adjustRightInd w:val="0"/>
        <w:spacing w:after="0"/>
        <w:ind w:left="1440" w:hanging="72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  </w:t>
      </w:r>
    </w:p>
    <w:p w14:paraId="2E774A47" w14:textId="77777777" w:rsidR="002059BF" w:rsidRPr="006C172F" w:rsidRDefault="002059BF" w:rsidP="00181BFA">
      <w:pPr>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156 </w:t>
      </w:r>
      <w:r w:rsidR="00181BF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Kushtet për miratimin e propozimeve në lidhje me Rregulloren e Përgjithshme </w:t>
      </w:r>
    </w:p>
    <w:p w14:paraId="2E774A48" w14:textId="77777777" w:rsidR="002059BF" w:rsidRPr="006C172F" w:rsidRDefault="002059BF" w:rsidP="00181BFA">
      <w:pPr>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157 </w:t>
      </w:r>
      <w:r w:rsidR="00181BF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Propozimet në lidhje me Marrëveshjet me Kombet e Bashkuara </w:t>
      </w:r>
    </w:p>
    <w:p w14:paraId="2E774A49" w14:textId="77777777" w:rsidR="002059BF" w:rsidRPr="006C172F" w:rsidRDefault="002059BF" w:rsidP="00181BFA">
      <w:pPr>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158 </w:t>
      </w:r>
      <w:r w:rsidR="00181BFA"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 xml:space="preserve">Amendimi, hyrja në fuqi dhe kohëzgjatja e Rregullores së Përgjithshme </w:t>
      </w:r>
    </w:p>
    <w:p w14:paraId="2E774A4A"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b/>
          <w:bCs/>
          <w:sz w:val="24"/>
          <w:szCs w:val="24"/>
          <w:lang w:val="sq-AL"/>
        </w:rPr>
      </w:pPr>
    </w:p>
    <w:p w14:paraId="2E774A4B" w14:textId="77777777" w:rsidR="002059BF" w:rsidRPr="006C172F" w:rsidRDefault="00181BFA" w:rsidP="00E95956">
      <w:pPr>
        <w:tabs>
          <w:tab w:val="left" w:pos="1440"/>
        </w:tabs>
        <w:autoSpaceDE w:val="0"/>
        <w:autoSpaceDN w:val="0"/>
        <w:adjustRightInd w:val="0"/>
        <w:spacing w:after="0"/>
        <w:ind w:left="720"/>
        <w:jc w:val="center"/>
        <w:rPr>
          <w:rFonts w:ascii="Times New Roman" w:hAnsi="Times New Roman" w:cs="Times New Roman"/>
          <w:b/>
          <w:bCs/>
          <w:sz w:val="24"/>
          <w:szCs w:val="24"/>
          <w:lang w:val="sq-AL"/>
        </w:rPr>
      </w:pPr>
      <w:r w:rsidRPr="006C172F">
        <w:rPr>
          <w:rFonts w:ascii="Times New Roman" w:hAnsi="Times New Roman" w:cs="Times New Roman"/>
          <w:b/>
          <w:bCs/>
          <w:sz w:val="24"/>
          <w:szCs w:val="24"/>
          <w:lang w:val="sq-AL"/>
        </w:rPr>
        <w:t>RREGULLORE E PËRGJITHSHME E BASHKIMIT TË PËRBOTSHËM POSTAR</w:t>
      </w:r>
    </w:p>
    <w:p w14:paraId="2E774A4C" w14:textId="77777777" w:rsidR="002059BF" w:rsidRPr="006C172F" w:rsidRDefault="002059BF" w:rsidP="00041252">
      <w:pPr>
        <w:tabs>
          <w:tab w:val="left" w:pos="1440"/>
        </w:tabs>
        <w:autoSpaceDE w:val="0"/>
        <w:autoSpaceDN w:val="0"/>
        <w:adjustRightInd w:val="0"/>
        <w:spacing w:after="0"/>
        <w:ind w:left="720"/>
        <w:jc w:val="center"/>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(Ndryshuar nga </w:t>
      </w:r>
      <w:r w:rsidR="002E5148" w:rsidRPr="006C172F">
        <w:rPr>
          <w:rFonts w:ascii="Times New Roman" w:hAnsi="Times New Roman" w:cs="Times New Roman"/>
          <w:sz w:val="24"/>
          <w:szCs w:val="24"/>
          <w:lang w:val="sq-AL"/>
        </w:rPr>
        <w:t xml:space="preserve">Protokolli Shtesë i Stambollit </w:t>
      </w:r>
      <w:r w:rsidRPr="006C172F">
        <w:rPr>
          <w:rFonts w:ascii="Times New Roman" w:hAnsi="Times New Roman" w:cs="Times New Roman"/>
          <w:sz w:val="24"/>
          <w:szCs w:val="24"/>
          <w:lang w:val="sq-AL"/>
        </w:rPr>
        <w:t>201</w:t>
      </w:r>
      <w:r w:rsidR="002E5148" w:rsidRPr="006C172F">
        <w:rPr>
          <w:rFonts w:ascii="Times New Roman" w:hAnsi="Times New Roman" w:cs="Times New Roman"/>
          <w:sz w:val="24"/>
          <w:szCs w:val="24"/>
          <w:lang w:val="sq-AL"/>
        </w:rPr>
        <w:t>6</w:t>
      </w:r>
      <w:r w:rsidR="00041252" w:rsidRPr="006C172F">
        <w:rPr>
          <w:rStyle w:val="FootnoteReference"/>
          <w:rFonts w:ascii="Times New Roman" w:hAnsi="Times New Roman" w:cs="Times New Roman"/>
          <w:sz w:val="24"/>
          <w:szCs w:val="24"/>
          <w:lang w:val="sq-AL"/>
        </w:rPr>
        <w:footnoteReference w:id="38"/>
      </w:r>
      <w:r w:rsidRPr="006C172F">
        <w:rPr>
          <w:rFonts w:ascii="Times New Roman" w:hAnsi="Times New Roman" w:cs="Times New Roman"/>
          <w:sz w:val="24"/>
          <w:szCs w:val="24"/>
          <w:lang w:val="sq-AL"/>
        </w:rPr>
        <w:t>)</w:t>
      </w:r>
    </w:p>
    <w:p w14:paraId="2E774A4D"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sz w:val="24"/>
          <w:szCs w:val="24"/>
          <w:lang w:val="sq-AL"/>
        </w:rPr>
      </w:pPr>
    </w:p>
    <w:p w14:paraId="2E774A4E" w14:textId="77777777" w:rsidR="002059BF" w:rsidRPr="006C172F" w:rsidRDefault="002059BF" w:rsidP="00934A4F">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Të nënshkruarit, të plotfuqishmit e Qeverive të shteteve anëtare të Bashkimit, duke pasur parasysh nenin 22.2 të Kushtetutës së Bashkimit </w:t>
      </w:r>
      <w:r w:rsidR="002E5148" w:rsidRPr="006C172F">
        <w:rPr>
          <w:rFonts w:ascii="Times New Roman" w:hAnsi="Times New Roman" w:cs="Times New Roman"/>
          <w:sz w:val="24"/>
          <w:szCs w:val="24"/>
          <w:lang w:val="sq-AL"/>
        </w:rPr>
        <w:t xml:space="preserve">të Përbotshëm </w:t>
      </w:r>
      <w:r w:rsidRPr="006C172F">
        <w:rPr>
          <w:rFonts w:ascii="Times New Roman" w:hAnsi="Times New Roman" w:cs="Times New Roman"/>
          <w:sz w:val="24"/>
          <w:szCs w:val="24"/>
          <w:lang w:val="sq-AL"/>
        </w:rPr>
        <w:t>Postar të përfunduar në Vjenë, më datë 10 Korrik 1964, me marrëveshje të përbashkët dhe subjekt i nenit 25.4 të Kushtetutës, kanë hartuar në këtë Rregullore të Përgjithshme dispozitat e mëposhtme, duke siguruar zbatimin e Kushtetutës dhe funksionimin e Bashkimit.</w:t>
      </w:r>
    </w:p>
    <w:p w14:paraId="2E774A4F" w14:textId="77777777" w:rsidR="009D3EB5" w:rsidRPr="006C172F" w:rsidRDefault="009D3EB5" w:rsidP="009D3EB5">
      <w:pPr>
        <w:tabs>
          <w:tab w:val="left" w:pos="1440"/>
        </w:tabs>
        <w:autoSpaceDE w:val="0"/>
        <w:autoSpaceDN w:val="0"/>
        <w:adjustRightInd w:val="0"/>
        <w:spacing w:after="0"/>
        <w:jc w:val="both"/>
        <w:rPr>
          <w:rFonts w:ascii="Times New Roman" w:hAnsi="Times New Roman" w:cs="Times New Roman"/>
          <w:sz w:val="24"/>
          <w:szCs w:val="24"/>
          <w:lang w:val="sq-AL"/>
        </w:rPr>
      </w:pPr>
    </w:p>
    <w:p w14:paraId="2E774A50" w14:textId="77777777" w:rsidR="002059BF" w:rsidRPr="006C172F" w:rsidRDefault="002059BF" w:rsidP="009D3EB5">
      <w:pPr>
        <w:tabs>
          <w:tab w:val="left" w:pos="1440"/>
        </w:tabs>
        <w:autoSpaceDE w:val="0"/>
        <w:autoSpaceDN w:val="0"/>
        <w:adjustRightInd w:val="0"/>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Kapitulli 1</w:t>
      </w:r>
    </w:p>
    <w:p w14:paraId="2E774A51" w14:textId="77777777" w:rsidR="002059BF" w:rsidRPr="006C172F" w:rsidRDefault="002059BF" w:rsidP="009D3EB5">
      <w:pPr>
        <w:tabs>
          <w:tab w:val="left" w:pos="1440"/>
        </w:tabs>
        <w:autoSpaceDE w:val="0"/>
        <w:autoSpaceDN w:val="0"/>
        <w:adjustRightInd w:val="0"/>
        <w:spacing w:after="0"/>
        <w:jc w:val="both"/>
        <w:rPr>
          <w:rFonts w:ascii="Times New Roman" w:hAnsi="Times New Roman" w:cs="Times New Roman"/>
          <w:b/>
          <w:color w:val="000000"/>
          <w:spacing w:val="-3"/>
          <w:sz w:val="24"/>
          <w:szCs w:val="24"/>
          <w:lang w:val="sq-AL"/>
        </w:rPr>
      </w:pPr>
      <w:r w:rsidRPr="006C172F">
        <w:rPr>
          <w:rFonts w:ascii="Times New Roman" w:hAnsi="Times New Roman" w:cs="Times New Roman"/>
          <w:b/>
          <w:color w:val="000000"/>
          <w:spacing w:val="-3"/>
          <w:sz w:val="24"/>
          <w:szCs w:val="24"/>
          <w:lang w:val="sq-AL"/>
        </w:rPr>
        <w:t>Organizimi, funksionimi  dhe funksionet e Kongresit, të Këshillit Administrativ, të Këshillit të Operacioneve Postare dhe Komitetit Konsultativ.</w:t>
      </w:r>
    </w:p>
    <w:p w14:paraId="2E774A52"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  </w:t>
      </w:r>
    </w:p>
    <w:p w14:paraId="2E774A53" w14:textId="77777777" w:rsidR="002059BF" w:rsidRPr="006C172F" w:rsidRDefault="002059BF" w:rsidP="009D3EB5">
      <w:pPr>
        <w:tabs>
          <w:tab w:val="left" w:pos="1440"/>
        </w:tabs>
        <w:autoSpaceDE w:val="0"/>
        <w:autoSpaceDN w:val="0"/>
        <w:adjustRightInd w:val="0"/>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lastRenderedPageBreak/>
        <w:t>Se</w:t>
      </w:r>
      <w:r w:rsidR="009D3EB5" w:rsidRPr="006C172F">
        <w:rPr>
          <w:rFonts w:ascii="Times New Roman" w:hAnsi="Times New Roman" w:cs="Times New Roman"/>
          <w:b/>
          <w:sz w:val="24"/>
          <w:szCs w:val="24"/>
          <w:lang w:val="sq-AL"/>
        </w:rPr>
        <w:t>k</w:t>
      </w:r>
      <w:r w:rsidRPr="006C172F">
        <w:rPr>
          <w:rFonts w:ascii="Times New Roman" w:hAnsi="Times New Roman" w:cs="Times New Roman"/>
          <w:b/>
          <w:sz w:val="24"/>
          <w:szCs w:val="24"/>
          <w:lang w:val="sq-AL"/>
        </w:rPr>
        <w:t>sioni</w:t>
      </w:r>
      <w:r w:rsidR="00934A4F" w:rsidRPr="006C172F">
        <w:rPr>
          <w:rFonts w:ascii="Times New Roman" w:hAnsi="Times New Roman" w:cs="Times New Roman"/>
          <w:b/>
          <w:sz w:val="24"/>
          <w:szCs w:val="24"/>
          <w:lang w:val="sq-AL"/>
        </w:rPr>
        <w:t xml:space="preserve"> </w:t>
      </w:r>
      <w:r w:rsidRPr="006C172F">
        <w:rPr>
          <w:rFonts w:ascii="Times New Roman" w:hAnsi="Times New Roman" w:cs="Times New Roman"/>
          <w:b/>
          <w:sz w:val="24"/>
          <w:szCs w:val="24"/>
          <w:lang w:val="sq-AL"/>
        </w:rPr>
        <w:t xml:space="preserve">1 </w:t>
      </w:r>
    </w:p>
    <w:p w14:paraId="2E774A54" w14:textId="77777777" w:rsidR="002059BF" w:rsidRPr="006C172F" w:rsidRDefault="002059BF" w:rsidP="009D3EB5">
      <w:pPr>
        <w:tabs>
          <w:tab w:val="left" w:pos="1440"/>
        </w:tabs>
        <w:autoSpaceDE w:val="0"/>
        <w:autoSpaceDN w:val="0"/>
        <w:adjustRightInd w:val="0"/>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Kongresi</w:t>
      </w:r>
    </w:p>
    <w:p w14:paraId="2E774A55"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 </w:t>
      </w:r>
    </w:p>
    <w:p w14:paraId="2E774A56" w14:textId="77777777" w:rsidR="002059BF" w:rsidRPr="006C172F" w:rsidRDefault="002059BF" w:rsidP="009D3EB5">
      <w:pPr>
        <w:tabs>
          <w:tab w:val="left" w:pos="1440"/>
        </w:tabs>
        <w:autoSpaceDE w:val="0"/>
        <w:autoSpaceDN w:val="0"/>
        <w:adjustRightInd w:val="0"/>
        <w:spacing w:after="0"/>
        <w:jc w:val="both"/>
        <w:rPr>
          <w:rFonts w:ascii="Times New Roman" w:hAnsi="Times New Roman" w:cs="Times New Roman"/>
          <w:color w:val="000000"/>
          <w:spacing w:val="-3"/>
          <w:sz w:val="24"/>
          <w:szCs w:val="24"/>
          <w:u w:val="single"/>
          <w:lang w:val="sq-AL"/>
        </w:rPr>
      </w:pPr>
      <w:r w:rsidRPr="006C172F">
        <w:rPr>
          <w:rFonts w:ascii="Times New Roman" w:hAnsi="Times New Roman" w:cs="Times New Roman"/>
          <w:color w:val="000000"/>
          <w:spacing w:val="-3"/>
          <w:sz w:val="24"/>
          <w:szCs w:val="24"/>
          <w:u w:val="single"/>
          <w:lang w:val="sq-AL"/>
        </w:rPr>
        <w:t xml:space="preserve">Neni 101 </w:t>
      </w:r>
    </w:p>
    <w:p w14:paraId="2E774A57" w14:textId="77777777" w:rsidR="002059BF" w:rsidRPr="006C172F" w:rsidRDefault="002059BF" w:rsidP="009D3EB5">
      <w:pPr>
        <w:tabs>
          <w:tab w:val="left" w:pos="1440"/>
        </w:tabs>
        <w:autoSpaceDE w:val="0"/>
        <w:autoSpaceDN w:val="0"/>
        <w:adjustRightInd w:val="0"/>
        <w:spacing w:after="0"/>
        <w:jc w:val="both"/>
        <w:rPr>
          <w:rFonts w:ascii="Times New Roman" w:hAnsi="Times New Roman" w:cs="Times New Roman"/>
          <w:color w:val="000000"/>
          <w:spacing w:val="-3"/>
          <w:sz w:val="24"/>
          <w:szCs w:val="24"/>
          <w:u w:val="single"/>
          <w:lang w:val="sq-AL"/>
        </w:rPr>
      </w:pPr>
      <w:r w:rsidRPr="006C172F">
        <w:rPr>
          <w:rFonts w:ascii="Times New Roman" w:hAnsi="Times New Roman" w:cs="Times New Roman"/>
          <w:color w:val="000000"/>
          <w:spacing w:val="-3"/>
          <w:sz w:val="24"/>
          <w:szCs w:val="24"/>
          <w:u w:val="single"/>
          <w:lang w:val="sq-AL"/>
        </w:rPr>
        <w:t>Organizimi dhe mbledhja e Kongreseve dhe Kongreseve të Jashtëzakonshëm (Kushtetuta 14, 15)</w:t>
      </w:r>
    </w:p>
    <w:p w14:paraId="2E774A58"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 </w:t>
      </w:r>
    </w:p>
    <w:p w14:paraId="2E774A59" w14:textId="77777777" w:rsidR="002059BF" w:rsidRPr="006C172F" w:rsidRDefault="002059BF" w:rsidP="009D3EB5">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9D3EB5" w:rsidRPr="006C172F">
        <w:rPr>
          <w:rFonts w:ascii="Times New Roman" w:hAnsi="Times New Roman" w:cs="Times New Roman"/>
          <w:sz w:val="24"/>
          <w:szCs w:val="24"/>
          <w:lang w:val="sq-AL"/>
        </w:rPr>
        <w:t xml:space="preserve">. </w:t>
      </w:r>
      <w:r w:rsidR="009D3EB5"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Përfaqësuesit e shteteve anëtare do të mblidhen në kongres jo më vonë se katër vjet nga fundi i vitit në të cilin është mbledhur Kongresi i mëparshëm.</w:t>
      </w:r>
    </w:p>
    <w:p w14:paraId="2E774A5A" w14:textId="77777777" w:rsidR="002059BF" w:rsidRPr="006C172F" w:rsidRDefault="00D627CD" w:rsidP="00D627CD">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Çdo shtet anëtar do të përfaqësohet në Kongres nga një ose disa delegatë të cilët do të kenë kompetencat e nevojshme nga Qeveria e tyre. Në rast nevoje, mund të bihet dakord për tu përfaqësuar nga një shtet tjetër anëtar. Megjithatë duhet të kuptohet që një delegacion nuk mund të përfaqësojë më shumë se një shtet anëtar të ndryshëm nga shteti i tij.</w:t>
      </w:r>
    </w:p>
    <w:p w14:paraId="2E774A5B" w14:textId="77777777" w:rsidR="002059BF" w:rsidRPr="006C172F" w:rsidRDefault="00D627CD" w:rsidP="00D627CD">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Në parim, çdo </w:t>
      </w:r>
      <w:r w:rsidRPr="006C172F">
        <w:rPr>
          <w:rFonts w:ascii="Times New Roman" w:hAnsi="Times New Roman" w:cs="Times New Roman"/>
          <w:sz w:val="24"/>
          <w:szCs w:val="24"/>
          <w:lang w:val="sq-AL"/>
        </w:rPr>
        <w:t>K</w:t>
      </w:r>
      <w:r w:rsidR="002059BF" w:rsidRPr="006C172F">
        <w:rPr>
          <w:rFonts w:ascii="Times New Roman" w:hAnsi="Times New Roman" w:cs="Times New Roman"/>
          <w:sz w:val="24"/>
          <w:szCs w:val="24"/>
          <w:lang w:val="sq-AL"/>
        </w:rPr>
        <w:t>ongres cakton vendin ku do të zhvillohet Kongresi i ardhshëm. Nëse kjo zgjidhje bëhet e pazbatueshme, Këshilli drejtues është i autorizuar të caktojë vendin ku Kongresi do të mbajë mbledhjet e tij, por pasi të ketë konsultimit me vendin e pa pranuar më parë.</w:t>
      </w:r>
    </w:p>
    <w:p w14:paraId="2E774A5C" w14:textId="77777777" w:rsidR="002059BF" w:rsidRPr="006C172F" w:rsidRDefault="00D627CD" w:rsidP="00D627CD">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Në marrëveshje me Byronë Ndërkombëtare, qeveria pritëse cakton datën definitive dhe vendin e saktë ku do të zhvillohet Kongresi. Në parim, një vit para kësaj date, qeveria pritëse do ti dërgojë një ftesë secilës prej qeverive të shteteve anëtare. Kjo ftesë mund të dërgohet në mënyrë të drejtpërdrejtë, ose me ndërmjetësim të një qeverie tjetër, ose nëpërmjet Drejtorit të Përgjithshëm të Byrosë Ndërkombëtare. </w:t>
      </w:r>
    </w:p>
    <w:p w14:paraId="2E774A5D" w14:textId="77777777" w:rsidR="00D627CD" w:rsidRPr="006C172F" w:rsidRDefault="00D627CD" w:rsidP="00D627CD">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Kur nuk ka një shtet pritës për Kongresin, Byroja Ndërkombëtare, në marrëveshje me Këshillin drejtues dhe pas konsultimit me qeverinë e Konfederatës së Zvicrës, do të marrë masat e nevojshme për thirrjen dhe organizimin e Kongresit në vendin ku ndodhet selia e Bashkimit. Në këtë rast, Byroja Ndërkombëtare do të ushtrojë funksionet e qeverisë ftuese.</w:t>
      </w:r>
    </w:p>
    <w:p w14:paraId="2E774A5E" w14:textId="77777777" w:rsidR="002059BF" w:rsidRPr="006C172F" w:rsidRDefault="002059BF" w:rsidP="00D627CD">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6</w:t>
      </w:r>
      <w:r w:rsidR="00D627CD" w:rsidRPr="006C172F">
        <w:rPr>
          <w:rFonts w:ascii="Times New Roman" w:hAnsi="Times New Roman" w:cs="Times New Roman"/>
          <w:sz w:val="24"/>
          <w:szCs w:val="24"/>
          <w:lang w:val="sq-AL"/>
        </w:rPr>
        <w:t xml:space="preserve">. </w:t>
      </w:r>
      <w:r w:rsidR="00D627CD"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Vendi për mbledhjen e një Kongresi të Jashtëzakonshëm përcaktohet nga shtetet anëtare që kanë marrë iniciativën për këtë Kongres, pas konsultimit me Byronë Ndërkombëtare. </w:t>
      </w:r>
    </w:p>
    <w:p w14:paraId="2E774A5F" w14:textId="77777777" w:rsidR="002059BF" w:rsidRPr="006C172F" w:rsidRDefault="00D627CD" w:rsidP="00D627CD">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Dispozitat e parashikuara në pikat 2 deri në 5 do të jenë të zbatueshme për analogji dhe për Kongreset e jashtëzakonshme. </w:t>
      </w:r>
    </w:p>
    <w:p w14:paraId="2E774A60"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sz w:val="24"/>
          <w:szCs w:val="24"/>
          <w:lang w:val="sq-AL"/>
        </w:rPr>
      </w:pPr>
    </w:p>
    <w:p w14:paraId="2E774A61" w14:textId="77777777" w:rsidR="002059BF" w:rsidRPr="006C172F" w:rsidRDefault="002059BF" w:rsidP="00D627CD">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102 </w:t>
      </w:r>
    </w:p>
    <w:p w14:paraId="2E774A62" w14:textId="77777777" w:rsidR="002059BF" w:rsidRPr="006C172F" w:rsidRDefault="002059BF" w:rsidP="00B02A22">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E drejta e vot</w:t>
      </w:r>
      <w:r w:rsidR="00B02A22" w:rsidRPr="006C172F">
        <w:rPr>
          <w:rFonts w:ascii="Times New Roman" w:hAnsi="Times New Roman" w:cs="Times New Roman"/>
          <w:sz w:val="24"/>
          <w:szCs w:val="24"/>
          <w:u w:val="single"/>
          <w:lang w:val="sq-AL"/>
        </w:rPr>
        <w:t>ë</w:t>
      </w:r>
      <w:r w:rsidRPr="006C172F">
        <w:rPr>
          <w:rFonts w:ascii="Times New Roman" w:hAnsi="Times New Roman" w:cs="Times New Roman"/>
          <w:sz w:val="24"/>
          <w:szCs w:val="24"/>
          <w:u w:val="single"/>
          <w:lang w:val="sq-AL"/>
        </w:rPr>
        <w:t>s n</w:t>
      </w:r>
      <w:r w:rsidR="00B02A22" w:rsidRPr="006C172F">
        <w:rPr>
          <w:rFonts w:ascii="Times New Roman" w:hAnsi="Times New Roman" w:cs="Times New Roman"/>
          <w:sz w:val="24"/>
          <w:szCs w:val="24"/>
          <w:u w:val="single"/>
          <w:lang w:val="sq-AL"/>
        </w:rPr>
        <w:t>ë</w:t>
      </w:r>
      <w:r w:rsidRPr="006C172F">
        <w:rPr>
          <w:rFonts w:ascii="Times New Roman" w:hAnsi="Times New Roman" w:cs="Times New Roman"/>
          <w:sz w:val="24"/>
          <w:szCs w:val="24"/>
          <w:u w:val="single"/>
          <w:lang w:val="sq-AL"/>
        </w:rPr>
        <w:t xml:space="preserve"> Kongres</w:t>
      </w:r>
    </w:p>
    <w:p w14:paraId="2E774A63"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 </w:t>
      </w:r>
    </w:p>
    <w:p w14:paraId="2E774A64" w14:textId="77777777" w:rsidR="002059BF" w:rsidRPr="006C172F" w:rsidRDefault="00B02A22" w:rsidP="00B02A2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Çdo vend anëtar ka të drejtë të një vote, me përjashtim të sanksioneve të parashikuara në nenin 149.</w:t>
      </w:r>
    </w:p>
    <w:p w14:paraId="2E774A65" w14:textId="77777777" w:rsidR="002059BF" w:rsidRPr="006C172F" w:rsidRDefault="002059BF" w:rsidP="00E63CFA">
      <w:pPr>
        <w:tabs>
          <w:tab w:val="left" w:pos="1440"/>
        </w:tabs>
        <w:autoSpaceDE w:val="0"/>
        <w:autoSpaceDN w:val="0"/>
        <w:adjustRightInd w:val="0"/>
        <w:spacing w:after="0"/>
        <w:jc w:val="both"/>
        <w:rPr>
          <w:rFonts w:ascii="Times New Roman" w:hAnsi="Times New Roman" w:cs="Times New Roman"/>
          <w:sz w:val="24"/>
          <w:szCs w:val="24"/>
          <w:lang w:val="sq-AL"/>
        </w:rPr>
      </w:pPr>
    </w:p>
    <w:p w14:paraId="2E774A66" w14:textId="77777777" w:rsidR="002059BF" w:rsidRPr="006C172F" w:rsidRDefault="002059BF" w:rsidP="00B02A22">
      <w:pPr>
        <w:widowControl w:val="0"/>
        <w:autoSpaceDE w:val="0"/>
        <w:autoSpaceDN w:val="0"/>
        <w:adjustRightInd w:val="0"/>
        <w:spacing w:after="0"/>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 xml:space="preserve">Neni 103 </w:t>
      </w:r>
    </w:p>
    <w:p w14:paraId="2E774A67" w14:textId="77777777" w:rsidR="002059BF" w:rsidRPr="006C172F" w:rsidRDefault="002059BF" w:rsidP="00B02A22">
      <w:pPr>
        <w:widowControl w:val="0"/>
        <w:autoSpaceDE w:val="0"/>
        <w:autoSpaceDN w:val="0"/>
        <w:adjustRightInd w:val="0"/>
        <w:spacing w:after="0"/>
        <w:rPr>
          <w:rFonts w:ascii="Times New Roman" w:hAnsi="Times New Roman" w:cs="Times New Roman"/>
          <w:color w:val="000000"/>
          <w:spacing w:val="-2"/>
          <w:sz w:val="24"/>
          <w:szCs w:val="24"/>
          <w:u w:val="single"/>
          <w:lang w:val="sq-AL"/>
        </w:rPr>
      </w:pPr>
      <w:r w:rsidRPr="006C172F">
        <w:rPr>
          <w:rFonts w:ascii="Times New Roman" w:hAnsi="Times New Roman" w:cs="Times New Roman"/>
          <w:color w:val="000000"/>
          <w:spacing w:val="-2"/>
          <w:sz w:val="24"/>
          <w:szCs w:val="24"/>
          <w:u w:val="single"/>
          <w:lang w:val="sq-AL"/>
        </w:rPr>
        <w:t>Funksionet e Kongresit</w:t>
      </w:r>
    </w:p>
    <w:p w14:paraId="2E774A68" w14:textId="77777777" w:rsidR="002059BF" w:rsidRPr="006C172F" w:rsidRDefault="002059BF" w:rsidP="00E63CFA">
      <w:pPr>
        <w:widowControl w:val="0"/>
        <w:tabs>
          <w:tab w:val="left" w:pos="1440"/>
        </w:tabs>
        <w:autoSpaceDE w:val="0"/>
        <w:autoSpaceDN w:val="0"/>
        <w:adjustRightInd w:val="0"/>
        <w:spacing w:after="0"/>
        <w:ind w:left="720"/>
        <w:rPr>
          <w:rFonts w:ascii="Times New Roman" w:hAnsi="Times New Roman" w:cs="Times New Roman"/>
          <w:color w:val="000000"/>
          <w:spacing w:val="-2"/>
          <w:sz w:val="24"/>
          <w:szCs w:val="24"/>
          <w:lang w:val="sq-AL"/>
        </w:rPr>
      </w:pPr>
    </w:p>
    <w:p w14:paraId="2E774A69" w14:textId="77777777" w:rsidR="002059BF" w:rsidRPr="006C172F" w:rsidRDefault="00B02A22" w:rsidP="00B02A22">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 </w:t>
      </w:r>
      <w:r w:rsidRPr="006C172F">
        <w:rPr>
          <w:rFonts w:ascii="Times New Roman" w:hAnsi="Times New Roman" w:cs="Times New Roman"/>
          <w:color w:val="000000"/>
          <w:spacing w:val="-2"/>
          <w:sz w:val="24"/>
          <w:szCs w:val="24"/>
          <w:lang w:val="sq-AL"/>
        </w:rPr>
        <w:tab/>
      </w:r>
      <w:r w:rsidR="002059BF" w:rsidRPr="006C172F">
        <w:rPr>
          <w:rFonts w:ascii="Times New Roman" w:hAnsi="Times New Roman" w:cs="Times New Roman"/>
          <w:color w:val="000000"/>
          <w:spacing w:val="-2"/>
          <w:sz w:val="24"/>
          <w:szCs w:val="24"/>
          <w:lang w:val="sq-AL"/>
        </w:rPr>
        <w:t>Në bazë të propozimeve nga shtetet anëtare, Këshilli Drejtues dhe Këshilli i Operacioneve Postare, Kongresi:</w:t>
      </w:r>
    </w:p>
    <w:p w14:paraId="2E774A6A" w14:textId="77777777" w:rsidR="002059BF" w:rsidRPr="006C172F" w:rsidRDefault="00B02A22" w:rsidP="00B02A22">
      <w:pPr>
        <w:widowControl w:val="0"/>
        <w:tabs>
          <w:tab w:val="left" w:pos="1440"/>
          <w:tab w:val="left" w:pos="1704"/>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1.1. </w:t>
      </w:r>
      <w:r w:rsidRPr="006C172F">
        <w:rPr>
          <w:rFonts w:ascii="Times New Roman" w:hAnsi="Times New Roman" w:cs="Times New Roman"/>
          <w:color w:val="000000"/>
          <w:spacing w:val="-2"/>
          <w:sz w:val="24"/>
          <w:szCs w:val="24"/>
          <w:lang w:val="sq-AL"/>
        </w:rPr>
        <w:tab/>
      </w:r>
      <w:r w:rsidR="002059BF" w:rsidRPr="006C172F">
        <w:rPr>
          <w:rFonts w:ascii="Times New Roman" w:hAnsi="Times New Roman" w:cs="Times New Roman"/>
          <w:color w:val="000000"/>
          <w:spacing w:val="-2"/>
          <w:sz w:val="24"/>
          <w:szCs w:val="24"/>
          <w:lang w:val="sq-AL"/>
        </w:rPr>
        <w:t>të përcaktojë politikat e përgjithshme për përmbushjen e objektivave dhe qëllimit të Bashkimit të vendosur në Preambulë dhe në nenin 1 të Kushtetutës;</w:t>
      </w:r>
    </w:p>
    <w:p w14:paraId="2E774A6B" w14:textId="77777777" w:rsidR="002059BF" w:rsidRPr="006C172F" w:rsidRDefault="002059BF" w:rsidP="00B02A22">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1.2</w:t>
      </w:r>
      <w:r w:rsidRPr="006C172F">
        <w:rPr>
          <w:rFonts w:ascii="Times New Roman" w:hAnsi="Times New Roman" w:cs="Times New Roman"/>
          <w:color w:val="000000"/>
          <w:spacing w:val="-2"/>
          <w:sz w:val="24"/>
          <w:szCs w:val="24"/>
          <w:lang w:val="sq-AL"/>
        </w:rPr>
        <w:tab/>
        <w:t>të konsiderojë dhe miratojë, nëse është e përshtatshme, propozimet për amendimet e Kushtetutës, Rregullores së Përgjithshme, Konventën dhe Marrëveshjet e paraqitura nga shtetet anëtare dhe Këshillat, në përputhje me nenin 29 të Kushtetutës dhe nenin 138 të Rregullores së Përgjithshme;</w:t>
      </w:r>
    </w:p>
    <w:p w14:paraId="2E774A6C" w14:textId="77777777" w:rsidR="002059BF" w:rsidRPr="006C172F" w:rsidRDefault="002059BF" w:rsidP="00843B99">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1.3</w:t>
      </w:r>
      <w:r w:rsidR="00843B99"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ab/>
        <w:t>të vendosë datën për hyrjen në fuqi të Akteve;</w:t>
      </w:r>
    </w:p>
    <w:p w14:paraId="2E774A6D" w14:textId="77777777" w:rsidR="002059BF" w:rsidRPr="006C172F" w:rsidRDefault="002059BF" w:rsidP="00843B99">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1.4</w:t>
      </w:r>
      <w:r w:rsidR="00843B99"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ab/>
        <w:t>të miratojë Rregullat e tij të Procedurës dhe amendimet e këtyre Rregullave;</w:t>
      </w:r>
    </w:p>
    <w:p w14:paraId="2E774A6E" w14:textId="77777777" w:rsidR="002059BF" w:rsidRPr="006C172F" w:rsidRDefault="002059BF" w:rsidP="00843B99">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1.5</w:t>
      </w:r>
      <w:r w:rsidR="00843B99"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ab/>
        <w:t>të konsiderojë raportet e përgjithshme mbi punën e Këshillit Drejtues, Këshillit të Operacioneve Postare dhe Komitetit Këshillimor</w:t>
      </w:r>
      <w:r w:rsidRPr="006C172F">
        <w:rPr>
          <w:rFonts w:ascii="Times New Roman" w:hAnsi="Times New Roman" w:cs="Times New Roman"/>
          <w:color w:val="000000"/>
          <w:spacing w:val="-1"/>
          <w:sz w:val="24"/>
          <w:szCs w:val="24"/>
          <w:lang w:val="sq-AL"/>
        </w:rPr>
        <w:t>, që mbulojnë periudhën nga Kongresi i mëparshëm, të paraqitur nga organet përkatëse në përputhje me nenet 111, 117 dhe 125 të Rregullores së Përgjithshme</w:t>
      </w:r>
      <w:r w:rsidRPr="006C172F">
        <w:rPr>
          <w:rFonts w:ascii="Times New Roman" w:hAnsi="Times New Roman" w:cs="Times New Roman"/>
          <w:color w:val="000000"/>
          <w:spacing w:val="-2"/>
          <w:sz w:val="24"/>
          <w:szCs w:val="24"/>
          <w:lang w:val="sq-AL"/>
        </w:rPr>
        <w:t>;</w:t>
      </w:r>
    </w:p>
    <w:p w14:paraId="2E774A6F" w14:textId="77777777" w:rsidR="002059BF" w:rsidRPr="006C172F" w:rsidRDefault="002059BF" w:rsidP="00843B99">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1.6</w:t>
      </w:r>
      <w:r w:rsidR="00843B99"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ab/>
        <w:t>të miratojë strategjinë e Bashkimit;</w:t>
      </w:r>
    </w:p>
    <w:p w14:paraId="2E774A70" w14:textId="77777777" w:rsidR="002059BF" w:rsidRPr="006C172F" w:rsidRDefault="002059BF" w:rsidP="00843B99">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Style w:val="tlid-translation"/>
          <w:rFonts w:ascii="Times New Roman" w:eastAsia="MS Mincho" w:hAnsi="Times New Roman" w:cs="Times New Roman"/>
          <w:sz w:val="24"/>
          <w:szCs w:val="24"/>
          <w:lang w:val="sq-AL"/>
        </w:rPr>
        <w:t>1.6bis</w:t>
      </w:r>
      <w:r w:rsidR="00843B99" w:rsidRPr="006C172F">
        <w:rPr>
          <w:rStyle w:val="tlid-translation"/>
          <w:rFonts w:ascii="Times New Roman" w:eastAsia="MS Mincho" w:hAnsi="Times New Roman" w:cs="Times New Roman"/>
          <w:sz w:val="24"/>
          <w:szCs w:val="24"/>
          <w:lang w:val="sq-AL"/>
        </w:rPr>
        <w:t xml:space="preserve">. </w:t>
      </w:r>
      <w:r w:rsidR="00843B99" w:rsidRPr="006C172F">
        <w:rPr>
          <w:rStyle w:val="tlid-translation"/>
          <w:rFonts w:ascii="Times New Roman" w:eastAsia="MS Mincho" w:hAnsi="Times New Roman" w:cs="Times New Roman"/>
          <w:sz w:val="24"/>
          <w:szCs w:val="24"/>
          <w:lang w:val="sq-AL"/>
        </w:rPr>
        <w:tab/>
        <w:t>t</w:t>
      </w:r>
      <w:r w:rsidR="00E63CFA" w:rsidRPr="006C172F">
        <w:rPr>
          <w:rStyle w:val="tlid-translation"/>
          <w:rFonts w:ascii="Times New Roman" w:eastAsia="MS Mincho" w:hAnsi="Times New Roman" w:cs="Times New Roman"/>
          <w:sz w:val="24"/>
          <w:szCs w:val="24"/>
          <w:lang w:val="sq-AL"/>
        </w:rPr>
        <w:t>ë</w:t>
      </w:r>
      <w:r w:rsidRPr="006C172F">
        <w:rPr>
          <w:rStyle w:val="tlid-translation"/>
          <w:rFonts w:ascii="Times New Roman" w:eastAsia="MS Mincho" w:hAnsi="Times New Roman" w:cs="Times New Roman"/>
          <w:sz w:val="24"/>
          <w:szCs w:val="24"/>
          <w:lang w:val="sq-AL"/>
        </w:rPr>
        <w:t xml:space="preserve"> miratoj</w:t>
      </w:r>
      <w:r w:rsidR="00E63CFA" w:rsidRPr="006C172F">
        <w:rPr>
          <w:rStyle w:val="tlid-translation"/>
          <w:rFonts w:ascii="Times New Roman" w:eastAsia="MS Mincho" w:hAnsi="Times New Roman" w:cs="Times New Roman"/>
          <w:sz w:val="24"/>
          <w:szCs w:val="24"/>
          <w:lang w:val="sq-AL"/>
        </w:rPr>
        <w:t>ë</w:t>
      </w:r>
      <w:r w:rsidRPr="006C172F">
        <w:rPr>
          <w:rStyle w:val="tlid-translation"/>
          <w:rFonts w:ascii="Times New Roman" w:eastAsia="MS Mincho" w:hAnsi="Times New Roman" w:cs="Times New Roman"/>
          <w:sz w:val="24"/>
          <w:szCs w:val="24"/>
          <w:lang w:val="sq-AL"/>
        </w:rPr>
        <w:t xml:space="preserve"> </w:t>
      </w:r>
      <w:r w:rsidR="00843B99" w:rsidRPr="006C172F">
        <w:rPr>
          <w:rStyle w:val="tlid-translation"/>
          <w:rFonts w:ascii="Times New Roman" w:eastAsia="MS Mincho" w:hAnsi="Times New Roman" w:cs="Times New Roman"/>
          <w:sz w:val="24"/>
          <w:szCs w:val="24"/>
          <w:lang w:val="sq-AL"/>
        </w:rPr>
        <w:t xml:space="preserve">draft </w:t>
      </w:r>
      <w:r w:rsidRPr="006C172F">
        <w:rPr>
          <w:rStyle w:val="tlid-translation"/>
          <w:rFonts w:ascii="Times New Roman" w:eastAsia="MS Mincho" w:hAnsi="Times New Roman" w:cs="Times New Roman"/>
          <w:sz w:val="24"/>
          <w:szCs w:val="24"/>
          <w:lang w:val="sq-AL"/>
        </w:rPr>
        <w:t>planin katërvje</w:t>
      </w:r>
      <w:r w:rsidR="00934A4F" w:rsidRPr="006C172F">
        <w:rPr>
          <w:rStyle w:val="tlid-translation"/>
          <w:rFonts w:ascii="Times New Roman" w:eastAsia="MS Mincho" w:hAnsi="Times New Roman" w:cs="Times New Roman"/>
          <w:sz w:val="24"/>
          <w:szCs w:val="24"/>
          <w:lang w:val="sq-AL"/>
        </w:rPr>
        <w:t>ç</w:t>
      </w:r>
      <w:r w:rsidRPr="006C172F">
        <w:rPr>
          <w:rStyle w:val="tlid-translation"/>
          <w:rFonts w:ascii="Times New Roman" w:eastAsia="MS Mincho" w:hAnsi="Times New Roman" w:cs="Times New Roman"/>
          <w:sz w:val="24"/>
          <w:szCs w:val="24"/>
          <w:lang w:val="sq-AL"/>
        </w:rPr>
        <w:t xml:space="preserve">ar të </w:t>
      </w:r>
      <w:r w:rsidR="00EF07F2" w:rsidRPr="006C172F">
        <w:rPr>
          <w:rStyle w:val="tlid-translation"/>
          <w:rFonts w:ascii="Times New Roman" w:eastAsia="MS Mincho" w:hAnsi="Times New Roman" w:cs="Times New Roman"/>
          <w:sz w:val="24"/>
          <w:szCs w:val="24"/>
          <w:lang w:val="sq-AL"/>
        </w:rPr>
        <w:t>biznesit</w:t>
      </w:r>
      <w:r w:rsidRPr="006C172F">
        <w:rPr>
          <w:rStyle w:val="tlid-translation"/>
          <w:rFonts w:ascii="Times New Roman" w:eastAsia="MS Mincho" w:hAnsi="Times New Roman" w:cs="Times New Roman"/>
          <w:sz w:val="24"/>
          <w:szCs w:val="24"/>
          <w:lang w:val="sq-AL"/>
        </w:rPr>
        <w:t xml:space="preserve"> t</w:t>
      </w:r>
      <w:r w:rsidR="00E63CFA" w:rsidRPr="006C172F">
        <w:rPr>
          <w:rStyle w:val="tlid-translation"/>
          <w:rFonts w:ascii="Times New Roman" w:eastAsia="MS Mincho" w:hAnsi="Times New Roman" w:cs="Times New Roman"/>
          <w:sz w:val="24"/>
          <w:szCs w:val="24"/>
          <w:lang w:val="sq-AL"/>
        </w:rPr>
        <w:t>ë</w:t>
      </w:r>
      <w:r w:rsidRPr="006C172F">
        <w:rPr>
          <w:rStyle w:val="tlid-translation"/>
          <w:rFonts w:ascii="Times New Roman" w:eastAsia="MS Mincho" w:hAnsi="Times New Roman" w:cs="Times New Roman"/>
          <w:sz w:val="24"/>
          <w:szCs w:val="24"/>
          <w:lang w:val="sq-AL"/>
        </w:rPr>
        <w:t xml:space="preserve"> UPU</w:t>
      </w:r>
      <w:r w:rsidR="0016435C" w:rsidRPr="006C172F">
        <w:rPr>
          <w:rStyle w:val="tlid-translation"/>
          <w:rFonts w:ascii="Times New Roman" w:eastAsia="MS Mincho" w:hAnsi="Times New Roman" w:cs="Times New Roman"/>
          <w:sz w:val="24"/>
          <w:szCs w:val="24"/>
          <w:lang w:val="sq-AL"/>
        </w:rPr>
        <w:t>-së</w:t>
      </w:r>
      <w:r w:rsidRPr="006C172F">
        <w:rPr>
          <w:rStyle w:val="tlid-translation"/>
          <w:rFonts w:ascii="Times New Roman" w:eastAsia="MS Mincho" w:hAnsi="Times New Roman" w:cs="Times New Roman"/>
          <w:sz w:val="24"/>
          <w:szCs w:val="24"/>
          <w:lang w:val="sq-AL"/>
        </w:rPr>
        <w:t>;</w:t>
      </w:r>
    </w:p>
    <w:p w14:paraId="2E774A71" w14:textId="77777777" w:rsidR="002059BF" w:rsidRPr="006C172F" w:rsidRDefault="002059BF" w:rsidP="004A66CE">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1.7</w:t>
      </w:r>
      <w:r w:rsidR="004A66CE"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ab/>
        <w:t>të vendosë shumën maksimale të shpenzimeve të Bashkimit në përputhje me nenin 121 të Kushtetutës;</w:t>
      </w:r>
    </w:p>
    <w:p w14:paraId="2E774A72" w14:textId="77777777" w:rsidR="002059BF" w:rsidRPr="006C172F" w:rsidRDefault="002059BF" w:rsidP="004A66CE">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1.8</w:t>
      </w:r>
      <w:r w:rsidR="004A66CE"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ab/>
        <w:t>të zgjedhë shtetet anëtare në Këshillin Drejtues dhe në Këshillin e Operacioneve Postare</w:t>
      </w:r>
      <w:r w:rsidR="00B560B6" w:rsidRPr="006C172F">
        <w:rPr>
          <w:rFonts w:ascii="Times New Roman" w:hAnsi="Times New Roman" w:cs="Times New Roman"/>
          <w:color w:val="000000"/>
          <w:spacing w:val="-2"/>
          <w:sz w:val="24"/>
          <w:szCs w:val="24"/>
          <w:lang w:val="sq-AL"/>
        </w:rPr>
        <w:t>, n</w:t>
      </w:r>
      <w:r w:rsidR="001A7D50" w:rsidRPr="006C172F">
        <w:rPr>
          <w:rFonts w:ascii="Times New Roman" w:hAnsi="Times New Roman" w:cs="Times New Roman"/>
          <w:color w:val="000000"/>
          <w:spacing w:val="-2"/>
          <w:sz w:val="24"/>
          <w:szCs w:val="24"/>
          <w:lang w:val="sq-AL"/>
        </w:rPr>
        <w:t>ë</w:t>
      </w:r>
      <w:r w:rsidR="00B560B6" w:rsidRPr="006C172F">
        <w:rPr>
          <w:rFonts w:ascii="Times New Roman" w:hAnsi="Times New Roman" w:cs="Times New Roman"/>
          <w:color w:val="000000"/>
          <w:spacing w:val="-2"/>
          <w:sz w:val="24"/>
          <w:szCs w:val="24"/>
          <w:lang w:val="sq-AL"/>
        </w:rPr>
        <w:t xml:space="preserve"> p</w:t>
      </w:r>
      <w:r w:rsidR="001A7D50" w:rsidRPr="006C172F">
        <w:rPr>
          <w:rFonts w:ascii="Times New Roman" w:hAnsi="Times New Roman" w:cs="Times New Roman"/>
          <w:color w:val="000000"/>
          <w:spacing w:val="-2"/>
          <w:sz w:val="24"/>
          <w:szCs w:val="24"/>
          <w:lang w:val="sq-AL"/>
        </w:rPr>
        <w:t>ë</w:t>
      </w:r>
      <w:r w:rsidR="00B560B6" w:rsidRPr="006C172F">
        <w:rPr>
          <w:rFonts w:ascii="Times New Roman" w:hAnsi="Times New Roman" w:cs="Times New Roman"/>
          <w:color w:val="000000"/>
          <w:spacing w:val="-2"/>
          <w:sz w:val="24"/>
          <w:szCs w:val="24"/>
          <w:lang w:val="sq-AL"/>
        </w:rPr>
        <w:t>rputhje me, nd</w:t>
      </w:r>
      <w:r w:rsidR="001A7D50" w:rsidRPr="006C172F">
        <w:rPr>
          <w:rFonts w:ascii="Times New Roman" w:hAnsi="Times New Roman" w:cs="Times New Roman"/>
          <w:color w:val="000000"/>
          <w:spacing w:val="-2"/>
          <w:sz w:val="24"/>
          <w:szCs w:val="24"/>
          <w:lang w:val="sq-AL"/>
        </w:rPr>
        <w:t>ë</w:t>
      </w:r>
      <w:r w:rsidR="00B560B6" w:rsidRPr="006C172F">
        <w:rPr>
          <w:rFonts w:ascii="Times New Roman" w:hAnsi="Times New Roman" w:cs="Times New Roman"/>
          <w:color w:val="000000"/>
          <w:spacing w:val="-2"/>
          <w:sz w:val="24"/>
          <w:szCs w:val="24"/>
          <w:lang w:val="sq-AL"/>
        </w:rPr>
        <w:t>r t</w:t>
      </w:r>
      <w:r w:rsidR="001A7D50" w:rsidRPr="006C172F">
        <w:rPr>
          <w:rFonts w:ascii="Times New Roman" w:hAnsi="Times New Roman" w:cs="Times New Roman"/>
          <w:color w:val="000000"/>
          <w:spacing w:val="-2"/>
          <w:sz w:val="24"/>
          <w:szCs w:val="24"/>
          <w:lang w:val="sq-AL"/>
        </w:rPr>
        <w:t>ë</w:t>
      </w:r>
      <w:r w:rsidR="00B560B6" w:rsidRPr="006C172F">
        <w:rPr>
          <w:rFonts w:ascii="Times New Roman" w:hAnsi="Times New Roman" w:cs="Times New Roman"/>
          <w:color w:val="000000"/>
          <w:spacing w:val="-2"/>
          <w:sz w:val="24"/>
          <w:szCs w:val="24"/>
          <w:lang w:val="sq-AL"/>
        </w:rPr>
        <w:t xml:space="preserve"> tjera, procedurat </w:t>
      </w:r>
      <w:r w:rsidR="00854D69" w:rsidRPr="006C172F">
        <w:rPr>
          <w:rFonts w:ascii="Times New Roman" w:hAnsi="Times New Roman" w:cs="Times New Roman"/>
          <w:color w:val="000000"/>
          <w:spacing w:val="-2"/>
          <w:sz w:val="24"/>
          <w:szCs w:val="24"/>
          <w:lang w:val="sq-AL"/>
        </w:rPr>
        <w:t>zgjedhore t</w:t>
      </w:r>
      <w:r w:rsidR="001A7D50" w:rsidRPr="006C172F">
        <w:rPr>
          <w:rFonts w:ascii="Times New Roman" w:hAnsi="Times New Roman" w:cs="Times New Roman"/>
          <w:color w:val="000000"/>
          <w:spacing w:val="-2"/>
          <w:sz w:val="24"/>
          <w:szCs w:val="24"/>
          <w:lang w:val="sq-AL"/>
        </w:rPr>
        <w:t>ë</w:t>
      </w:r>
      <w:r w:rsidR="00854D69" w:rsidRPr="006C172F">
        <w:rPr>
          <w:rFonts w:ascii="Times New Roman" w:hAnsi="Times New Roman" w:cs="Times New Roman"/>
          <w:color w:val="000000"/>
          <w:spacing w:val="-2"/>
          <w:sz w:val="24"/>
          <w:szCs w:val="24"/>
          <w:lang w:val="sq-AL"/>
        </w:rPr>
        <w:t xml:space="preserve"> p</w:t>
      </w:r>
      <w:r w:rsidR="001A7D50" w:rsidRPr="006C172F">
        <w:rPr>
          <w:rFonts w:ascii="Times New Roman" w:hAnsi="Times New Roman" w:cs="Times New Roman"/>
          <w:color w:val="000000"/>
          <w:spacing w:val="-2"/>
          <w:sz w:val="24"/>
          <w:szCs w:val="24"/>
          <w:lang w:val="sq-AL"/>
        </w:rPr>
        <w:t>ë</w:t>
      </w:r>
      <w:r w:rsidR="00854D69" w:rsidRPr="006C172F">
        <w:rPr>
          <w:rFonts w:ascii="Times New Roman" w:hAnsi="Times New Roman" w:cs="Times New Roman"/>
          <w:color w:val="000000"/>
          <w:spacing w:val="-2"/>
          <w:sz w:val="24"/>
          <w:szCs w:val="24"/>
          <w:lang w:val="sq-AL"/>
        </w:rPr>
        <w:t>rcaktuara n</w:t>
      </w:r>
      <w:r w:rsidR="001A7D50" w:rsidRPr="006C172F">
        <w:rPr>
          <w:rFonts w:ascii="Times New Roman" w:hAnsi="Times New Roman" w:cs="Times New Roman"/>
          <w:color w:val="000000"/>
          <w:spacing w:val="-2"/>
          <w:sz w:val="24"/>
          <w:szCs w:val="24"/>
          <w:lang w:val="sq-AL"/>
        </w:rPr>
        <w:t>ë</w:t>
      </w:r>
      <w:r w:rsidR="00854D69" w:rsidRPr="006C172F">
        <w:rPr>
          <w:rFonts w:ascii="Times New Roman" w:hAnsi="Times New Roman" w:cs="Times New Roman"/>
          <w:color w:val="000000"/>
          <w:spacing w:val="-2"/>
          <w:sz w:val="24"/>
          <w:szCs w:val="24"/>
          <w:lang w:val="sq-AL"/>
        </w:rPr>
        <w:t xml:space="preserve"> rezolutat e Kongresit q</w:t>
      </w:r>
      <w:r w:rsidR="001A7D50" w:rsidRPr="006C172F">
        <w:rPr>
          <w:rFonts w:ascii="Times New Roman" w:hAnsi="Times New Roman" w:cs="Times New Roman"/>
          <w:color w:val="000000"/>
          <w:spacing w:val="-2"/>
          <w:sz w:val="24"/>
          <w:szCs w:val="24"/>
          <w:lang w:val="sq-AL"/>
        </w:rPr>
        <w:t>ë</w:t>
      </w:r>
      <w:r w:rsidR="00854D69" w:rsidRPr="006C172F">
        <w:rPr>
          <w:rFonts w:ascii="Times New Roman" w:hAnsi="Times New Roman" w:cs="Times New Roman"/>
          <w:color w:val="000000"/>
          <w:spacing w:val="-2"/>
          <w:sz w:val="24"/>
          <w:szCs w:val="24"/>
          <w:lang w:val="sq-AL"/>
        </w:rPr>
        <w:t xml:space="preserve"> </w:t>
      </w:r>
      <w:r w:rsidR="000A5BDC" w:rsidRPr="006C172F">
        <w:rPr>
          <w:rFonts w:ascii="Times New Roman" w:hAnsi="Times New Roman" w:cs="Times New Roman"/>
          <w:color w:val="000000"/>
          <w:spacing w:val="-2"/>
          <w:sz w:val="24"/>
          <w:szCs w:val="24"/>
          <w:lang w:val="sq-AL"/>
        </w:rPr>
        <w:t>lidhen</w:t>
      </w:r>
      <w:r w:rsidR="00854D69" w:rsidRPr="006C172F">
        <w:rPr>
          <w:rFonts w:ascii="Times New Roman" w:hAnsi="Times New Roman" w:cs="Times New Roman"/>
          <w:color w:val="000000"/>
          <w:spacing w:val="-2"/>
          <w:sz w:val="24"/>
          <w:szCs w:val="24"/>
          <w:lang w:val="sq-AL"/>
        </w:rPr>
        <w:t xml:space="preserve"> me k</w:t>
      </w:r>
      <w:r w:rsidR="001A7D50" w:rsidRPr="006C172F">
        <w:rPr>
          <w:rFonts w:ascii="Times New Roman" w:hAnsi="Times New Roman" w:cs="Times New Roman"/>
          <w:color w:val="000000"/>
          <w:spacing w:val="-2"/>
          <w:sz w:val="24"/>
          <w:szCs w:val="24"/>
          <w:lang w:val="sq-AL"/>
        </w:rPr>
        <w:t>ë</w:t>
      </w:r>
      <w:r w:rsidR="00854D69" w:rsidRPr="006C172F">
        <w:rPr>
          <w:rFonts w:ascii="Times New Roman" w:hAnsi="Times New Roman" w:cs="Times New Roman"/>
          <w:color w:val="000000"/>
          <w:spacing w:val="-2"/>
          <w:sz w:val="24"/>
          <w:szCs w:val="24"/>
          <w:lang w:val="sq-AL"/>
        </w:rPr>
        <w:t>t</w:t>
      </w:r>
      <w:r w:rsidR="001A7D50" w:rsidRPr="006C172F">
        <w:rPr>
          <w:rFonts w:ascii="Times New Roman" w:hAnsi="Times New Roman" w:cs="Times New Roman"/>
          <w:color w:val="000000"/>
          <w:spacing w:val="-2"/>
          <w:sz w:val="24"/>
          <w:szCs w:val="24"/>
          <w:lang w:val="sq-AL"/>
        </w:rPr>
        <w:t>ë</w:t>
      </w:r>
      <w:r w:rsidR="00854D69" w:rsidRPr="006C172F">
        <w:rPr>
          <w:rFonts w:ascii="Times New Roman" w:hAnsi="Times New Roman" w:cs="Times New Roman"/>
          <w:color w:val="000000"/>
          <w:spacing w:val="-2"/>
          <w:sz w:val="24"/>
          <w:szCs w:val="24"/>
          <w:lang w:val="sq-AL"/>
        </w:rPr>
        <w:t xml:space="preserve"> ç</w:t>
      </w:r>
      <w:r w:rsidR="001A7D50" w:rsidRPr="006C172F">
        <w:rPr>
          <w:rFonts w:ascii="Times New Roman" w:hAnsi="Times New Roman" w:cs="Times New Roman"/>
          <w:color w:val="000000"/>
          <w:spacing w:val="-2"/>
          <w:sz w:val="24"/>
          <w:szCs w:val="24"/>
          <w:lang w:val="sq-AL"/>
        </w:rPr>
        <w:t>ë</w:t>
      </w:r>
      <w:r w:rsidR="00854D69" w:rsidRPr="006C172F">
        <w:rPr>
          <w:rFonts w:ascii="Times New Roman" w:hAnsi="Times New Roman" w:cs="Times New Roman"/>
          <w:color w:val="000000"/>
          <w:spacing w:val="-2"/>
          <w:sz w:val="24"/>
          <w:szCs w:val="24"/>
          <w:lang w:val="sq-AL"/>
        </w:rPr>
        <w:t>shtje</w:t>
      </w:r>
      <w:r w:rsidRPr="006C172F">
        <w:rPr>
          <w:rFonts w:ascii="Times New Roman" w:hAnsi="Times New Roman" w:cs="Times New Roman"/>
          <w:color w:val="000000"/>
          <w:spacing w:val="-2"/>
          <w:sz w:val="24"/>
          <w:szCs w:val="24"/>
          <w:lang w:val="sq-AL"/>
        </w:rPr>
        <w:t>;</w:t>
      </w:r>
    </w:p>
    <w:p w14:paraId="2E774A73" w14:textId="77777777" w:rsidR="002059BF" w:rsidRPr="006C172F" w:rsidRDefault="002059BF" w:rsidP="004A66CE">
      <w:pPr>
        <w:widowControl w:val="0"/>
        <w:tabs>
          <w:tab w:val="left" w:pos="1440"/>
          <w:tab w:val="left" w:pos="1703"/>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1.9</w:t>
      </w:r>
      <w:r w:rsidR="004A66CE" w:rsidRPr="006C172F">
        <w:rPr>
          <w:rFonts w:ascii="Times New Roman" w:hAnsi="Times New Roman" w:cs="Times New Roman"/>
          <w:color w:val="000000"/>
          <w:spacing w:val="-2"/>
          <w:sz w:val="24"/>
          <w:szCs w:val="24"/>
          <w:lang w:val="sq-AL"/>
        </w:rPr>
        <w:t>.</w:t>
      </w:r>
      <w:r w:rsidRPr="006C172F">
        <w:rPr>
          <w:rFonts w:ascii="Times New Roman" w:hAnsi="Times New Roman" w:cs="Times New Roman"/>
          <w:color w:val="000000"/>
          <w:spacing w:val="-2"/>
          <w:sz w:val="24"/>
          <w:szCs w:val="24"/>
          <w:lang w:val="sq-AL"/>
        </w:rPr>
        <w:tab/>
        <w:t>të zgjedhë Drejtorin e Përgjithshëm dhe Zëvendës Drejtorin e Përgjithshëm;</w:t>
      </w:r>
    </w:p>
    <w:p w14:paraId="2E774A74" w14:textId="77777777" w:rsidR="002059BF" w:rsidRPr="006C172F" w:rsidRDefault="002059BF" w:rsidP="004A66CE">
      <w:pPr>
        <w:widowControl w:val="0"/>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z w:val="24"/>
          <w:szCs w:val="24"/>
          <w:lang w:val="sq-AL"/>
        </w:rPr>
        <w:t>1.10</w:t>
      </w:r>
      <w:r w:rsidR="004A66CE" w:rsidRPr="006C172F">
        <w:rPr>
          <w:rFonts w:ascii="Times New Roman" w:hAnsi="Times New Roman" w:cs="Times New Roman"/>
          <w:color w:val="000000"/>
          <w:sz w:val="24"/>
          <w:szCs w:val="24"/>
          <w:lang w:val="sq-AL"/>
        </w:rPr>
        <w:t xml:space="preserve">. </w:t>
      </w:r>
      <w:r w:rsidR="004A66CE" w:rsidRPr="006C172F">
        <w:rPr>
          <w:rFonts w:ascii="Times New Roman" w:hAnsi="Times New Roman" w:cs="Times New Roman"/>
          <w:color w:val="000000"/>
          <w:sz w:val="24"/>
          <w:szCs w:val="24"/>
          <w:lang w:val="sq-AL"/>
        </w:rPr>
        <w:tab/>
      </w:r>
      <w:r w:rsidR="004A66CE" w:rsidRPr="006C172F">
        <w:rPr>
          <w:rFonts w:ascii="Times New Roman" w:hAnsi="Times New Roman" w:cs="Times New Roman"/>
          <w:color w:val="000000"/>
          <w:sz w:val="24"/>
          <w:szCs w:val="24"/>
          <w:lang w:val="sq-AL"/>
        </w:rPr>
        <w:tab/>
      </w:r>
      <w:r w:rsidRPr="006C172F">
        <w:rPr>
          <w:rFonts w:ascii="Times New Roman" w:hAnsi="Times New Roman" w:cs="Times New Roman"/>
          <w:color w:val="000000"/>
          <w:sz w:val="24"/>
          <w:szCs w:val="24"/>
          <w:lang w:val="sq-AL"/>
        </w:rPr>
        <w:t>të vendosë kufirin e kostove që ka Bashkimi për prodhimin e dokumenteve në gjuhën Kineze, Gjermane, Portugeze dhe Ruse</w:t>
      </w:r>
      <w:r w:rsidRPr="006C172F">
        <w:rPr>
          <w:rFonts w:ascii="Times New Roman" w:hAnsi="Times New Roman" w:cs="Times New Roman"/>
          <w:color w:val="000000"/>
          <w:spacing w:val="-2"/>
          <w:sz w:val="24"/>
          <w:szCs w:val="24"/>
          <w:lang w:val="sq-AL"/>
        </w:rPr>
        <w:t>.</w:t>
      </w:r>
    </w:p>
    <w:p w14:paraId="2E774A75" w14:textId="77777777" w:rsidR="002059BF" w:rsidRPr="006C172F" w:rsidRDefault="004A66CE" w:rsidP="004A66CE">
      <w:pPr>
        <w:widowControl w:val="0"/>
        <w:tabs>
          <w:tab w:val="left" w:pos="144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002059BF" w:rsidRPr="006C172F">
        <w:rPr>
          <w:rFonts w:ascii="Times New Roman" w:hAnsi="Times New Roman" w:cs="Times New Roman"/>
          <w:color w:val="000000"/>
          <w:spacing w:val="-2"/>
          <w:sz w:val="24"/>
          <w:szCs w:val="24"/>
          <w:lang w:val="sq-AL"/>
        </w:rPr>
        <w:t>K</w:t>
      </w:r>
      <w:r w:rsidR="002059BF" w:rsidRPr="006C172F">
        <w:rPr>
          <w:rFonts w:ascii="Times New Roman" w:hAnsi="Times New Roman" w:cs="Times New Roman"/>
          <w:color w:val="000000"/>
          <w:w w:val="102"/>
          <w:sz w:val="24"/>
          <w:szCs w:val="24"/>
          <w:lang w:val="sq-AL"/>
        </w:rPr>
        <w:t>ongresi, si organ suprem i Bashkimit, do të kujdeset për të gjitha çështjet e tjera që kanë të bëjnë me shërbimet postare</w:t>
      </w:r>
      <w:r w:rsidR="002059BF" w:rsidRPr="006C172F">
        <w:rPr>
          <w:rFonts w:ascii="Times New Roman" w:hAnsi="Times New Roman" w:cs="Times New Roman"/>
          <w:color w:val="000000"/>
          <w:spacing w:val="-2"/>
          <w:sz w:val="24"/>
          <w:szCs w:val="24"/>
          <w:lang w:val="sq-AL"/>
        </w:rPr>
        <w:t>.</w:t>
      </w:r>
    </w:p>
    <w:p w14:paraId="2E774A76" w14:textId="77777777" w:rsidR="004A66CE" w:rsidRPr="006C172F" w:rsidRDefault="004A66CE" w:rsidP="00E63CFA">
      <w:pPr>
        <w:tabs>
          <w:tab w:val="left" w:pos="720"/>
        </w:tabs>
        <w:spacing w:after="0"/>
        <w:jc w:val="both"/>
        <w:rPr>
          <w:rFonts w:ascii="Times New Roman" w:hAnsi="Times New Roman" w:cs="Times New Roman"/>
          <w:sz w:val="24"/>
          <w:szCs w:val="24"/>
          <w:lang w:val="sq-AL"/>
        </w:rPr>
      </w:pPr>
    </w:p>
    <w:p w14:paraId="2E774A77" w14:textId="77777777" w:rsidR="002059BF" w:rsidRPr="006C172F" w:rsidRDefault="002059BF" w:rsidP="00E63CFA">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104</w:t>
      </w:r>
    </w:p>
    <w:p w14:paraId="2E774A78" w14:textId="77777777" w:rsidR="005216A7" w:rsidRPr="006C172F" w:rsidRDefault="002059BF" w:rsidP="005216A7">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Rregullat e</w:t>
      </w:r>
      <w:r w:rsidR="005216A7" w:rsidRPr="006C172F">
        <w:rPr>
          <w:rFonts w:ascii="Times New Roman" w:hAnsi="Times New Roman" w:cs="Times New Roman"/>
          <w:sz w:val="24"/>
          <w:szCs w:val="24"/>
          <w:u w:val="single"/>
          <w:lang w:val="sq-AL"/>
        </w:rPr>
        <w:t xml:space="preserve"> procedurës së kongreseve (Kushtet</w:t>
      </w:r>
      <w:r w:rsidRPr="006C172F">
        <w:rPr>
          <w:rFonts w:ascii="Times New Roman" w:hAnsi="Times New Roman" w:cs="Times New Roman"/>
          <w:sz w:val="24"/>
          <w:szCs w:val="24"/>
          <w:u w:val="single"/>
          <w:lang w:val="sq-AL"/>
        </w:rPr>
        <w:t xml:space="preserve">. 14) </w:t>
      </w:r>
    </w:p>
    <w:p w14:paraId="2E774A79" w14:textId="77777777" w:rsidR="005216A7" w:rsidRPr="006C172F" w:rsidRDefault="005216A7" w:rsidP="005216A7">
      <w:pPr>
        <w:tabs>
          <w:tab w:val="left" w:pos="720"/>
        </w:tabs>
        <w:spacing w:after="0"/>
        <w:jc w:val="both"/>
        <w:rPr>
          <w:rFonts w:ascii="Times New Roman" w:hAnsi="Times New Roman" w:cs="Times New Roman"/>
          <w:sz w:val="24"/>
          <w:szCs w:val="24"/>
          <w:lang w:val="sq-AL"/>
        </w:rPr>
      </w:pPr>
    </w:p>
    <w:p w14:paraId="2E774A7A" w14:textId="77777777" w:rsidR="002059BF" w:rsidRPr="006C172F" w:rsidRDefault="005216A7" w:rsidP="005216A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Për organizimin e punës së tij dhe zhvillimin e debateve, Kongresi duhet të zbatojë Rregullat e Procedurës.</w:t>
      </w:r>
    </w:p>
    <w:p w14:paraId="2E774A7B" w14:textId="77777777" w:rsidR="002059BF" w:rsidRPr="006C172F" w:rsidRDefault="005216A7" w:rsidP="005216A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Çdo Kongres mund të ndryshojë Rregullat e Procedurës sipas kushteve të përcaktuara në Rregulloret e Procedurës.</w:t>
      </w:r>
    </w:p>
    <w:p w14:paraId="2E774A7C" w14:textId="77777777" w:rsidR="00854D69" w:rsidRPr="006C172F" w:rsidRDefault="00854D69" w:rsidP="005216A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Paragraf</w:t>
      </w:r>
      <w:r w:rsidR="001A7D50"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t 1 dhe 2, p</w:t>
      </w:r>
      <w:r w:rsidR="001A7D50"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r analogji, do t</w:t>
      </w:r>
      <w:r w:rsidR="001A7D50"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zbatohen edhe p</w:t>
      </w:r>
      <w:r w:rsidR="001A7D50"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r Kongreset e Jasht</w:t>
      </w:r>
      <w:r w:rsidR="001A7D50"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zakonshme.</w:t>
      </w:r>
    </w:p>
    <w:p w14:paraId="2E774A7D" w14:textId="77777777" w:rsidR="002059BF" w:rsidRPr="006C172F" w:rsidRDefault="002059BF" w:rsidP="00E63CFA">
      <w:pPr>
        <w:tabs>
          <w:tab w:val="left" w:pos="720"/>
        </w:tabs>
        <w:spacing w:after="0"/>
        <w:jc w:val="both"/>
        <w:rPr>
          <w:rFonts w:ascii="Times New Roman" w:hAnsi="Times New Roman" w:cs="Times New Roman"/>
          <w:sz w:val="24"/>
          <w:szCs w:val="24"/>
          <w:lang w:val="sq-AL"/>
        </w:rPr>
      </w:pPr>
    </w:p>
    <w:p w14:paraId="2E774A7E" w14:textId="77777777" w:rsidR="002059BF" w:rsidRPr="006C172F" w:rsidRDefault="002059BF" w:rsidP="005216A7">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105 </w:t>
      </w:r>
    </w:p>
    <w:p w14:paraId="2E774A7F" w14:textId="77777777" w:rsidR="002059BF" w:rsidRPr="006C172F" w:rsidRDefault="002059BF" w:rsidP="005216A7">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Vëz</w:t>
      </w:r>
      <w:r w:rsidR="009F5054" w:rsidRPr="006C172F">
        <w:rPr>
          <w:rFonts w:ascii="Times New Roman" w:hAnsi="Times New Roman" w:cs="Times New Roman"/>
          <w:sz w:val="24"/>
          <w:szCs w:val="24"/>
          <w:u w:val="single"/>
          <w:lang w:val="sq-AL"/>
        </w:rPr>
        <w:t>hguesit e Organeve të Bashkimit</w:t>
      </w:r>
      <w:r w:rsidRPr="006C172F">
        <w:rPr>
          <w:rFonts w:ascii="Times New Roman" w:hAnsi="Times New Roman" w:cs="Times New Roman"/>
          <w:sz w:val="24"/>
          <w:szCs w:val="24"/>
          <w:u w:val="single"/>
          <w:lang w:val="sq-AL"/>
        </w:rPr>
        <w:t xml:space="preserve"> </w:t>
      </w:r>
    </w:p>
    <w:p w14:paraId="2E774A80"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 </w:t>
      </w:r>
    </w:p>
    <w:p w14:paraId="2E774A81" w14:textId="77777777" w:rsidR="002059BF" w:rsidRPr="006C172F" w:rsidRDefault="007D2D55" w:rsidP="007D2D5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Subjektet e mëposhtme do të ftohen të marrin pjesë në seancat plenare dhe mbledhjet e komisioneve të Kongresit, Këshillit Administrativ dhe Këshillit të Operacioneve Postare si vëzhgues:</w:t>
      </w:r>
    </w:p>
    <w:p w14:paraId="2E774A82" w14:textId="77777777" w:rsidR="002059BF" w:rsidRPr="006C172F" w:rsidRDefault="007D2D55" w:rsidP="007D2D5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1A7D50" w:rsidRPr="006C172F">
        <w:rPr>
          <w:rFonts w:ascii="Times New Roman" w:hAnsi="Times New Roman" w:cs="Times New Roman"/>
          <w:sz w:val="24"/>
          <w:szCs w:val="24"/>
          <w:lang w:val="sq-AL"/>
        </w:rPr>
        <w:t xml:space="preserve">Kombet e </w:t>
      </w:r>
      <w:r w:rsidR="002059BF" w:rsidRPr="006C172F">
        <w:rPr>
          <w:rFonts w:ascii="Times New Roman" w:hAnsi="Times New Roman" w:cs="Times New Roman"/>
          <w:sz w:val="24"/>
          <w:szCs w:val="24"/>
          <w:lang w:val="sq-AL"/>
        </w:rPr>
        <w:t xml:space="preserve">Bashkuara; </w:t>
      </w:r>
    </w:p>
    <w:p w14:paraId="2E774A83" w14:textId="77777777" w:rsidR="002059BF" w:rsidRPr="006C172F" w:rsidRDefault="008B6960" w:rsidP="008B696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1.2.</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Sindikatat e Bashkimit; </w:t>
      </w:r>
    </w:p>
    <w:p w14:paraId="2E774A84" w14:textId="77777777" w:rsidR="002059BF" w:rsidRPr="006C172F" w:rsidRDefault="008B6960" w:rsidP="008B696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Anëtarët e K</w:t>
      </w:r>
      <w:r w:rsidR="002059BF" w:rsidRPr="006C172F">
        <w:rPr>
          <w:rFonts w:ascii="Times New Roman" w:hAnsi="Times New Roman" w:cs="Times New Roman"/>
          <w:sz w:val="24"/>
          <w:szCs w:val="24"/>
          <w:lang w:val="sq-AL"/>
        </w:rPr>
        <w:t xml:space="preserve">omitetit </w:t>
      </w:r>
      <w:r w:rsidRPr="006C172F">
        <w:rPr>
          <w:rFonts w:ascii="Times New Roman" w:hAnsi="Times New Roman" w:cs="Times New Roman"/>
          <w:sz w:val="24"/>
          <w:szCs w:val="24"/>
          <w:lang w:val="sq-AL"/>
        </w:rPr>
        <w:t>K</w:t>
      </w:r>
      <w:r w:rsidR="002059BF" w:rsidRPr="006C172F">
        <w:rPr>
          <w:rFonts w:ascii="Times New Roman" w:hAnsi="Times New Roman" w:cs="Times New Roman"/>
          <w:sz w:val="24"/>
          <w:szCs w:val="24"/>
          <w:lang w:val="sq-AL"/>
        </w:rPr>
        <w:t xml:space="preserve">onsultativ; </w:t>
      </w:r>
    </w:p>
    <w:p w14:paraId="2E774A85" w14:textId="77777777" w:rsidR="002059BF" w:rsidRPr="006C172F" w:rsidRDefault="008B6960" w:rsidP="008B696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Subjektet e autorizuara për të marrë pjesë në mbledhjet e Bashkimit si vëzhgues në bazë të një rezolute apo vendimi të Kongresit.</w:t>
      </w:r>
    </w:p>
    <w:p w14:paraId="2E774A86" w14:textId="77777777" w:rsidR="002059BF" w:rsidRPr="006C172F" w:rsidRDefault="008B6960" w:rsidP="008B696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Subjektet e mëposhtme, nëse janë caktuar sipas rregullit nga Këshilli i Administrimit në përputhje me nenin 107.1.12, do të ftohen të marrin pjesë në mbledhjet e veçanta të Kongresit si vëzhgues të posaçëm:</w:t>
      </w:r>
    </w:p>
    <w:p w14:paraId="2E774A87" w14:textId="77777777" w:rsidR="002059BF" w:rsidRPr="006C172F" w:rsidRDefault="00964C75" w:rsidP="00964C7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Agjencitë e specializuara të Kombeve të Bashkuara dhe organizatave të tjera ndërqeveritare </w:t>
      </w:r>
    </w:p>
    <w:p w14:paraId="2E774A88" w14:textId="77777777" w:rsidR="002059BF" w:rsidRPr="006C172F" w:rsidRDefault="00964C75" w:rsidP="00964C7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Çdo organ ndërkombëtar, çdo shoqatë ose ndërmarrje, ose çdo person i kualifikuar.</w:t>
      </w:r>
    </w:p>
    <w:p w14:paraId="2E774A89" w14:textId="77777777" w:rsidR="002059BF" w:rsidRPr="006C172F" w:rsidRDefault="00964C75" w:rsidP="00964C7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Përveç vëzhguesve të përcaktuar në paragrafin 1 të këtij neni, Këshilli i Administrimit dhe Këshilli i Operacioneve Postare mund të caktojë vëzhgues të posaçëm për të marrë pjesë në mbledhjet e tyre në pajtim me Rregullat e tyre të Procedurës, kur kjo është në interes të Bashkimit dhe organet të tij.</w:t>
      </w:r>
    </w:p>
    <w:p w14:paraId="2E774A8A" w14:textId="77777777" w:rsidR="0044306E" w:rsidRPr="006C172F" w:rsidRDefault="0044306E" w:rsidP="0044306E">
      <w:pPr>
        <w:tabs>
          <w:tab w:val="left" w:pos="720"/>
        </w:tabs>
        <w:spacing w:after="0"/>
        <w:jc w:val="both"/>
        <w:rPr>
          <w:rFonts w:ascii="Times New Roman" w:hAnsi="Times New Roman" w:cs="Times New Roman"/>
          <w:sz w:val="24"/>
          <w:szCs w:val="24"/>
          <w:lang w:val="sq-AL"/>
        </w:rPr>
      </w:pPr>
    </w:p>
    <w:p w14:paraId="2E774A8B" w14:textId="77777777" w:rsidR="002059BF" w:rsidRPr="006C172F" w:rsidRDefault="002059BF" w:rsidP="0044306E">
      <w:pPr>
        <w:tabs>
          <w:tab w:val="left" w:pos="720"/>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Se</w:t>
      </w:r>
      <w:r w:rsidR="00964C75" w:rsidRPr="006C172F">
        <w:rPr>
          <w:rFonts w:ascii="Times New Roman" w:hAnsi="Times New Roman" w:cs="Times New Roman"/>
          <w:b/>
          <w:sz w:val="24"/>
          <w:szCs w:val="24"/>
          <w:lang w:val="sq-AL"/>
        </w:rPr>
        <w:t>ks</w:t>
      </w:r>
      <w:r w:rsidRPr="006C172F">
        <w:rPr>
          <w:rFonts w:ascii="Times New Roman" w:hAnsi="Times New Roman" w:cs="Times New Roman"/>
          <w:b/>
          <w:sz w:val="24"/>
          <w:szCs w:val="24"/>
          <w:lang w:val="sq-AL"/>
        </w:rPr>
        <w:t xml:space="preserve">ioni  2 </w:t>
      </w:r>
    </w:p>
    <w:p w14:paraId="2E774A8C" w14:textId="77777777" w:rsidR="002059BF" w:rsidRPr="006C172F" w:rsidRDefault="002059BF" w:rsidP="0044306E">
      <w:pPr>
        <w:tabs>
          <w:tab w:val="left" w:pos="720"/>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 xml:space="preserve">Këshilli Administrativ (CA) </w:t>
      </w:r>
    </w:p>
    <w:p w14:paraId="2E774A8D"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 </w:t>
      </w:r>
    </w:p>
    <w:p w14:paraId="2E774A8E" w14:textId="77777777" w:rsidR="002059BF" w:rsidRPr="006C172F" w:rsidRDefault="002059BF" w:rsidP="0044306E">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Neni106 </w:t>
      </w:r>
    </w:p>
    <w:p w14:paraId="2E774A8F" w14:textId="77777777" w:rsidR="002059BF" w:rsidRPr="006C172F" w:rsidRDefault="002059BF" w:rsidP="0044306E">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Përbërja dhe funksionimi i CA</w:t>
      </w:r>
      <w:r w:rsidR="0044306E" w:rsidRPr="006C172F">
        <w:rPr>
          <w:rFonts w:ascii="Times New Roman" w:hAnsi="Times New Roman" w:cs="Times New Roman"/>
          <w:sz w:val="24"/>
          <w:szCs w:val="24"/>
          <w:u w:val="single"/>
          <w:lang w:val="sq-AL"/>
        </w:rPr>
        <w:t xml:space="preserve"> </w:t>
      </w:r>
      <w:r w:rsidRPr="006C172F">
        <w:rPr>
          <w:rFonts w:ascii="Times New Roman" w:hAnsi="Times New Roman" w:cs="Times New Roman"/>
          <w:sz w:val="24"/>
          <w:szCs w:val="24"/>
          <w:u w:val="single"/>
          <w:lang w:val="sq-AL"/>
        </w:rPr>
        <w:t>(</w:t>
      </w:r>
      <w:r w:rsidR="0044306E" w:rsidRPr="006C172F">
        <w:rPr>
          <w:rFonts w:ascii="Times New Roman" w:hAnsi="Times New Roman" w:cs="Times New Roman"/>
          <w:sz w:val="24"/>
          <w:szCs w:val="24"/>
          <w:u w:val="single"/>
          <w:lang w:val="sq-AL"/>
        </w:rPr>
        <w:t>Kushtet</w:t>
      </w:r>
      <w:r w:rsidRPr="006C172F">
        <w:rPr>
          <w:rFonts w:ascii="Times New Roman" w:hAnsi="Times New Roman" w:cs="Times New Roman"/>
          <w:sz w:val="24"/>
          <w:szCs w:val="24"/>
          <w:u w:val="single"/>
          <w:lang w:val="sq-AL"/>
        </w:rPr>
        <w:t>. 17)</w:t>
      </w:r>
    </w:p>
    <w:p w14:paraId="2E774A90"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A91" w14:textId="77777777" w:rsidR="002059BF" w:rsidRPr="006C172F" w:rsidRDefault="0044306E" w:rsidP="0044306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Këshilli Administrativ përbëhet nga dyzetë e një anëtarë, të cilët ushtrojnë funksionet e tyre gjatë periudhës midis dy Kongreseve të njëpasnjëshëm. </w:t>
      </w:r>
    </w:p>
    <w:p w14:paraId="2E774A92" w14:textId="77777777" w:rsidR="002059BF" w:rsidRPr="006C172F" w:rsidRDefault="0044306E" w:rsidP="0044306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Presidenca i njihet si e drejtë shtetit anëtar pritës të kongresit. Nëse ky shtet anëtar heq dorë nga kjo e drejtë,  ai do të konsiderohet si anëtar de jure, dhe për rrjedhojë,  grupi gjeografik në të cilin ai bën pjesë, do të ketë në dispozicionin e tij një vend shtesë, ndaj të cilit nuk do të jenë të zbatueshme kufizimet e parashikuara në pikën 3. Në këtë rast, Këshilli </w:t>
      </w:r>
      <w:r w:rsidR="001B4657"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do të zgjedhë për presidencë një nga shtetet anëtare pjesëtarë të grupit gjeografik në të cilin bën pjesë shteti anëtar pritës. </w:t>
      </w:r>
    </w:p>
    <w:p w14:paraId="2E774A93" w14:textId="77777777" w:rsidR="002059BF" w:rsidRPr="006C172F" w:rsidRDefault="0044306E" w:rsidP="0044306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Të dyzetë (40) anëtarët e tjerë të Këshillit </w:t>
      </w:r>
      <w:r w:rsidR="001B4657"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do të zgjidhen nga Kongresi mbi bazën e një shpërndarje gjeografike të barabartë. Të paktën gjysma e anëtarëve do të rinovohet në çdo kongres; asnjë vend anëtar nuk mund të zgjidhet nga tre Kongrese të njëpasnjëshme. </w:t>
      </w:r>
    </w:p>
    <w:p w14:paraId="2E774A94" w14:textId="77777777" w:rsidR="002059BF" w:rsidRPr="006C172F" w:rsidRDefault="002059BF" w:rsidP="001B465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4</w:t>
      </w:r>
      <w:r w:rsidR="001B4657" w:rsidRPr="006C172F">
        <w:rPr>
          <w:rFonts w:ascii="Times New Roman" w:hAnsi="Times New Roman" w:cs="Times New Roman"/>
          <w:sz w:val="24"/>
          <w:szCs w:val="24"/>
          <w:lang w:val="sq-AL"/>
        </w:rPr>
        <w:t xml:space="preserve">. </w:t>
      </w:r>
      <w:r w:rsidR="001B4657" w:rsidRPr="006C172F">
        <w:rPr>
          <w:rFonts w:ascii="Times New Roman" w:hAnsi="Times New Roman" w:cs="Times New Roman"/>
          <w:sz w:val="24"/>
          <w:szCs w:val="24"/>
          <w:lang w:val="sq-AL"/>
        </w:rPr>
        <w:tab/>
      </w:r>
      <w:r w:rsidR="001B4657"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Çdo anëtar i Këshillit </w:t>
      </w:r>
      <w:r w:rsidR="001B4657"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cakton përfaqësuesin</w:t>
      </w:r>
      <w:r w:rsidR="00102787" w:rsidRPr="006C172F">
        <w:rPr>
          <w:rFonts w:ascii="Times New Roman" w:hAnsi="Times New Roman" w:cs="Times New Roman"/>
          <w:sz w:val="24"/>
          <w:szCs w:val="24"/>
          <w:lang w:val="sq-AL"/>
        </w:rPr>
        <w:t>(t)</w:t>
      </w:r>
      <w:r w:rsidRPr="006C172F">
        <w:rPr>
          <w:rFonts w:ascii="Times New Roman" w:hAnsi="Times New Roman" w:cs="Times New Roman"/>
          <w:sz w:val="24"/>
          <w:szCs w:val="24"/>
          <w:lang w:val="sq-AL"/>
        </w:rPr>
        <w:t xml:space="preserve"> e tij, i cili duhet të jetë kompetent në kuadrin postar. An</w:t>
      </w:r>
      <w:r w:rsidR="00E63CF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tar</w:t>
      </w:r>
      <w:r w:rsidR="00E63CF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t e K</w:t>
      </w:r>
      <w:r w:rsidR="00E63CF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shillit Administrativ duhet t</w:t>
      </w:r>
      <w:r w:rsidR="00E63CF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marrin pjes</w:t>
      </w:r>
      <w:r w:rsidR="00E63CF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n</w:t>
      </w:r>
      <w:r w:rsidR="00E63CF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m</w:t>
      </w:r>
      <w:r w:rsidR="00E63CF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nyr</w:t>
      </w:r>
      <w:r w:rsidR="00E63CF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aktive n</w:t>
      </w:r>
      <w:r w:rsidR="00E63CF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punimet e tij.</w:t>
      </w:r>
    </w:p>
    <w:p w14:paraId="2E774A95" w14:textId="77777777" w:rsidR="002059BF" w:rsidRPr="006C172F" w:rsidRDefault="006924DA" w:rsidP="006924D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007462D1" w:rsidRPr="006C172F">
        <w:rPr>
          <w:rFonts w:ascii="Times New Roman" w:hAnsi="Times New Roman" w:cs="Times New Roman"/>
          <w:sz w:val="24"/>
          <w:szCs w:val="24"/>
          <w:lang w:val="sq-AL"/>
        </w:rPr>
        <w:tab/>
      </w:r>
      <w:r w:rsidR="007462D1"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Funksionet e anëtarit të Këshillit </w:t>
      </w:r>
      <w:r w:rsidR="007462D1"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nuk do të jenë të paguara. Shpenzimet për funksionimin e këtij Këshilli i ngarkohen Bashkimit. </w:t>
      </w:r>
    </w:p>
    <w:p w14:paraId="2E774A96" w14:textId="77777777" w:rsidR="001A7D50" w:rsidRPr="006C172F" w:rsidRDefault="001A7D50" w:rsidP="006924D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6.</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K</w:t>
      </w:r>
      <w:r w:rsidR="00215678"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shilli Administrativ do t</w:t>
      </w:r>
      <w:r w:rsidR="00215678"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p</w:t>
      </w:r>
      <w:r w:rsidR="00215678"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rcaktoj</w:t>
      </w:r>
      <w:r w:rsidR="00215678"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w:t>
      </w:r>
      <w:r w:rsidR="00B973FC" w:rsidRPr="006C172F">
        <w:rPr>
          <w:rFonts w:ascii="Times New Roman" w:hAnsi="Times New Roman" w:cs="Times New Roman"/>
          <w:sz w:val="24"/>
          <w:szCs w:val="24"/>
          <w:lang w:val="sq-AL"/>
        </w:rPr>
        <w:t>zyrtarizoj</w:t>
      </w:r>
      <w:r w:rsidR="00215678"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dhe/ose </w:t>
      </w:r>
      <w:r w:rsidR="00B973FC" w:rsidRPr="006C172F">
        <w:rPr>
          <w:rFonts w:ascii="Times New Roman" w:hAnsi="Times New Roman" w:cs="Times New Roman"/>
          <w:sz w:val="24"/>
          <w:szCs w:val="24"/>
          <w:lang w:val="sq-AL"/>
        </w:rPr>
        <w:t>krijoj</w:t>
      </w:r>
      <w:r w:rsidR="00215678" w:rsidRPr="006C172F">
        <w:rPr>
          <w:rFonts w:ascii="Times New Roman" w:hAnsi="Times New Roman" w:cs="Times New Roman"/>
          <w:sz w:val="24"/>
          <w:szCs w:val="24"/>
          <w:lang w:val="sq-AL"/>
        </w:rPr>
        <w:t>ë</w:t>
      </w:r>
      <w:r w:rsidR="00B973FC" w:rsidRPr="006C172F">
        <w:rPr>
          <w:rFonts w:ascii="Times New Roman" w:hAnsi="Times New Roman" w:cs="Times New Roman"/>
          <w:sz w:val="24"/>
          <w:szCs w:val="24"/>
          <w:lang w:val="sq-AL"/>
        </w:rPr>
        <w:t xml:space="preserve"> grupet e pun</w:t>
      </w:r>
      <w:r w:rsidR="00215678" w:rsidRPr="006C172F">
        <w:rPr>
          <w:rFonts w:ascii="Times New Roman" w:hAnsi="Times New Roman" w:cs="Times New Roman"/>
          <w:sz w:val="24"/>
          <w:szCs w:val="24"/>
          <w:lang w:val="sq-AL"/>
        </w:rPr>
        <w:t>ë</w:t>
      </w:r>
      <w:r w:rsidR="00B973FC" w:rsidRPr="006C172F">
        <w:rPr>
          <w:rFonts w:ascii="Times New Roman" w:hAnsi="Times New Roman" w:cs="Times New Roman"/>
          <w:sz w:val="24"/>
          <w:szCs w:val="24"/>
          <w:lang w:val="sq-AL"/>
        </w:rPr>
        <w:t>s dhe task forcat ose organe t</w:t>
      </w:r>
      <w:r w:rsidR="00215678" w:rsidRPr="006C172F">
        <w:rPr>
          <w:rFonts w:ascii="Times New Roman" w:hAnsi="Times New Roman" w:cs="Times New Roman"/>
          <w:sz w:val="24"/>
          <w:szCs w:val="24"/>
          <w:lang w:val="sq-AL"/>
        </w:rPr>
        <w:t>ë</w:t>
      </w:r>
      <w:r w:rsidR="00B973FC" w:rsidRPr="006C172F">
        <w:rPr>
          <w:rFonts w:ascii="Times New Roman" w:hAnsi="Times New Roman" w:cs="Times New Roman"/>
          <w:sz w:val="24"/>
          <w:szCs w:val="24"/>
          <w:lang w:val="sq-AL"/>
        </w:rPr>
        <w:t xml:space="preserve"> tjera q</w:t>
      </w:r>
      <w:r w:rsidR="00215678" w:rsidRPr="006C172F">
        <w:rPr>
          <w:rFonts w:ascii="Times New Roman" w:hAnsi="Times New Roman" w:cs="Times New Roman"/>
          <w:sz w:val="24"/>
          <w:szCs w:val="24"/>
          <w:lang w:val="sq-AL"/>
        </w:rPr>
        <w:t>ë</w:t>
      </w:r>
      <w:r w:rsidR="00B973FC" w:rsidRPr="006C172F">
        <w:rPr>
          <w:rFonts w:ascii="Times New Roman" w:hAnsi="Times New Roman" w:cs="Times New Roman"/>
          <w:sz w:val="24"/>
          <w:szCs w:val="24"/>
          <w:lang w:val="sq-AL"/>
        </w:rPr>
        <w:t xml:space="preserve"> do t</w:t>
      </w:r>
      <w:r w:rsidR="00215678" w:rsidRPr="006C172F">
        <w:rPr>
          <w:rFonts w:ascii="Times New Roman" w:hAnsi="Times New Roman" w:cs="Times New Roman"/>
          <w:sz w:val="24"/>
          <w:szCs w:val="24"/>
          <w:lang w:val="sq-AL"/>
        </w:rPr>
        <w:t>ë</w:t>
      </w:r>
      <w:r w:rsidR="00B973FC" w:rsidRPr="006C172F">
        <w:rPr>
          <w:rFonts w:ascii="Times New Roman" w:hAnsi="Times New Roman" w:cs="Times New Roman"/>
          <w:sz w:val="24"/>
          <w:szCs w:val="24"/>
          <w:lang w:val="sq-AL"/>
        </w:rPr>
        <w:t xml:space="preserve"> ngrihen brenda struktur</w:t>
      </w:r>
      <w:r w:rsidR="00215678" w:rsidRPr="006C172F">
        <w:rPr>
          <w:rFonts w:ascii="Times New Roman" w:hAnsi="Times New Roman" w:cs="Times New Roman"/>
          <w:sz w:val="24"/>
          <w:szCs w:val="24"/>
          <w:lang w:val="sq-AL"/>
        </w:rPr>
        <w:t>ë</w:t>
      </w:r>
      <w:r w:rsidR="00B973FC" w:rsidRPr="006C172F">
        <w:rPr>
          <w:rFonts w:ascii="Times New Roman" w:hAnsi="Times New Roman" w:cs="Times New Roman"/>
          <w:sz w:val="24"/>
          <w:szCs w:val="24"/>
          <w:lang w:val="sq-AL"/>
        </w:rPr>
        <w:t>s s</w:t>
      </w:r>
      <w:r w:rsidR="00215678" w:rsidRPr="006C172F">
        <w:rPr>
          <w:rFonts w:ascii="Times New Roman" w:hAnsi="Times New Roman" w:cs="Times New Roman"/>
          <w:sz w:val="24"/>
          <w:szCs w:val="24"/>
          <w:lang w:val="sq-AL"/>
        </w:rPr>
        <w:t>ë</w:t>
      </w:r>
      <w:r w:rsidR="00B973FC" w:rsidRPr="006C172F">
        <w:rPr>
          <w:rFonts w:ascii="Times New Roman" w:hAnsi="Times New Roman" w:cs="Times New Roman"/>
          <w:sz w:val="24"/>
          <w:szCs w:val="24"/>
          <w:lang w:val="sq-AL"/>
        </w:rPr>
        <w:t xml:space="preserve"> saj</w:t>
      </w:r>
      <w:r w:rsidR="00215678" w:rsidRPr="006C172F">
        <w:rPr>
          <w:rFonts w:ascii="Times New Roman" w:hAnsi="Times New Roman" w:cs="Times New Roman"/>
          <w:sz w:val="24"/>
          <w:szCs w:val="24"/>
          <w:lang w:val="sq-AL"/>
        </w:rPr>
        <w:t>, duke patur parasysh ngritjen e tyre për qëllime të Strategjisë dhe Planit të punës së Bashkimit, të miratuara nga Kongresi.</w:t>
      </w:r>
      <w:r w:rsidRPr="006C172F">
        <w:rPr>
          <w:rFonts w:ascii="Times New Roman" w:hAnsi="Times New Roman" w:cs="Times New Roman"/>
          <w:sz w:val="24"/>
          <w:szCs w:val="24"/>
          <w:lang w:val="sq-AL"/>
        </w:rPr>
        <w:t xml:space="preserve"> </w:t>
      </w:r>
    </w:p>
    <w:p w14:paraId="2E774A97"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A98" w14:textId="77777777" w:rsidR="002059BF" w:rsidRPr="006C172F" w:rsidRDefault="002059BF" w:rsidP="000D249F">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107 </w:t>
      </w:r>
    </w:p>
    <w:p w14:paraId="2E774A99" w14:textId="77777777" w:rsidR="002059BF" w:rsidRPr="006C172F" w:rsidRDefault="002059BF" w:rsidP="000D249F">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Funksionet e CA</w:t>
      </w:r>
    </w:p>
    <w:p w14:paraId="2E774A9A"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A9B" w14:textId="77777777" w:rsidR="002059BF" w:rsidRPr="006C172F" w:rsidRDefault="000D249F" w:rsidP="000D249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CA do të ketë kompetencat e mëposhtme:   </w:t>
      </w:r>
    </w:p>
    <w:p w14:paraId="2E774A9C" w14:textId="77777777" w:rsidR="002059BF" w:rsidRPr="006C172F" w:rsidRDefault="000D249F" w:rsidP="000D249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mbikëqyrjen e të gjithë veprimtarive të Bashkimit midis Kongreseve, duke siguruar përputhjen me vendimet e Kongresit, duke shqyrtuar çështjet që kanë të bëjnë me politikat qeverisëse mbi çështjet postare dhe duke konsideruar zhvillimet rregullatore ndërkombëtare si ato që kanë të bëjnë me tregtinë e shërbimeve dhe të konkurrencën;   </w:t>
      </w:r>
    </w:p>
    <w:p w14:paraId="2E774A9D" w14:textId="77777777" w:rsidR="002059BF" w:rsidRPr="006C172F" w:rsidRDefault="000D249F" w:rsidP="000D249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promovimin, bashkërendimin dhe mbikëqyrjen e të gjitha formave të asistencës teknike postare brenda kuadrit të bashkëpunimit teknik ndërkombëtar;</w:t>
      </w:r>
    </w:p>
    <w:p w14:paraId="2E774A9E" w14:textId="77777777" w:rsidR="002059BF" w:rsidRPr="006C172F" w:rsidRDefault="00657174" w:rsidP="0065717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Shqyrton draft – planin</w:t>
      </w:r>
      <w:r w:rsidRPr="006C172F">
        <w:rPr>
          <w:rFonts w:ascii="Times New Roman" w:hAnsi="Times New Roman" w:cs="Times New Roman"/>
          <w:sz w:val="24"/>
          <w:szCs w:val="24"/>
          <w:lang w:val="sq-AL"/>
        </w:rPr>
        <w:t xml:space="preserve"> katërvjeçar të </w:t>
      </w:r>
      <w:r w:rsidR="00EF07F2" w:rsidRPr="006C172F">
        <w:rPr>
          <w:rFonts w:ascii="Times New Roman" w:hAnsi="Times New Roman" w:cs="Times New Roman"/>
          <w:sz w:val="24"/>
          <w:szCs w:val="24"/>
          <w:lang w:val="sq-AL"/>
        </w:rPr>
        <w:t>biznesit</w:t>
      </w:r>
      <w:r w:rsidR="002059BF" w:rsidRPr="006C172F">
        <w:rPr>
          <w:rFonts w:ascii="Times New Roman" w:hAnsi="Times New Roman" w:cs="Times New Roman"/>
          <w:sz w:val="24"/>
          <w:szCs w:val="24"/>
          <w:lang w:val="sq-AL"/>
        </w:rPr>
        <w:t xml:space="preserve"> të UPU-së të miratuar nga Kongresi dhe e finalizon atë, duke përfshirë aktivitetet e përcaktuara në draft – planin për periudhën katërvjeçare në përputhje me burimet aktuale të disponueshme. Plani duhet gjithashtu, nëse është e përshtatshme, të jetë në përputhje me rezultatet e procesit të prioritizimit të përcaktuara nga Kongresi. Versioni final i planit </w:t>
      </w:r>
      <w:r w:rsidR="004B321F" w:rsidRPr="006C172F">
        <w:rPr>
          <w:rFonts w:ascii="Times New Roman" w:hAnsi="Times New Roman" w:cs="Times New Roman"/>
          <w:sz w:val="24"/>
          <w:szCs w:val="24"/>
          <w:lang w:val="sq-AL"/>
        </w:rPr>
        <w:t xml:space="preserve">katërvjeçar </w:t>
      </w:r>
      <w:r w:rsidR="002059BF" w:rsidRPr="006C172F">
        <w:rPr>
          <w:rFonts w:ascii="Times New Roman" w:hAnsi="Times New Roman" w:cs="Times New Roman"/>
          <w:sz w:val="24"/>
          <w:szCs w:val="24"/>
          <w:lang w:val="sq-AL"/>
        </w:rPr>
        <w:t xml:space="preserve">të biznesit, i përfunduar dhe miratuar nga Këshilli Administrativ, do të krijojë bazat </w:t>
      </w:r>
      <w:r w:rsidR="002059BF" w:rsidRPr="006C172F">
        <w:rPr>
          <w:rFonts w:ascii="Times New Roman" w:hAnsi="Times New Roman" w:cs="Times New Roman"/>
          <w:sz w:val="24"/>
          <w:szCs w:val="24"/>
          <w:lang w:val="sq-AL"/>
        </w:rPr>
        <w:lastRenderedPageBreak/>
        <w:t>për përgatitjen e Programit vjetor dhe Buxhetit të UPU-së, si dhe për planet vjetore operacionale për t’u hartuar dhe zbatuar nga Këshilli Administrativ dhe Kës</w:t>
      </w:r>
      <w:r w:rsidR="00EF07F2" w:rsidRPr="006C172F">
        <w:rPr>
          <w:rFonts w:ascii="Times New Roman" w:hAnsi="Times New Roman" w:cs="Times New Roman"/>
          <w:sz w:val="24"/>
          <w:szCs w:val="24"/>
          <w:lang w:val="sq-AL"/>
        </w:rPr>
        <w:t xml:space="preserve">hilli i Operacioneve Postare. </w:t>
      </w:r>
      <w:r w:rsidR="00EF07F2" w:rsidRPr="006C172F">
        <w:rPr>
          <w:rFonts w:ascii="Times New Roman" w:hAnsi="Times New Roman" w:cs="Times New Roman"/>
          <w:sz w:val="24"/>
          <w:szCs w:val="24"/>
          <w:lang w:val="sq-AL"/>
        </w:rPr>
        <w:cr/>
        <w:t xml:space="preserve">1.4. </w:t>
      </w:r>
      <w:r w:rsidR="00EF07F2" w:rsidRPr="006C172F">
        <w:rPr>
          <w:rFonts w:ascii="Times New Roman" w:hAnsi="Times New Roman" w:cs="Times New Roman"/>
          <w:sz w:val="24"/>
          <w:szCs w:val="24"/>
          <w:lang w:val="sq-AL"/>
        </w:rPr>
        <w:tab/>
      </w:r>
      <w:r w:rsidR="00EF07F2"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shqyrtimin dhe miratimin e Programit dyvjeçar dhe Buxhetit dhe llogarive të Bashkimit, duke marrë parasysh versionin përfundimtar të Planit të Biznesit të UPU-së, siç përshkruhet në nenin 107.1.3.</w:t>
      </w:r>
    </w:p>
    <w:p w14:paraId="2E774A9F" w14:textId="77777777" w:rsidR="002059BF" w:rsidRPr="006C172F" w:rsidRDefault="001A2C23" w:rsidP="001A2C2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autorizimin e tejkalimit të kufirit të shpenzimeve, nëse e kërkojnë rrethanat, në përputhje me nenin 145.3 deri në 5;</w:t>
      </w:r>
    </w:p>
    <w:p w14:paraId="2E774AA0" w14:textId="77777777" w:rsidR="002059BF" w:rsidRPr="006C172F" w:rsidRDefault="001A2C23" w:rsidP="001A2C2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autorizimin e zgjedhjes së një klase kontributi më të ulët, nëse kjo kërkohet, në përputhje me kushtet e parashikuara në nenin 150.6.</w:t>
      </w:r>
    </w:p>
    <w:p w14:paraId="2E774AA1" w14:textId="77777777" w:rsidR="002059BF" w:rsidRPr="006C172F" w:rsidRDefault="001A2C23" w:rsidP="001A2C2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autorizimin e ndryshimit të grupit gjeografik, nëse kjo kërkohet nga një shtet anëtar, duke konsideruar mendimet e shprehura nga shtetet anëtare të cilat janë pjesëtare të grupeve gjeografike në fjalë;</w:t>
      </w:r>
      <w:r w:rsidR="002059BF" w:rsidRPr="006C172F">
        <w:rPr>
          <w:rFonts w:ascii="Times New Roman" w:hAnsi="Times New Roman" w:cs="Times New Roman"/>
          <w:sz w:val="24"/>
          <w:szCs w:val="24"/>
          <w:lang w:val="sq-AL"/>
        </w:rPr>
        <w:tab/>
      </w:r>
    </w:p>
    <w:p w14:paraId="2E774AA2" w14:textId="77777777" w:rsidR="002059BF" w:rsidRPr="006C172F" w:rsidRDefault="001A2C23" w:rsidP="001A2C2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krijimin ose shkurtimin e vendeve të punës në Byronë Ndërkombëtare</w:t>
      </w:r>
      <w:r w:rsidR="00355715" w:rsidRPr="006C172F">
        <w:rPr>
          <w:rFonts w:ascii="Times New Roman" w:hAnsi="Times New Roman" w:cs="Times New Roman"/>
          <w:sz w:val="24"/>
          <w:szCs w:val="24"/>
          <w:lang w:val="sq-AL"/>
        </w:rPr>
        <w:t xml:space="preserve"> t</w:t>
      </w:r>
      <w:r w:rsidR="007C3437" w:rsidRPr="006C172F">
        <w:rPr>
          <w:rFonts w:ascii="Times New Roman" w:hAnsi="Times New Roman" w:cs="Times New Roman"/>
          <w:sz w:val="24"/>
          <w:szCs w:val="24"/>
          <w:lang w:val="sq-AL"/>
        </w:rPr>
        <w:t>ë</w:t>
      </w:r>
      <w:r w:rsidR="00355715" w:rsidRPr="006C172F">
        <w:rPr>
          <w:rFonts w:ascii="Times New Roman" w:hAnsi="Times New Roman" w:cs="Times New Roman"/>
          <w:sz w:val="24"/>
          <w:szCs w:val="24"/>
          <w:lang w:val="sq-AL"/>
        </w:rPr>
        <w:t xml:space="preserve"> financuara nga buxheti</w:t>
      </w:r>
      <w:r w:rsidR="002059BF" w:rsidRPr="006C172F">
        <w:rPr>
          <w:rFonts w:ascii="Times New Roman" w:hAnsi="Times New Roman" w:cs="Times New Roman"/>
          <w:sz w:val="24"/>
          <w:szCs w:val="24"/>
          <w:lang w:val="sq-AL"/>
        </w:rPr>
        <w:t>, duke konsideruar kufizimet lidhur me tavanin e vendosur të shpenzimeve;</w:t>
      </w:r>
    </w:p>
    <w:p w14:paraId="2E774AA3" w14:textId="77777777" w:rsidR="002059BF" w:rsidRPr="006C172F" w:rsidRDefault="001A2C23" w:rsidP="001A2C2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1.9.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vendimin mbi kontaktet që duhet të vendosen me shtetet anëtare me qëllim përmbushjen e funksioneve të tij;</w:t>
      </w:r>
    </w:p>
    <w:p w14:paraId="2E774AA4" w14:textId="77777777" w:rsidR="002059BF" w:rsidRPr="006C172F" w:rsidRDefault="001A2C23" w:rsidP="001A2C2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1.10.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8D2E78" w:rsidRPr="006C172F">
        <w:rPr>
          <w:rFonts w:ascii="Times New Roman" w:hAnsi="Times New Roman" w:cs="Times New Roman"/>
          <w:sz w:val="24"/>
          <w:szCs w:val="24"/>
          <w:lang w:val="sq-AL"/>
        </w:rPr>
        <w:t>p</w:t>
      </w:r>
      <w:r w:rsidR="002059BF" w:rsidRPr="006C172F">
        <w:rPr>
          <w:rFonts w:ascii="Times New Roman" w:hAnsi="Times New Roman" w:cs="Times New Roman"/>
          <w:sz w:val="24"/>
          <w:szCs w:val="24"/>
          <w:lang w:val="sq-AL"/>
        </w:rPr>
        <w:t>as konsultimit me Këshillin e Operacioneve Postare, vendos për marrëdhëniet që do të përcaktohen me organizatat të cilat nuk janë vëzhgues në kuptim të nenit 105.1</w:t>
      </w:r>
      <w:r w:rsidR="00355715" w:rsidRPr="006C172F">
        <w:rPr>
          <w:rFonts w:ascii="Times New Roman" w:hAnsi="Times New Roman" w:cs="Times New Roman"/>
          <w:sz w:val="24"/>
          <w:szCs w:val="24"/>
          <w:lang w:val="sq-AL"/>
        </w:rPr>
        <w:t xml:space="preserve"> dhe 105.2.1</w:t>
      </w:r>
    </w:p>
    <w:p w14:paraId="2E774AA5" w14:textId="77777777" w:rsidR="002059BF" w:rsidRPr="006C172F" w:rsidRDefault="008D2E78" w:rsidP="001A2C2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shqyrton raportet e Byrosë Ndërkombëtare mbi marrëdhëniet e UPU-t me organizma të tjera ndërkombëtare, vendime të cilat i gjykon si të përshtatshme për të drejtuar këto marrëdhënie dhe veprimet që duhet të ndërmerren për to;</w:t>
      </w:r>
    </w:p>
    <w:p w14:paraId="2E774AA6" w14:textId="77777777" w:rsidR="002059BF" w:rsidRPr="006C172F" w:rsidRDefault="008D2E78" w:rsidP="008D2E7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pas këshillimit me Këshillin e Operacioneve Postare dhe Sekretariatin e Përgjithshëm, të caktojë në kohën e duhur organizmat ndërkombëtare, shoqatat, sipërmarrjet dhe personat e specializuar të cilët duhet të ftohen në seancat shkencore të Kongresit dhe të Komiteteve të tij, kur kjo është në interesin e Bashkimit ose të punimeve të Kongresit, dhe instruktimin e Drejtorit të Përgjithshëm të dërgojë ftesat e nevojshme;</w:t>
      </w:r>
    </w:p>
    <w:p w14:paraId="2E774AA7" w14:textId="77777777" w:rsidR="002059BF" w:rsidRPr="006C172F" w:rsidRDefault="008D2E78" w:rsidP="008D2E7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autorizimin e ndryshimit të grupit gjeografik, nëse kjo kërkohet nga një shtet anëtar, duke konsideruar mendimet e shprehura nga shtetet anëtare të cilat janë pjesëtare të grupeve gjeografike në fjalë;</w:t>
      </w:r>
    </w:p>
    <w:p w14:paraId="2E774AA8" w14:textId="77777777" w:rsidR="002059BF" w:rsidRPr="006C172F" w:rsidRDefault="008D2E78" w:rsidP="008D2E7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caktimin e shtetit anëtar ku do të mbahet Kongresi i ardhshëm në rastin e parashikuar në nenin 101.3;</w:t>
      </w:r>
    </w:p>
    <w:p w14:paraId="2E774AA9" w14:textId="77777777" w:rsidR="002059BF" w:rsidRPr="006C172F" w:rsidRDefault="008D2E78" w:rsidP="008D2E7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caktimin, pas këshillimit me Këshillin e Operacioneve Postare dhe subjekt i miratimit të Kongresit, shtetet anëtare të përgatitura</w:t>
      </w:r>
    </w:p>
    <w:p w14:paraId="2E774AAA" w14:textId="77777777" w:rsidR="002059BF" w:rsidRPr="006C172F" w:rsidRDefault="008D2E78" w:rsidP="008D2E7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1.15.1.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për të marrë përsipër nën-kryesinë e Kongresit dhe të presidencës dhe të nën-presidencës së Komiteteve, duke konsideruar sa më shumë që është e mundur shpërndarjen gjeografike të barabartë të shteteve anëtare;</w:t>
      </w:r>
      <w:r w:rsidR="002059BF" w:rsidRPr="006C172F">
        <w:rPr>
          <w:rFonts w:ascii="Times New Roman" w:hAnsi="Times New Roman" w:cs="Times New Roman"/>
          <w:sz w:val="24"/>
          <w:szCs w:val="24"/>
          <w:lang w:val="sq-AL"/>
        </w:rPr>
        <w:tab/>
      </w:r>
    </w:p>
    <w:p w14:paraId="2E774AAB" w14:textId="77777777" w:rsidR="002059BF" w:rsidRPr="006C172F" w:rsidRDefault="001F27D7" w:rsidP="001F27D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1.15.2.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për të mbikëqyrur Komisionet e kufizuara të Kongresit;</w:t>
      </w:r>
    </w:p>
    <w:p w14:paraId="2E774AAC" w14:textId="77777777" w:rsidR="002059BF" w:rsidRPr="006C172F" w:rsidRDefault="001F27D7" w:rsidP="001F27D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caktimin e atyre anëtarëve të tij të cilët do të jenë anëtarë të Komitetit Këshillimor;</w:t>
      </w:r>
    </w:p>
    <w:p w14:paraId="2E774AAD" w14:textId="77777777" w:rsidR="002059BF" w:rsidRPr="006C172F" w:rsidRDefault="002059BF" w:rsidP="001F27D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1.17</w:t>
      </w:r>
      <w:r w:rsidR="001F27D7" w:rsidRPr="006C172F">
        <w:rPr>
          <w:rFonts w:ascii="Times New Roman" w:hAnsi="Times New Roman" w:cs="Times New Roman"/>
          <w:sz w:val="24"/>
          <w:szCs w:val="24"/>
          <w:lang w:val="sq-AL"/>
        </w:rPr>
        <w:t xml:space="preserve">. </w:t>
      </w:r>
      <w:r w:rsidR="001F27D7" w:rsidRPr="006C172F">
        <w:rPr>
          <w:rFonts w:ascii="Times New Roman" w:hAnsi="Times New Roman" w:cs="Times New Roman"/>
          <w:sz w:val="24"/>
          <w:szCs w:val="24"/>
          <w:lang w:val="sq-AL"/>
        </w:rPr>
        <w:tab/>
      </w:r>
      <w:r w:rsidR="001F27D7"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shqyrton dhe miraton, në kuadër të kompetencave të tij, çdo veprim që konsiderohet i nevojshëm për të ruajtur dhe rritur cilësinë edhe për të modernizuar shërbimin postar ndërkombëtar.</w:t>
      </w:r>
    </w:p>
    <w:p w14:paraId="2E774AAE" w14:textId="77777777" w:rsidR="002059BF" w:rsidRPr="006C172F" w:rsidRDefault="001F27D7" w:rsidP="001F27D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shqyrtimin, me kërkesë të Kongresit, të Këshillit të Operacioneve Postare ose të shteteve anëtare, probleme të llojit administrativ, legjislativ dhe juridik që  kanë të bëjnë me Bashkimin ose shërbimin postar ndërkombëtar; i takon Këshillit drejtues të vendosë për fushat e lartpërmendura, nëse është e dobishme të ndërmerren studimet e kërkuara nga shtetet anëtare midis Kongreseve;</w:t>
      </w:r>
    </w:p>
    <w:p w14:paraId="2E774AAF" w14:textId="77777777" w:rsidR="002059BF" w:rsidRPr="006C172F" w:rsidRDefault="002059BF" w:rsidP="001F27D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1.19</w:t>
      </w:r>
      <w:r w:rsidR="001F27D7" w:rsidRPr="006C172F">
        <w:rPr>
          <w:rFonts w:ascii="Times New Roman" w:hAnsi="Times New Roman" w:cs="Times New Roman"/>
          <w:sz w:val="24"/>
          <w:szCs w:val="24"/>
          <w:lang w:val="sq-AL"/>
        </w:rPr>
        <w:t xml:space="preserve">. </w:t>
      </w:r>
      <w:r w:rsidR="001F27D7" w:rsidRPr="006C172F">
        <w:rPr>
          <w:rFonts w:ascii="Times New Roman" w:hAnsi="Times New Roman" w:cs="Times New Roman"/>
          <w:sz w:val="24"/>
          <w:szCs w:val="24"/>
          <w:lang w:val="sq-AL"/>
        </w:rPr>
        <w:tab/>
      </w:r>
      <w:r w:rsidR="001F27D7"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formulimin e propozimeve që do t’i nënshtrohen miratimit të Kongresit ose të shteteve anëtare në përputhje me nenin 140;</w:t>
      </w:r>
    </w:p>
    <w:p w14:paraId="2E774AB0" w14:textId="77777777" w:rsidR="002059BF" w:rsidRPr="006C172F" w:rsidRDefault="002059BF" w:rsidP="001F27D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1.20</w:t>
      </w:r>
      <w:r w:rsidR="001F27D7" w:rsidRPr="006C172F">
        <w:rPr>
          <w:rFonts w:ascii="Times New Roman" w:hAnsi="Times New Roman" w:cs="Times New Roman"/>
          <w:sz w:val="24"/>
          <w:szCs w:val="24"/>
          <w:lang w:val="sq-AL"/>
        </w:rPr>
        <w:t xml:space="preserve">. </w:t>
      </w:r>
      <w:r w:rsidR="001F27D7" w:rsidRPr="006C172F">
        <w:rPr>
          <w:rFonts w:ascii="Times New Roman" w:hAnsi="Times New Roman" w:cs="Times New Roman"/>
          <w:sz w:val="24"/>
          <w:szCs w:val="24"/>
          <w:lang w:val="sq-AL"/>
        </w:rPr>
        <w:tab/>
      </w:r>
      <w:r w:rsidR="001F27D7" w:rsidRPr="006C172F">
        <w:rPr>
          <w:rFonts w:ascii="Times New Roman" w:hAnsi="Times New Roman" w:cs="Times New Roman"/>
          <w:sz w:val="24"/>
          <w:szCs w:val="24"/>
          <w:lang w:val="sq-AL"/>
        </w:rPr>
        <w:tab/>
        <w:t>p</w:t>
      </w:r>
      <w:r w:rsidRPr="006C172F">
        <w:rPr>
          <w:rFonts w:ascii="Times New Roman" w:hAnsi="Times New Roman" w:cs="Times New Roman"/>
          <w:sz w:val="24"/>
          <w:szCs w:val="24"/>
          <w:lang w:val="sq-AL"/>
        </w:rPr>
        <w:t>arashtron çështjet për studimin e Këshillit të Operacioneve Postare  për ekzaminimin n</w:t>
      </w:r>
      <w:r w:rsidR="001F27D7" w:rsidRPr="006C172F">
        <w:rPr>
          <w:rFonts w:ascii="Times New Roman" w:hAnsi="Times New Roman" w:cs="Times New Roman"/>
          <w:sz w:val="24"/>
          <w:szCs w:val="24"/>
          <w:lang w:val="sq-AL"/>
        </w:rPr>
        <w:t>ë përputhje me Nenin 113.1.6.</w:t>
      </w:r>
      <w:r w:rsidR="001F27D7" w:rsidRPr="006C172F">
        <w:rPr>
          <w:rFonts w:ascii="Times New Roman" w:hAnsi="Times New Roman" w:cs="Times New Roman"/>
          <w:sz w:val="24"/>
          <w:szCs w:val="24"/>
          <w:lang w:val="sq-AL"/>
        </w:rPr>
        <w:cr/>
        <w:t xml:space="preserve">1.21. </w:t>
      </w:r>
      <w:r w:rsidR="001F27D7" w:rsidRPr="006C172F">
        <w:rPr>
          <w:rFonts w:ascii="Times New Roman" w:hAnsi="Times New Roman" w:cs="Times New Roman"/>
          <w:sz w:val="24"/>
          <w:szCs w:val="24"/>
          <w:lang w:val="sq-AL"/>
        </w:rPr>
        <w:tab/>
      </w:r>
      <w:r w:rsidR="001F27D7"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vlerësimin dhe miratimin, duke u këshilluar me Këshillin e Operacioneve Postare, projektin e Strategjisë që do të paraqitet në Kongres</w:t>
      </w:r>
    </w:p>
    <w:p w14:paraId="2E774AB1" w14:textId="77777777" w:rsidR="002059BF" w:rsidRPr="006C172F" w:rsidRDefault="001F27D7" w:rsidP="001F27D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marrjen dhe diskutimin e raporteve dhe rekomandimeve të Komitetit Këshillimor dhe marrjen në konsideratë të rekomandimeve nga Komiteti Këshillimor për paraqitje në Kongres;</w:t>
      </w:r>
    </w:p>
    <w:p w14:paraId="2E774AB2" w14:textId="77777777" w:rsidR="002059BF" w:rsidRPr="006C172F" w:rsidRDefault="002059BF" w:rsidP="001F27D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1.23</w:t>
      </w:r>
      <w:r w:rsidR="001F27D7" w:rsidRPr="006C172F">
        <w:rPr>
          <w:rFonts w:ascii="Times New Roman" w:hAnsi="Times New Roman" w:cs="Times New Roman"/>
          <w:sz w:val="24"/>
          <w:szCs w:val="24"/>
          <w:lang w:val="sq-AL"/>
        </w:rPr>
        <w:t xml:space="preserve">. </w:t>
      </w:r>
      <w:r w:rsidR="001F27D7" w:rsidRPr="006C172F">
        <w:rPr>
          <w:rFonts w:ascii="Times New Roman" w:hAnsi="Times New Roman" w:cs="Times New Roman"/>
          <w:sz w:val="24"/>
          <w:szCs w:val="24"/>
          <w:lang w:val="sq-AL"/>
        </w:rPr>
        <w:tab/>
      </w:r>
      <w:r w:rsidR="001F27D7" w:rsidRPr="006C172F">
        <w:rPr>
          <w:rFonts w:ascii="Times New Roman" w:hAnsi="Times New Roman" w:cs="Times New Roman"/>
          <w:sz w:val="24"/>
          <w:szCs w:val="24"/>
          <w:lang w:val="sq-AL"/>
        </w:rPr>
        <w:tab/>
        <w:t>s</w:t>
      </w:r>
      <w:r w:rsidRPr="006C172F">
        <w:rPr>
          <w:rFonts w:ascii="Times New Roman" w:hAnsi="Times New Roman" w:cs="Times New Roman"/>
          <w:sz w:val="24"/>
          <w:szCs w:val="24"/>
          <w:lang w:val="sq-AL"/>
        </w:rPr>
        <w:t>igurimi i kontrollit mbi ak</w:t>
      </w:r>
      <w:r w:rsidR="001F27D7" w:rsidRPr="006C172F">
        <w:rPr>
          <w:rFonts w:ascii="Times New Roman" w:hAnsi="Times New Roman" w:cs="Times New Roman"/>
          <w:sz w:val="24"/>
          <w:szCs w:val="24"/>
          <w:lang w:val="sq-AL"/>
        </w:rPr>
        <w:t>tivitet e Byrosë Ndërkombëtare</w:t>
      </w:r>
      <w:r w:rsidR="001F27D7" w:rsidRPr="006C172F">
        <w:rPr>
          <w:rFonts w:ascii="Times New Roman" w:hAnsi="Times New Roman" w:cs="Times New Roman"/>
          <w:sz w:val="24"/>
          <w:szCs w:val="24"/>
          <w:lang w:val="sq-AL"/>
        </w:rPr>
        <w:cr/>
        <w:t xml:space="preserve">1.24. </w:t>
      </w:r>
      <w:r w:rsidR="00130373" w:rsidRPr="006C172F">
        <w:rPr>
          <w:rFonts w:ascii="Times New Roman" w:hAnsi="Times New Roman" w:cs="Times New Roman"/>
          <w:sz w:val="24"/>
          <w:szCs w:val="24"/>
          <w:lang w:val="sq-AL"/>
        </w:rPr>
        <w:tab/>
      </w:r>
      <w:r w:rsidR="00130373"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Miraton raportin vjetor mbi punën e Bashkimit dhe Raportin vjetor operacional financiar të përgatitur nga Byroja Ndërkombëtare dhe nëse e përshtatshme, jep vërejtje mbi to.</w:t>
      </w:r>
    </w:p>
    <w:p w14:paraId="2E774AB3" w14:textId="77777777" w:rsidR="002059BF" w:rsidRPr="006C172F" w:rsidRDefault="00130373" w:rsidP="0013037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krijojë parimet, në rastin kur e gjykon të nevojshme, për Këshillin e Operacioneve Postare duke konsideruar gjatë shqyrtimit të çështjeve me pasoja financiare të rëndësishme (tarifa, detyrime të fazës përfundimtare, shpenzime transiti, tarifa bazë të transportit ajror të postës dhe postimin jashtë shtetit për dërgesat e postës së letrave), ndjekjen nga afër të shqyrtimit të këtyre çështjeve dhe rishikimin dhe miratimin, për konformitet me parimet e lartpërmendura,  propozimet e Këshillit të Operacioneve Postare në lidhje me këto çështje;</w:t>
      </w:r>
    </w:p>
    <w:p w14:paraId="2E774AB4" w14:textId="77777777" w:rsidR="002059BF" w:rsidRPr="006C172F" w:rsidRDefault="002059BF" w:rsidP="0013037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1.26</w:t>
      </w:r>
      <w:r w:rsidR="00130373" w:rsidRPr="006C172F">
        <w:rPr>
          <w:rFonts w:ascii="Times New Roman" w:hAnsi="Times New Roman" w:cs="Times New Roman"/>
          <w:sz w:val="24"/>
          <w:szCs w:val="24"/>
          <w:lang w:val="sq-AL"/>
        </w:rPr>
        <w:t xml:space="preserve">. </w:t>
      </w:r>
      <w:r w:rsidR="00130373" w:rsidRPr="006C172F">
        <w:rPr>
          <w:rFonts w:ascii="Times New Roman" w:hAnsi="Times New Roman" w:cs="Times New Roman"/>
          <w:sz w:val="24"/>
          <w:szCs w:val="24"/>
          <w:lang w:val="sq-AL"/>
        </w:rPr>
        <w:tab/>
      </w:r>
      <w:r w:rsidR="00130373"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miratimin, brenda kuadrit të kompetencave të veta, të rekomandimeve të Këshillit të Operacioneve Postare në lidhje me njohjen, nëse është e nevojshme, të rregulloreve ose të një praktike të re duke pritur që Kongresi të vendosë mbi çështjen.</w:t>
      </w:r>
    </w:p>
    <w:p w14:paraId="2E774AB5" w14:textId="77777777" w:rsidR="002059BF" w:rsidRPr="006C172F" w:rsidRDefault="00130373" w:rsidP="0013037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shqyrtimin e raportit vjetor mbi punën e unionit dhe raportin vjetor të përgatitur nga Këshilli i Operacioneve Postare dhe çdo propozim të paraqitur nga Këshilli;</w:t>
      </w:r>
    </w:p>
    <w:p w14:paraId="2E774AB6" w14:textId="77777777" w:rsidR="002059BF" w:rsidRPr="006C172F" w:rsidRDefault="00130373" w:rsidP="0013037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1.28.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miratimin e raportit katër vjeçar, të përgatitur nga Byroja Ndërkombëtare duke u këshilluar me Këshillin e Operacioneve Postare, mbi performancën e shteteve anëtare në lidhje me ekzekutimin e Strategjisë së Bashkimit të miratuar nga Kongresi i mëparshëm, për tu paraqitur në Kongresin e radhës;</w:t>
      </w:r>
    </w:p>
    <w:p w14:paraId="2E774AB7" w14:textId="77777777" w:rsidR="002059BF" w:rsidRPr="006C172F" w:rsidRDefault="00BC6795" w:rsidP="00BC679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1.29.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krijimin e kuadrit për organizimin e Komitetit Këshillimor dhe kontribuimin në organizimin e Komitetit Këshillimor, në përputhje me dispozitat e nenit 122;</w:t>
      </w:r>
    </w:p>
    <w:p w14:paraId="2E774AB8" w14:textId="77777777" w:rsidR="002059BF" w:rsidRPr="006C172F" w:rsidRDefault="00BC6795" w:rsidP="00BC679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1.30.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caktimin e kritereve për anëtarësim në Komitetit Këshillimor dhe miratimin ose kundërshtimin e kërkesave për anëtarësim sipas këtyre kritereve, duke u siguruar veprimi me kërkesat është përmbushur me anë të një procedure të përshpejtuar ndërmjet mbledhjeve të Këshillit drejtues;</w:t>
      </w:r>
    </w:p>
    <w:p w14:paraId="2E774AB9" w14:textId="77777777" w:rsidR="002059BF" w:rsidRPr="006C172F" w:rsidRDefault="002059BF" w:rsidP="00BC679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1.31</w:t>
      </w:r>
      <w:r w:rsidR="00BC6795" w:rsidRPr="006C172F">
        <w:rPr>
          <w:rFonts w:ascii="Times New Roman" w:hAnsi="Times New Roman" w:cs="Times New Roman"/>
          <w:sz w:val="24"/>
          <w:szCs w:val="24"/>
          <w:lang w:val="sq-AL"/>
        </w:rPr>
        <w:t xml:space="preserve">. </w:t>
      </w:r>
      <w:r w:rsidR="00BC6795" w:rsidRPr="006C172F">
        <w:rPr>
          <w:rFonts w:ascii="Times New Roman" w:hAnsi="Times New Roman" w:cs="Times New Roman"/>
          <w:sz w:val="24"/>
          <w:szCs w:val="24"/>
          <w:lang w:val="sq-AL"/>
        </w:rPr>
        <w:tab/>
      </w:r>
      <w:r w:rsidR="00BC6795"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formulimin e Rregullores Financiare të Bashkimit;</w:t>
      </w:r>
    </w:p>
    <w:p w14:paraId="2E774ABA" w14:textId="77777777" w:rsidR="002059BF" w:rsidRPr="006C172F" w:rsidRDefault="00BC6795" w:rsidP="00E63CF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formulimin e rregullave q</w:t>
      </w:r>
      <w:r w:rsidR="00A87C4F"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disiplinojnë </w:t>
      </w:r>
      <w:r w:rsidR="00A87C4F" w:rsidRPr="006C172F">
        <w:rPr>
          <w:rFonts w:ascii="Times New Roman" w:hAnsi="Times New Roman" w:cs="Times New Roman"/>
          <w:sz w:val="24"/>
          <w:szCs w:val="24"/>
          <w:lang w:val="sq-AL"/>
        </w:rPr>
        <w:t>F</w:t>
      </w:r>
      <w:r w:rsidR="002059BF" w:rsidRPr="006C172F">
        <w:rPr>
          <w:rFonts w:ascii="Times New Roman" w:hAnsi="Times New Roman" w:cs="Times New Roman"/>
          <w:sz w:val="24"/>
          <w:szCs w:val="24"/>
          <w:lang w:val="sq-AL"/>
        </w:rPr>
        <w:t xml:space="preserve">ondin </w:t>
      </w:r>
      <w:r w:rsidR="00A87C4F" w:rsidRPr="006C172F">
        <w:rPr>
          <w:rFonts w:ascii="Times New Roman" w:hAnsi="Times New Roman" w:cs="Times New Roman"/>
          <w:sz w:val="24"/>
          <w:szCs w:val="24"/>
          <w:lang w:val="sq-AL"/>
        </w:rPr>
        <w:t>R</w:t>
      </w:r>
      <w:r w:rsidR="002059BF" w:rsidRPr="006C172F">
        <w:rPr>
          <w:rFonts w:ascii="Times New Roman" w:hAnsi="Times New Roman" w:cs="Times New Roman"/>
          <w:sz w:val="24"/>
          <w:szCs w:val="24"/>
          <w:lang w:val="sq-AL"/>
        </w:rPr>
        <w:t>ezerv</w:t>
      </w:r>
      <w:r w:rsidR="00A87C4F"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w:t>
      </w:r>
    </w:p>
    <w:p w14:paraId="2E774ABB" w14:textId="77777777" w:rsidR="002059BF" w:rsidRPr="006C172F" w:rsidRDefault="00BC6795" w:rsidP="00BC679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formulimin e rregullave që disiplinojnë Fondin Special;</w:t>
      </w:r>
    </w:p>
    <w:p w14:paraId="2E774ABC" w14:textId="77777777" w:rsidR="002059BF" w:rsidRPr="006C172F" w:rsidRDefault="00BC6795" w:rsidP="00BC679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formulimin e rregullave që disiplinojnë Fondin e Veprimtarive</w:t>
      </w:r>
    </w:p>
    <w:p w14:paraId="2E774ABD" w14:textId="77777777" w:rsidR="002059BF" w:rsidRPr="006C172F" w:rsidRDefault="00A87C4F" w:rsidP="00A87C4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formulimin e rregullave që disiplinojnë Fondin Vullnetar;</w:t>
      </w:r>
    </w:p>
    <w:p w14:paraId="2E774ABE" w14:textId="77777777" w:rsidR="00A87C4F" w:rsidRPr="006C172F" w:rsidRDefault="00A87C4F" w:rsidP="00934A4F">
      <w:pPr>
        <w:tabs>
          <w:tab w:val="left" w:pos="720"/>
        </w:tabs>
        <w:spacing w:after="0"/>
        <w:ind w:left="1440" w:hanging="144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formulimin e Rregullores së Personelit dhe kushteve të shërbimi</w:t>
      </w:r>
      <w:r w:rsidRPr="006C172F">
        <w:rPr>
          <w:rFonts w:ascii="Times New Roman" w:hAnsi="Times New Roman" w:cs="Times New Roman"/>
          <w:sz w:val="24"/>
          <w:szCs w:val="24"/>
          <w:lang w:val="sq-AL"/>
        </w:rPr>
        <w:t>t  për funksionarët e zgjedhur;</w:t>
      </w:r>
    </w:p>
    <w:p w14:paraId="2E774ABF" w14:textId="77777777" w:rsidR="002059BF" w:rsidRPr="006C172F" w:rsidRDefault="002059BF" w:rsidP="00E63CF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1.37</w:t>
      </w:r>
      <w:r w:rsidR="00A87C4F" w:rsidRPr="006C172F">
        <w:rPr>
          <w:rFonts w:ascii="Times New Roman" w:hAnsi="Times New Roman" w:cs="Times New Roman"/>
          <w:sz w:val="24"/>
          <w:szCs w:val="24"/>
          <w:lang w:val="sq-AL"/>
        </w:rPr>
        <w:t xml:space="preserve">. </w:t>
      </w:r>
      <w:r w:rsidR="00A87C4F" w:rsidRPr="006C172F">
        <w:rPr>
          <w:rFonts w:ascii="Times New Roman" w:hAnsi="Times New Roman" w:cs="Times New Roman"/>
          <w:sz w:val="24"/>
          <w:szCs w:val="24"/>
          <w:lang w:val="sq-AL"/>
        </w:rPr>
        <w:tab/>
      </w:r>
      <w:r w:rsidR="00A87C4F"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formulimin e Rregullores së Fondit Social;</w:t>
      </w:r>
    </w:p>
    <w:p w14:paraId="2E774AC0" w14:textId="77777777" w:rsidR="000A63C0" w:rsidRPr="006C172F" w:rsidRDefault="007438E7" w:rsidP="00934A4F">
      <w:pPr>
        <w:tabs>
          <w:tab w:val="left" w:pos="720"/>
        </w:tabs>
        <w:spacing w:after="0"/>
        <w:ind w:left="1440" w:hanging="144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u</w:t>
      </w:r>
      <w:r w:rsidR="002059BF" w:rsidRPr="006C172F">
        <w:rPr>
          <w:rFonts w:ascii="Times New Roman" w:hAnsi="Times New Roman" w:cs="Times New Roman"/>
          <w:sz w:val="24"/>
          <w:szCs w:val="24"/>
          <w:lang w:val="sq-AL"/>
        </w:rPr>
        <w:t>shtron, brenda kontekstit të nenit 152, mbikëqyrjen e përgjithshme të krijimit të organeve ndihmëse për përdorues – financuesit</w:t>
      </w:r>
      <w:r w:rsidR="000A63C0" w:rsidRPr="006C172F">
        <w:rPr>
          <w:rFonts w:ascii="Times New Roman" w:hAnsi="Times New Roman" w:cs="Times New Roman"/>
          <w:sz w:val="24"/>
          <w:szCs w:val="24"/>
          <w:lang w:val="sq-AL"/>
        </w:rPr>
        <w:t>:</w:t>
      </w:r>
    </w:p>
    <w:p w14:paraId="2E774AC1" w14:textId="77777777" w:rsidR="002059BF" w:rsidRPr="006C172F" w:rsidRDefault="000A63C0" w:rsidP="00934A4F">
      <w:pPr>
        <w:tabs>
          <w:tab w:val="left" w:pos="720"/>
        </w:tabs>
        <w:spacing w:after="0"/>
        <w:ind w:left="1440" w:hanging="144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1.39.</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miraton Rregul</w:t>
      </w:r>
      <w:r w:rsidR="000A5BDC" w:rsidRPr="006C172F">
        <w:rPr>
          <w:rFonts w:ascii="Times New Roman" w:hAnsi="Times New Roman" w:cs="Times New Roman"/>
          <w:sz w:val="24"/>
          <w:szCs w:val="24"/>
          <w:lang w:val="sq-AL"/>
        </w:rPr>
        <w:t>l</w:t>
      </w:r>
      <w:r w:rsidRPr="006C172F">
        <w:rPr>
          <w:rFonts w:ascii="Times New Roman" w:hAnsi="Times New Roman" w:cs="Times New Roman"/>
          <w:sz w:val="24"/>
          <w:szCs w:val="24"/>
          <w:lang w:val="sq-AL"/>
        </w:rPr>
        <w:t>at e Procedurave dhe ndryshimet n</w:t>
      </w:r>
      <w:r w:rsidR="007C34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k</w:t>
      </w:r>
      <w:r w:rsidR="007C34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to Rregulla.</w:t>
      </w:r>
    </w:p>
    <w:p w14:paraId="2E774AC2" w14:textId="77777777" w:rsidR="002059BF" w:rsidRPr="006C172F" w:rsidRDefault="002059BF" w:rsidP="00E63CFA">
      <w:pPr>
        <w:tabs>
          <w:tab w:val="left" w:pos="720"/>
        </w:tabs>
        <w:spacing w:after="0"/>
        <w:jc w:val="both"/>
        <w:rPr>
          <w:rFonts w:ascii="Times New Roman" w:hAnsi="Times New Roman" w:cs="Times New Roman"/>
          <w:sz w:val="24"/>
          <w:szCs w:val="24"/>
          <w:lang w:val="sq-AL"/>
        </w:rPr>
      </w:pPr>
    </w:p>
    <w:p w14:paraId="2E774AC3" w14:textId="77777777" w:rsidR="002059BF" w:rsidRPr="006C172F" w:rsidRDefault="002059BF" w:rsidP="007438E7">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108 </w:t>
      </w:r>
    </w:p>
    <w:p w14:paraId="2E774AC4" w14:textId="77777777" w:rsidR="002059BF" w:rsidRPr="006C172F" w:rsidRDefault="002059BF" w:rsidP="007438E7">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Organizimi i sesioneve te CA</w:t>
      </w:r>
    </w:p>
    <w:p w14:paraId="2E774AC5" w14:textId="77777777" w:rsidR="002059BF" w:rsidRPr="006C172F" w:rsidRDefault="002059BF" w:rsidP="00E63CFA">
      <w:pPr>
        <w:tabs>
          <w:tab w:val="left" w:pos="720"/>
        </w:tabs>
        <w:spacing w:after="0"/>
        <w:jc w:val="both"/>
        <w:rPr>
          <w:rFonts w:ascii="Times New Roman" w:hAnsi="Times New Roman" w:cs="Times New Roman"/>
          <w:sz w:val="24"/>
          <w:szCs w:val="24"/>
          <w:lang w:val="sq-AL"/>
        </w:rPr>
      </w:pPr>
    </w:p>
    <w:p w14:paraId="2E774AC6" w14:textId="77777777" w:rsidR="002059BF" w:rsidRPr="006C172F" w:rsidRDefault="002059BF" w:rsidP="007438E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7438E7" w:rsidRPr="006C172F">
        <w:rPr>
          <w:rFonts w:ascii="Times New Roman" w:hAnsi="Times New Roman" w:cs="Times New Roman"/>
          <w:sz w:val="24"/>
          <w:szCs w:val="24"/>
          <w:lang w:val="sq-AL"/>
        </w:rPr>
        <w:t xml:space="preserve">. </w:t>
      </w:r>
      <w:r w:rsidR="007438E7" w:rsidRPr="006C172F">
        <w:rPr>
          <w:rFonts w:ascii="Times New Roman" w:hAnsi="Times New Roman" w:cs="Times New Roman"/>
          <w:sz w:val="24"/>
          <w:szCs w:val="24"/>
          <w:lang w:val="sq-AL"/>
        </w:rPr>
        <w:tab/>
      </w:r>
      <w:r w:rsidR="007438E7"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Në mbledhjen e tij periodike, e cila do të thirret dhe hapet nga Kryetari i Kongresit, </w:t>
      </w:r>
      <w:r w:rsidR="007438E7" w:rsidRPr="006C172F">
        <w:rPr>
          <w:rFonts w:ascii="Times New Roman" w:hAnsi="Times New Roman" w:cs="Times New Roman"/>
          <w:sz w:val="24"/>
          <w:szCs w:val="24"/>
          <w:lang w:val="sq-AL"/>
        </w:rPr>
        <w:t>CA</w:t>
      </w:r>
      <w:r w:rsidRPr="006C172F">
        <w:rPr>
          <w:rFonts w:ascii="Times New Roman" w:hAnsi="Times New Roman" w:cs="Times New Roman"/>
          <w:sz w:val="24"/>
          <w:szCs w:val="24"/>
          <w:lang w:val="sq-AL"/>
        </w:rPr>
        <w:t xml:space="preserve"> zgjedh, ndër anëtarët e tij, katër nënkryetarë dhe harton Rregulloren e tij të Procedur</w:t>
      </w:r>
      <w:r w:rsidR="002435C3" w:rsidRPr="006C172F">
        <w:rPr>
          <w:rFonts w:ascii="Times New Roman" w:hAnsi="Times New Roman" w:cs="Times New Roman"/>
          <w:sz w:val="24"/>
          <w:szCs w:val="24"/>
          <w:lang w:val="sq-AL"/>
        </w:rPr>
        <w:t>ave</w:t>
      </w:r>
      <w:r w:rsidRPr="006C172F">
        <w:rPr>
          <w:rFonts w:ascii="Times New Roman" w:hAnsi="Times New Roman" w:cs="Times New Roman"/>
          <w:sz w:val="24"/>
          <w:szCs w:val="24"/>
          <w:lang w:val="sq-AL"/>
        </w:rPr>
        <w:t xml:space="preserve">. </w:t>
      </w:r>
      <w:r w:rsidR="007C3437" w:rsidRPr="006C172F">
        <w:rPr>
          <w:rFonts w:ascii="Times New Roman" w:hAnsi="Times New Roman" w:cs="Times New Roman"/>
          <w:sz w:val="24"/>
          <w:szCs w:val="24"/>
          <w:lang w:val="sq-AL"/>
        </w:rPr>
        <w:t>Kryetari dhe kat</w:t>
      </w:r>
      <w:r w:rsidR="00A52721" w:rsidRPr="006C172F">
        <w:rPr>
          <w:rFonts w:ascii="Times New Roman" w:hAnsi="Times New Roman" w:cs="Times New Roman"/>
          <w:sz w:val="24"/>
          <w:szCs w:val="24"/>
          <w:lang w:val="sq-AL"/>
        </w:rPr>
        <w:t>ë</w:t>
      </w:r>
      <w:r w:rsidR="007C3437" w:rsidRPr="006C172F">
        <w:rPr>
          <w:rFonts w:ascii="Times New Roman" w:hAnsi="Times New Roman" w:cs="Times New Roman"/>
          <w:sz w:val="24"/>
          <w:szCs w:val="24"/>
          <w:lang w:val="sq-AL"/>
        </w:rPr>
        <w:t>r n</w:t>
      </w:r>
      <w:r w:rsidR="00A52721" w:rsidRPr="006C172F">
        <w:rPr>
          <w:rFonts w:ascii="Times New Roman" w:hAnsi="Times New Roman" w:cs="Times New Roman"/>
          <w:sz w:val="24"/>
          <w:szCs w:val="24"/>
          <w:lang w:val="sq-AL"/>
        </w:rPr>
        <w:t>ë</w:t>
      </w:r>
      <w:r w:rsidR="007C3437" w:rsidRPr="006C172F">
        <w:rPr>
          <w:rFonts w:ascii="Times New Roman" w:hAnsi="Times New Roman" w:cs="Times New Roman"/>
          <w:sz w:val="24"/>
          <w:szCs w:val="24"/>
          <w:lang w:val="sq-AL"/>
        </w:rPr>
        <w:t>nkryetar</w:t>
      </w:r>
      <w:r w:rsidR="00A52721" w:rsidRPr="006C172F">
        <w:rPr>
          <w:rFonts w:ascii="Times New Roman" w:hAnsi="Times New Roman" w:cs="Times New Roman"/>
          <w:sz w:val="24"/>
          <w:szCs w:val="24"/>
          <w:lang w:val="sq-AL"/>
        </w:rPr>
        <w:t>ë</w:t>
      </w:r>
      <w:r w:rsidR="007C3437" w:rsidRPr="006C172F">
        <w:rPr>
          <w:rFonts w:ascii="Times New Roman" w:hAnsi="Times New Roman" w:cs="Times New Roman"/>
          <w:sz w:val="24"/>
          <w:szCs w:val="24"/>
          <w:lang w:val="sq-AL"/>
        </w:rPr>
        <w:t>t jan</w:t>
      </w:r>
      <w:r w:rsidR="00A52721" w:rsidRPr="006C172F">
        <w:rPr>
          <w:rFonts w:ascii="Times New Roman" w:hAnsi="Times New Roman" w:cs="Times New Roman"/>
          <w:sz w:val="24"/>
          <w:szCs w:val="24"/>
          <w:lang w:val="sq-AL"/>
        </w:rPr>
        <w:t>ë</w:t>
      </w:r>
      <w:r w:rsidR="007C3437" w:rsidRPr="006C172F">
        <w:rPr>
          <w:rFonts w:ascii="Times New Roman" w:hAnsi="Times New Roman" w:cs="Times New Roman"/>
          <w:sz w:val="24"/>
          <w:szCs w:val="24"/>
          <w:lang w:val="sq-AL"/>
        </w:rPr>
        <w:t xml:space="preserve"> nga shtetet an</w:t>
      </w:r>
      <w:r w:rsidR="00A52721" w:rsidRPr="006C172F">
        <w:rPr>
          <w:rFonts w:ascii="Times New Roman" w:hAnsi="Times New Roman" w:cs="Times New Roman"/>
          <w:sz w:val="24"/>
          <w:szCs w:val="24"/>
          <w:lang w:val="sq-AL"/>
        </w:rPr>
        <w:t>ë</w:t>
      </w:r>
      <w:r w:rsidR="007C3437" w:rsidRPr="006C172F">
        <w:rPr>
          <w:rFonts w:ascii="Times New Roman" w:hAnsi="Times New Roman" w:cs="Times New Roman"/>
          <w:sz w:val="24"/>
          <w:szCs w:val="24"/>
          <w:lang w:val="sq-AL"/>
        </w:rPr>
        <w:t>tare, nga secili prej pes</w:t>
      </w:r>
      <w:r w:rsidR="00A52721" w:rsidRPr="006C172F">
        <w:rPr>
          <w:rFonts w:ascii="Times New Roman" w:hAnsi="Times New Roman" w:cs="Times New Roman"/>
          <w:sz w:val="24"/>
          <w:szCs w:val="24"/>
          <w:lang w:val="sq-AL"/>
        </w:rPr>
        <w:t>ë</w:t>
      </w:r>
      <w:r w:rsidR="007C3437" w:rsidRPr="006C172F">
        <w:rPr>
          <w:rFonts w:ascii="Times New Roman" w:hAnsi="Times New Roman" w:cs="Times New Roman"/>
          <w:sz w:val="24"/>
          <w:szCs w:val="24"/>
          <w:lang w:val="sq-AL"/>
        </w:rPr>
        <w:t xml:space="preserve"> grupeve gjeografike t</w:t>
      </w:r>
      <w:r w:rsidR="00A52721" w:rsidRPr="006C172F">
        <w:rPr>
          <w:rFonts w:ascii="Times New Roman" w:hAnsi="Times New Roman" w:cs="Times New Roman"/>
          <w:sz w:val="24"/>
          <w:szCs w:val="24"/>
          <w:lang w:val="sq-AL"/>
        </w:rPr>
        <w:t>ë</w:t>
      </w:r>
      <w:r w:rsidR="007C3437" w:rsidRPr="006C172F">
        <w:rPr>
          <w:rFonts w:ascii="Times New Roman" w:hAnsi="Times New Roman" w:cs="Times New Roman"/>
          <w:sz w:val="24"/>
          <w:szCs w:val="24"/>
          <w:lang w:val="sq-AL"/>
        </w:rPr>
        <w:t xml:space="preserve"> Bashkimit.</w:t>
      </w:r>
    </w:p>
    <w:p w14:paraId="2E774AC7" w14:textId="77777777" w:rsidR="002059BF" w:rsidRPr="006C172F" w:rsidRDefault="002059BF" w:rsidP="002435C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w:t>
      </w:r>
      <w:r w:rsidR="002435C3" w:rsidRPr="006C172F">
        <w:rPr>
          <w:rFonts w:ascii="Times New Roman" w:hAnsi="Times New Roman" w:cs="Times New Roman"/>
          <w:sz w:val="24"/>
          <w:szCs w:val="24"/>
          <w:lang w:val="sq-AL"/>
        </w:rPr>
        <w:t xml:space="preserve">. </w:t>
      </w:r>
      <w:r w:rsidR="002435C3" w:rsidRPr="006C172F">
        <w:rPr>
          <w:rFonts w:ascii="Times New Roman" w:hAnsi="Times New Roman" w:cs="Times New Roman"/>
          <w:sz w:val="24"/>
          <w:szCs w:val="24"/>
          <w:lang w:val="sq-AL"/>
        </w:rPr>
        <w:tab/>
      </w:r>
      <w:r w:rsidR="002435C3" w:rsidRPr="006C172F">
        <w:rPr>
          <w:rFonts w:ascii="Times New Roman" w:hAnsi="Times New Roman" w:cs="Times New Roman"/>
          <w:sz w:val="24"/>
          <w:szCs w:val="24"/>
          <w:lang w:val="sq-AL"/>
        </w:rPr>
        <w:tab/>
        <w:t>I thirrur nga Kryetari i tij,</w:t>
      </w:r>
      <w:r w:rsidRPr="006C172F">
        <w:rPr>
          <w:rFonts w:ascii="Times New Roman" w:hAnsi="Times New Roman" w:cs="Times New Roman"/>
          <w:sz w:val="24"/>
          <w:szCs w:val="24"/>
          <w:lang w:val="sq-AL"/>
        </w:rPr>
        <w:t xml:space="preserve"> </w:t>
      </w:r>
      <w:r w:rsidR="002435C3" w:rsidRPr="006C172F">
        <w:rPr>
          <w:rFonts w:ascii="Times New Roman" w:hAnsi="Times New Roman" w:cs="Times New Roman"/>
          <w:sz w:val="24"/>
          <w:szCs w:val="24"/>
          <w:lang w:val="sq-AL"/>
        </w:rPr>
        <w:t>CA</w:t>
      </w:r>
      <w:r w:rsidRPr="006C172F">
        <w:rPr>
          <w:rFonts w:ascii="Times New Roman" w:hAnsi="Times New Roman" w:cs="Times New Roman"/>
          <w:sz w:val="24"/>
          <w:szCs w:val="24"/>
          <w:lang w:val="sq-AL"/>
        </w:rPr>
        <w:t xml:space="preserve"> do të mblidhet </w:t>
      </w:r>
      <w:r w:rsidR="00E71970" w:rsidRPr="006C172F">
        <w:rPr>
          <w:rFonts w:ascii="Times New Roman" w:hAnsi="Times New Roman" w:cs="Times New Roman"/>
          <w:sz w:val="24"/>
          <w:szCs w:val="24"/>
          <w:lang w:val="sq-AL"/>
        </w:rPr>
        <w:t>dy</w:t>
      </w:r>
      <w:r w:rsidRPr="006C172F">
        <w:rPr>
          <w:rFonts w:ascii="Times New Roman" w:hAnsi="Times New Roman" w:cs="Times New Roman"/>
          <w:sz w:val="24"/>
          <w:szCs w:val="24"/>
          <w:lang w:val="sq-AL"/>
        </w:rPr>
        <w:t xml:space="preserve"> herë në vit,</w:t>
      </w:r>
      <w:r w:rsidR="00E71970" w:rsidRPr="006C172F">
        <w:rPr>
          <w:rFonts w:ascii="Times New Roman" w:hAnsi="Times New Roman" w:cs="Times New Roman"/>
          <w:sz w:val="24"/>
          <w:szCs w:val="24"/>
          <w:lang w:val="sq-AL"/>
        </w:rPr>
        <w:t xml:space="preserve"> ose </w:t>
      </w:r>
      <w:r w:rsidR="00A52721" w:rsidRPr="006C172F">
        <w:rPr>
          <w:rFonts w:ascii="Times New Roman" w:hAnsi="Times New Roman" w:cs="Times New Roman"/>
          <w:sz w:val="24"/>
          <w:szCs w:val="24"/>
          <w:lang w:val="sq-AL"/>
        </w:rPr>
        <w:t>në bazë të kërkesave të jashtëzakonshme,</w:t>
      </w:r>
      <w:r w:rsidRPr="006C172F">
        <w:rPr>
          <w:rFonts w:ascii="Times New Roman" w:hAnsi="Times New Roman" w:cs="Times New Roman"/>
          <w:sz w:val="24"/>
          <w:szCs w:val="24"/>
          <w:lang w:val="sq-AL"/>
        </w:rPr>
        <w:t xml:space="preserve"> në selinë e Bashkimit</w:t>
      </w:r>
      <w:r w:rsidR="00A52721" w:rsidRPr="006C172F">
        <w:rPr>
          <w:rFonts w:ascii="Times New Roman" w:hAnsi="Times New Roman" w:cs="Times New Roman"/>
          <w:sz w:val="24"/>
          <w:szCs w:val="24"/>
          <w:lang w:val="sq-AL"/>
        </w:rPr>
        <w:t>, në përputhje me procedurat përkatëse të përcaktuara në Rreg</w:t>
      </w:r>
      <w:r w:rsidR="000A5BDC" w:rsidRPr="006C172F">
        <w:rPr>
          <w:rFonts w:ascii="Times New Roman" w:hAnsi="Times New Roman" w:cs="Times New Roman"/>
          <w:sz w:val="24"/>
          <w:szCs w:val="24"/>
          <w:lang w:val="sq-AL"/>
        </w:rPr>
        <w:t>ullat</w:t>
      </w:r>
      <w:r w:rsidR="00A52721" w:rsidRPr="006C172F">
        <w:rPr>
          <w:rFonts w:ascii="Times New Roman" w:hAnsi="Times New Roman" w:cs="Times New Roman"/>
          <w:sz w:val="24"/>
          <w:szCs w:val="24"/>
          <w:lang w:val="sq-AL"/>
        </w:rPr>
        <w:t xml:space="preserve"> e  Procedurave.</w:t>
      </w:r>
    </w:p>
    <w:p w14:paraId="2E774AC8" w14:textId="77777777" w:rsidR="002059BF" w:rsidRPr="006C172F" w:rsidRDefault="00BC64DD" w:rsidP="00BC64D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Kryetari, dhe </w:t>
      </w:r>
      <w:r w:rsidRPr="006C172F">
        <w:rPr>
          <w:rFonts w:ascii="Times New Roman" w:hAnsi="Times New Roman" w:cs="Times New Roman"/>
          <w:sz w:val="24"/>
          <w:szCs w:val="24"/>
          <w:lang w:val="sq-AL"/>
        </w:rPr>
        <w:t>N</w:t>
      </w:r>
      <w:r w:rsidR="002059BF" w:rsidRPr="006C172F">
        <w:rPr>
          <w:rFonts w:ascii="Times New Roman" w:hAnsi="Times New Roman" w:cs="Times New Roman"/>
          <w:sz w:val="24"/>
          <w:szCs w:val="24"/>
          <w:lang w:val="sq-AL"/>
        </w:rPr>
        <w:t xml:space="preserve">ënkryetarët dhe </w:t>
      </w:r>
      <w:r w:rsidRPr="006C172F">
        <w:rPr>
          <w:rFonts w:ascii="Times New Roman" w:hAnsi="Times New Roman" w:cs="Times New Roman"/>
          <w:sz w:val="24"/>
          <w:szCs w:val="24"/>
          <w:lang w:val="sq-AL"/>
        </w:rPr>
        <w:t>K</w:t>
      </w:r>
      <w:r w:rsidR="002059BF" w:rsidRPr="006C172F">
        <w:rPr>
          <w:rFonts w:ascii="Times New Roman" w:hAnsi="Times New Roman" w:cs="Times New Roman"/>
          <w:sz w:val="24"/>
          <w:szCs w:val="24"/>
          <w:lang w:val="sq-AL"/>
        </w:rPr>
        <w:t>ryetari i Komi</w:t>
      </w:r>
      <w:r w:rsidRPr="006C172F">
        <w:rPr>
          <w:rFonts w:ascii="Times New Roman" w:hAnsi="Times New Roman" w:cs="Times New Roman"/>
          <w:sz w:val="24"/>
          <w:szCs w:val="24"/>
          <w:lang w:val="sq-AL"/>
        </w:rPr>
        <w:t>tetit</w:t>
      </w:r>
      <w:r w:rsidR="000B583E" w:rsidRPr="006C172F">
        <w:rPr>
          <w:rFonts w:ascii="Times New Roman" w:hAnsi="Times New Roman" w:cs="Times New Roman"/>
          <w:sz w:val="24"/>
          <w:szCs w:val="24"/>
          <w:lang w:val="sq-AL"/>
        </w:rPr>
        <w:t>, bashkë-</w:t>
      </w:r>
      <w:r w:rsidR="000A5BDC" w:rsidRPr="006C172F">
        <w:rPr>
          <w:rFonts w:ascii="Times New Roman" w:hAnsi="Times New Roman" w:cs="Times New Roman"/>
          <w:sz w:val="24"/>
          <w:szCs w:val="24"/>
          <w:lang w:val="sq-AL"/>
        </w:rPr>
        <w:t>k</w:t>
      </w:r>
      <w:r w:rsidR="000B583E" w:rsidRPr="006C172F">
        <w:rPr>
          <w:rFonts w:ascii="Times New Roman" w:hAnsi="Times New Roman" w:cs="Times New Roman"/>
          <w:sz w:val="24"/>
          <w:szCs w:val="24"/>
          <w:lang w:val="sq-AL"/>
        </w:rPr>
        <w:t>ryetari</w:t>
      </w:r>
      <w:r w:rsidR="002059BF" w:rsidRPr="006C172F">
        <w:rPr>
          <w:rFonts w:ascii="Times New Roman" w:hAnsi="Times New Roman" w:cs="Times New Roman"/>
          <w:sz w:val="24"/>
          <w:szCs w:val="24"/>
          <w:lang w:val="sq-AL"/>
        </w:rPr>
        <w:t xml:space="preserve"> dhe nënkryetari </w:t>
      </w:r>
      <w:r w:rsidR="00471543" w:rsidRPr="006C172F">
        <w:rPr>
          <w:rFonts w:ascii="Times New Roman" w:hAnsi="Times New Roman" w:cs="Times New Roman"/>
          <w:sz w:val="24"/>
          <w:szCs w:val="24"/>
          <w:lang w:val="sq-AL"/>
        </w:rPr>
        <w:t xml:space="preserve">i CA </w:t>
      </w:r>
      <w:r w:rsidR="002059BF" w:rsidRPr="006C172F">
        <w:rPr>
          <w:rFonts w:ascii="Times New Roman" w:hAnsi="Times New Roman" w:cs="Times New Roman"/>
          <w:sz w:val="24"/>
          <w:szCs w:val="24"/>
          <w:lang w:val="sq-AL"/>
        </w:rPr>
        <w:t xml:space="preserve">do të përbëjnë Komitetin </w:t>
      </w:r>
      <w:r w:rsidR="00471543" w:rsidRPr="006C172F">
        <w:rPr>
          <w:rFonts w:ascii="Times New Roman" w:hAnsi="Times New Roman" w:cs="Times New Roman"/>
          <w:sz w:val="24"/>
          <w:szCs w:val="24"/>
          <w:lang w:val="sq-AL"/>
        </w:rPr>
        <w:t>D</w:t>
      </w:r>
      <w:r w:rsidR="002059BF" w:rsidRPr="006C172F">
        <w:rPr>
          <w:rFonts w:ascii="Times New Roman" w:hAnsi="Times New Roman" w:cs="Times New Roman"/>
          <w:sz w:val="24"/>
          <w:szCs w:val="24"/>
          <w:lang w:val="sq-AL"/>
        </w:rPr>
        <w:t xml:space="preserve">rejtues. Ky komitet do të përgatisë dhe drejtojë punët në çdo mbledhje të </w:t>
      </w:r>
      <w:r w:rsidR="00471543" w:rsidRPr="006C172F">
        <w:rPr>
          <w:rFonts w:ascii="Times New Roman" w:hAnsi="Times New Roman" w:cs="Times New Roman"/>
          <w:sz w:val="24"/>
          <w:szCs w:val="24"/>
          <w:lang w:val="sq-AL"/>
        </w:rPr>
        <w:t>CA</w:t>
      </w:r>
      <w:r w:rsidR="002059BF" w:rsidRPr="006C172F">
        <w:rPr>
          <w:rFonts w:ascii="Times New Roman" w:hAnsi="Times New Roman" w:cs="Times New Roman"/>
          <w:sz w:val="24"/>
          <w:szCs w:val="24"/>
          <w:lang w:val="sq-AL"/>
        </w:rPr>
        <w:t xml:space="preserve">. Ai miraton, në emër të </w:t>
      </w:r>
      <w:r w:rsidR="00471543" w:rsidRPr="006C172F">
        <w:rPr>
          <w:rFonts w:ascii="Times New Roman" w:hAnsi="Times New Roman" w:cs="Times New Roman"/>
          <w:sz w:val="24"/>
          <w:szCs w:val="24"/>
          <w:lang w:val="sq-AL"/>
        </w:rPr>
        <w:t>CA,</w:t>
      </w:r>
      <w:r w:rsidR="002059BF" w:rsidRPr="006C172F">
        <w:rPr>
          <w:rFonts w:ascii="Times New Roman" w:hAnsi="Times New Roman" w:cs="Times New Roman"/>
          <w:sz w:val="24"/>
          <w:szCs w:val="24"/>
          <w:lang w:val="sq-AL"/>
        </w:rPr>
        <w:t xml:space="preserve"> raportin vjetor të përpiluar nga Byroja Ndërkombëtare mbi punën e Bashkimit dhe merr përsipër çdo detyrë tjetër që </w:t>
      </w:r>
      <w:r w:rsidR="00897BDC" w:rsidRPr="006C172F">
        <w:rPr>
          <w:rFonts w:ascii="Times New Roman" w:hAnsi="Times New Roman" w:cs="Times New Roman"/>
          <w:sz w:val="24"/>
          <w:szCs w:val="24"/>
          <w:lang w:val="sq-AL"/>
        </w:rPr>
        <w:t>CA</w:t>
      </w:r>
      <w:r w:rsidR="002059BF" w:rsidRPr="006C172F">
        <w:rPr>
          <w:rFonts w:ascii="Times New Roman" w:hAnsi="Times New Roman" w:cs="Times New Roman"/>
          <w:sz w:val="24"/>
          <w:szCs w:val="24"/>
          <w:lang w:val="sq-AL"/>
        </w:rPr>
        <w:t xml:space="preserve"> vendos t’ia besojë ose që lind gjatë procesit të planifikimit strategjik. </w:t>
      </w:r>
    </w:p>
    <w:p w14:paraId="2E774AC9" w14:textId="77777777" w:rsidR="002059BF" w:rsidRPr="006C172F" w:rsidRDefault="00897BDC" w:rsidP="00897BDC">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Kryetari i Këshillit të Operacioneve Postare do të përfaqësojë këtë organ në mbledhjet e </w:t>
      </w:r>
      <w:r w:rsidRPr="006C172F">
        <w:rPr>
          <w:rFonts w:ascii="Times New Roman" w:hAnsi="Times New Roman" w:cs="Times New Roman"/>
          <w:sz w:val="24"/>
          <w:szCs w:val="24"/>
          <w:lang w:val="sq-AL"/>
        </w:rPr>
        <w:t>CA</w:t>
      </w:r>
      <w:r w:rsidR="002059BF" w:rsidRPr="006C172F">
        <w:rPr>
          <w:rFonts w:ascii="Times New Roman" w:hAnsi="Times New Roman" w:cs="Times New Roman"/>
          <w:sz w:val="24"/>
          <w:szCs w:val="24"/>
          <w:lang w:val="sq-AL"/>
        </w:rPr>
        <w:t xml:space="preserve"> në rendin e ditës të të cilave ka çështje të cilat janë me interes për Këshillin e Operacioneve Postare. </w:t>
      </w:r>
    </w:p>
    <w:p w14:paraId="2E774ACA" w14:textId="77777777" w:rsidR="002059BF" w:rsidRPr="006C172F" w:rsidRDefault="00897BDC" w:rsidP="00897BDC">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Kryetari i K</w:t>
      </w:r>
      <w:r w:rsidRPr="006C172F">
        <w:rPr>
          <w:rFonts w:ascii="Times New Roman" w:hAnsi="Times New Roman" w:cs="Times New Roman"/>
          <w:sz w:val="24"/>
          <w:szCs w:val="24"/>
          <w:lang w:val="sq-AL"/>
        </w:rPr>
        <w:t>omitetit</w:t>
      </w:r>
      <w:r w:rsidR="002059BF" w:rsidRPr="006C172F">
        <w:rPr>
          <w:rFonts w:ascii="Times New Roman" w:hAnsi="Times New Roman" w:cs="Times New Roman"/>
          <w:sz w:val="24"/>
          <w:szCs w:val="24"/>
          <w:lang w:val="sq-AL"/>
        </w:rPr>
        <w:t xml:space="preserve"> Këshillimor do të përfaqësojë këtë organ në mbledhjet e </w:t>
      </w:r>
      <w:r w:rsidR="00F93C2E" w:rsidRPr="006C172F">
        <w:rPr>
          <w:rFonts w:ascii="Times New Roman" w:hAnsi="Times New Roman" w:cs="Times New Roman"/>
          <w:sz w:val="24"/>
          <w:szCs w:val="24"/>
          <w:lang w:val="sq-AL"/>
        </w:rPr>
        <w:t>CA</w:t>
      </w:r>
      <w:r w:rsidR="002059BF" w:rsidRPr="006C172F">
        <w:rPr>
          <w:rFonts w:ascii="Times New Roman" w:hAnsi="Times New Roman" w:cs="Times New Roman"/>
          <w:sz w:val="24"/>
          <w:szCs w:val="24"/>
          <w:lang w:val="sq-AL"/>
        </w:rPr>
        <w:t xml:space="preserve"> në rendin e ditës të të cilave ka çështje të cilat janë me interes për Komitetit Këshillimor. </w:t>
      </w:r>
    </w:p>
    <w:p w14:paraId="2E774ACB"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ACC" w14:textId="77777777" w:rsidR="002059BF" w:rsidRPr="006C172F" w:rsidRDefault="002059BF" w:rsidP="00F93C2E">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109 </w:t>
      </w:r>
    </w:p>
    <w:p w14:paraId="2E774ACD" w14:textId="77777777" w:rsidR="002059BF" w:rsidRPr="006C172F" w:rsidRDefault="002059BF" w:rsidP="00F93C2E">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Vëzhguesit</w:t>
      </w:r>
    </w:p>
    <w:p w14:paraId="2E774ACE"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ACF" w14:textId="77777777" w:rsidR="002059BF" w:rsidRPr="006C172F" w:rsidRDefault="00F93C2E" w:rsidP="00F93C2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Vëzhguesit</w:t>
      </w:r>
    </w:p>
    <w:p w14:paraId="2E774AD0" w14:textId="77777777" w:rsidR="002059BF" w:rsidRPr="006C172F" w:rsidRDefault="00F93C2E" w:rsidP="00F93C2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Me qëllim për të siguruar një lidhje efika</w:t>
      </w:r>
      <w:r w:rsidRPr="006C172F">
        <w:rPr>
          <w:rFonts w:ascii="Times New Roman" w:hAnsi="Times New Roman" w:cs="Times New Roman"/>
          <w:sz w:val="24"/>
          <w:szCs w:val="24"/>
          <w:lang w:val="sq-AL"/>
        </w:rPr>
        <w:t xml:space="preserve">se të punimeve të dy organeve, </w:t>
      </w:r>
      <w:r w:rsidR="002059BF" w:rsidRPr="006C172F">
        <w:rPr>
          <w:rFonts w:ascii="Times New Roman" w:hAnsi="Times New Roman" w:cs="Times New Roman"/>
          <w:sz w:val="24"/>
          <w:szCs w:val="24"/>
          <w:lang w:val="sq-AL"/>
        </w:rPr>
        <w:t xml:space="preserve">Këshilli i Operacioneve Postare mund të caktojë disa përfaqësues për të marrë pjesë në mbledhjet e Këshillit </w:t>
      </w:r>
      <w:r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me cilësinë e vëzhguesit. </w:t>
      </w:r>
    </w:p>
    <w:p w14:paraId="2E774AD1" w14:textId="77777777" w:rsidR="002059BF" w:rsidRPr="006C172F" w:rsidRDefault="00B12D8B" w:rsidP="00B12D8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Shtetet anëtare të Bashkimit, të cilat nuk janë anëtare të Këshillit, si vëzhguesit dhe vëzhguesit </w:t>
      </w:r>
      <w:r w:rsidRPr="006C172F">
        <w:rPr>
          <w:rFonts w:ascii="Times New Roman" w:hAnsi="Times New Roman" w:cs="Times New Roman"/>
          <w:i/>
          <w:sz w:val="24"/>
          <w:szCs w:val="24"/>
          <w:lang w:val="sq-AL"/>
        </w:rPr>
        <w:t>ad hoc</w:t>
      </w:r>
      <w:r w:rsidR="002059BF" w:rsidRPr="006C172F">
        <w:rPr>
          <w:rFonts w:ascii="Times New Roman" w:hAnsi="Times New Roman" w:cs="Times New Roman"/>
          <w:sz w:val="24"/>
          <w:szCs w:val="24"/>
          <w:lang w:val="sq-AL"/>
        </w:rPr>
        <w:t>, referuar nenit 105,  mund të marr</w:t>
      </w:r>
      <w:r w:rsidRPr="006C172F">
        <w:rPr>
          <w:rFonts w:ascii="Times New Roman" w:hAnsi="Times New Roman" w:cs="Times New Roman"/>
          <w:sz w:val="24"/>
          <w:szCs w:val="24"/>
          <w:lang w:val="sq-AL"/>
        </w:rPr>
        <w:t>in pjesë në seancat plenare dhe m</w:t>
      </w:r>
      <w:r w:rsidR="009E5411" w:rsidRPr="006C172F">
        <w:rPr>
          <w:rFonts w:ascii="Times New Roman" w:hAnsi="Times New Roman" w:cs="Times New Roman"/>
          <w:sz w:val="24"/>
          <w:szCs w:val="24"/>
          <w:lang w:val="sq-AL"/>
        </w:rPr>
        <w:t xml:space="preserve">bledhjet e </w:t>
      </w:r>
      <w:r w:rsidRPr="006C172F">
        <w:rPr>
          <w:rFonts w:ascii="Times New Roman" w:hAnsi="Times New Roman" w:cs="Times New Roman"/>
          <w:sz w:val="24"/>
          <w:szCs w:val="24"/>
          <w:lang w:val="sq-AL"/>
        </w:rPr>
        <w:t>K</w:t>
      </w:r>
      <w:r w:rsidR="002059BF" w:rsidRPr="006C172F">
        <w:rPr>
          <w:rFonts w:ascii="Times New Roman" w:hAnsi="Times New Roman" w:cs="Times New Roman"/>
          <w:sz w:val="24"/>
          <w:szCs w:val="24"/>
          <w:lang w:val="sq-AL"/>
        </w:rPr>
        <w:t xml:space="preserve">omitetit të Këshillit të Administrimit, pa të drejtë vote. </w:t>
      </w:r>
    </w:p>
    <w:p w14:paraId="2E774AD2" w14:textId="77777777" w:rsidR="002059BF" w:rsidRPr="006C172F" w:rsidRDefault="002059BF" w:rsidP="009E5411">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w:t>
      </w:r>
      <w:r w:rsidR="009E5411" w:rsidRPr="006C172F">
        <w:rPr>
          <w:rFonts w:ascii="Times New Roman" w:hAnsi="Times New Roman" w:cs="Times New Roman"/>
          <w:sz w:val="24"/>
          <w:szCs w:val="24"/>
          <w:lang w:val="sq-AL"/>
        </w:rPr>
        <w:t xml:space="preserve">. </w:t>
      </w:r>
      <w:r w:rsidR="009E5411" w:rsidRPr="006C172F">
        <w:rPr>
          <w:rFonts w:ascii="Times New Roman" w:hAnsi="Times New Roman" w:cs="Times New Roman"/>
          <w:sz w:val="24"/>
          <w:szCs w:val="24"/>
          <w:lang w:val="sq-AL"/>
        </w:rPr>
        <w:tab/>
      </w:r>
      <w:r w:rsidR="009E5411"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Parimet</w:t>
      </w:r>
    </w:p>
    <w:p w14:paraId="2E774AD3" w14:textId="77777777" w:rsidR="002059BF" w:rsidRPr="006C172F" w:rsidRDefault="009E5411" w:rsidP="009E5411">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Për arsye logjistike, Këshilli </w:t>
      </w:r>
      <w:r w:rsidR="00DE25D6"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mund të limitojë numrin e pjesëmarrësve vëzhgues dhe vëzhgues </w:t>
      </w:r>
      <w:r w:rsidR="00DE25D6" w:rsidRPr="006C172F">
        <w:rPr>
          <w:rFonts w:ascii="Times New Roman" w:hAnsi="Times New Roman" w:cs="Times New Roman"/>
          <w:i/>
          <w:sz w:val="24"/>
          <w:szCs w:val="24"/>
          <w:lang w:val="sq-AL"/>
        </w:rPr>
        <w:t>ad hoc</w:t>
      </w:r>
      <w:r w:rsidR="002059BF" w:rsidRPr="006C172F">
        <w:rPr>
          <w:rFonts w:ascii="Times New Roman" w:hAnsi="Times New Roman" w:cs="Times New Roman"/>
          <w:sz w:val="24"/>
          <w:szCs w:val="24"/>
          <w:lang w:val="sq-AL"/>
        </w:rPr>
        <w:t xml:space="preserve"> që marrin pjesë. Ai mund të kufizojë në të njëjtën mënyrë të drejtën e tyre të fjalës gjatë debateve</w:t>
      </w:r>
    </w:p>
    <w:p w14:paraId="2E774AD4" w14:textId="77777777" w:rsidR="002059BF" w:rsidRPr="006C172F" w:rsidRDefault="00DE25D6" w:rsidP="00DE25D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Vëzhguesit dhe vëzhguesit </w:t>
      </w:r>
      <w:r w:rsidRPr="006C172F">
        <w:rPr>
          <w:rFonts w:ascii="Times New Roman" w:hAnsi="Times New Roman" w:cs="Times New Roman"/>
          <w:i/>
          <w:sz w:val="24"/>
          <w:szCs w:val="24"/>
          <w:lang w:val="sq-AL"/>
        </w:rPr>
        <w:t>ad hoc</w:t>
      </w:r>
      <w:r w:rsidR="002059BF" w:rsidRPr="006C172F">
        <w:rPr>
          <w:rFonts w:ascii="Times New Roman" w:hAnsi="Times New Roman" w:cs="Times New Roman"/>
          <w:sz w:val="24"/>
          <w:szCs w:val="24"/>
          <w:lang w:val="sq-AL"/>
        </w:rPr>
        <w:t xml:space="preserve"> munden, me kërkesën e tyre, të lejohen të bashkëpunojnë në projektet e ndërmarra, duke respektuar kushtet që mund të vendosë Këshilli për të siguruar rendimentin dhe efikasitetin e punës se tij. Vëzhguesit gjithashtu mund të ftohen të drejtojnë disa </w:t>
      </w:r>
      <w:r w:rsidR="000833F1" w:rsidRPr="006C172F">
        <w:rPr>
          <w:rFonts w:ascii="Times New Roman" w:hAnsi="Times New Roman" w:cs="Times New Roman"/>
          <w:sz w:val="24"/>
          <w:szCs w:val="24"/>
          <w:lang w:val="sq-AL"/>
        </w:rPr>
        <w:t>grupe pune dhe task forca</w:t>
      </w:r>
      <w:r w:rsidR="002059BF" w:rsidRPr="006C172F">
        <w:rPr>
          <w:rFonts w:ascii="Times New Roman" w:hAnsi="Times New Roman" w:cs="Times New Roman"/>
          <w:sz w:val="24"/>
          <w:szCs w:val="24"/>
          <w:lang w:val="sq-AL"/>
        </w:rPr>
        <w:t xml:space="preserve">, kur eksperienca ose ekspertiza e tyre e justifikojnë këtë gjë. Pjesëmarrja e vëzhguesve dhe vëzhguesve </w:t>
      </w:r>
      <w:r w:rsidR="00D94F6E" w:rsidRPr="006C172F">
        <w:rPr>
          <w:rFonts w:ascii="Times New Roman" w:hAnsi="Times New Roman" w:cs="Times New Roman"/>
          <w:i/>
          <w:sz w:val="24"/>
          <w:szCs w:val="24"/>
          <w:lang w:val="sq-AL"/>
        </w:rPr>
        <w:t>ad hoc</w:t>
      </w:r>
      <w:r w:rsidR="002059BF" w:rsidRPr="006C172F">
        <w:rPr>
          <w:rFonts w:ascii="Times New Roman" w:hAnsi="Times New Roman" w:cs="Times New Roman"/>
          <w:sz w:val="24"/>
          <w:szCs w:val="24"/>
          <w:lang w:val="sq-AL"/>
        </w:rPr>
        <w:t xml:space="preserve"> bëhet pa shpenzime shtesë </w:t>
      </w:r>
      <w:r w:rsidR="00D94F6E" w:rsidRPr="006C172F">
        <w:rPr>
          <w:rFonts w:ascii="Times New Roman" w:hAnsi="Times New Roman" w:cs="Times New Roman"/>
          <w:sz w:val="24"/>
          <w:szCs w:val="24"/>
          <w:lang w:val="sq-AL"/>
        </w:rPr>
        <w:t>për</w:t>
      </w:r>
      <w:r w:rsidR="002059BF" w:rsidRPr="006C172F">
        <w:rPr>
          <w:rFonts w:ascii="Times New Roman" w:hAnsi="Times New Roman" w:cs="Times New Roman"/>
          <w:sz w:val="24"/>
          <w:szCs w:val="24"/>
          <w:lang w:val="sq-AL"/>
        </w:rPr>
        <w:t xml:space="preserve"> Bashkimi</w:t>
      </w:r>
      <w:r w:rsidR="00D94F6E" w:rsidRPr="006C172F">
        <w:rPr>
          <w:rFonts w:ascii="Times New Roman" w:hAnsi="Times New Roman" w:cs="Times New Roman"/>
          <w:sz w:val="24"/>
          <w:szCs w:val="24"/>
          <w:lang w:val="sq-AL"/>
        </w:rPr>
        <w:t>n</w:t>
      </w:r>
      <w:r w:rsidR="002059BF" w:rsidRPr="006C172F">
        <w:rPr>
          <w:rFonts w:ascii="Times New Roman" w:hAnsi="Times New Roman" w:cs="Times New Roman"/>
          <w:sz w:val="24"/>
          <w:szCs w:val="24"/>
          <w:lang w:val="sq-AL"/>
        </w:rPr>
        <w:t xml:space="preserve">. </w:t>
      </w:r>
    </w:p>
    <w:p w14:paraId="2E774AD5" w14:textId="77777777" w:rsidR="002059BF" w:rsidRPr="006C172F" w:rsidRDefault="002059BF" w:rsidP="00D94F6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2.3</w:t>
      </w:r>
      <w:r w:rsidR="00D94F6E" w:rsidRPr="006C172F">
        <w:rPr>
          <w:rFonts w:ascii="Times New Roman" w:hAnsi="Times New Roman" w:cs="Times New Roman"/>
          <w:sz w:val="24"/>
          <w:szCs w:val="24"/>
          <w:lang w:val="sq-AL"/>
        </w:rPr>
        <w:t xml:space="preserve">. </w:t>
      </w:r>
      <w:r w:rsidR="00D94F6E" w:rsidRPr="006C172F">
        <w:rPr>
          <w:rFonts w:ascii="Times New Roman" w:hAnsi="Times New Roman" w:cs="Times New Roman"/>
          <w:sz w:val="24"/>
          <w:szCs w:val="24"/>
          <w:lang w:val="sq-AL"/>
        </w:rPr>
        <w:tab/>
      </w:r>
      <w:r w:rsidR="00D94F6E"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Në rrethana të jashtëzakonshme, anëtaret e </w:t>
      </w:r>
      <w:r w:rsidR="002560C3" w:rsidRPr="006C172F">
        <w:rPr>
          <w:rFonts w:ascii="Times New Roman" w:hAnsi="Times New Roman" w:cs="Times New Roman"/>
          <w:sz w:val="24"/>
          <w:szCs w:val="24"/>
          <w:lang w:val="sq-AL"/>
        </w:rPr>
        <w:t>K</w:t>
      </w:r>
      <w:r w:rsidRPr="006C172F">
        <w:rPr>
          <w:rFonts w:ascii="Times New Roman" w:hAnsi="Times New Roman" w:cs="Times New Roman"/>
          <w:sz w:val="24"/>
          <w:szCs w:val="24"/>
          <w:lang w:val="sq-AL"/>
        </w:rPr>
        <w:t xml:space="preserve">omitetit </w:t>
      </w:r>
      <w:r w:rsidR="002560C3" w:rsidRPr="006C172F">
        <w:rPr>
          <w:rFonts w:ascii="Times New Roman" w:hAnsi="Times New Roman" w:cs="Times New Roman"/>
          <w:sz w:val="24"/>
          <w:szCs w:val="24"/>
          <w:lang w:val="sq-AL"/>
        </w:rPr>
        <w:t>K</w:t>
      </w:r>
      <w:r w:rsidRPr="006C172F">
        <w:rPr>
          <w:rFonts w:ascii="Times New Roman" w:hAnsi="Times New Roman" w:cs="Times New Roman"/>
          <w:sz w:val="24"/>
          <w:szCs w:val="24"/>
          <w:lang w:val="sq-AL"/>
        </w:rPr>
        <w:t xml:space="preserve">onsultativ dhe vëzhguesit </w:t>
      </w:r>
      <w:r w:rsidR="002560C3" w:rsidRPr="006C172F">
        <w:rPr>
          <w:rFonts w:ascii="Times New Roman" w:hAnsi="Times New Roman" w:cs="Times New Roman"/>
          <w:i/>
          <w:sz w:val="24"/>
          <w:szCs w:val="24"/>
          <w:lang w:val="sq-AL"/>
        </w:rPr>
        <w:t>ad hoc</w:t>
      </w:r>
      <w:r w:rsidRPr="006C172F">
        <w:rPr>
          <w:rFonts w:ascii="Times New Roman" w:hAnsi="Times New Roman" w:cs="Times New Roman"/>
          <w:sz w:val="24"/>
          <w:szCs w:val="24"/>
          <w:lang w:val="sq-AL"/>
        </w:rPr>
        <w:t xml:space="preserve"> mund të përjashtohen nga një mbledhje ose nga një pjesë e një mbledhjeje ose nga e drejta e tyre për të marrë dokumente të rezervuara nëse konfidencialiteti i subjektit të mbledhjes ose e dokumentit e kërkon këtë. Ky kufizim mund të vendoset rast pas rasti nga çdo organ i interesuar ose nga kryetari i tij. Situata</w:t>
      </w:r>
      <w:r w:rsidR="002560C3" w:rsidRPr="006C172F">
        <w:rPr>
          <w:rFonts w:ascii="Times New Roman" w:hAnsi="Times New Roman" w:cs="Times New Roman"/>
          <w:sz w:val="24"/>
          <w:szCs w:val="24"/>
          <w:lang w:val="sq-AL"/>
        </w:rPr>
        <w:t>t</w:t>
      </w:r>
      <w:r w:rsidRPr="006C172F">
        <w:rPr>
          <w:rFonts w:ascii="Times New Roman" w:hAnsi="Times New Roman" w:cs="Times New Roman"/>
          <w:sz w:val="24"/>
          <w:szCs w:val="24"/>
          <w:lang w:val="sq-AL"/>
        </w:rPr>
        <w:t xml:space="preserve"> rast pas rasti duhet të raportohen tek Këshilli </w:t>
      </w:r>
      <w:r w:rsidR="002560C3"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dhe tek Këshilli i Operacioneve Postare nëse bëhet fjalë për çështje me interes të veçantë për këtë të fundit.  Duhet e konsideron si të nevojshme, Këshilli </w:t>
      </w:r>
      <w:r w:rsidR="001069D0"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mund të rishqyrtojë kufizimet, duke u këshilluar me Këshillin e Operacioneve Postare nëse e gjykon të arsyeshme.</w:t>
      </w:r>
    </w:p>
    <w:p w14:paraId="2E774AD6"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AD7" w14:textId="77777777" w:rsidR="002059BF" w:rsidRPr="006C172F" w:rsidRDefault="001069D0" w:rsidP="001069D0">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w:t>
      </w:r>
      <w:r w:rsidR="002059BF" w:rsidRPr="006C172F">
        <w:rPr>
          <w:rFonts w:ascii="Times New Roman" w:hAnsi="Times New Roman" w:cs="Times New Roman"/>
          <w:sz w:val="24"/>
          <w:szCs w:val="24"/>
          <w:u w:val="single"/>
          <w:lang w:val="sq-AL"/>
        </w:rPr>
        <w:t xml:space="preserve"> 110 </w:t>
      </w:r>
    </w:p>
    <w:p w14:paraId="2E774AD8" w14:textId="77777777" w:rsidR="002059BF" w:rsidRPr="006C172F" w:rsidRDefault="002059BF" w:rsidP="001069D0">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lastRenderedPageBreak/>
        <w:t>Mbulimi i shpenzimeve të udhëtimit</w:t>
      </w:r>
    </w:p>
    <w:p w14:paraId="2E774AD9"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ADA" w14:textId="77777777" w:rsidR="002059BF" w:rsidRPr="006C172F" w:rsidRDefault="002059BF" w:rsidP="00F9317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F93175" w:rsidRPr="006C172F">
        <w:rPr>
          <w:rFonts w:ascii="Times New Roman" w:hAnsi="Times New Roman" w:cs="Times New Roman"/>
          <w:sz w:val="24"/>
          <w:szCs w:val="24"/>
          <w:lang w:val="sq-AL"/>
        </w:rPr>
        <w:t xml:space="preserve">. </w:t>
      </w:r>
      <w:r w:rsidR="00F93175" w:rsidRPr="006C172F">
        <w:rPr>
          <w:rFonts w:ascii="Times New Roman" w:hAnsi="Times New Roman" w:cs="Times New Roman"/>
          <w:sz w:val="24"/>
          <w:szCs w:val="24"/>
          <w:lang w:val="sq-AL"/>
        </w:rPr>
        <w:tab/>
      </w:r>
      <w:r w:rsidR="00F93175"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Shpenzimet e udhëtimit të përfaqësuesit të çdo anëtari të Këshillit </w:t>
      </w:r>
      <w:r w:rsidR="00F93175"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pjesëmarrës në mbledhjet e këtij organi, do të mbulohen nga shteti i tij anëtar. Megjithatë, </w:t>
      </w:r>
      <w:r w:rsidR="000833F1" w:rsidRPr="006C172F">
        <w:rPr>
          <w:rFonts w:ascii="Times New Roman" w:hAnsi="Times New Roman" w:cs="Times New Roman"/>
          <w:sz w:val="24"/>
          <w:szCs w:val="24"/>
          <w:lang w:val="sq-AL"/>
        </w:rPr>
        <w:t>nj</w:t>
      </w:r>
      <w:r w:rsidR="00F65572" w:rsidRPr="006C172F">
        <w:rPr>
          <w:rFonts w:ascii="Times New Roman" w:hAnsi="Times New Roman" w:cs="Times New Roman"/>
          <w:sz w:val="24"/>
          <w:szCs w:val="24"/>
          <w:lang w:val="sq-AL"/>
        </w:rPr>
        <w:t>ë</w:t>
      </w:r>
      <w:r w:rsidR="000833F1" w:rsidRPr="006C172F">
        <w:rPr>
          <w:rFonts w:ascii="Times New Roman" w:hAnsi="Times New Roman" w:cs="Times New Roman"/>
          <w:sz w:val="24"/>
          <w:szCs w:val="24"/>
          <w:lang w:val="sq-AL"/>
        </w:rPr>
        <w:t xml:space="preserve"> </w:t>
      </w:r>
      <w:r w:rsidRPr="006C172F">
        <w:rPr>
          <w:rFonts w:ascii="Times New Roman" w:hAnsi="Times New Roman" w:cs="Times New Roman"/>
          <w:sz w:val="24"/>
          <w:szCs w:val="24"/>
          <w:lang w:val="sq-AL"/>
        </w:rPr>
        <w:t>përfaqësues i çdo shteti anëtar të klasifikuar</w:t>
      </w:r>
      <w:r w:rsidR="000833F1" w:rsidRPr="006C172F">
        <w:rPr>
          <w:rFonts w:ascii="Times New Roman" w:hAnsi="Times New Roman" w:cs="Times New Roman"/>
          <w:sz w:val="24"/>
          <w:szCs w:val="24"/>
          <w:lang w:val="sq-AL"/>
        </w:rPr>
        <w:t xml:space="preserve">, </w:t>
      </w:r>
      <w:r w:rsidR="000A5BDC" w:rsidRPr="006C172F">
        <w:rPr>
          <w:rFonts w:ascii="Times New Roman" w:hAnsi="Times New Roman" w:cs="Times New Roman"/>
          <w:sz w:val="24"/>
          <w:szCs w:val="24"/>
          <w:lang w:val="sq-AL"/>
        </w:rPr>
        <w:t>përkatësisht</w:t>
      </w:r>
      <w:r w:rsidR="000833F1" w:rsidRPr="006C172F">
        <w:rPr>
          <w:rFonts w:ascii="Times New Roman" w:hAnsi="Times New Roman" w:cs="Times New Roman"/>
          <w:sz w:val="24"/>
          <w:szCs w:val="24"/>
          <w:lang w:val="sq-AL"/>
        </w:rPr>
        <w:t>,</w:t>
      </w:r>
      <w:r w:rsidRPr="006C172F">
        <w:rPr>
          <w:rFonts w:ascii="Times New Roman" w:hAnsi="Times New Roman" w:cs="Times New Roman"/>
          <w:sz w:val="24"/>
          <w:szCs w:val="24"/>
          <w:lang w:val="sq-AL"/>
        </w:rPr>
        <w:t xml:space="preserve"> si në zhvillim ose shtete më pak të zhvilluara nga </w:t>
      </w:r>
      <w:r w:rsidR="00942FFF" w:rsidRPr="006C172F">
        <w:rPr>
          <w:rFonts w:ascii="Times New Roman" w:hAnsi="Times New Roman" w:cs="Times New Roman"/>
          <w:sz w:val="24"/>
          <w:szCs w:val="24"/>
          <w:lang w:val="sq-AL"/>
        </w:rPr>
        <w:t>K</w:t>
      </w:r>
      <w:r w:rsidR="00F65572" w:rsidRPr="006C172F">
        <w:rPr>
          <w:rFonts w:ascii="Times New Roman" w:hAnsi="Times New Roman" w:cs="Times New Roman"/>
          <w:sz w:val="24"/>
          <w:szCs w:val="24"/>
          <w:lang w:val="sq-AL"/>
        </w:rPr>
        <w:t>ë</w:t>
      </w:r>
      <w:r w:rsidR="00942FFF" w:rsidRPr="006C172F">
        <w:rPr>
          <w:rFonts w:ascii="Times New Roman" w:hAnsi="Times New Roman" w:cs="Times New Roman"/>
          <w:sz w:val="24"/>
          <w:szCs w:val="24"/>
          <w:lang w:val="sq-AL"/>
        </w:rPr>
        <w:t xml:space="preserve">shilli Administrativ dhe </w:t>
      </w:r>
      <w:r w:rsidRPr="006C172F">
        <w:rPr>
          <w:rFonts w:ascii="Times New Roman" w:hAnsi="Times New Roman" w:cs="Times New Roman"/>
          <w:sz w:val="24"/>
          <w:szCs w:val="24"/>
          <w:lang w:val="sq-AL"/>
        </w:rPr>
        <w:t xml:space="preserve">Kombet e Bashkuara, me përjashtim të mbledhjeve që janë mbajtur gjatë Kongresit, do të kenë të drejtën e rimbursimit të kostos së një bilete avioni vajtje- ardhje të klasit ekonomik ose të një bilete udhëtimi të klasit të parë me tren, ose të shpenzimeve të kryera për udhëtim me çdo mjet tjetër, me kusht që kjo shumë të mos tejkalojë vlerën e një biletë avioni vajtje-ardhje të klasit ekonomik. E njëjta e drejtë i jepet edhe përfaqësuesit të çdo anëtari të </w:t>
      </w:r>
      <w:r w:rsidR="00F93175" w:rsidRPr="006C172F">
        <w:rPr>
          <w:rFonts w:ascii="Times New Roman" w:hAnsi="Times New Roman" w:cs="Times New Roman"/>
          <w:sz w:val="24"/>
          <w:szCs w:val="24"/>
          <w:lang w:val="sq-AL"/>
        </w:rPr>
        <w:t>Komiteteve</w:t>
      </w:r>
      <w:r w:rsidRPr="006C172F">
        <w:rPr>
          <w:rFonts w:ascii="Times New Roman" w:hAnsi="Times New Roman" w:cs="Times New Roman"/>
          <w:sz w:val="24"/>
          <w:szCs w:val="24"/>
          <w:lang w:val="sq-AL"/>
        </w:rPr>
        <w:t xml:space="preserve"> të tij ose organeve të tjera të tij kur këto të fundit mblidhen jashtë Kongresit dhe mbledhjeve të Këshillit. </w:t>
      </w:r>
    </w:p>
    <w:p w14:paraId="2E774ADB"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ADC" w14:textId="77777777" w:rsidR="002059BF" w:rsidRPr="006C172F" w:rsidRDefault="002059BF" w:rsidP="00F93175">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111 </w:t>
      </w:r>
    </w:p>
    <w:p w14:paraId="2E774ADD" w14:textId="77777777" w:rsidR="002059BF" w:rsidRPr="006C172F" w:rsidRDefault="002059BF" w:rsidP="00CD0BF6">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Informacion mbi aktivitetet e CA</w:t>
      </w:r>
    </w:p>
    <w:p w14:paraId="2E774ADE"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ADF" w14:textId="77777777" w:rsidR="002059BF" w:rsidRPr="006C172F" w:rsidRDefault="00CD0BF6" w:rsidP="00CD0BF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Pas çdo sesioni, Këshilli </w:t>
      </w:r>
      <w:r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do të informojë</w:t>
      </w:r>
      <w:r w:rsidRPr="006C172F">
        <w:rPr>
          <w:rFonts w:ascii="Times New Roman" w:hAnsi="Times New Roman" w:cs="Times New Roman"/>
          <w:sz w:val="24"/>
          <w:szCs w:val="24"/>
          <w:lang w:val="sq-AL"/>
        </w:rPr>
        <w:t xml:space="preserve"> shtetet anëtare të Bashkimit, </w:t>
      </w:r>
      <w:r w:rsidR="002059BF" w:rsidRPr="006C172F">
        <w:rPr>
          <w:rFonts w:ascii="Times New Roman" w:hAnsi="Times New Roman" w:cs="Times New Roman"/>
          <w:sz w:val="24"/>
          <w:szCs w:val="24"/>
          <w:lang w:val="sq-AL"/>
        </w:rPr>
        <w:t xml:space="preserve">operatorët e tyre të caktuar, Bashkimet e kufizuara dhe anëtarët e Komitetit Këshillimor, mbi veprimtaritë e veta duke ju dërguar, </w:t>
      </w:r>
      <w:r w:rsidR="002059BF" w:rsidRPr="006C172F">
        <w:rPr>
          <w:rFonts w:ascii="Times New Roman" w:hAnsi="Times New Roman" w:cs="Times New Roman"/>
          <w:i/>
          <w:sz w:val="24"/>
          <w:szCs w:val="24"/>
          <w:lang w:val="sq-AL"/>
        </w:rPr>
        <w:t>ndër të tjera</w:t>
      </w:r>
      <w:r w:rsidR="002059BF" w:rsidRPr="006C172F">
        <w:rPr>
          <w:rFonts w:ascii="Times New Roman" w:hAnsi="Times New Roman" w:cs="Times New Roman"/>
          <w:sz w:val="24"/>
          <w:szCs w:val="24"/>
          <w:lang w:val="sq-AL"/>
        </w:rPr>
        <w:t xml:space="preserve">,  atyre një përmbledhje analitike për rezolutat dhe vendimet.  </w:t>
      </w:r>
    </w:p>
    <w:p w14:paraId="2E774AE0" w14:textId="77777777" w:rsidR="002059BF" w:rsidRPr="006C172F" w:rsidRDefault="00CD0BF6" w:rsidP="00CD0BF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Këshilli </w:t>
      </w:r>
      <w:r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do të bëjë një raport për gjithë aktivitetin e tij për Kongresin dhe ja dërgon atë shteteve anëtare, operatorëve të tyre të caktuar dhe anëtar</w:t>
      </w:r>
      <w:r w:rsidR="00E045B7"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ve të K</w:t>
      </w:r>
      <w:r w:rsidR="00E045B7" w:rsidRPr="006C172F">
        <w:rPr>
          <w:rFonts w:ascii="Times New Roman" w:hAnsi="Times New Roman" w:cs="Times New Roman"/>
          <w:sz w:val="24"/>
          <w:szCs w:val="24"/>
          <w:lang w:val="sq-AL"/>
        </w:rPr>
        <w:t>omitetit</w:t>
      </w:r>
      <w:r w:rsidR="002059BF" w:rsidRPr="006C172F">
        <w:rPr>
          <w:rFonts w:ascii="Times New Roman" w:hAnsi="Times New Roman" w:cs="Times New Roman"/>
          <w:sz w:val="24"/>
          <w:szCs w:val="24"/>
          <w:lang w:val="sq-AL"/>
        </w:rPr>
        <w:t xml:space="preserve"> Këshillimor të paktën dy muaj para hapjes së Kongresit</w:t>
      </w:r>
    </w:p>
    <w:p w14:paraId="2E774AE1"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AE2" w14:textId="77777777" w:rsidR="00E045B7" w:rsidRPr="006C172F" w:rsidRDefault="00E045B7" w:rsidP="00E045B7">
      <w:pPr>
        <w:tabs>
          <w:tab w:val="left" w:pos="720"/>
        </w:tabs>
        <w:spacing w:after="0"/>
        <w:jc w:val="both"/>
        <w:rPr>
          <w:rFonts w:ascii="Times New Roman" w:hAnsi="Times New Roman" w:cs="Times New Roman"/>
          <w:sz w:val="24"/>
          <w:szCs w:val="24"/>
          <w:lang w:val="sq-AL"/>
        </w:rPr>
      </w:pPr>
    </w:p>
    <w:p w14:paraId="2E774AE3" w14:textId="77777777" w:rsidR="002059BF" w:rsidRPr="006C172F" w:rsidRDefault="002059BF" w:rsidP="00E045B7">
      <w:pPr>
        <w:tabs>
          <w:tab w:val="left" w:pos="720"/>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Se</w:t>
      </w:r>
      <w:r w:rsidR="00E045B7" w:rsidRPr="006C172F">
        <w:rPr>
          <w:rFonts w:ascii="Times New Roman" w:hAnsi="Times New Roman" w:cs="Times New Roman"/>
          <w:b/>
          <w:sz w:val="24"/>
          <w:szCs w:val="24"/>
          <w:lang w:val="sq-AL"/>
        </w:rPr>
        <w:t>k</w:t>
      </w:r>
      <w:r w:rsidRPr="006C172F">
        <w:rPr>
          <w:rFonts w:ascii="Times New Roman" w:hAnsi="Times New Roman" w:cs="Times New Roman"/>
          <w:b/>
          <w:sz w:val="24"/>
          <w:szCs w:val="24"/>
          <w:lang w:val="sq-AL"/>
        </w:rPr>
        <w:t xml:space="preserve">sioni  3 </w:t>
      </w:r>
    </w:p>
    <w:p w14:paraId="2E774AE4" w14:textId="77777777" w:rsidR="002059BF" w:rsidRPr="006C172F" w:rsidRDefault="002059BF" w:rsidP="00E045B7">
      <w:pPr>
        <w:tabs>
          <w:tab w:val="left" w:pos="720"/>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 xml:space="preserve">Këshilli i Operacioneve Postare (POC) </w:t>
      </w:r>
    </w:p>
    <w:p w14:paraId="2E774AE5"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 </w:t>
      </w:r>
    </w:p>
    <w:p w14:paraId="2E774AE6" w14:textId="77777777" w:rsidR="002059BF" w:rsidRPr="006C172F" w:rsidRDefault="002059BF" w:rsidP="003D58B1">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112 </w:t>
      </w:r>
    </w:p>
    <w:p w14:paraId="2E774AE7" w14:textId="77777777" w:rsidR="002059BF" w:rsidRPr="006C172F" w:rsidRDefault="002059BF" w:rsidP="003D58B1">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Përbërja dhe funksionimi i Këshillit te Operacioneve Postare </w:t>
      </w:r>
      <w:r w:rsidR="003D58B1" w:rsidRPr="006C172F">
        <w:rPr>
          <w:rFonts w:ascii="Times New Roman" w:hAnsi="Times New Roman" w:cs="Times New Roman"/>
          <w:sz w:val="24"/>
          <w:szCs w:val="24"/>
          <w:u w:val="single"/>
          <w:lang w:val="sq-AL"/>
        </w:rPr>
        <w:t>(</w:t>
      </w:r>
      <w:r w:rsidRPr="006C172F">
        <w:rPr>
          <w:rFonts w:ascii="Times New Roman" w:hAnsi="Times New Roman" w:cs="Times New Roman"/>
          <w:sz w:val="24"/>
          <w:szCs w:val="24"/>
          <w:u w:val="single"/>
          <w:lang w:val="sq-AL"/>
        </w:rPr>
        <w:t>POC</w:t>
      </w:r>
      <w:r w:rsidR="003D58B1" w:rsidRPr="006C172F">
        <w:rPr>
          <w:rFonts w:ascii="Times New Roman" w:hAnsi="Times New Roman" w:cs="Times New Roman"/>
          <w:sz w:val="24"/>
          <w:szCs w:val="24"/>
          <w:u w:val="single"/>
          <w:lang w:val="sq-AL"/>
        </w:rPr>
        <w:t>)</w:t>
      </w:r>
    </w:p>
    <w:p w14:paraId="2E774AE8"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AE9" w14:textId="77777777" w:rsidR="002059BF" w:rsidRPr="006C172F" w:rsidRDefault="003D58B1" w:rsidP="003D58B1">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Këshilli i Operacioneve Postare përbëhet nga dyzet</w:t>
      </w:r>
      <w:r w:rsidR="000A5BDC" w:rsidRPr="006C172F">
        <w:rPr>
          <w:rFonts w:ascii="Times New Roman" w:hAnsi="Times New Roman" w:cs="Times New Roman"/>
          <w:sz w:val="24"/>
          <w:szCs w:val="24"/>
          <w:lang w:val="sq-AL"/>
        </w:rPr>
        <w:t xml:space="preserve"> </w:t>
      </w:r>
      <w:r w:rsidR="00F65572" w:rsidRPr="006C172F">
        <w:rPr>
          <w:rFonts w:ascii="Times New Roman" w:hAnsi="Times New Roman" w:cs="Times New Roman"/>
          <w:sz w:val="24"/>
          <w:szCs w:val="24"/>
          <w:lang w:val="sq-AL"/>
        </w:rPr>
        <w:t>e</w:t>
      </w:r>
      <w:r w:rsidR="000A5BDC" w:rsidRPr="006C172F">
        <w:rPr>
          <w:rFonts w:ascii="Times New Roman" w:hAnsi="Times New Roman" w:cs="Times New Roman"/>
          <w:sz w:val="24"/>
          <w:szCs w:val="24"/>
          <w:lang w:val="sq-AL"/>
        </w:rPr>
        <w:t xml:space="preserve"> </w:t>
      </w:r>
      <w:r w:rsidR="00F65572" w:rsidRPr="006C172F">
        <w:rPr>
          <w:rFonts w:ascii="Times New Roman" w:hAnsi="Times New Roman" w:cs="Times New Roman"/>
          <w:sz w:val="24"/>
          <w:szCs w:val="24"/>
          <w:lang w:val="sq-AL"/>
        </w:rPr>
        <w:t>tet</w:t>
      </w:r>
      <w:r w:rsidR="002059BF" w:rsidRPr="006C172F">
        <w:rPr>
          <w:rFonts w:ascii="Times New Roman" w:hAnsi="Times New Roman" w:cs="Times New Roman"/>
          <w:sz w:val="24"/>
          <w:szCs w:val="24"/>
          <w:lang w:val="sq-AL"/>
        </w:rPr>
        <w:t>ë anëtarë të cilët do të ushtrojnë funksionet e tyre gjatë periudhës që ndan dy Kongrese të njëpasnjëshëm</w:t>
      </w:r>
    </w:p>
    <w:p w14:paraId="2E774AEA" w14:textId="77777777" w:rsidR="002059BF" w:rsidRPr="006C172F" w:rsidRDefault="00C325B6" w:rsidP="00C325B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Anëtar</w:t>
      </w:r>
      <w:r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t e Këshillit të Operacioneve Postare do të zgjidhen nga Kongresi sipas një ndarje specifike gjeografike. Të paktën një e treta e</w:t>
      </w:r>
      <w:r w:rsidR="000C6099" w:rsidRPr="006C172F">
        <w:rPr>
          <w:rFonts w:ascii="Times New Roman" w:hAnsi="Times New Roman" w:cs="Times New Roman"/>
          <w:sz w:val="24"/>
          <w:szCs w:val="24"/>
          <w:lang w:val="sq-AL"/>
        </w:rPr>
        <w:t xml:space="preserve"> </w:t>
      </w:r>
      <w:r w:rsidR="002059BF" w:rsidRPr="006C172F">
        <w:rPr>
          <w:rFonts w:ascii="Times New Roman" w:hAnsi="Times New Roman" w:cs="Times New Roman"/>
          <w:sz w:val="24"/>
          <w:szCs w:val="24"/>
          <w:lang w:val="sq-AL"/>
        </w:rPr>
        <w:t xml:space="preserve"> anëtarëve </w:t>
      </w:r>
      <w:r w:rsidR="000C6099" w:rsidRPr="006C172F">
        <w:rPr>
          <w:rFonts w:ascii="Times New Roman" w:hAnsi="Times New Roman" w:cs="Times New Roman"/>
          <w:sz w:val="24"/>
          <w:szCs w:val="24"/>
          <w:lang w:val="sq-AL"/>
        </w:rPr>
        <w:t xml:space="preserve">të çdo grupi gjeografik </w:t>
      </w:r>
      <w:r w:rsidR="002059BF" w:rsidRPr="006C172F">
        <w:rPr>
          <w:rFonts w:ascii="Times New Roman" w:hAnsi="Times New Roman" w:cs="Times New Roman"/>
          <w:sz w:val="24"/>
          <w:szCs w:val="24"/>
          <w:lang w:val="sq-AL"/>
        </w:rPr>
        <w:t xml:space="preserve">do të rinovohet në çdo Kongres. </w:t>
      </w:r>
    </w:p>
    <w:p w14:paraId="2E774AEB" w14:textId="77777777" w:rsidR="002059BF" w:rsidRPr="006C172F" w:rsidRDefault="00807F64" w:rsidP="00807F6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Çdo anëtar i Këshillit të Operacioneve Postare cakton p</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rfaq</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suesin</w:t>
      </w:r>
      <w:r w:rsidR="000C6099" w:rsidRPr="006C172F">
        <w:rPr>
          <w:rFonts w:ascii="Times New Roman" w:hAnsi="Times New Roman" w:cs="Times New Roman"/>
          <w:sz w:val="24"/>
          <w:szCs w:val="24"/>
          <w:lang w:val="sq-AL"/>
        </w:rPr>
        <w:t>(t)</w:t>
      </w:r>
      <w:r w:rsidR="002059BF" w:rsidRPr="006C172F">
        <w:rPr>
          <w:rFonts w:ascii="Times New Roman" w:hAnsi="Times New Roman" w:cs="Times New Roman"/>
          <w:sz w:val="24"/>
          <w:szCs w:val="24"/>
          <w:lang w:val="sq-AL"/>
        </w:rPr>
        <w:t xml:space="preserve"> e tij. An</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tar</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t e K</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shillit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Operacioneve Postare duhet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marrin pjes</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n</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m</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nyr</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aktive n</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punimet e tij.</w:t>
      </w:r>
    </w:p>
    <w:p w14:paraId="2E774AEC" w14:textId="77777777" w:rsidR="000C6099" w:rsidRPr="006C172F" w:rsidRDefault="00807F64" w:rsidP="00807F6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Shpenzimet për funksionimin e Këshillit të Operacioneve Postare do të mbulohen nga Bashkimi. Anëtarët e tij nuk marrin asnjë pagesë. </w:t>
      </w:r>
    </w:p>
    <w:p w14:paraId="2E774AED" w14:textId="77777777" w:rsidR="002059BF" w:rsidRPr="006C172F" w:rsidRDefault="000C6099" w:rsidP="00807F6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5.</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Këshilli i Operacioneve Postare do t</w:t>
      </w:r>
      <w:r w:rsidR="000A5BDC" w:rsidRPr="006C172F">
        <w:rPr>
          <w:rFonts w:ascii="Times New Roman" w:hAnsi="Times New Roman" w:cs="Times New Roman"/>
          <w:sz w:val="24"/>
          <w:szCs w:val="24"/>
          <w:lang w:val="sq-AL"/>
        </w:rPr>
        <w:t>ë përcaktojë, zyrtarizojë dhe /</w:t>
      </w:r>
      <w:r w:rsidRPr="006C172F">
        <w:rPr>
          <w:rFonts w:ascii="Times New Roman" w:hAnsi="Times New Roman" w:cs="Times New Roman"/>
          <w:sz w:val="24"/>
          <w:szCs w:val="24"/>
          <w:lang w:val="sq-AL"/>
        </w:rPr>
        <w:t>ose krijoj</w:t>
      </w:r>
      <w:r w:rsidR="00F36B28" w:rsidRPr="006C172F">
        <w:rPr>
          <w:rFonts w:ascii="Times New Roman" w:hAnsi="Times New Roman" w:cs="Times New Roman"/>
          <w:sz w:val="24"/>
          <w:szCs w:val="24"/>
          <w:lang w:val="sq-AL"/>
        </w:rPr>
        <w:t>ë</w:t>
      </w:r>
      <w:r w:rsidR="000A5BDC" w:rsidRPr="006C172F">
        <w:rPr>
          <w:rFonts w:ascii="Times New Roman" w:hAnsi="Times New Roman" w:cs="Times New Roman"/>
          <w:sz w:val="24"/>
          <w:szCs w:val="24"/>
          <w:lang w:val="sq-AL"/>
        </w:rPr>
        <w:t xml:space="preserve"> </w:t>
      </w:r>
      <w:r w:rsidRPr="006C172F">
        <w:rPr>
          <w:rFonts w:ascii="Times New Roman" w:hAnsi="Times New Roman" w:cs="Times New Roman"/>
          <w:sz w:val="24"/>
          <w:szCs w:val="24"/>
          <w:lang w:val="sq-AL"/>
        </w:rPr>
        <w:t xml:space="preserve"> grupe pune, task forca, organe ndihmëse të financuara nga përdoruesit ose organe </w:t>
      </w:r>
      <w:r w:rsidR="00DC23CD" w:rsidRPr="006C172F">
        <w:rPr>
          <w:rFonts w:ascii="Times New Roman" w:hAnsi="Times New Roman" w:cs="Times New Roman"/>
          <w:sz w:val="24"/>
          <w:szCs w:val="24"/>
          <w:lang w:val="sq-AL"/>
        </w:rPr>
        <w:t>t</w:t>
      </w:r>
      <w:r w:rsidR="00F36B28"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tjera që do të </w:t>
      </w:r>
      <w:r w:rsidR="00DC23CD" w:rsidRPr="006C172F">
        <w:rPr>
          <w:rFonts w:ascii="Times New Roman" w:hAnsi="Times New Roman" w:cs="Times New Roman"/>
          <w:sz w:val="24"/>
          <w:szCs w:val="24"/>
          <w:lang w:val="sq-AL"/>
        </w:rPr>
        <w:t>ngrihen</w:t>
      </w:r>
      <w:r w:rsidRPr="006C172F">
        <w:rPr>
          <w:rFonts w:ascii="Times New Roman" w:hAnsi="Times New Roman" w:cs="Times New Roman"/>
          <w:sz w:val="24"/>
          <w:szCs w:val="24"/>
          <w:lang w:val="sq-AL"/>
        </w:rPr>
        <w:t xml:space="preserve"> brend</w:t>
      </w:r>
      <w:r w:rsidR="002C5178" w:rsidRPr="006C172F">
        <w:rPr>
          <w:rFonts w:ascii="Times New Roman" w:hAnsi="Times New Roman" w:cs="Times New Roman"/>
          <w:sz w:val="24"/>
          <w:szCs w:val="24"/>
          <w:lang w:val="sq-AL"/>
        </w:rPr>
        <w:t>a strukturës së tij, duke patur parasysh ngritjen e tyre p</w:t>
      </w:r>
      <w:r w:rsidR="00F36B28" w:rsidRPr="006C172F">
        <w:rPr>
          <w:rFonts w:ascii="Times New Roman" w:hAnsi="Times New Roman" w:cs="Times New Roman"/>
          <w:sz w:val="24"/>
          <w:szCs w:val="24"/>
          <w:lang w:val="sq-AL"/>
        </w:rPr>
        <w:t>ë</w:t>
      </w:r>
      <w:r w:rsidR="002C5178" w:rsidRPr="006C172F">
        <w:rPr>
          <w:rFonts w:ascii="Times New Roman" w:hAnsi="Times New Roman" w:cs="Times New Roman"/>
          <w:sz w:val="24"/>
          <w:szCs w:val="24"/>
          <w:lang w:val="sq-AL"/>
        </w:rPr>
        <w:t>r q</w:t>
      </w:r>
      <w:r w:rsidR="00F36B28" w:rsidRPr="006C172F">
        <w:rPr>
          <w:rFonts w:ascii="Times New Roman" w:hAnsi="Times New Roman" w:cs="Times New Roman"/>
          <w:sz w:val="24"/>
          <w:szCs w:val="24"/>
          <w:lang w:val="sq-AL"/>
        </w:rPr>
        <w:t>ë</w:t>
      </w:r>
      <w:r w:rsidR="002C5178" w:rsidRPr="006C172F">
        <w:rPr>
          <w:rFonts w:ascii="Times New Roman" w:hAnsi="Times New Roman" w:cs="Times New Roman"/>
          <w:sz w:val="24"/>
          <w:szCs w:val="24"/>
          <w:lang w:val="sq-AL"/>
        </w:rPr>
        <w:t>llime t</w:t>
      </w:r>
      <w:r w:rsidR="00F36B28" w:rsidRPr="006C172F">
        <w:rPr>
          <w:rFonts w:ascii="Times New Roman" w:hAnsi="Times New Roman" w:cs="Times New Roman"/>
          <w:sz w:val="24"/>
          <w:szCs w:val="24"/>
          <w:lang w:val="sq-AL"/>
        </w:rPr>
        <w:t>ë</w:t>
      </w:r>
      <w:r w:rsidR="002C5178" w:rsidRPr="006C172F">
        <w:rPr>
          <w:rFonts w:ascii="Times New Roman" w:hAnsi="Times New Roman" w:cs="Times New Roman"/>
          <w:sz w:val="24"/>
          <w:szCs w:val="24"/>
          <w:lang w:val="sq-AL"/>
        </w:rPr>
        <w:t xml:space="preserve"> Strategjis</w:t>
      </w:r>
      <w:r w:rsidR="00F36B28" w:rsidRPr="006C172F">
        <w:rPr>
          <w:rFonts w:ascii="Times New Roman" w:hAnsi="Times New Roman" w:cs="Times New Roman"/>
          <w:sz w:val="24"/>
          <w:szCs w:val="24"/>
          <w:lang w:val="sq-AL"/>
        </w:rPr>
        <w:t>ë</w:t>
      </w:r>
      <w:r w:rsidR="002C5178" w:rsidRPr="006C172F">
        <w:rPr>
          <w:rFonts w:ascii="Times New Roman" w:hAnsi="Times New Roman" w:cs="Times New Roman"/>
          <w:sz w:val="24"/>
          <w:szCs w:val="24"/>
          <w:lang w:val="sq-AL"/>
        </w:rPr>
        <w:t xml:space="preserve"> dhe Planit t</w:t>
      </w:r>
      <w:r w:rsidR="00F36B28" w:rsidRPr="006C172F">
        <w:rPr>
          <w:rFonts w:ascii="Times New Roman" w:hAnsi="Times New Roman" w:cs="Times New Roman"/>
          <w:sz w:val="24"/>
          <w:szCs w:val="24"/>
          <w:lang w:val="sq-AL"/>
        </w:rPr>
        <w:t>ë</w:t>
      </w:r>
      <w:r w:rsidR="002C5178" w:rsidRPr="006C172F">
        <w:rPr>
          <w:rFonts w:ascii="Times New Roman" w:hAnsi="Times New Roman" w:cs="Times New Roman"/>
          <w:sz w:val="24"/>
          <w:szCs w:val="24"/>
          <w:lang w:val="sq-AL"/>
        </w:rPr>
        <w:t xml:space="preserve"> pun</w:t>
      </w:r>
      <w:r w:rsidR="00F36B28" w:rsidRPr="006C172F">
        <w:rPr>
          <w:rFonts w:ascii="Times New Roman" w:hAnsi="Times New Roman" w:cs="Times New Roman"/>
          <w:sz w:val="24"/>
          <w:szCs w:val="24"/>
          <w:lang w:val="sq-AL"/>
        </w:rPr>
        <w:t>ë</w:t>
      </w:r>
      <w:r w:rsidR="002C5178" w:rsidRPr="006C172F">
        <w:rPr>
          <w:rFonts w:ascii="Times New Roman" w:hAnsi="Times New Roman" w:cs="Times New Roman"/>
          <w:sz w:val="24"/>
          <w:szCs w:val="24"/>
          <w:lang w:val="sq-AL"/>
        </w:rPr>
        <w:t>s s</w:t>
      </w:r>
      <w:r w:rsidR="00F36B28" w:rsidRPr="006C172F">
        <w:rPr>
          <w:rFonts w:ascii="Times New Roman" w:hAnsi="Times New Roman" w:cs="Times New Roman"/>
          <w:sz w:val="24"/>
          <w:szCs w:val="24"/>
          <w:lang w:val="sq-AL"/>
        </w:rPr>
        <w:t>ë</w:t>
      </w:r>
      <w:r w:rsidR="002C5178" w:rsidRPr="006C172F">
        <w:rPr>
          <w:rFonts w:ascii="Times New Roman" w:hAnsi="Times New Roman" w:cs="Times New Roman"/>
          <w:sz w:val="24"/>
          <w:szCs w:val="24"/>
          <w:lang w:val="sq-AL"/>
        </w:rPr>
        <w:t xml:space="preserve"> Bashkimit,</w:t>
      </w:r>
      <w:r w:rsidRPr="006C172F">
        <w:rPr>
          <w:rFonts w:ascii="Times New Roman" w:hAnsi="Times New Roman" w:cs="Times New Roman"/>
          <w:sz w:val="24"/>
          <w:szCs w:val="24"/>
          <w:lang w:val="sq-AL"/>
        </w:rPr>
        <w:t xml:space="preserve"> të miratuar</w:t>
      </w:r>
      <w:r w:rsidR="002C5178" w:rsidRPr="006C172F">
        <w:rPr>
          <w:rFonts w:ascii="Times New Roman" w:hAnsi="Times New Roman" w:cs="Times New Roman"/>
          <w:sz w:val="24"/>
          <w:szCs w:val="24"/>
          <w:lang w:val="sq-AL"/>
        </w:rPr>
        <w:t>a</w:t>
      </w:r>
      <w:r w:rsidRPr="006C172F">
        <w:rPr>
          <w:rFonts w:ascii="Times New Roman" w:hAnsi="Times New Roman" w:cs="Times New Roman"/>
          <w:sz w:val="24"/>
          <w:szCs w:val="24"/>
          <w:lang w:val="sq-AL"/>
        </w:rPr>
        <w:t xml:space="preserve"> nga Kongresi .</w:t>
      </w:r>
      <w:r w:rsidR="002059BF" w:rsidRPr="006C172F">
        <w:rPr>
          <w:rFonts w:ascii="Times New Roman" w:hAnsi="Times New Roman" w:cs="Times New Roman"/>
          <w:sz w:val="24"/>
          <w:szCs w:val="24"/>
          <w:lang w:val="sq-AL"/>
        </w:rPr>
        <w:t xml:space="preserve"> </w:t>
      </w:r>
    </w:p>
    <w:p w14:paraId="2E774AEE"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AEF" w14:textId="77777777" w:rsidR="002059BF" w:rsidRPr="006C172F" w:rsidRDefault="002059BF" w:rsidP="00807F64">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113 </w:t>
      </w:r>
    </w:p>
    <w:p w14:paraId="2E774AF0" w14:textId="77777777" w:rsidR="00807F64" w:rsidRPr="006C172F" w:rsidRDefault="00807F64" w:rsidP="00807F64">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Funksionet e</w:t>
      </w:r>
      <w:r w:rsidR="002059BF" w:rsidRPr="006C172F">
        <w:rPr>
          <w:rFonts w:ascii="Times New Roman" w:hAnsi="Times New Roman" w:cs="Times New Roman"/>
          <w:sz w:val="24"/>
          <w:szCs w:val="24"/>
          <w:u w:val="single"/>
          <w:lang w:val="sq-AL"/>
        </w:rPr>
        <w:t xml:space="preserve"> POC </w:t>
      </w:r>
      <w:r w:rsidR="002059BF" w:rsidRPr="006C172F">
        <w:rPr>
          <w:rFonts w:ascii="Times New Roman" w:hAnsi="Times New Roman" w:cs="Times New Roman"/>
          <w:sz w:val="24"/>
          <w:szCs w:val="24"/>
          <w:u w:val="single"/>
          <w:lang w:val="sq-AL"/>
        </w:rPr>
        <w:cr/>
      </w:r>
    </w:p>
    <w:p w14:paraId="2E774AF1" w14:textId="77777777" w:rsidR="002059BF" w:rsidRPr="006C172F" w:rsidRDefault="00807F64" w:rsidP="00807F6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Kompetencat e Këshillit të Operacioneve Postare janë si më poshtë:</w:t>
      </w:r>
    </w:p>
    <w:p w14:paraId="2E774AF2" w14:textId="77777777" w:rsidR="002059BF" w:rsidRPr="006C172F" w:rsidRDefault="00807F64" w:rsidP="00807F6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të koordinojë masat praktike për zhvillimin dhe përmirësimin e shërbimeve ndërkombëtare postare;</w:t>
      </w:r>
    </w:p>
    <w:p w14:paraId="2E774AF3" w14:textId="77777777" w:rsidR="002059BF" w:rsidRPr="006C172F" w:rsidRDefault="00807F64" w:rsidP="00807F6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të ndërmarrë, pas miratimit të Këshillit </w:t>
      </w:r>
      <w:r w:rsidR="00361AF6"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brenda kuadrit të kompetencave të këtij të fundit, çdo veprim të gjykuar të nevojshëm për të mbajtur rregullin dhe përforcuar cilësinë e shërbimit ndërkombëtar postar dhe për ta modernizuar atë</w:t>
      </w:r>
    </w:p>
    <w:p w14:paraId="2E774AF4" w14:textId="77777777" w:rsidR="002059BF" w:rsidRPr="006C172F" w:rsidRDefault="00361AF6" w:rsidP="00361AF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të vendosë mbi kontaktet që duhet të krijohen me shtetet anëtare dhe operatorët e tyre të caktuar me qëllim përmbushjen e funksioneve të tij;   </w:t>
      </w:r>
    </w:p>
    <w:p w14:paraId="2E774AF5" w14:textId="77777777" w:rsidR="002059BF" w:rsidRPr="006C172F" w:rsidRDefault="00361AF6" w:rsidP="00361AF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të marrë masat e nevojshme për shqyrtimin dhe reklamimin e eksperimenteve dhe progresit të arritur nga disa shtete anëtare dhe operatorët e tyre të caktuar në fushën teknike, operacionale, ekonomike dhe të trajnimit profesional me interes p</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 shtetet e tjera an</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tare dhe operator</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t e tyre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caktuar.</w:t>
      </w:r>
    </w:p>
    <w:p w14:paraId="2E774AF6" w14:textId="77777777" w:rsidR="002059BF" w:rsidRPr="006C172F" w:rsidRDefault="002059BF" w:rsidP="00AD755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1.5</w:t>
      </w:r>
      <w:r w:rsidR="00AD755B" w:rsidRPr="006C172F">
        <w:rPr>
          <w:rFonts w:ascii="Times New Roman" w:hAnsi="Times New Roman" w:cs="Times New Roman"/>
          <w:sz w:val="24"/>
          <w:szCs w:val="24"/>
          <w:lang w:val="sq-AL"/>
        </w:rPr>
        <w:t xml:space="preserve">. </w:t>
      </w:r>
      <w:r w:rsidR="00AD755B" w:rsidRPr="006C172F">
        <w:rPr>
          <w:rFonts w:ascii="Times New Roman" w:hAnsi="Times New Roman" w:cs="Times New Roman"/>
          <w:sz w:val="24"/>
          <w:szCs w:val="24"/>
          <w:lang w:val="sq-AL"/>
        </w:rPr>
        <w:tab/>
      </w:r>
      <w:r w:rsidR="00AD755B" w:rsidRPr="006C172F">
        <w:rPr>
          <w:rFonts w:ascii="Times New Roman" w:hAnsi="Times New Roman" w:cs="Times New Roman"/>
          <w:sz w:val="24"/>
          <w:szCs w:val="24"/>
          <w:lang w:val="sq-AL"/>
        </w:rPr>
        <w:tab/>
        <w:t>m</w:t>
      </w:r>
      <w:r w:rsidRPr="006C172F">
        <w:rPr>
          <w:rFonts w:ascii="Times New Roman" w:hAnsi="Times New Roman" w:cs="Times New Roman"/>
          <w:sz w:val="24"/>
          <w:szCs w:val="24"/>
          <w:lang w:val="sq-AL"/>
        </w:rPr>
        <w:t>err, në konsultim me Këshillin Administri</w:t>
      </w:r>
      <w:r w:rsidR="00AD755B" w:rsidRPr="006C172F">
        <w:rPr>
          <w:rFonts w:ascii="Times New Roman" w:hAnsi="Times New Roman" w:cs="Times New Roman"/>
          <w:sz w:val="24"/>
          <w:szCs w:val="24"/>
          <w:lang w:val="sq-AL"/>
        </w:rPr>
        <w:t>v</w:t>
      </w:r>
      <w:r w:rsidRPr="006C172F">
        <w:rPr>
          <w:rFonts w:ascii="Times New Roman" w:hAnsi="Times New Roman" w:cs="Times New Roman"/>
          <w:sz w:val="24"/>
          <w:szCs w:val="24"/>
          <w:lang w:val="sq-AL"/>
        </w:rPr>
        <w:t>, hapat e duhura në fushën e bashkëpunimit teknik me të gjitha vendet anëtare të Bashkimit dhe operatorëve të tyre të caktuara dhe në veçanti me vendet e reja  në zhvillim dhe operatorët të tyre të caktuar.</w:t>
      </w:r>
    </w:p>
    <w:p w14:paraId="2E774AF7" w14:textId="77777777" w:rsidR="002059BF" w:rsidRPr="006C172F" w:rsidRDefault="00AD755B" w:rsidP="00AD755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s</w:t>
      </w:r>
      <w:r w:rsidR="00511D5D" w:rsidRPr="006C172F">
        <w:rPr>
          <w:rFonts w:ascii="Times New Roman" w:hAnsi="Times New Roman" w:cs="Times New Roman"/>
          <w:sz w:val="24"/>
          <w:szCs w:val="24"/>
          <w:lang w:val="sq-AL"/>
        </w:rPr>
        <w:t xml:space="preserve">hqyrton çdo pyetje tjetër </w:t>
      </w:r>
      <w:r w:rsidR="002059BF" w:rsidRPr="006C172F">
        <w:rPr>
          <w:rFonts w:ascii="Times New Roman" w:hAnsi="Times New Roman" w:cs="Times New Roman"/>
          <w:sz w:val="24"/>
          <w:szCs w:val="24"/>
          <w:lang w:val="sq-AL"/>
        </w:rPr>
        <w:t>të dorëzuar për të nga një anëtar i Këshillit të Operacioneve Postare, nga Këshilli Administri</w:t>
      </w:r>
      <w:r w:rsidR="00511D5D" w:rsidRPr="006C172F">
        <w:rPr>
          <w:rFonts w:ascii="Times New Roman" w:hAnsi="Times New Roman" w:cs="Times New Roman"/>
          <w:sz w:val="24"/>
          <w:szCs w:val="24"/>
          <w:lang w:val="sq-AL"/>
        </w:rPr>
        <w:t>v</w:t>
      </w:r>
      <w:r w:rsidR="002059BF" w:rsidRPr="006C172F">
        <w:rPr>
          <w:rFonts w:ascii="Times New Roman" w:hAnsi="Times New Roman" w:cs="Times New Roman"/>
          <w:sz w:val="24"/>
          <w:szCs w:val="24"/>
          <w:lang w:val="sq-AL"/>
        </w:rPr>
        <w:t xml:space="preserve"> ose nga ndonjë vend anëtar ose operator i caktuar.</w:t>
      </w:r>
    </w:p>
    <w:p w14:paraId="2E774AF8" w14:textId="77777777" w:rsidR="002059BF" w:rsidRPr="006C172F" w:rsidRDefault="002059BF" w:rsidP="00AD755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1.7</w:t>
      </w:r>
      <w:r w:rsidR="00BE48CA" w:rsidRPr="006C172F">
        <w:rPr>
          <w:rFonts w:ascii="Times New Roman" w:hAnsi="Times New Roman" w:cs="Times New Roman"/>
          <w:sz w:val="24"/>
          <w:szCs w:val="24"/>
          <w:lang w:val="sq-AL"/>
        </w:rPr>
        <w:t xml:space="preserve">. </w:t>
      </w:r>
      <w:r w:rsidR="00BE48CA" w:rsidRPr="006C172F">
        <w:rPr>
          <w:rFonts w:ascii="Times New Roman" w:hAnsi="Times New Roman" w:cs="Times New Roman"/>
          <w:sz w:val="24"/>
          <w:szCs w:val="24"/>
          <w:lang w:val="sq-AL"/>
        </w:rPr>
        <w:tab/>
      </w:r>
      <w:r w:rsidR="00BE48CA"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m</w:t>
      </w:r>
      <w:r w:rsidR="00BE48CA" w:rsidRPr="006C172F">
        <w:rPr>
          <w:rFonts w:ascii="Times New Roman" w:hAnsi="Times New Roman" w:cs="Times New Roman"/>
          <w:sz w:val="24"/>
          <w:szCs w:val="24"/>
          <w:lang w:val="sq-AL"/>
        </w:rPr>
        <w:t>err</w:t>
      </w:r>
      <w:r w:rsidRPr="006C172F">
        <w:rPr>
          <w:rFonts w:ascii="Times New Roman" w:hAnsi="Times New Roman" w:cs="Times New Roman"/>
          <w:sz w:val="24"/>
          <w:szCs w:val="24"/>
          <w:lang w:val="sq-AL"/>
        </w:rPr>
        <w:t xml:space="preserve"> dhe diskuto</w:t>
      </w:r>
      <w:r w:rsidR="00BE48CA" w:rsidRPr="006C172F">
        <w:rPr>
          <w:rFonts w:ascii="Times New Roman" w:hAnsi="Times New Roman" w:cs="Times New Roman"/>
          <w:sz w:val="24"/>
          <w:szCs w:val="24"/>
          <w:lang w:val="sq-AL"/>
        </w:rPr>
        <w:t>n</w:t>
      </w:r>
      <w:r w:rsidRPr="006C172F">
        <w:rPr>
          <w:rFonts w:ascii="Times New Roman" w:hAnsi="Times New Roman" w:cs="Times New Roman"/>
          <w:sz w:val="24"/>
          <w:szCs w:val="24"/>
          <w:lang w:val="sq-AL"/>
        </w:rPr>
        <w:t xml:space="preserve"> raportet si dhe rekomandimet e Komitetit Këshillimor,  dhe,  kur janë të përfshira çështje me interes për Këshillin e Operacioneve Postare, shqyrto</w:t>
      </w:r>
      <w:r w:rsidR="00BE48CA" w:rsidRPr="006C172F">
        <w:rPr>
          <w:rFonts w:ascii="Times New Roman" w:hAnsi="Times New Roman" w:cs="Times New Roman"/>
          <w:sz w:val="24"/>
          <w:szCs w:val="24"/>
          <w:lang w:val="sq-AL"/>
        </w:rPr>
        <w:t>n</w:t>
      </w:r>
      <w:r w:rsidRPr="006C172F">
        <w:rPr>
          <w:rFonts w:ascii="Times New Roman" w:hAnsi="Times New Roman" w:cs="Times New Roman"/>
          <w:sz w:val="24"/>
          <w:szCs w:val="24"/>
          <w:lang w:val="sq-AL"/>
        </w:rPr>
        <w:t xml:space="preserve"> dhe komento</w:t>
      </w:r>
      <w:r w:rsidR="00BE48CA" w:rsidRPr="006C172F">
        <w:rPr>
          <w:rFonts w:ascii="Times New Roman" w:hAnsi="Times New Roman" w:cs="Times New Roman"/>
          <w:sz w:val="24"/>
          <w:szCs w:val="24"/>
          <w:lang w:val="sq-AL"/>
        </w:rPr>
        <w:t>n</w:t>
      </w:r>
      <w:r w:rsidRPr="006C172F">
        <w:rPr>
          <w:rFonts w:ascii="Times New Roman" w:hAnsi="Times New Roman" w:cs="Times New Roman"/>
          <w:sz w:val="24"/>
          <w:szCs w:val="24"/>
          <w:lang w:val="sq-AL"/>
        </w:rPr>
        <w:t xml:space="preserve"> rekomandimet e Komitetit Këshillimor që do të paraqiten në Kongres;</w:t>
      </w:r>
    </w:p>
    <w:p w14:paraId="2E774AF9" w14:textId="77777777" w:rsidR="002059BF" w:rsidRPr="006C172F" w:rsidRDefault="002059BF" w:rsidP="00F2476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1.8</w:t>
      </w:r>
      <w:r w:rsidR="00F24767" w:rsidRPr="006C172F">
        <w:rPr>
          <w:rFonts w:ascii="Times New Roman" w:hAnsi="Times New Roman" w:cs="Times New Roman"/>
          <w:sz w:val="24"/>
          <w:szCs w:val="24"/>
          <w:lang w:val="sq-AL"/>
        </w:rPr>
        <w:t xml:space="preserve">. </w:t>
      </w:r>
      <w:r w:rsidR="00F24767" w:rsidRPr="006C172F">
        <w:rPr>
          <w:rFonts w:ascii="Times New Roman" w:hAnsi="Times New Roman" w:cs="Times New Roman"/>
          <w:sz w:val="24"/>
          <w:szCs w:val="24"/>
          <w:lang w:val="sq-AL"/>
        </w:rPr>
        <w:tab/>
      </w:r>
      <w:r w:rsidR="00F24767"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cakto</w:t>
      </w:r>
      <w:r w:rsidR="00F24767" w:rsidRPr="006C172F">
        <w:rPr>
          <w:rFonts w:ascii="Times New Roman" w:hAnsi="Times New Roman" w:cs="Times New Roman"/>
          <w:sz w:val="24"/>
          <w:szCs w:val="24"/>
          <w:lang w:val="sq-AL"/>
        </w:rPr>
        <w:t>n</w:t>
      </w:r>
      <w:r w:rsidRPr="006C172F">
        <w:rPr>
          <w:rFonts w:ascii="Times New Roman" w:hAnsi="Times New Roman" w:cs="Times New Roman"/>
          <w:sz w:val="24"/>
          <w:szCs w:val="24"/>
          <w:lang w:val="sq-AL"/>
        </w:rPr>
        <w:t xml:space="preserve"> ata anëtarë të tij që do të bëjnë pjesë në Komitetin Këshillimor;   </w:t>
      </w:r>
    </w:p>
    <w:p w14:paraId="2E774AFA" w14:textId="77777777" w:rsidR="002059BF" w:rsidRPr="006C172F" w:rsidRDefault="002059BF" w:rsidP="00F2476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1.9</w:t>
      </w:r>
      <w:r w:rsidR="00F24767" w:rsidRPr="006C172F">
        <w:rPr>
          <w:rFonts w:ascii="Times New Roman" w:hAnsi="Times New Roman" w:cs="Times New Roman"/>
          <w:sz w:val="24"/>
          <w:szCs w:val="24"/>
          <w:lang w:val="sq-AL"/>
        </w:rPr>
        <w:t xml:space="preserve">. </w:t>
      </w:r>
      <w:r w:rsidR="00F24767" w:rsidRPr="006C172F">
        <w:rPr>
          <w:rFonts w:ascii="Times New Roman" w:hAnsi="Times New Roman" w:cs="Times New Roman"/>
          <w:sz w:val="24"/>
          <w:szCs w:val="24"/>
          <w:lang w:val="sq-AL"/>
        </w:rPr>
        <w:tab/>
      </w:r>
      <w:r w:rsidR="00F24767"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të drejtojë shqyrtimin e problemeve më të rëndësishme operacionale, tregtare,  teknike, ekonomike dhe të bashkëpunimit teknik, që paraqesin interes për të gjitha shtetet anëtare ose operatorët e tyre të caktuar, duke përfshirë çështjet që kanë pasoja financiare të rëndësishme (tarifat, shpenzimet përfundimtare, tarifa të transitit, tarifa të transportit ajror për postën, tarifat për kolitë postare dhe postimin jashtë shtetit të artikujve të postës së letrave), dhe të përgatisë informacionin dhe rekomandimeve për veprimin për to;   </w:t>
      </w:r>
    </w:p>
    <w:p w14:paraId="2E774AFB" w14:textId="77777777" w:rsidR="002059BF" w:rsidRPr="006C172F" w:rsidRDefault="002059BF" w:rsidP="00F2476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1.10</w:t>
      </w:r>
      <w:r w:rsidR="00F24767" w:rsidRPr="006C172F">
        <w:rPr>
          <w:rFonts w:ascii="Times New Roman" w:hAnsi="Times New Roman" w:cs="Times New Roman"/>
          <w:sz w:val="24"/>
          <w:szCs w:val="24"/>
          <w:lang w:val="sq-AL"/>
        </w:rPr>
        <w:t xml:space="preserve">. </w:t>
      </w:r>
      <w:r w:rsidR="00F24767" w:rsidRPr="006C172F">
        <w:rPr>
          <w:rFonts w:ascii="Times New Roman" w:hAnsi="Times New Roman" w:cs="Times New Roman"/>
          <w:sz w:val="24"/>
          <w:szCs w:val="24"/>
          <w:lang w:val="sq-AL"/>
        </w:rPr>
        <w:tab/>
      </w:r>
      <w:r w:rsidR="00F24767"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ti sigurojë Këshillit </w:t>
      </w:r>
      <w:r w:rsidR="00F24767"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të dhëna për zhvillimin e draftit të Strategjisë s</w:t>
      </w:r>
      <w:r w:rsidR="00E63CF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Bashkimit dhe t</w:t>
      </w:r>
      <w:r w:rsidR="00E63CF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planit kat</w:t>
      </w:r>
      <w:r w:rsidR="00E63CF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rvjeçar t</w:t>
      </w:r>
      <w:r w:rsidR="00E63CF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w:t>
      </w:r>
      <w:r w:rsidR="00F24767" w:rsidRPr="006C172F">
        <w:rPr>
          <w:rFonts w:ascii="Times New Roman" w:hAnsi="Times New Roman" w:cs="Times New Roman"/>
          <w:sz w:val="24"/>
          <w:szCs w:val="24"/>
          <w:lang w:val="sq-AL"/>
        </w:rPr>
        <w:t xml:space="preserve">biznesit </w:t>
      </w:r>
      <w:r w:rsidRPr="006C172F">
        <w:rPr>
          <w:rFonts w:ascii="Times New Roman" w:hAnsi="Times New Roman" w:cs="Times New Roman"/>
          <w:sz w:val="24"/>
          <w:szCs w:val="24"/>
          <w:lang w:val="sq-AL"/>
        </w:rPr>
        <w:t>që do të paraqitet në Kongres</w:t>
      </w:r>
    </w:p>
    <w:p w14:paraId="2E774AFC" w14:textId="77777777" w:rsidR="002059BF" w:rsidRPr="006C172F" w:rsidRDefault="00F24767" w:rsidP="00F2476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të studiojë problemet e edukimit dhe formimit profesional që i interesojnë shteteve anëtare dhe operatorëve të tyre të caktuara si e shteteve të reja dhe në zhvillim;</w:t>
      </w:r>
    </w:p>
    <w:p w14:paraId="2E774AFD" w14:textId="77777777" w:rsidR="002059BF" w:rsidRPr="006C172F" w:rsidRDefault="00F24767" w:rsidP="00F2476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të shqyrtojë situatën aktuale dhe nevojat e shërbimit postar në shtetet e reja dhe ato në zhvillim dhe të përpunojë rekomandimet e përshtatshme për mënyrat dhe mjetet për përmirësimin e shërbimeve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tyre postare në këto shtete</w:t>
      </w:r>
    </w:p>
    <w:p w14:paraId="2E774AFE" w14:textId="77777777" w:rsidR="006D6CC7" w:rsidRPr="006C172F" w:rsidRDefault="006D6CC7" w:rsidP="006D6CC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të rishikojë Rregulloret e Bashkimit brenda gjashtë muajve që pasojnë mbylljen e Kongresit, nëse Kongresi nuk vendos ndryshe; në rast të nevojave urgjente, Këshilli i Operacioneve Postare gjithashtu mund të ndryshojë Rregulloret e sipërpërmendura në sesione të tjera; në të dyja rastet, Këshilli i Operacioneve do të jetë subjekt i direktivave të Këshillit drejtues për sa i përket politikave dhe parimeve themelore;</w:t>
      </w:r>
    </w:p>
    <w:p w14:paraId="2E774AFF" w14:textId="77777777" w:rsidR="002059BF" w:rsidRPr="006C172F" w:rsidRDefault="002059BF" w:rsidP="006D6CC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1.14</w:t>
      </w:r>
      <w:r w:rsidR="006D6CC7" w:rsidRPr="006C172F">
        <w:rPr>
          <w:rFonts w:ascii="Times New Roman" w:hAnsi="Times New Roman" w:cs="Times New Roman"/>
          <w:sz w:val="24"/>
          <w:szCs w:val="24"/>
          <w:lang w:val="sq-AL"/>
        </w:rPr>
        <w:t xml:space="preserve">. </w:t>
      </w:r>
      <w:r w:rsidR="006D6CC7" w:rsidRPr="006C172F">
        <w:rPr>
          <w:rFonts w:ascii="Times New Roman" w:hAnsi="Times New Roman" w:cs="Times New Roman"/>
          <w:sz w:val="24"/>
          <w:szCs w:val="24"/>
          <w:lang w:val="sq-AL"/>
        </w:rPr>
        <w:tab/>
      </w:r>
      <w:r w:rsidR="006D6CC7"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të formulojë propozime që do t’i paraqiten për miratim Kongresit ose shteteve anëtare në përputhje me nenin 140; miratimi i Këshillit drejtues kërkohet kur këto propozime kanë të bëjnë me çështje brenda kompetencave e këtij të fundit;   </w:t>
      </w:r>
    </w:p>
    <w:p w14:paraId="2E774B00" w14:textId="77777777" w:rsidR="002059BF" w:rsidRPr="006C172F" w:rsidRDefault="006D6CC7" w:rsidP="006D6CC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të shqyrtojë, me kërkesën të një shteti anëtar, çdo propozim që ky shtet anëtar i transmeton Byrosë Ndërkombëtare sipas nenit 139, të përgatisë vërejtjet për to dhe të instruktojë Byronë Ndërkombëtare për aneksimin e këtyre vërejtjeve me propozimet par</w:t>
      </w:r>
      <w:r w:rsidR="00357C10" w:rsidRPr="006C172F">
        <w:rPr>
          <w:rFonts w:ascii="Times New Roman" w:hAnsi="Times New Roman" w:cs="Times New Roman"/>
          <w:sz w:val="24"/>
          <w:szCs w:val="24"/>
          <w:lang w:val="sq-AL"/>
        </w:rPr>
        <w:t>a se ti paraqiten për miratim</w:t>
      </w:r>
      <w:r w:rsidR="002059BF" w:rsidRPr="006C172F">
        <w:rPr>
          <w:rFonts w:ascii="Times New Roman" w:hAnsi="Times New Roman" w:cs="Times New Roman"/>
          <w:sz w:val="24"/>
          <w:szCs w:val="24"/>
          <w:lang w:val="sq-AL"/>
        </w:rPr>
        <w:t xml:space="preserve"> shteteve anëtare;   </w:t>
      </w:r>
    </w:p>
    <w:p w14:paraId="2E774B01" w14:textId="77777777" w:rsidR="002059BF" w:rsidRPr="006C172F" w:rsidRDefault="00357C10" w:rsidP="00357C1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të rekomandoj</w:t>
      </w:r>
      <w:r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nëse është e nevojshme, dhe kur është e arsyeshme pas miratimit nga Këshilli </w:t>
      </w:r>
      <w:r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dhe këshillimit me të gjitha shtetet anëtare, miratimin përfundimtar të rregulloreve ose të një procedure të re deri në momentin që Kongresi të vendosë për këtë çështje;</w:t>
      </w:r>
    </w:p>
    <w:p w14:paraId="2E774B02" w14:textId="77777777" w:rsidR="002059BF" w:rsidRPr="006C172F" w:rsidRDefault="00357C10" w:rsidP="00357C1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të përpunojë dhe të paraqesë, në formë rekomandimesh para shteteve anëtare dhe operatorëve të tyre të caktuar</w:t>
      </w:r>
      <w:r w:rsidR="00F36B28" w:rsidRPr="006C172F">
        <w:rPr>
          <w:rFonts w:ascii="Times New Roman" w:hAnsi="Times New Roman" w:cs="Times New Roman"/>
          <w:sz w:val="24"/>
          <w:szCs w:val="24"/>
          <w:lang w:val="sq-AL"/>
        </w:rPr>
        <w:t xml:space="preserve"> (ose si dispozita detyruese nëse Aktet e Bashkimit e parashikojnë kët</w:t>
      </w:r>
      <w:r w:rsidR="009F01F6" w:rsidRPr="006C172F">
        <w:rPr>
          <w:rFonts w:ascii="Times New Roman" w:hAnsi="Times New Roman" w:cs="Times New Roman"/>
          <w:sz w:val="24"/>
          <w:szCs w:val="24"/>
          <w:lang w:val="sq-AL"/>
        </w:rPr>
        <w:t>ë</w:t>
      </w:r>
      <w:r w:rsidR="00F36B28" w:rsidRPr="006C172F">
        <w:rPr>
          <w:rFonts w:ascii="Times New Roman" w:hAnsi="Times New Roman" w:cs="Times New Roman"/>
          <w:sz w:val="24"/>
          <w:szCs w:val="24"/>
          <w:lang w:val="sq-AL"/>
        </w:rPr>
        <w:t>)</w:t>
      </w:r>
      <w:r w:rsidR="002059BF" w:rsidRPr="006C172F">
        <w:rPr>
          <w:rFonts w:ascii="Times New Roman" w:hAnsi="Times New Roman" w:cs="Times New Roman"/>
          <w:sz w:val="24"/>
          <w:szCs w:val="24"/>
          <w:lang w:val="sq-AL"/>
        </w:rPr>
        <w:t>, standarde për procese teknologjike, operacionale dhe procese të tjera në kompetencën e tij, ku është e domosdoshme një praktikë e njëtrajtshme; ai do të paraqesë në mënyrë të ngjashme, sipas kërkesave, amendamente p</w:t>
      </w:r>
      <w:r w:rsidRPr="006C172F">
        <w:rPr>
          <w:rFonts w:ascii="Times New Roman" w:hAnsi="Times New Roman" w:cs="Times New Roman"/>
          <w:sz w:val="24"/>
          <w:szCs w:val="24"/>
          <w:lang w:val="sq-AL"/>
        </w:rPr>
        <w:t>ër standardet që ka vendosur;</w:t>
      </w:r>
    </w:p>
    <w:p w14:paraId="2E774B03" w14:textId="77777777" w:rsidR="002059BF" w:rsidRPr="006C172F" w:rsidRDefault="00357C10" w:rsidP="00357C1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1.18.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k</w:t>
      </w:r>
      <w:r w:rsidR="002059BF" w:rsidRPr="006C172F">
        <w:rPr>
          <w:rFonts w:ascii="Times New Roman" w:hAnsi="Times New Roman" w:cs="Times New Roman"/>
          <w:sz w:val="24"/>
          <w:szCs w:val="24"/>
          <w:lang w:val="sq-AL"/>
        </w:rPr>
        <w:t xml:space="preserve">rijon strukturën për organizimin e organeve ndihmëse të përdorues – financuesve dhe bashkohet në organizimin e këtyre organeve në përputhje me dispozitat e nenit 152. </w:t>
      </w:r>
    </w:p>
    <w:p w14:paraId="2E774B04" w14:textId="77777777" w:rsidR="002059BF" w:rsidRPr="006C172F" w:rsidRDefault="002059BF" w:rsidP="0080797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1.19</w:t>
      </w:r>
      <w:r w:rsidR="00807976" w:rsidRPr="006C172F">
        <w:rPr>
          <w:rFonts w:ascii="Times New Roman" w:hAnsi="Times New Roman" w:cs="Times New Roman"/>
          <w:sz w:val="24"/>
          <w:szCs w:val="24"/>
          <w:lang w:val="sq-AL"/>
        </w:rPr>
        <w:t xml:space="preserve">. </w:t>
      </w:r>
      <w:r w:rsidR="00807976" w:rsidRPr="006C172F">
        <w:rPr>
          <w:rFonts w:ascii="Times New Roman" w:hAnsi="Times New Roman" w:cs="Times New Roman"/>
          <w:sz w:val="24"/>
          <w:szCs w:val="24"/>
          <w:lang w:val="sq-AL"/>
        </w:rPr>
        <w:tab/>
      </w:r>
      <w:r w:rsidR="00807976" w:rsidRPr="006C172F">
        <w:rPr>
          <w:rFonts w:ascii="Times New Roman" w:hAnsi="Times New Roman" w:cs="Times New Roman"/>
          <w:sz w:val="24"/>
          <w:szCs w:val="24"/>
          <w:lang w:val="sq-AL"/>
        </w:rPr>
        <w:tab/>
        <w:t>m</w:t>
      </w:r>
      <w:r w:rsidRPr="006C172F">
        <w:rPr>
          <w:rFonts w:ascii="Times New Roman" w:hAnsi="Times New Roman" w:cs="Times New Roman"/>
          <w:sz w:val="24"/>
          <w:szCs w:val="24"/>
          <w:lang w:val="sq-AL"/>
        </w:rPr>
        <w:t xml:space="preserve">err dhe diskuton raportet e organeve ndihmëse të përdorues – financuesve mbi baza vjetore. </w:t>
      </w:r>
    </w:p>
    <w:p w14:paraId="2E774B05" w14:textId="77777777" w:rsidR="009F01F6" w:rsidRPr="006C172F" w:rsidRDefault="009F01F6" w:rsidP="0080797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1.20.</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miraton Rregul</w:t>
      </w:r>
      <w:r w:rsidR="000A5BDC" w:rsidRPr="006C172F">
        <w:rPr>
          <w:rFonts w:ascii="Times New Roman" w:hAnsi="Times New Roman" w:cs="Times New Roman"/>
          <w:sz w:val="24"/>
          <w:szCs w:val="24"/>
          <w:lang w:val="sq-AL"/>
        </w:rPr>
        <w:t>l</w:t>
      </w:r>
      <w:r w:rsidRPr="006C172F">
        <w:rPr>
          <w:rFonts w:ascii="Times New Roman" w:hAnsi="Times New Roman" w:cs="Times New Roman"/>
          <w:sz w:val="24"/>
          <w:szCs w:val="24"/>
          <w:lang w:val="sq-AL"/>
        </w:rPr>
        <w:t>at e Procedurave dhe ndryshimet në këto Rregulla.</w:t>
      </w:r>
    </w:p>
    <w:p w14:paraId="2E774B06"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07" w14:textId="77777777" w:rsidR="002059BF" w:rsidRPr="006C172F" w:rsidRDefault="002059BF" w:rsidP="00807976">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Neni114 </w:t>
      </w:r>
    </w:p>
    <w:p w14:paraId="2E774B08" w14:textId="77777777" w:rsidR="002059BF" w:rsidRPr="006C172F" w:rsidRDefault="002059BF" w:rsidP="00807976">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Organizimi i sesioneve t</w:t>
      </w:r>
      <w:r w:rsidR="00807976" w:rsidRPr="006C172F">
        <w:rPr>
          <w:rFonts w:ascii="Times New Roman" w:hAnsi="Times New Roman" w:cs="Times New Roman"/>
          <w:sz w:val="24"/>
          <w:szCs w:val="24"/>
          <w:u w:val="single"/>
          <w:lang w:val="sq-AL"/>
        </w:rPr>
        <w:t>ë</w:t>
      </w:r>
      <w:r w:rsidRPr="006C172F">
        <w:rPr>
          <w:rFonts w:ascii="Times New Roman" w:hAnsi="Times New Roman" w:cs="Times New Roman"/>
          <w:sz w:val="24"/>
          <w:szCs w:val="24"/>
          <w:u w:val="single"/>
          <w:lang w:val="sq-AL"/>
        </w:rPr>
        <w:t xml:space="preserve"> POC</w:t>
      </w:r>
    </w:p>
    <w:p w14:paraId="2E774B09"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0A" w14:textId="77777777" w:rsidR="002059BF" w:rsidRPr="006C172F" w:rsidRDefault="002059BF" w:rsidP="0080797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807976" w:rsidRPr="006C172F">
        <w:rPr>
          <w:rFonts w:ascii="Times New Roman" w:hAnsi="Times New Roman" w:cs="Times New Roman"/>
          <w:sz w:val="24"/>
          <w:szCs w:val="24"/>
          <w:lang w:val="sq-AL"/>
        </w:rPr>
        <w:t xml:space="preserve">. </w:t>
      </w:r>
      <w:r w:rsidR="00807976" w:rsidRPr="006C172F">
        <w:rPr>
          <w:rFonts w:ascii="Times New Roman" w:hAnsi="Times New Roman" w:cs="Times New Roman"/>
          <w:sz w:val="24"/>
          <w:szCs w:val="24"/>
          <w:lang w:val="sq-AL"/>
        </w:rPr>
        <w:tab/>
      </w:r>
      <w:r w:rsidR="00807976"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Në mbledhjen e tij të parë, e cila është thirrur dhe h</w:t>
      </w:r>
      <w:r w:rsidR="00807976" w:rsidRPr="006C172F">
        <w:rPr>
          <w:rFonts w:ascii="Times New Roman" w:hAnsi="Times New Roman" w:cs="Times New Roman"/>
          <w:sz w:val="24"/>
          <w:szCs w:val="24"/>
          <w:lang w:val="sq-AL"/>
        </w:rPr>
        <w:t xml:space="preserve">apur nga kryetari i Kongresit, </w:t>
      </w:r>
      <w:r w:rsidRPr="006C172F">
        <w:rPr>
          <w:rFonts w:ascii="Times New Roman" w:hAnsi="Times New Roman" w:cs="Times New Roman"/>
          <w:sz w:val="24"/>
          <w:szCs w:val="24"/>
          <w:lang w:val="sq-AL"/>
        </w:rPr>
        <w:t>Këshilli i Operacioneve Postare do të zgjedhë, ndërmjet anëtareve të tij një Kryetar</w:t>
      </w:r>
      <w:r w:rsidR="00283FBD" w:rsidRPr="006C172F">
        <w:rPr>
          <w:rFonts w:ascii="Times New Roman" w:hAnsi="Times New Roman" w:cs="Times New Roman"/>
          <w:sz w:val="24"/>
          <w:szCs w:val="24"/>
          <w:lang w:val="sq-AL"/>
        </w:rPr>
        <w:t xml:space="preserve"> dhe kat</w:t>
      </w:r>
      <w:r w:rsidR="007F625B" w:rsidRPr="006C172F">
        <w:rPr>
          <w:rFonts w:ascii="Times New Roman" w:hAnsi="Times New Roman" w:cs="Times New Roman"/>
          <w:sz w:val="24"/>
          <w:szCs w:val="24"/>
          <w:lang w:val="sq-AL"/>
        </w:rPr>
        <w:t>ë</w:t>
      </w:r>
      <w:r w:rsidR="00283FBD" w:rsidRPr="006C172F">
        <w:rPr>
          <w:rFonts w:ascii="Times New Roman" w:hAnsi="Times New Roman" w:cs="Times New Roman"/>
          <w:sz w:val="24"/>
          <w:szCs w:val="24"/>
          <w:lang w:val="sq-AL"/>
        </w:rPr>
        <w:t>r N</w:t>
      </w:r>
      <w:r w:rsidR="007F625B" w:rsidRPr="006C172F">
        <w:rPr>
          <w:rFonts w:ascii="Times New Roman" w:hAnsi="Times New Roman" w:cs="Times New Roman"/>
          <w:sz w:val="24"/>
          <w:szCs w:val="24"/>
          <w:lang w:val="sq-AL"/>
        </w:rPr>
        <w:t>ë</w:t>
      </w:r>
      <w:r w:rsidR="00283FBD" w:rsidRPr="006C172F">
        <w:rPr>
          <w:rFonts w:ascii="Times New Roman" w:hAnsi="Times New Roman" w:cs="Times New Roman"/>
          <w:sz w:val="24"/>
          <w:szCs w:val="24"/>
          <w:lang w:val="sq-AL"/>
        </w:rPr>
        <w:t>nkryetar</w:t>
      </w:r>
      <w:r w:rsidR="007F625B"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dhe kryetarët</w:t>
      </w:r>
      <w:r w:rsidR="00283FBD" w:rsidRPr="006C172F">
        <w:rPr>
          <w:rFonts w:ascii="Times New Roman" w:hAnsi="Times New Roman" w:cs="Times New Roman"/>
          <w:sz w:val="24"/>
          <w:szCs w:val="24"/>
          <w:lang w:val="sq-AL"/>
        </w:rPr>
        <w:t>/n</w:t>
      </w:r>
      <w:r w:rsidR="007F625B" w:rsidRPr="006C172F">
        <w:rPr>
          <w:rFonts w:ascii="Times New Roman" w:hAnsi="Times New Roman" w:cs="Times New Roman"/>
          <w:sz w:val="24"/>
          <w:szCs w:val="24"/>
          <w:lang w:val="sq-AL"/>
        </w:rPr>
        <w:t>ë</w:t>
      </w:r>
      <w:r w:rsidR="00283FBD" w:rsidRPr="006C172F">
        <w:rPr>
          <w:rFonts w:ascii="Times New Roman" w:hAnsi="Times New Roman" w:cs="Times New Roman"/>
          <w:sz w:val="24"/>
          <w:szCs w:val="24"/>
          <w:lang w:val="sq-AL"/>
        </w:rPr>
        <w:t>nkryetar</w:t>
      </w:r>
      <w:r w:rsidR="007F625B" w:rsidRPr="006C172F">
        <w:rPr>
          <w:rFonts w:ascii="Times New Roman" w:hAnsi="Times New Roman" w:cs="Times New Roman"/>
          <w:sz w:val="24"/>
          <w:szCs w:val="24"/>
          <w:lang w:val="sq-AL"/>
        </w:rPr>
        <w:t>ë</w:t>
      </w:r>
      <w:r w:rsidR="00283FBD" w:rsidRPr="006C172F">
        <w:rPr>
          <w:rFonts w:ascii="Times New Roman" w:hAnsi="Times New Roman" w:cs="Times New Roman"/>
          <w:sz w:val="24"/>
          <w:szCs w:val="24"/>
          <w:lang w:val="sq-AL"/>
        </w:rPr>
        <w:t>t/bashk</w:t>
      </w:r>
      <w:r w:rsidR="007F625B" w:rsidRPr="006C172F">
        <w:rPr>
          <w:rFonts w:ascii="Times New Roman" w:hAnsi="Times New Roman" w:cs="Times New Roman"/>
          <w:sz w:val="24"/>
          <w:szCs w:val="24"/>
          <w:lang w:val="sq-AL"/>
        </w:rPr>
        <w:t>ë</w:t>
      </w:r>
      <w:r w:rsidR="00283FBD" w:rsidRPr="006C172F">
        <w:rPr>
          <w:rFonts w:ascii="Times New Roman" w:hAnsi="Times New Roman" w:cs="Times New Roman"/>
          <w:sz w:val="24"/>
          <w:szCs w:val="24"/>
          <w:lang w:val="sq-AL"/>
        </w:rPr>
        <w:t>-kryetar</w:t>
      </w:r>
      <w:r w:rsidR="007F625B" w:rsidRPr="006C172F">
        <w:rPr>
          <w:rFonts w:ascii="Times New Roman" w:hAnsi="Times New Roman" w:cs="Times New Roman"/>
          <w:sz w:val="24"/>
          <w:szCs w:val="24"/>
          <w:lang w:val="sq-AL"/>
        </w:rPr>
        <w:t>ë</w:t>
      </w:r>
      <w:r w:rsidR="00283FBD" w:rsidRPr="006C172F">
        <w:rPr>
          <w:rFonts w:ascii="Times New Roman" w:hAnsi="Times New Roman" w:cs="Times New Roman"/>
          <w:sz w:val="24"/>
          <w:szCs w:val="24"/>
          <w:lang w:val="sq-AL"/>
        </w:rPr>
        <w:t>t</w:t>
      </w:r>
      <w:r w:rsidRPr="006C172F">
        <w:rPr>
          <w:rFonts w:ascii="Times New Roman" w:hAnsi="Times New Roman" w:cs="Times New Roman"/>
          <w:sz w:val="24"/>
          <w:szCs w:val="24"/>
          <w:lang w:val="sq-AL"/>
        </w:rPr>
        <w:t xml:space="preserve"> e Komitetit dhe do </w:t>
      </w:r>
      <w:r w:rsidR="00283FBD" w:rsidRPr="006C172F">
        <w:rPr>
          <w:rFonts w:ascii="Times New Roman" w:hAnsi="Times New Roman" w:cs="Times New Roman"/>
          <w:sz w:val="24"/>
          <w:szCs w:val="24"/>
          <w:lang w:val="sq-AL"/>
        </w:rPr>
        <w:t xml:space="preserve">të hartojë </w:t>
      </w:r>
      <w:r w:rsidRPr="006C172F">
        <w:rPr>
          <w:rFonts w:ascii="Times New Roman" w:hAnsi="Times New Roman" w:cs="Times New Roman"/>
          <w:sz w:val="24"/>
          <w:szCs w:val="24"/>
          <w:lang w:val="sq-AL"/>
        </w:rPr>
        <w:t>Rregullat e Procedurës.</w:t>
      </w:r>
      <w:r w:rsidR="00283FBD" w:rsidRPr="006C172F">
        <w:rPr>
          <w:rFonts w:ascii="Times New Roman" w:hAnsi="Times New Roman" w:cs="Times New Roman"/>
          <w:sz w:val="24"/>
          <w:szCs w:val="24"/>
          <w:lang w:val="sq-AL"/>
        </w:rPr>
        <w:t xml:space="preserve"> Kryetari dhe kat</w:t>
      </w:r>
      <w:r w:rsidR="007F625B" w:rsidRPr="006C172F">
        <w:rPr>
          <w:rFonts w:ascii="Times New Roman" w:hAnsi="Times New Roman" w:cs="Times New Roman"/>
          <w:sz w:val="24"/>
          <w:szCs w:val="24"/>
          <w:lang w:val="sq-AL"/>
        </w:rPr>
        <w:t>ë</w:t>
      </w:r>
      <w:r w:rsidR="00283FBD" w:rsidRPr="006C172F">
        <w:rPr>
          <w:rFonts w:ascii="Times New Roman" w:hAnsi="Times New Roman" w:cs="Times New Roman"/>
          <w:sz w:val="24"/>
          <w:szCs w:val="24"/>
          <w:lang w:val="sq-AL"/>
        </w:rPr>
        <w:t>r N</w:t>
      </w:r>
      <w:r w:rsidR="007F625B" w:rsidRPr="006C172F">
        <w:rPr>
          <w:rFonts w:ascii="Times New Roman" w:hAnsi="Times New Roman" w:cs="Times New Roman"/>
          <w:sz w:val="24"/>
          <w:szCs w:val="24"/>
          <w:lang w:val="sq-AL"/>
        </w:rPr>
        <w:t>ë</w:t>
      </w:r>
      <w:r w:rsidR="00283FBD" w:rsidRPr="006C172F">
        <w:rPr>
          <w:rFonts w:ascii="Times New Roman" w:hAnsi="Times New Roman" w:cs="Times New Roman"/>
          <w:sz w:val="24"/>
          <w:szCs w:val="24"/>
          <w:lang w:val="sq-AL"/>
        </w:rPr>
        <w:t>nkryetar</w:t>
      </w:r>
      <w:r w:rsidR="007F625B" w:rsidRPr="006C172F">
        <w:rPr>
          <w:rFonts w:ascii="Times New Roman" w:hAnsi="Times New Roman" w:cs="Times New Roman"/>
          <w:sz w:val="24"/>
          <w:szCs w:val="24"/>
          <w:lang w:val="sq-AL"/>
        </w:rPr>
        <w:t>ë</w:t>
      </w:r>
      <w:r w:rsidR="00283FBD" w:rsidRPr="006C172F">
        <w:rPr>
          <w:rFonts w:ascii="Times New Roman" w:hAnsi="Times New Roman" w:cs="Times New Roman"/>
          <w:sz w:val="24"/>
          <w:szCs w:val="24"/>
          <w:lang w:val="sq-AL"/>
        </w:rPr>
        <w:t>t</w:t>
      </w:r>
      <w:r w:rsidR="007F625B" w:rsidRPr="006C172F">
        <w:rPr>
          <w:rFonts w:ascii="Times New Roman" w:hAnsi="Times New Roman" w:cs="Times New Roman"/>
          <w:sz w:val="24"/>
          <w:szCs w:val="24"/>
          <w:lang w:val="sq-AL"/>
        </w:rPr>
        <w:t xml:space="preserve"> janë nga shtetet anëtare, nga secili prej pesë grupeve gjeografike të Bashkimit.</w:t>
      </w:r>
    </w:p>
    <w:p w14:paraId="2E774B0B" w14:textId="77777777" w:rsidR="002059BF" w:rsidRPr="006C172F" w:rsidRDefault="00807976" w:rsidP="0080797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w:t>
      </w:r>
      <w:r w:rsidR="00E04428" w:rsidRPr="006C172F">
        <w:rPr>
          <w:rFonts w:ascii="Times New Roman" w:hAnsi="Times New Roman" w:cs="Times New Roman"/>
          <w:sz w:val="24"/>
          <w:szCs w:val="24"/>
          <w:lang w:val="sq-AL"/>
        </w:rPr>
        <w:t xml:space="preserve">. </w:t>
      </w:r>
      <w:r w:rsidR="00E04428" w:rsidRPr="006C172F">
        <w:rPr>
          <w:rFonts w:ascii="Times New Roman" w:hAnsi="Times New Roman" w:cs="Times New Roman"/>
          <w:sz w:val="24"/>
          <w:szCs w:val="24"/>
          <w:lang w:val="sq-AL"/>
        </w:rPr>
        <w:tab/>
      </w:r>
      <w:r w:rsidR="00E04428"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Në parim, Këshilli i Operacioneve Postare mblidhet </w:t>
      </w:r>
      <w:r w:rsidR="007F625B" w:rsidRPr="006C172F">
        <w:rPr>
          <w:rFonts w:ascii="Times New Roman" w:hAnsi="Times New Roman" w:cs="Times New Roman"/>
          <w:sz w:val="24"/>
          <w:szCs w:val="24"/>
          <w:lang w:val="sq-AL"/>
        </w:rPr>
        <w:t>dy her</w:t>
      </w:r>
      <w:r w:rsidR="00B469FA" w:rsidRPr="006C172F">
        <w:rPr>
          <w:rFonts w:ascii="Times New Roman" w:hAnsi="Times New Roman" w:cs="Times New Roman"/>
          <w:sz w:val="24"/>
          <w:szCs w:val="24"/>
          <w:lang w:val="sq-AL"/>
        </w:rPr>
        <w:t>ë</w:t>
      </w:r>
      <w:r w:rsidR="007F625B" w:rsidRPr="006C172F">
        <w:rPr>
          <w:rFonts w:ascii="Times New Roman" w:hAnsi="Times New Roman" w:cs="Times New Roman"/>
          <w:sz w:val="24"/>
          <w:szCs w:val="24"/>
          <w:lang w:val="sq-AL"/>
        </w:rPr>
        <w:t xml:space="preserve"> n</w:t>
      </w:r>
      <w:r w:rsidR="00B469FA" w:rsidRPr="006C172F">
        <w:rPr>
          <w:rFonts w:ascii="Times New Roman" w:hAnsi="Times New Roman" w:cs="Times New Roman"/>
          <w:sz w:val="24"/>
          <w:szCs w:val="24"/>
          <w:lang w:val="sq-AL"/>
        </w:rPr>
        <w:t>ë</w:t>
      </w:r>
      <w:r w:rsidR="007F625B" w:rsidRPr="006C172F">
        <w:rPr>
          <w:rFonts w:ascii="Times New Roman" w:hAnsi="Times New Roman" w:cs="Times New Roman"/>
          <w:sz w:val="24"/>
          <w:szCs w:val="24"/>
          <w:lang w:val="sq-AL"/>
        </w:rPr>
        <w:t xml:space="preserve"> </w:t>
      </w:r>
      <w:r w:rsidR="002059BF" w:rsidRPr="006C172F">
        <w:rPr>
          <w:rFonts w:ascii="Times New Roman" w:hAnsi="Times New Roman" w:cs="Times New Roman"/>
          <w:sz w:val="24"/>
          <w:szCs w:val="24"/>
          <w:lang w:val="sq-AL"/>
        </w:rPr>
        <w:t>vit</w:t>
      </w:r>
      <w:r w:rsidR="007F625B" w:rsidRPr="006C172F">
        <w:rPr>
          <w:rFonts w:ascii="Times New Roman" w:hAnsi="Times New Roman" w:cs="Times New Roman"/>
          <w:sz w:val="24"/>
          <w:szCs w:val="24"/>
          <w:lang w:val="sq-AL"/>
        </w:rPr>
        <w:t>, ose në bazë të kërkesave të jashtëzakonshme,</w:t>
      </w:r>
      <w:r w:rsidR="002059BF" w:rsidRPr="006C172F">
        <w:rPr>
          <w:rFonts w:ascii="Times New Roman" w:hAnsi="Times New Roman" w:cs="Times New Roman"/>
          <w:sz w:val="24"/>
          <w:szCs w:val="24"/>
          <w:lang w:val="sq-AL"/>
        </w:rPr>
        <w:t xml:space="preserve"> në selinë e Bashkimit</w:t>
      </w:r>
      <w:r w:rsidR="007F625B" w:rsidRPr="006C172F">
        <w:rPr>
          <w:rFonts w:ascii="Times New Roman" w:hAnsi="Times New Roman" w:cs="Times New Roman"/>
          <w:sz w:val="24"/>
          <w:szCs w:val="24"/>
          <w:lang w:val="sq-AL"/>
        </w:rPr>
        <w:t>, në përputhje me procedurat përkatëse të përcaktuara në Rregulloren e  Procedurave</w:t>
      </w:r>
      <w:r w:rsidR="002059BF" w:rsidRPr="006C172F">
        <w:rPr>
          <w:rFonts w:ascii="Times New Roman" w:hAnsi="Times New Roman" w:cs="Times New Roman"/>
          <w:sz w:val="24"/>
          <w:szCs w:val="24"/>
          <w:lang w:val="sq-AL"/>
        </w:rPr>
        <w:t xml:space="preserve">. </w:t>
      </w:r>
    </w:p>
    <w:p w14:paraId="2E774B0C" w14:textId="77777777" w:rsidR="002059BF" w:rsidRPr="006C172F" w:rsidRDefault="00E04428" w:rsidP="00E0442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Kryetari, dhe Nënkryetari, Kryetarët </w:t>
      </w:r>
      <w:r w:rsidRPr="006C172F">
        <w:rPr>
          <w:rFonts w:ascii="Times New Roman" w:hAnsi="Times New Roman" w:cs="Times New Roman"/>
          <w:sz w:val="24"/>
          <w:szCs w:val="24"/>
          <w:lang w:val="sq-AL"/>
        </w:rPr>
        <w:t>e Komitetit</w:t>
      </w:r>
      <w:r w:rsidR="00B469FA" w:rsidRPr="006C172F">
        <w:rPr>
          <w:rFonts w:ascii="Times New Roman" w:hAnsi="Times New Roman" w:cs="Times New Roman"/>
          <w:sz w:val="24"/>
          <w:szCs w:val="24"/>
          <w:lang w:val="sq-AL"/>
        </w:rPr>
        <w:t>,</w:t>
      </w:r>
      <w:r w:rsidR="002059BF" w:rsidRPr="006C172F">
        <w:rPr>
          <w:rFonts w:ascii="Times New Roman" w:hAnsi="Times New Roman" w:cs="Times New Roman"/>
          <w:sz w:val="24"/>
          <w:szCs w:val="24"/>
          <w:lang w:val="sq-AL"/>
        </w:rPr>
        <w:t xml:space="preserve">nënkryetarët </w:t>
      </w:r>
      <w:r w:rsidR="00B469FA" w:rsidRPr="006C172F">
        <w:rPr>
          <w:rFonts w:ascii="Times New Roman" w:hAnsi="Times New Roman" w:cs="Times New Roman"/>
          <w:sz w:val="24"/>
          <w:szCs w:val="24"/>
          <w:lang w:val="sq-AL"/>
        </w:rPr>
        <w:t>dhe bashk</w:t>
      </w:r>
      <w:r w:rsidR="00692F49" w:rsidRPr="006C172F">
        <w:rPr>
          <w:rFonts w:ascii="Times New Roman" w:hAnsi="Times New Roman" w:cs="Times New Roman"/>
          <w:sz w:val="24"/>
          <w:szCs w:val="24"/>
          <w:lang w:val="sq-AL"/>
        </w:rPr>
        <w:t>ë</w:t>
      </w:r>
      <w:r w:rsidR="00B469FA" w:rsidRPr="006C172F">
        <w:rPr>
          <w:rFonts w:ascii="Times New Roman" w:hAnsi="Times New Roman" w:cs="Times New Roman"/>
          <w:sz w:val="24"/>
          <w:szCs w:val="24"/>
          <w:lang w:val="sq-AL"/>
        </w:rPr>
        <w:t xml:space="preserve"> kryetar</w:t>
      </w:r>
      <w:r w:rsidR="00692F49" w:rsidRPr="006C172F">
        <w:rPr>
          <w:rFonts w:ascii="Times New Roman" w:hAnsi="Times New Roman" w:cs="Times New Roman"/>
          <w:sz w:val="24"/>
          <w:szCs w:val="24"/>
          <w:lang w:val="sq-AL"/>
        </w:rPr>
        <w:t>ë</w:t>
      </w:r>
      <w:r w:rsidR="00B469FA" w:rsidRPr="006C172F">
        <w:rPr>
          <w:rFonts w:ascii="Times New Roman" w:hAnsi="Times New Roman" w:cs="Times New Roman"/>
          <w:sz w:val="24"/>
          <w:szCs w:val="24"/>
          <w:lang w:val="sq-AL"/>
        </w:rPr>
        <w:t xml:space="preserve">t </w:t>
      </w:r>
      <w:r w:rsidR="002059BF" w:rsidRPr="006C172F">
        <w:rPr>
          <w:rFonts w:ascii="Times New Roman" w:hAnsi="Times New Roman" w:cs="Times New Roman"/>
          <w:sz w:val="24"/>
          <w:szCs w:val="24"/>
          <w:lang w:val="sq-AL"/>
        </w:rPr>
        <w:t xml:space="preserve">e Këshillit të Operacioneve Postare do të përbëjnë Komitetin </w:t>
      </w:r>
      <w:r w:rsidR="00B652AF" w:rsidRPr="006C172F">
        <w:rPr>
          <w:rFonts w:ascii="Times New Roman" w:hAnsi="Times New Roman" w:cs="Times New Roman"/>
          <w:sz w:val="24"/>
          <w:szCs w:val="24"/>
          <w:lang w:val="sq-AL"/>
        </w:rPr>
        <w:t>D</w:t>
      </w:r>
      <w:r w:rsidR="002059BF" w:rsidRPr="006C172F">
        <w:rPr>
          <w:rFonts w:ascii="Times New Roman" w:hAnsi="Times New Roman" w:cs="Times New Roman"/>
          <w:sz w:val="24"/>
          <w:szCs w:val="24"/>
          <w:lang w:val="sq-AL"/>
        </w:rPr>
        <w:t>rejtues. Ky Komitet përgatit dhe drejton punët e çdo mbledhje të Këshillit të Operacioneve Postare dhe mbulon të gjitha detyrat që ky i fundit vendos t’ia besojë, ose për të cilat lind nevoja gjatë procesit për planifikim strategjik.</w:t>
      </w:r>
    </w:p>
    <w:p w14:paraId="2E774B0D" w14:textId="77777777" w:rsidR="000843A8" w:rsidRPr="006C172F" w:rsidRDefault="00B652AF" w:rsidP="000843A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Bazuar në </w:t>
      </w:r>
      <w:r w:rsidR="000843A8" w:rsidRPr="006C172F">
        <w:rPr>
          <w:rFonts w:ascii="Times New Roman" w:hAnsi="Times New Roman" w:cs="Times New Roman"/>
          <w:sz w:val="24"/>
          <w:szCs w:val="24"/>
          <w:lang w:val="sq-AL"/>
        </w:rPr>
        <w:t>Strategjin</w:t>
      </w:r>
      <w:r w:rsidR="00EF4EE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w:t>
      </w:r>
      <w:r w:rsidR="000843A8" w:rsidRPr="006C172F">
        <w:rPr>
          <w:rFonts w:ascii="Times New Roman" w:hAnsi="Times New Roman" w:cs="Times New Roman"/>
          <w:sz w:val="24"/>
          <w:szCs w:val="24"/>
          <w:lang w:val="sq-AL"/>
        </w:rPr>
        <w:t>e</w:t>
      </w:r>
      <w:r w:rsidR="002059BF" w:rsidRPr="006C172F">
        <w:rPr>
          <w:rFonts w:ascii="Times New Roman" w:hAnsi="Times New Roman" w:cs="Times New Roman"/>
          <w:sz w:val="24"/>
          <w:szCs w:val="24"/>
          <w:lang w:val="sq-AL"/>
        </w:rPr>
        <w:t xml:space="preserve"> Bashkimit të miratuar nga Kongresi dhe, në veçanti, të pjesës që lidhet me strategjitë e Organeve të Përhershme të Bashkimit, Këshilli i Operacioneve Postare, në sesionin e tij të parë pas Kongresit, do të përgatisë një program pune bazë që përmban një numër të caktuar taktikash me qëllim realizimin e strategjive. Ky program pune bazë, që do të përfshijë një numër të caktuar projektesh mbi subjekte kryesore dhe me interes të përbashkët, do të rishikohet çdo vit në funksion të realitetit</w:t>
      </w:r>
      <w:r w:rsidR="000843A8" w:rsidRPr="006C172F">
        <w:rPr>
          <w:rFonts w:ascii="Times New Roman" w:hAnsi="Times New Roman" w:cs="Times New Roman"/>
          <w:sz w:val="24"/>
          <w:szCs w:val="24"/>
          <w:lang w:val="sq-AL"/>
        </w:rPr>
        <w:t xml:space="preserve"> dhe të prioriteteve të reja;</w:t>
      </w:r>
    </w:p>
    <w:p w14:paraId="2E774B0E" w14:textId="77777777" w:rsidR="002059BF" w:rsidRPr="006C172F" w:rsidRDefault="002059BF" w:rsidP="000843A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5</w:t>
      </w:r>
      <w:r w:rsidR="000843A8" w:rsidRPr="006C172F">
        <w:rPr>
          <w:rFonts w:ascii="Times New Roman" w:hAnsi="Times New Roman" w:cs="Times New Roman"/>
          <w:sz w:val="24"/>
          <w:szCs w:val="24"/>
          <w:lang w:val="sq-AL"/>
        </w:rPr>
        <w:t xml:space="preserve">. </w:t>
      </w:r>
      <w:r w:rsidR="000843A8" w:rsidRPr="006C172F">
        <w:rPr>
          <w:rFonts w:ascii="Times New Roman" w:hAnsi="Times New Roman" w:cs="Times New Roman"/>
          <w:sz w:val="24"/>
          <w:szCs w:val="24"/>
          <w:lang w:val="sq-AL"/>
        </w:rPr>
        <w:tab/>
      </w:r>
      <w:r w:rsidR="000843A8"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Kryetari i Komitetit Këshillimor përfaqëson atë organ në mbledhjet e Këshillit të Operacioneve Postare kur rendi i ditës përmban çështje që i interesojnë Komitetit Këshillimor</w:t>
      </w:r>
    </w:p>
    <w:p w14:paraId="2E774B0F"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10" w14:textId="77777777" w:rsidR="002059BF" w:rsidRPr="006C172F" w:rsidRDefault="002059BF" w:rsidP="007F4249">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115 </w:t>
      </w:r>
    </w:p>
    <w:p w14:paraId="2E774B11" w14:textId="77777777" w:rsidR="002059BF" w:rsidRPr="006C172F" w:rsidRDefault="002059BF" w:rsidP="007F4249">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Vëzhguesit.</w:t>
      </w:r>
    </w:p>
    <w:p w14:paraId="2E774B12"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13" w14:textId="77777777" w:rsidR="002059BF" w:rsidRPr="006C172F" w:rsidRDefault="007F4249" w:rsidP="007F4249">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Vëzhguesit</w:t>
      </w:r>
    </w:p>
    <w:p w14:paraId="2E774B14" w14:textId="77777777" w:rsidR="002059BF" w:rsidRPr="006C172F" w:rsidRDefault="007F4249" w:rsidP="007F4249">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Me qëllim për të siguruar një lidhje efika</w:t>
      </w:r>
      <w:r w:rsidRPr="006C172F">
        <w:rPr>
          <w:rFonts w:ascii="Times New Roman" w:hAnsi="Times New Roman" w:cs="Times New Roman"/>
          <w:sz w:val="24"/>
          <w:szCs w:val="24"/>
          <w:lang w:val="sq-AL"/>
        </w:rPr>
        <w:t xml:space="preserve">se të punimeve të dy organeve, </w:t>
      </w:r>
      <w:r w:rsidR="002059BF" w:rsidRPr="006C172F">
        <w:rPr>
          <w:rFonts w:ascii="Times New Roman" w:hAnsi="Times New Roman" w:cs="Times New Roman"/>
          <w:sz w:val="24"/>
          <w:szCs w:val="24"/>
          <w:lang w:val="sq-AL"/>
        </w:rPr>
        <w:t xml:space="preserve">Këshilli i Operacioneve Postare mund të caktojë disa përfaqësues për të marrë pjesë në mbledhjet e Këshillit </w:t>
      </w:r>
      <w:r w:rsidR="002B2823"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me cilësinë e vëzhguesit. </w:t>
      </w:r>
    </w:p>
    <w:p w14:paraId="2E774B15" w14:textId="77777777" w:rsidR="002059BF" w:rsidRPr="006C172F" w:rsidRDefault="002B2823" w:rsidP="002B282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Shtetet Anëtare të Bashkimit të cilat nuk janë anëtarë të Këshillit, si vëzhguesit dhe vëzhguesit </w:t>
      </w:r>
      <w:r w:rsidRPr="006C172F">
        <w:rPr>
          <w:rFonts w:ascii="Times New Roman" w:hAnsi="Times New Roman" w:cs="Times New Roman"/>
          <w:i/>
          <w:sz w:val="24"/>
          <w:szCs w:val="24"/>
          <w:lang w:val="sq-AL"/>
        </w:rPr>
        <w:t>ad hoc</w:t>
      </w:r>
      <w:r w:rsidR="002059BF" w:rsidRPr="006C172F">
        <w:rPr>
          <w:rFonts w:ascii="Times New Roman" w:hAnsi="Times New Roman" w:cs="Times New Roman"/>
          <w:sz w:val="24"/>
          <w:szCs w:val="24"/>
          <w:lang w:val="sq-AL"/>
        </w:rPr>
        <w:t>, referuar nenit 105,  mund t</w:t>
      </w:r>
      <w:r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marrin pjes</w:t>
      </w:r>
      <w:r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n</w:t>
      </w:r>
      <w:r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seancat plenare dhe mbledhjet e </w:t>
      </w:r>
      <w:r w:rsidR="00E6150F" w:rsidRPr="006C172F">
        <w:rPr>
          <w:rFonts w:ascii="Times New Roman" w:hAnsi="Times New Roman" w:cs="Times New Roman"/>
          <w:sz w:val="24"/>
          <w:szCs w:val="24"/>
          <w:lang w:val="sq-AL"/>
        </w:rPr>
        <w:t>K</w:t>
      </w:r>
      <w:r w:rsidR="002059BF" w:rsidRPr="006C172F">
        <w:rPr>
          <w:rFonts w:ascii="Times New Roman" w:hAnsi="Times New Roman" w:cs="Times New Roman"/>
          <w:sz w:val="24"/>
          <w:szCs w:val="24"/>
          <w:lang w:val="sq-AL"/>
        </w:rPr>
        <w:t>omitetit të Këshillit t</w:t>
      </w:r>
      <w:r w:rsidR="00E6150F"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w:t>
      </w:r>
      <w:r w:rsidR="00E6150F" w:rsidRPr="006C172F">
        <w:rPr>
          <w:rFonts w:ascii="Times New Roman" w:hAnsi="Times New Roman" w:cs="Times New Roman"/>
          <w:sz w:val="24"/>
          <w:szCs w:val="24"/>
          <w:lang w:val="sq-AL"/>
        </w:rPr>
        <w:t>Operacioneve Postare</w:t>
      </w:r>
      <w:r w:rsidR="002059BF" w:rsidRPr="006C172F">
        <w:rPr>
          <w:rFonts w:ascii="Times New Roman" w:hAnsi="Times New Roman" w:cs="Times New Roman"/>
          <w:sz w:val="24"/>
          <w:szCs w:val="24"/>
          <w:lang w:val="sq-AL"/>
        </w:rPr>
        <w:t>, pa t</w:t>
      </w:r>
      <w:r w:rsidR="00E6150F"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drejt</w:t>
      </w:r>
      <w:r w:rsidR="00E6150F"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vote. </w:t>
      </w:r>
    </w:p>
    <w:p w14:paraId="2E774B16" w14:textId="77777777" w:rsidR="002059BF" w:rsidRPr="006C172F" w:rsidRDefault="00E6150F" w:rsidP="00E6150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Parimet</w:t>
      </w:r>
    </w:p>
    <w:p w14:paraId="2E774B17" w14:textId="77777777" w:rsidR="002059BF" w:rsidRPr="006C172F" w:rsidRDefault="00E6150F" w:rsidP="00E6150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Për arsye logjistike, Këshilli </w:t>
      </w:r>
      <w:r w:rsidR="00BC7CBE" w:rsidRPr="006C172F">
        <w:rPr>
          <w:rFonts w:ascii="Times New Roman" w:hAnsi="Times New Roman" w:cs="Times New Roman"/>
          <w:sz w:val="24"/>
          <w:szCs w:val="24"/>
          <w:lang w:val="sq-AL"/>
        </w:rPr>
        <w:t xml:space="preserve">i Operacioneve Postare </w:t>
      </w:r>
      <w:r w:rsidR="002059BF" w:rsidRPr="006C172F">
        <w:rPr>
          <w:rFonts w:ascii="Times New Roman" w:hAnsi="Times New Roman" w:cs="Times New Roman"/>
          <w:sz w:val="24"/>
          <w:szCs w:val="24"/>
          <w:lang w:val="sq-AL"/>
        </w:rPr>
        <w:t xml:space="preserve">mund të limitojë numrin e pjesëmarrësve vëzhgues dhe vëzhgues </w:t>
      </w:r>
      <w:r w:rsidR="00BC7CBE" w:rsidRPr="006C172F">
        <w:rPr>
          <w:rFonts w:ascii="Times New Roman" w:hAnsi="Times New Roman" w:cs="Times New Roman"/>
          <w:i/>
          <w:sz w:val="24"/>
          <w:szCs w:val="24"/>
          <w:lang w:val="sq-AL"/>
        </w:rPr>
        <w:t>ad hoc</w:t>
      </w:r>
      <w:r w:rsidR="002059BF" w:rsidRPr="006C172F">
        <w:rPr>
          <w:rFonts w:ascii="Times New Roman" w:hAnsi="Times New Roman" w:cs="Times New Roman"/>
          <w:sz w:val="24"/>
          <w:szCs w:val="24"/>
          <w:lang w:val="sq-AL"/>
        </w:rPr>
        <w:t xml:space="preserve"> që marrin pjesë. Ai mund të kufizojë në të njëjtën mënyrë të drejtën e tyre të fjalës gjatë debateve</w:t>
      </w:r>
    </w:p>
    <w:p w14:paraId="2E774B18" w14:textId="77777777" w:rsidR="002059BF" w:rsidRPr="006C172F" w:rsidRDefault="00BC7CBE" w:rsidP="00BC7CB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Vëzhguesit dhe vëzhguesit </w:t>
      </w:r>
      <w:r w:rsidRPr="006C172F">
        <w:rPr>
          <w:rFonts w:ascii="Times New Roman" w:hAnsi="Times New Roman" w:cs="Times New Roman"/>
          <w:i/>
          <w:sz w:val="24"/>
          <w:szCs w:val="24"/>
          <w:lang w:val="sq-AL"/>
        </w:rPr>
        <w:t>ad hoc</w:t>
      </w:r>
      <w:r w:rsidR="002059BF" w:rsidRPr="006C172F">
        <w:rPr>
          <w:rFonts w:ascii="Times New Roman" w:hAnsi="Times New Roman" w:cs="Times New Roman"/>
          <w:sz w:val="24"/>
          <w:szCs w:val="24"/>
          <w:lang w:val="sq-AL"/>
        </w:rPr>
        <w:t xml:space="preserve"> munden, me kërkesën e tyre, të lejohen të bashkëpunojnë në projektet e ndërmarra, duke respektuar kushtet që mund të vendosë Këshilli për të siguruar rendimentin dhe efikasitetin e punës se tij. Vëzhguesit gjithashtu mund të ftohen të drejtojnë </w:t>
      </w:r>
      <w:r w:rsidR="00B469FA" w:rsidRPr="006C172F">
        <w:rPr>
          <w:rFonts w:ascii="Times New Roman" w:hAnsi="Times New Roman" w:cs="Times New Roman"/>
          <w:sz w:val="24"/>
          <w:szCs w:val="24"/>
          <w:lang w:val="sq-AL"/>
        </w:rPr>
        <w:t>grupe pune dhe task forca</w:t>
      </w:r>
      <w:r w:rsidR="002059BF" w:rsidRPr="006C172F">
        <w:rPr>
          <w:rFonts w:ascii="Times New Roman" w:hAnsi="Times New Roman" w:cs="Times New Roman"/>
          <w:sz w:val="24"/>
          <w:szCs w:val="24"/>
          <w:lang w:val="sq-AL"/>
        </w:rPr>
        <w:t xml:space="preserve">, kur eksperienca ose ekspertiza e tyre e justifikojnë këtë gjë. Pjesëmarrja e vëzhguesve dhe vëzhguesve </w:t>
      </w:r>
      <w:r w:rsidR="00EF0BA7" w:rsidRPr="006C172F">
        <w:rPr>
          <w:rFonts w:ascii="Times New Roman" w:hAnsi="Times New Roman" w:cs="Times New Roman"/>
          <w:i/>
          <w:sz w:val="24"/>
          <w:szCs w:val="24"/>
          <w:lang w:val="sq-AL"/>
        </w:rPr>
        <w:t>ad hoc</w:t>
      </w:r>
      <w:r w:rsidR="002059BF" w:rsidRPr="006C172F">
        <w:rPr>
          <w:rFonts w:ascii="Times New Roman" w:hAnsi="Times New Roman" w:cs="Times New Roman"/>
          <w:sz w:val="24"/>
          <w:szCs w:val="24"/>
          <w:lang w:val="sq-AL"/>
        </w:rPr>
        <w:t xml:space="preserve"> bëhet pa shpenzime shtesë nga Bashkimi. </w:t>
      </w:r>
    </w:p>
    <w:p w14:paraId="2E774B19" w14:textId="77777777" w:rsidR="002059BF" w:rsidRPr="006C172F" w:rsidRDefault="00EF0BA7" w:rsidP="00EF0BA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Në rrethana të jashtëzakonshme, anëtarët e </w:t>
      </w:r>
      <w:r w:rsidRPr="006C172F">
        <w:rPr>
          <w:rFonts w:ascii="Times New Roman" w:hAnsi="Times New Roman" w:cs="Times New Roman"/>
          <w:sz w:val="24"/>
          <w:szCs w:val="24"/>
          <w:lang w:val="sq-AL"/>
        </w:rPr>
        <w:t>K</w:t>
      </w:r>
      <w:r w:rsidR="002059BF" w:rsidRPr="006C172F">
        <w:rPr>
          <w:rFonts w:ascii="Times New Roman" w:hAnsi="Times New Roman" w:cs="Times New Roman"/>
          <w:sz w:val="24"/>
          <w:szCs w:val="24"/>
          <w:lang w:val="sq-AL"/>
        </w:rPr>
        <w:t xml:space="preserve">omitetit </w:t>
      </w:r>
      <w:r w:rsidRPr="006C172F">
        <w:rPr>
          <w:rFonts w:ascii="Times New Roman" w:hAnsi="Times New Roman" w:cs="Times New Roman"/>
          <w:sz w:val="24"/>
          <w:szCs w:val="24"/>
          <w:lang w:val="sq-AL"/>
        </w:rPr>
        <w:t>K</w:t>
      </w:r>
      <w:r w:rsidR="002059BF" w:rsidRPr="006C172F">
        <w:rPr>
          <w:rFonts w:ascii="Times New Roman" w:hAnsi="Times New Roman" w:cs="Times New Roman"/>
          <w:sz w:val="24"/>
          <w:szCs w:val="24"/>
          <w:lang w:val="sq-AL"/>
        </w:rPr>
        <w:t xml:space="preserve">onsultativ dhe vëzhguesit </w:t>
      </w:r>
      <w:r w:rsidRPr="006C172F">
        <w:rPr>
          <w:rFonts w:ascii="Times New Roman" w:hAnsi="Times New Roman" w:cs="Times New Roman"/>
          <w:i/>
          <w:sz w:val="24"/>
          <w:szCs w:val="24"/>
          <w:lang w:val="sq-AL"/>
        </w:rPr>
        <w:t>ad hoc</w:t>
      </w:r>
      <w:r w:rsidR="002059BF" w:rsidRPr="006C172F">
        <w:rPr>
          <w:rFonts w:ascii="Times New Roman" w:hAnsi="Times New Roman" w:cs="Times New Roman"/>
          <w:sz w:val="24"/>
          <w:szCs w:val="24"/>
          <w:lang w:val="sq-AL"/>
        </w:rPr>
        <w:t xml:space="preserve"> mund të përjashtohen nga një mbledhje ose nga një pjesë e një mbledhjeje ose nga e drejta e tyre për të marrë dokumente të rezervuara nëse konfidencialiteti i subjektit të mbledhjes ose e dokumentit e kërkon këtë. Ky kufizim mund të vendoset rast pas rasti nga çdo organ i interesuar ose nga kryetari i tij. Situata</w:t>
      </w:r>
      <w:r w:rsidR="005F5D08" w:rsidRPr="006C172F">
        <w:rPr>
          <w:rFonts w:ascii="Times New Roman" w:hAnsi="Times New Roman" w:cs="Times New Roman"/>
          <w:sz w:val="24"/>
          <w:szCs w:val="24"/>
          <w:lang w:val="sq-AL"/>
        </w:rPr>
        <w:t>t</w:t>
      </w:r>
      <w:r w:rsidR="002059BF" w:rsidRPr="006C172F">
        <w:rPr>
          <w:rFonts w:ascii="Times New Roman" w:hAnsi="Times New Roman" w:cs="Times New Roman"/>
          <w:sz w:val="24"/>
          <w:szCs w:val="24"/>
          <w:lang w:val="sq-AL"/>
        </w:rPr>
        <w:t xml:space="preserve"> rast pas rasti duhet të raportohen tek Këshilli </w:t>
      </w:r>
      <w:r w:rsidR="005F5D08"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dhe tek Këshilli i Operacioneve Postare nëse bëhet fjalë për çështje me interes </w:t>
      </w:r>
      <w:r w:rsidR="005F5D08" w:rsidRPr="006C172F">
        <w:rPr>
          <w:rFonts w:ascii="Times New Roman" w:hAnsi="Times New Roman" w:cs="Times New Roman"/>
          <w:sz w:val="24"/>
          <w:szCs w:val="24"/>
          <w:lang w:val="sq-AL"/>
        </w:rPr>
        <w:t>të veçantë për këtë të fundit. Nëse</w:t>
      </w:r>
      <w:r w:rsidR="002059BF" w:rsidRPr="006C172F">
        <w:rPr>
          <w:rFonts w:ascii="Times New Roman" w:hAnsi="Times New Roman" w:cs="Times New Roman"/>
          <w:sz w:val="24"/>
          <w:szCs w:val="24"/>
          <w:lang w:val="sq-AL"/>
        </w:rPr>
        <w:t xml:space="preserve"> e konsideron si të nevojshme, Këshilli </w:t>
      </w:r>
      <w:r w:rsidR="005F5D08"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mund të rishqyrtojë kufizimet, duke u këshilluar me Këshillin e Operacioneve Postare nëse e gjykon të arsyeshme.</w:t>
      </w:r>
    </w:p>
    <w:p w14:paraId="2E774B1A"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1B" w14:textId="77777777" w:rsidR="002059BF" w:rsidRPr="006C172F" w:rsidRDefault="002059BF" w:rsidP="005F5D08">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116 </w:t>
      </w:r>
    </w:p>
    <w:p w14:paraId="2E774B1C" w14:textId="77777777" w:rsidR="002059BF" w:rsidRPr="006C172F" w:rsidRDefault="002059BF" w:rsidP="005F5D08">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Mbulimi i shpenzimeve të udhëtimit</w:t>
      </w:r>
    </w:p>
    <w:p w14:paraId="2E774B1D"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1E" w14:textId="77777777" w:rsidR="002059BF" w:rsidRPr="006C172F" w:rsidRDefault="002059BF" w:rsidP="005F5D0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A3119B" w:rsidRPr="006C172F">
        <w:rPr>
          <w:rFonts w:ascii="Times New Roman" w:hAnsi="Times New Roman" w:cs="Times New Roman"/>
          <w:sz w:val="24"/>
          <w:szCs w:val="24"/>
          <w:lang w:val="sq-AL"/>
        </w:rPr>
        <w:t xml:space="preserve">. </w:t>
      </w:r>
      <w:r w:rsidR="00A3119B" w:rsidRPr="006C172F">
        <w:rPr>
          <w:rFonts w:ascii="Times New Roman" w:hAnsi="Times New Roman" w:cs="Times New Roman"/>
          <w:sz w:val="24"/>
          <w:szCs w:val="24"/>
          <w:lang w:val="sq-AL"/>
        </w:rPr>
        <w:tab/>
      </w:r>
      <w:r w:rsidR="00A3119B"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Shpenzimet e udhëtimit të </w:t>
      </w:r>
      <w:r w:rsidR="00A3119B" w:rsidRPr="006C172F">
        <w:rPr>
          <w:rFonts w:ascii="Times New Roman" w:hAnsi="Times New Roman" w:cs="Times New Roman"/>
          <w:sz w:val="24"/>
          <w:szCs w:val="24"/>
          <w:lang w:val="sq-AL"/>
        </w:rPr>
        <w:t xml:space="preserve">përfaqësuesve të çdo </w:t>
      </w:r>
      <w:r w:rsidR="00FC4B73" w:rsidRPr="006C172F">
        <w:rPr>
          <w:rFonts w:ascii="Times New Roman" w:hAnsi="Times New Roman" w:cs="Times New Roman"/>
          <w:sz w:val="24"/>
          <w:szCs w:val="24"/>
          <w:lang w:val="sq-AL"/>
        </w:rPr>
        <w:t>shteti</w:t>
      </w:r>
      <w:r w:rsidR="00A3119B" w:rsidRPr="006C172F">
        <w:rPr>
          <w:rFonts w:ascii="Times New Roman" w:hAnsi="Times New Roman" w:cs="Times New Roman"/>
          <w:sz w:val="24"/>
          <w:szCs w:val="24"/>
          <w:lang w:val="sq-AL"/>
        </w:rPr>
        <w:t xml:space="preserve"> anëtar pjesëmarrës në</w:t>
      </w:r>
      <w:r w:rsidRPr="006C172F">
        <w:rPr>
          <w:rFonts w:ascii="Times New Roman" w:hAnsi="Times New Roman" w:cs="Times New Roman"/>
          <w:sz w:val="24"/>
          <w:szCs w:val="24"/>
          <w:lang w:val="sq-AL"/>
        </w:rPr>
        <w:t xml:space="preserve"> Këshilli</w:t>
      </w:r>
      <w:r w:rsidR="00A3119B" w:rsidRPr="006C172F">
        <w:rPr>
          <w:rFonts w:ascii="Times New Roman" w:hAnsi="Times New Roman" w:cs="Times New Roman"/>
          <w:sz w:val="24"/>
          <w:szCs w:val="24"/>
          <w:lang w:val="sq-AL"/>
        </w:rPr>
        <w:t>n</w:t>
      </w:r>
      <w:r w:rsidRPr="006C172F">
        <w:rPr>
          <w:rFonts w:ascii="Times New Roman" w:hAnsi="Times New Roman" w:cs="Times New Roman"/>
          <w:sz w:val="24"/>
          <w:szCs w:val="24"/>
          <w:lang w:val="sq-AL"/>
        </w:rPr>
        <w:t xml:space="preserve"> </w:t>
      </w:r>
      <w:r w:rsidR="00A3119B" w:rsidRPr="006C172F">
        <w:rPr>
          <w:rFonts w:ascii="Times New Roman" w:hAnsi="Times New Roman" w:cs="Times New Roman"/>
          <w:sz w:val="24"/>
          <w:szCs w:val="24"/>
          <w:lang w:val="sq-AL"/>
        </w:rPr>
        <w:t>e Operacioneve Postare</w:t>
      </w:r>
      <w:r w:rsidRPr="006C172F">
        <w:rPr>
          <w:rFonts w:ascii="Times New Roman" w:hAnsi="Times New Roman" w:cs="Times New Roman"/>
          <w:sz w:val="24"/>
          <w:szCs w:val="24"/>
          <w:lang w:val="sq-AL"/>
        </w:rPr>
        <w:t>, do të mbulohen nga shteti anëtar</w:t>
      </w:r>
      <w:r w:rsidR="00FC4B73" w:rsidRPr="006C172F">
        <w:rPr>
          <w:rFonts w:ascii="Times New Roman" w:hAnsi="Times New Roman" w:cs="Times New Roman"/>
          <w:sz w:val="24"/>
          <w:szCs w:val="24"/>
          <w:lang w:val="sq-AL"/>
        </w:rPr>
        <w:t xml:space="preserve"> që ky i fundit përfaqëson</w:t>
      </w:r>
      <w:r w:rsidRPr="006C172F">
        <w:rPr>
          <w:rFonts w:ascii="Times New Roman" w:hAnsi="Times New Roman" w:cs="Times New Roman"/>
          <w:sz w:val="24"/>
          <w:szCs w:val="24"/>
          <w:lang w:val="sq-AL"/>
        </w:rPr>
        <w:t xml:space="preserve">. Megjithatë, </w:t>
      </w:r>
      <w:r w:rsidR="00692F49" w:rsidRPr="006C172F">
        <w:rPr>
          <w:rFonts w:ascii="Times New Roman" w:hAnsi="Times New Roman" w:cs="Times New Roman"/>
          <w:sz w:val="24"/>
          <w:szCs w:val="24"/>
          <w:lang w:val="sq-AL"/>
        </w:rPr>
        <w:t xml:space="preserve">një </w:t>
      </w:r>
      <w:r w:rsidRPr="006C172F">
        <w:rPr>
          <w:rFonts w:ascii="Times New Roman" w:hAnsi="Times New Roman" w:cs="Times New Roman"/>
          <w:sz w:val="24"/>
          <w:szCs w:val="24"/>
          <w:lang w:val="sq-AL"/>
        </w:rPr>
        <w:t xml:space="preserve">përfaqësues i çdo shteti anëtar të klasifikuar si shtete më pak të zhvilluara në përputhje me listën e hartuar nga Kombet e Bashkuara, me përjashtim të mbledhjeve që janë mbajtur gjatë Kongresit, do të kenë të drejtën e rimbursimit të kostos së një bilete avioni vajtje- ardhje të klasit ekonomik ose të një bilete udhëtimi të klasit të parë me tren, ose të shpenzimeve të kryera për udhëtim me çdo mjet tjetër, me kusht që kjo shumë të mos tejkalojë vlerën e një biletë avioni vajtje-ardhje të klasit ekonomik. E </w:t>
      </w:r>
      <w:r w:rsidRPr="006C172F">
        <w:rPr>
          <w:rFonts w:ascii="Times New Roman" w:hAnsi="Times New Roman" w:cs="Times New Roman"/>
          <w:sz w:val="24"/>
          <w:szCs w:val="24"/>
          <w:lang w:val="sq-AL"/>
        </w:rPr>
        <w:lastRenderedPageBreak/>
        <w:t xml:space="preserve">njëjta e drejtë i jepet edhe përfaqësuesit të çdo anëtari të komisioneve të tij, të grupeve të tij të punës ose organeve të tjera të tij kur këto të fundit mblidhen jashtë Kongresit dhe mbledhjeve të Këshillit. </w:t>
      </w:r>
    </w:p>
    <w:p w14:paraId="2E774B1F"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20" w14:textId="77777777" w:rsidR="002059BF" w:rsidRPr="006C172F" w:rsidRDefault="002059BF" w:rsidP="00E049DD">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117 </w:t>
      </w:r>
    </w:p>
    <w:p w14:paraId="2E774B21" w14:textId="77777777" w:rsidR="002059BF" w:rsidRPr="006C172F" w:rsidRDefault="002059BF" w:rsidP="00E049DD">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Informacion mbi veprimtarinë e POC </w:t>
      </w:r>
      <w:r w:rsidRPr="006C172F">
        <w:rPr>
          <w:rFonts w:ascii="Times New Roman" w:hAnsi="Times New Roman" w:cs="Times New Roman"/>
          <w:sz w:val="24"/>
          <w:szCs w:val="24"/>
          <w:u w:val="single"/>
          <w:lang w:val="sq-AL"/>
        </w:rPr>
        <w:cr/>
      </w:r>
    </w:p>
    <w:p w14:paraId="2E774B22" w14:textId="77777777" w:rsidR="002059BF" w:rsidRPr="006C172F" w:rsidRDefault="00E049DD" w:rsidP="00E049D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Pas çdo sesioni, Këshilli i Operacioneve Postare do të njoftojë shtetet anëtare, operatorët e tyre të caktuar, Sindikatat e kufizuara dhe anëtarët e Komitetit Këshillimor mbi veprimtarinë e tij duke i dërguar atyre, </w:t>
      </w:r>
      <w:r w:rsidR="002059BF" w:rsidRPr="006C172F">
        <w:rPr>
          <w:rFonts w:ascii="Times New Roman" w:hAnsi="Times New Roman" w:cs="Times New Roman"/>
          <w:i/>
          <w:sz w:val="24"/>
          <w:szCs w:val="24"/>
          <w:lang w:val="sq-AL"/>
        </w:rPr>
        <w:t>ndër të tjera</w:t>
      </w:r>
      <w:r w:rsidR="002059BF" w:rsidRPr="006C172F">
        <w:rPr>
          <w:rFonts w:ascii="Times New Roman" w:hAnsi="Times New Roman" w:cs="Times New Roman"/>
          <w:sz w:val="24"/>
          <w:szCs w:val="24"/>
          <w:lang w:val="sq-AL"/>
        </w:rPr>
        <w:t xml:space="preserve">, një përmbledhje analitike dhe rezolutat dhe vendimet e tyre. </w:t>
      </w:r>
    </w:p>
    <w:p w14:paraId="2E774B23" w14:textId="77777777" w:rsidR="002059BF" w:rsidRPr="006C172F" w:rsidRDefault="00E049DD" w:rsidP="00E049D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Këshilli i Operacioneve Postare do të përgatisë një raport vjetor mbi punën e tij për Këshillin </w:t>
      </w:r>
      <w:r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w:t>
      </w:r>
    </w:p>
    <w:p w14:paraId="2E774B24" w14:textId="77777777" w:rsidR="002059BF" w:rsidRPr="006C172F" w:rsidRDefault="00E049DD" w:rsidP="00E049D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Këshilli i Operacioneve Postare përpilon, për Kongresin, një raport përmbledhës për punën e tij duke përfshirë raportet e organeve ndihmëse të përdorues – financuesve siç është parashikuar në nenin 152 dhe ja dërgon shteteve anëtare, operatorëve të tyre caktuar si dhe anëtarëve të Komitetit Këshillimor të paktën dy muaj para hapjes së Kongresit. </w:t>
      </w:r>
    </w:p>
    <w:p w14:paraId="2E774B25" w14:textId="77777777" w:rsidR="00E049DD" w:rsidRPr="006C172F" w:rsidRDefault="00E049DD" w:rsidP="00E049DD">
      <w:pPr>
        <w:tabs>
          <w:tab w:val="left" w:pos="720"/>
        </w:tabs>
        <w:spacing w:after="0"/>
        <w:jc w:val="both"/>
        <w:rPr>
          <w:rFonts w:ascii="Times New Roman" w:hAnsi="Times New Roman" w:cs="Times New Roman"/>
          <w:sz w:val="24"/>
          <w:szCs w:val="24"/>
          <w:lang w:val="sq-AL"/>
        </w:rPr>
      </w:pPr>
    </w:p>
    <w:p w14:paraId="2E774B26" w14:textId="77777777" w:rsidR="00B31460" w:rsidRPr="006C172F" w:rsidRDefault="00B31460" w:rsidP="00B31460">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117bis </w:t>
      </w:r>
    </w:p>
    <w:p w14:paraId="2E774B27" w14:textId="77777777" w:rsidR="00B31460" w:rsidRPr="006C172F" w:rsidRDefault="00B31460" w:rsidP="00B31460">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Komiteti Koordin</w:t>
      </w:r>
      <w:r w:rsidR="000A5BDC" w:rsidRPr="006C172F">
        <w:rPr>
          <w:rFonts w:ascii="Times New Roman" w:hAnsi="Times New Roman" w:cs="Times New Roman"/>
          <w:sz w:val="24"/>
          <w:szCs w:val="24"/>
          <w:u w:val="single"/>
          <w:lang w:val="sq-AL"/>
        </w:rPr>
        <w:t>ues</w:t>
      </w:r>
      <w:r w:rsidRPr="006C172F">
        <w:rPr>
          <w:rFonts w:ascii="Times New Roman" w:hAnsi="Times New Roman" w:cs="Times New Roman"/>
          <w:sz w:val="24"/>
          <w:szCs w:val="24"/>
          <w:u w:val="single"/>
          <w:lang w:val="sq-AL"/>
        </w:rPr>
        <w:t xml:space="preserve"> p</w:t>
      </w:r>
      <w:r w:rsidR="00156837" w:rsidRPr="006C172F">
        <w:rPr>
          <w:rFonts w:ascii="Times New Roman" w:hAnsi="Times New Roman" w:cs="Times New Roman"/>
          <w:sz w:val="24"/>
          <w:szCs w:val="24"/>
          <w:u w:val="single"/>
          <w:lang w:val="sq-AL"/>
        </w:rPr>
        <w:t>ë</w:t>
      </w:r>
      <w:r w:rsidRPr="006C172F">
        <w:rPr>
          <w:rFonts w:ascii="Times New Roman" w:hAnsi="Times New Roman" w:cs="Times New Roman"/>
          <w:sz w:val="24"/>
          <w:szCs w:val="24"/>
          <w:u w:val="single"/>
          <w:lang w:val="sq-AL"/>
        </w:rPr>
        <w:t>r Organet e P</w:t>
      </w:r>
      <w:r w:rsidR="00156837" w:rsidRPr="006C172F">
        <w:rPr>
          <w:rFonts w:ascii="Times New Roman" w:hAnsi="Times New Roman" w:cs="Times New Roman"/>
          <w:sz w:val="24"/>
          <w:szCs w:val="24"/>
          <w:u w:val="single"/>
          <w:lang w:val="sq-AL"/>
        </w:rPr>
        <w:t>ë</w:t>
      </w:r>
      <w:r w:rsidRPr="006C172F">
        <w:rPr>
          <w:rFonts w:ascii="Times New Roman" w:hAnsi="Times New Roman" w:cs="Times New Roman"/>
          <w:sz w:val="24"/>
          <w:szCs w:val="24"/>
          <w:u w:val="single"/>
          <w:lang w:val="sq-AL"/>
        </w:rPr>
        <w:t>rhershme t</w:t>
      </w:r>
      <w:r w:rsidR="00156837" w:rsidRPr="006C172F">
        <w:rPr>
          <w:rFonts w:ascii="Times New Roman" w:hAnsi="Times New Roman" w:cs="Times New Roman"/>
          <w:sz w:val="24"/>
          <w:szCs w:val="24"/>
          <w:u w:val="single"/>
          <w:lang w:val="sq-AL"/>
        </w:rPr>
        <w:t>ë</w:t>
      </w:r>
      <w:r w:rsidRPr="006C172F">
        <w:rPr>
          <w:rFonts w:ascii="Times New Roman" w:hAnsi="Times New Roman" w:cs="Times New Roman"/>
          <w:sz w:val="24"/>
          <w:szCs w:val="24"/>
          <w:u w:val="single"/>
          <w:lang w:val="sq-AL"/>
        </w:rPr>
        <w:t xml:space="preserve"> Bashkimit</w:t>
      </w:r>
    </w:p>
    <w:p w14:paraId="2E774B28" w14:textId="77777777" w:rsidR="00B31460" w:rsidRPr="006C172F" w:rsidRDefault="00B31460" w:rsidP="00B31460">
      <w:pPr>
        <w:tabs>
          <w:tab w:val="left" w:pos="720"/>
        </w:tabs>
        <w:spacing w:after="0"/>
        <w:jc w:val="both"/>
        <w:rPr>
          <w:rFonts w:ascii="Times New Roman" w:hAnsi="Times New Roman" w:cs="Times New Roman"/>
          <w:sz w:val="24"/>
          <w:szCs w:val="24"/>
          <w:u w:val="single"/>
          <w:lang w:val="sq-AL"/>
        </w:rPr>
      </w:pPr>
    </w:p>
    <w:p w14:paraId="2E774B29" w14:textId="77777777" w:rsidR="00514852" w:rsidRPr="006C172F" w:rsidRDefault="00B31460" w:rsidP="00B3146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Kryetari i K</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shillit Administrativ, Kryetari i K</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shillit t</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Operacioneve Postare dhe Drejtori i P</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rgjithsh</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m i Byros</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Nd</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rkomb</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tare formojn</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Komitetin Koordin</w:t>
      </w:r>
      <w:r w:rsidR="000A5BDC" w:rsidRPr="006C172F">
        <w:rPr>
          <w:rFonts w:ascii="Times New Roman" w:hAnsi="Times New Roman" w:cs="Times New Roman"/>
          <w:sz w:val="24"/>
          <w:szCs w:val="24"/>
          <w:lang w:val="sq-AL"/>
        </w:rPr>
        <w:t>ues</w:t>
      </w:r>
      <w:r w:rsidRPr="006C172F">
        <w:rPr>
          <w:rFonts w:ascii="Times New Roman" w:hAnsi="Times New Roman" w:cs="Times New Roman"/>
          <w:sz w:val="24"/>
          <w:szCs w:val="24"/>
          <w:lang w:val="sq-AL"/>
        </w:rPr>
        <w:t xml:space="preserve"> </w:t>
      </w:r>
      <w:r w:rsidR="00514852" w:rsidRPr="006C172F">
        <w:rPr>
          <w:rFonts w:ascii="Times New Roman" w:hAnsi="Times New Roman" w:cs="Times New Roman"/>
          <w:sz w:val="24"/>
          <w:szCs w:val="24"/>
          <w:lang w:val="sq-AL"/>
        </w:rPr>
        <w:t>p</w:t>
      </w:r>
      <w:r w:rsidR="00156837" w:rsidRPr="006C172F">
        <w:rPr>
          <w:rFonts w:ascii="Times New Roman" w:hAnsi="Times New Roman" w:cs="Times New Roman"/>
          <w:sz w:val="24"/>
          <w:szCs w:val="24"/>
          <w:lang w:val="sq-AL"/>
        </w:rPr>
        <w:t>ë</w:t>
      </w:r>
      <w:r w:rsidR="00514852" w:rsidRPr="006C172F">
        <w:rPr>
          <w:rFonts w:ascii="Times New Roman" w:hAnsi="Times New Roman" w:cs="Times New Roman"/>
          <w:sz w:val="24"/>
          <w:szCs w:val="24"/>
          <w:lang w:val="sq-AL"/>
        </w:rPr>
        <w:t>r Organet e P</w:t>
      </w:r>
      <w:r w:rsidR="00156837" w:rsidRPr="006C172F">
        <w:rPr>
          <w:rFonts w:ascii="Times New Roman" w:hAnsi="Times New Roman" w:cs="Times New Roman"/>
          <w:sz w:val="24"/>
          <w:szCs w:val="24"/>
          <w:lang w:val="sq-AL"/>
        </w:rPr>
        <w:t>ë</w:t>
      </w:r>
      <w:r w:rsidR="00514852" w:rsidRPr="006C172F">
        <w:rPr>
          <w:rFonts w:ascii="Times New Roman" w:hAnsi="Times New Roman" w:cs="Times New Roman"/>
          <w:sz w:val="24"/>
          <w:szCs w:val="24"/>
          <w:lang w:val="sq-AL"/>
        </w:rPr>
        <w:t>rhershme t</w:t>
      </w:r>
      <w:r w:rsidR="00156837" w:rsidRPr="006C172F">
        <w:rPr>
          <w:rFonts w:ascii="Times New Roman" w:hAnsi="Times New Roman" w:cs="Times New Roman"/>
          <w:sz w:val="24"/>
          <w:szCs w:val="24"/>
          <w:lang w:val="sq-AL"/>
        </w:rPr>
        <w:t>ë</w:t>
      </w:r>
      <w:r w:rsidR="00514852" w:rsidRPr="006C172F">
        <w:rPr>
          <w:rFonts w:ascii="Times New Roman" w:hAnsi="Times New Roman" w:cs="Times New Roman"/>
          <w:sz w:val="24"/>
          <w:szCs w:val="24"/>
          <w:lang w:val="sq-AL"/>
        </w:rPr>
        <w:t xml:space="preserve"> Bashkimit (CCoord).</w:t>
      </w:r>
    </w:p>
    <w:p w14:paraId="2E774B2A" w14:textId="77777777" w:rsidR="00B31460" w:rsidRPr="006C172F" w:rsidRDefault="00514852" w:rsidP="00B3146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CCoord do t</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ket</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atributet dhe funksionet e mëposhtme</w:t>
      </w:r>
      <w:r w:rsidR="00A14B2E" w:rsidRPr="006C172F">
        <w:rPr>
          <w:rFonts w:ascii="Times New Roman" w:hAnsi="Times New Roman" w:cs="Times New Roman"/>
          <w:sz w:val="24"/>
          <w:szCs w:val="24"/>
          <w:lang w:val="sq-AL"/>
        </w:rPr>
        <w:t>:</w:t>
      </w:r>
    </w:p>
    <w:p w14:paraId="2E774B2B" w14:textId="77777777" w:rsidR="00A14B2E" w:rsidRPr="006C172F" w:rsidRDefault="00A14B2E" w:rsidP="00B3146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2.1.</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t</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kontribuoj</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n</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koordinimin e pun</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 s</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organeve t</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p</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rhershme t</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Bashkimit;</w:t>
      </w:r>
    </w:p>
    <w:p w14:paraId="2E774B2C" w14:textId="77777777" w:rsidR="00A14B2E" w:rsidRPr="006C172F" w:rsidRDefault="00A14B2E" w:rsidP="00B3146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2.2.</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t</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takohet, kur </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sht</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e nevojshme, p</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r t</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diskutuar ç</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shtjet e r</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nd</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sishme n</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lidhje me Bashkimin dhe sh</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rbimin postar dhe </w:t>
      </w:r>
      <w:r w:rsidR="00544744" w:rsidRPr="006C172F">
        <w:rPr>
          <w:rFonts w:ascii="Times New Roman" w:hAnsi="Times New Roman" w:cs="Times New Roman"/>
          <w:sz w:val="24"/>
          <w:szCs w:val="24"/>
          <w:lang w:val="sq-AL"/>
        </w:rPr>
        <w:t>tu jap</w:t>
      </w:r>
      <w:r w:rsidR="00156837" w:rsidRPr="006C172F">
        <w:rPr>
          <w:rFonts w:ascii="Times New Roman" w:hAnsi="Times New Roman" w:cs="Times New Roman"/>
          <w:sz w:val="24"/>
          <w:szCs w:val="24"/>
          <w:lang w:val="sq-AL"/>
        </w:rPr>
        <w:t>ë</w:t>
      </w:r>
      <w:r w:rsidR="00544744" w:rsidRPr="006C172F">
        <w:rPr>
          <w:rFonts w:ascii="Times New Roman" w:hAnsi="Times New Roman" w:cs="Times New Roman"/>
          <w:sz w:val="24"/>
          <w:szCs w:val="24"/>
          <w:lang w:val="sq-AL"/>
        </w:rPr>
        <w:t xml:space="preserve"> organeve t</w:t>
      </w:r>
      <w:r w:rsidR="00156837" w:rsidRPr="006C172F">
        <w:rPr>
          <w:rFonts w:ascii="Times New Roman" w:hAnsi="Times New Roman" w:cs="Times New Roman"/>
          <w:sz w:val="24"/>
          <w:szCs w:val="24"/>
          <w:lang w:val="sq-AL"/>
        </w:rPr>
        <w:t>ë</w:t>
      </w:r>
      <w:r w:rsidR="00544744" w:rsidRPr="006C172F">
        <w:rPr>
          <w:rFonts w:ascii="Times New Roman" w:hAnsi="Times New Roman" w:cs="Times New Roman"/>
          <w:sz w:val="24"/>
          <w:szCs w:val="24"/>
          <w:lang w:val="sq-AL"/>
        </w:rPr>
        <w:t xml:space="preserve"> Bashkimit nj</w:t>
      </w:r>
      <w:r w:rsidR="00156837" w:rsidRPr="006C172F">
        <w:rPr>
          <w:rFonts w:ascii="Times New Roman" w:hAnsi="Times New Roman" w:cs="Times New Roman"/>
          <w:sz w:val="24"/>
          <w:szCs w:val="24"/>
          <w:lang w:val="sq-AL"/>
        </w:rPr>
        <w:t>ë</w:t>
      </w:r>
      <w:r w:rsidR="00544744" w:rsidRPr="006C172F">
        <w:rPr>
          <w:rFonts w:ascii="Times New Roman" w:hAnsi="Times New Roman" w:cs="Times New Roman"/>
          <w:sz w:val="24"/>
          <w:szCs w:val="24"/>
          <w:lang w:val="sq-AL"/>
        </w:rPr>
        <w:t xml:space="preserve"> vler</w:t>
      </w:r>
      <w:r w:rsidR="00156837" w:rsidRPr="006C172F">
        <w:rPr>
          <w:rFonts w:ascii="Times New Roman" w:hAnsi="Times New Roman" w:cs="Times New Roman"/>
          <w:sz w:val="24"/>
          <w:szCs w:val="24"/>
          <w:lang w:val="sq-AL"/>
        </w:rPr>
        <w:t>ë</w:t>
      </w:r>
      <w:r w:rsidR="00544744" w:rsidRPr="006C172F">
        <w:rPr>
          <w:rFonts w:ascii="Times New Roman" w:hAnsi="Times New Roman" w:cs="Times New Roman"/>
          <w:sz w:val="24"/>
          <w:szCs w:val="24"/>
          <w:lang w:val="sq-AL"/>
        </w:rPr>
        <w:t>sim t</w:t>
      </w:r>
      <w:r w:rsidR="00156837" w:rsidRPr="006C172F">
        <w:rPr>
          <w:rFonts w:ascii="Times New Roman" w:hAnsi="Times New Roman" w:cs="Times New Roman"/>
          <w:sz w:val="24"/>
          <w:szCs w:val="24"/>
          <w:lang w:val="sq-AL"/>
        </w:rPr>
        <w:t>ë</w:t>
      </w:r>
      <w:r w:rsidR="00544744" w:rsidRPr="006C172F">
        <w:rPr>
          <w:rFonts w:ascii="Times New Roman" w:hAnsi="Times New Roman" w:cs="Times New Roman"/>
          <w:sz w:val="24"/>
          <w:szCs w:val="24"/>
          <w:lang w:val="sq-AL"/>
        </w:rPr>
        <w:t xml:space="preserve"> ç</w:t>
      </w:r>
      <w:r w:rsidR="00156837" w:rsidRPr="006C172F">
        <w:rPr>
          <w:rFonts w:ascii="Times New Roman" w:hAnsi="Times New Roman" w:cs="Times New Roman"/>
          <w:sz w:val="24"/>
          <w:szCs w:val="24"/>
          <w:lang w:val="sq-AL"/>
        </w:rPr>
        <w:t>ë</w:t>
      </w:r>
      <w:r w:rsidR="00544744" w:rsidRPr="006C172F">
        <w:rPr>
          <w:rFonts w:ascii="Times New Roman" w:hAnsi="Times New Roman" w:cs="Times New Roman"/>
          <w:sz w:val="24"/>
          <w:szCs w:val="24"/>
          <w:lang w:val="sq-AL"/>
        </w:rPr>
        <w:t>shtjeve n</w:t>
      </w:r>
      <w:r w:rsidR="00156837" w:rsidRPr="006C172F">
        <w:rPr>
          <w:rFonts w:ascii="Times New Roman" w:hAnsi="Times New Roman" w:cs="Times New Roman"/>
          <w:sz w:val="24"/>
          <w:szCs w:val="24"/>
          <w:lang w:val="sq-AL"/>
        </w:rPr>
        <w:t>ë</w:t>
      </w:r>
      <w:r w:rsidR="00544744" w:rsidRPr="006C172F">
        <w:rPr>
          <w:rFonts w:ascii="Times New Roman" w:hAnsi="Times New Roman" w:cs="Times New Roman"/>
          <w:sz w:val="24"/>
          <w:szCs w:val="24"/>
          <w:lang w:val="sq-AL"/>
        </w:rPr>
        <w:t xml:space="preserve"> fjal</w:t>
      </w:r>
      <w:r w:rsidR="00156837" w:rsidRPr="006C172F">
        <w:rPr>
          <w:rFonts w:ascii="Times New Roman" w:hAnsi="Times New Roman" w:cs="Times New Roman"/>
          <w:sz w:val="24"/>
          <w:szCs w:val="24"/>
          <w:lang w:val="sq-AL"/>
        </w:rPr>
        <w:t>ë</w:t>
      </w:r>
      <w:r w:rsidR="00544744" w:rsidRPr="006C172F">
        <w:rPr>
          <w:rFonts w:ascii="Times New Roman" w:hAnsi="Times New Roman" w:cs="Times New Roman"/>
          <w:sz w:val="24"/>
          <w:szCs w:val="24"/>
          <w:lang w:val="sq-AL"/>
        </w:rPr>
        <w:t>;</w:t>
      </w:r>
    </w:p>
    <w:p w14:paraId="2E774B2D" w14:textId="77777777" w:rsidR="00544744" w:rsidRPr="006C172F" w:rsidRDefault="00544744" w:rsidP="00B3146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2.3.</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t</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siguroj</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zbatimin e p</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rshtatsh</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m t</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procesit t</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w:t>
      </w:r>
      <w:r w:rsidR="009C2A2E" w:rsidRPr="006C172F">
        <w:rPr>
          <w:rFonts w:ascii="Times New Roman" w:hAnsi="Times New Roman" w:cs="Times New Roman"/>
          <w:sz w:val="24"/>
          <w:szCs w:val="24"/>
          <w:lang w:val="sq-AL"/>
        </w:rPr>
        <w:t>planifikimit strategjik, me q</w:t>
      </w:r>
      <w:r w:rsidR="00156837" w:rsidRPr="006C172F">
        <w:rPr>
          <w:rFonts w:ascii="Times New Roman" w:hAnsi="Times New Roman" w:cs="Times New Roman"/>
          <w:sz w:val="24"/>
          <w:szCs w:val="24"/>
          <w:lang w:val="sq-AL"/>
        </w:rPr>
        <w:t>ë</w:t>
      </w:r>
      <w:r w:rsidR="009C2A2E" w:rsidRPr="006C172F">
        <w:rPr>
          <w:rFonts w:ascii="Times New Roman" w:hAnsi="Times New Roman" w:cs="Times New Roman"/>
          <w:sz w:val="24"/>
          <w:szCs w:val="24"/>
          <w:lang w:val="sq-AL"/>
        </w:rPr>
        <w:t>llim q</w:t>
      </w:r>
      <w:r w:rsidR="00156837" w:rsidRPr="006C172F">
        <w:rPr>
          <w:rFonts w:ascii="Times New Roman" w:hAnsi="Times New Roman" w:cs="Times New Roman"/>
          <w:sz w:val="24"/>
          <w:szCs w:val="24"/>
          <w:lang w:val="sq-AL"/>
        </w:rPr>
        <w:t>ë</w:t>
      </w:r>
      <w:r w:rsidR="009C2A2E" w:rsidRPr="006C172F">
        <w:rPr>
          <w:rFonts w:ascii="Times New Roman" w:hAnsi="Times New Roman" w:cs="Times New Roman"/>
          <w:sz w:val="24"/>
          <w:szCs w:val="24"/>
          <w:lang w:val="sq-AL"/>
        </w:rPr>
        <w:t xml:space="preserve"> t</w:t>
      </w:r>
      <w:r w:rsidR="00156837" w:rsidRPr="006C172F">
        <w:rPr>
          <w:rFonts w:ascii="Times New Roman" w:hAnsi="Times New Roman" w:cs="Times New Roman"/>
          <w:sz w:val="24"/>
          <w:szCs w:val="24"/>
          <w:lang w:val="sq-AL"/>
        </w:rPr>
        <w:t>ë</w:t>
      </w:r>
      <w:r w:rsidR="009C2A2E" w:rsidRPr="006C172F">
        <w:rPr>
          <w:rFonts w:ascii="Times New Roman" w:hAnsi="Times New Roman" w:cs="Times New Roman"/>
          <w:sz w:val="24"/>
          <w:szCs w:val="24"/>
          <w:lang w:val="sq-AL"/>
        </w:rPr>
        <w:t xml:space="preserve"> gjitha vendimet mbi aktivitetet e Bashkimit t</w:t>
      </w:r>
      <w:r w:rsidR="00156837" w:rsidRPr="006C172F">
        <w:rPr>
          <w:rFonts w:ascii="Times New Roman" w:hAnsi="Times New Roman" w:cs="Times New Roman"/>
          <w:sz w:val="24"/>
          <w:szCs w:val="24"/>
          <w:lang w:val="sq-AL"/>
        </w:rPr>
        <w:t>ë</w:t>
      </w:r>
      <w:r w:rsidR="009C2A2E" w:rsidRPr="006C172F">
        <w:rPr>
          <w:rFonts w:ascii="Times New Roman" w:hAnsi="Times New Roman" w:cs="Times New Roman"/>
          <w:sz w:val="24"/>
          <w:szCs w:val="24"/>
          <w:lang w:val="sq-AL"/>
        </w:rPr>
        <w:t xml:space="preserve"> merren nga organet </w:t>
      </w:r>
      <w:r w:rsidR="000A5BDC" w:rsidRPr="006C172F">
        <w:rPr>
          <w:rFonts w:ascii="Times New Roman" w:hAnsi="Times New Roman" w:cs="Times New Roman"/>
          <w:sz w:val="24"/>
          <w:szCs w:val="24"/>
          <w:lang w:val="sq-AL"/>
        </w:rPr>
        <w:t>përkatëse</w:t>
      </w:r>
      <w:r w:rsidR="009C2A2E" w:rsidRPr="006C172F">
        <w:rPr>
          <w:rFonts w:ascii="Times New Roman" w:hAnsi="Times New Roman" w:cs="Times New Roman"/>
          <w:sz w:val="24"/>
          <w:szCs w:val="24"/>
          <w:lang w:val="sq-AL"/>
        </w:rPr>
        <w:t>, n</w:t>
      </w:r>
      <w:r w:rsidR="00156837" w:rsidRPr="006C172F">
        <w:rPr>
          <w:rFonts w:ascii="Times New Roman" w:hAnsi="Times New Roman" w:cs="Times New Roman"/>
          <w:sz w:val="24"/>
          <w:szCs w:val="24"/>
          <w:lang w:val="sq-AL"/>
        </w:rPr>
        <w:t>ë</w:t>
      </w:r>
      <w:r w:rsidR="009C2A2E" w:rsidRPr="006C172F">
        <w:rPr>
          <w:rFonts w:ascii="Times New Roman" w:hAnsi="Times New Roman" w:cs="Times New Roman"/>
          <w:sz w:val="24"/>
          <w:szCs w:val="24"/>
          <w:lang w:val="sq-AL"/>
        </w:rPr>
        <w:t xml:space="preserve"> p</w:t>
      </w:r>
      <w:r w:rsidR="00156837" w:rsidRPr="006C172F">
        <w:rPr>
          <w:rFonts w:ascii="Times New Roman" w:hAnsi="Times New Roman" w:cs="Times New Roman"/>
          <w:sz w:val="24"/>
          <w:szCs w:val="24"/>
          <w:lang w:val="sq-AL"/>
        </w:rPr>
        <w:t>ë</w:t>
      </w:r>
      <w:r w:rsidR="009C2A2E" w:rsidRPr="006C172F">
        <w:rPr>
          <w:rFonts w:ascii="Times New Roman" w:hAnsi="Times New Roman" w:cs="Times New Roman"/>
          <w:sz w:val="24"/>
          <w:szCs w:val="24"/>
          <w:lang w:val="sq-AL"/>
        </w:rPr>
        <w:t>rputhje me p</w:t>
      </w:r>
      <w:r w:rsidR="00156837" w:rsidRPr="006C172F">
        <w:rPr>
          <w:rFonts w:ascii="Times New Roman" w:hAnsi="Times New Roman" w:cs="Times New Roman"/>
          <w:sz w:val="24"/>
          <w:szCs w:val="24"/>
          <w:lang w:val="sq-AL"/>
        </w:rPr>
        <w:t>ë</w:t>
      </w:r>
      <w:r w:rsidR="009C2A2E" w:rsidRPr="006C172F">
        <w:rPr>
          <w:rFonts w:ascii="Times New Roman" w:hAnsi="Times New Roman" w:cs="Times New Roman"/>
          <w:sz w:val="24"/>
          <w:szCs w:val="24"/>
          <w:lang w:val="sq-AL"/>
        </w:rPr>
        <w:t>rgjegj</w:t>
      </w:r>
      <w:r w:rsidR="00156837" w:rsidRPr="006C172F">
        <w:rPr>
          <w:rFonts w:ascii="Times New Roman" w:hAnsi="Times New Roman" w:cs="Times New Roman"/>
          <w:sz w:val="24"/>
          <w:szCs w:val="24"/>
          <w:lang w:val="sq-AL"/>
        </w:rPr>
        <w:t>ë</w:t>
      </w:r>
      <w:r w:rsidR="009C2A2E" w:rsidRPr="006C172F">
        <w:rPr>
          <w:rFonts w:ascii="Times New Roman" w:hAnsi="Times New Roman" w:cs="Times New Roman"/>
          <w:sz w:val="24"/>
          <w:szCs w:val="24"/>
          <w:lang w:val="sq-AL"/>
        </w:rPr>
        <w:t>sit</w:t>
      </w:r>
      <w:r w:rsidR="00156837" w:rsidRPr="006C172F">
        <w:rPr>
          <w:rFonts w:ascii="Times New Roman" w:hAnsi="Times New Roman" w:cs="Times New Roman"/>
          <w:sz w:val="24"/>
          <w:szCs w:val="24"/>
          <w:lang w:val="sq-AL"/>
        </w:rPr>
        <w:t>ë</w:t>
      </w:r>
      <w:r w:rsidR="009C2A2E" w:rsidRPr="006C172F">
        <w:rPr>
          <w:rFonts w:ascii="Times New Roman" w:hAnsi="Times New Roman" w:cs="Times New Roman"/>
          <w:sz w:val="24"/>
          <w:szCs w:val="24"/>
          <w:lang w:val="sq-AL"/>
        </w:rPr>
        <w:t xml:space="preserve"> </w:t>
      </w:r>
      <w:r w:rsidR="007C6667" w:rsidRPr="006C172F">
        <w:rPr>
          <w:rFonts w:ascii="Times New Roman" w:hAnsi="Times New Roman" w:cs="Times New Roman"/>
          <w:sz w:val="24"/>
          <w:szCs w:val="24"/>
          <w:lang w:val="sq-AL"/>
        </w:rPr>
        <w:t>sipas specifikimeve n</w:t>
      </w:r>
      <w:r w:rsidR="00156837" w:rsidRPr="006C172F">
        <w:rPr>
          <w:rFonts w:ascii="Times New Roman" w:hAnsi="Times New Roman" w:cs="Times New Roman"/>
          <w:sz w:val="24"/>
          <w:szCs w:val="24"/>
          <w:lang w:val="sq-AL"/>
        </w:rPr>
        <w:t>ë</w:t>
      </w:r>
      <w:r w:rsidR="007C6667" w:rsidRPr="006C172F">
        <w:rPr>
          <w:rFonts w:ascii="Times New Roman" w:hAnsi="Times New Roman" w:cs="Times New Roman"/>
          <w:sz w:val="24"/>
          <w:szCs w:val="24"/>
          <w:lang w:val="sq-AL"/>
        </w:rPr>
        <w:t xml:space="preserve"> Aktet e Bashkimit.</w:t>
      </w:r>
    </w:p>
    <w:p w14:paraId="2E774B2E" w14:textId="77777777" w:rsidR="007C6667" w:rsidRPr="006C172F" w:rsidRDefault="007C6667" w:rsidP="00B3146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I thirrur nga Kryetari i K</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shillit Administrativ, CCoord do t</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mblidhet dy her</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n</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vit, n</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selin</w:t>
      </w:r>
      <w:r w:rsidR="00156837"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e Bashkimit</w:t>
      </w:r>
      <w:r w:rsidR="00156837" w:rsidRPr="006C172F">
        <w:rPr>
          <w:rFonts w:ascii="Times New Roman" w:hAnsi="Times New Roman" w:cs="Times New Roman"/>
          <w:sz w:val="24"/>
          <w:szCs w:val="24"/>
          <w:lang w:val="sq-AL"/>
        </w:rPr>
        <w:t>. Data dhe vendi i takimeve do të caktohet nga Kryetari i Këshillit Administrativ në marrëveshje me Kryetarin e Këshillit të Operacioneve Postare dhe Drejtorin e Përgjithshëm të Byrosë Ndërkombëtare.</w:t>
      </w:r>
    </w:p>
    <w:p w14:paraId="2E774B2F" w14:textId="77777777" w:rsidR="00B31460" w:rsidRPr="006C172F" w:rsidRDefault="00B31460" w:rsidP="00E049DD">
      <w:pPr>
        <w:tabs>
          <w:tab w:val="left" w:pos="720"/>
        </w:tabs>
        <w:spacing w:after="0"/>
        <w:jc w:val="both"/>
        <w:rPr>
          <w:rFonts w:ascii="Times New Roman" w:hAnsi="Times New Roman" w:cs="Times New Roman"/>
          <w:sz w:val="24"/>
          <w:szCs w:val="24"/>
          <w:lang w:val="sq-AL"/>
        </w:rPr>
      </w:pPr>
    </w:p>
    <w:p w14:paraId="2E774B30" w14:textId="77777777" w:rsidR="002059BF" w:rsidRPr="006C172F" w:rsidRDefault="002059BF" w:rsidP="00E049DD">
      <w:pPr>
        <w:tabs>
          <w:tab w:val="left" w:pos="720"/>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 xml:space="preserve">Sesioni 4 </w:t>
      </w:r>
    </w:p>
    <w:p w14:paraId="2E774B31" w14:textId="77777777" w:rsidR="002059BF" w:rsidRPr="006C172F" w:rsidRDefault="002059BF" w:rsidP="00E049DD">
      <w:pPr>
        <w:tabs>
          <w:tab w:val="left" w:pos="720"/>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lastRenderedPageBreak/>
        <w:t xml:space="preserve">Komiteti Këshillimor (CC) </w:t>
      </w:r>
    </w:p>
    <w:p w14:paraId="2E774B32"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 </w:t>
      </w:r>
    </w:p>
    <w:p w14:paraId="2E774B33" w14:textId="77777777" w:rsidR="002059BF" w:rsidRPr="006C172F" w:rsidRDefault="002059BF" w:rsidP="00E049DD">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Neni118 </w:t>
      </w:r>
    </w:p>
    <w:p w14:paraId="2E774B34" w14:textId="77777777" w:rsidR="002059BF" w:rsidRPr="006C172F" w:rsidRDefault="002059BF" w:rsidP="00E049DD">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Qëllimi i Komitetit Këshillimor </w:t>
      </w:r>
      <w:r w:rsidRPr="006C172F">
        <w:rPr>
          <w:rFonts w:ascii="Times New Roman" w:hAnsi="Times New Roman" w:cs="Times New Roman"/>
          <w:sz w:val="24"/>
          <w:szCs w:val="24"/>
          <w:u w:val="single"/>
          <w:lang w:val="sq-AL"/>
        </w:rPr>
        <w:cr/>
      </w:r>
    </w:p>
    <w:p w14:paraId="2E774B35" w14:textId="77777777" w:rsidR="002059BF" w:rsidRPr="006C172F" w:rsidRDefault="002059BF" w:rsidP="00E049D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Pr="006C172F">
        <w:rPr>
          <w:rFonts w:ascii="Times New Roman" w:hAnsi="Times New Roman" w:cs="Times New Roman"/>
          <w:sz w:val="24"/>
          <w:szCs w:val="24"/>
          <w:lang w:val="sq-AL"/>
        </w:rPr>
        <w:tab/>
      </w:r>
      <w:r w:rsidR="000C6C9D"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Komiteti Këshillimor do të përfaqësojë interesat e sektorit ndërkombëtar postar në kuptimin e gjerë dhe ofrojë një kuadër për një dialog efikas ndërmjet grupeve të interes</w:t>
      </w:r>
      <w:r w:rsidR="000C6C9D" w:rsidRPr="006C172F">
        <w:rPr>
          <w:rFonts w:ascii="Times New Roman" w:hAnsi="Times New Roman" w:cs="Times New Roman"/>
          <w:sz w:val="24"/>
          <w:szCs w:val="24"/>
          <w:lang w:val="sq-AL"/>
        </w:rPr>
        <w:t>it</w:t>
      </w:r>
      <w:r w:rsidRPr="006C172F">
        <w:rPr>
          <w:rFonts w:ascii="Times New Roman" w:hAnsi="Times New Roman" w:cs="Times New Roman"/>
          <w:sz w:val="24"/>
          <w:szCs w:val="24"/>
          <w:lang w:val="sq-AL"/>
        </w:rPr>
        <w:t>.</w:t>
      </w:r>
    </w:p>
    <w:p w14:paraId="2E774B36"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37" w14:textId="77777777" w:rsidR="002059BF" w:rsidRPr="006C172F" w:rsidRDefault="002059BF" w:rsidP="000C6C9D">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Neni119 </w:t>
      </w:r>
    </w:p>
    <w:p w14:paraId="2E774B38" w14:textId="77777777" w:rsidR="002059BF" w:rsidRPr="006C172F" w:rsidRDefault="000C6C9D" w:rsidP="000C6C9D">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Përbërja e Komitetit </w:t>
      </w:r>
      <w:r w:rsidR="002059BF" w:rsidRPr="006C172F">
        <w:rPr>
          <w:rFonts w:ascii="Times New Roman" w:hAnsi="Times New Roman" w:cs="Times New Roman"/>
          <w:sz w:val="24"/>
          <w:szCs w:val="24"/>
          <w:u w:val="single"/>
          <w:lang w:val="sq-AL"/>
        </w:rPr>
        <w:t>Këshillim</w:t>
      </w:r>
      <w:r w:rsidRPr="006C172F">
        <w:rPr>
          <w:rFonts w:ascii="Times New Roman" w:hAnsi="Times New Roman" w:cs="Times New Roman"/>
          <w:sz w:val="24"/>
          <w:szCs w:val="24"/>
          <w:u w:val="single"/>
          <w:lang w:val="sq-AL"/>
        </w:rPr>
        <w:t>or</w:t>
      </w:r>
      <w:r w:rsidR="002059BF" w:rsidRPr="006C172F">
        <w:rPr>
          <w:rFonts w:ascii="Times New Roman" w:hAnsi="Times New Roman" w:cs="Times New Roman"/>
          <w:sz w:val="24"/>
          <w:szCs w:val="24"/>
          <w:u w:val="single"/>
          <w:lang w:val="sq-AL"/>
        </w:rPr>
        <w:t>.</w:t>
      </w:r>
    </w:p>
    <w:p w14:paraId="2E774B39"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3A" w14:textId="77777777" w:rsidR="002059BF" w:rsidRPr="006C172F" w:rsidRDefault="002059BF" w:rsidP="000C6C9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0C6C9D" w:rsidRPr="006C172F">
        <w:rPr>
          <w:rFonts w:ascii="Times New Roman" w:hAnsi="Times New Roman" w:cs="Times New Roman"/>
          <w:sz w:val="24"/>
          <w:szCs w:val="24"/>
          <w:lang w:val="sq-AL"/>
        </w:rPr>
        <w:t xml:space="preserve">. </w:t>
      </w:r>
      <w:r w:rsidR="000C6C9D" w:rsidRPr="006C172F">
        <w:rPr>
          <w:rFonts w:ascii="Times New Roman" w:hAnsi="Times New Roman" w:cs="Times New Roman"/>
          <w:sz w:val="24"/>
          <w:szCs w:val="24"/>
          <w:lang w:val="sq-AL"/>
        </w:rPr>
        <w:tab/>
      </w:r>
      <w:r w:rsidR="000C6C9D"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Komiteti Këshillim</w:t>
      </w:r>
      <w:r w:rsidR="000C6C9D" w:rsidRPr="006C172F">
        <w:rPr>
          <w:rFonts w:ascii="Times New Roman" w:hAnsi="Times New Roman" w:cs="Times New Roman"/>
          <w:sz w:val="24"/>
          <w:szCs w:val="24"/>
          <w:lang w:val="sq-AL"/>
        </w:rPr>
        <w:t>or</w:t>
      </w:r>
      <w:r w:rsidRPr="006C172F">
        <w:rPr>
          <w:rFonts w:ascii="Times New Roman" w:hAnsi="Times New Roman" w:cs="Times New Roman"/>
          <w:sz w:val="24"/>
          <w:szCs w:val="24"/>
          <w:lang w:val="sq-AL"/>
        </w:rPr>
        <w:t xml:space="preserve"> do të përbëhet nga:</w:t>
      </w:r>
    </w:p>
    <w:p w14:paraId="2E774B3B" w14:textId="77777777" w:rsidR="002059BF" w:rsidRPr="006C172F" w:rsidRDefault="000C6C9D" w:rsidP="000C6C9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organizata joqeveritare që përfaqësojnë k</w:t>
      </w:r>
      <w:r w:rsidR="00F71201" w:rsidRPr="006C172F">
        <w:rPr>
          <w:rFonts w:ascii="Times New Roman" w:hAnsi="Times New Roman" w:cs="Times New Roman"/>
          <w:sz w:val="24"/>
          <w:szCs w:val="24"/>
          <w:lang w:val="sq-AL"/>
        </w:rPr>
        <w:t>onsumatorë</w:t>
      </w:r>
      <w:r w:rsidR="002059BF" w:rsidRPr="006C172F">
        <w:rPr>
          <w:rFonts w:ascii="Times New Roman" w:hAnsi="Times New Roman" w:cs="Times New Roman"/>
          <w:sz w:val="24"/>
          <w:szCs w:val="24"/>
          <w:lang w:val="sq-AL"/>
        </w:rPr>
        <w:t>, furnitorë të shërbimeve të shpërndarjes, organizata të punëtorëve, furnitorë të mallrave dhe të shërbimeve për sektorin dhe shërbimet postare, dhe disa organizma të ngjashme të personave dhe shoqërive të cilat kanë interes në mbështetjen e misionit dhe objektivave t</w:t>
      </w:r>
      <w:r w:rsidR="00F71201"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w:t>
      </w:r>
      <w:r w:rsidR="00F71201" w:rsidRPr="006C172F">
        <w:rPr>
          <w:rFonts w:ascii="Times New Roman" w:hAnsi="Times New Roman" w:cs="Times New Roman"/>
          <w:sz w:val="24"/>
          <w:szCs w:val="24"/>
          <w:lang w:val="sq-AL"/>
        </w:rPr>
        <w:t>Bashkimit</w:t>
      </w:r>
      <w:r w:rsidR="002059BF" w:rsidRPr="006C172F">
        <w:rPr>
          <w:rFonts w:ascii="Times New Roman" w:hAnsi="Times New Roman" w:cs="Times New Roman"/>
          <w:sz w:val="24"/>
          <w:szCs w:val="24"/>
          <w:lang w:val="sq-AL"/>
        </w:rPr>
        <w:t xml:space="preserve">; </w:t>
      </w:r>
    </w:p>
    <w:p w14:paraId="2E774B3C" w14:textId="77777777" w:rsidR="002059BF" w:rsidRPr="006C172F" w:rsidRDefault="00F71201" w:rsidP="00F71201">
      <w:pPr>
        <w:tabs>
          <w:tab w:val="left" w:pos="720"/>
        </w:tabs>
        <w:spacing w:after="0"/>
        <w:jc w:val="both"/>
        <w:rPr>
          <w:rFonts w:ascii="Times New Roman" w:hAnsi="Times New Roman" w:cs="Times New Roman"/>
          <w:sz w:val="24"/>
          <w:szCs w:val="24"/>
          <w:lang w:val="sq-AL"/>
        </w:rPr>
      </w:pPr>
      <w:r w:rsidRPr="006C172F">
        <w:rPr>
          <w:rStyle w:val="tlid-translation"/>
          <w:rFonts w:ascii="Times New Roman" w:eastAsia="MS Mincho" w:hAnsi="Times New Roman" w:cs="Times New Roman"/>
          <w:sz w:val="24"/>
          <w:szCs w:val="24"/>
          <w:lang w:val="sq-AL"/>
        </w:rPr>
        <w:t xml:space="preserve">1.1bis. </w:t>
      </w:r>
      <w:r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ab/>
      </w:r>
      <w:r w:rsidR="002059BF" w:rsidRPr="006C172F">
        <w:rPr>
          <w:rStyle w:val="tlid-translation"/>
          <w:rFonts w:ascii="Times New Roman" w:eastAsia="MS Mincho" w:hAnsi="Times New Roman" w:cs="Times New Roman"/>
          <w:sz w:val="24"/>
          <w:szCs w:val="24"/>
          <w:lang w:val="sq-AL"/>
        </w:rPr>
        <w:t>figura të nivelit të lartë nga sektori postar, të rekomanduara nga shtetet anëtare ose nga organet e Bashkimit në fjalë, përfshirë Komitetin K</w:t>
      </w:r>
      <w:r w:rsidR="00B66C72" w:rsidRPr="006C172F">
        <w:rPr>
          <w:rStyle w:val="tlid-translation"/>
          <w:rFonts w:ascii="Times New Roman" w:eastAsia="MS Mincho" w:hAnsi="Times New Roman" w:cs="Times New Roman"/>
          <w:sz w:val="24"/>
          <w:szCs w:val="24"/>
          <w:lang w:val="sq-AL"/>
        </w:rPr>
        <w:t>ëshillimor</w:t>
      </w:r>
      <w:r w:rsidR="002059BF" w:rsidRPr="006C172F">
        <w:rPr>
          <w:rStyle w:val="tlid-translation"/>
          <w:rFonts w:ascii="Times New Roman" w:eastAsia="MS Mincho" w:hAnsi="Times New Roman" w:cs="Times New Roman"/>
          <w:sz w:val="24"/>
          <w:szCs w:val="24"/>
          <w:lang w:val="sq-AL"/>
        </w:rPr>
        <w:t>;</w:t>
      </w:r>
    </w:p>
    <w:p w14:paraId="2E774B3D" w14:textId="77777777" w:rsidR="002059BF" w:rsidRPr="006C172F" w:rsidRDefault="00B66C72" w:rsidP="00B66C72">
      <w:pPr>
        <w:tabs>
          <w:tab w:val="left" w:pos="720"/>
        </w:tabs>
        <w:spacing w:after="0"/>
        <w:jc w:val="both"/>
        <w:rPr>
          <w:rFonts w:ascii="Times New Roman" w:hAnsi="Times New Roman" w:cs="Times New Roman"/>
          <w:sz w:val="24"/>
          <w:szCs w:val="24"/>
          <w:lang w:val="sq-AL"/>
        </w:rPr>
      </w:pPr>
      <w:r w:rsidRPr="006C172F">
        <w:rPr>
          <w:rStyle w:val="tlid-translation"/>
          <w:rFonts w:ascii="Times New Roman" w:eastAsia="MS Mincho" w:hAnsi="Times New Roman" w:cs="Times New Roman"/>
          <w:sz w:val="24"/>
          <w:szCs w:val="24"/>
          <w:lang w:val="sq-AL"/>
        </w:rPr>
        <w:t xml:space="preserve">1.1ter. </w:t>
      </w:r>
      <w:r w:rsidRPr="006C172F">
        <w:rPr>
          <w:rStyle w:val="tlid-translation"/>
          <w:rFonts w:ascii="Times New Roman" w:eastAsia="MS Mincho" w:hAnsi="Times New Roman" w:cs="Times New Roman"/>
          <w:sz w:val="24"/>
          <w:szCs w:val="24"/>
          <w:lang w:val="sq-AL"/>
        </w:rPr>
        <w:tab/>
      </w:r>
      <w:r w:rsidRPr="006C172F">
        <w:rPr>
          <w:rStyle w:val="tlid-translation"/>
          <w:rFonts w:ascii="Times New Roman" w:eastAsia="MS Mincho" w:hAnsi="Times New Roman" w:cs="Times New Roman"/>
          <w:sz w:val="24"/>
          <w:szCs w:val="24"/>
          <w:lang w:val="sq-AL"/>
        </w:rPr>
        <w:tab/>
      </w:r>
      <w:r w:rsidR="002059BF" w:rsidRPr="006C172F">
        <w:rPr>
          <w:rStyle w:val="tlid-translation"/>
          <w:rFonts w:ascii="Times New Roman" w:eastAsia="MS Mincho" w:hAnsi="Times New Roman" w:cs="Times New Roman"/>
          <w:sz w:val="24"/>
          <w:szCs w:val="24"/>
          <w:lang w:val="sq-AL"/>
        </w:rPr>
        <w:t>organizatat e shoqërisë civile: organizata ndërkombëtare postare rajonale dhe joqeveritare, si dhe organizata standardizuese, financiare dhe zhvillimor</w:t>
      </w:r>
      <w:r w:rsidR="00DE2553" w:rsidRPr="006C172F">
        <w:rPr>
          <w:rStyle w:val="tlid-translation"/>
          <w:rFonts w:ascii="Times New Roman" w:eastAsia="MS Mincho" w:hAnsi="Times New Roman" w:cs="Times New Roman"/>
          <w:sz w:val="24"/>
          <w:szCs w:val="24"/>
          <w:lang w:val="sq-AL"/>
        </w:rPr>
        <w:t>e, të cilat nuk parashikohen në paragrafin</w:t>
      </w:r>
      <w:r w:rsidR="002059BF" w:rsidRPr="006C172F">
        <w:rPr>
          <w:rStyle w:val="tlid-translation"/>
          <w:rFonts w:ascii="Times New Roman" w:eastAsia="MS Mincho" w:hAnsi="Times New Roman" w:cs="Times New Roman"/>
          <w:sz w:val="24"/>
          <w:szCs w:val="24"/>
          <w:lang w:val="sq-AL"/>
        </w:rPr>
        <w:t xml:space="preserve"> 1.1;</w:t>
      </w:r>
    </w:p>
    <w:p w14:paraId="2E774B3E" w14:textId="77777777" w:rsidR="002059BF" w:rsidRPr="006C172F" w:rsidRDefault="00DE2553" w:rsidP="00DE255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anëtarë të caktuar nga Këshilli Administri</w:t>
      </w:r>
      <w:r w:rsidRPr="006C172F">
        <w:rPr>
          <w:rFonts w:ascii="Times New Roman" w:hAnsi="Times New Roman" w:cs="Times New Roman"/>
          <w:sz w:val="24"/>
          <w:szCs w:val="24"/>
          <w:lang w:val="sq-AL"/>
        </w:rPr>
        <w:t>v</w:t>
      </w:r>
      <w:r w:rsidR="002059BF" w:rsidRPr="006C172F">
        <w:rPr>
          <w:rFonts w:ascii="Times New Roman" w:hAnsi="Times New Roman" w:cs="Times New Roman"/>
          <w:sz w:val="24"/>
          <w:szCs w:val="24"/>
          <w:lang w:val="sq-AL"/>
        </w:rPr>
        <w:t xml:space="preserve"> </w:t>
      </w:r>
      <w:r w:rsidRPr="006C172F">
        <w:rPr>
          <w:rFonts w:ascii="Times New Roman" w:hAnsi="Times New Roman" w:cs="Times New Roman"/>
          <w:sz w:val="24"/>
          <w:szCs w:val="24"/>
          <w:lang w:val="sq-AL"/>
        </w:rPr>
        <w:t>ndër</w:t>
      </w:r>
      <w:r w:rsidR="002059BF" w:rsidRPr="006C172F">
        <w:rPr>
          <w:rFonts w:ascii="Times New Roman" w:hAnsi="Times New Roman" w:cs="Times New Roman"/>
          <w:sz w:val="24"/>
          <w:szCs w:val="24"/>
          <w:lang w:val="sq-AL"/>
        </w:rPr>
        <w:t xml:space="preserve"> anëtarët e tij</w:t>
      </w:r>
    </w:p>
    <w:p w14:paraId="2E774B3F" w14:textId="77777777" w:rsidR="002059BF" w:rsidRPr="006C172F" w:rsidRDefault="00DE2553" w:rsidP="00DE255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anëtarë t</w:t>
      </w:r>
      <w:r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caktuar nga Këshilli i Operacioneve Postare n</w:t>
      </w:r>
      <w:r w:rsidRPr="006C172F">
        <w:rPr>
          <w:rFonts w:ascii="Times New Roman" w:hAnsi="Times New Roman" w:cs="Times New Roman"/>
          <w:sz w:val="24"/>
          <w:szCs w:val="24"/>
          <w:lang w:val="sq-AL"/>
        </w:rPr>
        <w:t>dër</w:t>
      </w:r>
      <w:r w:rsidR="002059BF" w:rsidRPr="006C172F">
        <w:rPr>
          <w:rFonts w:ascii="Times New Roman" w:hAnsi="Times New Roman" w:cs="Times New Roman"/>
          <w:sz w:val="24"/>
          <w:szCs w:val="24"/>
          <w:lang w:val="sq-AL"/>
        </w:rPr>
        <w:t xml:space="preserve"> anëtarët e tij.</w:t>
      </w:r>
    </w:p>
    <w:p w14:paraId="2E774B40" w14:textId="77777777" w:rsidR="002059BF" w:rsidRPr="006C172F" w:rsidRDefault="00D731F2" w:rsidP="00D731F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1bis.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Style w:val="tlid-translation"/>
          <w:rFonts w:ascii="Times New Roman" w:eastAsia="MS Mincho" w:hAnsi="Times New Roman" w:cs="Times New Roman"/>
          <w:sz w:val="24"/>
          <w:szCs w:val="24"/>
          <w:lang w:val="sq-AL"/>
        </w:rPr>
        <w:t xml:space="preserve">Nëse ndonjë nga organizatat është e regjistruar, ato duhet të regjistrohen në një </w:t>
      </w:r>
      <w:r w:rsidRPr="006C172F">
        <w:rPr>
          <w:rStyle w:val="tlid-translation"/>
          <w:rFonts w:ascii="Times New Roman" w:eastAsia="MS Mincho" w:hAnsi="Times New Roman" w:cs="Times New Roman"/>
          <w:sz w:val="24"/>
          <w:szCs w:val="24"/>
          <w:lang w:val="sq-AL"/>
        </w:rPr>
        <w:t>shtet</w:t>
      </w:r>
      <w:r w:rsidR="002059BF" w:rsidRPr="006C172F">
        <w:rPr>
          <w:rStyle w:val="tlid-translation"/>
          <w:rFonts w:ascii="Times New Roman" w:eastAsia="MS Mincho" w:hAnsi="Times New Roman" w:cs="Times New Roman"/>
          <w:sz w:val="24"/>
          <w:szCs w:val="24"/>
          <w:lang w:val="sq-AL"/>
        </w:rPr>
        <w:t xml:space="preserve"> anëtar të Bashkimit.</w:t>
      </w:r>
    </w:p>
    <w:p w14:paraId="2E774B41" w14:textId="77777777" w:rsidR="002059BF" w:rsidRPr="006C172F" w:rsidRDefault="00605F50" w:rsidP="00605F5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 xml:space="preserve">Kostot operacionale të Komitetit Këshillimor do të ndahen ndërmjet </w:t>
      </w:r>
      <w:r w:rsidR="00487FBF" w:rsidRPr="006C172F">
        <w:rPr>
          <w:rFonts w:ascii="Times New Roman" w:hAnsi="Times New Roman" w:cs="Times New Roman"/>
          <w:sz w:val="24"/>
          <w:szCs w:val="24"/>
          <w:lang w:val="sq-AL"/>
        </w:rPr>
        <w:t>Bashkimit dhe anëtarëve të Komitetit, sipas përcaktimeve të Këshillit Administrativ.</w:t>
      </w:r>
    </w:p>
    <w:p w14:paraId="2E774B42" w14:textId="77777777" w:rsidR="00487FBF" w:rsidRPr="006C172F" w:rsidRDefault="00487FBF" w:rsidP="00605F5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Anëtarët e Komitetit Këshillimor nuk do të paguhen ose përfitojnë</w:t>
      </w:r>
      <w:r w:rsidR="002F4319" w:rsidRPr="006C172F">
        <w:rPr>
          <w:rFonts w:ascii="Times New Roman" w:hAnsi="Times New Roman" w:cs="Times New Roman"/>
          <w:sz w:val="24"/>
          <w:szCs w:val="24"/>
          <w:lang w:val="sq-AL"/>
        </w:rPr>
        <w:t xml:space="preserve"> çfarëdolloj shpërblimi.</w:t>
      </w:r>
    </w:p>
    <w:p w14:paraId="2E774B43" w14:textId="77777777" w:rsidR="002F4319" w:rsidRPr="006C172F" w:rsidRDefault="002F4319" w:rsidP="00605F50">
      <w:pPr>
        <w:tabs>
          <w:tab w:val="left" w:pos="720"/>
        </w:tabs>
        <w:spacing w:after="0"/>
        <w:jc w:val="both"/>
        <w:rPr>
          <w:rFonts w:ascii="Times New Roman" w:hAnsi="Times New Roman" w:cs="Times New Roman"/>
          <w:sz w:val="24"/>
          <w:szCs w:val="24"/>
          <w:lang w:val="sq-AL"/>
        </w:rPr>
      </w:pPr>
    </w:p>
    <w:p w14:paraId="2E774B44" w14:textId="77777777" w:rsidR="002059BF" w:rsidRPr="006C172F" w:rsidRDefault="002059BF" w:rsidP="00D731F2">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120  </w:t>
      </w:r>
    </w:p>
    <w:p w14:paraId="2E774B45" w14:textId="77777777" w:rsidR="002059BF" w:rsidRPr="006C172F" w:rsidRDefault="002059BF" w:rsidP="00D731F2">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Anëtarësimi në CC </w:t>
      </w:r>
      <w:r w:rsidRPr="006C172F">
        <w:rPr>
          <w:rFonts w:ascii="Times New Roman" w:hAnsi="Times New Roman" w:cs="Times New Roman"/>
          <w:sz w:val="24"/>
          <w:szCs w:val="24"/>
          <w:u w:val="single"/>
          <w:lang w:val="sq-AL"/>
        </w:rPr>
        <w:cr/>
      </w:r>
    </w:p>
    <w:p w14:paraId="2E774B46" w14:textId="77777777" w:rsidR="002059BF" w:rsidRPr="006C172F" w:rsidRDefault="002059BF" w:rsidP="002F4319">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D731F2" w:rsidRPr="006C172F">
        <w:rPr>
          <w:rFonts w:ascii="Times New Roman" w:hAnsi="Times New Roman" w:cs="Times New Roman"/>
          <w:sz w:val="24"/>
          <w:szCs w:val="24"/>
          <w:lang w:val="sq-AL"/>
        </w:rPr>
        <w:t xml:space="preserve">. </w:t>
      </w:r>
      <w:r w:rsidR="00D731F2" w:rsidRPr="006C172F">
        <w:rPr>
          <w:rFonts w:ascii="Times New Roman" w:hAnsi="Times New Roman" w:cs="Times New Roman"/>
          <w:sz w:val="24"/>
          <w:szCs w:val="24"/>
          <w:lang w:val="sq-AL"/>
        </w:rPr>
        <w:tab/>
      </w:r>
      <w:r w:rsidR="00D731F2"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Përveç anëtareve të caktuar nga Këshilli </w:t>
      </w:r>
      <w:r w:rsidR="00D731F2"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dhe Këshilli i Operacioneve Postare, pjesëmarrja në Komitetin Këshillimor do të përcaktohet me paraqitjen e kërkesës dhe të </w:t>
      </w:r>
      <w:r w:rsidRPr="006C172F">
        <w:rPr>
          <w:rFonts w:ascii="Times New Roman" w:hAnsi="Times New Roman" w:cs="Times New Roman"/>
          <w:sz w:val="24"/>
          <w:szCs w:val="24"/>
          <w:lang w:val="sq-AL"/>
        </w:rPr>
        <w:lastRenderedPageBreak/>
        <w:t xml:space="preserve">pranimit të kësaj të fundit, nga Këshilli </w:t>
      </w:r>
      <w:r w:rsidR="002F4319"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dhe e realizuar në</w:t>
      </w:r>
      <w:r w:rsidR="002F4319" w:rsidRPr="006C172F">
        <w:rPr>
          <w:rFonts w:ascii="Times New Roman" w:hAnsi="Times New Roman" w:cs="Times New Roman"/>
          <w:sz w:val="24"/>
          <w:szCs w:val="24"/>
          <w:lang w:val="sq-AL"/>
        </w:rPr>
        <w:t xml:space="preserve"> përputhje me nenin 107.1.30. </w:t>
      </w:r>
      <w:r w:rsidR="002F4319" w:rsidRPr="006C172F">
        <w:rPr>
          <w:rFonts w:ascii="Times New Roman" w:hAnsi="Times New Roman" w:cs="Times New Roman"/>
          <w:sz w:val="24"/>
          <w:szCs w:val="24"/>
          <w:lang w:val="sq-AL"/>
        </w:rPr>
        <w:cr/>
        <w:t xml:space="preserve">2. </w:t>
      </w:r>
      <w:r w:rsidR="002F4319" w:rsidRPr="006C172F">
        <w:rPr>
          <w:rFonts w:ascii="Times New Roman" w:hAnsi="Times New Roman" w:cs="Times New Roman"/>
          <w:sz w:val="24"/>
          <w:szCs w:val="24"/>
          <w:lang w:val="sq-AL"/>
        </w:rPr>
        <w:tab/>
      </w:r>
      <w:r w:rsidR="002F4319"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Çdo anëtar i Komitetit Këshillimor do të caktojë përfaqësuesin e tij. </w:t>
      </w:r>
    </w:p>
    <w:p w14:paraId="2E774B47" w14:textId="77777777" w:rsidR="002059BF" w:rsidRPr="006C172F" w:rsidRDefault="002059BF" w:rsidP="00E63CFA">
      <w:pPr>
        <w:tabs>
          <w:tab w:val="left" w:pos="720"/>
        </w:tabs>
        <w:spacing w:after="0"/>
        <w:ind w:left="720"/>
        <w:jc w:val="both"/>
        <w:rPr>
          <w:rFonts w:ascii="Times New Roman" w:hAnsi="Times New Roman" w:cs="Times New Roman"/>
          <w:sz w:val="24"/>
          <w:szCs w:val="24"/>
          <w:u w:val="single"/>
          <w:lang w:val="sq-AL"/>
        </w:rPr>
      </w:pPr>
    </w:p>
    <w:p w14:paraId="2E774B48" w14:textId="77777777" w:rsidR="002059BF" w:rsidRPr="006C172F" w:rsidRDefault="00453FE8" w:rsidP="00453FE8">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w:t>
      </w:r>
      <w:r w:rsidR="002059BF" w:rsidRPr="006C172F">
        <w:rPr>
          <w:rFonts w:ascii="Times New Roman" w:hAnsi="Times New Roman" w:cs="Times New Roman"/>
          <w:sz w:val="24"/>
          <w:szCs w:val="24"/>
          <w:u w:val="single"/>
          <w:lang w:val="sq-AL"/>
        </w:rPr>
        <w:t xml:space="preserve"> 121 </w:t>
      </w:r>
    </w:p>
    <w:p w14:paraId="2E774B49" w14:textId="77777777" w:rsidR="002059BF" w:rsidRPr="006C172F" w:rsidRDefault="002059BF" w:rsidP="00453FE8">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Funksionet e Komitetit Këshillim</w:t>
      </w:r>
      <w:r w:rsidR="00453FE8" w:rsidRPr="006C172F">
        <w:rPr>
          <w:rFonts w:ascii="Times New Roman" w:hAnsi="Times New Roman" w:cs="Times New Roman"/>
          <w:sz w:val="24"/>
          <w:szCs w:val="24"/>
          <w:u w:val="single"/>
          <w:lang w:val="sq-AL"/>
        </w:rPr>
        <w:t>or</w:t>
      </w:r>
      <w:r w:rsidRPr="006C172F">
        <w:rPr>
          <w:rFonts w:ascii="Times New Roman" w:hAnsi="Times New Roman" w:cs="Times New Roman"/>
          <w:sz w:val="24"/>
          <w:szCs w:val="24"/>
          <w:u w:val="single"/>
          <w:lang w:val="sq-AL"/>
        </w:rPr>
        <w:t xml:space="preserve">  </w:t>
      </w:r>
      <w:r w:rsidRPr="006C172F">
        <w:rPr>
          <w:rFonts w:ascii="Times New Roman" w:hAnsi="Times New Roman" w:cs="Times New Roman"/>
          <w:sz w:val="24"/>
          <w:szCs w:val="24"/>
          <w:u w:val="single"/>
          <w:lang w:val="sq-AL"/>
        </w:rPr>
        <w:cr/>
      </w:r>
    </w:p>
    <w:p w14:paraId="2E774B4A" w14:textId="77777777" w:rsidR="002059BF" w:rsidRPr="006C172F" w:rsidRDefault="002059BF" w:rsidP="00453FE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453FE8" w:rsidRPr="006C172F">
        <w:rPr>
          <w:rFonts w:ascii="Times New Roman" w:hAnsi="Times New Roman" w:cs="Times New Roman"/>
          <w:sz w:val="24"/>
          <w:szCs w:val="24"/>
          <w:lang w:val="sq-AL"/>
        </w:rPr>
        <w:t xml:space="preserve">. </w:t>
      </w:r>
      <w:r w:rsidR="00453FE8" w:rsidRPr="006C172F">
        <w:rPr>
          <w:rFonts w:ascii="Times New Roman" w:hAnsi="Times New Roman" w:cs="Times New Roman"/>
          <w:sz w:val="24"/>
          <w:szCs w:val="24"/>
          <w:lang w:val="sq-AL"/>
        </w:rPr>
        <w:tab/>
      </w:r>
      <w:r w:rsidR="00453FE8"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Komiteti Këshillim</w:t>
      </w:r>
      <w:r w:rsidR="00453FE8" w:rsidRPr="006C172F">
        <w:rPr>
          <w:rFonts w:ascii="Times New Roman" w:hAnsi="Times New Roman" w:cs="Times New Roman"/>
          <w:sz w:val="24"/>
          <w:szCs w:val="24"/>
          <w:lang w:val="sq-AL"/>
        </w:rPr>
        <w:t>or</w:t>
      </w:r>
      <w:r w:rsidRPr="006C172F">
        <w:rPr>
          <w:rFonts w:ascii="Times New Roman" w:hAnsi="Times New Roman" w:cs="Times New Roman"/>
          <w:sz w:val="24"/>
          <w:szCs w:val="24"/>
          <w:lang w:val="sq-AL"/>
        </w:rPr>
        <w:t xml:space="preserve"> do të ketë këto funksione;</w:t>
      </w:r>
    </w:p>
    <w:p w14:paraId="2E774B4B" w14:textId="77777777" w:rsidR="002059BF" w:rsidRPr="006C172F" w:rsidRDefault="00453FE8" w:rsidP="00453FE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të shqyrtojë dokumente dhe raporte të Këshillit </w:t>
      </w:r>
      <w:r w:rsidR="000D2821"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dhe të Këshillit të Operacioneve Postare. Në rrethana të jashtëzakonshme, e drejta për të marrë disa dokumente mund të jetë e kufizuar nëse konfidencialiteti i çështjes së mbledhjes ose i dokumentit e kërkon këtë. Ky kufizim mund të vendoset rast pas rasti nga organi i interesuar ose kryetari i tij. Situatat rast pas rasti do të raportohen në Këshillim </w:t>
      </w:r>
      <w:r w:rsidR="000D2821"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dhe në Këshillin e Operacioneve Postare nëse bëhet fjalë për çështje me interes të veçantë për Këshillin e Operacioneve Postare. Nëse e gjykon të nevojshme, Këshilli </w:t>
      </w:r>
      <w:r w:rsidR="000D2821"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mund</w:t>
      </w:r>
      <w:r w:rsidR="000D2821" w:rsidRPr="006C172F">
        <w:rPr>
          <w:rFonts w:ascii="Times New Roman" w:hAnsi="Times New Roman" w:cs="Times New Roman"/>
          <w:sz w:val="24"/>
          <w:szCs w:val="24"/>
          <w:lang w:val="sq-AL"/>
        </w:rPr>
        <w:t xml:space="preserve"> </w:t>
      </w:r>
      <w:r w:rsidR="002059BF" w:rsidRPr="006C172F">
        <w:rPr>
          <w:rFonts w:ascii="Times New Roman" w:hAnsi="Times New Roman" w:cs="Times New Roman"/>
          <w:sz w:val="24"/>
          <w:szCs w:val="24"/>
          <w:lang w:val="sq-AL"/>
        </w:rPr>
        <w:t>të rishikojë kufizimet, duke u këshilluar me Këshillin e Operacioneve Postare;</w:t>
      </w:r>
    </w:p>
    <w:p w14:paraId="2E774B4C" w14:textId="77777777" w:rsidR="002059BF" w:rsidRPr="006C172F" w:rsidRDefault="000D2821" w:rsidP="000D2821">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të drejtojë dhe kontribuojë n</w:t>
      </w:r>
      <w:r w:rsidR="00381486"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studimin dhe diskutimin e çështjeve të rëndësishme për anët</w:t>
      </w:r>
      <w:r w:rsidR="00381486" w:rsidRPr="006C172F">
        <w:rPr>
          <w:rFonts w:ascii="Times New Roman" w:hAnsi="Times New Roman" w:cs="Times New Roman"/>
          <w:sz w:val="24"/>
          <w:szCs w:val="24"/>
          <w:lang w:val="sq-AL"/>
        </w:rPr>
        <w:t xml:space="preserve">arët e Komitetit Këshillimor; </w:t>
      </w:r>
    </w:p>
    <w:p w14:paraId="2E774B4D" w14:textId="77777777" w:rsidR="002059BF" w:rsidRPr="006C172F" w:rsidRDefault="002059BF" w:rsidP="0038148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1.3</w:t>
      </w:r>
      <w:r w:rsidR="00381486" w:rsidRPr="006C172F">
        <w:rPr>
          <w:rFonts w:ascii="Times New Roman" w:hAnsi="Times New Roman" w:cs="Times New Roman"/>
          <w:sz w:val="24"/>
          <w:szCs w:val="24"/>
          <w:lang w:val="sq-AL"/>
        </w:rPr>
        <w:t xml:space="preserve">. </w:t>
      </w:r>
      <w:r w:rsidR="00381486" w:rsidRPr="006C172F">
        <w:rPr>
          <w:rFonts w:ascii="Times New Roman" w:hAnsi="Times New Roman" w:cs="Times New Roman"/>
          <w:sz w:val="24"/>
          <w:szCs w:val="24"/>
          <w:lang w:val="sq-AL"/>
        </w:rPr>
        <w:tab/>
      </w:r>
      <w:r w:rsidR="00381486"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të shqyrtojë çështje që prekin sektorin e shërbimeve postare dhe të paraqesë raporte mbi këto çështje; </w:t>
      </w:r>
    </w:p>
    <w:p w14:paraId="2E774B4E" w14:textId="77777777" w:rsidR="002059BF" w:rsidRPr="006C172F" w:rsidRDefault="002059BF" w:rsidP="0038148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1.4</w:t>
      </w:r>
      <w:r w:rsidR="00381486" w:rsidRPr="006C172F">
        <w:rPr>
          <w:rFonts w:ascii="Times New Roman" w:hAnsi="Times New Roman" w:cs="Times New Roman"/>
          <w:sz w:val="24"/>
          <w:szCs w:val="24"/>
          <w:lang w:val="sq-AL"/>
        </w:rPr>
        <w:t xml:space="preserve">. </w:t>
      </w:r>
      <w:r w:rsidR="00381486" w:rsidRPr="006C172F">
        <w:rPr>
          <w:rFonts w:ascii="Times New Roman" w:hAnsi="Times New Roman" w:cs="Times New Roman"/>
          <w:sz w:val="24"/>
          <w:szCs w:val="24"/>
          <w:lang w:val="sq-AL"/>
        </w:rPr>
        <w:tab/>
      </w:r>
      <w:r w:rsidR="00381486"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të sigurojë të dhëna për punët e Këshillit </w:t>
      </w:r>
      <w:r w:rsidR="00381486"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dhe të Këshillit të Operacioneve Postare, duke përfshirë paraqitjen e raporteve dhe rekomandimeve dhe të japë opinione me kërkesën e dy Këshillave;   </w:t>
      </w:r>
    </w:p>
    <w:p w14:paraId="2E774B4F" w14:textId="77777777" w:rsidR="002059BF" w:rsidRPr="006C172F" w:rsidRDefault="002059BF" w:rsidP="0038148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1.5</w:t>
      </w:r>
      <w:r w:rsidR="00381486" w:rsidRPr="006C172F">
        <w:rPr>
          <w:rFonts w:ascii="Times New Roman" w:hAnsi="Times New Roman" w:cs="Times New Roman"/>
          <w:sz w:val="24"/>
          <w:szCs w:val="24"/>
          <w:lang w:val="sq-AL"/>
        </w:rPr>
        <w:t xml:space="preserve">. </w:t>
      </w:r>
      <w:r w:rsidR="00381486" w:rsidRPr="006C172F">
        <w:rPr>
          <w:rFonts w:ascii="Times New Roman" w:hAnsi="Times New Roman" w:cs="Times New Roman"/>
          <w:sz w:val="24"/>
          <w:szCs w:val="24"/>
          <w:lang w:val="sq-AL"/>
        </w:rPr>
        <w:tab/>
      </w:r>
      <w:r w:rsidR="00381486"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të bëjë rekomandime për Kongresin, subjekt i miratimit të Këshillit </w:t>
      </w:r>
      <w:r w:rsidR="00C75CEC"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dhe, kur janë të përfshira çështje që i interesojnë Këshillit të Operacioneve Postare, subjekt i shqyrtimit dhe komenteve të Këshillit të Operacioneve Postare. </w:t>
      </w:r>
    </w:p>
    <w:p w14:paraId="2E774B50"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51" w14:textId="77777777" w:rsidR="002059BF" w:rsidRPr="006C172F" w:rsidRDefault="002059BF" w:rsidP="00C75CEC">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122 </w:t>
      </w:r>
    </w:p>
    <w:p w14:paraId="2E774B52" w14:textId="77777777" w:rsidR="002059BF" w:rsidRPr="006C172F" w:rsidRDefault="002059BF" w:rsidP="00C75CEC">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Organizimi i Komitetit Këshillim</w:t>
      </w:r>
      <w:r w:rsidR="00C75CEC" w:rsidRPr="006C172F">
        <w:rPr>
          <w:rFonts w:ascii="Times New Roman" w:hAnsi="Times New Roman" w:cs="Times New Roman"/>
          <w:sz w:val="24"/>
          <w:szCs w:val="24"/>
          <w:u w:val="single"/>
          <w:lang w:val="sq-AL"/>
        </w:rPr>
        <w:t>or</w:t>
      </w:r>
      <w:r w:rsidRPr="006C172F">
        <w:rPr>
          <w:rFonts w:ascii="Times New Roman" w:hAnsi="Times New Roman" w:cs="Times New Roman"/>
          <w:sz w:val="24"/>
          <w:szCs w:val="24"/>
          <w:u w:val="single"/>
          <w:lang w:val="sq-AL"/>
        </w:rPr>
        <w:cr/>
      </w:r>
    </w:p>
    <w:p w14:paraId="2E774B53" w14:textId="77777777" w:rsidR="002059BF" w:rsidRPr="006C172F" w:rsidRDefault="00C75CEC" w:rsidP="00C75CEC">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Komiteti Këshillimor do të riorganizohet pas çdo Kongresi, në përputhje me kuadrin e përpiluar nga Këshilli </w:t>
      </w:r>
      <w:r w:rsidR="00D454C2"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Kryetari i Këshillit </w:t>
      </w:r>
      <w:r w:rsidR="00D454C2"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drejton mbledhjen për organizimin e Komitetit </w:t>
      </w:r>
      <w:r w:rsidR="00D454C2" w:rsidRPr="006C172F">
        <w:rPr>
          <w:rFonts w:ascii="Times New Roman" w:hAnsi="Times New Roman" w:cs="Times New Roman"/>
          <w:sz w:val="24"/>
          <w:szCs w:val="24"/>
          <w:lang w:val="sq-AL"/>
        </w:rPr>
        <w:t>K</w:t>
      </w:r>
      <w:r w:rsidR="002059BF" w:rsidRPr="006C172F">
        <w:rPr>
          <w:rFonts w:ascii="Times New Roman" w:hAnsi="Times New Roman" w:cs="Times New Roman"/>
          <w:sz w:val="24"/>
          <w:szCs w:val="24"/>
          <w:lang w:val="sq-AL"/>
        </w:rPr>
        <w:t xml:space="preserve">ëshillimor, gjatë të cilës do të zgjidhet kryetari i Komitetit në fjalë. </w:t>
      </w:r>
    </w:p>
    <w:p w14:paraId="2E774B54" w14:textId="77777777" w:rsidR="002059BF" w:rsidRPr="006C172F" w:rsidRDefault="00D454C2" w:rsidP="00D454C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Komiteti Këshillimor përcakton organizimin e vet të brendshëm dhe harton rregulloren e tij të brendshme, duke ju referuar parimeve bazë të Bashkimit dhe subjekt i miratimit të Këshillit </w:t>
      </w:r>
      <w:r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pas këshillimit me Këshillin e Operacioneve Postare. </w:t>
      </w:r>
    </w:p>
    <w:p w14:paraId="2E774B55" w14:textId="77777777" w:rsidR="002059BF" w:rsidRPr="006C172F" w:rsidRDefault="002059BF" w:rsidP="0098736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3</w:t>
      </w:r>
      <w:r w:rsidR="0098736D" w:rsidRPr="006C172F">
        <w:rPr>
          <w:rFonts w:ascii="Times New Roman" w:hAnsi="Times New Roman" w:cs="Times New Roman"/>
          <w:sz w:val="24"/>
          <w:szCs w:val="24"/>
          <w:lang w:val="sq-AL"/>
        </w:rPr>
        <w:t xml:space="preserve">. </w:t>
      </w:r>
      <w:r w:rsidR="0098736D" w:rsidRPr="006C172F">
        <w:rPr>
          <w:rFonts w:ascii="Times New Roman" w:hAnsi="Times New Roman" w:cs="Times New Roman"/>
          <w:sz w:val="24"/>
          <w:szCs w:val="24"/>
          <w:lang w:val="sq-AL"/>
        </w:rPr>
        <w:tab/>
      </w:r>
      <w:r w:rsidR="0098736D"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Komiteti Këshillimor do të mblidhet një herë në vit. Në parim, mbledhjet do të zhvillohen në selinë e Bashkimit në të njëjtën kohë me sesionet e Këshillit </w:t>
      </w:r>
      <w:r w:rsidR="0098736D"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dhe të Këshillit të Operacioneve Postare. Data dhe vendi i çdo mbledhje do të vendosen nga Kryetari i Komitetit </w:t>
      </w:r>
      <w:r w:rsidR="0098736D" w:rsidRPr="006C172F">
        <w:rPr>
          <w:rFonts w:ascii="Times New Roman" w:hAnsi="Times New Roman" w:cs="Times New Roman"/>
          <w:sz w:val="24"/>
          <w:szCs w:val="24"/>
          <w:lang w:val="sq-AL"/>
        </w:rPr>
        <w:t>K</w:t>
      </w:r>
      <w:r w:rsidRPr="006C172F">
        <w:rPr>
          <w:rFonts w:ascii="Times New Roman" w:hAnsi="Times New Roman" w:cs="Times New Roman"/>
          <w:sz w:val="24"/>
          <w:szCs w:val="24"/>
          <w:lang w:val="sq-AL"/>
        </w:rPr>
        <w:t xml:space="preserve">ëshillimor, në marrëveshje me Kryetarin e Këshillit </w:t>
      </w:r>
      <w:r w:rsidR="0098736D"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dhe të Këshillit të Operacioneve Postare dhe Drejtorin e Përgjithshëm të Byrosë Ndërkombëtare. </w:t>
      </w:r>
    </w:p>
    <w:p w14:paraId="2E774B56" w14:textId="77777777" w:rsidR="002059BF" w:rsidRPr="006C172F" w:rsidRDefault="002059BF" w:rsidP="00E63CFA">
      <w:pPr>
        <w:tabs>
          <w:tab w:val="left" w:pos="720"/>
        </w:tabs>
        <w:spacing w:after="0"/>
        <w:ind w:left="720"/>
        <w:jc w:val="both"/>
        <w:rPr>
          <w:rFonts w:ascii="Times New Roman" w:hAnsi="Times New Roman" w:cs="Times New Roman"/>
          <w:sz w:val="24"/>
          <w:szCs w:val="24"/>
          <w:u w:val="single"/>
          <w:lang w:val="sq-AL"/>
        </w:rPr>
      </w:pPr>
    </w:p>
    <w:p w14:paraId="2E774B57" w14:textId="77777777" w:rsidR="002059BF" w:rsidRPr="006C172F" w:rsidRDefault="0098736D" w:rsidP="0098736D">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w:t>
      </w:r>
      <w:r w:rsidR="002059BF" w:rsidRPr="006C172F">
        <w:rPr>
          <w:rFonts w:ascii="Times New Roman" w:hAnsi="Times New Roman" w:cs="Times New Roman"/>
          <w:sz w:val="24"/>
          <w:szCs w:val="24"/>
          <w:u w:val="single"/>
          <w:lang w:val="sq-AL"/>
        </w:rPr>
        <w:t xml:space="preserve"> 123 </w:t>
      </w:r>
    </w:p>
    <w:p w14:paraId="2E774B58" w14:textId="77777777" w:rsidR="002059BF" w:rsidRPr="006C172F" w:rsidRDefault="002059BF" w:rsidP="0098736D">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Përfaqësues të Komitetit Konsultativ në Këshillin Administr</w:t>
      </w:r>
      <w:r w:rsidR="00DC28CA" w:rsidRPr="006C172F">
        <w:rPr>
          <w:rFonts w:ascii="Times New Roman" w:hAnsi="Times New Roman" w:cs="Times New Roman"/>
          <w:sz w:val="24"/>
          <w:szCs w:val="24"/>
          <w:u w:val="single"/>
          <w:lang w:val="sq-AL"/>
        </w:rPr>
        <w:t>ativ</w:t>
      </w:r>
      <w:r w:rsidRPr="006C172F">
        <w:rPr>
          <w:rFonts w:ascii="Times New Roman" w:hAnsi="Times New Roman" w:cs="Times New Roman"/>
          <w:sz w:val="24"/>
          <w:szCs w:val="24"/>
          <w:u w:val="single"/>
          <w:lang w:val="sq-AL"/>
        </w:rPr>
        <w:t>, Këshillin e Op</w:t>
      </w:r>
      <w:r w:rsidR="00DC28CA" w:rsidRPr="006C172F">
        <w:rPr>
          <w:rFonts w:ascii="Times New Roman" w:hAnsi="Times New Roman" w:cs="Times New Roman"/>
          <w:sz w:val="24"/>
          <w:szCs w:val="24"/>
          <w:u w:val="single"/>
          <w:lang w:val="sq-AL"/>
        </w:rPr>
        <w:t>eracioneve Postare dhe Kongres</w:t>
      </w:r>
    </w:p>
    <w:p w14:paraId="2E774B59"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5A" w14:textId="77777777" w:rsidR="002059BF" w:rsidRPr="006C172F" w:rsidRDefault="002059BF" w:rsidP="00DC28C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DC28CA" w:rsidRPr="006C172F">
        <w:rPr>
          <w:rFonts w:ascii="Times New Roman" w:hAnsi="Times New Roman" w:cs="Times New Roman"/>
          <w:sz w:val="24"/>
          <w:szCs w:val="24"/>
          <w:lang w:val="sq-AL"/>
        </w:rPr>
        <w:t xml:space="preserve">. </w:t>
      </w:r>
      <w:r w:rsidR="00DC28CA" w:rsidRPr="006C172F">
        <w:rPr>
          <w:rFonts w:ascii="Times New Roman" w:hAnsi="Times New Roman" w:cs="Times New Roman"/>
          <w:sz w:val="24"/>
          <w:szCs w:val="24"/>
          <w:lang w:val="sq-AL"/>
        </w:rPr>
        <w:tab/>
      </w:r>
      <w:r w:rsidR="00DC28CA"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Me qëllim sigurimin e një lidhje ndërmjet organeve të Bashkimit, Komiteti Këshillimor mund të caktojë disa përfaqësues për të marrë pjesë në mbledhjet e Kongresit, Këshillit </w:t>
      </w:r>
      <w:r w:rsidR="00142782"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dhe Këshillit të Operacioneve Postare dhe Komiteteve përkatëse të tyre, me cilësinë e vëzhguesit pa të drejtë vote. </w:t>
      </w:r>
    </w:p>
    <w:p w14:paraId="2E774B5B" w14:textId="77777777" w:rsidR="002059BF" w:rsidRPr="006C172F" w:rsidRDefault="002059BF" w:rsidP="00142782">
      <w:pPr>
        <w:tabs>
          <w:tab w:val="left" w:pos="720"/>
        </w:tabs>
        <w:spacing w:after="0"/>
        <w:jc w:val="both"/>
        <w:rPr>
          <w:rFonts w:ascii="Times New Roman" w:hAnsi="Times New Roman" w:cs="Times New Roman"/>
          <w:color w:val="000000"/>
          <w:sz w:val="24"/>
          <w:szCs w:val="24"/>
          <w:lang w:val="sq-AL"/>
        </w:rPr>
      </w:pPr>
      <w:r w:rsidRPr="006C172F">
        <w:rPr>
          <w:rFonts w:ascii="Times New Roman" w:hAnsi="Times New Roman" w:cs="Times New Roman"/>
          <w:sz w:val="24"/>
          <w:szCs w:val="24"/>
          <w:lang w:val="sq-AL"/>
        </w:rPr>
        <w:t>2</w:t>
      </w:r>
      <w:r w:rsidR="00142782" w:rsidRPr="006C172F">
        <w:rPr>
          <w:rFonts w:ascii="Times New Roman" w:hAnsi="Times New Roman" w:cs="Times New Roman"/>
          <w:sz w:val="24"/>
          <w:szCs w:val="24"/>
          <w:lang w:val="sq-AL"/>
        </w:rPr>
        <w:t xml:space="preserve">. </w:t>
      </w:r>
      <w:r w:rsidR="00142782" w:rsidRPr="006C172F">
        <w:rPr>
          <w:rFonts w:ascii="Times New Roman" w:hAnsi="Times New Roman" w:cs="Times New Roman"/>
          <w:sz w:val="24"/>
          <w:szCs w:val="24"/>
          <w:lang w:val="sq-AL"/>
        </w:rPr>
        <w:tab/>
      </w:r>
      <w:r w:rsidR="00142782" w:rsidRPr="006C172F">
        <w:rPr>
          <w:rFonts w:ascii="Times New Roman" w:hAnsi="Times New Roman" w:cs="Times New Roman"/>
          <w:sz w:val="24"/>
          <w:szCs w:val="24"/>
          <w:lang w:val="sq-AL"/>
        </w:rPr>
        <w:tab/>
        <w:t>A</w:t>
      </w:r>
      <w:r w:rsidRPr="006C172F">
        <w:rPr>
          <w:rFonts w:ascii="Times New Roman" w:hAnsi="Times New Roman" w:cs="Times New Roman"/>
          <w:sz w:val="24"/>
          <w:szCs w:val="24"/>
          <w:lang w:val="sq-AL"/>
        </w:rPr>
        <w:t xml:space="preserve">nëtarët e Komitetit Këshillimor janë të ftuar  të marrin pjesë në sesionet plenare dhe mbledhjet e Komitetit të Këshillit </w:t>
      </w:r>
      <w:r w:rsidR="00142782"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dhe Këshillit të Operacioneve Postare në përputhje me nenin 105 Ata gjithashtu mund të marrin pjesë në punimet e grupeve të punës</w:t>
      </w:r>
      <w:r w:rsidR="009C34C7" w:rsidRPr="006C172F">
        <w:rPr>
          <w:rFonts w:ascii="Times New Roman" w:hAnsi="Times New Roman" w:cs="Times New Roman"/>
          <w:sz w:val="24"/>
          <w:szCs w:val="24"/>
          <w:lang w:val="sq-AL"/>
        </w:rPr>
        <w:t xml:space="preserve"> dhe task forcës</w:t>
      </w:r>
      <w:r w:rsidRPr="006C172F">
        <w:rPr>
          <w:rFonts w:ascii="Times New Roman" w:hAnsi="Times New Roman" w:cs="Times New Roman"/>
          <w:sz w:val="24"/>
          <w:szCs w:val="24"/>
          <w:lang w:val="sq-AL"/>
        </w:rPr>
        <w:t xml:space="preserve"> sipas kushteve të vendosura nga nenet </w:t>
      </w:r>
      <w:r w:rsidRPr="006C172F">
        <w:rPr>
          <w:rFonts w:ascii="Times New Roman" w:hAnsi="Times New Roman" w:cs="Times New Roman"/>
          <w:color w:val="000000"/>
          <w:sz w:val="24"/>
          <w:szCs w:val="24"/>
          <w:lang w:val="sq-AL"/>
        </w:rPr>
        <w:t xml:space="preserve">109.2.2  dhe115.2.2. </w:t>
      </w:r>
    </w:p>
    <w:p w14:paraId="2E774B5C" w14:textId="77777777" w:rsidR="002059BF" w:rsidRPr="006C172F" w:rsidRDefault="002059BF" w:rsidP="0059712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w:t>
      </w:r>
      <w:r w:rsidR="0059712E" w:rsidRPr="006C172F">
        <w:rPr>
          <w:rFonts w:ascii="Times New Roman" w:hAnsi="Times New Roman" w:cs="Times New Roman"/>
          <w:sz w:val="24"/>
          <w:szCs w:val="24"/>
          <w:lang w:val="sq-AL"/>
        </w:rPr>
        <w:t xml:space="preserve">. </w:t>
      </w:r>
      <w:r w:rsidR="0059712E" w:rsidRPr="006C172F">
        <w:rPr>
          <w:rFonts w:ascii="Times New Roman" w:hAnsi="Times New Roman" w:cs="Times New Roman"/>
          <w:sz w:val="24"/>
          <w:szCs w:val="24"/>
          <w:lang w:val="sq-AL"/>
        </w:rPr>
        <w:tab/>
      </w:r>
      <w:r w:rsidR="0059712E"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Kryetari i Këshillit </w:t>
      </w:r>
      <w:r w:rsidR="0059712E"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dhe Kryetari i Këshillit të Operacioneve Postare do të përfaqësojnë këto organe në mbledhjet e Komitetit Këshillimor kur rendi i ditës së këtyre mbledhjeve përmban çështje që i interesojnë këtyre organeve</w:t>
      </w:r>
    </w:p>
    <w:p w14:paraId="2E774B5D" w14:textId="77777777" w:rsidR="002059BF" w:rsidRPr="006C172F" w:rsidRDefault="002059BF" w:rsidP="00E63CFA">
      <w:pPr>
        <w:tabs>
          <w:tab w:val="left" w:pos="720"/>
        </w:tabs>
        <w:spacing w:after="0"/>
        <w:jc w:val="both"/>
        <w:rPr>
          <w:rFonts w:ascii="Times New Roman" w:hAnsi="Times New Roman" w:cs="Times New Roman"/>
          <w:sz w:val="24"/>
          <w:szCs w:val="24"/>
          <w:lang w:val="sq-AL"/>
        </w:rPr>
      </w:pPr>
    </w:p>
    <w:p w14:paraId="2E774B5E" w14:textId="77777777" w:rsidR="002059BF" w:rsidRPr="006C172F" w:rsidRDefault="002059BF" w:rsidP="0059712E">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124 </w:t>
      </w:r>
    </w:p>
    <w:p w14:paraId="2E774B5F" w14:textId="77777777" w:rsidR="002059BF" w:rsidRPr="006C172F" w:rsidRDefault="002059BF" w:rsidP="0059712E">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Vëzhguesit e Komitetit Këshillim</w:t>
      </w:r>
      <w:r w:rsidR="0059712E" w:rsidRPr="006C172F">
        <w:rPr>
          <w:rFonts w:ascii="Times New Roman" w:hAnsi="Times New Roman" w:cs="Times New Roman"/>
          <w:sz w:val="24"/>
          <w:szCs w:val="24"/>
          <w:u w:val="single"/>
          <w:lang w:val="sq-AL"/>
        </w:rPr>
        <w:t>or</w:t>
      </w:r>
    </w:p>
    <w:p w14:paraId="2E774B60"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61" w14:textId="77777777" w:rsidR="002059BF" w:rsidRPr="006C172F" w:rsidRDefault="002059BF" w:rsidP="0059712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59712E" w:rsidRPr="006C172F">
        <w:rPr>
          <w:rFonts w:ascii="Times New Roman" w:hAnsi="Times New Roman" w:cs="Times New Roman"/>
          <w:sz w:val="24"/>
          <w:szCs w:val="24"/>
          <w:lang w:val="sq-AL"/>
        </w:rPr>
        <w:t xml:space="preserve">. </w:t>
      </w:r>
      <w:r w:rsidR="0059712E" w:rsidRPr="006C172F">
        <w:rPr>
          <w:rFonts w:ascii="Times New Roman" w:hAnsi="Times New Roman" w:cs="Times New Roman"/>
          <w:sz w:val="24"/>
          <w:szCs w:val="24"/>
          <w:lang w:val="sq-AL"/>
        </w:rPr>
        <w:tab/>
      </w:r>
      <w:r w:rsidR="0059712E"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Shtete të tjera anëtare të Bashkimit, vëzhguesit dhe vëzhguesit </w:t>
      </w:r>
      <w:r w:rsidR="00EE0FB0" w:rsidRPr="006C172F">
        <w:rPr>
          <w:rFonts w:ascii="Times New Roman" w:hAnsi="Times New Roman" w:cs="Times New Roman"/>
          <w:i/>
          <w:sz w:val="24"/>
          <w:szCs w:val="24"/>
          <w:lang w:val="sq-AL"/>
        </w:rPr>
        <w:t>ad hoc</w:t>
      </w:r>
      <w:r w:rsidRPr="006C172F">
        <w:rPr>
          <w:rFonts w:ascii="Times New Roman" w:hAnsi="Times New Roman" w:cs="Times New Roman"/>
          <w:sz w:val="24"/>
          <w:szCs w:val="24"/>
          <w:lang w:val="sq-AL"/>
        </w:rPr>
        <w:t>, referuar nenit 105, mund të marrin pjesë, pa të drejtë vote, në seancat plenare dhe në mbledhjet e Komi</w:t>
      </w:r>
      <w:r w:rsidR="00EE0FB0" w:rsidRPr="006C172F">
        <w:rPr>
          <w:rFonts w:ascii="Times New Roman" w:hAnsi="Times New Roman" w:cs="Times New Roman"/>
          <w:sz w:val="24"/>
          <w:szCs w:val="24"/>
          <w:lang w:val="sq-AL"/>
        </w:rPr>
        <w:t>tetit</w:t>
      </w:r>
      <w:r w:rsidRPr="006C172F">
        <w:rPr>
          <w:rFonts w:ascii="Times New Roman" w:hAnsi="Times New Roman" w:cs="Times New Roman"/>
          <w:sz w:val="24"/>
          <w:szCs w:val="24"/>
          <w:lang w:val="sq-AL"/>
        </w:rPr>
        <w:t xml:space="preserve"> Këshillimor</w:t>
      </w:r>
    </w:p>
    <w:p w14:paraId="2E774B62" w14:textId="77777777" w:rsidR="002059BF" w:rsidRPr="006C172F" w:rsidRDefault="00426265" w:rsidP="0042626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Për arsye logjistike, Komiteti Këshillimor mund të limitojë numrin e pjesëmarrësve vëzhgues dhe vëzhgues </w:t>
      </w:r>
      <w:r w:rsidRPr="006C172F">
        <w:rPr>
          <w:rFonts w:ascii="Times New Roman" w:hAnsi="Times New Roman" w:cs="Times New Roman"/>
          <w:i/>
          <w:sz w:val="24"/>
          <w:szCs w:val="24"/>
          <w:lang w:val="sq-AL"/>
        </w:rPr>
        <w:t>ad hoc</w:t>
      </w:r>
      <w:r w:rsidR="002059BF" w:rsidRPr="006C172F">
        <w:rPr>
          <w:rFonts w:ascii="Times New Roman" w:hAnsi="Times New Roman" w:cs="Times New Roman"/>
          <w:sz w:val="24"/>
          <w:szCs w:val="24"/>
          <w:lang w:val="sq-AL"/>
        </w:rPr>
        <w:t xml:space="preserve"> që marrin pjesë. Ai mund të kufizojë në të njëjtën mënyrë të drejtën e tyre të fjalës gjatë debateve.</w:t>
      </w:r>
    </w:p>
    <w:p w14:paraId="2E774B63" w14:textId="77777777" w:rsidR="002059BF" w:rsidRPr="006C172F" w:rsidRDefault="002059BF" w:rsidP="0042626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w:t>
      </w:r>
      <w:r w:rsidR="00426265" w:rsidRPr="006C172F">
        <w:rPr>
          <w:rFonts w:ascii="Times New Roman" w:hAnsi="Times New Roman" w:cs="Times New Roman"/>
          <w:sz w:val="24"/>
          <w:szCs w:val="24"/>
          <w:lang w:val="sq-AL"/>
        </w:rPr>
        <w:t xml:space="preserve">. </w:t>
      </w:r>
      <w:r w:rsidR="00426265" w:rsidRPr="006C172F">
        <w:rPr>
          <w:rFonts w:ascii="Times New Roman" w:hAnsi="Times New Roman" w:cs="Times New Roman"/>
          <w:sz w:val="24"/>
          <w:szCs w:val="24"/>
          <w:lang w:val="sq-AL"/>
        </w:rPr>
        <w:tab/>
      </w:r>
      <w:r w:rsidR="00426265"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Në rrethana të jashtëzakonshme, vëzhguesit dhe vëzhguesit </w:t>
      </w:r>
      <w:r w:rsidR="00426265" w:rsidRPr="006C172F">
        <w:rPr>
          <w:rFonts w:ascii="Times New Roman" w:hAnsi="Times New Roman" w:cs="Times New Roman"/>
          <w:i/>
          <w:sz w:val="24"/>
          <w:szCs w:val="24"/>
          <w:lang w:val="sq-AL"/>
        </w:rPr>
        <w:t>ad hoc</w:t>
      </w:r>
      <w:r w:rsidRPr="006C172F">
        <w:rPr>
          <w:rFonts w:ascii="Times New Roman" w:hAnsi="Times New Roman" w:cs="Times New Roman"/>
          <w:sz w:val="24"/>
          <w:szCs w:val="24"/>
          <w:lang w:val="sq-AL"/>
        </w:rPr>
        <w:t xml:space="preserve"> mund të përjashtohen nga një mbledhje ose nga një pjesë e një mbledhjeje ose nga e drejta e tyre për të marrë dokumente të rezervuara nëse konfidencialiteti i subjektit të mbledhjes ose e dokumentit e kërkon këtë. Ky kufizim mund të vendoset rast pas rasti nga çdo organ i interesuar ose nga kryetari i tij. Situata</w:t>
      </w:r>
      <w:r w:rsidR="00426265" w:rsidRPr="006C172F">
        <w:rPr>
          <w:rFonts w:ascii="Times New Roman" w:hAnsi="Times New Roman" w:cs="Times New Roman"/>
          <w:sz w:val="24"/>
          <w:szCs w:val="24"/>
          <w:lang w:val="sq-AL"/>
        </w:rPr>
        <w:t>t</w:t>
      </w:r>
      <w:r w:rsidRPr="006C172F">
        <w:rPr>
          <w:rFonts w:ascii="Times New Roman" w:hAnsi="Times New Roman" w:cs="Times New Roman"/>
          <w:sz w:val="24"/>
          <w:szCs w:val="24"/>
          <w:lang w:val="sq-AL"/>
        </w:rPr>
        <w:t xml:space="preserve"> rast pas rasti duhet të raportohen tek Këshilli </w:t>
      </w:r>
      <w:r w:rsidR="00426265"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dhe tek Këshilli i Operacioneve Postare nëse bëhet </w:t>
      </w:r>
      <w:r w:rsidRPr="006C172F">
        <w:rPr>
          <w:rFonts w:ascii="Times New Roman" w:hAnsi="Times New Roman" w:cs="Times New Roman"/>
          <w:sz w:val="24"/>
          <w:szCs w:val="24"/>
          <w:lang w:val="sq-AL"/>
        </w:rPr>
        <w:lastRenderedPageBreak/>
        <w:t xml:space="preserve">fjalë për çështje me interes të veçantë për këtë të fundit. Kur e konsideron si të nevojshme, Këshilli </w:t>
      </w:r>
      <w:r w:rsidR="00426265"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mund të rishqyrtojë kufizimet, duke u këshilluar me Këshillin e Operacioneve Postare nëse e gjykon të arsyeshme.</w:t>
      </w:r>
    </w:p>
    <w:p w14:paraId="2E774B64"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65" w14:textId="77777777" w:rsidR="002059BF" w:rsidRPr="006C172F" w:rsidRDefault="002059BF" w:rsidP="00A34DA9">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125 </w:t>
      </w:r>
    </w:p>
    <w:p w14:paraId="2E774B66" w14:textId="77777777" w:rsidR="002059BF" w:rsidRPr="006C172F" w:rsidRDefault="002059BF" w:rsidP="00E63CFA">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Informacione mbi veprimtarinë e Komitetit Këshillimor</w:t>
      </w:r>
    </w:p>
    <w:p w14:paraId="2E774B67" w14:textId="77777777" w:rsidR="002059BF" w:rsidRPr="006C172F" w:rsidRDefault="002059BF" w:rsidP="00E63CFA">
      <w:pPr>
        <w:tabs>
          <w:tab w:val="left" w:pos="720"/>
        </w:tabs>
        <w:spacing w:after="0"/>
        <w:jc w:val="both"/>
        <w:rPr>
          <w:rFonts w:ascii="Times New Roman" w:hAnsi="Times New Roman" w:cs="Times New Roman"/>
          <w:sz w:val="24"/>
          <w:szCs w:val="24"/>
          <w:lang w:val="sq-AL"/>
        </w:rPr>
      </w:pPr>
    </w:p>
    <w:p w14:paraId="2E774B68" w14:textId="77777777" w:rsidR="002059BF" w:rsidRPr="006C172F" w:rsidRDefault="002059BF" w:rsidP="00A34DA9">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A34DA9" w:rsidRPr="006C172F">
        <w:rPr>
          <w:rFonts w:ascii="Times New Roman" w:hAnsi="Times New Roman" w:cs="Times New Roman"/>
          <w:sz w:val="24"/>
          <w:szCs w:val="24"/>
          <w:lang w:val="sq-AL"/>
        </w:rPr>
        <w:t xml:space="preserve">. </w:t>
      </w:r>
      <w:r w:rsidR="00A34DA9" w:rsidRPr="006C172F">
        <w:rPr>
          <w:rFonts w:ascii="Times New Roman" w:hAnsi="Times New Roman" w:cs="Times New Roman"/>
          <w:sz w:val="24"/>
          <w:szCs w:val="24"/>
          <w:lang w:val="sq-AL"/>
        </w:rPr>
        <w:tab/>
      </w:r>
      <w:r w:rsidR="00A34DA9"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Pas çdo mbledhje, Komiteti </w:t>
      </w:r>
      <w:r w:rsidR="00A34DA9" w:rsidRPr="006C172F">
        <w:rPr>
          <w:rFonts w:ascii="Times New Roman" w:hAnsi="Times New Roman" w:cs="Times New Roman"/>
          <w:sz w:val="24"/>
          <w:szCs w:val="24"/>
          <w:lang w:val="sq-AL"/>
        </w:rPr>
        <w:t>K</w:t>
      </w:r>
      <w:r w:rsidRPr="006C172F">
        <w:rPr>
          <w:rFonts w:ascii="Times New Roman" w:hAnsi="Times New Roman" w:cs="Times New Roman"/>
          <w:sz w:val="24"/>
          <w:szCs w:val="24"/>
          <w:lang w:val="sq-AL"/>
        </w:rPr>
        <w:t xml:space="preserve">ëshillimor njofton Këshillin </w:t>
      </w:r>
      <w:r w:rsidR="00A34DA9"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dhe Këshillin e Operacioneve Postare për veprimtarinë e tij duke i dërguar Kryetarëve të këtyre organeve, </w:t>
      </w:r>
      <w:r w:rsidRPr="006C172F">
        <w:rPr>
          <w:rFonts w:ascii="Times New Roman" w:hAnsi="Times New Roman" w:cs="Times New Roman"/>
          <w:i/>
          <w:sz w:val="24"/>
          <w:szCs w:val="24"/>
          <w:lang w:val="sq-AL"/>
        </w:rPr>
        <w:t>ndër të tjera</w:t>
      </w:r>
      <w:r w:rsidRPr="006C172F">
        <w:rPr>
          <w:rFonts w:ascii="Times New Roman" w:hAnsi="Times New Roman" w:cs="Times New Roman"/>
          <w:sz w:val="24"/>
          <w:szCs w:val="24"/>
          <w:lang w:val="sq-AL"/>
        </w:rPr>
        <w:t xml:space="preserve">, një përmbledhje analitike të mbledhjeve të tij si dhe rekomandime dhe mendime. </w:t>
      </w:r>
    </w:p>
    <w:p w14:paraId="2E774B69" w14:textId="77777777" w:rsidR="002059BF" w:rsidRPr="006C172F" w:rsidRDefault="002059BF" w:rsidP="00A34DA9">
      <w:pPr>
        <w:tabs>
          <w:tab w:val="left" w:pos="0"/>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2</w:t>
      </w:r>
      <w:r w:rsidRPr="006C172F">
        <w:rPr>
          <w:rFonts w:ascii="Times New Roman" w:hAnsi="Times New Roman" w:cs="Times New Roman"/>
          <w:sz w:val="24"/>
          <w:szCs w:val="24"/>
          <w:lang w:val="sq-AL"/>
        </w:rPr>
        <w:tab/>
        <w:t xml:space="preserve">Komiteti </w:t>
      </w:r>
      <w:r w:rsidR="00A34DA9" w:rsidRPr="006C172F">
        <w:rPr>
          <w:rFonts w:ascii="Times New Roman" w:hAnsi="Times New Roman" w:cs="Times New Roman"/>
          <w:sz w:val="24"/>
          <w:szCs w:val="24"/>
          <w:lang w:val="sq-AL"/>
        </w:rPr>
        <w:t>K</w:t>
      </w:r>
      <w:r w:rsidRPr="006C172F">
        <w:rPr>
          <w:rFonts w:ascii="Times New Roman" w:hAnsi="Times New Roman" w:cs="Times New Roman"/>
          <w:sz w:val="24"/>
          <w:szCs w:val="24"/>
          <w:lang w:val="sq-AL"/>
        </w:rPr>
        <w:t xml:space="preserve">ëshillimor i bën Këshillit </w:t>
      </w:r>
      <w:r w:rsidR="00A34DA9"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një raport për veprimtarinë vjetore dhe i dërgon një kopje Këshillit të Operacioneve Postare. Ky raport do të përfshihet në dokumentacionin e Këshillit </w:t>
      </w:r>
      <w:r w:rsidR="00B51FB4"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që u shpërndahet shteteve anëtare të Bashkimit, operatorëve të tyre të caktuar dhe Sindikatave të kufizuara, në përputhje me nenin 103. </w:t>
      </w:r>
    </w:p>
    <w:p w14:paraId="2E774B6A" w14:textId="77777777" w:rsidR="00B51FB4" w:rsidRPr="006C172F" w:rsidRDefault="002059BF" w:rsidP="00B51FB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w:t>
      </w:r>
      <w:r w:rsidRPr="006C172F">
        <w:rPr>
          <w:rFonts w:ascii="Times New Roman" w:hAnsi="Times New Roman" w:cs="Times New Roman"/>
          <w:sz w:val="24"/>
          <w:szCs w:val="24"/>
          <w:lang w:val="sq-AL"/>
        </w:rPr>
        <w:tab/>
        <w:t xml:space="preserve">Komiteti </w:t>
      </w:r>
      <w:r w:rsidR="00B51FB4" w:rsidRPr="006C172F">
        <w:rPr>
          <w:rFonts w:ascii="Times New Roman" w:hAnsi="Times New Roman" w:cs="Times New Roman"/>
          <w:sz w:val="24"/>
          <w:szCs w:val="24"/>
          <w:lang w:val="sq-AL"/>
        </w:rPr>
        <w:t>K</w:t>
      </w:r>
      <w:r w:rsidRPr="006C172F">
        <w:rPr>
          <w:rFonts w:ascii="Times New Roman" w:hAnsi="Times New Roman" w:cs="Times New Roman"/>
          <w:sz w:val="24"/>
          <w:szCs w:val="24"/>
          <w:lang w:val="sq-AL"/>
        </w:rPr>
        <w:t xml:space="preserve">ëshillimor bën për Kongresin një raport mbi gjithë aktivitetin e tij dhe ia dërgon atë shteteve anëtare dhe operatorëve të tyre të caktuar të paktën dy </w:t>
      </w:r>
      <w:r w:rsidR="00934A4F" w:rsidRPr="006C172F">
        <w:rPr>
          <w:rFonts w:ascii="Times New Roman" w:hAnsi="Times New Roman" w:cs="Times New Roman"/>
          <w:sz w:val="24"/>
          <w:szCs w:val="24"/>
          <w:lang w:val="sq-AL"/>
        </w:rPr>
        <w:t xml:space="preserve">muaj para hapjes së Kongresit. </w:t>
      </w:r>
    </w:p>
    <w:p w14:paraId="2E774B6B" w14:textId="77777777" w:rsidR="00934A4F" w:rsidRPr="006C172F" w:rsidRDefault="00934A4F" w:rsidP="00B51FB4">
      <w:pPr>
        <w:tabs>
          <w:tab w:val="left" w:pos="720"/>
        </w:tabs>
        <w:spacing w:after="0"/>
        <w:jc w:val="both"/>
        <w:rPr>
          <w:rFonts w:ascii="Times New Roman" w:hAnsi="Times New Roman" w:cs="Times New Roman"/>
          <w:sz w:val="24"/>
          <w:szCs w:val="24"/>
          <w:lang w:val="sq-AL"/>
        </w:rPr>
      </w:pPr>
    </w:p>
    <w:p w14:paraId="2E774B6C" w14:textId="77777777" w:rsidR="002059BF" w:rsidRPr="006C172F" w:rsidRDefault="002059BF" w:rsidP="00B51FB4">
      <w:pPr>
        <w:tabs>
          <w:tab w:val="left" w:pos="720"/>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 xml:space="preserve">Kapitulli II </w:t>
      </w:r>
    </w:p>
    <w:p w14:paraId="2E774B6D" w14:textId="77777777" w:rsidR="002059BF" w:rsidRPr="006C172F" w:rsidRDefault="002059BF" w:rsidP="00B51FB4">
      <w:pPr>
        <w:tabs>
          <w:tab w:val="left" w:pos="720"/>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Byroja Ndërkombëtare</w:t>
      </w:r>
    </w:p>
    <w:p w14:paraId="2E774B6E"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6F" w14:textId="77777777" w:rsidR="002059BF" w:rsidRPr="006C172F" w:rsidRDefault="002059BF" w:rsidP="00B95D2F">
      <w:pPr>
        <w:tabs>
          <w:tab w:val="left" w:pos="720"/>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Se</w:t>
      </w:r>
      <w:r w:rsidR="00B95D2F" w:rsidRPr="006C172F">
        <w:rPr>
          <w:rFonts w:ascii="Times New Roman" w:hAnsi="Times New Roman" w:cs="Times New Roman"/>
          <w:b/>
          <w:sz w:val="24"/>
          <w:szCs w:val="24"/>
          <w:lang w:val="sq-AL"/>
        </w:rPr>
        <w:t>k</w:t>
      </w:r>
      <w:r w:rsidRPr="006C172F">
        <w:rPr>
          <w:rFonts w:ascii="Times New Roman" w:hAnsi="Times New Roman" w:cs="Times New Roman"/>
          <w:b/>
          <w:sz w:val="24"/>
          <w:szCs w:val="24"/>
          <w:lang w:val="sq-AL"/>
        </w:rPr>
        <w:t>sioni 1</w:t>
      </w:r>
    </w:p>
    <w:p w14:paraId="2E774B70" w14:textId="77777777" w:rsidR="002059BF" w:rsidRPr="006C172F" w:rsidRDefault="002059BF" w:rsidP="00B95D2F">
      <w:pPr>
        <w:tabs>
          <w:tab w:val="left" w:pos="720"/>
        </w:tabs>
        <w:spacing w:after="0"/>
        <w:jc w:val="both"/>
        <w:rPr>
          <w:rFonts w:ascii="Times New Roman" w:hAnsi="Times New Roman" w:cs="Times New Roman"/>
          <w:b/>
          <w:sz w:val="24"/>
          <w:szCs w:val="24"/>
          <w:lang w:val="sq-AL"/>
        </w:rPr>
      </w:pPr>
      <w:r w:rsidRPr="006C172F">
        <w:rPr>
          <w:rFonts w:ascii="Times New Roman" w:hAnsi="Times New Roman" w:cs="Times New Roman"/>
          <w:b/>
          <w:bCs/>
          <w:sz w:val="24"/>
          <w:szCs w:val="24"/>
          <w:lang w:val="sq-AL"/>
        </w:rPr>
        <w:t>Zgjedhja e Drejtorit të Përgjithshëm dhe Zëvendës Drejtorit të Përgjithshëm të Byrosë Ndërkombëtare</w:t>
      </w:r>
    </w:p>
    <w:p w14:paraId="2E774B71"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ab/>
      </w:r>
    </w:p>
    <w:p w14:paraId="2E774B72" w14:textId="77777777" w:rsidR="002059BF" w:rsidRPr="006C172F" w:rsidRDefault="002059BF" w:rsidP="00B95D2F">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126 </w:t>
      </w:r>
      <w:r w:rsidRPr="006C172F">
        <w:rPr>
          <w:rFonts w:ascii="Times New Roman" w:hAnsi="Times New Roman" w:cs="Times New Roman"/>
          <w:sz w:val="24"/>
          <w:szCs w:val="24"/>
          <w:u w:val="single"/>
          <w:lang w:val="sq-AL"/>
        </w:rPr>
        <w:cr/>
      </w:r>
      <w:r w:rsidRPr="006C172F">
        <w:rPr>
          <w:rFonts w:ascii="Times New Roman" w:hAnsi="Times New Roman" w:cs="Times New Roman"/>
          <w:bCs/>
          <w:sz w:val="24"/>
          <w:szCs w:val="24"/>
          <w:u w:val="single"/>
          <w:lang w:val="sq-AL"/>
        </w:rPr>
        <w:t>Zgjedhja e Drejtorit të Përgjithshëm dhe Zëvendës Drejtorit të Përgjithshëm të Byrosë Ndërkombëtare</w:t>
      </w:r>
    </w:p>
    <w:p w14:paraId="2E774B73"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sz w:val="24"/>
          <w:szCs w:val="24"/>
          <w:lang w:val="sq-AL"/>
        </w:rPr>
      </w:pPr>
    </w:p>
    <w:p w14:paraId="2E774B74" w14:textId="77777777" w:rsidR="002059BF" w:rsidRPr="006C172F" w:rsidRDefault="002059BF" w:rsidP="00B95D2F">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B95D2F" w:rsidRPr="006C172F">
        <w:rPr>
          <w:rFonts w:ascii="Times New Roman" w:hAnsi="Times New Roman" w:cs="Times New Roman"/>
          <w:sz w:val="24"/>
          <w:szCs w:val="24"/>
          <w:lang w:val="sq-AL"/>
        </w:rPr>
        <w:t>.</w:t>
      </w:r>
      <w:r w:rsidRPr="006C172F">
        <w:rPr>
          <w:rFonts w:ascii="Times New Roman" w:hAnsi="Times New Roman" w:cs="Times New Roman"/>
          <w:sz w:val="24"/>
          <w:szCs w:val="24"/>
          <w:lang w:val="sq-AL"/>
        </w:rPr>
        <w:tab/>
        <w:t xml:space="preserve">Drejtori i </w:t>
      </w:r>
      <w:r w:rsidR="00B95D2F" w:rsidRPr="006C172F">
        <w:rPr>
          <w:rFonts w:ascii="Times New Roman" w:hAnsi="Times New Roman" w:cs="Times New Roman"/>
          <w:sz w:val="24"/>
          <w:szCs w:val="24"/>
          <w:lang w:val="sq-AL"/>
        </w:rPr>
        <w:t>P</w:t>
      </w:r>
      <w:r w:rsidRPr="006C172F">
        <w:rPr>
          <w:rFonts w:ascii="Times New Roman" w:hAnsi="Times New Roman" w:cs="Times New Roman"/>
          <w:sz w:val="24"/>
          <w:szCs w:val="24"/>
          <w:lang w:val="sq-AL"/>
        </w:rPr>
        <w:t xml:space="preserve">ërgjithshëm dhe Zëvendës Drejtori i </w:t>
      </w:r>
      <w:r w:rsidR="00B95D2F" w:rsidRPr="006C172F">
        <w:rPr>
          <w:rFonts w:ascii="Times New Roman" w:hAnsi="Times New Roman" w:cs="Times New Roman"/>
          <w:sz w:val="24"/>
          <w:szCs w:val="24"/>
          <w:lang w:val="sq-AL"/>
        </w:rPr>
        <w:t>P</w:t>
      </w:r>
      <w:r w:rsidRPr="006C172F">
        <w:rPr>
          <w:rFonts w:ascii="Times New Roman" w:hAnsi="Times New Roman" w:cs="Times New Roman"/>
          <w:sz w:val="24"/>
          <w:szCs w:val="24"/>
          <w:lang w:val="sq-AL"/>
        </w:rPr>
        <w:t>ërgjithshëm i Byrosë Ndërkombëtare zgjidhen nga Kongresi për periudhën që ndan dy kongrese të njëpasnjëshëm, me kohëzgjatje minimale të mandatit të tyre prej katër vjetësh. Mandati i tyre është</w:t>
      </w:r>
      <w:r w:rsidR="00B95D2F" w:rsidRPr="006C172F">
        <w:rPr>
          <w:rFonts w:ascii="Times New Roman" w:hAnsi="Times New Roman" w:cs="Times New Roman"/>
          <w:sz w:val="24"/>
          <w:szCs w:val="24"/>
          <w:lang w:val="sq-AL"/>
        </w:rPr>
        <w:t xml:space="preserve"> i përsëritshëm vetëm njëherë. </w:t>
      </w:r>
      <w:r w:rsidRPr="006C172F">
        <w:rPr>
          <w:rFonts w:ascii="Times New Roman" w:hAnsi="Times New Roman" w:cs="Times New Roman"/>
          <w:sz w:val="24"/>
          <w:szCs w:val="24"/>
          <w:lang w:val="sq-AL"/>
        </w:rPr>
        <w:t xml:space="preserve">Me përjashtim të vendimit të kundërt të Kongresit, data e fillimit të funksionit të tyre është caktuar 1 Janari i vitit që vjen pas Kongresit. </w:t>
      </w:r>
    </w:p>
    <w:p w14:paraId="2E774B75" w14:textId="77777777" w:rsidR="002059BF" w:rsidRPr="006C172F" w:rsidRDefault="002059BF" w:rsidP="00B95D2F">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2</w:t>
      </w:r>
      <w:r w:rsidR="00B95D2F" w:rsidRPr="006C172F">
        <w:rPr>
          <w:rFonts w:ascii="Times New Roman" w:hAnsi="Times New Roman" w:cs="Times New Roman"/>
          <w:sz w:val="24"/>
          <w:szCs w:val="24"/>
          <w:lang w:val="sq-AL"/>
        </w:rPr>
        <w:t>.</w:t>
      </w:r>
      <w:r w:rsidRPr="006C172F">
        <w:rPr>
          <w:rFonts w:ascii="Times New Roman" w:hAnsi="Times New Roman" w:cs="Times New Roman"/>
          <w:sz w:val="24"/>
          <w:szCs w:val="24"/>
          <w:lang w:val="sq-AL"/>
        </w:rPr>
        <w:tab/>
        <w:t xml:space="preserve">Të paktën shtatë muaj para hapjes së Kongresit, Drejtori i </w:t>
      </w:r>
      <w:r w:rsidR="00B95D2F" w:rsidRPr="006C172F">
        <w:rPr>
          <w:rFonts w:ascii="Times New Roman" w:hAnsi="Times New Roman" w:cs="Times New Roman"/>
          <w:sz w:val="24"/>
          <w:szCs w:val="24"/>
          <w:lang w:val="sq-AL"/>
        </w:rPr>
        <w:t>P</w:t>
      </w:r>
      <w:r w:rsidRPr="006C172F">
        <w:rPr>
          <w:rFonts w:ascii="Times New Roman" w:hAnsi="Times New Roman" w:cs="Times New Roman"/>
          <w:sz w:val="24"/>
          <w:szCs w:val="24"/>
          <w:lang w:val="sq-AL"/>
        </w:rPr>
        <w:t>ërgjithshëm i Byrosë Ndërkombëtare do ti dërgojë një shkresë Qeverive të shteteve anëtare duke i ftuar të paraqesin kandidaturat e mund</w:t>
      </w:r>
      <w:r w:rsidR="00EB31E2" w:rsidRPr="006C172F">
        <w:rPr>
          <w:rFonts w:ascii="Times New Roman" w:hAnsi="Times New Roman" w:cs="Times New Roman"/>
          <w:sz w:val="24"/>
          <w:szCs w:val="24"/>
          <w:lang w:val="sq-AL"/>
        </w:rPr>
        <w:t>shme për postin e Drejtorit të P</w:t>
      </w:r>
      <w:r w:rsidRPr="006C172F">
        <w:rPr>
          <w:rFonts w:ascii="Times New Roman" w:hAnsi="Times New Roman" w:cs="Times New Roman"/>
          <w:sz w:val="24"/>
          <w:szCs w:val="24"/>
          <w:lang w:val="sq-AL"/>
        </w:rPr>
        <w:t>ërgjithshëm dhe të zëvendës</w:t>
      </w:r>
      <w:r w:rsidR="00EB31E2" w:rsidRPr="006C172F">
        <w:rPr>
          <w:rFonts w:ascii="Times New Roman" w:hAnsi="Times New Roman" w:cs="Times New Roman"/>
          <w:sz w:val="24"/>
          <w:szCs w:val="24"/>
          <w:lang w:val="sq-AL"/>
        </w:rPr>
        <w:t xml:space="preserve"> D</w:t>
      </w:r>
      <w:r w:rsidRPr="006C172F">
        <w:rPr>
          <w:rFonts w:ascii="Times New Roman" w:hAnsi="Times New Roman" w:cs="Times New Roman"/>
          <w:sz w:val="24"/>
          <w:szCs w:val="24"/>
          <w:lang w:val="sq-AL"/>
        </w:rPr>
        <w:t xml:space="preserve">rejtorit të </w:t>
      </w:r>
      <w:r w:rsidR="00EB31E2" w:rsidRPr="006C172F">
        <w:rPr>
          <w:rFonts w:ascii="Times New Roman" w:hAnsi="Times New Roman" w:cs="Times New Roman"/>
          <w:sz w:val="24"/>
          <w:szCs w:val="24"/>
          <w:lang w:val="sq-AL"/>
        </w:rPr>
        <w:t>P</w:t>
      </w:r>
      <w:r w:rsidRPr="006C172F">
        <w:rPr>
          <w:rFonts w:ascii="Times New Roman" w:hAnsi="Times New Roman" w:cs="Times New Roman"/>
          <w:sz w:val="24"/>
          <w:szCs w:val="24"/>
          <w:lang w:val="sq-AL"/>
        </w:rPr>
        <w:t>ërgjithshëm dhe duke treguar në të njëjtën kohë nës</w:t>
      </w:r>
      <w:r w:rsidR="00EB31E2" w:rsidRPr="006C172F">
        <w:rPr>
          <w:rFonts w:ascii="Times New Roman" w:hAnsi="Times New Roman" w:cs="Times New Roman"/>
          <w:sz w:val="24"/>
          <w:szCs w:val="24"/>
          <w:lang w:val="sq-AL"/>
        </w:rPr>
        <w:t>e Drejtori i P</w:t>
      </w:r>
      <w:r w:rsidRPr="006C172F">
        <w:rPr>
          <w:rFonts w:ascii="Times New Roman" w:hAnsi="Times New Roman" w:cs="Times New Roman"/>
          <w:sz w:val="24"/>
          <w:szCs w:val="24"/>
          <w:lang w:val="sq-AL"/>
        </w:rPr>
        <w:t>ërgjithshëm ose zëvendës</w:t>
      </w:r>
      <w:r w:rsidR="00EB31E2" w:rsidRPr="006C172F">
        <w:rPr>
          <w:rFonts w:ascii="Times New Roman" w:hAnsi="Times New Roman" w:cs="Times New Roman"/>
          <w:sz w:val="24"/>
          <w:szCs w:val="24"/>
          <w:lang w:val="sq-AL"/>
        </w:rPr>
        <w:t xml:space="preserve"> D</w:t>
      </w:r>
      <w:r w:rsidRPr="006C172F">
        <w:rPr>
          <w:rFonts w:ascii="Times New Roman" w:hAnsi="Times New Roman" w:cs="Times New Roman"/>
          <w:sz w:val="24"/>
          <w:szCs w:val="24"/>
          <w:lang w:val="sq-AL"/>
        </w:rPr>
        <w:t xml:space="preserve">rejtori i </w:t>
      </w:r>
      <w:r w:rsidR="00EB31E2" w:rsidRPr="006C172F">
        <w:rPr>
          <w:rFonts w:ascii="Times New Roman" w:hAnsi="Times New Roman" w:cs="Times New Roman"/>
          <w:sz w:val="24"/>
          <w:szCs w:val="24"/>
          <w:lang w:val="sq-AL"/>
        </w:rPr>
        <w:t>P</w:t>
      </w:r>
      <w:r w:rsidRPr="006C172F">
        <w:rPr>
          <w:rFonts w:ascii="Times New Roman" w:hAnsi="Times New Roman" w:cs="Times New Roman"/>
          <w:sz w:val="24"/>
          <w:szCs w:val="24"/>
          <w:lang w:val="sq-AL"/>
        </w:rPr>
        <w:t xml:space="preserve">ërgjithshëm në funksion janë të interesuar për rinovimin e mundshëm të mandatit të tyre të parë. Kandidaturat, të shoqëruara me një </w:t>
      </w:r>
      <w:r w:rsidRPr="006C172F">
        <w:rPr>
          <w:rFonts w:ascii="Times New Roman" w:hAnsi="Times New Roman" w:cs="Times New Roman"/>
          <w:i/>
          <w:sz w:val="24"/>
          <w:szCs w:val="24"/>
          <w:lang w:val="sq-AL"/>
        </w:rPr>
        <w:t>curriculum vitae</w:t>
      </w:r>
      <w:r w:rsidRPr="006C172F">
        <w:rPr>
          <w:rFonts w:ascii="Times New Roman" w:hAnsi="Times New Roman" w:cs="Times New Roman"/>
          <w:sz w:val="24"/>
          <w:szCs w:val="24"/>
          <w:lang w:val="sq-AL"/>
        </w:rPr>
        <w:t>, duhet të mbërrijnë në zyrën e Byrosë Ndërkombëtare të paktën dy muaj para hapjes së Kongresit. Kandidatët duhet të jenë shtetas të shteteve anëtare që i paraqesin. Byroja Ndërkombëtare do të përgatisë dokumentacio</w:t>
      </w:r>
      <w:r w:rsidR="00EB31E2" w:rsidRPr="006C172F">
        <w:rPr>
          <w:rFonts w:ascii="Times New Roman" w:hAnsi="Times New Roman" w:cs="Times New Roman"/>
          <w:sz w:val="24"/>
          <w:szCs w:val="24"/>
          <w:lang w:val="sq-AL"/>
        </w:rPr>
        <w:t>nin e zgjedhjeve për Kongresin.</w:t>
      </w:r>
      <w:r w:rsidRPr="006C172F">
        <w:rPr>
          <w:rFonts w:ascii="Times New Roman" w:hAnsi="Times New Roman" w:cs="Times New Roman"/>
          <w:sz w:val="24"/>
          <w:szCs w:val="24"/>
          <w:lang w:val="sq-AL"/>
        </w:rPr>
        <w:t xml:space="preserve"> Zgjedhja e Drejtorit të </w:t>
      </w:r>
      <w:r w:rsidR="00EB31E2" w:rsidRPr="006C172F">
        <w:rPr>
          <w:rFonts w:ascii="Times New Roman" w:hAnsi="Times New Roman" w:cs="Times New Roman"/>
          <w:sz w:val="24"/>
          <w:szCs w:val="24"/>
          <w:lang w:val="sq-AL"/>
        </w:rPr>
        <w:t>P</w:t>
      </w:r>
      <w:r w:rsidRPr="006C172F">
        <w:rPr>
          <w:rFonts w:ascii="Times New Roman" w:hAnsi="Times New Roman" w:cs="Times New Roman"/>
          <w:sz w:val="24"/>
          <w:szCs w:val="24"/>
          <w:lang w:val="sq-AL"/>
        </w:rPr>
        <w:t>ërgjithshëm dhe e zëvendës</w:t>
      </w:r>
      <w:r w:rsidR="00EB31E2" w:rsidRPr="006C172F">
        <w:rPr>
          <w:rFonts w:ascii="Times New Roman" w:hAnsi="Times New Roman" w:cs="Times New Roman"/>
          <w:sz w:val="24"/>
          <w:szCs w:val="24"/>
          <w:lang w:val="sq-AL"/>
        </w:rPr>
        <w:t xml:space="preserve"> D</w:t>
      </w:r>
      <w:r w:rsidRPr="006C172F">
        <w:rPr>
          <w:rFonts w:ascii="Times New Roman" w:hAnsi="Times New Roman" w:cs="Times New Roman"/>
          <w:sz w:val="24"/>
          <w:szCs w:val="24"/>
          <w:lang w:val="sq-AL"/>
        </w:rPr>
        <w:t xml:space="preserve">rejtorit të </w:t>
      </w:r>
      <w:r w:rsidR="00EB31E2" w:rsidRPr="006C172F">
        <w:rPr>
          <w:rFonts w:ascii="Times New Roman" w:hAnsi="Times New Roman" w:cs="Times New Roman"/>
          <w:sz w:val="24"/>
          <w:szCs w:val="24"/>
          <w:lang w:val="sq-AL"/>
        </w:rPr>
        <w:t>P</w:t>
      </w:r>
      <w:r w:rsidRPr="006C172F">
        <w:rPr>
          <w:rFonts w:ascii="Times New Roman" w:hAnsi="Times New Roman" w:cs="Times New Roman"/>
          <w:sz w:val="24"/>
          <w:szCs w:val="24"/>
          <w:lang w:val="sq-AL"/>
        </w:rPr>
        <w:t xml:space="preserve">ërgjithshëm bëhet me votim të fshehtë, duke </w:t>
      </w:r>
      <w:r w:rsidR="002E4487" w:rsidRPr="006C172F">
        <w:rPr>
          <w:rFonts w:ascii="Times New Roman" w:hAnsi="Times New Roman" w:cs="Times New Roman"/>
          <w:sz w:val="24"/>
          <w:szCs w:val="24"/>
          <w:lang w:val="sq-AL"/>
        </w:rPr>
        <w:t>u zgjedhur në fillim Drejtori i P</w:t>
      </w:r>
      <w:r w:rsidRPr="006C172F">
        <w:rPr>
          <w:rFonts w:ascii="Times New Roman" w:hAnsi="Times New Roman" w:cs="Times New Roman"/>
          <w:sz w:val="24"/>
          <w:szCs w:val="24"/>
          <w:lang w:val="sq-AL"/>
        </w:rPr>
        <w:t xml:space="preserve">ërgjithshëm. </w:t>
      </w:r>
    </w:p>
    <w:p w14:paraId="2E774B76" w14:textId="77777777" w:rsidR="002059BF" w:rsidRPr="006C172F" w:rsidRDefault="002059BF" w:rsidP="002E4487">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w:t>
      </w:r>
      <w:r w:rsidR="002E4487" w:rsidRPr="006C172F">
        <w:rPr>
          <w:rFonts w:ascii="Times New Roman" w:hAnsi="Times New Roman" w:cs="Times New Roman"/>
          <w:sz w:val="24"/>
          <w:szCs w:val="24"/>
          <w:lang w:val="sq-AL"/>
        </w:rPr>
        <w:t>.</w:t>
      </w:r>
      <w:r w:rsidRPr="006C172F">
        <w:rPr>
          <w:rFonts w:ascii="Times New Roman" w:hAnsi="Times New Roman" w:cs="Times New Roman"/>
          <w:sz w:val="24"/>
          <w:szCs w:val="24"/>
          <w:lang w:val="sq-AL"/>
        </w:rPr>
        <w:tab/>
        <w:t xml:space="preserve">Nëse posti i Drejtorit të </w:t>
      </w:r>
      <w:r w:rsidR="002E4487" w:rsidRPr="006C172F">
        <w:rPr>
          <w:rFonts w:ascii="Times New Roman" w:hAnsi="Times New Roman" w:cs="Times New Roman"/>
          <w:sz w:val="24"/>
          <w:szCs w:val="24"/>
          <w:lang w:val="sq-AL"/>
        </w:rPr>
        <w:t xml:space="preserve">Përgjithshëm është vakant, </w:t>
      </w:r>
      <w:r w:rsidRPr="006C172F">
        <w:rPr>
          <w:rFonts w:ascii="Times New Roman" w:hAnsi="Times New Roman" w:cs="Times New Roman"/>
          <w:sz w:val="24"/>
          <w:szCs w:val="24"/>
          <w:lang w:val="sq-AL"/>
        </w:rPr>
        <w:t>zëvendës</w:t>
      </w:r>
      <w:r w:rsidR="002E4487" w:rsidRPr="006C172F">
        <w:rPr>
          <w:rFonts w:ascii="Times New Roman" w:hAnsi="Times New Roman" w:cs="Times New Roman"/>
          <w:sz w:val="24"/>
          <w:szCs w:val="24"/>
          <w:lang w:val="sq-AL"/>
        </w:rPr>
        <w:t xml:space="preserve"> D</w:t>
      </w:r>
      <w:r w:rsidRPr="006C172F">
        <w:rPr>
          <w:rFonts w:ascii="Times New Roman" w:hAnsi="Times New Roman" w:cs="Times New Roman"/>
          <w:sz w:val="24"/>
          <w:szCs w:val="24"/>
          <w:lang w:val="sq-AL"/>
        </w:rPr>
        <w:t xml:space="preserve">rejtori i </w:t>
      </w:r>
      <w:r w:rsidR="002E4487" w:rsidRPr="006C172F">
        <w:rPr>
          <w:rFonts w:ascii="Times New Roman" w:hAnsi="Times New Roman" w:cs="Times New Roman"/>
          <w:sz w:val="24"/>
          <w:szCs w:val="24"/>
          <w:lang w:val="sq-AL"/>
        </w:rPr>
        <w:t>P</w:t>
      </w:r>
      <w:r w:rsidRPr="006C172F">
        <w:rPr>
          <w:rFonts w:ascii="Times New Roman" w:hAnsi="Times New Roman" w:cs="Times New Roman"/>
          <w:sz w:val="24"/>
          <w:szCs w:val="24"/>
          <w:lang w:val="sq-AL"/>
        </w:rPr>
        <w:t xml:space="preserve">ërgjithshëm merr përsipër funksionet e Drejtorit të </w:t>
      </w:r>
      <w:r w:rsidR="002E4487" w:rsidRPr="006C172F">
        <w:rPr>
          <w:rFonts w:ascii="Times New Roman" w:hAnsi="Times New Roman" w:cs="Times New Roman"/>
          <w:sz w:val="24"/>
          <w:szCs w:val="24"/>
          <w:lang w:val="sq-AL"/>
        </w:rPr>
        <w:t>P</w:t>
      </w:r>
      <w:r w:rsidRPr="006C172F">
        <w:rPr>
          <w:rFonts w:ascii="Times New Roman" w:hAnsi="Times New Roman" w:cs="Times New Roman"/>
          <w:sz w:val="24"/>
          <w:szCs w:val="24"/>
          <w:lang w:val="sq-AL"/>
        </w:rPr>
        <w:t>ërgjithshëm deri në fund të mandatit të parashikuar për atë vetë; ai do të jetë i zgjedhshëm në këtë post dhe do të pranohet automatikisht si kandidat, me kusht që afati fillestar i detyrës si Zëvendës</w:t>
      </w:r>
      <w:r w:rsidR="002E4487" w:rsidRPr="006C172F">
        <w:rPr>
          <w:rFonts w:ascii="Times New Roman" w:hAnsi="Times New Roman" w:cs="Times New Roman"/>
          <w:sz w:val="24"/>
          <w:szCs w:val="24"/>
          <w:lang w:val="sq-AL"/>
        </w:rPr>
        <w:t xml:space="preserve"> D</w:t>
      </w:r>
      <w:r w:rsidRPr="006C172F">
        <w:rPr>
          <w:rFonts w:ascii="Times New Roman" w:hAnsi="Times New Roman" w:cs="Times New Roman"/>
          <w:sz w:val="24"/>
          <w:szCs w:val="24"/>
          <w:lang w:val="sq-AL"/>
        </w:rPr>
        <w:t xml:space="preserve">rejtor i </w:t>
      </w:r>
      <w:r w:rsidR="002E4487" w:rsidRPr="006C172F">
        <w:rPr>
          <w:rFonts w:ascii="Times New Roman" w:hAnsi="Times New Roman" w:cs="Times New Roman"/>
          <w:sz w:val="24"/>
          <w:szCs w:val="24"/>
          <w:lang w:val="sq-AL"/>
        </w:rPr>
        <w:t>P</w:t>
      </w:r>
      <w:r w:rsidRPr="006C172F">
        <w:rPr>
          <w:rFonts w:ascii="Times New Roman" w:hAnsi="Times New Roman" w:cs="Times New Roman"/>
          <w:sz w:val="24"/>
          <w:szCs w:val="24"/>
          <w:lang w:val="sq-AL"/>
        </w:rPr>
        <w:t>ërgjithshëm nuk është i rinovuar një herë nga Kongresi i mëparshëm dhe ai të deklarojë interesin e tij për tu konsideruar si kand</w:t>
      </w:r>
      <w:r w:rsidR="002E4487" w:rsidRPr="006C172F">
        <w:rPr>
          <w:rFonts w:ascii="Times New Roman" w:hAnsi="Times New Roman" w:cs="Times New Roman"/>
          <w:sz w:val="24"/>
          <w:szCs w:val="24"/>
          <w:lang w:val="sq-AL"/>
        </w:rPr>
        <w:t>idat për postin e Drejtorit të P</w:t>
      </w:r>
      <w:r w:rsidRPr="006C172F">
        <w:rPr>
          <w:rFonts w:ascii="Times New Roman" w:hAnsi="Times New Roman" w:cs="Times New Roman"/>
          <w:sz w:val="24"/>
          <w:szCs w:val="24"/>
          <w:lang w:val="sq-AL"/>
        </w:rPr>
        <w:t xml:space="preserve">ërgjithshëm. </w:t>
      </w:r>
    </w:p>
    <w:p w14:paraId="2E774B77" w14:textId="77777777" w:rsidR="002059BF" w:rsidRPr="006C172F" w:rsidRDefault="002059BF" w:rsidP="002E4487">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4</w:t>
      </w:r>
      <w:r w:rsidRPr="006C172F">
        <w:rPr>
          <w:rFonts w:ascii="Times New Roman" w:hAnsi="Times New Roman" w:cs="Times New Roman"/>
          <w:sz w:val="24"/>
          <w:szCs w:val="24"/>
          <w:lang w:val="sq-AL"/>
        </w:rPr>
        <w:tab/>
        <w:t xml:space="preserve">Në rastin </w:t>
      </w:r>
      <w:r w:rsidR="002E4487" w:rsidRPr="006C172F">
        <w:rPr>
          <w:rFonts w:ascii="Times New Roman" w:hAnsi="Times New Roman" w:cs="Times New Roman"/>
          <w:sz w:val="24"/>
          <w:szCs w:val="24"/>
          <w:lang w:val="sq-AL"/>
        </w:rPr>
        <w:t xml:space="preserve">kur </w:t>
      </w:r>
      <w:r w:rsidRPr="006C172F">
        <w:rPr>
          <w:rFonts w:ascii="Times New Roman" w:hAnsi="Times New Roman" w:cs="Times New Roman"/>
          <w:sz w:val="24"/>
          <w:szCs w:val="24"/>
          <w:lang w:val="sq-AL"/>
        </w:rPr>
        <w:t xml:space="preserve">posti i Drejtorit të </w:t>
      </w:r>
      <w:r w:rsidR="002E4487" w:rsidRPr="006C172F">
        <w:rPr>
          <w:rFonts w:ascii="Times New Roman" w:hAnsi="Times New Roman" w:cs="Times New Roman"/>
          <w:sz w:val="24"/>
          <w:szCs w:val="24"/>
          <w:lang w:val="sq-AL"/>
        </w:rPr>
        <w:t>P</w:t>
      </w:r>
      <w:r w:rsidRPr="006C172F">
        <w:rPr>
          <w:rFonts w:ascii="Times New Roman" w:hAnsi="Times New Roman" w:cs="Times New Roman"/>
          <w:sz w:val="24"/>
          <w:szCs w:val="24"/>
          <w:lang w:val="sq-AL"/>
        </w:rPr>
        <w:t>ërgjithshëm dhe zëvendës</w:t>
      </w:r>
      <w:r w:rsidR="00EC2CD5" w:rsidRPr="006C172F">
        <w:rPr>
          <w:rFonts w:ascii="Times New Roman" w:hAnsi="Times New Roman" w:cs="Times New Roman"/>
          <w:sz w:val="24"/>
          <w:szCs w:val="24"/>
          <w:lang w:val="sq-AL"/>
        </w:rPr>
        <w:t xml:space="preserve"> D</w:t>
      </w:r>
      <w:r w:rsidRPr="006C172F">
        <w:rPr>
          <w:rFonts w:ascii="Times New Roman" w:hAnsi="Times New Roman" w:cs="Times New Roman"/>
          <w:sz w:val="24"/>
          <w:szCs w:val="24"/>
          <w:lang w:val="sq-AL"/>
        </w:rPr>
        <w:t xml:space="preserve">rejtorit të </w:t>
      </w:r>
      <w:r w:rsidR="00EC2CD5" w:rsidRPr="006C172F">
        <w:rPr>
          <w:rFonts w:ascii="Times New Roman" w:hAnsi="Times New Roman" w:cs="Times New Roman"/>
          <w:sz w:val="24"/>
          <w:szCs w:val="24"/>
          <w:lang w:val="sq-AL"/>
        </w:rPr>
        <w:t>P</w:t>
      </w:r>
      <w:r w:rsidRPr="006C172F">
        <w:rPr>
          <w:rFonts w:ascii="Times New Roman" w:hAnsi="Times New Roman" w:cs="Times New Roman"/>
          <w:sz w:val="24"/>
          <w:szCs w:val="24"/>
          <w:lang w:val="sq-AL"/>
        </w:rPr>
        <w:t>ërgjiths</w:t>
      </w:r>
      <w:r w:rsidR="00EC2CD5" w:rsidRPr="006C172F">
        <w:rPr>
          <w:rFonts w:ascii="Times New Roman" w:hAnsi="Times New Roman" w:cs="Times New Roman"/>
          <w:sz w:val="24"/>
          <w:szCs w:val="24"/>
          <w:lang w:val="sq-AL"/>
        </w:rPr>
        <w:t xml:space="preserve">hëm janë njëkohësisht vakantë, </w:t>
      </w:r>
      <w:r w:rsidRPr="006C172F">
        <w:rPr>
          <w:rFonts w:ascii="Times New Roman" w:hAnsi="Times New Roman" w:cs="Times New Roman"/>
          <w:sz w:val="24"/>
          <w:szCs w:val="24"/>
          <w:lang w:val="sq-AL"/>
        </w:rPr>
        <w:t xml:space="preserve">Këshilli </w:t>
      </w:r>
      <w:r w:rsidR="00EC2CD5"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do të zgjedhë, mbi bazën e aplikimeve të marra pas njoftimit të posteve vakante, një zëvendës</w:t>
      </w:r>
      <w:r w:rsidR="00EC2CD5" w:rsidRPr="006C172F">
        <w:rPr>
          <w:rFonts w:ascii="Times New Roman" w:hAnsi="Times New Roman" w:cs="Times New Roman"/>
          <w:sz w:val="24"/>
          <w:szCs w:val="24"/>
          <w:lang w:val="sq-AL"/>
        </w:rPr>
        <w:t xml:space="preserve"> D</w:t>
      </w:r>
      <w:r w:rsidRPr="006C172F">
        <w:rPr>
          <w:rFonts w:ascii="Times New Roman" w:hAnsi="Times New Roman" w:cs="Times New Roman"/>
          <w:sz w:val="24"/>
          <w:szCs w:val="24"/>
          <w:lang w:val="sq-AL"/>
        </w:rPr>
        <w:t xml:space="preserve">rejtor të </w:t>
      </w:r>
      <w:r w:rsidR="00EC2CD5" w:rsidRPr="006C172F">
        <w:rPr>
          <w:rFonts w:ascii="Times New Roman" w:hAnsi="Times New Roman" w:cs="Times New Roman"/>
          <w:sz w:val="24"/>
          <w:szCs w:val="24"/>
          <w:lang w:val="sq-AL"/>
        </w:rPr>
        <w:t>P</w:t>
      </w:r>
      <w:r w:rsidRPr="006C172F">
        <w:rPr>
          <w:rFonts w:ascii="Times New Roman" w:hAnsi="Times New Roman" w:cs="Times New Roman"/>
          <w:sz w:val="24"/>
          <w:szCs w:val="24"/>
          <w:lang w:val="sq-AL"/>
        </w:rPr>
        <w:t xml:space="preserve">ërgjithshëm për periudhën deri në Kongresin e ardhshëm. Për sa i përket paraqitjes së aplikimeve, do të zbatohet për analogji paragrafi 2. </w:t>
      </w:r>
    </w:p>
    <w:p w14:paraId="2E774B78" w14:textId="77777777" w:rsidR="002059BF" w:rsidRPr="006C172F" w:rsidRDefault="002059BF" w:rsidP="00EC2CD5">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5</w:t>
      </w:r>
      <w:r w:rsidRPr="006C172F">
        <w:rPr>
          <w:rFonts w:ascii="Times New Roman" w:hAnsi="Times New Roman" w:cs="Times New Roman"/>
          <w:sz w:val="24"/>
          <w:szCs w:val="24"/>
          <w:lang w:val="sq-AL"/>
        </w:rPr>
        <w:tab/>
        <w:t>Nëse posti i Zëvendës</w:t>
      </w:r>
      <w:r w:rsidR="00EC2CD5" w:rsidRPr="006C172F">
        <w:rPr>
          <w:rFonts w:ascii="Times New Roman" w:hAnsi="Times New Roman" w:cs="Times New Roman"/>
          <w:sz w:val="24"/>
          <w:szCs w:val="24"/>
          <w:lang w:val="sq-AL"/>
        </w:rPr>
        <w:t xml:space="preserve"> D</w:t>
      </w:r>
      <w:r w:rsidRPr="006C172F">
        <w:rPr>
          <w:rFonts w:ascii="Times New Roman" w:hAnsi="Times New Roman" w:cs="Times New Roman"/>
          <w:sz w:val="24"/>
          <w:szCs w:val="24"/>
          <w:lang w:val="sq-AL"/>
        </w:rPr>
        <w:t xml:space="preserve">rejtorit të </w:t>
      </w:r>
      <w:r w:rsidR="00EC2CD5" w:rsidRPr="006C172F">
        <w:rPr>
          <w:rFonts w:ascii="Times New Roman" w:hAnsi="Times New Roman" w:cs="Times New Roman"/>
          <w:sz w:val="24"/>
          <w:szCs w:val="24"/>
          <w:lang w:val="sq-AL"/>
        </w:rPr>
        <w:t>P</w:t>
      </w:r>
      <w:r w:rsidRPr="006C172F">
        <w:rPr>
          <w:rFonts w:ascii="Times New Roman" w:hAnsi="Times New Roman" w:cs="Times New Roman"/>
          <w:sz w:val="24"/>
          <w:szCs w:val="24"/>
          <w:lang w:val="sq-AL"/>
        </w:rPr>
        <w:t>ër</w:t>
      </w:r>
      <w:r w:rsidR="00EC2CD5" w:rsidRPr="006C172F">
        <w:rPr>
          <w:rFonts w:ascii="Times New Roman" w:hAnsi="Times New Roman" w:cs="Times New Roman"/>
          <w:sz w:val="24"/>
          <w:szCs w:val="24"/>
          <w:lang w:val="sq-AL"/>
        </w:rPr>
        <w:t xml:space="preserve">gjithshëm është vakant, </w:t>
      </w:r>
      <w:r w:rsidRPr="006C172F">
        <w:rPr>
          <w:rFonts w:ascii="Times New Roman" w:hAnsi="Times New Roman" w:cs="Times New Roman"/>
          <w:sz w:val="24"/>
          <w:szCs w:val="24"/>
          <w:lang w:val="sq-AL"/>
        </w:rPr>
        <w:t xml:space="preserve">Këshilli </w:t>
      </w:r>
      <w:r w:rsidR="00EC2CD5"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me propozim të Drejtorit të </w:t>
      </w:r>
      <w:r w:rsidR="004B14D5" w:rsidRPr="006C172F">
        <w:rPr>
          <w:rFonts w:ascii="Times New Roman" w:hAnsi="Times New Roman" w:cs="Times New Roman"/>
          <w:sz w:val="24"/>
          <w:szCs w:val="24"/>
          <w:lang w:val="sq-AL"/>
        </w:rPr>
        <w:t>P</w:t>
      </w:r>
      <w:r w:rsidRPr="006C172F">
        <w:rPr>
          <w:rFonts w:ascii="Times New Roman" w:hAnsi="Times New Roman" w:cs="Times New Roman"/>
          <w:sz w:val="24"/>
          <w:szCs w:val="24"/>
          <w:lang w:val="sq-AL"/>
        </w:rPr>
        <w:t>ërgjithshëm, ngarkon një nga Drejtorët e gradës D 2 të Byrosë Ndërkombëtare të marrë përsipër, deri në Kongresin e ardhshëm, funksionet e Zëvendës</w:t>
      </w:r>
      <w:r w:rsidR="004B14D5" w:rsidRPr="006C172F">
        <w:rPr>
          <w:rFonts w:ascii="Times New Roman" w:hAnsi="Times New Roman" w:cs="Times New Roman"/>
          <w:sz w:val="24"/>
          <w:szCs w:val="24"/>
          <w:lang w:val="sq-AL"/>
        </w:rPr>
        <w:t xml:space="preserve"> D</w:t>
      </w:r>
      <w:r w:rsidRPr="006C172F">
        <w:rPr>
          <w:rFonts w:ascii="Times New Roman" w:hAnsi="Times New Roman" w:cs="Times New Roman"/>
          <w:sz w:val="24"/>
          <w:szCs w:val="24"/>
          <w:lang w:val="sq-AL"/>
        </w:rPr>
        <w:t xml:space="preserve">rejtorit të </w:t>
      </w:r>
      <w:r w:rsidR="004B14D5" w:rsidRPr="006C172F">
        <w:rPr>
          <w:rFonts w:ascii="Times New Roman" w:hAnsi="Times New Roman" w:cs="Times New Roman"/>
          <w:sz w:val="24"/>
          <w:szCs w:val="24"/>
          <w:lang w:val="sq-AL"/>
        </w:rPr>
        <w:t>P</w:t>
      </w:r>
      <w:r w:rsidRPr="006C172F">
        <w:rPr>
          <w:rFonts w:ascii="Times New Roman" w:hAnsi="Times New Roman" w:cs="Times New Roman"/>
          <w:sz w:val="24"/>
          <w:szCs w:val="24"/>
          <w:lang w:val="sq-AL"/>
        </w:rPr>
        <w:t xml:space="preserve">ërgjithshëm. </w:t>
      </w:r>
    </w:p>
    <w:p w14:paraId="2E774B79" w14:textId="77777777" w:rsidR="002059BF" w:rsidRPr="006C172F" w:rsidRDefault="002059BF" w:rsidP="00E63CFA">
      <w:pPr>
        <w:tabs>
          <w:tab w:val="left" w:pos="720"/>
        </w:tabs>
        <w:spacing w:after="0"/>
        <w:jc w:val="both"/>
        <w:rPr>
          <w:rFonts w:ascii="Times New Roman" w:hAnsi="Times New Roman" w:cs="Times New Roman"/>
          <w:sz w:val="24"/>
          <w:szCs w:val="24"/>
          <w:lang w:val="sq-AL"/>
        </w:rPr>
      </w:pPr>
    </w:p>
    <w:p w14:paraId="2E774B7A" w14:textId="77777777" w:rsidR="002059BF" w:rsidRPr="006C172F" w:rsidRDefault="002059BF" w:rsidP="004B14D5">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127 </w:t>
      </w:r>
    </w:p>
    <w:p w14:paraId="2E774B7B" w14:textId="77777777" w:rsidR="002059BF" w:rsidRPr="006C172F" w:rsidRDefault="002059BF" w:rsidP="004B14D5">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Funksionet e Drejtorit të Përgjithshëm </w:t>
      </w:r>
    </w:p>
    <w:p w14:paraId="2E774B7C"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7D" w14:textId="77777777" w:rsidR="009C34C7" w:rsidRPr="006C172F" w:rsidRDefault="009C34C7" w:rsidP="004B14D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0bis.</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Drejtori i Përgjithshëm është përfaqësuesi ligjor i Bashkimit të Përbotshëm Postar</w:t>
      </w:r>
    </w:p>
    <w:p w14:paraId="2E774B7E" w14:textId="77777777" w:rsidR="002059BF" w:rsidRPr="006C172F" w:rsidRDefault="004B14D5" w:rsidP="004B14D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Drejtori i </w:t>
      </w:r>
      <w:r w:rsidRPr="006C172F">
        <w:rPr>
          <w:rFonts w:ascii="Times New Roman" w:hAnsi="Times New Roman" w:cs="Times New Roman"/>
          <w:sz w:val="24"/>
          <w:szCs w:val="24"/>
          <w:lang w:val="sq-AL"/>
        </w:rPr>
        <w:t>P</w:t>
      </w:r>
      <w:r w:rsidR="002059BF" w:rsidRPr="006C172F">
        <w:rPr>
          <w:rFonts w:ascii="Times New Roman" w:hAnsi="Times New Roman" w:cs="Times New Roman"/>
          <w:sz w:val="24"/>
          <w:szCs w:val="24"/>
          <w:lang w:val="sq-AL"/>
        </w:rPr>
        <w:t>ërgjithshëm organizon, administron dh</w:t>
      </w:r>
      <w:r w:rsidRPr="006C172F">
        <w:rPr>
          <w:rFonts w:ascii="Times New Roman" w:hAnsi="Times New Roman" w:cs="Times New Roman"/>
          <w:sz w:val="24"/>
          <w:szCs w:val="24"/>
          <w:lang w:val="sq-AL"/>
        </w:rPr>
        <w:t>e drejton Byronë Ndërkombëtare</w:t>
      </w:r>
      <w:r w:rsidR="002059BF" w:rsidRPr="006C172F">
        <w:rPr>
          <w:rFonts w:ascii="Times New Roman" w:hAnsi="Times New Roman" w:cs="Times New Roman"/>
          <w:sz w:val="24"/>
          <w:szCs w:val="24"/>
          <w:lang w:val="sq-AL"/>
        </w:rPr>
        <w:t xml:space="preserve">. </w:t>
      </w:r>
    </w:p>
    <w:p w14:paraId="2E774B7F" w14:textId="77777777" w:rsidR="002059BF" w:rsidRPr="006C172F" w:rsidRDefault="004B14D5" w:rsidP="004B14D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L</w:t>
      </w:r>
      <w:r w:rsidR="002059BF" w:rsidRPr="006C172F">
        <w:rPr>
          <w:rFonts w:ascii="Times New Roman" w:hAnsi="Times New Roman" w:cs="Times New Roman"/>
          <w:sz w:val="24"/>
          <w:szCs w:val="24"/>
          <w:lang w:val="sq-AL"/>
        </w:rPr>
        <w:t>idhur me klasifikimin e posteve, emërimeve dhe rritjes n</w:t>
      </w:r>
      <w:r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detyr</w:t>
      </w:r>
      <w:r w:rsidRPr="006C172F">
        <w:rPr>
          <w:rFonts w:ascii="Times New Roman" w:hAnsi="Times New Roman" w:cs="Times New Roman"/>
          <w:sz w:val="24"/>
          <w:szCs w:val="24"/>
          <w:lang w:val="sq-AL"/>
        </w:rPr>
        <w:t>ë</w:t>
      </w:r>
    </w:p>
    <w:p w14:paraId="2E774B80" w14:textId="77777777" w:rsidR="002059BF" w:rsidRPr="006C172F" w:rsidRDefault="00253ED2" w:rsidP="00E63CF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Drejtori i Përgji</w:t>
      </w:r>
      <w:r w:rsidRPr="006C172F">
        <w:rPr>
          <w:rFonts w:ascii="Times New Roman" w:hAnsi="Times New Roman" w:cs="Times New Roman"/>
          <w:sz w:val="24"/>
          <w:szCs w:val="24"/>
          <w:lang w:val="sq-AL"/>
        </w:rPr>
        <w:t>thshëm</w:t>
      </w:r>
      <w:r w:rsidR="002059BF" w:rsidRPr="006C172F">
        <w:rPr>
          <w:rFonts w:ascii="Times New Roman" w:hAnsi="Times New Roman" w:cs="Times New Roman"/>
          <w:sz w:val="24"/>
          <w:szCs w:val="24"/>
          <w:lang w:val="sq-AL"/>
        </w:rPr>
        <w:t xml:space="preserve"> ka kompetencën për të renditur postet e gradës G 1 deri në D 2 dhe për të emëruar dhe rritur në detyrë funksionarët e këtyre gradave. </w:t>
      </w:r>
    </w:p>
    <w:p w14:paraId="2E774B81" w14:textId="77777777" w:rsidR="002059BF" w:rsidRPr="006C172F" w:rsidRDefault="001B5B5B" w:rsidP="00E63CF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Për emërimet e g</w:t>
      </w:r>
      <w:r w:rsidRPr="006C172F">
        <w:rPr>
          <w:rFonts w:ascii="Times New Roman" w:hAnsi="Times New Roman" w:cs="Times New Roman"/>
          <w:sz w:val="24"/>
          <w:szCs w:val="24"/>
          <w:lang w:val="sq-AL"/>
        </w:rPr>
        <w:t>radave P 1 deri në D 2, ai duhet të</w:t>
      </w:r>
      <w:r w:rsidR="002059BF" w:rsidRPr="006C172F">
        <w:rPr>
          <w:rFonts w:ascii="Times New Roman" w:hAnsi="Times New Roman" w:cs="Times New Roman"/>
          <w:sz w:val="24"/>
          <w:szCs w:val="24"/>
          <w:lang w:val="sq-AL"/>
        </w:rPr>
        <w:t xml:space="preserve"> marrë në konsideratë kualifikimet profesionale të kandidatëve të rekomanduar nga shtetet anëtare shtetas të së cilëve ata janë ose në të </w:t>
      </w:r>
      <w:r w:rsidR="002059BF" w:rsidRPr="006C172F">
        <w:rPr>
          <w:rFonts w:ascii="Times New Roman" w:hAnsi="Times New Roman" w:cs="Times New Roman"/>
          <w:sz w:val="24"/>
          <w:szCs w:val="24"/>
          <w:lang w:val="sq-AL"/>
        </w:rPr>
        <w:lastRenderedPageBreak/>
        <w:t xml:space="preserve">cilat ushtrojnë aktivitetin e tyre profesional, duke konsideruar një ndarje të barabartë gjeografike për kontinentet dhe gjuhët. Postet e gradës D 2 duhet, për sa është e mundur, të plotësohen nga kandidatë me prejardhje nga rajone të ndryshme nga ai i origjinës së Drejtorit dhe Zëvendës Drejtorit të Përgjithshëm, duke pasur parasysh konsiderimin suprem të efikasitetit të Byrosë Ndërkombëtare. Në rastin e posteve që kërkojnë kualifikime speciale, Drejtori i Përgjithshëm mund të kërkojë aplikime në shtete të tjera. </w:t>
      </w:r>
    </w:p>
    <w:p w14:paraId="2E774B82" w14:textId="77777777" w:rsidR="002059BF" w:rsidRPr="006C172F" w:rsidRDefault="0088203E" w:rsidP="00E63CF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Në emërimin e një funksionari të ri, ai do të konsiderojë gjithashtu që, në parim, personat që zënë postet e gradave D 2,  D 1 dhe P 5 të jenë shtetas nga shtete të ndryshme të Bashkimit.</w:t>
      </w:r>
    </w:p>
    <w:p w14:paraId="2E774B83" w14:textId="77777777" w:rsidR="002059BF" w:rsidRPr="006C172F" w:rsidRDefault="0088203E" w:rsidP="00E63CF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Në rritjen në detyrë të një funksiona</w:t>
      </w:r>
      <w:r w:rsidRPr="006C172F">
        <w:rPr>
          <w:rFonts w:ascii="Times New Roman" w:hAnsi="Times New Roman" w:cs="Times New Roman"/>
          <w:sz w:val="24"/>
          <w:szCs w:val="24"/>
          <w:lang w:val="sq-AL"/>
        </w:rPr>
        <w:t xml:space="preserve">ri në gradat D 2,  D 1 dhe P 5, nuk </w:t>
      </w:r>
      <w:r w:rsidR="002059BF" w:rsidRPr="006C172F">
        <w:rPr>
          <w:rFonts w:ascii="Times New Roman" w:hAnsi="Times New Roman" w:cs="Times New Roman"/>
          <w:sz w:val="24"/>
          <w:szCs w:val="24"/>
          <w:lang w:val="sq-AL"/>
        </w:rPr>
        <w:t>do të jetë i detyruar të zbatojë të njëjtin parim</w:t>
      </w:r>
      <w:r w:rsidR="003B05CA" w:rsidRPr="006C172F">
        <w:rPr>
          <w:rFonts w:ascii="Times New Roman" w:hAnsi="Times New Roman" w:cs="Times New Roman"/>
          <w:sz w:val="24"/>
          <w:szCs w:val="24"/>
          <w:lang w:val="sq-AL"/>
        </w:rPr>
        <w:t xml:space="preserve"> si tek 2.3</w:t>
      </w:r>
      <w:r w:rsidR="002059BF" w:rsidRPr="006C172F">
        <w:rPr>
          <w:rFonts w:ascii="Times New Roman" w:hAnsi="Times New Roman" w:cs="Times New Roman"/>
          <w:sz w:val="24"/>
          <w:szCs w:val="24"/>
          <w:lang w:val="sq-AL"/>
        </w:rPr>
        <w:t xml:space="preserve">. </w:t>
      </w:r>
    </w:p>
    <w:p w14:paraId="2E774B84" w14:textId="77777777" w:rsidR="002059BF" w:rsidRPr="006C172F" w:rsidRDefault="003B05CA" w:rsidP="0088203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Për më tepër, kërkesat e një shpërndarje të barabartë gjeografike dhe të gjuhëve do të renditen pas meritës në procesin e rekrutimit. </w:t>
      </w:r>
    </w:p>
    <w:p w14:paraId="2E774B85" w14:textId="77777777" w:rsidR="002059BF" w:rsidRPr="006C172F" w:rsidRDefault="00B42C95" w:rsidP="00B42C9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Drejtori i </w:t>
      </w:r>
      <w:r w:rsidRPr="006C172F">
        <w:rPr>
          <w:rFonts w:ascii="Times New Roman" w:hAnsi="Times New Roman" w:cs="Times New Roman"/>
          <w:sz w:val="24"/>
          <w:szCs w:val="24"/>
          <w:lang w:val="sq-AL"/>
        </w:rPr>
        <w:t>P</w:t>
      </w:r>
      <w:r w:rsidR="002059BF" w:rsidRPr="006C172F">
        <w:rPr>
          <w:rFonts w:ascii="Times New Roman" w:hAnsi="Times New Roman" w:cs="Times New Roman"/>
          <w:sz w:val="24"/>
          <w:szCs w:val="24"/>
          <w:lang w:val="sq-AL"/>
        </w:rPr>
        <w:t xml:space="preserve">ërgjithshëm njofton Këshillin </w:t>
      </w:r>
      <w:r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një herë në vit për emërimet dhe rritjet në detyrë në gradat P 4 deri në D 2. </w:t>
      </w:r>
    </w:p>
    <w:p w14:paraId="2E774B86" w14:textId="77777777" w:rsidR="002059BF" w:rsidRPr="006C172F" w:rsidRDefault="00B42C95" w:rsidP="00B42C9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Drejtori i </w:t>
      </w:r>
      <w:r w:rsidRPr="006C172F">
        <w:rPr>
          <w:rFonts w:ascii="Times New Roman" w:hAnsi="Times New Roman" w:cs="Times New Roman"/>
          <w:sz w:val="24"/>
          <w:szCs w:val="24"/>
          <w:lang w:val="sq-AL"/>
        </w:rPr>
        <w:t>P</w:t>
      </w:r>
      <w:r w:rsidR="002059BF" w:rsidRPr="006C172F">
        <w:rPr>
          <w:rFonts w:ascii="Times New Roman" w:hAnsi="Times New Roman" w:cs="Times New Roman"/>
          <w:sz w:val="24"/>
          <w:szCs w:val="24"/>
          <w:lang w:val="sq-AL"/>
        </w:rPr>
        <w:t xml:space="preserve">ërgjithshëm ka kompetencat e mëposhtme: </w:t>
      </w:r>
    </w:p>
    <w:p w14:paraId="2E774B87" w14:textId="77777777" w:rsidR="002059BF" w:rsidRPr="006C172F" w:rsidRDefault="002059BF" w:rsidP="00B42C9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3.1</w:t>
      </w:r>
      <w:r w:rsidR="00B42C95" w:rsidRPr="006C172F">
        <w:rPr>
          <w:rFonts w:ascii="Times New Roman" w:hAnsi="Times New Roman" w:cs="Times New Roman"/>
          <w:sz w:val="24"/>
          <w:szCs w:val="24"/>
          <w:lang w:val="sq-AL"/>
        </w:rPr>
        <w:t xml:space="preserve">. </w:t>
      </w:r>
      <w:r w:rsidR="00B42C95" w:rsidRPr="006C172F">
        <w:rPr>
          <w:rFonts w:ascii="Times New Roman" w:hAnsi="Times New Roman" w:cs="Times New Roman"/>
          <w:sz w:val="24"/>
          <w:szCs w:val="24"/>
          <w:lang w:val="sq-AL"/>
        </w:rPr>
        <w:tab/>
      </w:r>
      <w:r w:rsidR="00B42C95"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të veprojë si depozitues i Akteve të Bashkimit dhe si ndërmjetës në procedurën e miratimit dhe të pranimit dhe të tërheqjes nga Bashkimi;   </w:t>
      </w:r>
    </w:p>
    <w:p w14:paraId="2E774B88" w14:textId="77777777" w:rsidR="002059BF" w:rsidRPr="006C172F" w:rsidRDefault="00307AAA" w:rsidP="00307AA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të njoftojë vendimet e marra nga Kongresi për gjithë qeveritë e shteteve anëtare;</w:t>
      </w:r>
    </w:p>
    <w:p w14:paraId="2E774B89" w14:textId="77777777" w:rsidR="002059BF" w:rsidRPr="006C172F" w:rsidRDefault="00307AAA" w:rsidP="00307AA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t</w:t>
      </w:r>
      <w:r w:rsidR="002059BF" w:rsidRPr="006C172F">
        <w:rPr>
          <w:rFonts w:ascii="Times New Roman" w:hAnsi="Times New Roman" w:cs="Times New Roman"/>
          <w:sz w:val="24"/>
          <w:szCs w:val="24"/>
          <w:lang w:val="sq-AL"/>
        </w:rPr>
        <w:t xml:space="preserve">ë njoftojë të gjithë shtetet anëtare dhe operatorët e tyre të caktuar mbi Rregulloret e shfuqizuara ose të rishikuara nga Këshilli i Operacioneve Postare;   </w:t>
      </w:r>
    </w:p>
    <w:p w14:paraId="2E774B8A" w14:textId="77777777" w:rsidR="002059BF" w:rsidRPr="006C172F" w:rsidRDefault="00307AAA" w:rsidP="00307AA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të përgatisë projektin e buxhetit vjetor të Bashkimit në nivelin më të ulët të mundshëm në pajtim me nevojat e Bashkimit dhe ta paraqesë në kohën e duhur për shqyrtim në Këshillin </w:t>
      </w:r>
      <w:r w:rsidR="001564D1"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ti paraqesë buxhetin shteteve anëtare të Bashkimit pas</w:t>
      </w:r>
      <w:r w:rsidR="001564D1" w:rsidRPr="006C172F">
        <w:rPr>
          <w:rFonts w:ascii="Times New Roman" w:hAnsi="Times New Roman" w:cs="Times New Roman"/>
          <w:sz w:val="24"/>
          <w:szCs w:val="24"/>
          <w:lang w:val="sq-AL"/>
        </w:rPr>
        <w:t xml:space="preserve"> miratimit nga Këshilli Administrativ</w:t>
      </w:r>
      <w:r w:rsidR="002059BF" w:rsidRPr="006C172F">
        <w:rPr>
          <w:rFonts w:ascii="Times New Roman" w:hAnsi="Times New Roman" w:cs="Times New Roman"/>
          <w:sz w:val="24"/>
          <w:szCs w:val="24"/>
          <w:lang w:val="sq-AL"/>
        </w:rPr>
        <w:t xml:space="preserve"> dhe ta realizojë atë;   </w:t>
      </w:r>
    </w:p>
    <w:p w14:paraId="2E774B8B" w14:textId="77777777" w:rsidR="002059BF" w:rsidRPr="006C172F" w:rsidRDefault="00CF5293" w:rsidP="00CF529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të kryejë veprimtari të veçanta të kërkuara prej organeve të Bashkimit dhe ato që i janë caktuar me anë të Akteve;   </w:t>
      </w:r>
    </w:p>
    <w:p w14:paraId="2E774B8C" w14:textId="77777777" w:rsidR="002059BF" w:rsidRPr="006C172F" w:rsidRDefault="00CF5293" w:rsidP="00CF529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të marrë iniciativat për realizimin e objektivave të caktuara nga organet e Bashkimit, brenda kuadrit të politikës së vendosur dhe të fondeve të disponueshme;   </w:t>
      </w:r>
    </w:p>
    <w:p w14:paraId="2E774B8D" w14:textId="77777777" w:rsidR="002059BF" w:rsidRPr="006C172F" w:rsidRDefault="00CF5293" w:rsidP="00CF529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të japë sugjerime dhe propozime Këshillit </w:t>
      </w:r>
      <w:r w:rsidR="00BC7107"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ose Këshillit të Operacioneve Postare; </w:t>
      </w:r>
    </w:p>
    <w:p w14:paraId="2E774B8E" w14:textId="77777777" w:rsidR="002059BF" w:rsidRPr="006C172F" w:rsidRDefault="00BC7107" w:rsidP="00BC710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të paraqesë, në Këshillin e Operacioneve Postare, pas mbylljes së Kongresit, propozimet që kanë të bëjnë me ndryshimet e Rregulloreve sipas vendimeve të Kongresit, në përputhje me Rregullat e Procedurës së Këshillit të Operacioneve Postare;</w:t>
      </w:r>
    </w:p>
    <w:p w14:paraId="2E774B8F" w14:textId="77777777" w:rsidR="002059BF" w:rsidRPr="006C172F" w:rsidRDefault="009C09CB" w:rsidP="009C09C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3.9.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të përgatisë, për Këshillin e Operacioneve Postare dhe mbi bazën e direktivave të dhëna nga Këshillat, projekt Strategjinë dhe projekt planin kat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rvjeçar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w:t>
      </w:r>
      <w:r w:rsidRPr="006C172F">
        <w:rPr>
          <w:rFonts w:ascii="Times New Roman" w:hAnsi="Times New Roman" w:cs="Times New Roman"/>
          <w:sz w:val="24"/>
          <w:szCs w:val="24"/>
          <w:lang w:val="sq-AL"/>
        </w:rPr>
        <w:t>biznesit</w:t>
      </w:r>
      <w:r w:rsidR="002059BF" w:rsidRPr="006C172F">
        <w:rPr>
          <w:rFonts w:ascii="Times New Roman" w:hAnsi="Times New Roman" w:cs="Times New Roman"/>
          <w:sz w:val="24"/>
          <w:szCs w:val="24"/>
          <w:lang w:val="sq-AL"/>
        </w:rPr>
        <w:t xml:space="preserve"> </w:t>
      </w:r>
      <w:r w:rsidR="0016435C" w:rsidRPr="006C172F">
        <w:rPr>
          <w:rFonts w:ascii="Times New Roman" w:hAnsi="Times New Roman" w:cs="Times New Roman"/>
          <w:sz w:val="24"/>
          <w:szCs w:val="24"/>
          <w:lang w:val="sq-AL"/>
        </w:rPr>
        <w:t xml:space="preserve">të </w:t>
      </w:r>
      <w:r w:rsidR="002059BF" w:rsidRPr="006C172F">
        <w:rPr>
          <w:rFonts w:ascii="Times New Roman" w:hAnsi="Times New Roman" w:cs="Times New Roman"/>
          <w:sz w:val="24"/>
          <w:szCs w:val="24"/>
          <w:lang w:val="sq-AL"/>
        </w:rPr>
        <w:t>UPU</w:t>
      </w:r>
      <w:r w:rsidR="0016435C" w:rsidRPr="006C172F">
        <w:rPr>
          <w:rFonts w:ascii="Times New Roman" w:hAnsi="Times New Roman" w:cs="Times New Roman"/>
          <w:sz w:val="24"/>
          <w:szCs w:val="24"/>
          <w:lang w:val="sq-AL"/>
        </w:rPr>
        <w:t>-së</w:t>
      </w:r>
      <w:r w:rsidR="002059BF" w:rsidRPr="006C172F">
        <w:rPr>
          <w:rFonts w:ascii="Times New Roman" w:hAnsi="Times New Roman" w:cs="Times New Roman"/>
          <w:sz w:val="24"/>
          <w:szCs w:val="24"/>
          <w:lang w:val="sq-AL"/>
        </w:rPr>
        <w:t xml:space="preserve"> q</w:t>
      </w:r>
      <w:r w:rsidRPr="006C172F">
        <w:rPr>
          <w:rFonts w:ascii="Times New Roman" w:hAnsi="Times New Roman" w:cs="Times New Roman"/>
          <w:sz w:val="24"/>
          <w:szCs w:val="24"/>
          <w:lang w:val="sq-AL"/>
        </w:rPr>
        <w:t xml:space="preserve">ë do të paraqitet në Kongres; </w:t>
      </w:r>
    </w:p>
    <w:p w14:paraId="2E774B90" w14:textId="77777777" w:rsidR="002059BF" w:rsidRPr="006C172F" w:rsidRDefault="00896DE9" w:rsidP="009C09C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3.10.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të përgatisë, për miratim nga Këshilli </w:t>
      </w:r>
      <w:r w:rsidR="002470CF"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një raport katër vjeçar mbi performancën e shteteve anëtare mbi Strategjinë e Bashkimit të miratuar nga Kongresi paraardhës, i cili do të paraqitet në Kongresin e radhës;</w:t>
      </w:r>
    </w:p>
    <w:p w14:paraId="2E774B91" w14:textId="77777777" w:rsidR="002059BF" w:rsidRPr="006C172F" w:rsidRDefault="002470CF" w:rsidP="002470C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9C34C7" w:rsidRPr="006C172F">
        <w:rPr>
          <w:rFonts w:ascii="Times New Roman" w:hAnsi="Times New Roman" w:cs="Times New Roman"/>
          <w:sz w:val="24"/>
          <w:szCs w:val="24"/>
          <w:lang w:val="sq-AL"/>
        </w:rPr>
        <w:t xml:space="preserve">(fshirë) </w:t>
      </w:r>
      <w:r w:rsidR="002059BF" w:rsidRPr="006C172F">
        <w:rPr>
          <w:rFonts w:ascii="Times New Roman" w:hAnsi="Times New Roman" w:cs="Times New Roman"/>
          <w:sz w:val="24"/>
          <w:szCs w:val="24"/>
          <w:lang w:val="sq-AL"/>
        </w:rPr>
        <w:t xml:space="preserve">   </w:t>
      </w:r>
    </w:p>
    <w:p w14:paraId="2E774B92" w14:textId="77777777" w:rsidR="002059BF" w:rsidRPr="006C172F" w:rsidRDefault="002470CF" w:rsidP="002470CF">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të veprojë si ndërmjetës në marrëdhëniet midis;   </w:t>
      </w:r>
    </w:p>
    <w:p w14:paraId="2E774B93" w14:textId="77777777" w:rsidR="002059BF" w:rsidRPr="006C172F" w:rsidRDefault="004F7318" w:rsidP="004F731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3.12.1.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UPU dhe Sindikatave të kufizuara;</w:t>
      </w:r>
    </w:p>
    <w:p w14:paraId="2E774B94" w14:textId="77777777" w:rsidR="002059BF" w:rsidRPr="006C172F" w:rsidRDefault="004F7318" w:rsidP="004F731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3.12.2.</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UPU dhe Organizatës së Kombeve të Bashkuara;   </w:t>
      </w:r>
    </w:p>
    <w:p w14:paraId="2E774B95" w14:textId="77777777" w:rsidR="002059BF" w:rsidRPr="006C172F" w:rsidRDefault="004F7318" w:rsidP="004F731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3.12.3.</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UPU dhe organizatave ndërkombëtare, veprimtaritë e të cilave paraqesin interes për Bashkimin;</w:t>
      </w:r>
    </w:p>
    <w:p w14:paraId="2E774B96" w14:textId="77777777" w:rsidR="002059BF" w:rsidRPr="006C172F" w:rsidRDefault="004F7318" w:rsidP="004F731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3.12.4.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UPU dhe organizmave ndërkombëtare, shoqatave ose sipërmarrjeve që organet e Bashkimit dëshirojnë ti konsultojnë ose të bashkëpunojnë;   </w:t>
      </w:r>
    </w:p>
    <w:p w14:paraId="2E774B97" w14:textId="77777777" w:rsidR="002059BF" w:rsidRPr="006C172F" w:rsidRDefault="004F7318" w:rsidP="004F731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të marrë përsi</w:t>
      </w:r>
      <w:r w:rsidRPr="006C172F">
        <w:rPr>
          <w:rFonts w:ascii="Times New Roman" w:hAnsi="Times New Roman" w:cs="Times New Roman"/>
          <w:sz w:val="24"/>
          <w:szCs w:val="24"/>
          <w:lang w:val="sq-AL"/>
        </w:rPr>
        <w:t>për funksionin e Sekretarit të P</w:t>
      </w:r>
      <w:r w:rsidR="002059BF" w:rsidRPr="006C172F">
        <w:rPr>
          <w:rFonts w:ascii="Times New Roman" w:hAnsi="Times New Roman" w:cs="Times New Roman"/>
          <w:sz w:val="24"/>
          <w:szCs w:val="24"/>
          <w:lang w:val="sq-AL"/>
        </w:rPr>
        <w:t xml:space="preserve">ërgjithshëm të organeve të Bashkimit, sipas dispozitave të posaçme të Rregullores së Përgjithshme, veçanërisht: </w:t>
      </w:r>
    </w:p>
    <w:p w14:paraId="2E774B98" w14:textId="77777777" w:rsidR="002059BF" w:rsidRPr="006C172F" w:rsidRDefault="006B2546" w:rsidP="006B254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3.13.1.</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në përgatitjen dhe organizimin e punës së organeve të Bashkimit;   </w:t>
      </w:r>
    </w:p>
    <w:p w14:paraId="2E774B99" w14:textId="77777777" w:rsidR="002059BF" w:rsidRPr="006C172F" w:rsidRDefault="006B2546" w:rsidP="006B254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3.13.2.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në shqyrtimin, prodhimin dhe shpërndarjen e dokumenteve, raporteve dhe proces-verbaleve;   </w:t>
      </w:r>
    </w:p>
    <w:p w14:paraId="2E774B9A" w14:textId="77777777" w:rsidR="002059BF" w:rsidRPr="006C172F" w:rsidRDefault="006B2546" w:rsidP="006B254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3.13.3.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në funksionimin e sekretariatit gjatë mbledhjeve të organeve të Bashkimit;   </w:t>
      </w:r>
    </w:p>
    <w:p w14:paraId="2E774B9B" w14:textId="77777777" w:rsidR="002059BF" w:rsidRPr="006C172F" w:rsidRDefault="006B2546" w:rsidP="006B254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3.14.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të ndihmojë në mbledhjet e organeve të Bashkimit dhe të marrë pjesë në diskutimet pa të drejtë vote, duke pasur mundësinë e përfaqësimit. </w:t>
      </w:r>
    </w:p>
    <w:p w14:paraId="2E774B9C" w14:textId="77777777" w:rsidR="002059BF" w:rsidRPr="006C172F" w:rsidRDefault="002059BF" w:rsidP="00E63CFA">
      <w:pPr>
        <w:tabs>
          <w:tab w:val="left" w:pos="1440"/>
        </w:tabs>
        <w:autoSpaceDE w:val="0"/>
        <w:autoSpaceDN w:val="0"/>
        <w:adjustRightInd w:val="0"/>
        <w:spacing w:after="0"/>
        <w:jc w:val="both"/>
        <w:rPr>
          <w:rFonts w:ascii="Times New Roman" w:hAnsi="Times New Roman" w:cs="Times New Roman"/>
          <w:bCs/>
          <w:sz w:val="24"/>
          <w:szCs w:val="24"/>
          <w:lang w:val="sq-AL"/>
        </w:rPr>
      </w:pPr>
    </w:p>
    <w:p w14:paraId="2E774B9D" w14:textId="77777777" w:rsidR="002059BF" w:rsidRPr="006C172F" w:rsidRDefault="002059BF" w:rsidP="006B2546">
      <w:pPr>
        <w:tabs>
          <w:tab w:val="left" w:pos="720"/>
        </w:tabs>
        <w:spacing w:after="0"/>
        <w:jc w:val="both"/>
        <w:rPr>
          <w:rFonts w:ascii="Times New Roman" w:hAnsi="Times New Roman" w:cs="Times New Roman"/>
          <w:color w:val="000000"/>
          <w:sz w:val="24"/>
          <w:szCs w:val="24"/>
          <w:u w:val="single"/>
          <w:lang w:val="sq-AL"/>
        </w:rPr>
      </w:pPr>
      <w:r w:rsidRPr="006C172F">
        <w:rPr>
          <w:rFonts w:ascii="Times New Roman" w:hAnsi="Times New Roman" w:cs="Times New Roman"/>
          <w:color w:val="000000"/>
          <w:sz w:val="24"/>
          <w:szCs w:val="24"/>
          <w:u w:val="single"/>
          <w:lang w:val="sq-AL"/>
        </w:rPr>
        <w:t xml:space="preserve">Neni  128 </w:t>
      </w:r>
    </w:p>
    <w:p w14:paraId="2E774B9E" w14:textId="77777777" w:rsidR="002059BF" w:rsidRPr="006C172F" w:rsidRDefault="002059BF" w:rsidP="006B2546">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Funksionet e zëvendës</w:t>
      </w:r>
      <w:r w:rsidR="006B2546" w:rsidRPr="006C172F">
        <w:rPr>
          <w:rFonts w:ascii="Times New Roman" w:hAnsi="Times New Roman" w:cs="Times New Roman"/>
          <w:bCs/>
          <w:sz w:val="24"/>
          <w:szCs w:val="24"/>
          <w:u w:val="single"/>
          <w:lang w:val="sq-AL"/>
        </w:rPr>
        <w:t xml:space="preserve"> D</w:t>
      </w:r>
      <w:r w:rsidRPr="006C172F">
        <w:rPr>
          <w:rFonts w:ascii="Times New Roman" w:hAnsi="Times New Roman" w:cs="Times New Roman"/>
          <w:bCs/>
          <w:sz w:val="24"/>
          <w:szCs w:val="24"/>
          <w:u w:val="single"/>
          <w:lang w:val="sq-AL"/>
        </w:rPr>
        <w:t xml:space="preserve">rejtorit të </w:t>
      </w:r>
      <w:r w:rsidR="00E67E79" w:rsidRPr="006C172F">
        <w:rPr>
          <w:rFonts w:ascii="Times New Roman" w:hAnsi="Times New Roman" w:cs="Times New Roman"/>
          <w:bCs/>
          <w:sz w:val="24"/>
          <w:szCs w:val="24"/>
          <w:u w:val="single"/>
          <w:lang w:val="sq-AL"/>
        </w:rPr>
        <w:t>P</w:t>
      </w:r>
      <w:r w:rsidRPr="006C172F">
        <w:rPr>
          <w:rFonts w:ascii="Times New Roman" w:hAnsi="Times New Roman" w:cs="Times New Roman"/>
          <w:bCs/>
          <w:sz w:val="24"/>
          <w:szCs w:val="24"/>
          <w:u w:val="single"/>
          <w:lang w:val="sq-AL"/>
        </w:rPr>
        <w:t>ërgjithshëm</w:t>
      </w:r>
    </w:p>
    <w:p w14:paraId="2E774B9F"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bCs/>
          <w:sz w:val="24"/>
          <w:szCs w:val="24"/>
          <w:lang w:val="sq-AL"/>
        </w:rPr>
      </w:pPr>
    </w:p>
    <w:p w14:paraId="2E774BA0" w14:textId="77777777" w:rsidR="002059BF" w:rsidRPr="006C172F" w:rsidRDefault="00E67E79" w:rsidP="00E67E79">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bCs/>
          <w:sz w:val="24"/>
          <w:szCs w:val="24"/>
          <w:lang w:val="sq-AL"/>
        </w:rPr>
        <w:t xml:space="preserve">1. </w:t>
      </w:r>
      <w:r w:rsidRPr="006C172F">
        <w:rPr>
          <w:rFonts w:ascii="Times New Roman" w:hAnsi="Times New Roman" w:cs="Times New Roman"/>
          <w:bCs/>
          <w:sz w:val="24"/>
          <w:szCs w:val="24"/>
          <w:lang w:val="sq-AL"/>
        </w:rPr>
        <w:tab/>
      </w:r>
      <w:r w:rsidR="002059BF" w:rsidRPr="006C172F">
        <w:rPr>
          <w:rFonts w:ascii="Times New Roman" w:hAnsi="Times New Roman" w:cs="Times New Roman"/>
          <w:sz w:val="24"/>
          <w:szCs w:val="24"/>
          <w:lang w:val="sq-AL"/>
        </w:rPr>
        <w:t>Zëvendës</w:t>
      </w:r>
      <w:r w:rsidRPr="006C172F">
        <w:rPr>
          <w:rFonts w:ascii="Times New Roman" w:hAnsi="Times New Roman" w:cs="Times New Roman"/>
          <w:sz w:val="24"/>
          <w:szCs w:val="24"/>
          <w:lang w:val="sq-AL"/>
        </w:rPr>
        <w:t xml:space="preserve"> D</w:t>
      </w:r>
      <w:r w:rsidR="002059BF" w:rsidRPr="006C172F">
        <w:rPr>
          <w:rFonts w:ascii="Times New Roman" w:hAnsi="Times New Roman" w:cs="Times New Roman"/>
          <w:sz w:val="24"/>
          <w:szCs w:val="24"/>
          <w:lang w:val="sq-AL"/>
        </w:rPr>
        <w:t xml:space="preserve">rejtori i </w:t>
      </w:r>
      <w:r w:rsidRPr="006C172F">
        <w:rPr>
          <w:rFonts w:ascii="Times New Roman" w:hAnsi="Times New Roman" w:cs="Times New Roman"/>
          <w:sz w:val="24"/>
          <w:szCs w:val="24"/>
          <w:lang w:val="sq-AL"/>
        </w:rPr>
        <w:t>P</w:t>
      </w:r>
      <w:r w:rsidR="002059BF" w:rsidRPr="006C172F">
        <w:rPr>
          <w:rFonts w:ascii="Times New Roman" w:hAnsi="Times New Roman" w:cs="Times New Roman"/>
          <w:sz w:val="24"/>
          <w:szCs w:val="24"/>
          <w:lang w:val="sq-AL"/>
        </w:rPr>
        <w:t xml:space="preserve">ërgjithshëm do të asistojë Drejtorin e </w:t>
      </w:r>
      <w:r w:rsidRPr="006C172F">
        <w:rPr>
          <w:rFonts w:ascii="Times New Roman" w:hAnsi="Times New Roman" w:cs="Times New Roman"/>
          <w:sz w:val="24"/>
          <w:szCs w:val="24"/>
          <w:lang w:val="sq-AL"/>
        </w:rPr>
        <w:t>P</w:t>
      </w:r>
      <w:r w:rsidR="002059BF" w:rsidRPr="006C172F">
        <w:rPr>
          <w:rFonts w:ascii="Times New Roman" w:hAnsi="Times New Roman" w:cs="Times New Roman"/>
          <w:sz w:val="24"/>
          <w:szCs w:val="24"/>
          <w:lang w:val="sq-AL"/>
        </w:rPr>
        <w:t xml:space="preserve">ërgjithshëm dhe është nën varësinë e tij. </w:t>
      </w:r>
    </w:p>
    <w:p w14:paraId="2E774BA1" w14:textId="77777777" w:rsidR="002059BF" w:rsidRPr="006C172F" w:rsidRDefault="00E67E79" w:rsidP="00E67E79">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Në rast se Drejtori i Përgjithshëm mungon ose nuk mund të ushtrojë detyrat e tij, funksionet e tij do të ushtrohen nga zëvendës</w:t>
      </w:r>
      <w:r w:rsidRPr="006C172F">
        <w:rPr>
          <w:rFonts w:ascii="Times New Roman" w:hAnsi="Times New Roman" w:cs="Times New Roman"/>
          <w:sz w:val="24"/>
          <w:szCs w:val="24"/>
          <w:lang w:val="sq-AL"/>
        </w:rPr>
        <w:t xml:space="preserve"> D</w:t>
      </w:r>
      <w:r w:rsidR="002059BF" w:rsidRPr="006C172F">
        <w:rPr>
          <w:rFonts w:ascii="Times New Roman" w:hAnsi="Times New Roman" w:cs="Times New Roman"/>
          <w:sz w:val="24"/>
          <w:szCs w:val="24"/>
          <w:lang w:val="sq-AL"/>
        </w:rPr>
        <w:t xml:space="preserve">rejtori i </w:t>
      </w:r>
      <w:r w:rsidRPr="006C172F">
        <w:rPr>
          <w:rFonts w:ascii="Times New Roman" w:hAnsi="Times New Roman" w:cs="Times New Roman"/>
          <w:sz w:val="24"/>
          <w:szCs w:val="24"/>
          <w:lang w:val="sq-AL"/>
        </w:rPr>
        <w:t>P</w:t>
      </w:r>
      <w:r w:rsidR="002059BF" w:rsidRPr="006C172F">
        <w:rPr>
          <w:rFonts w:ascii="Times New Roman" w:hAnsi="Times New Roman" w:cs="Times New Roman"/>
          <w:sz w:val="24"/>
          <w:szCs w:val="24"/>
          <w:lang w:val="sq-AL"/>
        </w:rPr>
        <w:t xml:space="preserve">ërgjithshëm. E njëjta gjë do të zbatohet në rastin kur posti i Drejtorit të </w:t>
      </w:r>
      <w:r w:rsidRPr="006C172F">
        <w:rPr>
          <w:rFonts w:ascii="Times New Roman" w:hAnsi="Times New Roman" w:cs="Times New Roman"/>
          <w:sz w:val="24"/>
          <w:szCs w:val="24"/>
          <w:lang w:val="sq-AL"/>
        </w:rPr>
        <w:t>P</w:t>
      </w:r>
      <w:r w:rsidR="002059BF" w:rsidRPr="006C172F">
        <w:rPr>
          <w:rFonts w:ascii="Times New Roman" w:hAnsi="Times New Roman" w:cs="Times New Roman"/>
          <w:sz w:val="24"/>
          <w:szCs w:val="24"/>
          <w:lang w:val="sq-AL"/>
        </w:rPr>
        <w:t xml:space="preserve">ërgjithshëm është vakant sipas nenit 126.3. </w:t>
      </w:r>
    </w:p>
    <w:p w14:paraId="2E774BA2" w14:textId="77777777" w:rsidR="00A90A4A" w:rsidRPr="006C172F" w:rsidRDefault="00A90A4A" w:rsidP="00A90A4A">
      <w:pPr>
        <w:tabs>
          <w:tab w:val="left" w:pos="1440"/>
        </w:tabs>
        <w:autoSpaceDE w:val="0"/>
        <w:autoSpaceDN w:val="0"/>
        <w:adjustRightInd w:val="0"/>
        <w:spacing w:after="0"/>
        <w:jc w:val="both"/>
        <w:rPr>
          <w:rFonts w:ascii="Times New Roman" w:hAnsi="Times New Roman" w:cs="Times New Roman"/>
          <w:sz w:val="24"/>
          <w:szCs w:val="24"/>
          <w:lang w:val="sq-AL"/>
        </w:rPr>
      </w:pPr>
    </w:p>
    <w:p w14:paraId="2E774BA3" w14:textId="77777777" w:rsidR="002059BF" w:rsidRPr="006C172F" w:rsidRDefault="002059BF" w:rsidP="00A90A4A">
      <w:pPr>
        <w:tabs>
          <w:tab w:val="left" w:pos="1440"/>
        </w:tabs>
        <w:autoSpaceDE w:val="0"/>
        <w:autoSpaceDN w:val="0"/>
        <w:adjustRightInd w:val="0"/>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Se</w:t>
      </w:r>
      <w:r w:rsidR="00A90A4A" w:rsidRPr="006C172F">
        <w:rPr>
          <w:rFonts w:ascii="Times New Roman" w:hAnsi="Times New Roman" w:cs="Times New Roman"/>
          <w:b/>
          <w:sz w:val="24"/>
          <w:szCs w:val="24"/>
          <w:lang w:val="sq-AL"/>
        </w:rPr>
        <w:t>k</w:t>
      </w:r>
      <w:r w:rsidRPr="006C172F">
        <w:rPr>
          <w:rFonts w:ascii="Times New Roman" w:hAnsi="Times New Roman" w:cs="Times New Roman"/>
          <w:b/>
          <w:sz w:val="24"/>
          <w:szCs w:val="24"/>
          <w:lang w:val="sq-AL"/>
        </w:rPr>
        <w:t xml:space="preserve">sioni  2 </w:t>
      </w:r>
    </w:p>
    <w:p w14:paraId="2E774BA4" w14:textId="77777777" w:rsidR="002059BF" w:rsidRPr="006C172F" w:rsidRDefault="002059BF" w:rsidP="00A90A4A">
      <w:pPr>
        <w:tabs>
          <w:tab w:val="left" w:pos="1440"/>
        </w:tabs>
        <w:autoSpaceDE w:val="0"/>
        <w:autoSpaceDN w:val="0"/>
        <w:adjustRightInd w:val="0"/>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Sekretariati i organeve të Bashkimit dhe Komitetit Këshillimor</w:t>
      </w:r>
    </w:p>
    <w:p w14:paraId="2E774BA5"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bCs/>
          <w:sz w:val="24"/>
          <w:szCs w:val="24"/>
          <w:lang w:val="sq-AL"/>
        </w:rPr>
      </w:pPr>
    </w:p>
    <w:p w14:paraId="2E774BA6" w14:textId="77777777" w:rsidR="002059BF" w:rsidRPr="006C172F" w:rsidRDefault="002059BF" w:rsidP="00A90A4A">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 xml:space="preserve">Neni 129 </w:t>
      </w:r>
    </w:p>
    <w:p w14:paraId="2E774BA7" w14:textId="77777777" w:rsidR="002059BF" w:rsidRPr="006C172F" w:rsidRDefault="002059BF" w:rsidP="00A90A4A">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Vërejtje të përgjithshme</w:t>
      </w:r>
    </w:p>
    <w:p w14:paraId="2E774BA8" w14:textId="77777777" w:rsidR="002059BF" w:rsidRPr="006C172F" w:rsidRDefault="002059BF" w:rsidP="00E63CFA">
      <w:pPr>
        <w:tabs>
          <w:tab w:val="left" w:pos="720"/>
        </w:tabs>
        <w:spacing w:after="0"/>
        <w:jc w:val="both"/>
        <w:rPr>
          <w:rFonts w:ascii="Times New Roman" w:hAnsi="Times New Roman" w:cs="Times New Roman"/>
          <w:color w:val="000000"/>
          <w:sz w:val="24"/>
          <w:szCs w:val="24"/>
          <w:lang w:val="sq-AL"/>
        </w:rPr>
      </w:pPr>
    </w:p>
    <w:p w14:paraId="2E774BA9" w14:textId="77777777" w:rsidR="002059BF" w:rsidRPr="006C172F" w:rsidRDefault="002059BF" w:rsidP="00A90A4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color w:val="000000"/>
          <w:sz w:val="24"/>
          <w:szCs w:val="24"/>
          <w:lang w:val="sq-AL"/>
        </w:rPr>
        <w:t>1</w:t>
      </w:r>
      <w:r w:rsidR="00A90A4A" w:rsidRPr="006C172F">
        <w:rPr>
          <w:rFonts w:ascii="Times New Roman" w:hAnsi="Times New Roman" w:cs="Times New Roman"/>
          <w:sz w:val="24"/>
          <w:szCs w:val="24"/>
          <w:lang w:val="sq-AL"/>
        </w:rPr>
        <w:t xml:space="preserve">. </w:t>
      </w:r>
      <w:r w:rsidR="00A90A4A" w:rsidRPr="006C172F">
        <w:rPr>
          <w:rFonts w:ascii="Times New Roman" w:hAnsi="Times New Roman" w:cs="Times New Roman"/>
          <w:sz w:val="24"/>
          <w:szCs w:val="24"/>
          <w:lang w:val="sq-AL"/>
        </w:rPr>
        <w:tab/>
      </w:r>
      <w:r w:rsidR="00A90A4A"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Byroja Ndërkombëtare, nën përgjegjësinë e Drejtorit të Përgjithshëm, do të sigurojë sekretariatin e </w:t>
      </w:r>
      <w:r w:rsidR="0047016E" w:rsidRPr="006C172F">
        <w:rPr>
          <w:rFonts w:ascii="Times New Roman" w:hAnsi="Times New Roman" w:cs="Times New Roman"/>
          <w:sz w:val="24"/>
          <w:szCs w:val="24"/>
          <w:lang w:val="sq-AL"/>
        </w:rPr>
        <w:t xml:space="preserve">Bashkimit dhe të </w:t>
      </w:r>
      <w:r w:rsidRPr="006C172F">
        <w:rPr>
          <w:rFonts w:ascii="Times New Roman" w:hAnsi="Times New Roman" w:cs="Times New Roman"/>
          <w:sz w:val="24"/>
          <w:szCs w:val="24"/>
          <w:lang w:val="sq-AL"/>
        </w:rPr>
        <w:t xml:space="preserve">Komitetit Këshillimor. </w:t>
      </w:r>
    </w:p>
    <w:p w14:paraId="2E774BAA" w14:textId="77777777" w:rsidR="002059BF" w:rsidRPr="006C172F" w:rsidRDefault="002059BF" w:rsidP="00E63CFA">
      <w:pPr>
        <w:tabs>
          <w:tab w:val="left" w:pos="720"/>
        </w:tabs>
        <w:spacing w:after="0"/>
        <w:ind w:left="720"/>
        <w:jc w:val="both"/>
        <w:rPr>
          <w:rFonts w:ascii="Times New Roman" w:hAnsi="Times New Roman" w:cs="Times New Roman"/>
          <w:color w:val="000000"/>
          <w:sz w:val="24"/>
          <w:szCs w:val="24"/>
          <w:lang w:val="sq-AL"/>
        </w:rPr>
      </w:pPr>
      <w:r w:rsidRPr="006C172F">
        <w:rPr>
          <w:rFonts w:ascii="Times New Roman" w:hAnsi="Times New Roman" w:cs="Times New Roman"/>
          <w:color w:val="000000"/>
          <w:sz w:val="24"/>
          <w:szCs w:val="24"/>
          <w:lang w:val="sq-AL"/>
        </w:rPr>
        <w:t xml:space="preserve"> </w:t>
      </w:r>
    </w:p>
    <w:p w14:paraId="2E774BAB" w14:textId="77777777" w:rsidR="002059BF" w:rsidRPr="006C172F" w:rsidRDefault="002059BF" w:rsidP="0047016E">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130 </w:t>
      </w:r>
    </w:p>
    <w:p w14:paraId="2E774BAC" w14:textId="77777777" w:rsidR="002059BF" w:rsidRPr="006C172F" w:rsidRDefault="002059BF" w:rsidP="0047016E">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Përgatitja dhe shpërndarja e dokumenteve te organeve t</w:t>
      </w:r>
      <w:r w:rsidR="0047016E" w:rsidRPr="006C172F">
        <w:rPr>
          <w:rFonts w:ascii="Times New Roman" w:hAnsi="Times New Roman" w:cs="Times New Roman"/>
          <w:sz w:val="24"/>
          <w:szCs w:val="24"/>
          <w:u w:val="single"/>
          <w:lang w:val="sq-AL"/>
        </w:rPr>
        <w:t>ë</w:t>
      </w:r>
      <w:r w:rsidRPr="006C172F">
        <w:rPr>
          <w:rFonts w:ascii="Times New Roman" w:hAnsi="Times New Roman" w:cs="Times New Roman"/>
          <w:sz w:val="24"/>
          <w:szCs w:val="24"/>
          <w:u w:val="single"/>
          <w:lang w:val="sq-AL"/>
        </w:rPr>
        <w:t xml:space="preserve"> </w:t>
      </w:r>
      <w:r w:rsidR="0047016E" w:rsidRPr="006C172F">
        <w:rPr>
          <w:rFonts w:ascii="Times New Roman" w:hAnsi="Times New Roman" w:cs="Times New Roman"/>
          <w:sz w:val="24"/>
          <w:szCs w:val="24"/>
          <w:u w:val="single"/>
          <w:lang w:val="sq-AL"/>
        </w:rPr>
        <w:t>Bashkimit</w:t>
      </w:r>
    </w:p>
    <w:p w14:paraId="2E774BAD" w14:textId="77777777" w:rsidR="002059BF" w:rsidRPr="006C172F" w:rsidRDefault="002059BF" w:rsidP="00E63CFA">
      <w:pPr>
        <w:tabs>
          <w:tab w:val="left" w:pos="720"/>
        </w:tabs>
        <w:spacing w:after="0"/>
        <w:jc w:val="both"/>
        <w:rPr>
          <w:rFonts w:ascii="Times New Roman" w:hAnsi="Times New Roman" w:cs="Times New Roman"/>
          <w:sz w:val="24"/>
          <w:szCs w:val="24"/>
          <w:lang w:val="sq-AL"/>
        </w:rPr>
      </w:pPr>
    </w:p>
    <w:p w14:paraId="2E774BAE" w14:textId="77777777" w:rsidR="002059BF" w:rsidRPr="006C172F" w:rsidRDefault="0047016E" w:rsidP="0047016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Byroja </w:t>
      </w:r>
      <w:r w:rsidRPr="006C172F">
        <w:rPr>
          <w:rFonts w:ascii="Times New Roman" w:hAnsi="Times New Roman" w:cs="Times New Roman"/>
          <w:sz w:val="24"/>
          <w:szCs w:val="24"/>
          <w:lang w:val="sq-AL"/>
        </w:rPr>
        <w:t>N</w:t>
      </w:r>
      <w:r w:rsidR="002059BF" w:rsidRPr="006C172F">
        <w:rPr>
          <w:rFonts w:ascii="Times New Roman" w:hAnsi="Times New Roman" w:cs="Times New Roman"/>
          <w:sz w:val="24"/>
          <w:szCs w:val="24"/>
          <w:lang w:val="sq-AL"/>
        </w:rPr>
        <w:t>dërkombëtare duhet të përgatisë dhe verë në dispozicion përmes faqes së internetit të UPU-së te gjitha dokumentet e publikuara n</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nj</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nga gjuh</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t e specifikuara n</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nenin 155,</w:t>
      </w:r>
      <w:r w:rsidR="00083AFB" w:rsidRPr="006C172F">
        <w:rPr>
          <w:rFonts w:ascii="Times New Roman" w:hAnsi="Times New Roman" w:cs="Times New Roman"/>
          <w:sz w:val="24"/>
          <w:szCs w:val="24"/>
          <w:lang w:val="sq-AL"/>
        </w:rPr>
        <w:t xml:space="preserve"> n</w:t>
      </w:r>
      <w:r w:rsidR="007D665A" w:rsidRPr="006C172F">
        <w:rPr>
          <w:rFonts w:ascii="Times New Roman" w:hAnsi="Times New Roman" w:cs="Times New Roman"/>
          <w:sz w:val="24"/>
          <w:szCs w:val="24"/>
          <w:lang w:val="sq-AL"/>
        </w:rPr>
        <w:t>ë</w:t>
      </w:r>
      <w:r w:rsidR="00083AFB" w:rsidRPr="006C172F">
        <w:rPr>
          <w:rFonts w:ascii="Times New Roman" w:hAnsi="Times New Roman" w:cs="Times New Roman"/>
          <w:sz w:val="24"/>
          <w:szCs w:val="24"/>
          <w:lang w:val="sq-AL"/>
        </w:rPr>
        <w:t xml:space="preserve"> p</w:t>
      </w:r>
      <w:r w:rsidR="007D665A" w:rsidRPr="006C172F">
        <w:rPr>
          <w:rFonts w:ascii="Times New Roman" w:hAnsi="Times New Roman" w:cs="Times New Roman"/>
          <w:sz w:val="24"/>
          <w:szCs w:val="24"/>
          <w:lang w:val="sq-AL"/>
        </w:rPr>
        <w:t>ë</w:t>
      </w:r>
      <w:r w:rsidR="00083AFB" w:rsidRPr="006C172F">
        <w:rPr>
          <w:rFonts w:ascii="Times New Roman" w:hAnsi="Times New Roman" w:cs="Times New Roman"/>
          <w:sz w:val="24"/>
          <w:szCs w:val="24"/>
          <w:lang w:val="sq-AL"/>
        </w:rPr>
        <w:t>rputhje me Rregullat e Procedur</w:t>
      </w:r>
      <w:r w:rsidR="007D665A" w:rsidRPr="006C172F">
        <w:rPr>
          <w:rFonts w:ascii="Times New Roman" w:hAnsi="Times New Roman" w:cs="Times New Roman"/>
          <w:sz w:val="24"/>
          <w:szCs w:val="24"/>
          <w:lang w:val="sq-AL"/>
        </w:rPr>
        <w:t>ë</w:t>
      </w:r>
      <w:r w:rsidR="00083AFB" w:rsidRPr="006C172F">
        <w:rPr>
          <w:rFonts w:ascii="Times New Roman" w:hAnsi="Times New Roman" w:cs="Times New Roman"/>
          <w:sz w:val="24"/>
          <w:szCs w:val="24"/>
          <w:lang w:val="sq-AL"/>
        </w:rPr>
        <w:t>s s</w:t>
      </w:r>
      <w:r w:rsidR="007D665A" w:rsidRPr="006C172F">
        <w:rPr>
          <w:rFonts w:ascii="Times New Roman" w:hAnsi="Times New Roman" w:cs="Times New Roman"/>
          <w:sz w:val="24"/>
          <w:szCs w:val="24"/>
          <w:lang w:val="sq-AL"/>
        </w:rPr>
        <w:t>ë</w:t>
      </w:r>
      <w:r w:rsidR="00083AFB" w:rsidRPr="006C172F">
        <w:rPr>
          <w:rFonts w:ascii="Times New Roman" w:hAnsi="Times New Roman" w:cs="Times New Roman"/>
          <w:sz w:val="24"/>
          <w:szCs w:val="24"/>
          <w:lang w:val="sq-AL"/>
        </w:rPr>
        <w:t xml:space="preserve"> K</w:t>
      </w:r>
      <w:r w:rsidR="007D665A" w:rsidRPr="006C172F">
        <w:rPr>
          <w:rFonts w:ascii="Times New Roman" w:hAnsi="Times New Roman" w:cs="Times New Roman"/>
          <w:sz w:val="24"/>
          <w:szCs w:val="24"/>
          <w:lang w:val="sq-AL"/>
        </w:rPr>
        <w:t>ë</w:t>
      </w:r>
      <w:r w:rsidR="00083AFB" w:rsidRPr="006C172F">
        <w:rPr>
          <w:rFonts w:ascii="Times New Roman" w:hAnsi="Times New Roman" w:cs="Times New Roman"/>
          <w:sz w:val="24"/>
          <w:szCs w:val="24"/>
          <w:lang w:val="sq-AL"/>
        </w:rPr>
        <w:t>shillit Administrativ dhe K</w:t>
      </w:r>
      <w:r w:rsidR="007D665A" w:rsidRPr="006C172F">
        <w:rPr>
          <w:rFonts w:ascii="Times New Roman" w:hAnsi="Times New Roman" w:cs="Times New Roman"/>
          <w:sz w:val="24"/>
          <w:szCs w:val="24"/>
          <w:lang w:val="sq-AL"/>
        </w:rPr>
        <w:t>ë</w:t>
      </w:r>
      <w:r w:rsidR="00083AFB" w:rsidRPr="006C172F">
        <w:rPr>
          <w:rFonts w:ascii="Times New Roman" w:hAnsi="Times New Roman" w:cs="Times New Roman"/>
          <w:sz w:val="24"/>
          <w:szCs w:val="24"/>
          <w:lang w:val="sq-AL"/>
        </w:rPr>
        <w:t>shillit t</w:t>
      </w:r>
      <w:r w:rsidR="007D665A" w:rsidRPr="006C172F">
        <w:rPr>
          <w:rFonts w:ascii="Times New Roman" w:hAnsi="Times New Roman" w:cs="Times New Roman"/>
          <w:sz w:val="24"/>
          <w:szCs w:val="24"/>
          <w:lang w:val="sq-AL"/>
        </w:rPr>
        <w:t>ë</w:t>
      </w:r>
      <w:r w:rsidR="00083AFB" w:rsidRPr="006C172F">
        <w:rPr>
          <w:rFonts w:ascii="Times New Roman" w:hAnsi="Times New Roman" w:cs="Times New Roman"/>
          <w:sz w:val="24"/>
          <w:szCs w:val="24"/>
          <w:lang w:val="sq-AL"/>
        </w:rPr>
        <w:t xml:space="preserve"> Operacioneve Postare.</w:t>
      </w:r>
      <w:r w:rsidR="002059BF" w:rsidRPr="006C172F">
        <w:rPr>
          <w:rFonts w:ascii="Times New Roman" w:hAnsi="Times New Roman" w:cs="Times New Roman"/>
          <w:sz w:val="24"/>
          <w:szCs w:val="24"/>
          <w:lang w:val="sq-AL"/>
        </w:rPr>
        <w:t xml:space="preserve"> Byroja Ndërkombëtare duhet gjithashtu të shfaqë</w:t>
      </w:r>
      <w:r w:rsidR="00D2061E" w:rsidRPr="006C172F">
        <w:rPr>
          <w:rFonts w:ascii="Times New Roman" w:hAnsi="Times New Roman" w:cs="Times New Roman"/>
          <w:sz w:val="24"/>
          <w:szCs w:val="24"/>
          <w:lang w:val="sq-AL"/>
        </w:rPr>
        <w:t>, p</w:t>
      </w:r>
      <w:r w:rsidR="007D665A" w:rsidRPr="006C172F">
        <w:rPr>
          <w:rFonts w:ascii="Times New Roman" w:hAnsi="Times New Roman" w:cs="Times New Roman"/>
          <w:sz w:val="24"/>
          <w:szCs w:val="24"/>
          <w:lang w:val="sq-AL"/>
        </w:rPr>
        <w:t>ë</w:t>
      </w:r>
      <w:r w:rsidR="00D2061E" w:rsidRPr="006C172F">
        <w:rPr>
          <w:rFonts w:ascii="Times New Roman" w:hAnsi="Times New Roman" w:cs="Times New Roman"/>
          <w:sz w:val="24"/>
          <w:szCs w:val="24"/>
          <w:lang w:val="sq-AL"/>
        </w:rPr>
        <w:t>r p</w:t>
      </w:r>
      <w:r w:rsidR="007D665A" w:rsidRPr="006C172F">
        <w:rPr>
          <w:rFonts w:ascii="Times New Roman" w:hAnsi="Times New Roman" w:cs="Times New Roman"/>
          <w:sz w:val="24"/>
          <w:szCs w:val="24"/>
          <w:lang w:val="sq-AL"/>
        </w:rPr>
        <w:t>ë</w:t>
      </w:r>
      <w:r w:rsidR="00D2061E" w:rsidRPr="006C172F">
        <w:rPr>
          <w:rFonts w:ascii="Times New Roman" w:hAnsi="Times New Roman" w:cs="Times New Roman"/>
          <w:sz w:val="24"/>
          <w:szCs w:val="24"/>
          <w:lang w:val="sq-AL"/>
        </w:rPr>
        <w:t>rfaq</w:t>
      </w:r>
      <w:r w:rsidR="007D665A" w:rsidRPr="006C172F">
        <w:rPr>
          <w:rFonts w:ascii="Times New Roman" w:hAnsi="Times New Roman" w:cs="Times New Roman"/>
          <w:sz w:val="24"/>
          <w:szCs w:val="24"/>
          <w:lang w:val="sq-AL"/>
        </w:rPr>
        <w:t>ë</w:t>
      </w:r>
      <w:r w:rsidR="00D2061E" w:rsidRPr="006C172F">
        <w:rPr>
          <w:rFonts w:ascii="Times New Roman" w:hAnsi="Times New Roman" w:cs="Times New Roman"/>
          <w:sz w:val="24"/>
          <w:szCs w:val="24"/>
          <w:lang w:val="sq-AL"/>
        </w:rPr>
        <w:t>suesit e shteteve an</w:t>
      </w:r>
      <w:r w:rsidR="007D665A" w:rsidRPr="006C172F">
        <w:rPr>
          <w:rFonts w:ascii="Times New Roman" w:hAnsi="Times New Roman" w:cs="Times New Roman"/>
          <w:sz w:val="24"/>
          <w:szCs w:val="24"/>
          <w:lang w:val="sq-AL"/>
        </w:rPr>
        <w:t>ë</w:t>
      </w:r>
      <w:r w:rsidR="00D2061E" w:rsidRPr="006C172F">
        <w:rPr>
          <w:rFonts w:ascii="Times New Roman" w:hAnsi="Times New Roman" w:cs="Times New Roman"/>
          <w:sz w:val="24"/>
          <w:szCs w:val="24"/>
          <w:lang w:val="sq-AL"/>
        </w:rPr>
        <w:t>tare n</w:t>
      </w:r>
      <w:r w:rsidR="007D665A" w:rsidRPr="006C172F">
        <w:rPr>
          <w:rFonts w:ascii="Times New Roman" w:hAnsi="Times New Roman" w:cs="Times New Roman"/>
          <w:sz w:val="24"/>
          <w:szCs w:val="24"/>
          <w:lang w:val="sq-AL"/>
        </w:rPr>
        <w:t>ë</w:t>
      </w:r>
      <w:r w:rsidR="00D2061E" w:rsidRPr="006C172F">
        <w:rPr>
          <w:rFonts w:ascii="Times New Roman" w:hAnsi="Times New Roman" w:cs="Times New Roman"/>
          <w:sz w:val="24"/>
          <w:szCs w:val="24"/>
          <w:lang w:val="sq-AL"/>
        </w:rPr>
        <w:t xml:space="preserve"> veçanti,</w:t>
      </w:r>
      <w:r w:rsidR="002059BF" w:rsidRPr="006C172F">
        <w:rPr>
          <w:rFonts w:ascii="Times New Roman" w:hAnsi="Times New Roman" w:cs="Times New Roman"/>
          <w:sz w:val="24"/>
          <w:szCs w:val="24"/>
          <w:lang w:val="sq-AL"/>
        </w:rPr>
        <w:t xml:space="preserve"> publikimet e reja në formën e dokumentit elektronik në faqen zyrtare të UPU-së ndërmjet mjeteve të një sistemi sinjalizimi efikas.</w:t>
      </w:r>
    </w:p>
    <w:p w14:paraId="2E774BAF" w14:textId="77777777" w:rsidR="002059BF" w:rsidRPr="006C172F" w:rsidRDefault="00D52874" w:rsidP="00D5287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16435C" w:rsidRPr="006C172F">
        <w:rPr>
          <w:rFonts w:ascii="Times New Roman" w:hAnsi="Times New Roman" w:cs="Times New Roman"/>
          <w:sz w:val="24"/>
          <w:szCs w:val="24"/>
          <w:lang w:val="sq-AL"/>
        </w:rPr>
        <w:t>Gjithashtu</w:t>
      </w:r>
      <w:r w:rsidR="002059BF" w:rsidRPr="006C172F">
        <w:rPr>
          <w:rFonts w:ascii="Times New Roman" w:hAnsi="Times New Roman" w:cs="Times New Roman"/>
          <w:sz w:val="24"/>
          <w:szCs w:val="24"/>
          <w:lang w:val="sq-AL"/>
        </w:rPr>
        <w:t>, Byroja Nd</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rkomb</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tare duhet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shp</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rndaj</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fizikisht publikimet e Bashkimit,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tilla si qarkoret e Byros</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Nd</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rkomb</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tare dhe Procesverbalet p</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rmbledh</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se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CA</w:t>
      </w:r>
      <w:r w:rsidR="0016435C" w:rsidRPr="006C172F">
        <w:rPr>
          <w:rFonts w:ascii="Times New Roman" w:hAnsi="Times New Roman" w:cs="Times New Roman"/>
          <w:sz w:val="24"/>
          <w:szCs w:val="24"/>
          <w:lang w:val="sq-AL"/>
        </w:rPr>
        <w:t>-së</w:t>
      </w:r>
      <w:r w:rsidR="002059BF" w:rsidRPr="006C172F">
        <w:rPr>
          <w:rFonts w:ascii="Times New Roman" w:hAnsi="Times New Roman" w:cs="Times New Roman"/>
          <w:sz w:val="24"/>
          <w:szCs w:val="24"/>
          <w:lang w:val="sq-AL"/>
        </w:rPr>
        <w:t xml:space="preserve"> dhe POC</w:t>
      </w:r>
      <w:r w:rsidR="0016435C" w:rsidRPr="006C172F">
        <w:rPr>
          <w:rFonts w:ascii="Times New Roman" w:hAnsi="Times New Roman" w:cs="Times New Roman"/>
          <w:sz w:val="24"/>
          <w:szCs w:val="24"/>
          <w:lang w:val="sq-AL"/>
        </w:rPr>
        <w:t>-së</w:t>
      </w:r>
      <w:r w:rsidR="002059BF" w:rsidRPr="006C172F">
        <w:rPr>
          <w:rFonts w:ascii="Times New Roman" w:hAnsi="Times New Roman" w:cs="Times New Roman"/>
          <w:sz w:val="24"/>
          <w:szCs w:val="24"/>
          <w:lang w:val="sq-AL"/>
        </w:rPr>
        <w:t>, vet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m me k</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rkes</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nj</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shteti an</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tar individual.</w:t>
      </w:r>
    </w:p>
    <w:p w14:paraId="2E774BB0"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B1" w14:textId="77777777" w:rsidR="002059BF" w:rsidRPr="006C172F" w:rsidRDefault="002059BF" w:rsidP="00D52874">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131 </w:t>
      </w:r>
    </w:p>
    <w:p w14:paraId="2E774BB2" w14:textId="77777777" w:rsidR="002059BF" w:rsidRPr="006C172F" w:rsidRDefault="002059BF" w:rsidP="00D52874">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 xml:space="preserve">Lista e shteteve anëtare (Kushtetuta  2) </w:t>
      </w:r>
    </w:p>
    <w:p w14:paraId="2E774BB3"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sz w:val="24"/>
          <w:szCs w:val="24"/>
          <w:lang w:val="sq-AL"/>
        </w:rPr>
      </w:pPr>
    </w:p>
    <w:p w14:paraId="2E774BB4" w14:textId="77777777" w:rsidR="002059BF" w:rsidRPr="006C172F" w:rsidRDefault="00836F37" w:rsidP="00836F3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Byroja </w:t>
      </w:r>
      <w:r w:rsidRPr="006C172F">
        <w:rPr>
          <w:rFonts w:ascii="Times New Roman" w:hAnsi="Times New Roman" w:cs="Times New Roman"/>
          <w:sz w:val="24"/>
          <w:szCs w:val="24"/>
          <w:lang w:val="sq-AL"/>
        </w:rPr>
        <w:t>N</w:t>
      </w:r>
      <w:r w:rsidR="002059BF" w:rsidRPr="006C172F">
        <w:rPr>
          <w:rFonts w:ascii="Times New Roman" w:hAnsi="Times New Roman" w:cs="Times New Roman"/>
          <w:sz w:val="24"/>
          <w:szCs w:val="24"/>
          <w:lang w:val="sq-AL"/>
        </w:rPr>
        <w:t>dërkombëtare përpilon dhe përditëson listën e shteteve anëtare të Bashkimit duke përcaktuar aty klasën e kontributit,  grupin e tyre gjeografik dhe pozicionin e tyre në raport ndaj Akteve të Bashkimit</w:t>
      </w:r>
    </w:p>
    <w:p w14:paraId="2E774BB5" w14:textId="77777777" w:rsidR="002059BF" w:rsidRPr="006C172F" w:rsidRDefault="002059BF" w:rsidP="00E63CFA">
      <w:pPr>
        <w:tabs>
          <w:tab w:val="left" w:pos="720"/>
        </w:tabs>
        <w:spacing w:after="0"/>
        <w:ind w:left="720"/>
        <w:jc w:val="both"/>
        <w:rPr>
          <w:rFonts w:ascii="Times New Roman" w:hAnsi="Times New Roman" w:cs="Times New Roman"/>
          <w:sz w:val="24"/>
          <w:szCs w:val="24"/>
          <w:u w:val="single"/>
          <w:lang w:val="sq-AL"/>
        </w:rPr>
      </w:pPr>
    </w:p>
    <w:p w14:paraId="2E774BB6" w14:textId="77777777" w:rsidR="002059BF" w:rsidRPr="006C172F" w:rsidRDefault="002059BF" w:rsidP="005118D5">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132 </w:t>
      </w:r>
    </w:p>
    <w:p w14:paraId="2E774BB7" w14:textId="77777777" w:rsidR="002059BF" w:rsidRPr="006C172F" w:rsidRDefault="002059BF" w:rsidP="005118D5">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Informacioni. Opinionet. Kërkesat për shpjegim dhe amendim të Akteve. Reklamimet. Roli në likuidimin e llogarive (Kushtetuta 20, Rregullore e përgjithshme139, 140, 143 )</w:t>
      </w:r>
    </w:p>
    <w:p w14:paraId="2E774BB8"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B9" w14:textId="77777777" w:rsidR="002059BF" w:rsidRPr="006C172F" w:rsidRDefault="005118D5" w:rsidP="005118D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Byroja Ndërkombëtare do të jetë në çdo kohë në dispozicion të Këshillit </w:t>
      </w:r>
      <w:r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të Këshillit të Operacioneve Postare dhe të shteteve anëtare dhe operatorëve të tyre të caktuar për qëllimet e dhënies së gjithë informacionit të nevojshëm rreth çështjeve që kanë të bëjnë me shërbimin. </w:t>
      </w:r>
    </w:p>
    <w:p w14:paraId="2E774BBA" w14:textId="77777777" w:rsidR="00924358" w:rsidRPr="006C172F" w:rsidRDefault="00EB6169" w:rsidP="0092435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Në veçanti </w:t>
      </w:r>
      <w:r w:rsidRPr="006C172F">
        <w:rPr>
          <w:rFonts w:ascii="Times New Roman" w:hAnsi="Times New Roman" w:cs="Times New Roman"/>
          <w:sz w:val="24"/>
          <w:szCs w:val="24"/>
          <w:lang w:val="sq-AL"/>
        </w:rPr>
        <w:t>kjo strukturë</w:t>
      </w:r>
      <w:r w:rsidR="002059BF" w:rsidRPr="006C172F">
        <w:rPr>
          <w:rFonts w:ascii="Times New Roman" w:hAnsi="Times New Roman" w:cs="Times New Roman"/>
          <w:sz w:val="24"/>
          <w:szCs w:val="24"/>
          <w:lang w:val="sq-AL"/>
        </w:rPr>
        <w:t xml:space="preserve"> do të mbledhë, koordinojë, publikojë dhe shpërndajë informacionet e çdo natyre në interes të shërbimit ndërkombëtar postar, të japë, me kërkesën e palëve të përfshira, një mendim mbi çështje në konflikt, të veprojë për kërkesat për shpjegim dhe amendimin e Akteve të Bashkimit dhe,  në përgjithësi, të realizojë ato studime dhe punë dokumentare ose redaktuese që i caktohen nga aktet në fuqi ose siç mund ti referohet në interes të Bashkimit. </w:t>
      </w:r>
    </w:p>
    <w:p w14:paraId="2E774BBB" w14:textId="77777777" w:rsidR="002059BF" w:rsidRPr="006C172F" w:rsidRDefault="002059BF" w:rsidP="0092435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w:t>
      </w:r>
      <w:r w:rsidR="00924358" w:rsidRPr="006C172F">
        <w:rPr>
          <w:rFonts w:ascii="Times New Roman" w:hAnsi="Times New Roman" w:cs="Times New Roman"/>
          <w:sz w:val="24"/>
          <w:szCs w:val="24"/>
          <w:lang w:val="sq-AL"/>
        </w:rPr>
        <w:t xml:space="preserve">. </w:t>
      </w:r>
      <w:r w:rsidR="00924358" w:rsidRPr="006C172F">
        <w:rPr>
          <w:rFonts w:ascii="Times New Roman" w:hAnsi="Times New Roman" w:cs="Times New Roman"/>
          <w:sz w:val="24"/>
          <w:szCs w:val="24"/>
          <w:lang w:val="sq-AL"/>
        </w:rPr>
        <w:tab/>
      </w:r>
      <w:r w:rsidR="00924358" w:rsidRPr="006C172F">
        <w:rPr>
          <w:rFonts w:ascii="Times New Roman" w:hAnsi="Times New Roman" w:cs="Times New Roman"/>
          <w:sz w:val="24"/>
          <w:szCs w:val="24"/>
          <w:lang w:val="sq-AL"/>
        </w:rPr>
        <w:tab/>
        <w:t>Kjo strukturë</w:t>
      </w:r>
      <w:r w:rsidRPr="006C172F">
        <w:rPr>
          <w:rFonts w:ascii="Times New Roman" w:hAnsi="Times New Roman" w:cs="Times New Roman"/>
          <w:sz w:val="24"/>
          <w:szCs w:val="24"/>
          <w:lang w:val="sq-AL"/>
        </w:rPr>
        <w:t xml:space="preserve"> vepron gjithashtu mbi anketimet që kërkohen nga shtetet anëtare dhe operatorët e tyre të caktuar për përfitimin e pikëpamjeve të shteteve të tjera anëtare dhe operatorëve të tyre të caktuar mbi një çështje të caktuar.  Rezultati i një ankete nuk merr karakterin e një vote dhe nuk do të jetë formalisht detyruese.</w:t>
      </w:r>
    </w:p>
    <w:p w14:paraId="2E774BBC" w14:textId="77777777" w:rsidR="002059BF" w:rsidRPr="006C172F" w:rsidRDefault="00690237" w:rsidP="00690237">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Kjo strukturë</w:t>
      </w:r>
      <w:r w:rsidR="002059BF" w:rsidRPr="006C172F">
        <w:rPr>
          <w:rFonts w:ascii="Times New Roman" w:hAnsi="Times New Roman" w:cs="Times New Roman"/>
          <w:sz w:val="24"/>
          <w:szCs w:val="24"/>
          <w:lang w:val="sq-AL"/>
        </w:rPr>
        <w:t xml:space="preserve"> mund të veprojë  si zyrë qendrore për likuidimin e llogarive të çdo lloji në lidhje me shërbimin postar. </w:t>
      </w:r>
    </w:p>
    <w:p w14:paraId="2E774BBD" w14:textId="77777777" w:rsidR="002059BF" w:rsidRPr="006C172F" w:rsidRDefault="007F5456" w:rsidP="007F545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Byroja Ndërkombëtare do të garantojë konfidencialitetin dhe sigurinë e të dhënave komerciale të ofruara nga vendet anëtare dhe/ose operatorët e tyre të caktuar për kryerjen e detyrave të saj që </w:t>
      </w:r>
      <w:r w:rsidRPr="006C172F">
        <w:rPr>
          <w:rFonts w:ascii="Times New Roman" w:hAnsi="Times New Roman" w:cs="Times New Roman"/>
          <w:sz w:val="24"/>
          <w:szCs w:val="24"/>
          <w:lang w:val="sq-AL"/>
        </w:rPr>
        <w:t>rrjedhin</w:t>
      </w:r>
      <w:r w:rsidR="002059BF" w:rsidRPr="006C172F">
        <w:rPr>
          <w:rFonts w:ascii="Times New Roman" w:hAnsi="Times New Roman" w:cs="Times New Roman"/>
          <w:sz w:val="24"/>
          <w:szCs w:val="24"/>
          <w:lang w:val="sq-AL"/>
        </w:rPr>
        <w:t xml:space="preserve"> nga aktet apo vendimet e Bashkimit.</w:t>
      </w:r>
    </w:p>
    <w:p w14:paraId="2E774BBE"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BF" w14:textId="77777777" w:rsidR="002059BF" w:rsidRPr="006C172F" w:rsidRDefault="002059BF" w:rsidP="007F5456">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133 </w:t>
      </w:r>
    </w:p>
    <w:p w14:paraId="2E774BC0" w14:textId="77777777" w:rsidR="002059BF" w:rsidRPr="006C172F" w:rsidRDefault="002059BF" w:rsidP="007F5456">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 xml:space="preserve">Bashkëpunimi teknik (Kushtetuta 1) </w:t>
      </w:r>
    </w:p>
    <w:p w14:paraId="2E774BC1"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bCs/>
          <w:sz w:val="24"/>
          <w:szCs w:val="24"/>
          <w:lang w:val="sq-AL"/>
        </w:rPr>
      </w:pPr>
    </w:p>
    <w:p w14:paraId="2E774BC2" w14:textId="77777777" w:rsidR="002059BF" w:rsidRPr="006C172F" w:rsidRDefault="007F5456" w:rsidP="007F5456">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Byroja </w:t>
      </w:r>
      <w:r w:rsidRPr="006C172F">
        <w:rPr>
          <w:rFonts w:ascii="Times New Roman" w:hAnsi="Times New Roman" w:cs="Times New Roman"/>
          <w:sz w:val="24"/>
          <w:szCs w:val="24"/>
          <w:lang w:val="sq-AL"/>
        </w:rPr>
        <w:t>N</w:t>
      </w:r>
      <w:r w:rsidR="002059BF" w:rsidRPr="006C172F">
        <w:rPr>
          <w:rFonts w:ascii="Times New Roman" w:hAnsi="Times New Roman" w:cs="Times New Roman"/>
          <w:sz w:val="24"/>
          <w:szCs w:val="24"/>
          <w:lang w:val="sq-AL"/>
        </w:rPr>
        <w:t>dërkomb</w:t>
      </w:r>
      <w:r w:rsidR="0048392D" w:rsidRPr="006C172F">
        <w:rPr>
          <w:rFonts w:ascii="Times New Roman" w:hAnsi="Times New Roman" w:cs="Times New Roman"/>
          <w:sz w:val="24"/>
          <w:szCs w:val="24"/>
          <w:lang w:val="sq-AL"/>
        </w:rPr>
        <w:t>ëtare do të zhvillojë asistencë</w:t>
      </w:r>
      <w:r w:rsidR="002059BF" w:rsidRPr="006C172F">
        <w:rPr>
          <w:rFonts w:ascii="Times New Roman" w:hAnsi="Times New Roman" w:cs="Times New Roman"/>
          <w:sz w:val="24"/>
          <w:szCs w:val="24"/>
          <w:lang w:val="sq-AL"/>
        </w:rPr>
        <w:t xml:space="preserve"> teknike postare në të gjitha format e saj </w:t>
      </w:r>
      <w:r w:rsidR="0044455E" w:rsidRPr="006C172F">
        <w:rPr>
          <w:rFonts w:ascii="Times New Roman" w:hAnsi="Times New Roman" w:cs="Times New Roman"/>
          <w:sz w:val="24"/>
          <w:szCs w:val="24"/>
          <w:lang w:val="sq-AL"/>
        </w:rPr>
        <w:t xml:space="preserve">të mundshme </w:t>
      </w:r>
      <w:r w:rsidR="002059BF" w:rsidRPr="006C172F">
        <w:rPr>
          <w:rFonts w:ascii="Times New Roman" w:hAnsi="Times New Roman" w:cs="Times New Roman"/>
          <w:sz w:val="24"/>
          <w:szCs w:val="24"/>
          <w:lang w:val="sq-AL"/>
        </w:rPr>
        <w:t xml:space="preserve">brenda kuadrit për bashkëpunim teknik ndërkombëtar. </w:t>
      </w:r>
    </w:p>
    <w:p w14:paraId="2E774BC3"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C4" w14:textId="77777777" w:rsidR="002059BF" w:rsidRPr="006C172F" w:rsidRDefault="002059BF" w:rsidP="0044455E">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134 </w:t>
      </w:r>
    </w:p>
    <w:p w14:paraId="2E774BC5" w14:textId="77777777" w:rsidR="002059BF" w:rsidRPr="006C172F" w:rsidRDefault="002059BF" w:rsidP="0044455E">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Formularë të dhënë nga Byroja Ndërkombëtare (</w:t>
      </w:r>
      <w:r w:rsidR="0044455E" w:rsidRPr="006C172F">
        <w:rPr>
          <w:rFonts w:ascii="Times New Roman" w:hAnsi="Times New Roman" w:cs="Times New Roman"/>
          <w:sz w:val="24"/>
          <w:szCs w:val="24"/>
          <w:u w:val="single"/>
          <w:lang w:val="sq-AL"/>
        </w:rPr>
        <w:t>Kushtetuta</w:t>
      </w:r>
      <w:r w:rsidRPr="006C172F">
        <w:rPr>
          <w:rFonts w:ascii="Times New Roman" w:hAnsi="Times New Roman" w:cs="Times New Roman"/>
          <w:sz w:val="24"/>
          <w:szCs w:val="24"/>
          <w:u w:val="single"/>
          <w:lang w:val="sq-AL"/>
        </w:rPr>
        <w:t xml:space="preserve"> 20)</w:t>
      </w:r>
    </w:p>
    <w:p w14:paraId="2E774BC6"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C7" w14:textId="77777777" w:rsidR="002059BF" w:rsidRPr="006C172F" w:rsidRDefault="0044455E" w:rsidP="0044455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Byroja Ndërkombëtare do të jetë përgjegjëse për prodhimin e kuponave të përgjigjeve ndërkombëtare dhe të furnizimit, me çmim shitje, të shteteve anëtare ose operatorëve të tyre të caktuar që i kanë porositur ato. </w:t>
      </w:r>
    </w:p>
    <w:p w14:paraId="2E774BC8"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C9" w14:textId="77777777" w:rsidR="002059BF" w:rsidRPr="006C172F" w:rsidRDefault="002059BF" w:rsidP="003235A2">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135 </w:t>
      </w:r>
    </w:p>
    <w:p w14:paraId="2E774BCA" w14:textId="77777777" w:rsidR="002059BF" w:rsidRPr="006C172F" w:rsidRDefault="002059BF" w:rsidP="003235A2">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Aktet e Sindikatave të kufizuara dhe Marrëveshje</w:t>
      </w:r>
      <w:r w:rsidR="003235A2" w:rsidRPr="006C172F">
        <w:rPr>
          <w:rFonts w:ascii="Times New Roman" w:hAnsi="Times New Roman" w:cs="Times New Roman"/>
          <w:sz w:val="24"/>
          <w:szCs w:val="24"/>
          <w:u w:val="single"/>
          <w:lang w:val="sq-AL"/>
        </w:rPr>
        <w:t>t</w:t>
      </w:r>
      <w:r w:rsidRPr="006C172F">
        <w:rPr>
          <w:rFonts w:ascii="Times New Roman" w:hAnsi="Times New Roman" w:cs="Times New Roman"/>
          <w:sz w:val="24"/>
          <w:szCs w:val="24"/>
          <w:u w:val="single"/>
          <w:lang w:val="sq-AL"/>
        </w:rPr>
        <w:t xml:space="preserve"> </w:t>
      </w:r>
      <w:r w:rsidR="003235A2" w:rsidRPr="006C172F">
        <w:rPr>
          <w:rFonts w:ascii="Times New Roman" w:hAnsi="Times New Roman" w:cs="Times New Roman"/>
          <w:sz w:val="24"/>
          <w:szCs w:val="24"/>
          <w:u w:val="single"/>
          <w:lang w:val="sq-AL"/>
        </w:rPr>
        <w:t>e</w:t>
      </w:r>
      <w:r w:rsidRPr="006C172F">
        <w:rPr>
          <w:rFonts w:ascii="Times New Roman" w:hAnsi="Times New Roman" w:cs="Times New Roman"/>
          <w:sz w:val="24"/>
          <w:szCs w:val="24"/>
          <w:u w:val="single"/>
          <w:lang w:val="sq-AL"/>
        </w:rPr>
        <w:t xml:space="preserve"> Posaçme (Kushtetuta 8) </w:t>
      </w:r>
    </w:p>
    <w:p w14:paraId="2E774BCB"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CC" w14:textId="77777777" w:rsidR="002059BF" w:rsidRPr="006C172F" w:rsidRDefault="003235A2" w:rsidP="003235A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Dy kopje të Akteve të sindikatave të kufizuara dhe Marrëveshjeve të</w:t>
      </w:r>
      <w:r w:rsidR="00AE7CDD" w:rsidRPr="006C172F">
        <w:rPr>
          <w:rFonts w:ascii="Times New Roman" w:hAnsi="Times New Roman" w:cs="Times New Roman"/>
          <w:sz w:val="24"/>
          <w:szCs w:val="24"/>
          <w:lang w:val="sq-AL"/>
        </w:rPr>
        <w:t>P</w:t>
      </w:r>
      <w:r w:rsidR="002059BF" w:rsidRPr="006C172F">
        <w:rPr>
          <w:rFonts w:ascii="Times New Roman" w:hAnsi="Times New Roman" w:cs="Times New Roman"/>
          <w:sz w:val="24"/>
          <w:szCs w:val="24"/>
          <w:lang w:val="sq-AL"/>
        </w:rPr>
        <w:t>posaçme të realizuara sipas nenit 8 të Kushtetutës duhet që t’i transmetohen Byrosë Ndërkombëtare nëpërmjet zyr</w:t>
      </w:r>
      <w:r w:rsidR="00AE7CDD" w:rsidRPr="006C172F">
        <w:rPr>
          <w:rFonts w:ascii="Times New Roman" w:hAnsi="Times New Roman" w:cs="Times New Roman"/>
          <w:sz w:val="24"/>
          <w:szCs w:val="24"/>
          <w:lang w:val="sq-AL"/>
        </w:rPr>
        <w:t>ave të këtyre Sindikatave ose, kur kjo nuk arrihet,</w:t>
      </w:r>
      <w:r w:rsidR="002059BF" w:rsidRPr="006C172F">
        <w:rPr>
          <w:rFonts w:ascii="Times New Roman" w:hAnsi="Times New Roman" w:cs="Times New Roman"/>
          <w:sz w:val="24"/>
          <w:szCs w:val="24"/>
          <w:lang w:val="sq-AL"/>
        </w:rPr>
        <w:t xml:space="preserve"> nëpërmjet një pale kontraktuese.</w:t>
      </w:r>
    </w:p>
    <w:p w14:paraId="2E774BCD" w14:textId="77777777" w:rsidR="002059BF" w:rsidRPr="006C172F" w:rsidRDefault="00AE7CDD" w:rsidP="00AE7CD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Byroja Ndërkombëtare kujdese</w:t>
      </w:r>
      <w:r w:rsidR="00A33FD6" w:rsidRPr="006C172F">
        <w:rPr>
          <w:rFonts w:ascii="Times New Roman" w:hAnsi="Times New Roman" w:cs="Times New Roman"/>
          <w:sz w:val="24"/>
          <w:szCs w:val="24"/>
          <w:lang w:val="sq-AL"/>
        </w:rPr>
        <w:t>t</w:t>
      </w:r>
      <w:r w:rsidR="002059BF" w:rsidRPr="006C172F">
        <w:rPr>
          <w:rFonts w:ascii="Times New Roman" w:hAnsi="Times New Roman" w:cs="Times New Roman"/>
          <w:sz w:val="24"/>
          <w:szCs w:val="24"/>
          <w:lang w:val="sq-AL"/>
        </w:rPr>
        <w:t xml:space="preserve"> që Aktet e sindikatave të kufizuara dhe Marrëveshjet e </w:t>
      </w:r>
      <w:r w:rsidR="00A33FD6" w:rsidRPr="006C172F">
        <w:rPr>
          <w:rFonts w:ascii="Times New Roman" w:hAnsi="Times New Roman" w:cs="Times New Roman"/>
          <w:sz w:val="24"/>
          <w:szCs w:val="24"/>
          <w:lang w:val="sq-AL"/>
        </w:rPr>
        <w:t>P</w:t>
      </w:r>
      <w:r w:rsidR="002059BF" w:rsidRPr="006C172F">
        <w:rPr>
          <w:rFonts w:ascii="Times New Roman" w:hAnsi="Times New Roman" w:cs="Times New Roman"/>
          <w:sz w:val="24"/>
          <w:szCs w:val="24"/>
          <w:lang w:val="sq-AL"/>
        </w:rPr>
        <w:t>osaçme të mos parashikojnë kushte më pak të favorshme për publikun se ato që janë parashikuar në Aktet e Bashkimi</w:t>
      </w:r>
      <w:r w:rsidR="00687176" w:rsidRPr="006C172F">
        <w:rPr>
          <w:rFonts w:ascii="Times New Roman" w:hAnsi="Times New Roman" w:cs="Times New Roman"/>
          <w:sz w:val="24"/>
          <w:szCs w:val="24"/>
          <w:lang w:val="sq-AL"/>
        </w:rPr>
        <w:t>t. Byroja Ndërkombëtare</w:t>
      </w:r>
      <w:r w:rsidR="002059BF" w:rsidRPr="006C172F">
        <w:rPr>
          <w:rFonts w:ascii="Times New Roman" w:hAnsi="Times New Roman" w:cs="Times New Roman"/>
          <w:sz w:val="24"/>
          <w:szCs w:val="24"/>
          <w:lang w:val="sq-AL"/>
        </w:rPr>
        <w:t xml:space="preserve"> sinjalizon në Këshillin </w:t>
      </w:r>
      <w:r w:rsidR="00687176"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për çdo parregullsi të konstatuar gjatë zbatimit të kësaj dispozite. </w:t>
      </w:r>
    </w:p>
    <w:p w14:paraId="2E774BCE" w14:textId="77777777" w:rsidR="002543C5" w:rsidRPr="006C172F" w:rsidRDefault="002543C5" w:rsidP="00AE7CD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Byroja Ndërkombëtare duhet të informojë shtetet anëtare dhe operatorët e tyre të caktuar për ekzistencën e këtyre Sindikatave dhe të Marrëveshjeve të Posaçme të sipërpërmendura.</w:t>
      </w:r>
    </w:p>
    <w:p w14:paraId="2E774BCF"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sz w:val="24"/>
          <w:szCs w:val="24"/>
          <w:lang w:val="sq-AL"/>
        </w:rPr>
      </w:pPr>
    </w:p>
    <w:p w14:paraId="2E774BD0" w14:textId="77777777" w:rsidR="002059BF" w:rsidRPr="006C172F" w:rsidRDefault="002059BF" w:rsidP="002543C5">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136 </w:t>
      </w:r>
    </w:p>
    <w:p w14:paraId="2E774BD1" w14:textId="77777777" w:rsidR="002059BF" w:rsidRPr="006C172F" w:rsidRDefault="002059BF" w:rsidP="00D25A46">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Botimet periodike të Bashkimit</w:t>
      </w:r>
    </w:p>
    <w:p w14:paraId="2E774BD2"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sz w:val="24"/>
          <w:szCs w:val="24"/>
          <w:lang w:val="sq-AL"/>
        </w:rPr>
      </w:pPr>
    </w:p>
    <w:p w14:paraId="2E774BD3" w14:textId="77777777" w:rsidR="002059BF" w:rsidRPr="006C172F" w:rsidRDefault="00D25A46" w:rsidP="00D25A46">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Byroja </w:t>
      </w:r>
      <w:r w:rsidRPr="006C172F">
        <w:rPr>
          <w:rFonts w:ascii="Times New Roman" w:hAnsi="Times New Roman" w:cs="Times New Roman"/>
          <w:sz w:val="24"/>
          <w:szCs w:val="24"/>
          <w:lang w:val="sq-AL"/>
        </w:rPr>
        <w:t>N</w:t>
      </w:r>
      <w:r w:rsidR="002059BF" w:rsidRPr="006C172F">
        <w:rPr>
          <w:rFonts w:ascii="Times New Roman" w:hAnsi="Times New Roman" w:cs="Times New Roman"/>
          <w:sz w:val="24"/>
          <w:szCs w:val="24"/>
          <w:lang w:val="sq-AL"/>
        </w:rPr>
        <w:t xml:space="preserve">dërkombëtare, me ndihmën e dokumenteve që i janë vënë në dispozicion,  do të botojë një revistë në gjuhët arabe, kineze, angleze, frënge, gjermane, ruse dhe spanjolle. </w:t>
      </w:r>
    </w:p>
    <w:p w14:paraId="2E774BD4" w14:textId="77777777" w:rsidR="002059BF" w:rsidRPr="006C172F" w:rsidRDefault="002059BF" w:rsidP="00D25A46">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137 </w:t>
      </w:r>
    </w:p>
    <w:p w14:paraId="2E774BD5" w14:textId="77777777" w:rsidR="002059BF" w:rsidRPr="006C172F" w:rsidRDefault="002059BF" w:rsidP="00D25A46">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Raporti vjetor mbi punën e Bashkimit (Kushtetuta 20, Rreg. e përgjithshme 107.1.24) </w:t>
      </w:r>
    </w:p>
    <w:p w14:paraId="2E774BD6"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D7" w14:textId="77777777" w:rsidR="002059BF" w:rsidRPr="006C172F" w:rsidRDefault="00D25A46" w:rsidP="00D25A4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Byroja Ndërkombëtare do të realizojë një raport vjetor mbi veprimtarinë e Bashkimit i cili do të dërgohet, pas miratimit nga Komiteti </w:t>
      </w:r>
      <w:r w:rsidR="001A5AD6" w:rsidRPr="006C172F">
        <w:rPr>
          <w:rFonts w:ascii="Times New Roman" w:hAnsi="Times New Roman" w:cs="Times New Roman"/>
          <w:sz w:val="24"/>
          <w:szCs w:val="24"/>
          <w:lang w:val="sq-AL"/>
        </w:rPr>
        <w:t>Drejtues</w:t>
      </w:r>
      <w:r w:rsidR="002059BF" w:rsidRPr="006C172F">
        <w:rPr>
          <w:rFonts w:ascii="Times New Roman" w:hAnsi="Times New Roman" w:cs="Times New Roman"/>
          <w:sz w:val="24"/>
          <w:szCs w:val="24"/>
          <w:lang w:val="sq-AL"/>
        </w:rPr>
        <w:t xml:space="preserve"> </w:t>
      </w:r>
      <w:r w:rsidR="001A5AD6" w:rsidRPr="006C172F">
        <w:rPr>
          <w:rFonts w:ascii="Times New Roman" w:hAnsi="Times New Roman" w:cs="Times New Roman"/>
          <w:sz w:val="24"/>
          <w:szCs w:val="24"/>
          <w:lang w:val="sq-AL"/>
        </w:rPr>
        <w:t>i</w:t>
      </w:r>
      <w:r w:rsidR="002059BF" w:rsidRPr="006C172F">
        <w:rPr>
          <w:rFonts w:ascii="Times New Roman" w:hAnsi="Times New Roman" w:cs="Times New Roman"/>
          <w:sz w:val="24"/>
          <w:szCs w:val="24"/>
          <w:lang w:val="sq-AL"/>
        </w:rPr>
        <w:t xml:space="preserve"> Këshilli</w:t>
      </w:r>
      <w:r w:rsidR="001A5AD6" w:rsidRPr="006C172F">
        <w:rPr>
          <w:rFonts w:ascii="Times New Roman" w:hAnsi="Times New Roman" w:cs="Times New Roman"/>
          <w:sz w:val="24"/>
          <w:szCs w:val="24"/>
          <w:lang w:val="sq-AL"/>
        </w:rPr>
        <w:t>t</w:t>
      </w:r>
      <w:r w:rsidR="002059BF" w:rsidRPr="006C172F">
        <w:rPr>
          <w:rFonts w:ascii="Times New Roman" w:hAnsi="Times New Roman" w:cs="Times New Roman"/>
          <w:sz w:val="24"/>
          <w:szCs w:val="24"/>
          <w:lang w:val="sq-AL"/>
        </w:rPr>
        <w:t xml:space="preserve"> </w:t>
      </w:r>
      <w:r w:rsidR="001A5AD6"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shteteve anëtare dhe operatorëve të tyre të caktuar, Sindikatave të kufizuara dhe Organizatës së Kombeve të Bashkuara. </w:t>
      </w:r>
    </w:p>
    <w:p w14:paraId="2E774BD8" w14:textId="77777777" w:rsidR="002059BF" w:rsidRPr="006C172F" w:rsidRDefault="002059BF" w:rsidP="00E63CFA">
      <w:pPr>
        <w:tabs>
          <w:tab w:val="left" w:pos="720"/>
        </w:tabs>
        <w:spacing w:after="0"/>
        <w:jc w:val="both"/>
        <w:rPr>
          <w:rFonts w:ascii="Times New Roman" w:hAnsi="Times New Roman" w:cs="Times New Roman"/>
          <w:sz w:val="24"/>
          <w:szCs w:val="24"/>
          <w:lang w:val="sq-AL"/>
        </w:rPr>
      </w:pPr>
    </w:p>
    <w:p w14:paraId="2E774BD9" w14:textId="77777777" w:rsidR="001A5AD6" w:rsidRPr="006C172F" w:rsidRDefault="001A5AD6" w:rsidP="001A5AD6">
      <w:pPr>
        <w:tabs>
          <w:tab w:val="left" w:pos="720"/>
        </w:tabs>
        <w:spacing w:after="0"/>
        <w:jc w:val="both"/>
        <w:rPr>
          <w:rFonts w:ascii="Times New Roman" w:hAnsi="Times New Roman" w:cs="Times New Roman"/>
          <w:sz w:val="24"/>
          <w:szCs w:val="24"/>
          <w:lang w:val="sq-AL"/>
        </w:rPr>
      </w:pPr>
    </w:p>
    <w:p w14:paraId="2E774BDA" w14:textId="77777777" w:rsidR="002059BF" w:rsidRPr="006C172F" w:rsidRDefault="002059BF" w:rsidP="001A5AD6">
      <w:pPr>
        <w:tabs>
          <w:tab w:val="left" w:pos="720"/>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 xml:space="preserve">Kapitulli III </w:t>
      </w:r>
    </w:p>
    <w:p w14:paraId="2E774BDB" w14:textId="77777777" w:rsidR="002059BF" w:rsidRPr="006C172F" w:rsidRDefault="002059BF" w:rsidP="001A5AD6">
      <w:pPr>
        <w:tabs>
          <w:tab w:val="left" w:pos="720"/>
        </w:tabs>
        <w:spacing w:after="0"/>
        <w:jc w:val="both"/>
        <w:rPr>
          <w:rFonts w:ascii="Times New Roman" w:hAnsi="Times New Roman" w:cs="Times New Roman"/>
          <w:b/>
          <w:sz w:val="24"/>
          <w:szCs w:val="24"/>
          <w:lang w:val="sq-AL"/>
        </w:rPr>
      </w:pPr>
      <w:r w:rsidRPr="006C172F">
        <w:rPr>
          <w:rFonts w:ascii="Times New Roman" w:hAnsi="Times New Roman" w:cs="Times New Roman"/>
          <w:b/>
          <w:sz w:val="24"/>
          <w:szCs w:val="24"/>
          <w:lang w:val="sq-AL"/>
        </w:rPr>
        <w:t>Dorëzimi, shqyrtimi i propozimeve, njoftimi për vendimet e miratuara dhe hyrja në fuqi e Rregulloreve dhe vendimeve të tjera të miratuara</w:t>
      </w:r>
    </w:p>
    <w:p w14:paraId="2E774BDC"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DD" w14:textId="77777777" w:rsidR="002059BF" w:rsidRPr="006C172F" w:rsidRDefault="002059BF" w:rsidP="001A5AD6">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138 </w:t>
      </w:r>
    </w:p>
    <w:p w14:paraId="2E774BDE" w14:textId="77777777" w:rsidR="002059BF" w:rsidRPr="006C172F" w:rsidRDefault="002059BF" w:rsidP="001A5AD6">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Procedura e paraqitjes dhe shqyrtimit të propozimeve</w:t>
      </w:r>
    </w:p>
    <w:p w14:paraId="2E774BDF"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E0" w14:textId="77777777" w:rsidR="002059BF" w:rsidRPr="006C172F" w:rsidRDefault="002059BF" w:rsidP="001A5AD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1A5AD6" w:rsidRPr="006C172F">
        <w:rPr>
          <w:rFonts w:ascii="Times New Roman" w:hAnsi="Times New Roman" w:cs="Times New Roman"/>
          <w:sz w:val="24"/>
          <w:szCs w:val="24"/>
          <w:lang w:val="sq-AL"/>
        </w:rPr>
        <w:t xml:space="preserve">. </w:t>
      </w:r>
      <w:r w:rsidR="001A5AD6" w:rsidRPr="006C172F">
        <w:rPr>
          <w:rFonts w:ascii="Times New Roman" w:hAnsi="Times New Roman" w:cs="Times New Roman"/>
          <w:sz w:val="24"/>
          <w:szCs w:val="24"/>
          <w:lang w:val="sq-AL"/>
        </w:rPr>
        <w:tab/>
      </w:r>
      <w:r w:rsidR="001A5AD6"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Subjekt i përjashtimeve të parashikuara sipas paragrafëve 2 dhe 5, procedura e mëposhtme rregullon paraqitjen e propozimeve të çdo natyre në Kongres nga shtetet anëtare: </w:t>
      </w:r>
    </w:p>
    <w:p w14:paraId="2E774BE1" w14:textId="77777777" w:rsidR="002059BF" w:rsidRPr="006C172F" w:rsidRDefault="008632E9" w:rsidP="008632E9">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do të pranohen propozimet që mbërrijnë në Byronë Ndërkombëtare të paktën gjashtë muaj para datës së caktuar për Kongresin;   </w:t>
      </w:r>
    </w:p>
    <w:p w14:paraId="2E774BE2" w14:textId="77777777" w:rsidR="002059BF" w:rsidRPr="006C172F" w:rsidRDefault="008632E9" w:rsidP="008632E9">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nuk do të pranohet asnjë propozim gjatë periudhës prej gjashtë muajsh para datës së caktuar për Kongresin;   </w:t>
      </w:r>
    </w:p>
    <w:p w14:paraId="2E774BE3" w14:textId="77777777" w:rsidR="002059BF" w:rsidRPr="006C172F" w:rsidRDefault="00CB7158" w:rsidP="008632E9">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nuk do të pranohen propozimet e përmbajtjes që mbërrijnë në Byronë Ndërkombëtare në intervalin ndërmjet gjashtë dhe katër muajve para datës së vendosur për Kongresin, me përjashtim të rastit kur mbështeten nga të paktën dy shtete anëtare;   </w:t>
      </w:r>
    </w:p>
    <w:p w14:paraId="2E774BE4" w14:textId="77777777" w:rsidR="002059BF" w:rsidRPr="006C172F" w:rsidRDefault="00CB7158" w:rsidP="00CB715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nuk do të pranohen propozimet e përmbajtjes që mbërrijnë në Byronë Ndërkombëtare në intervalin ndërmjet katër dhe dy muaj para datës së vendosur për Kongresin, me përjashtim të rastit kur ato mbështeten nga të paktën nga tetë shtete anëtare; propozimet që mbërrijnë pas kësaj periudhe nuk do të pranohen;</w:t>
      </w:r>
    </w:p>
    <w:p w14:paraId="2E774BE5" w14:textId="77777777" w:rsidR="002059BF" w:rsidRPr="006C172F" w:rsidRDefault="00CB7158" w:rsidP="00CB715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deklaratat mbështetëse duhet të mbërrijnë në Byronë Ndërkombëtare brenda të njëjtën periudhë me propozimet të cilave i referohen. </w:t>
      </w:r>
    </w:p>
    <w:p w14:paraId="2E774BE6" w14:textId="77777777" w:rsidR="002059BF" w:rsidRPr="006C172F" w:rsidRDefault="00CB7158" w:rsidP="00CB715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Propozimet që kanë të bëjnë me Kushtetutën ose Rregulloren e Përgjithshme duhet të mbërrijnë në Byronë Ndërkombëtare të paktën gjashtë muaj para hapjes së Kongresit; propozimet që  mbërrijnë pas kësaj date por para hapjes së Kongresit mund të merren në konsideratë vetëm nëse Kongresi vendos me shumicë prej dy të tretash të shteteve të përfaqësuara në Kongres dhe me përjashtim të rastit kur janë përmbushur kushtet e parashikuara sipas paragrafit 1. </w:t>
      </w:r>
    </w:p>
    <w:p w14:paraId="2E774BE7" w14:textId="77777777" w:rsidR="002059BF" w:rsidRPr="006C172F" w:rsidRDefault="00873ECA" w:rsidP="00873EC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Si rregull, çdo propozim duhet të ketë vetëm një qëllim dhe të përmbajë vetëm ndryshimet e justifikuara nga ky qëllim. </w:t>
      </w:r>
      <w:r w:rsidR="002059BF" w:rsidRPr="006C172F">
        <w:rPr>
          <w:rFonts w:ascii="Times New Roman" w:hAnsi="Times New Roman" w:cs="Times New Roman"/>
          <w:color w:val="000000"/>
          <w:spacing w:val="-1"/>
          <w:sz w:val="24"/>
          <w:szCs w:val="24"/>
          <w:lang w:val="sq-AL"/>
        </w:rPr>
        <w:t>Në të njëjtën mënyrë, çdo propozim që mund të sjellë kosto të mëdha për Bashkimin do të shoqërohet nga indikacione të ndikimit të tij financiar</w:t>
      </w:r>
      <w:r w:rsidR="002059BF" w:rsidRPr="006C172F">
        <w:rPr>
          <w:rFonts w:ascii="Times New Roman" w:hAnsi="Times New Roman" w:cs="Times New Roman"/>
          <w:color w:val="000000"/>
          <w:w w:val="105"/>
          <w:sz w:val="24"/>
          <w:szCs w:val="24"/>
          <w:lang w:val="sq-AL"/>
        </w:rPr>
        <w:t xml:space="preserve">, të përgatitur nga shteti anëtar që paraqet propozimin në bashkëpunim me </w:t>
      </w:r>
      <w:r w:rsidRPr="006C172F">
        <w:rPr>
          <w:rFonts w:ascii="Times New Roman" w:hAnsi="Times New Roman" w:cs="Times New Roman"/>
          <w:color w:val="000000"/>
          <w:w w:val="105"/>
          <w:sz w:val="24"/>
          <w:szCs w:val="24"/>
          <w:lang w:val="sq-AL"/>
        </w:rPr>
        <w:t>Byronë</w:t>
      </w:r>
      <w:r w:rsidR="002059BF" w:rsidRPr="006C172F">
        <w:rPr>
          <w:rFonts w:ascii="Times New Roman" w:hAnsi="Times New Roman" w:cs="Times New Roman"/>
          <w:color w:val="000000"/>
          <w:w w:val="105"/>
          <w:sz w:val="24"/>
          <w:szCs w:val="24"/>
          <w:lang w:val="sq-AL"/>
        </w:rPr>
        <w:t xml:space="preserve"> Ndërkombëtare</w:t>
      </w:r>
      <w:r w:rsidR="002059BF" w:rsidRPr="006C172F">
        <w:rPr>
          <w:rFonts w:ascii="Times New Roman" w:hAnsi="Times New Roman" w:cs="Times New Roman"/>
          <w:color w:val="000000"/>
          <w:spacing w:val="-1"/>
          <w:sz w:val="24"/>
          <w:szCs w:val="24"/>
          <w:lang w:val="sq-AL"/>
        </w:rPr>
        <w:t>, në mënyrë që të përcaktohen burimet financiare të nevojshme</w:t>
      </w:r>
      <w:r w:rsidR="002059BF" w:rsidRPr="006C172F">
        <w:rPr>
          <w:rFonts w:ascii="Times New Roman" w:hAnsi="Times New Roman" w:cs="Times New Roman"/>
          <w:color w:val="000000"/>
          <w:spacing w:val="-2"/>
          <w:sz w:val="24"/>
          <w:szCs w:val="24"/>
          <w:lang w:val="sq-AL"/>
        </w:rPr>
        <w:t>.</w:t>
      </w:r>
      <w:r w:rsidR="002059BF" w:rsidRPr="006C172F">
        <w:rPr>
          <w:rFonts w:ascii="Times New Roman" w:hAnsi="Times New Roman" w:cs="Times New Roman"/>
          <w:sz w:val="24"/>
          <w:szCs w:val="24"/>
          <w:lang w:val="sq-AL"/>
        </w:rPr>
        <w:t xml:space="preserve"> </w:t>
      </w:r>
    </w:p>
    <w:p w14:paraId="2E774BE8" w14:textId="77777777" w:rsidR="002059BF" w:rsidRPr="006C172F" w:rsidRDefault="00873ECA" w:rsidP="00873EC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Hartimet e propozimeve do të titullohen «Draft Propozime» nga shtetet anëtare që i paraqesin dhe do të publikohen nga Byroja Ndërkombëtare me një numër të ndjekur nga shkronja R. Propozimet që nuk do të kenë këtë lloj shënimi por që, sipas mendimit e Byrosë Ndërkombëtare, prekin vetëm me hartimin e pikave do të publikohen me një shënim të posaçëm; Byroja Ndërkombëtare do të përpilojë një listë të këtyre propozimeve për Kongresin. </w:t>
      </w:r>
    </w:p>
    <w:p w14:paraId="2E774BE9" w14:textId="77777777" w:rsidR="002059BF" w:rsidRPr="006C172F" w:rsidRDefault="00DE5272" w:rsidP="00DE527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5.</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Procedura e përshkruar në paragrafët 1 dhe 4 nuk do të zbatohet </w:t>
      </w:r>
      <w:r w:rsidR="004021C8" w:rsidRPr="006C172F">
        <w:rPr>
          <w:rFonts w:ascii="Times New Roman" w:hAnsi="Times New Roman" w:cs="Times New Roman"/>
          <w:sz w:val="24"/>
          <w:szCs w:val="24"/>
          <w:lang w:val="sq-AL"/>
        </w:rPr>
        <w:t xml:space="preserve">as </w:t>
      </w:r>
      <w:r w:rsidR="002059BF" w:rsidRPr="006C172F">
        <w:rPr>
          <w:rFonts w:ascii="Times New Roman" w:hAnsi="Times New Roman" w:cs="Times New Roman"/>
          <w:sz w:val="24"/>
          <w:szCs w:val="24"/>
          <w:lang w:val="sq-AL"/>
        </w:rPr>
        <w:t>për propozimet që kanë të bëjnë me Rregullat e Procedurës së Kongreseve</w:t>
      </w:r>
      <w:r w:rsidR="004021C8" w:rsidRPr="006C172F">
        <w:rPr>
          <w:rFonts w:ascii="Times New Roman" w:hAnsi="Times New Roman" w:cs="Times New Roman"/>
          <w:sz w:val="24"/>
          <w:szCs w:val="24"/>
          <w:lang w:val="sq-AL"/>
        </w:rPr>
        <w:t>, as p</w:t>
      </w:r>
      <w:r w:rsidR="007D665A" w:rsidRPr="006C172F">
        <w:rPr>
          <w:rFonts w:ascii="Times New Roman" w:hAnsi="Times New Roman" w:cs="Times New Roman"/>
          <w:sz w:val="24"/>
          <w:szCs w:val="24"/>
          <w:lang w:val="sq-AL"/>
        </w:rPr>
        <w:t>ë</w:t>
      </w:r>
      <w:r w:rsidR="004021C8" w:rsidRPr="006C172F">
        <w:rPr>
          <w:rFonts w:ascii="Times New Roman" w:hAnsi="Times New Roman" w:cs="Times New Roman"/>
          <w:sz w:val="24"/>
          <w:szCs w:val="24"/>
          <w:lang w:val="sq-AL"/>
        </w:rPr>
        <w:t>r propozimet e paraqitura nga K</w:t>
      </w:r>
      <w:r w:rsidR="007D665A" w:rsidRPr="006C172F">
        <w:rPr>
          <w:rFonts w:ascii="Times New Roman" w:hAnsi="Times New Roman" w:cs="Times New Roman"/>
          <w:sz w:val="24"/>
          <w:szCs w:val="24"/>
          <w:lang w:val="sq-AL"/>
        </w:rPr>
        <w:t>ë</w:t>
      </w:r>
      <w:r w:rsidR="004021C8" w:rsidRPr="006C172F">
        <w:rPr>
          <w:rFonts w:ascii="Times New Roman" w:hAnsi="Times New Roman" w:cs="Times New Roman"/>
          <w:sz w:val="24"/>
          <w:szCs w:val="24"/>
          <w:lang w:val="sq-AL"/>
        </w:rPr>
        <w:t>shilli Administrativ ose K</w:t>
      </w:r>
      <w:r w:rsidR="007D665A" w:rsidRPr="006C172F">
        <w:rPr>
          <w:rFonts w:ascii="Times New Roman" w:hAnsi="Times New Roman" w:cs="Times New Roman"/>
          <w:sz w:val="24"/>
          <w:szCs w:val="24"/>
          <w:lang w:val="sq-AL"/>
        </w:rPr>
        <w:t>ë</w:t>
      </w:r>
      <w:r w:rsidR="004021C8" w:rsidRPr="006C172F">
        <w:rPr>
          <w:rFonts w:ascii="Times New Roman" w:hAnsi="Times New Roman" w:cs="Times New Roman"/>
          <w:sz w:val="24"/>
          <w:szCs w:val="24"/>
          <w:lang w:val="sq-AL"/>
        </w:rPr>
        <w:t>shilli i Operacioneve Postare</w:t>
      </w:r>
      <w:r w:rsidR="002059BF" w:rsidRPr="006C172F">
        <w:rPr>
          <w:rFonts w:ascii="Times New Roman" w:hAnsi="Times New Roman" w:cs="Times New Roman"/>
          <w:sz w:val="24"/>
          <w:szCs w:val="24"/>
          <w:lang w:val="sq-AL"/>
        </w:rPr>
        <w:t>.</w:t>
      </w:r>
    </w:p>
    <w:p w14:paraId="2E774BEA"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EB" w14:textId="77777777" w:rsidR="002059BF" w:rsidRPr="006C172F" w:rsidRDefault="002059BF" w:rsidP="00DE5272">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138 bis</w:t>
      </w:r>
    </w:p>
    <w:p w14:paraId="2E774BEC" w14:textId="77777777" w:rsidR="002059BF" w:rsidRPr="006C172F" w:rsidRDefault="002059BF" w:rsidP="00DE5272">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Procedura p</w:t>
      </w:r>
      <w:r w:rsidR="00E63CFA" w:rsidRPr="006C172F">
        <w:rPr>
          <w:rFonts w:ascii="Times New Roman" w:hAnsi="Times New Roman" w:cs="Times New Roman"/>
          <w:sz w:val="24"/>
          <w:szCs w:val="24"/>
          <w:u w:val="single"/>
          <w:lang w:val="sq-AL"/>
        </w:rPr>
        <w:t>ë</w:t>
      </w:r>
      <w:r w:rsidRPr="006C172F">
        <w:rPr>
          <w:rFonts w:ascii="Times New Roman" w:hAnsi="Times New Roman" w:cs="Times New Roman"/>
          <w:sz w:val="24"/>
          <w:szCs w:val="24"/>
          <w:u w:val="single"/>
          <w:lang w:val="sq-AL"/>
        </w:rPr>
        <w:t>r amendimin e propozimeve t</w:t>
      </w:r>
      <w:r w:rsidR="00E63CFA" w:rsidRPr="006C172F">
        <w:rPr>
          <w:rFonts w:ascii="Times New Roman" w:hAnsi="Times New Roman" w:cs="Times New Roman"/>
          <w:sz w:val="24"/>
          <w:szCs w:val="24"/>
          <w:u w:val="single"/>
          <w:lang w:val="sq-AL"/>
        </w:rPr>
        <w:t>ë</w:t>
      </w:r>
      <w:r w:rsidRPr="006C172F">
        <w:rPr>
          <w:rFonts w:ascii="Times New Roman" w:hAnsi="Times New Roman" w:cs="Times New Roman"/>
          <w:sz w:val="24"/>
          <w:szCs w:val="24"/>
          <w:u w:val="single"/>
          <w:lang w:val="sq-AL"/>
        </w:rPr>
        <w:t xml:space="preserve"> paraqitura n</w:t>
      </w:r>
      <w:r w:rsidR="00E63CFA" w:rsidRPr="006C172F">
        <w:rPr>
          <w:rFonts w:ascii="Times New Roman" w:hAnsi="Times New Roman" w:cs="Times New Roman"/>
          <w:sz w:val="24"/>
          <w:szCs w:val="24"/>
          <w:u w:val="single"/>
          <w:lang w:val="sq-AL"/>
        </w:rPr>
        <w:t>ë</w:t>
      </w:r>
      <w:r w:rsidRPr="006C172F">
        <w:rPr>
          <w:rFonts w:ascii="Times New Roman" w:hAnsi="Times New Roman" w:cs="Times New Roman"/>
          <w:sz w:val="24"/>
          <w:szCs w:val="24"/>
          <w:u w:val="single"/>
          <w:lang w:val="sq-AL"/>
        </w:rPr>
        <w:t xml:space="preserve"> p</w:t>
      </w:r>
      <w:r w:rsidR="00E63CFA" w:rsidRPr="006C172F">
        <w:rPr>
          <w:rFonts w:ascii="Times New Roman" w:hAnsi="Times New Roman" w:cs="Times New Roman"/>
          <w:sz w:val="24"/>
          <w:szCs w:val="24"/>
          <w:u w:val="single"/>
          <w:lang w:val="sq-AL"/>
        </w:rPr>
        <w:t>ë</w:t>
      </w:r>
      <w:r w:rsidRPr="006C172F">
        <w:rPr>
          <w:rFonts w:ascii="Times New Roman" w:hAnsi="Times New Roman" w:cs="Times New Roman"/>
          <w:sz w:val="24"/>
          <w:szCs w:val="24"/>
          <w:u w:val="single"/>
          <w:lang w:val="sq-AL"/>
        </w:rPr>
        <w:t>rputhje me nenin 138</w:t>
      </w:r>
    </w:p>
    <w:p w14:paraId="2E774BED"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EE" w14:textId="77777777" w:rsidR="002059BF" w:rsidRPr="006C172F" w:rsidRDefault="00DE5272" w:rsidP="00DE527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A</w:t>
      </w:r>
      <w:r w:rsidR="002059BF" w:rsidRPr="006C172F">
        <w:rPr>
          <w:rFonts w:ascii="Times New Roman" w:hAnsi="Times New Roman" w:cs="Times New Roman"/>
          <w:sz w:val="24"/>
          <w:szCs w:val="24"/>
          <w:lang w:val="sq-AL"/>
        </w:rPr>
        <w:t>mendamentet p</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 propozime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b</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ra m</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par</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p</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rjashtuar ato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paraqitura nga K</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shilli Administativ ose nga K</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shilli i Operacioneve Postare, mund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vazhdojn</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paraqiten tek Byroja Nd</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rkomb</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tare n</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p</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rputhje me dispozitat e Rregullave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Procedur</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s s</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Kongreseve.</w:t>
      </w:r>
    </w:p>
    <w:p w14:paraId="2E774BEF" w14:textId="77777777" w:rsidR="002059BF" w:rsidRPr="006C172F" w:rsidRDefault="004B191E" w:rsidP="004B191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Amendamentet p</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 propozime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paraqitura nga K</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shilli Administrativ ose nga K</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shilli i Operacioneve Postare do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merren nga Byroja Nd</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rkomb</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tare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pakt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n dy muaj para hapjes s</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Kongresit. Pas k</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saj pike, shtetet an</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tare mund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paraqesin amendamentet e tyre n</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w:t>
      </w:r>
      <w:r w:rsidR="0016435C" w:rsidRPr="006C172F">
        <w:rPr>
          <w:rFonts w:ascii="Times New Roman" w:hAnsi="Times New Roman" w:cs="Times New Roman"/>
          <w:sz w:val="24"/>
          <w:szCs w:val="24"/>
          <w:lang w:val="sq-AL"/>
        </w:rPr>
        <w:t xml:space="preserve">sesionet </w:t>
      </w:r>
      <w:r w:rsidR="002059BF" w:rsidRPr="006C172F">
        <w:rPr>
          <w:rFonts w:ascii="Times New Roman" w:hAnsi="Times New Roman" w:cs="Times New Roman"/>
          <w:sz w:val="24"/>
          <w:szCs w:val="24"/>
          <w:lang w:val="sq-AL"/>
        </w:rPr>
        <w:t>e Kongresit.</w:t>
      </w:r>
    </w:p>
    <w:p w14:paraId="2E774BF0"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F1" w14:textId="77777777" w:rsidR="002059BF" w:rsidRPr="006C172F" w:rsidRDefault="002059BF" w:rsidP="004B191E">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139 </w:t>
      </w:r>
    </w:p>
    <w:p w14:paraId="2E774BF2" w14:textId="77777777" w:rsidR="002059BF" w:rsidRPr="006C172F" w:rsidRDefault="002059BF" w:rsidP="004B191E">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Procedura e paraqitjes së propozimeve qe amendojnë Konventën ose Marrëveshjet ndërmjet kongreseve</w:t>
      </w:r>
    </w:p>
    <w:p w14:paraId="2E774BF3"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F4" w14:textId="77777777" w:rsidR="002059BF" w:rsidRPr="006C172F" w:rsidRDefault="002059BF" w:rsidP="004B191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4B191E" w:rsidRPr="006C172F">
        <w:rPr>
          <w:rFonts w:ascii="Times New Roman" w:hAnsi="Times New Roman" w:cs="Times New Roman"/>
          <w:sz w:val="24"/>
          <w:szCs w:val="24"/>
          <w:lang w:val="sq-AL"/>
        </w:rPr>
        <w:t xml:space="preserve">. </w:t>
      </w:r>
      <w:r w:rsidR="004B191E" w:rsidRPr="006C172F">
        <w:rPr>
          <w:rFonts w:ascii="Times New Roman" w:hAnsi="Times New Roman" w:cs="Times New Roman"/>
          <w:sz w:val="24"/>
          <w:szCs w:val="24"/>
          <w:lang w:val="sq-AL"/>
        </w:rPr>
        <w:tab/>
      </w:r>
      <w:r w:rsidR="004B191E"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Çdo propozim në lidhje me Konventën ose Marrëveshjet i propozuar nga një shtet anëtar ndërmjet Kongreseve, që të merret në konsideratë duhet të mbështetet nga të paktën dy shtete të tjera anëtare. Këto propozime do të lihen mënjanë nëse Byroja Ndërkombëtare nuk merr, në të njëjtën kohë, numrin e duhur të deklaratave të mbështetjes.</w:t>
      </w:r>
    </w:p>
    <w:p w14:paraId="2E774BF5" w14:textId="77777777" w:rsidR="002059BF" w:rsidRPr="006C172F" w:rsidRDefault="004B191E" w:rsidP="004B191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Këto propozime i dërgohen shteteve të tjera anëtare nëpërmjet Byrosë Ndërkombëtare. </w:t>
      </w:r>
    </w:p>
    <w:p w14:paraId="2E774BF6"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F7" w14:textId="77777777" w:rsidR="002059BF" w:rsidRPr="006C172F" w:rsidRDefault="002059BF" w:rsidP="004B191E">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140 </w:t>
      </w:r>
    </w:p>
    <w:p w14:paraId="2E774BF8" w14:textId="77777777" w:rsidR="002059BF" w:rsidRPr="006C172F" w:rsidRDefault="002059BF" w:rsidP="004B191E">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Marrja në konsideratë e propozimeve për amendimin e Konventës ose </w:t>
      </w:r>
      <w:r w:rsidR="004B191E" w:rsidRPr="006C172F">
        <w:rPr>
          <w:rFonts w:ascii="Times New Roman" w:hAnsi="Times New Roman" w:cs="Times New Roman"/>
          <w:sz w:val="24"/>
          <w:szCs w:val="24"/>
          <w:u w:val="single"/>
          <w:lang w:val="sq-AL"/>
        </w:rPr>
        <w:t>M</w:t>
      </w:r>
      <w:r w:rsidRPr="006C172F">
        <w:rPr>
          <w:rFonts w:ascii="Times New Roman" w:hAnsi="Times New Roman" w:cs="Times New Roman"/>
          <w:sz w:val="24"/>
          <w:szCs w:val="24"/>
          <w:u w:val="single"/>
          <w:lang w:val="sq-AL"/>
        </w:rPr>
        <w:t>arrëveshjeve ndërmjet Kongreseve</w:t>
      </w:r>
    </w:p>
    <w:p w14:paraId="2E774BF9"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FA" w14:textId="77777777" w:rsidR="002059BF" w:rsidRPr="006C172F" w:rsidRDefault="004B191E" w:rsidP="004B191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Çdo propozim në lidhje me Konventën, Marrëveshjet dhe Protokollet finale i nënshtrohet procedurës së mëposhtme: kur një shtet anëtar ka dërguar një propozim në Byronë Ndërkombëtare, kjo e fundit ja transmeton atë të gjitha shteteve anëtare për shqyrtim. Ata kanë në dispozicion një afat prej 45 </w:t>
      </w:r>
      <w:r w:rsidR="00A310EA" w:rsidRPr="006C172F">
        <w:rPr>
          <w:rFonts w:ascii="Times New Roman" w:hAnsi="Times New Roman" w:cs="Times New Roman"/>
          <w:sz w:val="24"/>
          <w:szCs w:val="24"/>
          <w:lang w:val="sq-AL"/>
        </w:rPr>
        <w:t>ditësh</w:t>
      </w:r>
      <w:r w:rsidR="002059BF" w:rsidRPr="006C172F">
        <w:rPr>
          <w:rFonts w:ascii="Times New Roman" w:hAnsi="Times New Roman" w:cs="Times New Roman"/>
          <w:sz w:val="24"/>
          <w:szCs w:val="24"/>
          <w:lang w:val="sq-AL"/>
        </w:rPr>
        <w:t xml:space="preserve"> për të shqyrtuar propozimet dhe, në rast nevoje, për të dërguar vërejtjet e tyre në Byronë Ndërkombëtare. Amendamentet nuk do të pranohen. Pas përfundimit të këtij afati prej 45 </w:t>
      </w:r>
      <w:r w:rsidR="00A310EA" w:rsidRPr="006C172F">
        <w:rPr>
          <w:rFonts w:ascii="Times New Roman" w:hAnsi="Times New Roman" w:cs="Times New Roman"/>
          <w:sz w:val="24"/>
          <w:szCs w:val="24"/>
          <w:lang w:val="sq-AL"/>
        </w:rPr>
        <w:t>ditësh</w:t>
      </w:r>
      <w:r w:rsidR="002059BF" w:rsidRPr="006C172F">
        <w:rPr>
          <w:rFonts w:ascii="Times New Roman" w:hAnsi="Times New Roman" w:cs="Times New Roman"/>
          <w:sz w:val="24"/>
          <w:szCs w:val="24"/>
          <w:lang w:val="sq-AL"/>
        </w:rPr>
        <w:t xml:space="preserve">, Byroja Ndërkombëtare i transmeton shteteve anëtare gjithë vërejtjet që ka marrë dhe fton secilin prej shteteve anëtare me të drejtë vote të votojë pro ose kundër propozimit. Shtetet anëtare që nuk kanë dërguar votën e tyre brenda një afati prej 45 </w:t>
      </w:r>
      <w:r w:rsidR="00A310EA" w:rsidRPr="006C172F">
        <w:rPr>
          <w:rFonts w:ascii="Times New Roman" w:hAnsi="Times New Roman" w:cs="Times New Roman"/>
          <w:sz w:val="24"/>
          <w:szCs w:val="24"/>
          <w:lang w:val="sq-AL"/>
        </w:rPr>
        <w:t>ditësh</w:t>
      </w:r>
      <w:r w:rsidR="002059BF" w:rsidRPr="006C172F">
        <w:rPr>
          <w:rFonts w:ascii="Times New Roman" w:hAnsi="Times New Roman" w:cs="Times New Roman"/>
          <w:sz w:val="24"/>
          <w:szCs w:val="24"/>
          <w:lang w:val="sq-AL"/>
        </w:rPr>
        <w:t xml:space="preserve"> do të konsiderohen si abstenuese. Afatet e mësipërme do të fillojnë nga data e qarkoreve të Byrosë Ndërkombëtare.    </w:t>
      </w:r>
    </w:p>
    <w:p w14:paraId="2E774BFB" w14:textId="77777777" w:rsidR="002059BF" w:rsidRPr="006C172F" w:rsidRDefault="00A310EA" w:rsidP="00A310E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Nëse propozimi ka të bëjë me një Marrëveshje ose Protokollin përfundimtar të saj, vetëm shtetet anëtare që janë palë e asaj Marrëveshje mund të marrin pjesë në procedurën e përshkruar në paragrafin 1. </w:t>
      </w:r>
    </w:p>
    <w:p w14:paraId="2E774BFC"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BFD" w14:textId="77777777" w:rsidR="002059BF" w:rsidRPr="006C172F" w:rsidRDefault="002059BF" w:rsidP="006C74C4">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141 </w:t>
      </w:r>
    </w:p>
    <w:p w14:paraId="2E774BFE" w14:textId="77777777" w:rsidR="002059BF" w:rsidRPr="006C172F" w:rsidRDefault="002059BF" w:rsidP="006C74C4">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Procedura e paraqitjes së propozimeve që lidhen me përgatitjen e Rregulloreve të reja duke marrë parasysh vendimet e marra nga Kongresi në Këshillin e Operacioneve Postare. </w:t>
      </w:r>
    </w:p>
    <w:p w14:paraId="2E774BFF"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C00" w14:textId="77777777" w:rsidR="002059BF" w:rsidRPr="006C172F" w:rsidRDefault="002059BF" w:rsidP="006C74C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6C74C4" w:rsidRPr="006C172F">
        <w:rPr>
          <w:rFonts w:ascii="Times New Roman" w:hAnsi="Times New Roman" w:cs="Times New Roman"/>
          <w:sz w:val="24"/>
          <w:szCs w:val="24"/>
          <w:lang w:val="sq-AL"/>
        </w:rPr>
        <w:t xml:space="preserve">. </w:t>
      </w:r>
      <w:r w:rsidR="006C74C4" w:rsidRPr="006C172F">
        <w:rPr>
          <w:rFonts w:ascii="Times New Roman" w:hAnsi="Times New Roman" w:cs="Times New Roman"/>
          <w:sz w:val="24"/>
          <w:szCs w:val="24"/>
          <w:lang w:val="sq-AL"/>
        </w:rPr>
        <w:tab/>
      </w:r>
      <w:r w:rsidR="006C74C4"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Rregullorja e Konventës Postare Universale dhe Marrëveshja e shërbimeve të pagesës postare do të hartohen nga Këshilli i Operacioneve Postare, duke pasur parasysh vendimet e marra nga Kongresi. </w:t>
      </w:r>
    </w:p>
    <w:p w14:paraId="2E774C01" w14:textId="77777777" w:rsidR="002059BF" w:rsidRPr="006C172F" w:rsidRDefault="006C74C4" w:rsidP="006C74C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Propozimet që rrjedhin nga amendamentet e propozuara në Konventës ose të Marrëveshjes së Shërbimeve të Pagesës Postare duhet ti kalohen Byrosë Ndërkombëtare në të njëjtën kohë me propozimet e Kongresit me të cilat ato kanë lidhje.  Ato mund të paraqiten nga një shtet anëtar pa mbështetjen e shteteve të tjera anëtare.  Këto propozime duhet të shpërndahen në të gjithë vendet anëtare, jo më vonë se një muaj para Kongresit. </w:t>
      </w:r>
    </w:p>
    <w:p w14:paraId="2E774C02" w14:textId="77777777" w:rsidR="002059BF" w:rsidRPr="006C172F" w:rsidRDefault="006C74C4" w:rsidP="006C74C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Propozimet e tjera që prekin Rregulloret, për tu shqyrtuar nga Këshilli i Operacioneve Postare për përpilimin e rregulloreve të reja brenda gjashtë muajve pas Kongresit duhet ti paraqiten në Byrosë Ndërkombëtare të paktën dy muaj para Kongresit. </w:t>
      </w:r>
    </w:p>
    <w:p w14:paraId="2E774C03" w14:textId="77777777" w:rsidR="002059BF" w:rsidRPr="006C172F" w:rsidRDefault="006C74C4" w:rsidP="006C74C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Propozimet për ndryshime në Rregullore të kërkuara si rezultat i vendimeve të Kongresit, që janë paraqitur nga shtetet anëtare, duhet të mbërrijnë në Byronë Ndërkombëtare jo më vonë se dy muaj para hapjes së Këshillit të Operacioneve Postare.  Këto propozime duhet t’i shpërndahen të gjithë shteteve anëtare dhe operatorëve të tyre të caktuar, jo më vonë se një muaj para hapjes së Këshillit të Operacioneve Postare. </w:t>
      </w:r>
    </w:p>
    <w:p w14:paraId="2E774C04"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C05" w14:textId="77777777" w:rsidR="002059BF" w:rsidRPr="006C172F" w:rsidRDefault="002059BF" w:rsidP="006C74C4">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Neni142 </w:t>
      </w:r>
    </w:p>
    <w:p w14:paraId="2E774C06" w14:textId="77777777" w:rsidR="002059BF" w:rsidRPr="006C172F" w:rsidRDefault="002059BF" w:rsidP="006C74C4">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Amendimi i Rregulloreve nga Këshilli i Operacioneve Postare </w:t>
      </w:r>
      <w:r w:rsidRPr="006C172F">
        <w:rPr>
          <w:rFonts w:ascii="Times New Roman" w:hAnsi="Times New Roman" w:cs="Times New Roman"/>
          <w:sz w:val="24"/>
          <w:szCs w:val="24"/>
          <w:u w:val="single"/>
          <w:lang w:val="sq-AL"/>
        </w:rPr>
        <w:cr/>
      </w:r>
    </w:p>
    <w:p w14:paraId="2E774C07" w14:textId="77777777" w:rsidR="002059BF" w:rsidRPr="006C172F" w:rsidRDefault="002059BF" w:rsidP="006C74C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6C74C4" w:rsidRPr="006C172F">
        <w:rPr>
          <w:rFonts w:ascii="Times New Roman" w:hAnsi="Times New Roman" w:cs="Times New Roman"/>
          <w:sz w:val="24"/>
          <w:szCs w:val="24"/>
          <w:lang w:val="sq-AL"/>
        </w:rPr>
        <w:t xml:space="preserve">. </w:t>
      </w:r>
      <w:r w:rsidR="006C74C4" w:rsidRPr="006C172F">
        <w:rPr>
          <w:rFonts w:ascii="Times New Roman" w:hAnsi="Times New Roman" w:cs="Times New Roman"/>
          <w:sz w:val="24"/>
          <w:szCs w:val="24"/>
          <w:lang w:val="sq-AL"/>
        </w:rPr>
        <w:tab/>
      </w:r>
      <w:r w:rsidR="006C74C4"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Propozimet për amendimin e Rregulloreve do të trajtohen nga Këshilli i Operacioneve Postare. </w:t>
      </w:r>
    </w:p>
    <w:p w14:paraId="2E774C08" w14:textId="77777777" w:rsidR="002059BF" w:rsidRPr="006C172F" w:rsidRDefault="006C74C4" w:rsidP="006C74C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Do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k</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rkohet mb</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shtetja e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pakt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n nj</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shteti an</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tar p</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r dhënien e ndonjë propozimi për amendimin e Rregulloreve. </w:t>
      </w:r>
    </w:p>
    <w:p w14:paraId="2E774C09" w14:textId="77777777" w:rsidR="00886F1E" w:rsidRPr="006C172F" w:rsidRDefault="00886F1E" w:rsidP="006C74C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(Fshirë)</w:t>
      </w:r>
    </w:p>
    <w:p w14:paraId="2E774C0A"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 </w:t>
      </w:r>
    </w:p>
    <w:p w14:paraId="2E774C0B" w14:textId="77777777" w:rsidR="002059BF" w:rsidRPr="006C172F" w:rsidRDefault="002059BF" w:rsidP="006C74C4">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Neni143 </w:t>
      </w:r>
    </w:p>
    <w:p w14:paraId="2E774C0C" w14:textId="77777777" w:rsidR="002059BF" w:rsidRPr="006C172F" w:rsidRDefault="002059BF" w:rsidP="006C74C4">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Njoftimi i vendimeve të marra ndërmjet Kongreseve (Kusht. 29; Rreg. e Përgj. 139, 140, 142)</w:t>
      </w:r>
    </w:p>
    <w:p w14:paraId="2E774C0D"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C0E" w14:textId="77777777" w:rsidR="002059BF" w:rsidRPr="006C172F" w:rsidRDefault="00AF410B" w:rsidP="00AF410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Amendamentet për Konventën, Marrëveshjet dhe Protokollet përfundimtare të këtyre Akteve, do të sanksionohen nëpërmjet një njoftimi të Drejtorit të </w:t>
      </w:r>
      <w:r w:rsidRPr="006C172F">
        <w:rPr>
          <w:rFonts w:ascii="Times New Roman" w:hAnsi="Times New Roman" w:cs="Times New Roman"/>
          <w:sz w:val="24"/>
          <w:szCs w:val="24"/>
          <w:lang w:val="sq-AL"/>
        </w:rPr>
        <w:t>P</w:t>
      </w:r>
      <w:r w:rsidR="002059BF" w:rsidRPr="006C172F">
        <w:rPr>
          <w:rFonts w:ascii="Times New Roman" w:hAnsi="Times New Roman" w:cs="Times New Roman"/>
          <w:sz w:val="24"/>
          <w:szCs w:val="24"/>
          <w:lang w:val="sq-AL"/>
        </w:rPr>
        <w:t xml:space="preserve">ërgjithshëm të Byrosë </w:t>
      </w:r>
      <w:r w:rsidRPr="006C172F">
        <w:rPr>
          <w:rFonts w:ascii="Times New Roman" w:hAnsi="Times New Roman" w:cs="Times New Roman"/>
          <w:sz w:val="24"/>
          <w:szCs w:val="24"/>
          <w:lang w:val="sq-AL"/>
        </w:rPr>
        <w:t>N</w:t>
      </w:r>
      <w:r w:rsidR="002059BF" w:rsidRPr="006C172F">
        <w:rPr>
          <w:rFonts w:ascii="Times New Roman" w:hAnsi="Times New Roman" w:cs="Times New Roman"/>
          <w:sz w:val="24"/>
          <w:szCs w:val="24"/>
          <w:lang w:val="sq-AL"/>
        </w:rPr>
        <w:t xml:space="preserve">dërkombëtare për Qeveritë e shteteve anëtare. </w:t>
      </w:r>
    </w:p>
    <w:p w14:paraId="2E774C0F" w14:textId="77777777" w:rsidR="002059BF" w:rsidRPr="006C172F" w:rsidRDefault="00AF410B" w:rsidP="00AF410B">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Amendamentet e realizuara nga Këshilli i Operacioneve Postare në Rregullore dhe në Protokollet përfundimtare të tyre i njoftohen shteteve anëtare dhe operatorëve të tyre të caktuar </w:t>
      </w:r>
      <w:r w:rsidR="002059BF" w:rsidRPr="006C172F">
        <w:rPr>
          <w:rFonts w:ascii="Times New Roman" w:hAnsi="Times New Roman" w:cs="Times New Roman"/>
          <w:sz w:val="24"/>
          <w:szCs w:val="24"/>
          <w:lang w:val="sq-AL"/>
        </w:rPr>
        <w:lastRenderedPageBreak/>
        <w:t xml:space="preserve">nëpërmjet Byrosë </w:t>
      </w:r>
      <w:r w:rsidRPr="006C172F">
        <w:rPr>
          <w:rFonts w:ascii="Times New Roman" w:hAnsi="Times New Roman" w:cs="Times New Roman"/>
          <w:sz w:val="24"/>
          <w:szCs w:val="24"/>
          <w:lang w:val="sq-AL"/>
        </w:rPr>
        <w:t>N</w:t>
      </w:r>
      <w:r w:rsidR="002059BF" w:rsidRPr="006C172F">
        <w:rPr>
          <w:rFonts w:ascii="Times New Roman" w:hAnsi="Times New Roman" w:cs="Times New Roman"/>
          <w:sz w:val="24"/>
          <w:szCs w:val="24"/>
          <w:lang w:val="sq-AL"/>
        </w:rPr>
        <w:t xml:space="preserve">dërkombëtare. E njëjta procedurë do të zbatohet në interpretimet e referuara në nenin 36.3.2 të Konventës dhe në dispozitat përkatëse të Marrëveshjeve.  </w:t>
      </w:r>
    </w:p>
    <w:p w14:paraId="2E774C10"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bCs/>
          <w:sz w:val="24"/>
          <w:szCs w:val="24"/>
          <w:lang w:val="sq-AL"/>
        </w:rPr>
      </w:pPr>
    </w:p>
    <w:p w14:paraId="2E774C11" w14:textId="77777777" w:rsidR="002059BF" w:rsidRPr="006C172F" w:rsidRDefault="002059BF" w:rsidP="00AF410B">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Neni 14</w:t>
      </w:r>
      <w:r w:rsidR="005E76AE" w:rsidRPr="006C172F">
        <w:rPr>
          <w:rFonts w:ascii="Times New Roman" w:hAnsi="Times New Roman" w:cs="Times New Roman"/>
          <w:bCs/>
          <w:sz w:val="24"/>
          <w:szCs w:val="24"/>
          <w:u w:val="single"/>
          <w:lang w:val="sq-AL"/>
        </w:rPr>
        <w:t>4</w:t>
      </w:r>
    </w:p>
    <w:p w14:paraId="2E774C12" w14:textId="77777777" w:rsidR="002059BF" w:rsidRPr="006C172F" w:rsidRDefault="002059BF" w:rsidP="00AF410B">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 xml:space="preserve">Hyrja në fuqi e Rregulloreve dhe e vendimeve të tjera të miratuara midis Kongreseve </w:t>
      </w:r>
    </w:p>
    <w:p w14:paraId="2E774C13"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sz w:val="24"/>
          <w:szCs w:val="24"/>
          <w:lang w:val="sq-AL"/>
        </w:rPr>
      </w:pPr>
    </w:p>
    <w:p w14:paraId="2E774C14" w14:textId="77777777" w:rsidR="002059BF" w:rsidRPr="006C172F" w:rsidRDefault="00AF410B" w:rsidP="00AF410B">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Rregulloret do të hyjnë në fuqi në të njëjtën datë dhe do të kenë të njëjtën kohëzgjatje si Aktet e dala nga Kongresi. </w:t>
      </w:r>
    </w:p>
    <w:p w14:paraId="2E774C15" w14:textId="77777777" w:rsidR="002059BF" w:rsidRPr="006C172F" w:rsidRDefault="005134E3" w:rsidP="005134E3">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Subjekt i paragrafin 1, vendimet për amendimin e Akteve të Bashkimit që janë miratuar midis Kongreseve nuk do të kenë fuqi vepruese të paktën për tre muaj pas njoftimit të tyre. </w:t>
      </w:r>
      <w:r w:rsidR="000A5BDC" w:rsidRPr="006C172F">
        <w:rPr>
          <w:rFonts w:ascii="Times New Roman" w:hAnsi="Times New Roman" w:cs="Times New Roman"/>
          <w:sz w:val="24"/>
          <w:szCs w:val="24"/>
          <w:lang w:val="sq-AL"/>
        </w:rPr>
        <w:t>Megjitha</w:t>
      </w:r>
      <w:r w:rsidR="00553B33" w:rsidRPr="006C172F">
        <w:rPr>
          <w:rFonts w:ascii="Times New Roman" w:hAnsi="Times New Roman" w:cs="Times New Roman"/>
          <w:sz w:val="24"/>
          <w:szCs w:val="24"/>
          <w:lang w:val="sq-AL"/>
        </w:rPr>
        <w:t>të, ky afat kohor nuk do të zbatohet për ndryshimet në Rregulloret të cilat janë miratuar pas hartimit të Rregulloreve të reja por ende para hyrjes së tyre në fuqi, sipas paragrafit 1.</w:t>
      </w:r>
    </w:p>
    <w:p w14:paraId="2E774C16" w14:textId="77777777" w:rsidR="005134E3" w:rsidRPr="006C172F" w:rsidRDefault="005134E3" w:rsidP="005134E3">
      <w:pPr>
        <w:tabs>
          <w:tab w:val="left" w:pos="1440"/>
        </w:tabs>
        <w:autoSpaceDE w:val="0"/>
        <w:autoSpaceDN w:val="0"/>
        <w:adjustRightInd w:val="0"/>
        <w:spacing w:after="0"/>
        <w:jc w:val="both"/>
        <w:rPr>
          <w:rFonts w:ascii="Times New Roman" w:hAnsi="Times New Roman" w:cs="Times New Roman"/>
          <w:bCs/>
          <w:sz w:val="24"/>
          <w:szCs w:val="24"/>
          <w:lang w:val="sq-AL"/>
        </w:rPr>
      </w:pPr>
    </w:p>
    <w:p w14:paraId="2E774C17" w14:textId="77777777" w:rsidR="002059BF" w:rsidRPr="006C172F" w:rsidRDefault="002059BF" w:rsidP="005134E3">
      <w:pPr>
        <w:tabs>
          <w:tab w:val="left" w:pos="1440"/>
        </w:tabs>
        <w:autoSpaceDE w:val="0"/>
        <w:autoSpaceDN w:val="0"/>
        <w:adjustRightInd w:val="0"/>
        <w:spacing w:after="0"/>
        <w:jc w:val="both"/>
        <w:rPr>
          <w:rFonts w:ascii="Times New Roman" w:hAnsi="Times New Roman" w:cs="Times New Roman"/>
          <w:b/>
          <w:bCs/>
          <w:sz w:val="24"/>
          <w:szCs w:val="24"/>
          <w:lang w:val="sq-AL"/>
        </w:rPr>
      </w:pPr>
      <w:r w:rsidRPr="006C172F">
        <w:rPr>
          <w:rFonts w:ascii="Times New Roman" w:hAnsi="Times New Roman" w:cs="Times New Roman"/>
          <w:b/>
          <w:bCs/>
          <w:sz w:val="24"/>
          <w:szCs w:val="24"/>
          <w:lang w:val="sq-AL"/>
        </w:rPr>
        <w:t xml:space="preserve">Kapitulli IV </w:t>
      </w:r>
    </w:p>
    <w:p w14:paraId="2E774C18" w14:textId="77777777" w:rsidR="002059BF" w:rsidRPr="006C172F" w:rsidRDefault="002059BF" w:rsidP="005134E3">
      <w:pPr>
        <w:tabs>
          <w:tab w:val="left" w:pos="1440"/>
        </w:tabs>
        <w:autoSpaceDE w:val="0"/>
        <w:autoSpaceDN w:val="0"/>
        <w:adjustRightInd w:val="0"/>
        <w:spacing w:after="0"/>
        <w:jc w:val="both"/>
        <w:rPr>
          <w:rFonts w:ascii="Times New Roman" w:hAnsi="Times New Roman" w:cs="Times New Roman"/>
          <w:b/>
          <w:bCs/>
          <w:sz w:val="24"/>
          <w:szCs w:val="24"/>
          <w:lang w:val="sq-AL"/>
        </w:rPr>
      </w:pPr>
      <w:r w:rsidRPr="006C172F">
        <w:rPr>
          <w:rFonts w:ascii="Times New Roman" w:hAnsi="Times New Roman" w:cs="Times New Roman"/>
          <w:b/>
          <w:bCs/>
          <w:sz w:val="24"/>
          <w:szCs w:val="24"/>
          <w:lang w:val="sq-AL"/>
        </w:rPr>
        <w:t>Financa</w:t>
      </w:r>
    </w:p>
    <w:p w14:paraId="2E774C19"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bCs/>
          <w:sz w:val="24"/>
          <w:szCs w:val="24"/>
          <w:lang w:val="sq-AL"/>
        </w:rPr>
      </w:pPr>
      <w:r w:rsidRPr="006C172F">
        <w:rPr>
          <w:rFonts w:ascii="Times New Roman" w:hAnsi="Times New Roman" w:cs="Times New Roman"/>
          <w:bCs/>
          <w:sz w:val="24"/>
          <w:szCs w:val="24"/>
          <w:lang w:val="sq-AL"/>
        </w:rPr>
        <w:t xml:space="preserve"> </w:t>
      </w:r>
    </w:p>
    <w:p w14:paraId="2E774C1A" w14:textId="77777777" w:rsidR="002059BF" w:rsidRPr="006C172F" w:rsidRDefault="002059BF" w:rsidP="005E76AE">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 xml:space="preserve">Neni 145 </w:t>
      </w:r>
    </w:p>
    <w:p w14:paraId="2E774C1B" w14:textId="77777777" w:rsidR="002059BF" w:rsidRPr="006C172F" w:rsidRDefault="002059BF" w:rsidP="005E76AE">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Vendosja dhe rregullimi i shpenzimeve të Bashkimit (Kusht. 22) </w:t>
      </w:r>
    </w:p>
    <w:p w14:paraId="2E774C1C" w14:textId="77777777" w:rsidR="002059BF" w:rsidRPr="006C172F" w:rsidRDefault="002059BF" w:rsidP="00E63CFA">
      <w:pPr>
        <w:tabs>
          <w:tab w:val="left" w:pos="720"/>
        </w:tabs>
        <w:spacing w:after="0"/>
        <w:ind w:left="720"/>
        <w:jc w:val="both"/>
        <w:rPr>
          <w:rFonts w:ascii="Times New Roman" w:hAnsi="Times New Roman" w:cs="Times New Roman"/>
          <w:sz w:val="24"/>
          <w:szCs w:val="24"/>
          <w:u w:val="single"/>
          <w:lang w:val="sq-AL"/>
        </w:rPr>
      </w:pPr>
    </w:p>
    <w:p w14:paraId="2E774C1D" w14:textId="77777777" w:rsidR="002059BF" w:rsidRPr="006C172F" w:rsidRDefault="005E76AE" w:rsidP="00C3480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Subjekt i dispozitave të paragrafëve 2 deri në 6, shpenzimet vjetore që lidhen me aktivitetet e organeve të Bashkimit nuk duhet të kalojnë shumat e mëposhtme 37,235,000 franga zvicerane për vitet 2017 deri 2020. N</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rastin kur Kongresi i planifikuar p</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 vitin 2020 shtyhet, e nj</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jta tarif</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do t</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 aplikohet edhe p</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 periudh</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n pas</w:t>
      </w:r>
      <w:r w:rsidR="0016435C" w:rsidRPr="006C172F">
        <w:rPr>
          <w:rFonts w:ascii="Times New Roman" w:hAnsi="Times New Roman" w:cs="Times New Roman"/>
          <w:sz w:val="24"/>
          <w:szCs w:val="24"/>
          <w:lang w:val="sq-AL"/>
        </w:rPr>
        <w:t xml:space="preserve"> vitit</w:t>
      </w:r>
      <w:r w:rsidR="002059BF" w:rsidRPr="006C172F">
        <w:rPr>
          <w:rFonts w:ascii="Times New Roman" w:hAnsi="Times New Roman" w:cs="Times New Roman"/>
          <w:sz w:val="24"/>
          <w:szCs w:val="24"/>
          <w:lang w:val="sq-AL"/>
        </w:rPr>
        <w:t xml:space="preserve"> 2020. </w:t>
      </w:r>
      <w:r w:rsidR="00C3480E" w:rsidRPr="006C172F">
        <w:rPr>
          <w:rFonts w:ascii="Times New Roman" w:hAnsi="Times New Roman" w:cs="Times New Roman"/>
          <w:sz w:val="24"/>
          <w:szCs w:val="24"/>
          <w:lang w:val="sq-AL"/>
        </w:rPr>
        <w:cr/>
        <w:t xml:space="preserve">2. </w:t>
      </w:r>
      <w:r w:rsidR="00C3480E" w:rsidRPr="006C172F">
        <w:rPr>
          <w:rFonts w:ascii="Times New Roman" w:hAnsi="Times New Roman" w:cs="Times New Roman"/>
          <w:sz w:val="24"/>
          <w:szCs w:val="24"/>
          <w:lang w:val="sq-AL"/>
        </w:rPr>
        <w:tab/>
      </w:r>
      <w:r w:rsidR="00C3480E"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Shpenzimet që lidhen me thirrjen e Kongresit të ardhshëm (shpenzime të transportit të sekretariatit, shpenzime të transportit, shpenzime të instalimit të pajisjeve të përkthimit simultan, kosto të riprodhimit të dokumentacionit gjatë Kongresit, etj.) nuk duhet të tejkalojnë kufirin prej 2,900,000 franga zvicerane.  </w:t>
      </w:r>
    </w:p>
    <w:p w14:paraId="2E774C1E" w14:textId="77777777" w:rsidR="002059BF" w:rsidRPr="006C172F" w:rsidRDefault="002059BF" w:rsidP="00C3480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w:t>
      </w:r>
      <w:r w:rsidRPr="006C172F">
        <w:rPr>
          <w:rFonts w:ascii="Times New Roman" w:hAnsi="Times New Roman" w:cs="Times New Roman"/>
          <w:sz w:val="24"/>
          <w:szCs w:val="24"/>
          <w:lang w:val="sq-AL"/>
        </w:rPr>
        <w:tab/>
      </w:r>
      <w:r w:rsidR="009B4495"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Këshilli </w:t>
      </w:r>
      <w:r w:rsidR="00C3480E" w:rsidRPr="006C172F">
        <w:rPr>
          <w:rFonts w:ascii="Times New Roman" w:hAnsi="Times New Roman" w:cs="Times New Roman"/>
          <w:sz w:val="24"/>
          <w:szCs w:val="24"/>
          <w:lang w:val="sq-AL"/>
        </w:rPr>
        <w:t>Administrativ</w:t>
      </w:r>
      <w:r w:rsidRPr="006C172F">
        <w:rPr>
          <w:rFonts w:ascii="Times New Roman" w:hAnsi="Times New Roman" w:cs="Times New Roman"/>
          <w:sz w:val="24"/>
          <w:szCs w:val="24"/>
          <w:lang w:val="sq-AL"/>
        </w:rPr>
        <w:t xml:space="preserve"> është i autorizuar të tejkalojë kufirin e caktuar sipas paragrafëve 1 dhe 2, duke pasur parasysh rritjet e shkallëve të pagës, të kontributeve për pensionet apo shpërblimet, përfshirë aty dhe rregullimet e posteve, të miratuara nga Kombet e Bashkuara për zbatim ndaj personelit të tyre në Gjenevë. </w:t>
      </w:r>
    </w:p>
    <w:p w14:paraId="2E774C1F" w14:textId="77777777" w:rsidR="002059BF" w:rsidRPr="006C172F" w:rsidRDefault="009B4495" w:rsidP="009B449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Këshilli </w:t>
      </w:r>
      <w:r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do të jetë gjithashtu i autorizuar për të paguar, çdo vit, shumën e shpenzimeve të ndryshme nga ato të personelit, sipas indeksit zviceran të çmimit të konsumimit.  </w:t>
      </w:r>
    </w:p>
    <w:p w14:paraId="2E774C20" w14:textId="77777777" w:rsidR="002059BF" w:rsidRPr="006C172F" w:rsidRDefault="009B4495" w:rsidP="009B4495">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Pavarësisht paragrafit 1, Këshilli </w:t>
      </w:r>
      <w:r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ose në rast urgjence ekstreme Drejtori i </w:t>
      </w:r>
      <w:r w:rsidRPr="006C172F">
        <w:rPr>
          <w:rFonts w:ascii="Times New Roman" w:hAnsi="Times New Roman" w:cs="Times New Roman"/>
          <w:sz w:val="24"/>
          <w:szCs w:val="24"/>
          <w:lang w:val="sq-AL"/>
        </w:rPr>
        <w:t>P</w:t>
      </w:r>
      <w:r w:rsidR="002059BF" w:rsidRPr="006C172F">
        <w:rPr>
          <w:rFonts w:ascii="Times New Roman" w:hAnsi="Times New Roman" w:cs="Times New Roman"/>
          <w:sz w:val="24"/>
          <w:szCs w:val="24"/>
          <w:lang w:val="sq-AL"/>
        </w:rPr>
        <w:t xml:space="preserve">ërgjithshëm, mund të autorizojë tejkalimin e kufijve të caktuar për të përballuar kostot e riparimeve të rëndësishme dhe të paparashikuara të ndërtesës të Byrosë Ndërkombëtare, megjithatë me kusht që shuma e tejkalimit të mos tejkalojë shumën prej 125,000 franga zvicerane në vit. </w:t>
      </w:r>
    </w:p>
    <w:p w14:paraId="2E774C21" w14:textId="77777777" w:rsidR="002059BF" w:rsidRPr="006C172F" w:rsidRDefault="00CC1B30" w:rsidP="00CC1B3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Nëse krediti i parashikuar sipas paragrafëve 1 dhe 2 janë të pamjaftueshme për të siguruar funksionimin e mirë të Bashkimit, këto nivele mund të tejkalohen me miratimin e shumicës së shteteve anëtare të Bashkimit. Çdo këshillim duhet të përfshijë një përshkrim të plotë të plotë të fakteve që justifikojnë këtë kërkesë.  </w:t>
      </w:r>
    </w:p>
    <w:p w14:paraId="2E774C22" w14:textId="77777777" w:rsidR="002059BF" w:rsidRPr="006C172F" w:rsidRDefault="002059BF" w:rsidP="00E63CFA">
      <w:pPr>
        <w:tabs>
          <w:tab w:val="left" w:pos="720"/>
        </w:tabs>
        <w:spacing w:after="0"/>
        <w:jc w:val="both"/>
        <w:rPr>
          <w:rFonts w:ascii="Times New Roman" w:hAnsi="Times New Roman" w:cs="Times New Roman"/>
          <w:sz w:val="24"/>
          <w:szCs w:val="24"/>
          <w:lang w:val="sq-AL"/>
        </w:rPr>
      </w:pPr>
    </w:p>
    <w:p w14:paraId="2E774C23" w14:textId="77777777" w:rsidR="002059BF" w:rsidRPr="006C172F" w:rsidRDefault="002059BF" w:rsidP="00CC1B30">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146 </w:t>
      </w:r>
    </w:p>
    <w:p w14:paraId="2E774C24" w14:textId="77777777" w:rsidR="002059BF" w:rsidRPr="006C172F" w:rsidRDefault="002059BF" w:rsidP="00E63CFA">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Rregullimi i kontributeve të vendeve anëtare</w:t>
      </w:r>
    </w:p>
    <w:p w14:paraId="2E774C25"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C26" w14:textId="77777777" w:rsidR="002059BF" w:rsidRPr="006C172F" w:rsidRDefault="00CC1B30" w:rsidP="00CC1B3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Shtetet që hyjnë në Bashkim ose që janë pranuar në cilësinë e anëtarit të Bashkimit, si dhe ato që dalin nga Bashkimi duhet të paguajnë kontributet e tyre për gjithë vitin gjatë të cilit pranimi ose dalja në Bashkim bëhet efektiv. </w:t>
      </w:r>
    </w:p>
    <w:p w14:paraId="2E774C27" w14:textId="77777777" w:rsidR="002059BF" w:rsidRPr="006C172F" w:rsidRDefault="00CC1B30" w:rsidP="00CC1B30">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Shtetet anëtare do të paguajnë parapagim pjesën e tyre të kontributeve për shpenzimet vjetore të Bashkimit, në bazë të buxhetit të hartuar nga Këshilli </w:t>
      </w:r>
      <w:r w:rsidR="00191B0C" w:rsidRPr="006C172F">
        <w:rPr>
          <w:rFonts w:ascii="Times New Roman" w:hAnsi="Times New Roman" w:cs="Times New Roman"/>
          <w:sz w:val="24"/>
          <w:szCs w:val="24"/>
          <w:lang w:val="sq-AL"/>
        </w:rPr>
        <w:t>Administativ</w:t>
      </w:r>
      <w:r w:rsidR="002059BF" w:rsidRPr="006C172F">
        <w:rPr>
          <w:rFonts w:ascii="Times New Roman" w:hAnsi="Times New Roman" w:cs="Times New Roman"/>
          <w:sz w:val="24"/>
          <w:szCs w:val="24"/>
          <w:lang w:val="sq-AL"/>
        </w:rPr>
        <w:t xml:space="preserve">. Këto kontribute duhet të jenë paguar jo më vonë se dita e parë e vitit financiar të cilit i referohet buxheti. Pas këtij afati, shumat e detyruara do të ngarkohen me interes në favor të Bashkimit me normë </w:t>
      </w:r>
      <w:r w:rsidR="00D35D86" w:rsidRPr="006C172F">
        <w:rPr>
          <w:rFonts w:ascii="Times New Roman" w:hAnsi="Times New Roman" w:cs="Times New Roman"/>
          <w:sz w:val="24"/>
          <w:szCs w:val="24"/>
          <w:lang w:val="sq-AL"/>
        </w:rPr>
        <w:t>5</w:t>
      </w:r>
      <w:r w:rsidR="002059BF" w:rsidRPr="006C172F">
        <w:rPr>
          <w:rFonts w:ascii="Times New Roman" w:hAnsi="Times New Roman" w:cs="Times New Roman"/>
          <w:sz w:val="24"/>
          <w:szCs w:val="24"/>
          <w:lang w:val="sq-AL"/>
        </w:rPr>
        <w:t xml:space="preserve">% në vit duke filluar nga muaji i katërt. </w:t>
      </w:r>
    </w:p>
    <w:p w14:paraId="2E774C28" w14:textId="77777777" w:rsidR="002059BF" w:rsidRPr="006C172F" w:rsidRDefault="00191B0C" w:rsidP="00191B0C">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Kur kontributet e prapambetura dhe të detyrueshme, pa përfshirë interesin, që një shtet anëtar që i detyrohet Bashkimit, janë të barabarta ose më të larta se shuma e kontributeve të atij shteti anëtar për të dy vitet financiare të mëparshëm, ky shtet anëtar mund t’i transferojë në mënyrë të pakthyeshme Bashkimit të gjithë ose një pjesë të kredive të shteteve të tjera anëtare në zotërim të tij, në përputhje me marrëveshjet e caktuara nga Këshilli </w:t>
      </w:r>
      <w:r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Kushtet e transferimit të kredive do të përcaktohen sipas një marrëveshje ndërmjet shtetit anëtar, debitorëve/kreditorëve të tij dhe Bashkimit. </w:t>
      </w:r>
    </w:p>
    <w:p w14:paraId="2E774C29" w14:textId="77777777" w:rsidR="002059BF" w:rsidRPr="006C172F" w:rsidRDefault="00DD6C13" w:rsidP="00DD6C1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Një shtet anëtar i cili, për arsye ligjore ose arsye të tjera, nuk mund të realizojnë këtë transferim, duhet të angazhohen të realizojnë një plan për amortizimin e llogarive të tij të prapambetura. </w:t>
      </w:r>
    </w:p>
    <w:p w14:paraId="2E774C2A" w14:textId="77777777" w:rsidR="002059BF" w:rsidRPr="006C172F" w:rsidRDefault="00DD6C13" w:rsidP="00DD6C1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Me përjashtim të rrethanave të jashtëzakonshme, mbledhja e kontributeve të prapambetura të detyrueshme që i detyrohen Bashkimit nuk mund të shtrihen për më shumë se dhjetë vjet. </w:t>
      </w:r>
    </w:p>
    <w:p w14:paraId="2E774C2B" w14:textId="77777777" w:rsidR="002059BF" w:rsidRPr="006C172F" w:rsidRDefault="00DD6C13" w:rsidP="00DD6C1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Në rrethana të jashtëzakonshme, Këshilli </w:t>
      </w:r>
      <w:r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mund të çlirojë një shtet anëtar nga e gjitha ose një pjesë e interesave që detyrohet nëse ai shtet ka shlyer tërësisht principalin e debitit të tij të prapambetur. </w:t>
      </w:r>
    </w:p>
    <w:p w14:paraId="2E774C2C" w14:textId="77777777" w:rsidR="002059BF" w:rsidRPr="006C172F" w:rsidRDefault="00DD6C13" w:rsidP="00DD6C1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Një shtet anëtar gjithashtu mund të çlirohet, brenda kuadrit të një plani amortizimi për llogaritë e tij të prapambetura të miratuar nga Këshilli </w:t>
      </w:r>
      <w:r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nga i gjithë ose një pjesë e interesave të akumuluara ose të grumbulluara; ky çlirim do të jetë, megjithatë, i varur nga realizimi i plotë dhe i përpiktë i planit të amortizimit në një afat të rënë dakord për një maksimum prej dhjetë vjetësh.  </w:t>
      </w:r>
    </w:p>
    <w:p w14:paraId="2E774C2D" w14:textId="77777777" w:rsidR="002059BF" w:rsidRPr="006C172F" w:rsidRDefault="00645A88" w:rsidP="00645A8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Dispozitat sipas paragrafëve 3-7 të zbatohen për analogji për kostot e përkthimit të faturuara nga Byroja Ndërkombëtare të vendeve anëtare që i përkasin grupeve gjuhësore.</w:t>
      </w:r>
    </w:p>
    <w:p w14:paraId="2E774C2E" w14:textId="77777777" w:rsidR="002059BF" w:rsidRPr="006C172F" w:rsidRDefault="00645A88" w:rsidP="00645A8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9.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Byroja Ndërkombëtare do t'u dërgojë fatura shteteve anëtare të paktën tre muaj para afatit të caktuar p</w:t>
      </w:r>
      <w:r w:rsidR="00E63CFA"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r shly</w:t>
      </w:r>
      <w:r w:rsidR="0016435C" w:rsidRPr="006C172F">
        <w:rPr>
          <w:rFonts w:ascii="Times New Roman" w:hAnsi="Times New Roman" w:cs="Times New Roman"/>
          <w:sz w:val="24"/>
          <w:szCs w:val="24"/>
          <w:lang w:val="sq-AL"/>
        </w:rPr>
        <w:t>e</w:t>
      </w:r>
      <w:r w:rsidR="002059BF" w:rsidRPr="006C172F">
        <w:rPr>
          <w:rFonts w:ascii="Times New Roman" w:hAnsi="Times New Roman" w:cs="Times New Roman"/>
          <w:sz w:val="24"/>
          <w:szCs w:val="24"/>
          <w:lang w:val="sq-AL"/>
        </w:rPr>
        <w:t>rje. Faturat origjinale do të dërgohen në adresën e saktë të dhënë nga shteti anëtar në fjalë. Kopjet elektronike të faturave do të dërgohen përmes postës elektronike si fatura paraprake ose njoftime.</w:t>
      </w:r>
    </w:p>
    <w:p w14:paraId="2E774C2F" w14:textId="77777777" w:rsidR="002059BF" w:rsidRPr="006C172F" w:rsidRDefault="00645A88" w:rsidP="00645A8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10.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16435C" w:rsidRPr="006C172F">
        <w:rPr>
          <w:rFonts w:ascii="Times New Roman" w:hAnsi="Times New Roman" w:cs="Times New Roman"/>
          <w:sz w:val="24"/>
          <w:szCs w:val="24"/>
          <w:lang w:val="sq-AL"/>
        </w:rPr>
        <w:t>Gjithashtu</w:t>
      </w:r>
      <w:r w:rsidR="002059BF" w:rsidRPr="006C172F">
        <w:rPr>
          <w:rFonts w:ascii="Times New Roman" w:hAnsi="Times New Roman" w:cs="Times New Roman"/>
          <w:sz w:val="24"/>
          <w:szCs w:val="24"/>
          <w:lang w:val="sq-AL"/>
        </w:rPr>
        <w:t>, Byroja Ndërkombëtare do t'u sigurojë shteteve anëtare informacion të qartë sa herë që u ngarkon atyre interes për pagesa të prapambetura të faturave të veçanta, në mënyrë që vendet anëtare të mund të verifikojnë lehtësi</w:t>
      </w:r>
      <w:r w:rsidR="0016435C" w:rsidRPr="006C172F">
        <w:rPr>
          <w:rFonts w:ascii="Times New Roman" w:hAnsi="Times New Roman" w:cs="Times New Roman"/>
          <w:sz w:val="24"/>
          <w:szCs w:val="24"/>
          <w:lang w:val="sq-AL"/>
        </w:rPr>
        <w:t>sht</w:t>
      </w:r>
      <w:r w:rsidR="002059BF" w:rsidRPr="006C172F">
        <w:rPr>
          <w:rFonts w:ascii="Times New Roman" w:hAnsi="Times New Roman" w:cs="Times New Roman"/>
          <w:sz w:val="24"/>
          <w:szCs w:val="24"/>
          <w:lang w:val="sq-AL"/>
        </w:rPr>
        <w:t xml:space="preserve"> se me cilat fatura korrespondojnë.</w:t>
      </w:r>
    </w:p>
    <w:p w14:paraId="2E774C30"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C31" w14:textId="77777777" w:rsidR="002059BF" w:rsidRPr="006C172F" w:rsidRDefault="002059BF" w:rsidP="00645A88">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Neni 147</w:t>
      </w:r>
    </w:p>
    <w:p w14:paraId="2E774C32" w14:textId="77777777" w:rsidR="002059BF" w:rsidRPr="006C172F" w:rsidRDefault="002059BF" w:rsidP="00645A88">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Mangësitë në financim</w:t>
      </w:r>
    </w:p>
    <w:p w14:paraId="2E774C33"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C34" w14:textId="77777777" w:rsidR="002059BF" w:rsidRPr="006C172F" w:rsidRDefault="00645A88" w:rsidP="00645A88">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Për të mbuluar pamjaftueshmëritë në financat e Bashkimit, është krijuar një Fond Rezervë shuma e të cilit do të vendoset nga Këshilli </w:t>
      </w:r>
      <w:r w:rsidR="00A675CD"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Ky Fond do të mbahet kryesisht nga tepricat e buxhetit. Ai mund të përdoret gjithashtu edhe për të ekuilibruar buxhetin ose për të ulur shumën e kontributeve të shteteve anëtare.     </w:t>
      </w:r>
    </w:p>
    <w:p w14:paraId="2E774C35" w14:textId="77777777" w:rsidR="002059BF" w:rsidRPr="006C172F" w:rsidRDefault="00A675CD" w:rsidP="00A675C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Për sa i përket pamjaftueshmërisë së përkohshme të financave, Qeveria e Konfederatës </w:t>
      </w:r>
      <w:r w:rsidRPr="006C172F">
        <w:rPr>
          <w:rFonts w:ascii="Times New Roman" w:hAnsi="Times New Roman" w:cs="Times New Roman"/>
          <w:sz w:val="24"/>
          <w:szCs w:val="24"/>
          <w:lang w:val="sq-AL"/>
        </w:rPr>
        <w:t>Z</w:t>
      </w:r>
      <w:r w:rsidR="002059BF" w:rsidRPr="006C172F">
        <w:rPr>
          <w:rFonts w:ascii="Times New Roman" w:hAnsi="Times New Roman" w:cs="Times New Roman"/>
          <w:sz w:val="24"/>
          <w:szCs w:val="24"/>
          <w:lang w:val="sq-AL"/>
        </w:rPr>
        <w:t xml:space="preserve">vicerane do të kryejë parapagimet e nevojshme afatshkurtra, sipas kushteve që do të caktohen me marrëveshje të përbashkët.. </w:t>
      </w:r>
    </w:p>
    <w:p w14:paraId="2E774C36" w14:textId="77777777" w:rsidR="002059BF" w:rsidRPr="006C172F" w:rsidRDefault="002059BF" w:rsidP="00E63CFA">
      <w:pPr>
        <w:tabs>
          <w:tab w:val="left" w:pos="720"/>
        </w:tabs>
        <w:spacing w:after="0"/>
        <w:jc w:val="both"/>
        <w:rPr>
          <w:rFonts w:ascii="Times New Roman" w:hAnsi="Times New Roman" w:cs="Times New Roman"/>
          <w:sz w:val="24"/>
          <w:szCs w:val="24"/>
          <w:lang w:val="sq-AL"/>
        </w:rPr>
      </w:pPr>
    </w:p>
    <w:p w14:paraId="2E774C37" w14:textId="77777777" w:rsidR="002059BF" w:rsidRPr="006C172F" w:rsidRDefault="002059BF" w:rsidP="00A675CD">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148 </w:t>
      </w:r>
    </w:p>
    <w:p w14:paraId="2E774C38" w14:textId="77777777" w:rsidR="002059BF" w:rsidRPr="006C172F" w:rsidRDefault="002059BF" w:rsidP="00A675CD">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Mbikëqyrja e llogarive dhe mbajtja e librave financiarë  </w:t>
      </w:r>
    </w:p>
    <w:p w14:paraId="2E774C39"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 </w:t>
      </w:r>
    </w:p>
    <w:p w14:paraId="2E774C3A" w14:textId="77777777" w:rsidR="002059BF" w:rsidRPr="006C172F" w:rsidRDefault="00A675CD" w:rsidP="00A675CD">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Qeveria e Konfederatës Zvicerane do të mbikëqyrë, pa tarifim, mbajtjen e librave financiare dhe llogarive të Byrosë Ndërkombëtare brenda kufijve të krediteve të përcaktuara nga </w:t>
      </w:r>
      <w:r w:rsidR="002059BF" w:rsidRPr="006C172F">
        <w:rPr>
          <w:rFonts w:ascii="Times New Roman" w:hAnsi="Times New Roman" w:cs="Times New Roman"/>
          <w:sz w:val="24"/>
          <w:szCs w:val="24"/>
          <w:lang w:val="sq-AL"/>
        </w:rPr>
        <w:lastRenderedPageBreak/>
        <w:t xml:space="preserve">Kongresi. </w:t>
      </w:r>
      <w:r w:rsidR="002059BF" w:rsidRPr="006C172F">
        <w:rPr>
          <w:rFonts w:ascii="Times New Roman" w:hAnsi="Times New Roman" w:cs="Times New Roman"/>
          <w:sz w:val="24"/>
          <w:szCs w:val="24"/>
          <w:lang w:val="sq-AL"/>
        </w:rPr>
        <w:cr/>
      </w:r>
      <w:r w:rsidR="002059BF" w:rsidRPr="006C172F">
        <w:rPr>
          <w:rFonts w:ascii="Times New Roman" w:hAnsi="Times New Roman" w:cs="Times New Roman"/>
          <w:color w:val="000000"/>
          <w:spacing w:val="-2"/>
          <w:sz w:val="24"/>
          <w:szCs w:val="24"/>
          <w:lang w:val="sq-AL"/>
        </w:rPr>
        <w:t xml:space="preserve"> </w:t>
      </w:r>
    </w:p>
    <w:p w14:paraId="2E774C3B" w14:textId="77777777" w:rsidR="002059BF" w:rsidRPr="006C172F" w:rsidRDefault="002059BF" w:rsidP="00243F70">
      <w:pPr>
        <w:tabs>
          <w:tab w:val="left" w:pos="1440"/>
        </w:tabs>
        <w:autoSpaceDE w:val="0"/>
        <w:autoSpaceDN w:val="0"/>
        <w:adjustRightInd w:val="0"/>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Neni 149 </w:t>
      </w:r>
    </w:p>
    <w:p w14:paraId="2E774C3C" w14:textId="77777777" w:rsidR="002059BF" w:rsidRPr="006C172F" w:rsidRDefault="002059BF" w:rsidP="00A27469">
      <w:pPr>
        <w:tabs>
          <w:tab w:val="left" w:pos="1440"/>
        </w:tabs>
        <w:autoSpaceDE w:val="0"/>
        <w:autoSpaceDN w:val="0"/>
        <w:adjustRightInd w:val="0"/>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Sanksione automatike</w:t>
      </w:r>
    </w:p>
    <w:p w14:paraId="2E774C3D"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sz w:val="24"/>
          <w:szCs w:val="24"/>
          <w:lang w:val="sq-AL"/>
        </w:rPr>
      </w:pPr>
    </w:p>
    <w:p w14:paraId="2E774C3E" w14:textId="77777777" w:rsidR="002059BF" w:rsidRPr="006C172F" w:rsidRDefault="00A27469" w:rsidP="00A27469">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Çdo shtet anëtar duke qenë në pamundësinë për të kryer transfertën e parashikuar në nenin 128.9 dhe që nuk pranon për ti nënshtruar një plani amortizimi të propozuar nga Byroja Ndërkombëtare sipas nenin 128.10, ose nuk e respekton a</w:t>
      </w:r>
      <w:r w:rsidRPr="006C172F">
        <w:rPr>
          <w:rFonts w:ascii="Times New Roman" w:hAnsi="Times New Roman" w:cs="Times New Roman"/>
          <w:sz w:val="24"/>
          <w:szCs w:val="24"/>
          <w:lang w:val="sq-AL"/>
        </w:rPr>
        <w:t xml:space="preserve">të, </w:t>
      </w:r>
      <w:r w:rsidR="002059BF" w:rsidRPr="006C172F">
        <w:rPr>
          <w:rFonts w:ascii="Times New Roman" w:hAnsi="Times New Roman" w:cs="Times New Roman"/>
          <w:sz w:val="24"/>
          <w:szCs w:val="24"/>
          <w:lang w:val="sq-AL"/>
        </w:rPr>
        <w:t xml:space="preserve">humb automatikisht të drejtën e tij të votës në Kongres dhe në mbledhjet e Këshillit </w:t>
      </w:r>
      <w:r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dhe të Këshillit të Operacioneve Postare dhe nuk është më i zgjedhshëm për anëtarësim në këto dy Këshilla.  </w:t>
      </w:r>
    </w:p>
    <w:p w14:paraId="2E774C3F" w14:textId="77777777" w:rsidR="002059BF" w:rsidRPr="006C172F" w:rsidRDefault="00A27469" w:rsidP="00A27469">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Sanksionet automatike do të hiqen me vendim dhe me shkresë të menjëhershme sapo shteti anëtar në fjalë të ketë paguar të gjitha kontributet e detyrueshme të prapambetura për të cilat i detyrohet Bashkimit, në kapital dhe interes, ose sapo ka rënë dakord me Bashkimin ti nënshtrohet një plani amortizimi të llogarive të veta të prapambetura. </w:t>
      </w:r>
    </w:p>
    <w:p w14:paraId="2E774C40"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sz w:val="24"/>
          <w:szCs w:val="24"/>
          <w:lang w:val="sq-AL"/>
        </w:rPr>
      </w:pPr>
    </w:p>
    <w:p w14:paraId="2E774C41" w14:textId="77777777" w:rsidR="002059BF" w:rsidRPr="006C172F" w:rsidRDefault="002059BF" w:rsidP="009D265A">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Neni 150</w:t>
      </w:r>
    </w:p>
    <w:p w14:paraId="2E774C42" w14:textId="77777777" w:rsidR="009D265A" w:rsidRPr="006C172F" w:rsidRDefault="009D265A" w:rsidP="009D265A">
      <w:pPr>
        <w:tabs>
          <w:tab w:val="left" w:pos="720"/>
        </w:tabs>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Klasat e kontributit (Kushtetuta 21; Rreg. e përgjithshme 131, 145, 146, 147 dhe 148)</w:t>
      </w:r>
    </w:p>
    <w:p w14:paraId="2E774C43" w14:textId="77777777" w:rsidR="009D265A" w:rsidRPr="006C172F" w:rsidRDefault="009D265A" w:rsidP="009D265A">
      <w:pPr>
        <w:tabs>
          <w:tab w:val="left" w:pos="720"/>
        </w:tabs>
        <w:spacing w:after="0"/>
        <w:jc w:val="both"/>
        <w:rPr>
          <w:rFonts w:ascii="Times New Roman" w:hAnsi="Times New Roman" w:cs="Times New Roman"/>
          <w:bCs/>
          <w:sz w:val="24"/>
          <w:szCs w:val="24"/>
          <w:lang w:val="sq-AL"/>
        </w:rPr>
      </w:pPr>
    </w:p>
    <w:p w14:paraId="2E774C44" w14:textId="77777777" w:rsidR="002059BF" w:rsidRPr="006C172F" w:rsidRDefault="009D265A" w:rsidP="009D265A">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Shtetet anëtare kontribuojnë për mbulimin e shpenzimeve të Bashkimit sipas klasave të kontributeve të cilave i përkasin. Këto klasa janë si më poshtë:   </w:t>
      </w:r>
    </w:p>
    <w:p w14:paraId="2E774C45" w14:textId="77777777" w:rsidR="00D35D86"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klasë me 50 njësi;</w:t>
      </w:r>
    </w:p>
    <w:p w14:paraId="2E774C46" w14:textId="77777777" w:rsidR="002059BF" w:rsidRPr="006C172F" w:rsidRDefault="00D35D86"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w:t>
      </w:r>
      <w:r w:rsidR="000069D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me 47 nj</w:t>
      </w:r>
      <w:r w:rsidR="000069D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si</w:t>
      </w:r>
      <w:r w:rsidR="002059BF" w:rsidRPr="006C172F">
        <w:rPr>
          <w:rFonts w:ascii="Times New Roman" w:hAnsi="Times New Roman" w:cs="Times New Roman"/>
          <w:sz w:val="24"/>
          <w:szCs w:val="24"/>
          <w:lang w:val="sq-AL"/>
        </w:rPr>
        <w:t xml:space="preserve">   </w:t>
      </w:r>
    </w:p>
    <w:p w14:paraId="2E774C47" w14:textId="77777777" w:rsidR="007D665A"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klasë me 45 njësi;</w:t>
      </w:r>
    </w:p>
    <w:p w14:paraId="2E774C48" w14:textId="77777777" w:rsidR="002059BF" w:rsidRPr="006C172F" w:rsidRDefault="007D665A"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w:t>
      </w:r>
      <w:r w:rsidR="000069D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me 43 nj</w:t>
      </w:r>
      <w:r w:rsidR="000069D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si</w:t>
      </w:r>
      <w:r w:rsidR="002059BF" w:rsidRPr="006C172F">
        <w:rPr>
          <w:rFonts w:ascii="Times New Roman" w:hAnsi="Times New Roman" w:cs="Times New Roman"/>
          <w:sz w:val="24"/>
          <w:szCs w:val="24"/>
          <w:lang w:val="sq-AL"/>
        </w:rPr>
        <w:t xml:space="preserve">   </w:t>
      </w:r>
    </w:p>
    <w:p w14:paraId="2E774C49" w14:textId="77777777" w:rsidR="007D665A"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klasë me 40 njësi;</w:t>
      </w:r>
    </w:p>
    <w:p w14:paraId="2E774C4A" w14:textId="77777777" w:rsidR="002059BF" w:rsidRPr="006C172F" w:rsidRDefault="007D665A"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w:t>
      </w:r>
      <w:r w:rsidR="000069D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me 37 nj</w:t>
      </w:r>
      <w:r w:rsidR="000069D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si</w:t>
      </w:r>
      <w:r w:rsidR="002059BF" w:rsidRPr="006C172F">
        <w:rPr>
          <w:rFonts w:ascii="Times New Roman" w:hAnsi="Times New Roman" w:cs="Times New Roman"/>
          <w:sz w:val="24"/>
          <w:szCs w:val="24"/>
          <w:lang w:val="sq-AL"/>
        </w:rPr>
        <w:t xml:space="preserve">   </w:t>
      </w:r>
    </w:p>
    <w:p w14:paraId="2E774C4B" w14:textId="77777777" w:rsidR="007D665A"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klasë me 35 njësi;</w:t>
      </w:r>
    </w:p>
    <w:p w14:paraId="2E774C4C" w14:textId="77777777" w:rsidR="002059BF" w:rsidRPr="006C172F" w:rsidRDefault="007D665A"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w:t>
      </w:r>
      <w:r w:rsidR="000069D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me 33 nj</w:t>
      </w:r>
      <w:r w:rsidR="000069D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si</w:t>
      </w:r>
      <w:r w:rsidR="002059BF" w:rsidRPr="006C172F">
        <w:rPr>
          <w:rFonts w:ascii="Times New Roman" w:hAnsi="Times New Roman" w:cs="Times New Roman"/>
          <w:sz w:val="24"/>
          <w:szCs w:val="24"/>
          <w:lang w:val="sq-AL"/>
        </w:rPr>
        <w:t xml:space="preserve">   </w:t>
      </w:r>
    </w:p>
    <w:p w14:paraId="2E774C4D" w14:textId="77777777" w:rsidR="007D665A"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klasë me 30 njësi;</w:t>
      </w:r>
    </w:p>
    <w:p w14:paraId="2E774C4E" w14:textId="77777777" w:rsidR="002059BF" w:rsidRPr="006C172F" w:rsidRDefault="007D665A"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w:t>
      </w:r>
      <w:r w:rsidR="000069D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me 27 nj</w:t>
      </w:r>
      <w:r w:rsidR="000069D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si</w:t>
      </w:r>
      <w:r w:rsidR="002059BF" w:rsidRPr="006C172F">
        <w:rPr>
          <w:rFonts w:ascii="Times New Roman" w:hAnsi="Times New Roman" w:cs="Times New Roman"/>
          <w:sz w:val="24"/>
          <w:szCs w:val="24"/>
          <w:lang w:val="sq-AL"/>
        </w:rPr>
        <w:t xml:space="preserve">   </w:t>
      </w:r>
    </w:p>
    <w:p w14:paraId="2E774C4F" w14:textId="77777777" w:rsidR="007D665A"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klasë me 25 njësi;</w:t>
      </w:r>
    </w:p>
    <w:p w14:paraId="2E774C50" w14:textId="77777777" w:rsidR="002059BF" w:rsidRPr="006C172F" w:rsidRDefault="007D665A"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w:t>
      </w:r>
      <w:r w:rsidR="000069D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me 23 nj</w:t>
      </w:r>
      <w:r w:rsidR="000069D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si</w:t>
      </w:r>
      <w:r w:rsidR="002059BF" w:rsidRPr="006C172F">
        <w:rPr>
          <w:rFonts w:ascii="Times New Roman" w:hAnsi="Times New Roman" w:cs="Times New Roman"/>
          <w:sz w:val="24"/>
          <w:szCs w:val="24"/>
          <w:lang w:val="sq-AL"/>
        </w:rPr>
        <w:t xml:space="preserve">   </w:t>
      </w:r>
    </w:p>
    <w:p w14:paraId="2E774C51" w14:textId="77777777" w:rsidR="007D665A"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klasë me 20 njësi;</w:t>
      </w:r>
    </w:p>
    <w:p w14:paraId="2E774C52" w14:textId="77777777" w:rsidR="002059BF" w:rsidRPr="006C172F" w:rsidRDefault="007D665A"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w:t>
      </w:r>
      <w:r w:rsidR="000069D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me 17 nj</w:t>
      </w:r>
      <w:r w:rsidR="000069DA"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si</w:t>
      </w:r>
      <w:r w:rsidR="002059BF" w:rsidRPr="006C172F">
        <w:rPr>
          <w:rFonts w:ascii="Times New Roman" w:hAnsi="Times New Roman" w:cs="Times New Roman"/>
          <w:sz w:val="24"/>
          <w:szCs w:val="24"/>
          <w:lang w:val="sq-AL"/>
        </w:rPr>
        <w:t xml:space="preserve">   </w:t>
      </w:r>
    </w:p>
    <w:p w14:paraId="2E774C53" w14:textId="77777777" w:rsidR="000069DA"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klasë me 15 njësi;</w:t>
      </w:r>
    </w:p>
    <w:p w14:paraId="2E774C54" w14:textId="77777777" w:rsidR="002059BF" w:rsidRPr="006C172F" w:rsidRDefault="000069DA"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klasë me 13 njësi</w:t>
      </w:r>
      <w:r w:rsidR="002059BF" w:rsidRPr="006C172F">
        <w:rPr>
          <w:rFonts w:ascii="Times New Roman" w:hAnsi="Times New Roman" w:cs="Times New Roman"/>
          <w:sz w:val="24"/>
          <w:szCs w:val="24"/>
          <w:lang w:val="sq-AL"/>
        </w:rPr>
        <w:t xml:space="preserve">   </w:t>
      </w:r>
    </w:p>
    <w:p w14:paraId="2E774C55" w14:textId="77777777" w:rsidR="000069DA"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klasë me 10 njësi;</w:t>
      </w:r>
    </w:p>
    <w:p w14:paraId="2E774C56" w14:textId="77777777" w:rsidR="002059BF" w:rsidRPr="006C172F" w:rsidRDefault="000069DA"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klasë me 7 njësi</w:t>
      </w:r>
      <w:r w:rsidR="002059BF" w:rsidRPr="006C172F">
        <w:rPr>
          <w:rFonts w:ascii="Times New Roman" w:hAnsi="Times New Roman" w:cs="Times New Roman"/>
          <w:sz w:val="24"/>
          <w:szCs w:val="24"/>
          <w:lang w:val="sq-AL"/>
        </w:rPr>
        <w:t xml:space="preserve">   </w:t>
      </w:r>
    </w:p>
    <w:p w14:paraId="2E774C57"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klasë me 5 njësi;   </w:t>
      </w:r>
    </w:p>
    <w:p w14:paraId="2E774C58"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klasë me 3 njësi;   </w:t>
      </w:r>
    </w:p>
    <w:p w14:paraId="2E774C59"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klasë me 1 njësi;   </w:t>
      </w:r>
    </w:p>
    <w:p w14:paraId="2E774C5A" w14:textId="77777777" w:rsidR="000069DA" w:rsidRPr="006C172F" w:rsidRDefault="002059BF"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klasë me 0</w:t>
      </w:r>
      <w:r w:rsidR="000069DA" w:rsidRPr="006C172F">
        <w:rPr>
          <w:rFonts w:ascii="Times New Roman" w:hAnsi="Times New Roman" w:cs="Times New Roman"/>
          <w:sz w:val="24"/>
          <w:szCs w:val="24"/>
          <w:lang w:val="sq-AL"/>
        </w:rPr>
        <w:t>.</w:t>
      </w:r>
      <w:r w:rsidRPr="006C172F">
        <w:rPr>
          <w:rFonts w:ascii="Times New Roman" w:hAnsi="Times New Roman" w:cs="Times New Roman"/>
          <w:sz w:val="24"/>
          <w:szCs w:val="24"/>
          <w:lang w:val="sq-AL"/>
        </w:rPr>
        <w:t xml:space="preserve">5 njësi, e rezervuar për shtetet më pak të përparuara siç janë renditur nga Organizata e Kombeve të Bashkuara dhe për shtete të tjera të caktuara nga Këshilli </w:t>
      </w:r>
      <w:r w:rsidR="004F65CC" w:rsidRPr="006C172F">
        <w:rPr>
          <w:rFonts w:ascii="Times New Roman" w:hAnsi="Times New Roman" w:cs="Times New Roman"/>
          <w:sz w:val="24"/>
          <w:szCs w:val="24"/>
          <w:lang w:val="sq-AL"/>
        </w:rPr>
        <w:t>Administrativ</w:t>
      </w:r>
      <w:r w:rsidR="000069DA" w:rsidRPr="006C172F">
        <w:rPr>
          <w:rFonts w:ascii="Times New Roman" w:hAnsi="Times New Roman" w:cs="Times New Roman"/>
          <w:sz w:val="24"/>
          <w:szCs w:val="24"/>
          <w:lang w:val="sq-AL"/>
        </w:rPr>
        <w:t>;</w:t>
      </w:r>
    </w:p>
    <w:p w14:paraId="2E774C5B" w14:textId="77777777" w:rsidR="002059BF" w:rsidRPr="006C172F" w:rsidRDefault="000069DA" w:rsidP="00E63CFA">
      <w:pPr>
        <w:tabs>
          <w:tab w:val="left" w:pos="720"/>
        </w:tabs>
        <w:spacing w:after="0"/>
        <w:ind w:left="72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klas</w:t>
      </w:r>
      <w:r w:rsidR="009D34D1"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me 0.1 nj</w:t>
      </w:r>
      <w:r w:rsidR="009D34D1"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si, e rezervuar p</w:t>
      </w:r>
      <w:r w:rsidR="009D34D1" w:rsidRPr="006C172F">
        <w:rPr>
          <w:rFonts w:ascii="Times New Roman" w:hAnsi="Times New Roman" w:cs="Times New Roman"/>
          <w:sz w:val="24"/>
          <w:szCs w:val="24"/>
          <w:lang w:val="sq-AL"/>
        </w:rPr>
        <w:t>ë</w:t>
      </w:r>
      <w:r w:rsidR="000A5BDC" w:rsidRPr="006C172F">
        <w:rPr>
          <w:rFonts w:ascii="Times New Roman" w:hAnsi="Times New Roman" w:cs="Times New Roman"/>
          <w:sz w:val="24"/>
          <w:szCs w:val="24"/>
          <w:lang w:val="sq-AL"/>
        </w:rPr>
        <w:t>r sh</w:t>
      </w:r>
      <w:r w:rsidRPr="006C172F">
        <w:rPr>
          <w:rFonts w:ascii="Times New Roman" w:hAnsi="Times New Roman" w:cs="Times New Roman"/>
          <w:sz w:val="24"/>
          <w:szCs w:val="24"/>
          <w:lang w:val="sq-AL"/>
        </w:rPr>
        <w:t>tetet t</w:t>
      </w:r>
      <w:r w:rsidR="009D34D1"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cilat jan</w:t>
      </w:r>
      <w:r w:rsidR="009D34D1" w:rsidRPr="006C172F">
        <w:rPr>
          <w:rFonts w:ascii="Times New Roman" w:hAnsi="Times New Roman" w:cs="Times New Roman"/>
          <w:sz w:val="24"/>
          <w:szCs w:val="24"/>
          <w:lang w:val="sq-AL"/>
        </w:rPr>
        <w:t>ë</w:t>
      </w:r>
      <w:r w:rsidRPr="006C172F">
        <w:rPr>
          <w:rFonts w:ascii="Times New Roman" w:hAnsi="Times New Roman" w:cs="Times New Roman"/>
          <w:sz w:val="24"/>
          <w:szCs w:val="24"/>
          <w:lang w:val="sq-AL"/>
        </w:rPr>
        <w:t xml:space="preserve"> njohur nga </w:t>
      </w:r>
      <w:r w:rsidR="002C0C8E" w:rsidRPr="006C172F">
        <w:rPr>
          <w:rFonts w:ascii="Times New Roman" w:hAnsi="Times New Roman" w:cs="Times New Roman"/>
          <w:sz w:val="24"/>
          <w:szCs w:val="24"/>
          <w:lang w:val="sq-AL"/>
        </w:rPr>
        <w:t>Organizata e Kombeve t</w:t>
      </w:r>
      <w:r w:rsidR="009D34D1" w:rsidRPr="006C172F">
        <w:rPr>
          <w:rFonts w:ascii="Times New Roman" w:hAnsi="Times New Roman" w:cs="Times New Roman"/>
          <w:sz w:val="24"/>
          <w:szCs w:val="24"/>
          <w:lang w:val="sq-AL"/>
        </w:rPr>
        <w:t>ë</w:t>
      </w:r>
      <w:r w:rsidR="002C0C8E" w:rsidRPr="006C172F">
        <w:rPr>
          <w:rFonts w:ascii="Times New Roman" w:hAnsi="Times New Roman" w:cs="Times New Roman"/>
          <w:sz w:val="24"/>
          <w:szCs w:val="24"/>
          <w:lang w:val="sq-AL"/>
        </w:rPr>
        <w:t xml:space="preserve"> Bashkuara si </w:t>
      </w:r>
      <w:r w:rsidR="009D34D1" w:rsidRPr="006C172F">
        <w:rPr>
          <w:rFonts w:ascii="Times New Roman" w:hAnsi="Times New Roman" w:cs="Times New Roman"/>
          <w:sz w:val="24"/>
          <w:szCs w:val="24"/>
          <w:lang w:val="sq-AL"/>
        </w:rPr>
        <w:t>shtete në zhvillim të përbëra nga i</w:t>
      </w:r>
      <w:r w:rsidR="002C0C8E" w:rsidRPr="006C172F">
        <w:rPr>
          <w:rFonts w:ascii="Times New Roman" w:hAnsi="Times New Roman" w:cs="Times New Roman"/>
          <w:sz w:val="24"/>
          <w:szCs w:val="24"/>
          <w:lang w:val="sq-AL"/>
        </w:rPr>
        <w:t>shuj t</w:t>
      </w:r>
      <w:r w:rsidR="009D34D1" w:rsidRPr="006C172F">
        <w:rPr>
          <w:rFonts w:ascii="Times New Roman" w:hAnsi="Times New Roman" w:cs="Times New Roman"/>
          <w:sz w:val="24"/>
          <w:szCs w:val="24"/>
          <w:lang w:val="sq-AL"/>
        </w:rPr>
        <w:t>ë</w:t>
      </w:r>
      <w:r w:rsidR="002C0C8E" w:rsidRPr="006C172F">
        <w:rPr>
          <w:rFonts w:ascii="Times New Roman" w:hAnsi="Times New Roman" w:cs="Times New Roman"/>
          <w:sz w:val="24"/>
          <w:szCs w:val="24"/>
          <w:lang w:val="sq-AL"/>
        </w:rPr>
        <w:t xml:space="preserve"> </w:t>
      </w:r>
      <w:r w:rsidR="009D34D1" w:rsidRPr="006C172F">
        <w:rPr>
          <w:rFonts w:ascii="Times New Roman" w:hAnsi="Times New Roman" w:cs="Times New Roman"/>
          <w:sz w:val="24"/>
          <w:szCs w:val="24"/>
          <w:lang w:val="sq-AL"/>
        </w:rPr>
        <w:t>v</w:t>
      </w:r>
      <w:r w:rsidR="002C0C8E" w:rsidRPr="006C172F">
        <w:rPr>
          <w:rFonts w:ascii="Times New Roman" w:hAnsi="Times New Roman" w:cs="Times New Roman"/>
          <w:sz w:val="24"/>
          <w:szCs w:val="24"/>
          <w:lang w:val="sq-AL"/>
        </w:rPr>
        <w:t>egj</w:t>
      </w:r>
      <w:r w:rsidR="009D34D1" w:rsidRPr="006C172F">
        <w:rPr>
          <w:rFonts w:ascii="Times New Roman" w:hAnsi="Times New Roman" w:cs="Times New Roman"/>
          <w:sz w:val="24"/>
          <w:szCs w:val="24"/>
          <w:lang w:val="sq-AL"/>
        </w:rPr>
        <w:t>ë</w:t>
      </w:r>
      <w:r w:rsidR="002C0C8E" w:rsidRPr="006C172F">
        <w:rPr>
          <w:rFonts w:ascii="Times New Roman" w:hAnsi="Times New Roman" w:cs="Times New Roman"/>
          <w:sz w:val="24"/>
          <w:szCs w:val="24"/>
          <w:lang w:val="sq-AL"/>
        </w:rPr>
        <w:t>l</w:t>
      </w:r>
      <w:r w:rsidR="009D34D1" w:rsidRPr="006C172F">
        <w:rPr>
          <w:rFonts w:ascii="Times New Roman" w:hAnsi="Times New Roman" w:cs="Times New Roman"/>
          <w:sz w:val="24"/>
          <w:szCs w:val="24"/>
          <w:lang w:val="sq-AL"/>
        </w:rPr>
        <w:t>, me një popullsi nën 200,000 (sipas informacionit më të fundit statistikor të publikuar nga zyra përkatëse e Kombeve të Bashkuara)</w:t>
      </w:r>
      <w:r w:rsidR="002059BF" w:rsidRPr="006C172F">
        <w:rPr>
          <w:rFonts w:ascii="Times New Roman" w:hAnsi="Times New Roman" w:cs="Times New Roman"/>
          <w:sz w:val="24"/>
          <w:szCs w:val="24"/>
          <w:lang w:val="sq-AL"/>
        </w:rPr>
        <w:t xml:space="preserve">. </w:t>
      </w:r>
    </w:p>
    <w:p w14:paraId="2E774C5C" w14:textId="77777777" w:rsidR="002059BF" w:rsidRPr="006C172F" w:rsidRDefault="004F65CC" w:rsidP="004F65CC">
      <w:pPr>
        <w:widowControl w:val="0"/>
        <w:tabs>
          <w:tab w:val="left" w:pos="99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2059BF" w:rsidRPr="006C172F">
        <w:rPr>
          <w:rFonts w:ascii="Times New Roman" w:hAnsi="Times New Roman" w:cs="Times New Roman"/>
          <w:color w:val="000000"/>
          <w:spacing w:val="-2"/>
          <w:sz w:val="24"/>
          <w:szCs w:val="24"/>
          <w:lang w:val="sq-AL"/>
        </w:rPr>
        <w:t>Pavarësisht nga klasat e kontributeve të renditura në paragrafin 1</w:t>
      </w:r>
      <w:r w:rsidR="002059BF" w:rsidRPr="006C172F">
        <w:rPr>
          <w:rFonts w:ascii="Times New Roman" w:hAnsi="Times New Roman" w:cs="Times New Roman"/>
          <w:color w:val="000000"/>
          <w:spacing w:val="-1"/>
          <w:sz w:val="24"/>
          <w:szCs w:val="24"/>
          <w:lang w:val="sq-AL"/>
        </w:rPr>
        <w:t xml:space="preserve">, çdo shtet anëtar mund të zgjedhë të kontribuojë me një numër më të madh njësish </w:t>
      </w:r>
      <w:r w:rsidR="002059BF" w:rsidRPr="006C172F">
        <w:rPr>
          <w:rFonts w:ascii="Times New Roman" w:hAnsi="Times New Roman" w:cs="Times New Roman"/>
          <w:color w:val="000000"/>
          <w:w w:val="105"/>
          <w:sz w:val="24"/>
          <w:szCs w:val="24"/>
          <w:lang w:val="sq-AL"/>
        </w:rPr>
        <w:t>se ai që i korrespondon klasës së kontributit të cilës ai i përket</w:t>
      </w:r>
      <w:r w:rsidR="002059BF" w:rsidRPr="006C172F">
        <w:rPr>
          <w:rFonts w:ascii="Times New Roman" w:hAnsi="Times New Roman" w:cs="Times New Roman"/>
          <w:color w:val="000000"/>
          <w:spacing w:val="-1"/>
          <w:sz w:val="24"/>
          <w:szCs w:val="24"/>
          <w:lang w:val="sq-AL"/>
        </w:rPr>
        <w:t>, për një afat minimal të barabartë me periudhën midis Kongreseve. Njoftimi i ndryshimit do të bëhet jo më vonë se në Kongres</w:t>
      </w:r>
      <w:r w:rsidR="002059BF" w:rsidRPr="006C172F">
        <w:rPr>
          <w:rFonts w:ascii="Times New Roman" w:hAnsi="Times New Roman" w:cs="Times New Roman"/>
          <w:color w:val="000000"/>
          <w:w w:val="102"/>
          <w:sz w:val="24"/>
          <w:szCs w:val="24"/>
          <w:lang w:val="sq-AL"/>
        </w:rPr>
        <w:t>. Në përfundim të periudhës midis Kongreseve</w:t>
      </w:r>
      <w:r w:rsidR="002059BF" w:rsidRPr="006C172F">
        <w:rPr>
          <w:rFonts w:ascii="Times New Roman" w:hAnsi="Times New Roman" w:cs="Times New Roman"/>
          <w:color w:val="000000"/>
          <w:sz w:val="24"/>
          <w:szCs w:val="24"/>
          <w:lang w:val="sq-AL"/>
        </w:rPr>
        <w:t>, shteti anëtar do të kthehet automatikisht në numrin fillestar të kontributeve të tij me përjashtim të rastit kur ai vendos të mbajë kontributin e tij në një numër më të lartë njësish</w:t>
      </w:r>
      <w:r w:rsidR="002059BF" w:rsidRPr="006C172F">
        <w:rPr>
          <w:rFonts w:ascii="Times New Roman" w:hAnsi="Times New Roman" w:cs="Times New Roman"/>
          <w:color w:val="000000"/>
          <w:w w:val="102"/>
          <w:sz w:val="24"/>
          <w:szCs w:val="24"/>
          <w:lang w:val="sq-AL"/>
        </w:rPr>
        <w:t>. Pagesa e kontributeve shtesë do të rrisë shpenzimet në mënyrë proporcionale</w:t>
      </w:r>
      <w:r w:rsidR="002059BF" w:rsidRPr="006C172F">
        <w:rPr>
          <w:rFonts w:ascii="Times New Roman" w:hAnsi="Times New Roman" w:cs="Times New Roman"/>
          <w:color w:val="000000"/>
          <w:spacing w:val="-2"/>
          <w:sz w:val="24"/>
          <w:szCs w:val="24"/>
          <w:lang w:val="sq-AL"/>
        </w:rPr>
        <w:t xml:space="preserve">. </w:t>
      </w:r>
    </w:p>
    <w:p w14:paraId="2E774C5D" w14:textId="77777777" w:rsidR="002059BF" w:rsidRPr="006C172F" w:rsidRDefault="002059BF" w:rsidP="004F65CC">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3</w:t>
      </w:r>
      <w:r w:rsidR="004F65CC" w:rsidRPr="006C172F">
        <w:rPr>
          <w:rFonts w:ascii="Times New Roman" w:hAnsi="Times New Roman" w:cs="Times New Roman"/>
          <w:sz w:val="24"/>
          <w:szCs w:val="24"/>
          <w:lang w:val="sq-AL"/>
        </w:rPr>
        <w:t xml:space="preserve">. </w:t>
      </w:r>
      <w:r w:rsidR="004F65CC" w:rsidRPr="006C172F">
        <w:rPr>
          <w:rFonts w:ascii="Times New Roman" w:hAnsi="Times New Roman" w:cs="Times New Roman"/>
          <w:sz w:val="24"/>
          <w:szCs w:val="24"/>
          <w:lang w:val="sq-AL"/>
        </w:rPr>
        <w:tab/>
      </w:r>
      <w:r w:rsidR="004F65CC"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Shtetet anëtare do të jenë të përfshira në një nga klasat e kontributeve si më sipër në momentin e pranimit të tyre ose të pjesëmarrjes së tyre në Bashkim, sipas procedurës  së caktuar në nenin 21.4 të Kushtetutës. </w:t>
      </w:r>
    </w:p>
    <w:p w14:paraId="2E774C5E" w14:textId="77777777" w:rsidR="002059BF" w:rsidRPr="006C172F" w:rsidRDefault="004F65CC" w:rsidP="004F65CC">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Shtetet anëtare mund të vendosen në një moment të dytë në një klasë më të ulët të kontributit, me kusht që kërkesa për këtë ndryshim të jetë dërguar në Byronë Ndërkombëtare të paktën dy muaj para hapjes së Kongresit. Ko</w:t>
      </w:r>
      <w:r w:rsidR="002059BF" w:rsidRPr="006C172F">
        <w:rPr>
          <w:rFonts w:ascii="Times New Roman" w:hAnsi="Times New Roman" w:cs="Times New Roman"/>
          <w:color w:val="000000"/>
          <w:w w:val="102"/>
          <w:sz w:val="24"/>
          <w:szCs w:val="24"/>
          <w:lang w:val="sq-AL"/>
        </w:rPr>
        <w:t>ngresi do të japë një mendim jo detyrues mbi këto kërkesa për ndryshim në klasën e kontributeve</w:t>
      </w:r>
      <w:r w:rsidR="002059BF" w:rsidRPr="006C172F">
        <w:rPr>
          <w:rFonts w:ascii="Times New Roman" w:hAnsi="Times New Roman" w:cs="Times New Roman"/>
          <w:color w:val="000000"/>
          <w:sz w:val="24"/>
          <w:szCs w:val="24"/>
          <w:lang w:val="sq-AL"/>
        </w:rPr>
        <w:t xml:space="preserve">. Shteti anëtar do të jetë i lirë të vendosë nëse do të ndjekë mendimin e Kongresit apo jo. Vendimi përfundimtar i shtetit anëtar do të transmetohet në Sekretariatin e Byrosë Ndërkombëtare para përfundimit të Kongresit. </w:t>
      </w:r>
      <w:r w:rsidR="002059BF" w:rsidRPr="006C172F">
        <w:rPr>
          <w:rFonts w:ascii="Times New Roman" w:hAnsi="Times New Roman" w:cs="Times New Roman"/>
          <w:sz w:val="24"/>
          <w:szCs w:val="24"/>
          <w:lang w:val="sq-AL"/>
        </w:rPr>
        <w:t xml:space="preserve">Kjo kërkesë për ndryshim do të bëhet efektive në datën e hyrjes në fuqi të dispozitave financiare të hartuara nga Kongresi. Shtetet anëtare të cilat nuk kanë bërë të ditur dëshirën e tyre për të ndryshuar klasën e kontributit brenda afateve të kërkuara, do të qëndrojnë në klasën e kontributit të cilës i përkisnin deri në atë kohë.  </w:t>
      </w:r>
    </w:p>
    <w:p w14:paraId="2E774C5F" w14:textId="77777777" w:rsidR="002059BF" w:rsidRPr="006C172F" w:rsidRDefault="00997C0E" w:rsidP="00997C0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Shtetet anëtare nuk mund të insistojnë për tu ulur më shumë se një klasë njëherësh. </w:t>
      </w:r>
    </w:p>
    <w:p w14:paraId="2E774C60" w14:textId="77777777" w:rsidR="002059BF" w:rsidRPr="006C172F" w:rsidRDefault="00997C0E" w:rsidP="00997C0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Megjithatë, në rrethana të jashtëzakonshme, siç janë katastrofat natyrale që kërkojnë programe të ndihmës ndërkombëtare, Këshilli </w:t>
      </w:r>
      <w:r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mund të autorizojë një reduktim të përkohshëm të klasës vetëm një herë midis dy Kongreseve kur kjo kërkohet nga një shtet anëtar, nëse </w:t>
      </w:r>
      <w:r w:rsidR="002059BF" w:rsidRPr="006C172F">
        <w:rPr>
          <w:rFonts w:ascii="Times New Roman" w:hAnsi="Times New Roman" w:cs="Times New Roman"/>
          <w:sz w:val="24"/>
          <w:szCs w:val="24"/>
          <w:lang w:val="sq-AL"/>
        </w:rPr>
        <w:lastRenderedPageBreak/>
        <w:t xml:space="preserve">ky anëtar provon që nuk mund të mbajë kontributin e vet sipas klasës të zgjedhur fillimisht. Në të njëjtat rrethana, Këshilli </w:t>
      </w:r>
      <w:r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gjithashtu mund të autorizojë reduktimin, nga klasa me 1 njësi, në klasën me 0,5 njësi.      </w:t>
      </w:r>
    </w:p>
    <w:p w14:paraId="2E774C61" w14:textId="77777777" w:rsidR="002059BF" w:rsidRPr="006C172F" w:rsidRDefault="00997C0E" w:rsidP="00997C0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Në zbatimin e dispozitave të parashikuara sipas paragrafit 6, reduktimi i përkohshëm i klasës, mund të autorizohet nga Këshilli </w:t>
      </w:r>
      <w:r w:rsidRPr="006C172F">
        <w:rPr>
          <w:rFonts w:ascii="Times New Roman" w:hAnsi="Times New Roman" w:cs="Times New Roman"/>
          <w:sz w:val="24"/>
          <w:szCs w:val="24"/>
          <w:lang w:val="sq-AL"/>
        </w:rPr>
        <w:t>Administrativ</w:t>
      </w:r>
      <w:r w:rsidR="002059BF" w:rsidRPr="006C172F">
        <w:rPr>
          <w:rFonts w:ascii="Times New Roman" w:hAnsi="Times New Roman" w:cs="Times New Roman"/>
          <w:sz w:val="24"/>
          <w:szCs w:val="24"/>
          <w:lang w:val="sq-AL"/>
        </w:rPr>
        <w:t xml:space="preserve"> për një periudhë maksimale prej dy vjetësh ose deri në Kongresin e ardhshëm, cilado nga të dyja të jetë e para. Me mbarimin e periudhës së caktuar, shteti në fjalë rikthehet automatikisht në klasën e tij të mëparshme.    </w:t>
      </w:r>
    </w:p>
    <w:p w14:paraId="2E774C62" w14:textId="77777777" w:rsidR="002059BF" w:rsidRPr="006C172F" w:rsidRDefault="002059BF" w:rsidP="00997C0E">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8</w:t>
      </w:r>
      <w:r w:rsidR="00997C0E" w:rsidRPr="006C172F">
        <w:rPr>
          <w:rFonts w:ascii="Times New Roman" w:hAnsi="Times New Roman" w:cs="Times New Roman"/>
          <w:sz w:val="24"/>
          <w:szCs w:val="24"/>
          <w:lang w:val="sq-AL"/>
        </w:rPr>
        <w:t xml:space="preserve">. </w:t>
      </w:r>
      <w:r w:rsidR="00997C0E" w:rsidRPr="006C172F">
        <w:rPr>
          <w:rFonts w:ascii="Times New Roman" w:hAnsi="Times New Roman" w:cs="Times New Roman"/>
          <w:sz w:val="24"/>
          <w:szCs w:val="24"/>
          <w:lang w:val="sq-AL"/>
        </w:rPr>
        <w:tab/>
      </w:r>
      <w:r w:rsidR="00997C0E"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Pavarësisht nga paragrafët 4 dh 5,  ndryshimet në një klasë më të lartë nuk do të jenë subjekt i kufizimeve. </w:t>
      </w:r>
    </w:p>
    <w:p w14:paraId="2E774C63"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bCs/>
          <w:sz w:val="24"/>
          <w:szCs w:val="24"/>
          <w:lang w:val="sq-AL"/>
        </w:rPr>
      </w:pPr>
    </w:p>
    <w:p w14:paraId="2E774C64" w14:textId="77777777" w:rsidR="002059BF" w:rsidRPr="006C172F" w:rsidRDefault="002059BF" w:rsidP="00997C0E">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Neni 151</w:t>
      </w:r>
    </w:p>
    <w:p w14:paraId="2E774C65" w14:textId="77777777" w:rsidR="002059BF" w:rsidRPr="006C172F" w:rsidRDefault="002059BF" w:rsidP="00997C0E">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Pagesa e furnizimeve nga Byroja Ndërkombëtare (Rreg. e Përgj. 134) </w:t>
      </w:r>
    </w:p>
    <w:p w14:paraId="2E774C66"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C67" w14:textId="77777777" w:rsidR="002059BF" w:rsidRPr="006C172F" w:rsidRDefault="00686A26" w:rsidP="00686A26">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Furnizimet e dhëna nga Byroja Ndërkombëtare për shtetet anëtare dhe operatorët e tyre të caktuar kundrejt pagesës duhet të paguhen brenda afatit më të shkurtër të mundshëm dhe jo më vonë se gjashtë muaj duke filluar nga dita e parë e muajit që vjen pas muajit në të cilin llogaria është dërguar nga Byroja. Me kalimin e këtij afati,  shumat që duhet të paguhen do të ngarkohen me interes në favor të Bashkimit me një normë prej 5 % në vit,  të llogaritur nga dita e mbarimit të afatit të mësipërm. </w:t>
      </w:r>
    </w:p>
    <w:p w14:paraId="2E774C68"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C69" w14:textId="77777777" w:rsidR="002059BF" w:rsidRPr="006C172F" w:rsidRDefault="002059BF" w:rsidP="00686A26">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 xml:space="preserve">Neni 152 </w:t>
      </w:r>
    </w:p>
    <w:p w14:paraId="2E774C6A" w14:textId="77777777" w:rsidR="002059BF" w:rsidRPr="006C172F" w:rsidRDefault="002059BF" w:rsidP="00686A26">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Organizimi i organeve ndihm</w:t>
      </w:r>
      <w:r w:rsidRPr="006C172F">
        <w:rPr>
          <w:rFonts w:ascii="Times New Roman" w:hAnsi="Times New Roman" w:cs="Times New Roman"/>
          <w:sz w:val="24"/>
          <w:szCs w:val="24"/>
          <w:u w:val="single"/>
          <w:lang w:val="sq-AL"/>
        </w:rPr>
        <w:t xml:space="preserve">ëse të përdorues – financuesve </w:t>
      </w:r>
    </w:p>
    <w:p w14:paraId="2E774C6B"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bCs/>
          <w:sz w:val="24"/>
          <w:szCs w:val="24"/>
          <w:lang w:val="sq-AL"/>
        </w:rPr>
      </w:pPr>
      <w:r w:rsidRPr="006C172F">
        <w:rPr>
          <w:rFonts w:ascii="Times New Roman" w:hAnsi="Times New Roman" w:cs="Times New Roman"/>
          <w:bCs/>
          <w:sz w:val="24"/>
          <w:szCs w:val="24"/>
          <w:lang w:val="sq-AL"/>
        </w:rPr>
        <w:t xml:space="preserve"> </w:t>
      </w:r>
    </w:p>
    <w:p w14:paraId="2E774C6C" w14:textId="77777777" w:rsidR="002059BF" w:rsidRPr="006C172F" w:rsidRDefault="00686A26" w:rsidP="00686A26">
      <w:pPr>
        <w:tabs>
          <w:tab w:val="left" w:pos="1440"/>
        </w:tabs>
        <w:autoSpaceDE w:val="0"/>
        <w:autoSpaceDN w:val="0"/>
        <w:adjustRightInd w:val="0"/>
        <w:spacing w:after="0"/>
        <w:jc w:val="both"/>
        <w:rPr>
          <w:rFonts w:ascii="Times New Roman" w:hAnsi="Times New Roman" w:cs="Times New Roman"/>
          <w:bCs/>
          <w:sz w:val="24"/>
          <w:szCs w:val="24"/>
          <w:lang w:val="sq-AL"/>
        </w:rPr>
      </w:pPr>
      <w:r w:rsidRPr="006C172F">
        <w:rPr>
          <w:rFonts w:ascii="Times New Roman" w:hAnsi="Times New Roman" w:cs="Times New Roman"/>
          <w:bCs/>
          <w:sz w:val="24"/>
          <w:szCs w:val="24"/>
          <w:lang w:val="sq-AL"/>
        </w:rPr>
        <w:t xml:space="preserve">1. </w:t>
      </w:r>
      <w:r w:rsidRPr="006C172F">
        <w:rPr>
          <w:rFonts w:ascii="Times New Roman" w:hAnsi="Times New Roman" w:cs="Times New Roman"/>
          <w:bCs/>
          <w:sz w:val="24"/>
          <w:szCs w:val="24"/>
          <w:lang w:val="sq-AL"/>
        </w:rPr>
        <w:tab/>
      </w:r>
      <w:r w:rsidR="002059BF" w:rsidRPr="006C172F">
        <w:rPr>
          <w:rFonts w:ascii="Times New Roman" w:hAnsi="Times New Roman" w:cs="Times New Roman"/>
          <w:bCs/>
          <w:sz w:val="24"/>
          <w:szCs w:val="24"/>
          <w:lang w:val="sq-AL"/>
        </w:rPr>
        <w:t>Me miratimin e</w:t>
      </w:r>
      <w:r w:rsidR="002059BF" w:rsidRPr="006C172F">
        <w:rPr>
          <w:rFonts w:ascii="Times New Roman" w:hAnsi="Times New Roman" w:cs="Times New Roman"/>
          <w:sz w:val="24"/>
          <w:szCs w:val="24"/>
          <w:lang w:val="sq-AL"/>
        </w:rPr>
        <w:t xml:space="preserve"> Këshillit Administrativ</w:t>
      </w:r>
      <w:r w:rsidR="002059BF" w:rsidRPr="006C172F">
        <w:rPr>
          <w:rFonts w:ascii="Times New Roman" w:hAnsi="Times New Roman" w:cs="Times New Roman"/>
          <w:bCs/>
          <w:sz w:val="24"/>
          <w:szCs w:val="24"/>
          <w:lang w:val="sq-AL"/>
        </w:rPr>
        <w:t>, K</w:t>
      </w:r>
      <w:r w:rsidR="002059BF" w:rsidRPr="006C172F">
        <w:rPr>
          <w:rFonts w:ascii="Times New Roman" w:hAnsi="Times New Roman" w:cs="Times New Roman"/>
          <w:sz w:val="24"/>
          <w:szCs w:val="24"/>
          <w:lang w:val="sq-AL"/>
        </w:rPr>
        <w:t xml:space="preserve">ëshilli i Operacioneve Postare </w:t>
      </w:r>
      <w:r w:rsidR="002059BF" w:rsidRPr="006C172F">
        <w:rPr>
          <w:rFonts w:ascii="Times New Roman" w:hAnsi="Times New Roman" w:cs="Times New Roman"/>
          <w:bCs/>
          <w:sz w:val="24"/>
          <w:szCs w:val="24"/>
          <w:lang w:val="sq-AL"/>
        </w:rPr>
        <w:t>mund t</w:t>
      </w:r>
      <w:r w:rsidR="002059BF" w:rsidRPr="006C172F">
        <w:rPr>
          <w:rFonts w:ascii="Times New Roman" w:hAnsi="Times New Roman" w:cs="Times New Roman"/>
          <w:sz w:val="24"/>
          <w:szCs w:val="24"/>
          <w:lang w:val="sq-AL"/>
        </w:rPr>
        <w:t>ë krijojë një numër të organeve ndihmëse të përdorues - financuesve</w:t>
      </w:r>
      <w:r w:rsidR="002059BF" w:rsidRPr="006C172F">
        <w:rPr>
          <w:rFonts w:ascii="Times New Roman" w:hAnsi="Times New Roman" w:cs="Times New Roman"/>
          <w:bCs/>
          <w:sz w:val="24"/>
          <w:szCs w:val="24"/>
          <w:lang w:val="sq-AL"/>
        </w:rPr>
        <w:t>, t</w:t>
      </w:r>
      <w:r w:rsidR="002059BF" w:rsidRPr="006C172F">
        <w:rPr>
          <w:rFonts w:ascii="Times New Roman" w:hAnsi="Times New Roman" w:cs="Times New Roman"/>
          <w:sz w:val="24"/>
          <w:szCs w:val="24"/>
          <w:lang w:val="sq-AL"/>
        </w:rPr>
        <w:t xml:space="preserve">ë financuar me mjete vullnetare, me qëllim që të organizojnë </w:t>
      </w:r>
      <w:r w:rsidR="002059BF" w:rsidRPr="006C172F">
        <w:rPr>
          <w:rFonts w:ascii="Times New Roman" w:hAnsi="Times New Roman" w:cs="Times New Roman"/>
          <w:bCs/>
          <w:sz w:val="24"/>
          <w:szCs w:val="24"/>
          <w:lang w:val="sq-AL"/>
        </w:rPr>
        <w:t>aktivitetet operacionale, tregtare, teknike dhe ekonomike, t</w:t>
      </w:r>
      <w:r w:rsidR="002059BF" w:rsidRPr="006C172F">
        <w:rPr>
          <w:rFonts w:ascii="Times New Roman" w:hAnsi="Times New Roman" w:cs="Times New Roman"/>
          <w:sz w:val="24"/>
          <w:szCs w:val="24"/>
          <w:lang w:val="sq-AL"/>
        </w:rPr>
        <w:t xml:space="preserve">ë cilat përfshihen brenda kompetencave të parashikuara në nenin 18 të Kushtetutës, por që nuk mund të financohen nga buxheti. </w:t>
      </w:r>
    </w:p>
    <w:p w14:paraId="2E774C6D" w14:textId="77777777" w:rsidR="002059BF" w:rsidRPr="006C172F" w:rsidRDefault="003F63F1" w:rsidP="003F63F1">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bCs/>
          <w:sz w:val="24"/>
          <w:szCs w:val="24"/>
          <w:lang w:val="sq-AL"/>
        </w:rPr>
        <w:t xml:space="preserve">2. </w:t>
      </w:r>
      <w:r w:rsidRPr="006C172F">
        <w:rPr>
          <w:rFonts w:ascii="Times New Roman" w:hAnsi="Times New Roman" w:cs="Times New Roman"/>
          <w:bCs/>
          <w:sz w:val="24"/>
          <w:szCs w:val="24"/>
          <w:lang w:val="sq-AL"/>
        </w:rPr>
        <w:tab/>
      </w:r>
      <w:r w:rsidR="002059BF" w:rsidRPr="006C172F">
        <w:rPr>
          <w:rFonts w:ascii="Times New Roman" w:hAnsi="Times New Roman" w:cs="Times New Roman"/>
          <w:bCs/>
          <w:sz w:val="24"/>
          <w:szCs w:val="24"/>
          <w:lang w:val="sq-AL"/>
        </w:rPr>
        <w:t>Me krijimin e k</w:t>
      </w:r>
      <w:r w:rsidR="002059BF" w:rsidRPr="006C172F">
        <w:rPr>
          <w:rFonts w:ascii="Times New Roman" w:hAnsi="Times New Roman" w:cs="Times New Roman"/>
          <w:sz w:val="24"/>
          <w:szCs w:val="24"/>
          <w:lang w:val="sq-AL"/>
        </w:rPr>
        <w:t xml:space="preserve">ëtij organi, nën Këshillin e Operacioneve Postare, Këshilli i Operacioneve Postare duhet të vendosë </w:t>
      </w:r>
      <w:r w:rsidR="002059BF" w:rsidRPr="006C172F">
        <w:rPr>
          <w:rFonts w:ascii="Times New Roman" w:hAnsi="Times New Roman" w:cs="Times New Roman"/>
          <w:bCs/>
          <w:sz w:val="24"/>
          <w:szCs w:val="24"/>
          <w:lang w:val="sq-AL"/>
        </w:rPr>
        <w:t>mbi struktur</w:t>
      </w:r>
      <w:r w:rsidR="002059BF" w:rsidRPr="006C172F">
        <w:rPr>
          <w:rFonts w:ascii="Times New Roman" w:hAnsi="Times New Roman" w:cs="Times New Roman"/>
          <w:sz w:val="24"/>
          <w:szCs w:val="24"/>
          <w:lang w:val="sq-AL"/>
        </w:rPr>
        <w:t xml:space="preserve">ën themelore të </w:t>
      </w:r>
      <w:r w:rsidR="00604583" w:rsidRPr="006C172F">
        <w:rPr>
          <w:rFonts w:ascii="Times New Roman" w:hAnsi="Times New Roman" w:cs="Times New Roman"/>
          <w:sz w:val="24"/>
          <w:szCs w:val="24"/>
          <w:lang w:val="sq-AL"/>
        </w:rPr>
        <w:t xml:space="preserve">rregullave të procedurave </w:t>
      </w:r>
      <w:r w:rsidR="002059BF" w:rsidRPr="006C172F">
        <w:rPr>
          <w:rFonts w:ascii="Times New Roman" w:hAnsi="Times New Roman" w:cs="Times New Roman"/>
          <w:sz w:val="24"/>
          <w:szCs w:val="24"/>
          <w:lang w:val="sq-AL"/>
        </w:rPr>
        <w:t xml:space="preserve">të organit, duke marrë në konsideratë rregullat dhe parimet themelore </w:t>
      </w:r>
      <w:r w:rsidR="002059BF" w:rsidRPr="006C172F">
        <w:rPr>
          <w:rFonts w:ascii="Times New Roman" w:hAnsi="Times New Roman" w:cs="Times New Roman"/>
          <w:bCs/>
          <w:sz w:val="24"/>
          <w:szCs w:val="24"/>
          <w:lang w:val="sq-AL"/>
        </w:rPr>
        <w:t>t</w:t>
      </w:r>
      <w:r w:rsidR="002059BF" w:rsidRPr="006C172F">
        <w:rPr>
          <w:rFonts w:ascii="Times New Roman" w:hAnsi="Times New Roman" w:cs="Times New Roman"/>
          <w:sz w:val="24"/>
          <w:szCs w:val="24"/>
          <w:lang w:val="sq-AL"/>
        </w:rPr>
        <w:t>ë UPU-së, si një organizatë ndërqeveritare dhe duhet t’ia paraqesë për miratim Këshillit Administrativ</w:t>
      </w:r>
      <w:r w:rsidR="002059BF" w:rsidRPr="006C172F">
        <w:rPr>
          <w:rFonts w:ascii="Times New Roman" w:hAnsi="Times New Roman" w:cs="Times New Roman"/>
          <w:bCs/>
          <w:sz w:val="24"/>
          <w:szCs w:val="24"/>
          <w:lang w:val="sq-AL"/>
        </w:rPr>
        <w:t>. Struktura baz</w:t>
      </w:r>
      <w:r w:rsidR="002059BF" w:rsidRPr="006C172F">
        <w:rPr>
          <w:rFonts w:ascii="Times New Roman" w:hAnsi="Times New Roman" w:cs="Times New Roman"/>
          <w:sz w:val="24"/>
          <w:szCs w:val="24"/>
          <w:lang w:val="sq-AL"/>
        </w:rPr>
        <w:t>ë duhet të përfshijë këta elementë:</w:t>
      </w:r>
      <w:r w:rsidR="002059BF" w:rsidRPr="006C172F">
        <w:rPr>
          <w:rFonts w:ascii="Times New Roman" w:hAnsi="Times New Roman" w:cs="Times New Roman"/>
          <w:bCs/>
          <w:sz w:val="24"/>
          <w:szCs w:val="24"/>
          <w:lang w:val="sq-AL"/>
        </w:rPr>
        <w:t xml:space="preserve"> </w:t>
      </w:r>
    </w:p>
    <w:p w14:paraId="2E774C6E" w14:textId="77777777" w:rsidR="002059BF" w:rsidRPr="006C172F" w:rsidRDefault="003F63F1" w:rsidP="003F63F1">
      <w:pPr>
        <w:tabs>
          <w:tab w:val="left" w:pos="1440"/>
        </w:tabs>
        <w:autoSpaceDE w:val="0"/>
        <w:autoSpaceDN w:val="0"/>
        <w:adjustRightInd w:val="0"/>
        <w:spacing w:after="0"/>
        <w:jc w:val="both"/>
        <w:rPr>
          <w:rFonts w:ascii="Times New Roman" w:hAnsi="Times New Roman" w:cs="Times New Roman"/>
          <w:bCs/>
          <w:sz w:val="24"/>
          <w:szCs w:val="24"/>
          <w:lang w:val="sq-AL"/>
        </w:rPr>
      </w:pPr>
      <w:r w:rsidRPr="006C172F">
        <w:rPr>
          <w:rFonts w:ascii="Times New Roman" w:hAnsi="Times New Roman" w:cs="Times New Roman"/>
          <w:bCs/>
          <w:sz w:val="24"/>
          <w:szCs w:val="24"/>
          <w:lang w:val="sq-AL"/>
        </w:rPr>
        <w:t xml:space="preserve">2.1. </w:t>
      </w:r>
      <w:r w:rsidRPr="006C172F">
        <w:rPr>
          <w:rFonts w:ascii="Times New Roman" w:hAnsi="Times New Roman" w:cs="Times New Roman"/>
          <w:bCs/>
          <w:sz w:val="24"/>
          <w:szCs w:val="24"/>
          <w:lang w:val="sq-AL"/>
        </w:rPr>
        <w:tab/>
      </w:r>
      <w:r w:rsidR="002059BF" w:rsidRPr="006C172F">
        <w:rPr>
          <w:rFonts w:ascii="Times New Roman" w:hAnsi="Times New Roman" w:cs="Times New Roman"/>
          <w:bCs/>
          <w:sz w:val="24"/>
          <w:szCs w:val="24"/>
          <w:lang w:val="sq-AL"/>
        </w:rPr>
        <w:t xml:space="preserve">mandatin; </w:t>
      </w:r>
    </w:p>
    <w:p w14:paraId="2E774C6F" w14:textId="77777777" w:rsidR="002059BF" w:rsidRPr="006C172F" w:rsidRDefault="003F63F1" w:rsidP="003F63F1">
      <w:pPr>
        <w:tabs>
          <w:tab w:val="left" w:pos="1440"/>
        </w:tabs>
        <w:autoSpaceDE w:val="0"/>
        <w:autoSpaceDN w:val="0"/>
        <w:adjustRightInd w:val="0"/>
        <w:spacing w:after="0"/>
        <w:jc w:val="both"/>
        <w:rPr>
          <w:rFonts w:ascii="Times New Roman" w:hAnsi="Times New Roman" w:cs="Times New Roman"/>
          <w:bCs/>
          <w:sz w:val="24"/>
          <w:szCs w:val="24"/>
          <w:lang w:val="sq-AL"/>
        </w:rPr>
      </w:pPr>
      <w:r w:rsidRPr="006C172F">
        <w:rPr>
          <w:rFonts w:ascii="Times New Roman" w:hAnsi="Times New Roman" w:cs="Times New Roman"/>
          <w:bCs/>
          <w:sz w:val="24"/>
          <w:szCs w:val="24"/>
          <w:lang w:val="sq-AL"/>
        </w:rPr>
        <w:t xml:space="preserve">2.2. </w:t>
      </w:r>
      <w:r w:rsidRPr="006C172F">
        <w:rPr>
          <w:rFonts w:ascii="Times New Roman" w:hAnsi="Times New Roman" w:cs="Times New Roman"/>
          <w:bCs/>
          <w:sz w:val="24"/>
          <w:szCs w:val="24"/>
          <w:lang w:val="sq-AL"/>
        </w:rPr>
        <w:tab/>
      </w:r>
      <w:r w:rsidR="002059BF" w:rsidRPr="006C172F">
        <w:rPr>
          <w:rFonts w:ascii="Times New Roman" w:hAnsi="Times New Roman" w:cs="Times New Roman"/>
          <w:bCs/>
          <w:sz w:val="24"/>
          <w:szCs w:val="24"/>
          <w:lang w:val="sq-AL"/>
        </w:rPr>
        <w:t>procedur</w:t>
      </w:r>
      <w:r w:rsidR="002059BF" w:rsidRPr="006C172F">
        <w:rPr>
          <w:rFonts w:ascii="Times New Roman" w:hAnsi="Times New Roman" w:cs="Times New Roman"/>
          <w:sz w:val="24"/>
          <w:szCs w:val="24"/>
          <w:lang w:val="sq-AL"/>
        </w:rPr>
        <w:t>ën e zgjedhjes</w:t>
      </w:r>
      <w:r w:rsidR="002059BF" w:rsidRPr="006C172F">
        <w:rPr>
          <w:rFonts w:ascii="Times New Roman" w:hAnsi="Times New Roman" w:cs="Times New Roman"/>
          <w:bCs/>
          <w:sz w:val="24"/>
          <w:szCs w:val="24"/>
          <w:lang w:val="sq-AL"/>
        </w:rPr>
        <w:t>, duke p</w:t>
      </w:r>
      <w:r w:rsidR="002059BF" w:rsidRPr="006C172F">
        <w:rPr>
          <w:rFonts w:ascii="Times New Roman" w:hAnsi="Times New Roman" w:cs="Times New Roman"/>
          <w:sz w:val="24"/>
          <w:szCs w:val="24"/>
          <w:lang w:val="sq-AL"/>
        </w:rPr>
        <w:t>ërfshirë kategoritë e anëtarëve pjesëmarrës</w:t>
      </w:r>
      <w:r w:rsidR="002059BF" w:rsidRPr="006C172F">
        <w:rPr>
          <w:rFonts w:ascii="Times New Roman" w:hAnsi="Times New Roman" w:cs="Times New Roman"/>
          <w:bCs/>
          <w:sz w:val="24"/>
          <w:szCs w:val="24"/>
          <w:lang w:val="sq-AL"/>
        </w:rPr>
        <w:t xml:space="preserve">; </w:t>
      </w:r>
    </w:p>
    <w:p w14:paraId="2E774C70" w14:textId="77777777" w:rsidR="002059BF" w:rsidRPr="006C172F" w:rsidRDefault="003F63F1" w:rsidP="003F63F1">
      <w:pPr>
        <w:tabs>
          <w:tab w:val="left" w:pos="1440"/>
        </w:tabs>
        <w:autoSpaceDE w:val="0"/>
        <w:autoSpaceDN w:val="0"/>
        <w:adjustRightInd w:val="0"/>
        <w:spacing w:after="0"/>
        <w:jc w:val="both"/>
        <w:rPr>
          <w:rFonts w:ascii="Times New Roman" w:hAnsi="Times New Roman" w:cs="Times New Roman"/>
          <w:bCs/>
          <w:sz w:val="24"/>
          <w:szCs w:val="24"/>
          <w:lang w:val="sq-AL"/>
        </w:rPr>
      </w:pPr>
      <w:r w:rsidRPr="006C172F">
        <w:rPr>
          <w:rFonts w:ascii="Times New Roman" w:hAnsi="Times New Roman" w:cs="Times New Roman"/>
          <w:bCs/>
          <w:sz w:val="24"/>
          <w:szCs w:val="24"/>
          <w:lang w:val="sq-AL"/>
        </w:rPr>
        <w:lastRenderedPageBreak/>
        <w:t xml:space="preserve">2.3. </w:t>
      </w:r>
      <w:r w:rsidRPr="006C172F">
        <w:rPr>
          <w:rFonts w:ascii="Times New Roman" w:hAnsi="Times New Roman" w:cs="Times New Roman"/>
          <w:bCs/>
          <w:sz w:val="24"/>
          <w:szCs w:val="24"/>
          <w:lang w:val="sq-AL"/>
        </w:rPr>
        <w:tab/>
      </w:r>
      <w:r w:rsidR="002059BF" w:rsidRPr="006C172F">
        <w:rPr>
          <w:rFonts w:ascii="Times New Roman" w:hAnsi="Times New Roman" w:cs="Times New Roman"/>
          <w:bCs/>
          <w:sz w:val="24"/>
          <w:szCs w:val="24"/>
          <w:lang w:val="sq-AL"/>
        </w:rPr>
        <w:t>rregullat e vendimmarrjes, duke p</w:t>
      </w:r>
      <w:r w:rsidR="002059BF" w:rsidRPr="006C172F">
        <w:rPr>
          <w:rFonts w:ascii="Times New Roman" w:hAnsi="Times New Roman" w:cs="Times New Roman"/>
          <w:sz w:val="24"/>
          <w:szCs w:val="24"/>
          <w:lang w:val="sq-AL"/>
        </w:rPr>
        <w:t>ërfshirë strukturën e tij të brendshme dhe marrëdhëniet me anëtarët e tjerë të UPU-së</w:t>
      </w:r>
      <w:r w:rsidR="002059BF" w:rsidRPr="006C172F">
        <w:rPr>
          <w:rFonts w:ascii="Times New Roman" w:hAnsi="Times New Roman" w:cs="Times New Roman"/>
          <w:bCs/>
          <w:sz w:val="24"/>
          <w:szCs w:val="24"/>
          <w:lang w:val="sq-AL"/>
        </w:rPr>
        <w:t xml:space="preserve">; </w:t>
      </w:r>
    </w:p>
    <w:p w14:paraId="2E774C71" w14:textId="77777777" w:rsidR="002059BF" w:rsidRPr="006C172F" w:rsidRDefault="003F63F1" w:rsidP="003F63F1">
      <w:pPr>
        <w:tabs>
          <w:tab w:val="left" w:pos="1440"/>
        </w:tabs>
        <w:autoSpaceDE w:val="0"/>
        <w:autoSpaceDN w:val="0"/>
        <w:adjustRightInd w:val="0"/>
        <w:spacing w:after="0"/>
        <w:jc w:val="both"/>
        <w:rPr>
          <w:rFonts w:ascii="Times New Roman" w:hAnsi="Times New Roman" w:cs="Times New Roman"/>
          <w:bCs/>
          <w:sz w:val="24"/>
          <w:szCs w:val="24"/>
          <w:lang w:val="sq-AL"/>
        </w:rPr>
      </w:pPr>
      <w:r w:rsidRPr="006C172F">
        <w:rPr>
          <w:rFonts w:ascii="Times New Roman" w:hAnsi="Times New Roman" w:cs="Times New Roman"/>
          <w:bCs/>
          <w:sz w:val="24"/>
          <w:szCs w:val="24"/>
          <w:lang w:val="sq-AL"/>
        </w:rPr>
        <w:t xml:space="preserve">2.4. </w:t>
      </w:r>
      <w:r w:rsidRPr="006C172F">
        <w:rPr>
          <w:rFonts w:ascii="Times New Roman" w:hAnsi="Times New Roman" w:cs="Times New Roman"/>
          <w:bCs/>
          <w:sz w:val="24"/>
          <w:szCs w:val="24"/>
          <w:lang w:val="sq-AL"/>
        </w:rPr>
        <w:tab/>
      </w:r>
      <w:r w:rsidR="002059BF" w:rsidRPr="006C172F">
        <w:rPr>
          <w:rFonts w:ascii="Times New Roman" w:hAnsi="Times New Roman" w:cs="Times New Roman"/>
          <w:bCs/>
          <w:sz w:val="24"/>
          <w:szCs w:val="24"/>
          <w:lang w:val="sq-AL"/>
        </w:rPr>
        <w:t>parimet e votimit dhe p</w:t>
      </w:r>
      <w:r w:rsidR="002059BF" w:rsidRPr="006C172F">
        <w:rPr>
          <w:rFonts w:ascii="Times New Roman" w:hAnsi="Times New Roman" w:cs="Times New Roman"/>
          <w:sz w:val="24"/>
          <w:szCs w:val="24"/>
          <w:lang w:val="sq-AL"/>
        </w:rPr>
        <w:t>ërfaqësimit</w:t>
      </w:r>
      <w:r w:rsidR="002059BF" w:rsidRPr="006C172F">
        <w:rPr>
          <w:rFonts w:ascii="Times New Roman" w:hAnsi="Times New Roman" w:cs="Times New Roman"/>
          <w:bCs/>
          <w:sz w:val="24"/>
          <w:szCs w:val="24"/>
          <w:lang w:val="sq-AL"/>
        </w:rPr>
        <w:t xml:space="preserve">; </w:t>
      </w:r>
    </w:p>
    <w:p w14:paraId="2E774C72" w14:textId="77777777" w:rsidR="002059BF" w:rsidRPr="006C172F" w:rsidRDefault="003F63F1" w:rsidP="003F63F1">
      <w:pPr>
        <w:tabs>
          <w:tab w:val="left" w:pos="1440"/>
        </w:tabs>
        <w:autoSpaceDE w:val="0"/>
        <w:autoSpaceDN w:val="0"/>
        <w:adjustRightInd w:val="0"/>
        <w:spacing w:after="0"/>
        <w:jc w:val="both"/>
        <w:rPr>
          <w:rFonts w:ascii="Times New Roman" w:hAnsi="Times New Roman" w:cs="Times New Roman"/>
          <w:bCs/>
          <w:sz w:val="24"/>
          <w:szCs w:val="24"/>
          <w:lang w:val="sq-AL"/>
        </w:rPr>
      </w:pPr>
      <w:r w:rsidRPr="006C172F">
        <w:rPr>
          <w:rFonts w:ascii="Times New Roman" w:hAnsi="Times New Roman" w:cs="Times New Roman"/>
          <w:bCs/>
          <w:sz w:val="24"/>
          <w:szCs w:val="24"/>
          <w:lang w:val="sq-AL"/>
        </w:rPr>
        <w:t xml:space="preserve">2.5. </w:t>
      </w:r>
      <w:r w:rsidRPr="006C172F">
        <w:rPr>
          <w:rFonts w:ascii="Times New Roman" w:hAnsi="Times New Roman" w:cs="Times New Roman"/>
          <w:bCs/>
          <w:sz w:val="24"/>
          <w:szCs w:val="24"/>
          <w:lang w:val="sq-AL"/>
        </w:rPr>
        <w:tab/>
      </w:r>
      <w:r w:rsidR="002059BF" w:rsidRPr="006C172F">
        <w:rPr>
          <w:rFonts w:ascii="Times New Roman" w:hAnsi="Times New Roman" w:cs="Times New Roman"/>
          <w:bCs/>
          <w:sz w:val="24"/>
          <w:szCs w:val="24"/>
          <w:lang w:val="sq-AL"/>
        </w:rPr>
        <w:t>financimin (regjistrimi, tarifa e p</w:t>
      </w:r>
      <w:r w:rsidR="002059BF" w:rsidRPr="006C172F">
        <w:rPr>
          <w:rFonts w:ascii="Times New Roman" w:hAnsi="Times New Roman" w:cs="Times New Roman"/>
          <w:sz w:val="24"/>
          <w:szCs w:val="24"/>
          <w:lang w:val="sq-AL"/>
        </w:rPr>
        <w:t>ërdorimit</w:t>
      </w:r>
      <w:r w:rsidR="002059BF" w:rsidRPr="006C172F">
        <w:rPr>
          <w:rFonts w:ascii="Times New Roman" w:hAnsi="Times New Roman" w:cs="Times New Roman"/>
          <w:bCs/>
          <w:sz w:val="24"/>
          <w:szCs w:val="24"/>
          <w:lang w:val="sq-AL"/>
        </w:rPr>
        <w:t xml:space="preserve">, etj.); </w:t>
      </w:r>
    </w:p>
    <w:p w14:paraId="2E774C73" w14:textId="77777777" w:rsidR="002059BF" w:rsidRPr="006C172F" w:rsidRDefault="003F63F1" w:rsidP="003F63F1">
      <w:pPr>
        <w:tabs>
          <w:tab w:val="left" w:pos="1440"/>
        </w:tabs>
        <w:autoSpaceDE w:val="0"/>
        <w:autoSpaceDN w:val="0"/>
        <w:adjustRightInd w:val="0"/>
        <w:spacing w:after="0"/>
        <w:jc w:val="both"/>
        <w:rPr>
          <w:rFonts w:ascii="Times New Roman" w:hAnsi="Times New Roman" w:cs="Times New Roman"/>
          <w:bCs/>
          <w:sz w:val="24"/>
          <w:szCs w:val="24"/>
          <w:lang w:val="sq-AL"/>
        </w:rPr>
      </w:pPr>
      <w:r w:rsidRPr="006C172F">
        <w:rPr>
          <w:rFonts w:ascii="Times New Roman" w:hAnsi="Times New Roman" w:cs="Times New Roman"/>
          <w:bCs/>
          <w:sz w:val="24"/>
          <w:szCs w:val="24"/>
          <w:lang w:val="sq-AL"/>
        </w:rPr>
        <w:t xml:space="preserve">2.6. </w:t>
      </w:r>
      <w:r w:rsidRPr="006C172F">
        <w:rPr>
          <w:rFonts w:ascii="Times New Roman" w:hAnsi="Times New Roman" w:cs="Times New Roman"/>
          <w:bCs/>
          <w:sz w:val="24"/>
          <w:szCs w:val="24"/>
          <w:lang w:val="sq-AL"/>
        </w:rPr>
        <w:tab/>
      </w:r>
      <w:r w:rsidR="002059BF" w:rsidRPr="006C172F">
        <w:rPr>
          <w:rFonts w:ascii="Times New Roman" w:hAnsi="Times New Roman" w:cs="Times New Roman"/>
          <w:bCs/>
          <w:sz w:val="24"/>
          <w:szCs w:val="24"/>
          <w:lang w:val="sq-AL"/>
        </w:rPr>
        <w:t>p</w:t>
      </w:r>
      <w:r w:rsidR="002059BF" w:rsidRPr="006C172F">
        <w:rPr>
          <w:rFonts w:ascii="Times New Roman" w:hAnsi="Times New Roman" w:cs="Times New Roman"/>
          <w:sz w:val="24"/>
          <w:szCs w:val="24"/>
          <w:lang w:val="sq-AL"/>
        </w:rPr>
        <w:t xml:space="preserve">ërbërjen e sekretariatit dhe strukturën e administrimit. </w:t>
      </w:r>
    </w:p>
    <w:p w14:paraId="2E774C74" w14:textId="77777777" w:rsidR="002059BF" w:rsidRPr="006C172F" w:rsidRDefault="003F63F1" w:rsidP="003F63F1">
      <w:pPr>
        <w:tabs>
          <w:tab w:val="left" w:pos="1440"/>
        </w:tabs>
        <w:autoSpaceDE w:val="0"/>
        <w:autoSpaceDN w:val="0"/>
        <w:adjustRightInd w:val="0"/>
        <w:spacing w:after="0"/>
        <w:jc w:val="both"/>
        <w:rPr>
          <w:rFonts w:ascii="Times New Roman" w:hAnsi="Times New Roman" w:cs="Times New Roman"/>
          <w:bCs/>
          <w:sz w:val="24"/>
          <w:szCs w:val="24"/>
          <w:lang w:val="sq-AL"/>
        </w:rPr>
      </w:pPr>
      <w:r w:rsidRPr="006C172F">
        <w:rPr>
          <w:rFonts w:ascii="Times New Roman" w:hAnsi="Times New Roman" w:cs="Times New Roman"/>
          <w:bCs/>
          <w:sz w:val="24"/>
          <w:szCs w:val="24"/>
          <w:lang w:val="sq-AL"/>
        </w:rPr>
        <w:t xml:space="preserve">3. </w:t>
      </w:r>
      <w:r w:rsidRPr="006C172F">
        <w:rPr>
          <w:rFonts w:ascii="Times New Roman" w:hAnsi="Times New Roman" w:cs="Times New Roman"/>
          <w:bCs/>
          <w:sz w:val="24"/>
          <w:szCs w:val="24"/>
          <w:lang w:val="sq-AL"/>
        </w:rPr>
        <w:tab/>
      </w:r>
      <w:r w:rsidR="002059BF" w:rsidRPr="006C172F">
        <w:rPr>
          <w:rFonts w:ascii="Times New Roman" w:hAnsi="Times New Roman" w:cs="Times New Roman"/>
          <w:bCs/>
          <w:sz w:val="24"/>
          <w:szCs w:val="24"/>
          <w:lang w:val="sq-AL"/>
        </w:rPr>
        <w:t>Çdo organ ndihm</w:t>
      </w:r>
      <w:r w:rsidR="002059BF" w:rsidRPr="006C172F">
        <w:rPr>
          <w:rFonts w:ascii="Times New Roman" w:hAnsi="Times New Roman" w:cs="Times New Roman"/>
          <w:sz w:val="24"/>
          <w:szCs w:val="24"/>
          <w:lang w:val="sq-AL"/>
        </w:rPr>
        <w:t xml:space="preserve">ës për përdorues – financuesit </w:t>
      </w:r>
      <w:r w:rsidR="002059BF" w:rsidRPr="006C172F">
        <w:rPr>
          <w:rFonts w:ascii="Times New Roman" w:hAnsi="Times New Roman" w:cs="Times New Roman"/>
          <w:bCs/>
          <w:sz w:val="24"/>
          <w:szCs w:val="24"/>
          <w:lang w:val="sq-AL"/>
        </w:rPr>
        <w:t>duhet t</w:t>
      </w:r>
      <w:r w:rsidR="002059BF" w:rsidRPr="006C172F">
        <w:rPr>
          <w:rFonts w:ascii="Times New Roman" w:hAnsi="Times New Roman" w:cs="Times New Roman"/>
          <w:sz w:val="24"/>
          <w:szCs w:val="24"/>
          <w:lang w:val="sq-AL"/>
        </w:rPr>
        <w:t>ë organizojë aktivitetet e tij në mënyrë të pavarur</w:t>
      </w:r>
      <w:r w:rsidR="002059BF" w:rsidRPr="006C172F">
        <w:rPr>
          <w:rFonts w:ascii="Times New Roman" w:hAnsi="Times New Roman" w:cs="Times New Roman"/>
          <w:bCs/>
          <w:sz w:val="24"/>
          <w:szCs w:val="24"/>
          <w:lang w:val="sq-AL"/>
        </w:rPr>
        <w:t xml:space="preserve"> brenda struktur</w:t>
      </w:r>
      <w:r w:rsidR="002059BF" w:rsidRPr="006C172F">
        <w:rPr>
          <w:rFonts w:ascii="Times New Roman" w:hAnsi="Times New Roman" w:cs="Times New Roman"/>
          <w:sz w:val="24"/>
          <w:szCs w:val="24"/>
          <w:lang w:val="sq-AL"/>
        </w:rPr>
        <w:t xml:space="preserve">ës </w:t>
      </w:r>
      <w:r w:rsidR="002059BF" w:rsidRPr="006C172F">
        <w:rPr>
          <w:rFonts w:ascii="Times New Roman" w:hAnsi="Times New Roman" w:cs="Times New Roman"/>
          <w:bCs/>
          <w:sz w:val="24"/>
          <w:szCs w:val="24"/>
          <w:lang w:val="sq-AL"/>
        </w:rPr>
        <w:t>themelore t</w:t>
      </w:r>
      <w:r w:rsidR="002059BF" w:rsidRPr="006C172F">
        <w:rPr>
          <w:rFonts w:ascii="Times New Roman" w:hAnsi="Times New Roman" w:cs="Times New Roman"/>
          <w:sz w:val="24"/>
          <w:szCs w:val="24"/>
          <w:lang w:val="sq-AL"/>
        </w:rPr>
        <w:t>ë vendosur nga Këshilli i Operacioneve Postare dhe të  miratuar</w:t>
      </w:r>
      <w:r w:rsidR="002059BF" w:rsidRPr="006C172F">
        <w:rPr>
          <w:rFonts w:ascii="Times New Roman" w:hAnsi="Times New Roman" w:cs="Times New Roman"/>
          <w:bCs/>
          <w:sz w:val="24"/>
          <w:szCs w:val="24"/>
          <w:lang w:val="sq-AL"/>
        </w:rPr>
        <w:t xml:space="preserve"> nga K</w:t>
      </w:r>
      <w:r w:rsidR="002059BF" w:rsidRPr="006C172F">
        <w:rPr>
          <w:rFonts w:ascii="Times New Roman" w:hAnsi="Times New Roman" w:cs="Times New Roman"/>
          <w:sz w:val="24"/>
          <w:szCs w:val="24"/>
          <w:lang w:val="sq-AL"/>
        </w:rPr>
        <w:t>ëshilli Administrativ</w:t>
      </w:r>
      <w:r w:rsidR="002059BF" w:rsidRPr="006C172F">
        <w:rPr>
          <w:rFonts w:ascii="Times New Roman" w:hAnsi="Times New Roman" w:cs="Times New Roman"/>
          <w:bCs/>
          <w:sz w:val="24"/>
          <w:szCs w:val="24"/>
          <w:lang w:val="sq-AL"/>
        </w:rPr>
        <w:t>, si dhe duhet t</w:t>
      </w:r>
      <w:r w:rsidR="002059BF" w:rsidRPr="006C172F">
        <w:rPr>
          <w:rFonts w:ascii="Times New Roman" w:hAnsi="Times New Roman" w:cs="Times New Roman"/>
          <w:sz w:val="24"/>
          <w:szCs w:val="24"/>
          <w:lang w:val="sq-AL"/>
        </w:rPr>
        <w:t xml:space="preserve">ë përgatisë një raport vjetor </w:t>
      </w:r>
      <w:r w:rsidR="002059BF" w:rsidRPr="006C172F">
        <w:rPr>
          <w:rFonts w:ascii="Times New Roman" w:hAnsi="Times New Roman" w:cs="Times New Roman"/>
          <w:bCs/>
          <w:sz w:val="24"/>
          <w:szCs w:val="24"/>
          <w:lang w:val="sq-AL"/>
        </w:rPr>
        <w:t>mbi aktivitetet p</w:t>
      </w:r>
      <w:r w:rsidR="002059BF" w:rsidRPr="006C172F">
        <w:rPr>
          <w:rFonts w:ascii="Times New Roman" w:hAnsi="Times New Roman" w:cs="Times New Roman"/>
          <w:sz w:val="24"/>
          <w:szCs w:val="24"/>
          <w:lang w:val="sq-AL"/>
        </w:rPr>
        <w:t xml:space="preserve">ër </w:t>
      </w:r>
      <w:r w:rsidR="0015684C" w:rsidRPr="006C172F">
        <w:rPr>
          <w:rFonts w:ascii="Times New Roman" w:hAnsi="Times New Roman" w:cs="Times New Roman"/>
          <w:sz w:val="24"/>
          <w:szCs w:val="24"/>
          <w:lang w:val="sq-AL"/>
        </w:rPr>
        <w:t xml:space="preserve">tu marrë në konsideratë </w:t>
      </w:r>
      <w:r w:rsidR="002059BF" w:rsidRPr="006C172F">
        <w:rPr>
          <w:rFonts w:ascii="Times New Roman" w:hAnsi="Times New Roman" w:cs="Times New Roman"/>
          <w:sz w:val="24"/>
          <w:szCs w:val="24"/>
          <w:lang w:val="sq-AL"/>
        </w:rPr>
        <w:t>nga Këshilli i Operacioneve Postare.</w:t>
      </w:r>
      <w:r w:rsidR="002059BF" w:rsidRPr="006C172F">
        <w:rPr>
          <w:rFonts w:ascii="Times New Roman" w:hAnsi="Times New Roman" w:cs="Times New Roman"/>
          <w:bCs/>
          <w:sz w:val="24"/>
          <w:szCs w:val="24"/>
          <w:lang w:val="sq-AL"/>
        </w:rPr>
        <w:t xml:space="preserve"> </w:t>
      </w:r>
    </w:p>
    <w:p w14:paraId="2E774C75" w14:textId="77777777" w:rsidR="002059BF" w:rsidRPr="006C172F" w:rsidRDefault="003F63F1" w:rsidP="003F63F1">
      <w:pPr>
        <w:tabs>
          <w:tab w:val="left" w:pos="1440"/>
        </w:tabs>
        <w:autoSpaceDE w:val="0"/>
        <w:autoSpaceDN w:val="0"/>
        <w:adjustRightInd w:val="0"/>
        <w:spacing w:after="0"/>
        <w:jc w:val="both"/>
        <w:rPr>
          <w:rFonts w:ascii="Times New Roman" w:hAnsi="Times New Roman" w:cs="Times New Roman"/>
          <w:bCs/>
          <w:sz w:val="24"/>
          <w:szCs w:val="24"/>
          <w:lang w:val="sq-AL"/>
        </w:rPr>
      </w:pPr>
      <w:r w:rsidRPr="006C172F">
        <w:rPr>
          <w:rFonts w:ascii="Times New Roman" w:hAnsi="Times New Roman" w:cs="Times New Roman"/>
          <w:bCs/>
          <w:sz w:val="24"/>
          <w:szCs w:val="24"/>
          <w:lang w:val="sq-AL"/>
        </w:rPr>
        <w:t xml:space="preserve">4. </w:t>
      </w:r>
      <w:r w:rsidRPr="006C172F">
        <w:rPr>
          <w:rFonts w:ascii="Times New Roman" w:hAnsi="Times New Roman" w:cs="Times New Roman"/>
          <w:bCs/>
          <w:sz w:val="24"/>
          <w:szCs w:val="24"/>
          <w:lang w:val="sq-AL"/>
        </w:rPr>
        <w:tab/>
      </w:r>
      <w:r w:rsidR="002059BF" w:rsidRPr="006C172F">
        <w:rPr>
          <w:rFonts w:ascii="Times New Roman" w:hAnsi="Times New Roman" w:cs="Times New Roman"/>
          <w:bCs/>
          <w:sz w:val="24"/>
          <w:szCs w:val="24"/>
          <w:lang w:val="sq-AL"/>
        </w:rPr>
        <w:t>K</w:t>
      </w:r>
      <w:r w:rsidR="002059BF" w:rsidRPr="006C172F">
        <w:rPr>
          <w:rFonts w:ascii="Times New Roman" w:hAnsi="Times New Roman" w:cs="Times New Roman"/>
          <w:sz w:val="24"/>
          <w:szCs w:val="24"/>
          <w:lang w:val="sq-AL"/>
        </w:rPr>
        <w:t xml:space="preserve">ëshilli Administrativ duhet të vendosë </w:t>
      </w:r>
      <w:r w:rsidR="002059BF" w:rsidRPr="006C172F">
        <w:rPr>
          <w:rFonts w:ascii="Times New Roman" w:hAnsi="Times New Roman" w:cs="Times New Roman"/>
          <w:bCs/>
          <w:sz w:val="24"/>
          <w:szCs w:val="24"/>
          <w:lang w:val="sq-AL"/>
        </w:rPr>
        <w:t xml:space="preserve"> rregullat n</w:t>
      </w:r>
      <w:r w:rsidR="002059BF" w:rsidRPr="006C172F">
        <w:rPr>
          <w:rFonts w:ascii="Times New Roman" w:hAnsi="Times New Roman" w:cs="Times New Roman"/>
          <w:sz w:val="24"/>
          <w:szCs w:val="24"/>
          <w:lang w:val="sq-AL"/>
        </w:rPr>
        <w:t xml:space="preserve">ë lidhje </w:t>
      </w:r>
      <w:r w:rsidR="002059BF" w:rsidRPr="006C172F">
        <w:rPr>
          <w:rFonts w:ascii="Times New Roman" w:hAnsi="Times New Roman" w:cs="Times New Roman"/>
          <w:bCs/>
          <w:sz w:val="24"/>
          <w:szCs w:val="24"/>
          <w:lang w:val="sq-AL"/>
        </w:rPr>
        <w:t xml:space="preserve"> me kostot mb</w:t>
      </w:r>
      <w:r w:rsidR="002059BF" w:rsidRPr="006C172F">
        <w:rPr>
          <w:rFonts w:ascii="Times New Roman" w:hAnsi="Times New Roman" w:cs="Times New Roman"/>
          <w:sz w:val="24"/>
          <w:szCs w:val="24"/>
          <w:lang w:val="sq-AL"/>
        </w:rPr>
        <w:t>ështetëse që organet ndihmëse</w:t>
      </w:r>
      <w:r w:rsidR="002059BF" w:rsidRPr="006C172F">
        <w:rPr>
          <w:rFonts w:ascii="Times New Roman" w:hAnsi="Times New Roman" w:cs="Times New Roman"/>
          <w:bCs/>
          <w:sz w:val="24"/>
          <w:szCs w:val="24"/>
          <w:lang w:val="sq-AL"/>
        </w:rPr>
        <w:t xml:space="preserve"> t</w:t>
      </w:r>
      <w:r w:rsidR="002059BF" w:rsidRPr="006C172F">
        <w:rPr>
          <w:rFonts w:ascii="Times New Roman" w:hAnsi="Times New Roman" w:cs="Times New Roman"/>
          <w:sz w:val="24"/>
          <w:szCs w:val="24"/>
          <w:lang w:val="sq-AL"/>
        </w:rPr>
        <w:t xml:space="preserve">ë përdorues – financuesve </w:t>
      </w:r>
      <w:r w:rsidR="002059BF" w:rsidRPr="006C172F">
        <w:rPr>
          <w:rFonts w:ascii="Times New Roman" w:hAnsi="Times New Roman" w:cs="Times New Roman"/>
          <w:bCs/>
          <w:sz w:val="24"/>
          <w:szCs w:val="24"/>
          <w:lang w:val="sq-AL"/>
        </w:rPr>
        <w:t>duhet t</w:t>
      </w:r>
      <w:r w:rsidR="002059BF" w:rsidRPr="006C172F">
        <w:rPr>
          <w:rFonts w:ascii="Times New Roman" w:hAnsi="Times New Roman" w:cs="Times New Roman"/>
          <w:sz w:val="24"/>
          <w:szCs w:val="24"/>
          <w:lang w:val="sq-AL"/>
        </w:rPr>
        <w:t xml:space="preserve">ë kontribuojnë për buxhetin dhe duhet </w:t>
      </w:r>
      <w:r w:rsidR="002059BF" w:rsidRPr="006C172F">
        <w:rPr>
          <w:rFonts w:ascii="Times New Roman" w:hAnsi="Times New Roman" w:cs="Times New Roman"/>
          <w:bCs/>
          <w:sz w:val="24"/>
          <w:szCs w:val="24"/>
          <w:lang w:val="sq-AL"/>
        </w:rPr>
        <w:t>t’i publikojn</w:t>
      </w:r>
      <w:r w:rsidR="002059BF" w:rsidRPr="006C172F">
        <w:rPr>
          <w:rFonts w:ascii="Times New Roman" w:hAnsi="Times New Roman" w:cs="Times New Roman"/>
          <w:sz w:val="24"/>
          <w:szCs w:val="24"/>
          <w:lang w:val="sq-AL"/>
        </w:rPr>
        <w:t>ë në Rregulloret Financiare të UPU-së</w:t>
      </w:r>
      <w:r w:rsidR="002059BF" w:rsidRPr="006C172F">
        <w:rPr>
          <w:rFonts w:ascii="Times New Roman" w:hAnsi="Times New Roman" w:cs="Times New Roman"/>
          <w:bCs/>
          <w:sz w:val="24"/>
          <w:szCs w:val="24"/>
          <w:lang w:val="sq-AL"/>
        </w:rPr>
        <w:t>.</w:t>
      </w:r>
    </w:p>
    <w:p w14:paraId="2E774C76" w14:textId="77777777" w:rsidR="002059BF" w:rsidRPr="006C172F" w:rsidRDefault="000A0693" w:rsidP="000A0693">
      <w:pPr>
        <w:tabs>
          <w:tab w:val="left" w:pos="1440"/>
        </w:tabs>
        <w:autoSpaceDE w:val="0"/>
        <w:autoSpaceDN w:val="0"/>
        <w:adjustRightInd w:val="0"/>
        <w:spacing w:after="0"/>
        <w:jc w:val="both"/>
        <w:rPr>
          <w:rFonts w:ascii="Times New Roman" w:hAnsi="Times New Roman" w:cs="Times New Roman"/>
          <w:bCs/>
          <w:sz w:val="24"/>
          <w:szCs w:val="24"/>
          <w:lang w:val="sq-AL"/>
        </w:rPr>
      </w:pPr>
      <w:r w:rsidRPr="006C172F">
        <w:rPr>
          <w:rFonts w:ascii="Times New Roman" w:hAnsi="Times New Roman" w:cs="Times New Roman"/>
          <w:bCs/>
          <w:sz w:val="24"/>
          <w:szCs w:val="24"/>
          <w:lang w:val="sq-AL"/>
        </w:rPr>
        <w:t xml:space="preserve">5. </w:t>
      </w:r>
      <w:r w:rsidRPr="006C172F">
        <w:rPr>
          <w:rFonts w:ascii="Times New Roman" w:hAnsi="Times New Roman" w:cs="Times New Roman"/>
          <w:bCs/>
          <w:sz w:val="24"/>
          <w:szCs w:val="24"/>
          <w:lang w:val="sq-AL"/>
        </w:rPr>
        <w:tab/>
      </w:r>
      <w:r w:rsidR="002059BF" w:rsidRPr="006C172F">
        <w:rPr>
          <w:rFonts w:ascii="Times New Roman" w:hAnsi="Times New Roman" w:cs="Times New Roman"/>
          <w:bCs/>
          <w:sz w:val="24"/>
          <w:szCs w:val="24"/>
          <w:lang w:val="sq-AL"/>
        </w:rPr>
        <w:t xml:space="preserve">Drejtori </w:t>
      </w:r>
      <w:r w:rsidRPr="006C172F">
        <w:rPr>
          <w:rFonts w:ascii="Times New Roman" w:hAnsi="Times New Roman" w:cs="Times New Roman"/>
          <w:bCs/>
          <w:sz w:val="24"/>
          <w:szCs w:val="24"/>
          <w:lang w:val="sq-AL"/>
        </w:rPr>
        <w:t>i</w:t>
      </w:r>
      <w:r w:rsidR="002059BF" w:rsidRPr="006C172F">
        <w:rPr>
          <w:rFonts w:ascii="Times New Roman" w:hAnsi="Times New Roman" w:cs="Times New Roman"/>
          <w:bCs/>
          <w:sz w:val="24"/>
          <w:szCs w:val="24"/>
          <w:lang w:val="sq-AL"/>
        </w:rPr>
        <w:t xml:space="preserve"> P</w:t>
      </w:r>
      <w:r w:rsidR="002059BF" w:rsidRPr="006C172F">
        <w:rPr>
          <w:rFonts w:ascii="Times New Roman" w:hAnsi="Times New Roman" w:cs="Times New Roman"/>
          <w:sz w:val="24"/>
          <w:szCs w:val="24"/>
          <w:lang w:val="sq-AL"/>
        </w:rPr>
        <w:t>ërgjithsh</w:t>
      </w:r>
      <w:r w:rsidRPr="006C172F">
        <w:rPr>
          <w:rFonts w:ascii="Times New Roman" w:hAnsi="Times New Roman" w:cs="Times New Roman"/>
          <w:sz w:val="24"/>
          <w:szCs w:val="24"/>
          <w:lang w:val="sq-AL"/>
        </w:rPr>
        <w:t>ë</w:t>
      </w:r>
      <w:r w:rsidR="002059BF" w:rsidRPr="006C172F">
        <w:rPr>
          <w:rFonts w:ascii="Times New Roman" w:hAnsi="Times New Roman" w:cs="Times New Roman"/>
          <w:sz w:val="24"/>
          <w:szCs w:val="24"/>
          <w:lang w:val="sq-AL"/>
        </w:rPr>
        <w:t xml:space="preserve">m </w:t>
      </w:r>
      <w:r w:rsidRPr="006C172F">
        <w:rPr>
          <w:rFonts w:ascii="Times New Roman" w:hAnsi="Times New Roman" w:cs="Times New Roman"/>
          <w:sz w:val="24"/>
          <w:szCs w:val="24"/>
          <w:lang w:val="sq-AL"/>
        </w:rPr>
        <w:t>i</w:t>
      </w:r>
      <w:r w:rsidR="002059BF" w:rsidRPr="006C172F">
        <w:rPr>
          <w:rFonts w:ascii="Times New Roman" w:hAnsi="Times New Roman" w:cs="Times New Roman"/>
          <w:sz w:val="24"/>
          <w:szCs w:val="24"/>
          <w:lang w:val="sq-AL"/>
        </w:rPr>
        <w:t xml:space="preserve"> Byrosë Ndërkombëtare </w:t>
      </w:r>
      <w:r w:rsidR="002059BF" w:rsidRPr="006C172F">
        <w:rPr>
          <w:rFonts w:ascii="Times New Roman" w:hAnsi="Times New Roman" w:cs="Times New Roman"/>
          <w:bCs/>
          <w:sz w:val="24"/>
          <w:szCs w:val="24"/>
          <w:lang w:val="sq-AL"/>
        </w:rPr>
        <w:t>duhet t</w:t>
      </w:r>
      <w:r w:rsidR="002059BF" w:rsidRPr="006C172F">
        <w:rPr>
          <w:rFonts w:ascii="Times New Roman" w:hAnsi="Times New Roman" w:cs="Times New Roman"/>
          <w:sz w:val="24"/>
          <w:szCs w:val="24"/>
          <w:lang w:val="sq-AL"/>
        </w:rPr>
        <w:t xml:space="preserve">ë </w:t>
      </w:r>
      <w:r w:rsidR="002059BF" w:rsidRPr="006C172F">
        <w:rPr>
          <w:rFonts w:ascii="Times New Roman" w:hAnsi="Times New Roman" w:cs="Times New Roman"/>
          <w:bCs/>
          <w:sz w:val="24"/>
          <w:szCs w:val="24"/>
          <w:lang w:val="sq-AL"/>
        </w:rPr>
        <w:t>administroj</w:t>
      </w:r>
      <w:r w:rsidR="002059BF" w:rsidRPr="006C172F">
        <w:rPr>
          <w:rFonts w:ascii="Times New Roman" w:hAnsi="Times New Roman" w:cs="Times New Roman"/>
          <w:sz w:val="24"/>
          <w:szCs w:val="24"/>
          <w:lang w:val="sq-AL"/>
        </w:rPr>
        <w:t>ë sekretariatin e organeve ndihmëse të përdorues-financuesve</w:t>
      </w:r>
      <w:r w:rsidR="002059BF" w:rsidRPr="006C172F">
        <w:rPr>
          <w:rFonts w:ascii="Times New Roman" w:hAnsi="Times New Roman" w:cs="Times New Roman"/>
          <w:bCs/>
          <w:sz w:val="24"/>
          <w:szCs w:val="24"/>
          <w:lang w:val="sq-AL"/>
        </w:rPr>
        <w:t xml:space="preserve"> n</w:t>
      </w:r>
      <w:r w:rsidR="002059BF" w:rsidRPr="006C172F">
        <w:rPr>
          <w:rFonts w:ascii="Times New Roman" w:hAnsi="Times New Roman" w:cs="Times New Roman"/>
          <w:sz w:val="24"/>
          <w:szCs w:val="24"/>
          <w:lang w:val="sq-AL"/>
        </w:rPr>
        <w:t xml:space="preserve">ë përputhje me </w:t>
      </w:r>
      <w:r w:rsidR="002059BF" w:rsidRPr="006C172F">
        <w:rPr>
          <w:rFonts w:ascii="Times New Roman" w:hAnsi="Times New Roman" w:cs="Times New Roman"/>
          <w:bCs/>
          <w:sz w:val="24"/>
          <w:szCs w:val="24"/>
          <w:lang w:val="sq-AL"/>
        </w:rPr>
        <w:t>Rregulloret e Rregullat e Stafit, t</w:t>
      </w:r>
      <w:r w:rsidR="002059BF" w:rsidRPr="006C172F">
        <w:rPr>
          <w:rFonts w:ascii="Times New Roman" w:hAnsi="Times New Roman" w:cs="Times New Roman"/>
          <w:sz w:val="24"/>
          <w:szCs w:val="24"/>
          <w:lang w:val="sq-AL"/>
        </w:rPr>
        <w:t xml:space="preserve">ë aplikueshme për stafin e </w:t>
      </w:r>
      <w:r w:rsidR="002059BF" w:rsidRPr="006C172F">
        <w:rPr>
          <w:rFonts w:ascii="Times New Roman" w:hAnsi="Times New Roman" w:cs="Times New Roman"/>
          <w:bCs/>
          <w:sz w:val="24"/>
          <w:szCs w:val="24"/>
          <w:lang w:val="sq-AL"/>
        </w:rPr>
        <w:t>rekrutuar p</w:t>
      </w:r>
      <w:r w:rsidR="002059BF" w:rsidRPr="006C172F">
        <w:rPr>
          <w:rFonts w:ascii="Times New Roman" w:hAnsi="Times New Roman" w:cs="Times New Roman"/>
          <w:sz w:val="24"/>
          <w:szCs w:val="24"/>
          <w:lang w:val="sq-AL"/>
        </w:rPr>
        <w:t>ër organet ndihmëse të përdorues - financuesve</w:t>
      </w:r>
      <w:r w:rsidR="002059BF" w:rsidRPr="006C172F">
        <w:rPr>
          <w:rFonts w:ascii="Times New Roman" w:hAnsi="Times New Roman" w:cs="Times New Roman"/>
          <w:bCs/>
          <w:sz w:val="24"/>
          <w:szCs w:val="24"/>
          <w:lang w:val="sq-AL"/>
        </w:rPr>
        <w:t>. Sekretariati i organeve ndihm</w:t>
      </w:r>
      <w:r w:rsidR="002059BF" w:rsidRPr="006C172F">
        <w:rPr>
          <w:rFonts w:ascii="Times New Roman" w:hAnsi="Times New Roman" w:cs="Times New Roman"/>
          <w:sz w:val="24"/>
          <w:szCs w:val="24"/>
          <w:lang w:val="sq-AL"/>
        </w:rPr>
        <w:t xml:space="preserve">ëse duhet të jetë pjesë përbërëse </w:t>
      </w:r>
      <w:r w:rsidR="002059BF" w:rsidRPr="006C172F">
        <w:rPr>
          <w:rFonts w:ascii="Times New Roman" w:hAnsi="Times New Roman" w:cs="Times New Roman"/>
          <w:bCs/>
          <w:sz w:val="24"/>
          <w:szCs w:val="24"/>
          <w:lang w:val="sq-AL"/>
        </w:rPr>
        <w:t>e Byros</w:t>
      </w:r>
      <w:r w:rsidR="002059BF" w:rsidRPr="006C172F">
        <w:rPr>
          <w:rFonts w:ascii="Times New Roman" w:hAnsi="Times New Roman" w:cs="Times New Roman"/>
          <w:sz w:val="24"/>
          <w:szCs w:val="24"/>
          <w:lang w:val="sq-AL"/>
        </w:rPr>
        <w:t>ë Ndërkombëtare</w:t>
      </w:r>
      <w:r w:rsidR="002059BF" w:rsidRPr="006C172F">
        <w:rPr>
          <w:rFonts w:ascii="Times New Roman" w:hAnsi="Times New Roman" w:cs="Times New Roman"/>
          <w:bCs/>
          <w:sz w:val="24"/>
          <w:szCs w:val="24"/>
          <w:lang w:val="sq-AL"/>
        </w:rPr>
        <w:t xml:space="preserve">. </w:t>
      </w:r>
    </w:p>
    <w:p w14:paraId="2E774C77" w14:textId="77777777" w:rsidR="000A0693" w:rsidRPr="006C172F" w:rsidRDefault="002059BF" w:rsidP="000A0693">
      <w:pPr>
        <w:tabs>
          <w:tab w:val="left" w:pos="1440"/>
        </w:tabs>
        <w:autoSpaceDE w:val="0"/>
        <w:autoSpaceDN w:val="0"/>
        <w:adjustRightInd w:val="0"/>
        <w:spacing w:after="0"/>
        <w:jc w:val="both"/>
        <w:rPr>
          <w:rFonts w:ascii="Times New Roman" w:hAnsi="Times New Roman" w:cs="Times New Roman"/>
          <w:bCs/>
          <w:sz w:val="24"/>
          <w:szCs w:val="24"/>
          <w:lang w:val="sq-AL"/>
        </w:rPr>
      </w:pPr>
      <w:r w:rsidRPr="006C172F">
        <w:rPr>
          <w:rFonts w:ascii="Times New Roman" w:hAnsi="Times New Roman" w:cs="Times New Roman"/>
          <w:bCs/>
          <w:sz w:val="24"/>
          <w:szCs w:val="24"/>
          <w:lang w:val="sq-AL"/>
        </w:rPr>
        <w:t>6</w:t>
      </w:r>
      <w:r w:rsidR="000A0693" w:rsidRPr="006C172F">
        <w:rPr>
          <w:rFonts w:ascii="Times New Roman" w:hAnsi="Times New Roman" w:cs="Times New Roman"/>
          <w:bCs/>
          <w:sz w:val="24"/>
          <w:szCs w:val="24"/>
          <w:lang w:val="sq-AL"/>
        </w:rPr>
        <w:t xml:space="preserve">. </w:t>
      </w:r>
      <w:r w:rsidR="000A0693" w:rsidRPr="006C172F">
        <w:rPr>
          <w:rFonts w:ascii="Times New Roman" w:hAnsi="Times New Roman" w:cs="Times New Roman"/>
          <w:bCs/>
          <w:sz w:val="24"/>
          <w:szCs w:val="24"/>
          <w:lang w:val="sq-AL"/>
        </w:rPr>
        <w:tab/>
      </w:r>
      <w:r w:rsidRPr="006C172F">
        <w:rPr>
          <w:rFonts w:ascii="Times New Roman" w:hAnsi="Times New Roman" w:cs="Times New Roman"/>
          <w:bCs/>
          <w:sz w:val="24"/>
          <w:szCs w:val="24"/>
          <w:lang w:val="sq-AL"/>
        </w:rPr>
        <w:t>Informacioni n</w:t>
      </w:r>
      <w:r w:rsidRPr="006C172F">
        <w:rPr>
          <w:rFonts w:ascii="Times New Roman" w:hAnsi="Times New Roman" w:cs="Times New Roman"/>
          <w:sz w:val="24"/>
          <w:szCs w:val="24"/>
          <w:lang w:val="sq-AL"/>
        </w:rPr>
        <w:t xml:space="preserve">ë lidhje me </w:t>
      </w:r>
      <w:r w:rsidRPr="006C172F">
        <w:rPr>
          <w:rFonts w:ascii="Times New Roman" w:hAnsi="Times New Roman" w:cs="Times New Roman"/>
          <w:bCs/>
          <w:sz w:val="24"/>
          <w:szCs w:val="24"/>
          <w:lang w:val="sq-AL"/>
        </w:rPr>
        <w:t>organet ndihm</w:t>
      </w:r>
      <w:r w:rsidRPr="006C172F">
        <w:rPr>
          <w:rFonts w:ascii="Times New Roman" w:hAnsi="Times New Roman" w:cs="Times New Roman"/>
          <w:sz w:val="24"/>
          <w:szCs w:val="24"/>
          <w:lang w:val="sq-AL"/>
        </w:rPr>
        <w:t xml:space="preserve">ëse të përdorues – financuesve, i themeluar sipas këtij neni, </w:t>
      </w:r>
      <w:r w:rsidRPr="006C172F">
        <w:rPr>
          <w:rFonts w:ascii="Times New Roman" w:hAnsi="Times New Roman" w:cs="Times New Roman"/>
          <w:bCs/>
          <w:sz w:val="24"/>
          <w:szCs w:val="24"/>
          <w:lang w:val="sq-AL"/>
        </w:rPr>
        <w:t>duhet t’i</w:t>
      </w:r>
      <w:r w:rsidRPr="006C172F">
        <w:rPr>
          <w:rFonts w:ascii="Times New Roman" w:hAnsi="Times New Roman" w:cs="Times New Roman"/>
          <w:sz w:val="24"/>
          <w:szCs w:val="24"/>
          <w:lang w:val="sq-AL"/>
        </w:rPr>
        <w:t xml:space="preserve"> raportohet</w:t>
      </w:r>
      <w:r w:rsidRPr="006C172F">
        <w:rPr>
          <w:rFonts w:ascii="Times New Roman" w:hAnsi="Times New Roman" w:cs="Times New Roman"/>
          <w:bCs/>
          <w:sz w:val="24"/>
          <w:szCs w:val="24"/>
          <w:lang w:val="sq-AL"/>
        </w:rPr>
        <w:t xml:space="preserve"> Kongresit n</w:t>
      </w:r>
      <w:r w:rsidRPr="006C172F">
        <w:rPr>
          <w:rFonts w:ascii="Times New Roman" w:hAnsi="Times New Roman" w:cs="Times New Roman"/>
          <w:sz w:val="24"/>
          <w:szCs w:val="24"/>
          <w:lang w:val="sq-AL"/>
        </w:rPr>
        <w:t>ë vijim të krijimit të tyre</w:t>
      </w:r>
      <w:r w:rsidR="00934A4F" w:rsidRPr="006C172F">
        <w:rPr>
          <w:rFonts w:ascii="Times New Roman" w:hAnsi="Times New Roman" w:cs="Times New Roman"/>
          <w:bCs/>
          <w:sz w:val="24"/>
          <w:szCs w:val="24"/>
          <w:lang w:val="sq-AL"/>
        </w:rPr>
        <w:t xml:space="preserve">. </w:t>
      </w:r>
      <w:r w:rsidR="00934A4F" w:rsidRPr="006C172F">
        <w:rPr>
          <w:rFonts w:ascii="Times New Roman" w:hAnsi="Times New Roman" w:cs="Times New Roman"/>
          <w:bCs/>
          <w:sz w:val="24"/>
          <w:szCs w:val="24"/>
          <w:lang w:val="sq-AL"/>
        </w:rPr>
        <w:cr/>
      </w:r>
    </w:p>
    <w:p w14:paraId="2E774C78" w14:textId="77777777" w:rsidR="002059BF" w:rsidRPr="006C172F" w:rsidRDefault="002059BF" w:rsidP="000A0693">
      <w:pPr>
        <w:tabs>
          <w:tab w:val="left" w:pos="1440"/>
        </w:tabs>
        <w:autoSpaceDE w:val="0"/>
        <w:autoSpaceDN w:val="0"/>
        <w:adjustRightInd w:val="0"/>
        <w:spacing w:after="0"/>
        <w:jc w:val="both"/>
        <w:rPr>
          <w:rFonts w:ascii="Times New Roman" w:hAnsi="Times New Roman" w:cs="Times New Roman"/>
          <w:b/>
          <w:bCs/>
          <w:sz w:val="24"/>
          <w:szCs w:val="24"/>
          <w:lang w:val="sq-AL"/>
        </w:rPr>
      </w:pPr>
      <w:r w:rsidRPr="006C172F">
        <w:rPr>
          <w:rFonts w:ascii="Times New Roman" w:hAnsi="Times New Roman" w:cs="Times New Roman"/>
          <w:b/>
          <w:bCs/>
          <w:sz w:val="24"/>
          <w:szCs w:val="24"/>
          <w:lang w:val="sq-AL"/>
        </w:rPr>
        <w:t>Kapitulli V</w:t>
      </w:r>
    </w:p>
    <w:p w14:paraId="2E774C79" w14:textId="77777777" w:rsidR="002059BF" w:rsidRPr="006C172F" w:rsidRDefault="002059BF" w:rsidP="000A0693">
      <w:pPr>
        <w:tabs>
          <w:tab w:val="left" w:pos="1440"/>
        </w:tabs>
        <w:autoSpaceDE w:val="0"/>
        <w:autoSpaceDN w:val="0"/>
        <w:adjustRightInd w:val="0"/>
        <w:spacing w:after="0"/>
        <w:jc w:val="both"/>
        <w:rPr>
          <w:rFonts w:ascii="Times New Roman" w:hAnsi="Times New Roman" w:cs="Times New Roman"/>
          <w:b/>
          <w:bCs/>
          <w:sz w:val="24"/>
          <w:szCs w:val="24"/>
          <w:lang w:val="sq-AL"/>
        </w:rPr>
      </w:pPr>
      <w:r w:rsidRPr="006C172F">
        <w:rPr>
          <w:rFonts w:ascii="Times New Roman" w:hAnsi="Times New Roman" w:cs="Times New Roman"/>
          <w:b/>
          <w:bCs/>
          <w:sz w:val="24"/>
          <w:szCs w:val="24"/>
          <w:lang w:val="sq-AL"/>
        </w:rPr>
        <w:t>Arbitrazhi</w:t>
      </w:r>
    </w:p>
    <w:p w14:paraId="2E774C7A"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bCs/>
          <w:sz w:val="24"/>
          <w:szCs w:val="24"/>
          <w:lang w:val="sq-AL"/>
        </w:rPr>
      </w:pPr>
    </w:p>
    <w:p w14:paraId="2E774C7B" w14:textId="77777777" w:rsidR="002059BF" w:rsidRPr="006C172F" w:rsidRDefault="002059BF" w:rsidP="000A0693">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Neni 153</w:t>
      </w:r>
    </w:p>
    <w:p w14:paraId="2E774C7C" w14:textId="77777777" w:rsidR="002059BF" w:rsidRPr="006C172F" w:rsidRDefault="002059BF" w:rsidP="000A0693">
      <w:pPr>
        <w:tabs>
          <w:tab w:val="left" w:pos="1440"/>
        </w:tabs>
        <w:autoSpaceDE w:val="0"/>
        <w:autoSpaceDN w:val="0"/>
        <w:adjustRightInd w:val="0"/>
        <w:spacing w:after="0"/>
        <w:jc w:val="both"/>
        <w:rPr>
          <w:rFonts w:ascii="Times New Roman" w:hAnsi="Times New Roman" w:cs="Times New Roman"/>
          <w:sz w:val="24"/>
          <w:szCs w:val="24"/>
          <w:u w:val="single"/>
          <w:lang w:val="sq-AL"/>
        </w:rPr>
      </w:pPr>
      <w:r w:rsidRPr="006C172F">
        <w:rPr>
          <w:rFonts w:ascii="Times New Roman" w:hAnsi="Times New Roman" w:cs="Times New Roman"/>
          <w:bCs/>
          <w:sz w:val="24"/>
          <w:szCs w:val="24"/>
          <w:u w:val="single"/>
          <w:lang w:val="sq-AL"/>
        </w:rPr>
        <w:t xml:space="preserve">Procedurat e arbitrazhit </w:t>
      </w:r>
      <w:r w:rsidRPr="006C172F">
        <w:rPr>
          <w:rFonts w:ascii="Times New Roman" w:hAnsi="Times New Roman" w:cs="Times New Roman"/>
          <w:sz w:val="24"/>
          <w:szCs w:val="24"/>
          <w:u w:val="single"/>
          <w:lang w:val="sq-AL"/>
        </w:rPr>
        <w:t xml:space="preserve">(Kushtetuta - 32) </w:t>
      </w:r>
    </w:p>
    <w:p w14:paraId="2E774C7D" w14:textId="77777777" w:rsidR="000A0693" w:rsidRPr="006C172F" w:rsidRDefault="000A0693" w:rsidP="000A0693">
      <w:pPr>
        <w:tabs>
          <w:tab w:val="left" w:pos="720"/>
        </w:tabs>
        <w:spacing w:after="0"/>
        <w:jc w:val="both"/>
        <w:rPr>
          <w:rFonts w:ascii="Times New Roman" w:hAnsi="Times New Roman" w:cs="Times New Roman"/>
          <w:sz w:val="24"/>
          <w:szCs w:val="24"/>
          <w:lang w:val="sq-AL"/>
        </w:rPr>
      </w:pPr>
    </w:p>
    <w:p w14:paraId="2E774C7E" w14:textId="77777777" w:rsidR="002059BF" w:rsidRPr="006C172F" w:rsidRDefault="002059BF" w:rsidP="000A0693">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1</w:t>
      </w:r>
      <w:r w:rsidR="000A0693" w:rsidRPr="006C172F">
        <w:rPr>
          <w:rFonts w:ascii="Times New Roman" w:hAnsi="Times New Roman" w:cs="Times New Roman"/>
          <w:sz w:val="24"/>
          <w:szCs w:val="24"/>
          <w:lang w:val="sq-AL"/>
        </w:rPr>
        <w:t xml:space="preserve">. </w:t>
      </w:r>
      <w:r w:rsidR="000A0693" w:rsidRPr="006C172F">
        <w:rPr>
          <w:rFonts w:ascii="Times New Roman" w:hAnsi="Times New Roman" w:cs="Times New Roman"/>
          <w:sz w:val="24"/>
          <w:szCs w:val="24"/>
          <w:lang w:val="sq-AL"/>
        </w:rPr>
        <w:tab/>
      </w:r>
      <w:r w:rsidR="000A0693"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Nëse një mosmarrëveshje që të zgjidhet me arbitrazh, ndërmjet shteteve anëtare, secili shtet anëtar duhet të njoftojë palën tjetër me shkrim për subjektin e mosmarrëveshjes dhe ta informojë me anë të një njoftimi për fillimin e arbitrazhit.</w:t>
      </w:r>
    </w:p>
    <w:p w14:paraId="2E774C7F" w14:textId="77777777" w:rsidR="002059BF" w:rsidRPr="006C172F" w:rsidRDefault="002F2BCC" w:rsidP="002F2BCC">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Nëse mosmarrëveshja lidhet me pyetje të natyrës operacionale apo teknike, çdo shtet anëtar mund t’i kërkojë operatorit të përcaktuar të tij për të vepruar në përputhje me procedurën e parashikuar në paragrafët e mëposhtëm dhe t’i delegojë një pushtet të tillë operatorit të tij. Shtetet anëtare në fjalë do të informohen për ecurinë e procedurës dhe të rezultatit. Shtetet anëtare përkatëse ose operatorët e caktuar në tekstin e mëposhtëm do të quhen "palë në arbitrazh".</w:t>
      </w:r>
    </w:p>
    <w:p w14:paraId="2E774C80" w14:textId="77777777" w:rsidR="002059BF" w:rsidRPr="006C172F" w:rsidRDefault="002F2BCC" w:rsidP="002F2BCC">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lastRenderedPageBreak/>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Palët në çështje mund të bien dakord për të emëruar një arbitër ose tre arbitra. </w:t>
      </w:r>
      <w:r w:rsidR="002059BF" w:rsidRPr="006C172F">
        <w:rPr>
          <w:rFonts w:ascii="Times New Roman" w:hAnsi="Times New Roman" w:cs="Times New Roman"/>
          <w:sz w:val="24"/>
          <w:szCs w:val="24"/>
          <w:lang w:val="sq-AL"/>
        </w:rPr>
        <w:cr/>
      </w:r>
      <w:r w:rsidR="00925639" w:rsidRPr="006C172F">
        <w:rPr>
          <w:rFonts w:ascii="Times New Roman" w:hAnsi="Times New Roman" w:cs="Times New Roman"/>
          <w:sz w:val="24"/>
          <w:szCs w:val="24"/>
          <w:lang w:val="sq-AL"/>
        </w:rPr>
        <w:t>4</w:t>
      </w:r>
      <w:r w:rsidRPr="006C172F">
        <w:rPr>
          <w:rFonts w:ascii="Times New Roman" w:hAnsi="Times New Roman" w:cs="Times New Roman"/>
          <w:sz w:val="24"/>
          <w:szCs w:val="24"/>
          <w:lang w:val="sq-AL"/>
        </w:rPr>
        <w:t xml:space="preserve">.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Kur palët në arbitrazh zgjedhin për të emëruar tre arbitra, secila palë, në përputhje me paragrafin 2, do të zgjedhë një shtet anëtar ose operator të caktuar jo të lidhur drejtpërsëdrejti në mosmarrëveshje, për të vepruar si arbitër. Kur disa shtete anëtare dhe / ose operatorët e caktuara kane çështje të përbashkëta, ata do të llogariten si një grup i vetëm për qëllime të këtyre dispozitave.</w:t>
      </w:r>
    </w:p>
    <w:p w14:paraId="2E774C81" w14:textId="77777777" w:rsidR="002059BF" w:rsidRPr="006C172F" w:rsidRDefault="00925639" w:rsidP="002F2BCC">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Kur palët bien dakord për emërimin e tre arbitrave, arbitri i tretë duhet të ketë marrë pëlqimin e të gjitha palëve dhe nuk duhet të jetë nga një shtet anëtar ose operatori caktuar.</w:t>
      </w:r>
    </w:p>
    <w:p w14:paraId="2E774C82" w14:textId="77777777" w:rsidR="002059BF" w:rsidRPr="006C172F" w:rsidRDefault="00925639" w:rsidP="00925639">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6.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Nëse një mosmarrëveshje ka të bëjë me një nga Marrëveshjet, arbitrat mund të emërohen vetëm midis shteteve anëtare që janë palë e asaj Marrëveshje.   </w:t>
      </w:r>
    </w:p>
    <w:p w14:paraId="2E774C83" w14:textId="77777777" w:rsidR="002059BF" w:rsidRPr="006C172F" w:rsidRDefault="00925639" w:rsidP="00925639">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Palët në arbitrazh mund të bien dakord së bashku për të caktuar një arbitër të vetëm, i cili nuk duhet të jetë nga një shtet anëtar ose operatori i caktuar.</w:t>
      </w:r>
    </w:p>
    <w:p w14:paraId="2E774C84" w14:textId="77777777" w:rsidR="002059BF" w:rsidRPr="006C172F" w:rsidRDefault="00925639" w:rsidP="00925639">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8.</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Nëse një ose të dy palët në arbitrazh nuk e caktojnë arbitrin ose arbitrat brenda një periudhe prej tre muajsh nga data e njoftimit për fillimin e arbitrazhit, Byroja Ndërkombëtare, nëse kërkohet, do të emërojë një arbitër ose do të caktojë vetë një të tillë automatikisht. Byroja Ndërkombëtare nuk do të përfshihet në vendimet, përveç kur kërkohet ndryshe reciprokisht nga palët.</w:t>
      </w:r>
    </w:p>
    <w:p w14:paraId="2E774C85" w14:textId="77777777" w:rsidR="002059BF" w:rsidRPr="006C172F" w:rsidRDefault="00925639" w:rsidP="00925639">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9.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Palët në arbitrazh mund të bien dakord për zgjidhjen e mosmarrëveshjes në çdo kohë para se një vendim të jetë dorëzuar nga arbitri ose arbitrat  Njoftimi i çdo tërheqjeje duhet të dorëzohet me shkrim pranë Byrosë Ndërkombëtare brenda 10 ditëve pasi palët të kenë arritur  një marrëveshje të tillë. Kur palët bien dakord që të tërhiqen nga procesi i arbitrazhit, arbitri ose arbitrat do të humbin autoritetin e tyre për të vendosur këtë çështje.</w:t>
      </w:r>
    </w:p>
    <w:p w14:paraId="2E774C86" w14:textId="77777777" w:rsidR="002059BF" w:rsidRPr="006C172F" w:rsidRDefault="00F222D2" w:rsidP="00F222D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10.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t>Arbitrit ose arbitrave</w:t>
      </w:r>
      <w:r w:rsidR="002059BF" w:rsidRPr="006C172F">
        <w:rPr>
          <w:rFonts w:ascii="Times New Roman" w:hAnsi="Times New Roman" w:cs="Times New Roman"/>
          <w:sz w:val="24"/>
          <w:szCs w:val="24"/>
          <w:lang w:val="sq-AL"/>
        </w:rPr>
        <w:t xml:space="preserve"> do t’u kërkohet të marrin një vendim mbi mosmarrëveshjen e bazuar në fakte dhe provat para tyre. Të gjitha informacionet në lidhje me mosmarrëveshjen duhet të njoftohen për të dyja palët dhe për arbitrin ose arbitrat.</w:t>
      </w:r>
    </w:p>
    <w:p w14:paraId="2E774C87" w14:textId="77777777" w:rsidR="002059BF" w:rsidRPr="006C172F" w:rsidRDefault="00F222D2" w:rsidP="00F222D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Vendimi i arbitrit ose arbitrave do të merret me shumicën e votave, dhe do t’i njoftohet Byrosë Ndërkombëtare dhe palëve brenda gjashtë muajve nga data e njoftimit për fillimin e arbitrazhit.</w:t>
      </w:r>
    </w:p>
    <w:p w14:paraId="2E774C88" w14:textId="77777777" w:rsidR="002059BF" w:rsidRPr="006C172F" w:rsidRDefault="00F222D2" w:rsidP="00F222D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Procedurat e arbitrazhit duhet të jenë konfidenciale, dhe vetëm një përshkrim i shkurtër i mosmarrëveshjes  dhe vendimi do të njoftohet me shkrim pranë Byrosë Ndërkombëtare brenda 10 ditëve nga data e vendimit, duke e dërguar tek palët.</w:t>
      </w:r>
    </w:p>
    <w:p w14:paraId="2E774C89" w14:textId="77777777" w:rsidR="002059BF" w:rsidRPr="006C172F" w:rsidRDefault="00F222D2" w:rsidP="00F222D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Vendimi i arbitrit ose arbitrave do të jetë përfundimtar dhe detyrues për palët dhe nuk do t’i nënshtrohet apelit.</w:t>
      </w:r>
    </w:p>
    <w:p w14:paraId="2E774C8A" w14:textId="77777777" w:rsidR="002059BF" w:rsidRPr="006C172F" w:rsidRDefault="00F222D2" w:rsidP="00F222D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Palët e arbitrazhit do të zbatojnë vendimin e arbitrit ose arbitrave pa vonesë. Kur një operatori të caktuar i delegohet pushteti nga shteti i tij anëtar për të filluar dhe marrë pjesë në </w:t>
      </w:r>
      <w:r w:rsidR="002059BF" w:rsidRPr="006C172F">
        <w:rPr>
          <w:rFonts w:ascii="Times New Roman" w:hAnsi="Times New Roman" w:cs="Times New Roman"/>
          <w:sz w:val="24"/>
          <w:szCs w:val="24"/>
          <w:lang w:val="sq-AL"/>
        </w:rPr>
        <w:lastRenderedPageBreak/>
        <w:t>procedurën e arbitrazhit, shteti anëtar do të jetë përgjegjës për të siguruar që operatori i caktuar zbaton vendimin e arbitrit ose arbitrave.</w:t>
      </w:r>
    </w:p>
    <w:p w14:paraId="2E774C8B" w14:textId="77777777" w:rsidR="00F222D2" w:rsidRPr="006C172F" w:rsidRDefault="00F222D2" w:rsidP="00F222D2">
      <w:pPr>
        <w:tabs>
          <w:tab w:val="left" w:pos="1440"/>
        </w:tabs>
        <w:autoSpaceDE w:val="0"/>
        <w:autoSpaceDN w:val="0"/>
        <w:adjustRightInd w:val="0"/>
        <w:spacing w:after="0"/>
        <w:jc w:val="both"/>
        <w:rPr>
          <w:rFonts w:ascii="Times New Roman" w:hAnsi="Times New Roman" w:cs="Times New Roman"/>
          <w:bCs/>
          <w:sz w:val="24"/>
          <w:szCs w:val="24"/>
          <w:lang w:val="sq-AL"/>
        </w:rPr>
      </w:pPr>
    </w:p>
    <w:p w14:paraId="2E774C8C" w14:textId="77777777" w:rsidR="002059BF" w:rsidRPr="006C172F" w:rsidRDefault="002059BF" w:rsidP="00F222D2">
      <w:pPr>
        <w:tabs>
          <w:tab w:val="left" w:pos="1440"/>
        </w:tabs>
        <w:autoSpaceDE w:val="0"/>
        <w:autoSpaceDN w:val="0"/>
        <w:adjustRightInd w:val="0"/>
        <w:spacing w:after="0"/>
        <w:jc w:val="both"/>
        <w:rPr>
          <w:rFonts w:ascii="Times New Roman" w:hAnsi="Times New Roman" w:cs="Times New Roman"/>
          <w:b/>
          <w:bCs/>
          <w:sz w:val="24"/>
          <w:szCs w:val="24"/>
          <w:lang w:val="sq-AL"/>
        </w:rPr>
      </w:pPr>
      <w:r w:rsidRPr="006C172F">
        <w:rPr>
          <w:rFonts w:ascii="Times New Roman" w:hAnsi="Times New Roman" w:cs="Times New Roman"/>
          <w:b/>
          <w:bCs/>
          <w:sz w:val="24"/>
          <w:szCs w:val="24"/>
          <w:lang w:val="sq-AL"/>
        </w:rPr>
        <w:t>Kapitulli VI</w:t>
      </w:r>
    </w:p>
    <w:p w14:paraId="2E774C8D" w14:textId="77777777" w:rsidR="002059BF" w:rsidRPr="006C172F" w:rsidRDefault="002059BF" w:rsidP="00F222D2">
      <w:pPr>
        <w:tabs>
          <w:tab w:val="left" w:pos="1440"/>
        </w:tabs>
        <w:autoSpaceDE w:val="0"/>
        <w:autoSpaceDN w:val="0"/>
        <w:adjustRightInd w:val="0"/>
        <w:spacing w:after="0"/>
        <w:jc w:val="both"/>
        <w:rPr>
          <w:rFonts w:ascii="Times New Roman" w:hAnsi="Times New Roman" w:cs="Times New Roman"/>
          <w:b/>
          <w:bCs/>
          <w:sz w:val="24"/>
          <w:szCs w:val="24"/>
          <w:lang w:val="sq-AL"/>
        </w:rPr>
      </w:pPr>
      <w:r w:rsidRPr="006C172F">
        <w:rPr>
          <w:rFonts w:ascii="Times New Roman" w:hAnsi="Times New Roman" w:cs="Times New Roman"/>
          <w:b/>
          <w:bCs/>
          <w:sz w:val="24"/>
          <w:szCs w:val="24"/>
          <w:lang w:val="sq-AL"/>
        </w:rPr>
        <w:t>Përdorimi i gjuhëve brenda Bashkimit</w:t>
      </w:r>
    </w:p>
    <w:p w14:paraId="2E774C8E"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bCs/>
          <w:sz w:val="24"/>
          <w:szCs w:val="24"/>
          <w:lang w:val="sq-AL"/>
        </w:rPr>
      </w:pPr>
    </w:p>
    <w:p w14:paraId="2E774C8F" w14:textId="77777777" w:rsidR="002059BF" w:rsidRPr="006C172F" w:rsidRDefault="002059BF" w:rsidP="00E63CFA">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Neni 154</w:t>
      </w:r>
    </w:p>
    <w:p w14:paraId="2E774C90" w14:textId="77777777" w:rsidR="002059BF" w:rsidRPr="006C172F" w:rsidRDefault="002059BF" w:rsidP="00F222D2">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Gjuhët e punës së Byrosë Ndërkombëtare</w:t>
      </w:r>
    </w:p>
    <w:p w14:paraId="2E774C91"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bCs/>
          <w:sz w:val="24"/>
          <w:szCs w:val="24"/>
          <w:lang w:val="sq-AL"/>
        </w:rPr>
      </w:pPr>
    </w:p>
    <w:p w14:paraId="2E774C92" w14:textId="77777777" w:rsidR="002059BF" w:rsidRPr="006C172F" w:rsidRDefault="00F222D2" w:rsidP="00F222D2">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Gjuhët e punës të Byrosë Ndërkombëtare janë gjuha Frënge dhe gjuha angleze.      </w:t>
      </w:r>
    </w:p>
    <w:p w14:paraId="2E774C93"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bCs/>
          <w:sz w:val="24"/>
          <w:szCs w:val="24"/>
          <w:lang w:val="sq-AL"/>
        </w:rPr>
      </w:pPr>
    </w:p>
    <w:p w14:paraId="2E774C94" w14:textId="77777777" w:rsidR="002059BF" w:rsidRPr="006C172F" w:rsidRDefault="002059BF" w:rsidP="00F222D2">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Neni 155</w:t>
      </w:r>
    </w:p>
    <w:p w14:paraId="2E774C95" w14:textId="77777777" w:rsidR="002059BF" w:rsidRPr="006C172F" w:rsidRDefault="002059BF" w:rsidP="00F222D2">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 xml:space="preserve">Gjuhët e përdorura për dokumentacionin, për debatet dhe korrespondencën zyrtare </w:t>
      </w:r>
    </w:p>
    <w:p w14:paraId="2E774C96" w14:textId="77777777" w:rsidR="002059BF" w:rsidRPr="006C172F" w:rsidRDefault="002059BF" w:rsidP="00E63CFA">
      <w:pPr>
        <w:tabs>
          <w:tab w:val="left" w:pos="720"/>
        </w:tabs>
        <w:spacing w:after="0"/>
        <w:ind w:left="720"/>
        <w:jc w:val="both"/>
        <w:rPr>
          <w:rFonts w:ascii="Times New Roman" w:hAnsi="Times New Roman" w:cs="Times New Roman"/>
          <w:sz w:val="24"/>
          <w:szCs w:val="24"/>
          <w:lang w:val="sq-AL"/>
        </w:rPr>
      </w:pPr>
    </w:p>
    <w:p w14:paraId="2E774C97" w14:textId="77777777" w:rsidR="002059BF" w:rsidRPr="006C172F" w:rsidRDefault="00F222D2" w:rsidP="00F222D2">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Për dokumentacionin e Bashkimit do të përdoren gjuhët franceze, angleze, arabe dhe spanjolle. Përdoren gjithashtu gjuhët  gjermane, kineze, portugeze dhe ruse, me kushtin që vetëm dokumentacioni më i rëndësishëm bazë të prodhohet në këto gjuhë. Mund të përdoren gjuhë të tjera, me kushtin që shtetet anëtare që kanë bërë kërkesën të mbulojnë të gjithë kostot e kësaj. </w:t>
      </w:r>
    </w:p>
    <w:p w14:paraId="2E774C98" w14:textId="77777777" w:rsidR="002059BF" w:rsidRPr="006C172F" w:rsidRDefault="00C961D4" w:rsidP="00C961D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Shteti ose shtetet anëtare që kërkojnë një gjuhë të ndryshme nga ajo zyrtare formojnë një grup gjuhësor. </w:t>
      </w:r>
    </w:p>
    <w:p w14:paraId="2E774C99" w14:textId="77777777" w:rsidR="002059BF" w:rsidRPr="006C172F" w:rsidRDefault="00C961D4" w:rsidP="00C961D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Dokumentacioni publikohet nga Byroja Ndërkombëtare në gjuhën zyrtare dhe në gjuhët e grupeve gjuhësore të formuara sipas rregullave, në mënyrë të drejtpërdrejtë ose nëpërmjet ndërmjetësimit e zyrave rajonale të këtyre grupeve në përputhje me procedurat e rëna dakord me Byronë Ndërkombëtare. Publikimi në gjuhë të ndryshme bëhet sipas një standardi të përbashkët.</w:t>
      </w:r>
    </w:p>
    <w:p w14:paraId="2E774C9A" w14:textId="77777777" w:rsidR="002059BF" w:rsidRPr="006C172F" w:rsidRDefault="00C961D4" w:rsidP="00C961D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4.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Dokumentacioni i publikuar drejtpërdrejt nga Byroja Ndërkombëtare, për sa është e mundur, do të shpërndahet në të njëjtën kohë në gjuhët e ndryshme të kërkuara. </w:t>
      </w:r>
    </w:p>
    <w:p w14:paraId="2E774C9B" w14:textId="77777777" w:rsidR="002059BF" w:rsidRPr="006C172F" w:rsidRDefault="00C961D4" w:rsidP="00C961D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5.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Korrespondencat midis shteteve anëtare ose operatorëve të tyre të caktuar dhe Byrosë Ndërkombëtare dhe midis kësaj të fundit dhe të tretëve mund të shkëmbehen në çdo gjuhë për të cilën Byroja Ndërkombëtare disponon një shërbim përkthimi.</w:t>
      </w:r>
    </w:p>
    <w:p w14:paraId="2E774C9C" w14:textId="77777777" w:rsidR="002059BF" w:rsidRPr="006C172F" w:rsidRDefault="002059BF" w:rsidP="00C961D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6</w:t>
      </w:r>
      <w:r w:rsidR="00C961D4" w:rsidRPr="006C172F">
        <w:rPr>
          <w:rFonts w:ascii="Times New Roman" w:hAnsi="Times New Roman" w:cs="Times New Roman"/>
          <w:sz w:val="24"/>
          <w:szCs w:val="24"/>
          <w:lang w:val="sq-AL"/>
        </w:rPr>
        <w:t xml:space="preserve">. </w:t>
      </w:r>
      <w:r w:rsidR="00C961D4" w:rsidRPr="006C172F">
        <w:rPr>
          <w:rFonts w:ascii="Times New Roman" w:hAnsi="Times New Roman" w:cs="Times New Roman"/>
          <w:sz w:val="24"/>
          <w:szCs w:val="24"/>
          <w:lang w:val="sq-AL"/>
        </w:rPr>
        <w:tab/>
      </w:r>
      <w:r w:rsidR="00C961D4"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 xml:space="preserve">Shpenzimet e përkthimit në çfarëdo gjuhë, duke përfshirë edhe ato që rezultojnë nga zbatimi i paragrafit 5, do të mbulohen nga grupi gjuhësor që ka kërkuar për atë gjuhë. Shtetet anëtare që përdorin gjuhën zyrtare do të paguajnë, për qëllimet e  përkthimit të dokumenteve jo zyrtarë, një kontribut, shuma e të cilit për njësi kontribuimi të jetë e barabartë me atë shumë që mbulohet nga shtetet anëtare duke ju referuar gjuhës tjetër që përdoret nga Byroja Ndërkombëtare. Të gjitha </w:t>
      </w:r>
      <w:r w:rsidRPr="006C172F">
        <w:rPr>
          <w:rFonts w:ascii="Times New Roman" w:hAnsi="Times New Roman" w:cs="Times New Roman"/>
          <w:sz w:val="24"/>
          <w:szCs w:val="24"/>
          <w:lang w:val="sq-AL"/>
        </w:rPr>
        <w:lastRenderedPageBreak/>
        <w:t>shpenzimet e tjetra që kanë të bëjnë me dhënien e dokumenteve mbulohen nga Bashkimi. Tavani i shpenzimeve, që mbulohen nga Bashkimi për  dokumentacionin në gjuhën kineze,  gjermane, portugeze dhe ruse do të caktohet me një rezolutë të Kongresit.</w:t>
      </w:r>
    </w:p>
    <w:p w14:paraId="2E774C9D" w14:textId="77777777" w:rsidR="002059BF" w:rsidRPr="006C172F" w:rsidRDefault="00C961D4" w:rsidP="00C961D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7.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Kostot që vijnë nga një grup gjuhësor do të ndahen midis anëtarëve të këtij grupi në proporcion me kontributin e tyre për shpenzimet e Bashkimit. Këto kosto mund të ndahen midis anëtarëve të grupit gjuhësor sipas një baze tjetër ndarjeje, me kusht që shtetet anëtare të interesuara të bien dakord për këtë dhe të informojnë Byronë Ndërkombëtare për vendimin e tyre me anë të ndërmjetësimit të zëdhënësit të grupit.</w:t>
      </w:r>
    </w:p>
    <w:p w14:paraId="2E774C9E" w14:textId="77777777" w:rsidR="002059BF" w:rsidRPr="006C172F" w:rsidRDefault="00C961D4" w:rsidP="00C961D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8.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Byroja Ndërkombëtare do të zbatojë çdo ndryshim në zgjedhjen e gjuhës së kërkuar nga një shtet anëtar pas një afati që nuk duhet të kalojë dy vjet.</w:t>
      </w:r>
    </w:p>
    <w:p w14:paraId="2E774C9F" w14:textId="77777777" w:rsidR="002059BF" w:rsidRPr="006C172F" w:rsidRDefault="00C961D4" w:rsidP="00C961D4">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9.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Për diskutimet në mbledhjet e organeve të Bashkimit, do të jenë</w:t>
      </w:r>
      <w:r w:rsidRPr="006C172F">
        <w:rPr>
          <w:rFonts w:ascii="Times New Roman" w:hAnsi="Times New Roman" w:cs="Times New Roman"/>
          <w:sz w:val="24"/>
          <w:szCs w:val="24"/>
          <w:lang w:val="sq-AL"/>
        </w:rPr>
        <w:t xml:space="preserve"> të pranueshme gjuhët franceze,</w:t>
      </w:r>
      <w:r w:rsidR="002059BF" w:rsidRPr="006C172F">
        <w:rPr>
          <w:rFonts w:ascii="Times New Roman" w:hAnsi="Times New Roman" w:cs="Times New Roman"/>
          <w:sz w:val="24"/>
          <w:szCs w:val="24"/>
          <w:lang w:val="sq-AL"/>
        </w:rPr>
        <w:t xml:space="preserve"> angleze dhe ruse, me kushtin e pranisë së një sistemi interpretimi - me ose pa pajisje elektronike - zgjedhja e të cilës është lënë në vlerësimin e organizatorëve të mbledhjes pas këshillimit me Drejtorin e Përgjithshëm të Byrosë Ndërkombëtare dhe të shteteve anëtare të interesuara. </w:t>
      </w:r>
    </w:p>
    <w:p w14:paraId="2E774CA0" w14:textId="77777777" w:rsidR="002059BF" w:rsidRPr="006C172F" w:rsidRDefault="00352A31" w:rsidP="00352A31">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10.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Për diskutimet dhe mbledhjet e përmendura në paragrafin 9 do të jenë të autorizuara edhe gjuhë të tjera. </w:t>
      </w:r>
    </w:p>
    <w:p w14:paraId="2E774CA1" w14:textId="77777777" w:rsidR="00352A31" w:rsidRPr="006C172F" w:rsidRDefault="00352A31" w:rsidP="00352A31">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11.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Delegacionet që përdorin gjuhë të tjera sigurojnë përkthimin simultan në një nga gjuhët e përmendura në paragrafin 9, ose nëpërmjet sistemit të cituar në të njëjtin paragraf, kur mund të realizohen ndryshimet e nevojshme teknike, </w:t>
      </w:r>
      <w:r w:rsidRPr="006C172F">
        <w:rPr>
          <w:rFonts w:ascii="Times New Roman" w:hAnsi="Times New Roman" w:cs="Times New Roman"/>
          <w:sz w:val="24"/>
          <w:szCs w:val="24"/>
          <w:lang w:val="sq-AL"/>
        </w:rPr>
        <w:t xml:space="preserve">ose nga përkthyes të  veçantë. </w:t>
      </w:r>
    </w:p>
    <w:p w14:paraId="2E774CA2" w14:textId="77777777" w:rsidR="002059BF" w:rsidRPr="006C172F" w:rsidRDefault="00352A31" w:rsidP="00352A31">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12.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Kostot e shërbimeve të përkthimit do të ndahen midis shteteve anëtare që përdorin të njëjtën gjuhë në proporcion me kontributet e tyre për shpenzimet e Bashkimit. Megjithatë, shpenzimet e instalimit dhe mirëmbajtjes së pajisjeve teknike do të mbulohen nga Bashkimi. </w:t>
      </w:r>
    </w:p>
    <w:p w14:paraId="2E774CA3" w14:textId="77777777" w:rsidR="002059BF" w:rsidRPr="006C172F" w:rsidRDefault="00352A31" w:rsidP="00352A31">
      <w:pPr>
        <w:tabs>
          <w:tab w:val="left" w:pos="720"/>
        </w:tabs>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13. </w:t>
      </w:r>
      <w:r w:rsidRPr="006C172F">
        <w:rPr>
          <w:rFonts w:ascii="Times New Roman" w:hAnsi="Times New Roman" w:cs="Times New Roman"/>
          <w:sz w:val="24"/>
          <w:szCs w:val="24"/>
          <w:lang w:val="sq-AL"/>
        </w:rPr>
        <w:tab/>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Shtetet anëtare dhe / ose operatorët e caktuar të tyre mund të bien dakord mbi çështjen e gjuhës që do të përdoret në korrespondencat zyrtare në marrëdhëniet e tyre reciproke. Kur kjo lloj marrëveshje nuk arrihet, gjuha që do të përdoret do të jetë gjuha frënge.</w:t>
      </w:r>
    </w:p>
    <w:p w14:paraId="2E774CA4" w14:textId="77777777" w:rsidR="00352A31" w:rsidRPr="006C172F" w:rsidRDefault="00352A31" w:rsidP="00352A31">
      <w:pPr>
        <w:tabs>
          <w:tab w:val="left" w:pos="1440"/>
        </w:tabs>
        <w:autoSpaceDE w:val="0"/>
        <w:autoSpaceDN w:val="0"/>
        <w:adjustRightInd w:val="0"/>
        <w:spacing w:after="0"/>
        <w:jc w:val="both"/>
        <w:rPr>
          <w:rFonts w:ascii="Times New Roman" w:hAnsi="Times New Roman" w:cs="Times New Roman"/>
          <w:bCs/>
          <w:sz w:val="24"/>
          <w:szCs w:val="24"/>
          <w:lang w:val="sq-AL"/>
        </w:rPr>
      </w:pPr>
    </w:p>
    <w:p w14:paraId="2E774CA5" w14:textId="77777777" w:rsidR="002059BF" w:rsidRPr="006C172F" w:rsidRDefault="00352A31" w:rsidP="00352A31">
      <w:pPr>
        <w:tabs>
          <w:tab w:val="left" w:pos="1440"/>
        </w:tabs>
        <w:autoSpaceDE w:val="0"/>
        <w:autoSpaceDN w:val="0"/>
        <w:adjustRightInd w:val="0"/>
        <w:spacing w:after="0"/>
        <w:jc w:val="both"/>
        <w:rPr>
          <w:rFonts w:ascii="Times New Roman" w:hAnsi="Times New Roman" w:cs="Times New Roman"/>
          <w:b/>
          <w:bCs/>
          <w:sz w:val="24"/>
          <w:szCs w:val="24"/>
          <w:lang w:val="sq-AL"/>
        </w:rPr>
      </w:pPr>
      <w:r w:rsidRPr="006C172F">
        <w:rPr>
          <w:rFonts w:ascii="Times New Roman" w:hAnsi="Times New Roman" w:cs="Times New Roman"/>
          <w:b/>
          <w:bCs/>
          <w:sz w:val="24"/>
          <w:szCs w:val="24"/>
          <w:lang w:val="sq-AL"/>
        </w:rPr>
        <w:t>Kapitul</w:t>
      </w:r>
      <w:r w:rsidR="002059BF" w:rsidRPr="006C172F">
        <w:rPr>
          <w:rFonts w:ascii="Times New Roman" w:hAnsi="Times New Roman" w:cs="Times New Roman"/>
          <w:b/>
          <w:bCs/>
          <w:sz w:val="24"/>
          <w:szCs w:val="24"/>
          <w:lang w:val="sq-AL"/>
        </w:rPr>
        <w:t>li VII</w:t>
      </w:r>
    </w:p>
    <w:p w14:paraId="2E774CA6" w14:textId="77777777" w:rsidR="002059BF" w:rsidRPr="006C172F" w:rsidRDefault="002059BF" w:rsidP="00352A31">
      <w:pPr>
        <w:tabs>
          <w:tab w:val="left" w:pos="1440"/>
        </w:tabs>
        <w:autoSpaceDE w:val="0"/>
        <w:autoSpaceDN w:val="0"/>
        <w:adjustRightInd w:val="0"/>
        <w:spacing w:after="0"/>
        <w:jc w:val="both"/>
        <w:rPr>
          <w:rFonts w:ascii="Times New Roman" w:hAnsi="Times New Roman" w:cs="Times New Roman"/>
          <w:b/>
          <w:bCs/>
          <w:sz w:val="24"/>
          <w:szCs w:val="24"/>
          <w:u w:val="single"/>
          <w:lang w:val="sq-AL"/>
        </w:rPr>
      </w:pPr>
      <w:r w:rsidRPr="006C172F">
        <w:rPr>
          <w:rFonts w:ascii="Times New Roman" w:hAnsi="Times New Roman" w:cs="Times New Roman"/>
          <w:b/>
          <w:bCs/>
          <w:sz w:val="24"/>
          <w:szCs w:val="24"/>
          <w:u w:val="single"/>
          <w:lang w:val="sq-AL"/>
        </w:rPr>
        <w:t>Dispozita përfundimtare</w:t>
      </w:r>
    </w:p>
    <w:p w14:paraId="2E774CA7" w14:textId="77777777" w:rsidR="002059BF" w:rsidRPr="006C172F" w:rsidRDefault="002059BF" w:rsidP="00E63CFA">
      <w:pPr>
        <w:tabs>
          <w:tab w:val="left" w:pos="1440"/>
        </w:tabs>
        <w:autoSpaceDE w:val="0"/>
        <w:autoSpaceDN w:val="0"/>
        <w:adjustRightInd w:val="0"/>
        <w:spacing w:after="0"/>
        <w:jc w:val="both"/>
        <w:rPr>
          <w:rFonts w:ascii="Times New Roman" w:hAnsi="Times New Roman" w:cs="Times New Roman"/>
          <w:bCs/>
          <w:sz w:val="24"/>
          <w:szCs w:val="24"/>
          <w:u w:val="single"/>
          <w:lang w:val="sq-AL"/>
        </w:rPr>
      </w:pPr>
    </w:p>
    <w:p w14:paraId="2E774CA8" w14:textId="77777777" w:rsidR="002059BF" w:rsidRPr="006C172F" w:rsidRDefault="002059BF" w:rsidP="00352A31">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Neni 156</w:t>
      </w:r>
    </w:p>
    <w:p w14:paraId="2E774CA9" w14:textId="77777777" w:rsidR="002059BF" w:rsidRPr="006C172F" w:rsidRDefault="002059BF" w:rsidP="00352A31">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Kushtet për miratimin e propozimeve që kanë të bëjnë me Rregullore</w:t>
      </w:r>
      <w:r w:rsidR="00D326C0" w:rsidRPr="006C172F">
        <w:rPr>
          <w:rFonts w:ascii="Times New Roman" w:hAnsi="Times New Roman" w:cs="Times New Roman"/>
          <w:bCs/>
          <w:sz w:val="24"/>
          <w:szCs w:val="24"/>
          <w:u w:val="single"/>
          <w:lang w:val="sq-AL"/>
        </w:rPr>
        <w:t>n</w:t>
      </w:r>
      <w:r w:rsidRPr="006C172F">
        <w:rPr>
          <w:rFonts w:ascii="Times New Roman" w:hAnsi="Times New Roman" w:cs="Times New Roman"/>
          <w:bCs/>
          <w:sz w:val="24"/>
          <w:szCs w:val="24"/>
          <w:u w:val="single"/>
          <w:lang w:val="sq-AL"/>
        </w:rPr>
        <w:t xml:space="preserve"> e </w:t>
      </w:r>
      <w:r w:rsidR="00352A31" w:rsidRPr="006C172F">
        <w:rPr>
          <w:rFonts w:ascii="Times New Roman" w:hAnsi="Times New Roman" w:cs="Times New Roman"/>
          <w:bCs/>
          <w:sz w:val="24"/>
          <w:szCs w:val="24"/>
          <w:u w:val="single"/>
          <w:lang w:val="sq-AL"/>
        </w:rPr>
        <w:t>P</w:t>
      </w:r>
      <w:r w:rsidRPr="006C172F">
        <w:rPr>
          <w:rFonts w:ascii="Times New Roman" w:hAnsi="Times New Roman" w:cs="Times New Roman"/>
          <w:bCs/>
          <w:sz w:val="24"/>
          <w:szCs w:val="24"/>
          <w:u w:val="single"/>
          <w:lang w:val="sq-AL"/>
        </w:rPr>
        <w:t>ërgjithshme</w:t>
      </w:r>
    </w:p>
    <w:p w14:paraId="2E774CAA"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sz w:val="24"/>
          <w:szCs w:val="24"/>
          <w:lang w:val="sq-AL"/>
        </w:rPr>
      </w:pPr>
    </w:p>
    <w:p w14:paraId="2E774CAB" w14:textId="77777777" w:rsidR="002059BF" w:rsidRPr="006C172F" w:rsidRDefault="00D326C0" w:rsidP="00D326C0">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Që të bëhen efektive, propozimet e paraqitura në Kongres dhe që kanë të bëjnë me Rregulloren e Përgjithshme duhet të miratohen nga shumica e shteteve anëtare të përfaqësuara në </w:t>
      </w:r>
      <w:r w:rsidR="002059BF" w:rsidRPr="006C172F">
        <w:rPr>
          <w:rFonts w:ascii="Times New Roman" w:hAnsi="Times New Roman" w:cs="Times New Roman"/>
          <w:sz w:val="24"/>
          <w:szCs w:val="24"/>
          <w:lang w:val="sq-AL"/>
        </w:rPr>
        <w:lastRenderedPageBreak/>
        <w:t xml:space="preserve">Kongres dhe që kanë të drejtë votë.  Të paktën dy të tretat e shteteve anëtare të Bashkimit që kanë të drejtë votë duhet të jenë të pranishëm në momentin e votimit. </w:t>
      </w:r>
    </w:p>
    <w:p w14:paraId="2E774CAC"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sz w:val="24"/>
          <w:szCs w:val="24"/>
          <w:lang w:val="sq-AL"/>
        </w:rPr>
      </w:pPr>
    </w:p>
    <w:p w14:paraId="2E774CAD" w14:textId="77777777" w:rsidR="002059BF" w:rsidRPr="006C172F" w:rsidRDefault="002059BF" w:rsidP="00D326C0">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Neni 157</w:t>
      </w:r>
    </w:p>
    <w:p w14:paraId="2E774CAE" w14:textId="77777777" w:rsidR="002059BF" w:rsidRPr="006C172F" w:rsidRDefault="002059BF" w:rsidP="00D326C0">
      <w:pPr>
        <w:tabs>
          <w:tab w:val="left" w:pos="1440"/>
        </w:tabs>
        <w:autoSpaceDE w:val="0"/>
        <w:autoSpaceDN w:val="0"/>
        <w:adjustRightInd w:val="0"/>
        <w:spacing w:after="0"/>
        <w:jc w:val="both"/>
        <w:rPr>
          <w:rFonts w:ascii="Times New Roman" w:hAnsi="Times New Roman" w:cs="Times New Roman"/>
          <w:sz w:val="24"/>
          <w:szCs w:val="24"/>
          <w:u w:val="single"/>
          <w:lang w:val="sq-AL"/>
        </w:rPr>
      </w:pPr>
      <w:r w:rsidRPr="006C172F">
        <w:rPr>
          <w:rFonts w:ascii="Times New Roman" w:hAnsi="Times New Roman" w:cs="Times New Roman"/>
          <w:bCs/>
          <w:sz w:val="24"/>
          <w:szCs w:val="24"/>
          <w:u w:val="single"/>
          <w:lang w:val="sq-AL"/>
        </w:rPr>
        <w:t>Propozime që kanë të bëjnë me Marrëveshjet me Kombet e</w:t>
      </w:r>
      <w:r w:rsidRPr="006C172F">
        <w:rPr>
          <w:rFonts w:ascii="Times New Roman" w:hAnsi="Times New Roman" w:cs="Times New Roman"/>
          <w:sz w:val="24"/>
          <w:szCs w:val="24"/>
          <w:u w:val="single"/>
          <w:lang w:val="sq-AL"/>
        </w:rPr>
        <w:t xml:space="preserve"> </w:t>
      </w:r>
      <w:r w:rsidRPr="006C172F">
        <w:rPr>
          <w:rFonts w:ascii="Times New Roman" w:hAnsi="Times New Roman" w:cs="Times New Roman"/>
          <w:bCs/>
          <w:sz w:val="24"/>
          <w:szCs w:val="24"/>
          <w:u w:val="single"/>
          <w:lang w:val="sq-AL"/>
        </w:rPr>
        <w:t>Bashkuara</w:t>
      </w:r>
      <w:r w:rsidRPr="006C172F">
        <w:rPr>
          <w:rFonts w:ascii="Times New Roman" w:hAnsi="Times New Roman" w:cs="Times New Roman"/>
          <w:sz w:val="24"/>
          <w:szCs w:val="24"/>
          <w:u w:val="single"/>
          <w:lang w:val="sq-AL"/>
        </w:rPr>
        <w:t xml:space="preserve"> (Kushtetuta 9) </w:t>
      </w:r>
    </w:p>
    <w:p w14:paraId="2E774CAF"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sz w:val="24"/>
          <w:szCs w:val="24"/>
          <w:lang w:val="sq-AL"/>
        </w:rPr>
      </w:pPr>
    </w:p>
    <w:p w14:paraId="2E774CB0" w14:textId="77777777" w:rsidR="002059BF" w:rsidRPr="006C172F" w:rsidRDefault="00D326C0" w:rsidP="00D326C0">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1. </w:t>
      </w:r>
      <w:r w:rsidRPr="006C172F">
        <w:rPr>
          <w:rFonts w:ascii="Times New Roman" w:hAnsi="Times New Roman" w:cs="Times New Roman"/>
          <w:sz w:val="24"/>
          <w:szCs w:val="24"/>
          <w:lang w:val="sq-AL"/>
        </w:rPr>
        <w:tab/>
      </w:r>
      <w:r w:rsidR="002059BF" w:rsidRPr="006C172F">
        <w:rPr>
          <w:rFonts w:ascii="Times New Roman" w:hAnsi="Times New Roman" w:cs="Times New Roman"/>
          <w:sz w:val="24"/>
          <w:szCs w:val="24"/>
          <w:lang w:val="sq-AL"/>
        </w:rPr>
        <w:t xml:space="preserve">Kushtet e miratimit të paraqitura në nenin 133 zbatohen gjithashtu për propozimet që kanë si qëllim ndryshimin e Marrëveshjeve midis Bashkimit </w:t>
      </w:r>
      <w:r w:rsidRPr="006C172F">
        <w:rPr>
          <w:rFonts w:ascii="Times New Roman" w:hAnsi="Times New Roman" w:cs="Times New Roman"/>
          <w:sz w:val="24"/>
          <w:szCs w:val="24"/>
          <w:lang w:val="sq-AL"/>
        </w:rPr>
        <w:t xml:space="preserve">të Përbotshëm </w:t>
      </w:r>
      <w:r w:rsidR="002059BF" w:rsidRPr="006C172F">
        <w:rPr>
          <w:rFonts w:ascii="Times New Roman" w:hAnsi="Times New Roman" w:cs="Times New Roman"/>
          <w:sz w:val="24"/>
          <w:szCs w:val="24"/>
          <w:lang w:val="sq-AL"/>
        </w:rPr>
        <w:t xml:space="preserve">Postar dhe Kombeve të Bashkuara, kur këto Marrëveshje nuk parashikojnë kushtet për amendimin të dispozitave që ato përmbajnë. </w:t>
      </w:r>
    </w:p>
    <w:p w14:paraId="2E774CB1"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sz w:val="24"/>
          <w:szCs w:val="24"/>
          <w:lang w:val="sq-AL"/>
        </w:rPr>
      </w:pPr>
    </w:p>
    <w:p w14:paraId="2E774CB2" w14:textId="77777777" w:rsidR="002059BF" w:rsidRPr="006C172F" w:rsidRDefault="002059BF" w:rsidP="00D326C0">
      <w:pPr>
        <w:tabs>
          <w:tab w:val="left" w:pos="1440"/>
        </w:tabs>
        <w:autoSpaceDE w:val="0"/>
        <w:autoSpaceDN w:val="0"/>
        <w:adjustRightInd w:val="0"/>
        <w:spacing w:after="0"/>
        <w:jc w:val="both"/>
        <w:rPr>
          <w:rFonts w:ascii="Times New Roman" w:hAnsi="Times New Roman" w:cs="Times New Roman"/>
          <w:bCs/>
          <w:sz w:val="24"/>
          <w:szCs w:val="24"/>
          <w:u w:val="single"/>
          <w:lang w:val="sq-AL"/>
        </w:rPr>
      </w:pPr>
      <w:r w:rsidRPr="006C172F">
        <w:rPr>
          <w:rFonts w:ascii="Times New Roman" w:hAnsi="Times New Roman" w:cs="Times New Roman"/>
          <w:bCs/>
          <w:sz w:val="24"/>
          <w:szCs w:val="24"/>
          <w:u w:val="single"/>
          <w:lang w:val="sq-AL"/>
        </w:rPr>
        <w:t>Neni 158</w:t>
      </w:r>
    </w:p>
    <w:p w14:paraId="2E774CB3" w14:textId="77777777" w:rsidR="002059BF" w:rsidRPr="006C172F" w:rsidRDefault="002059BF" w:rsidP="00D326C0">
      <w:pPr>
        <w:tabs>
          <w:tab w:val="left" w:pos="720"/>
        </w:tabs>
        <w:spacing w:after="0"/>
        <w:jc w:val="both"/>
        <w:rPr>
          <w:rFonts w:ascii="Times New Roman" w:hAnsi="Times New Roman" w:cs="Times New Roman"/>
          <w:sz w:val="24"/>
          <w:szCs w:val="24"/>
          <w:u w:val="single"/>
          <w:lang w:val="sq-AL"/>
        </w:rPr>
      </w:pPr>
      <w:r w:rsidRPr="006C172F">
        <w:rPr>
          <w:rFonts w:ascii="Times New Roman" w:hAnsi="Times New Roman" w:cs="Times New Roman"/>
          <w:sz w:val="24"/>
          <w:szCs w:val="24"/>
          <w:u w:val="single"/>
          <w:lang w:val="sq-AL"/>
        </w:rPr>
        <w:t>Amendimi, hyrja në fuqi dhe kohëzgjatja e Rregullores së Përgjithshme</w:t>
      </w:r>
    </w:p>
    <w:p w14:paraId="2E774CB4" w14:textId="77777777" w:rsidR="002059BF" w:rsidRPr="006C172F" w:rsidRDefault="002059BF" w:rsidP="00E63CFA">
      <w:pPr>
        <w:tabs>
          <w:tab w:val="left" w:pos="990"/>
        </w:tabs>
        <w:spacing w:after="0"/>
        <w:ind w:left="720"/>
        <w:jc w:val="both"/>
        <w:rPr>
          <w:rFonts w:ascii="Times New Roman" w:hAnsi="Times New Roman" w:cs="Times New Roman"/>
          <w:sz w:val="24"/>
          <w:szCs w:val="24"/>
          <w:lang w:val="sq-AL"/>
        </w:rPr>
      </w:pPr>
    </w:p>
    <w:p w14:paraId="2E774CB5" w14:textId="77777777" w:rsidR="002059BF" w:rsidRPr="006C172F" w:rsidRDefault="00D326C0" w:rsidP="00D326C0">
      <w:pPr>
        <w:widowControl w:val="0"/>
        <w:tabs>
          <w:tab w:val="left" w:pos="99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z w:val="24"/>
          <w:szCs w:val="24"/>
          <w:lang w:val="sq-AL"/>
        </w:rPr>
        <w:t xml:space="preserve">1. </w:t>
      </w:r>
      <w:r w:rsidRPr="006C172F">
        <w:rPr>
          <w:rFonts w:ascii="Times New Roman" w:hAnsi="Times New Roman" w:cs="Times New Roman"/>
          <w:color w:val="000000"/>
          <w:sz w:val="24"/>
          <w:szCs w:val="24"/>
          <w:lang w:val="sq-AL"/>
        </w:rPr>
        <w:tab/>
      </w:r>
      <w:r w:rsidRPr="006C172F">
        <w:rPr>
          <w:rFonts w:ascii="Times New Roman" w:hAnsi="Times New Roman" w:cs="Times New Roman"/>
          <w:color w:val="000000"/>
          <w:sz w:val="24"/>
          <w:szCs w:val="24"/>
          <w:lang w:val="sq-AL"/>
        </w:rPr>
        <w:tab/>
      </w:r>
      <w:r w:rsidR="002059BF" w:rsidRPr="006C172F">
        <w:rPr>
          <w:rFonts w:ascii="Times New Roman" w:hAnsi="Times New Roman" w:cs="Times New Roman"/>
          <w:color w:val="000000"/>
          <w:sz w:val="24"/>
          <w:szCs w:val="24"/>
          <w:lang w:val="sq-AL"/>
        </w:rPr>
        <w:t>Amendamentet e miratuara nga Kongresi do të jenë subjekt i një protokolli shtesë dhe, me përjashtim të rastit kur Kongresi vendos ndryshe, do të hyjë në fuqinë të njëjtën kohë me Aktet e tjera të përditësuara gjatë të njëjtit Kongres</w:t>
      </w:r>
      <w:r w:rsidR="002059BF" w:rsidRPr="006C172F">
        <w:rPr>
          <w:rFonts w:ascii="Times New Roman" w:hAnsi="Times New Roman" w:cs="Times New Roman"/>
          <w:color w:val="000000"/>
          <w:spacing w:val="-2"/>
          <w:sz w:val="24"/>
          <w:szCs w:val="24"/>
          <w:lang w:val="sq-AL"/>
        </w:rPr>
        <w:t>.</w:t>
      </w:r>
    </w:p>
    <w:p w14:paraId="2E774CB6" w14:textId="77777777" w:rsidR="002059BF" w:rsidRPr="006C172F" w:rsidRDefault="00D326C0" w:rsidP="00D326C0">
      <w:pPr>
        <w:widowControl w:val="0"/>
        <w:tabs>
          <w:tab w:val="left" w:pos="990"/>
        </w:tabs>
        <w:autoSpaceDE w:val="0"/>
        <w:autoSpaceDN w:val="0"/>
        <w:adjustRightInd w:val="0"/>
        <w:spacing w:after="0"/>
        <w:jc w:val="both"/>
        <w:rPr>
          <w:rFonts w:ascii="Times New Roman" w:hAnsi="Times New Roman" w:cs="Times New Roman"/>
          <w:color w:val="000000"/>
          <w:spacing w:val="-2"/>
          <w:sz w:val="24"/>
          <w:szCs w:val="24"/>
          <w:lang w:val="sq-AL"/>
        </w:rPr>
      </w:pPr>
      <w:r w:rsidRPr="006C172F">
        <w:rPr>
          <w:rFonts w:ascii="Times New Roman" w:hAnsi="Times New Roman" w:cs="Times New Roman"/>
          <w:color w:val="000000"/>
          <w:spacing w:val="-2"/>
          <w:sz w:val="24"/>
          <w:szCs w:val="24"/>
          <w:lang w:val="sq-AL"/>
        </w:rPr>
        <w:t xml:space="preserve">2. </w:t>
      </w:r>
      <w:r w:rsidRPr="006C172F">
        <w:rPr>
          <w:rFonts w:ascii="Times New Roman" w:hAnsi="Times New Roman" w:cs="Times New Roman"/>
          <w:color w:val="000000"/>
          <w:spacing w:val="-2"/>
          <w:sz w:val="24"/>
          <w:szCs w:val="24"/>
          <w:lang w:val="sq-AL"/>
        </w:rPr>
        <w:tab/>
      </w:r>
      <w:r w:rsidRPr="006C172F">
        <w:rPr>
          <w:rFonts w:ascii="Times New Roman" w:hAnsi="Times New Roman" w:cs="Times New Roman"/>
          <w:color w:val="000000"/>
          <w:spacing w:val="-2"/>
          <w:sz w:val="24"/>
          <w:szCs w:val="24"/>
          <w:lang w:val="sq-AL"/>
        </w:rPr>
        <w:tab/>
      </w:r>
      <w:r w:rsidR="002059BF" w:rsidRPr="006C172F">
        <w:rPr>
          <w:rFonts w:ascii="Times New Roman" w:hAnsi="Times New Roman" w:cs="Times New Roman"/>
          <w:sz w:val="24"/>
          <w:szCs w:val="24"/>
          <w:lang w:val="sq-AL"/>
        </w:rPr>
        <w:t xml:space="preserve">Rregullorja e </w:t>
      </w:r>
      <w:r w:rsidRPr="006C172F">
        <w:rPr>
          <w:rFonts w:ascii="Times New Roman" w:hAnsi="Times New Roman" w:cs="Times New Roman"/>
          <w:sz w:val="24"/>
          <w:szCs w:val="24"/>
          <w:lang w:val="sq-AL"/>
        </w:rPr>
        <w:t>P</w:t>
      </w:r>
      <w:r w:rsidR="002059BF" w:rsidRPr="006C172F">
        <w:rPr>
          <w:rFonts w:ascii="Times New Roman" w:hAnsi="Times New Roman" w:cs="Times New Roman"/>
          <w:sz w:val="24"/>
          <w:szCs w:val="24"/>
          <w:lang w:val="sq-AL"/>
        </w:rPr>
        <w:t xml:space="preserve">ërgjithshme do të jetë vënë në zbatim më 1 janar 2014 dhe do të mbetet në fuqi për një periudhë të pacaktuar. </w:t>
      </w:r>
    </w:p>
    <w:p w14:paraId="2E774CB7" w14:textId="77777777" w:rsidR="00563158" w:rsidRPr="006C172F" w:rsidRDefault="00563158" w:rsidP="00563158">
      <w:pPr>
        <w:tabs>
          <w:tab w:val="left" w:pos="1440"/>
        </w:tabs>
        <w:autoSpaceDE w:val="0"/>
        <w:autoSpaceDN w:val="0"/>
        <w:adjustRightInd w:val="0"/>
        <w:spacing w:after="0"/>
        <w:jc w:val="both"/>
        <w:rPr>
          <w:rFonts w:ascii="Times New Roman" w:hAnsi="Times New Roman" w:cs="Times New Roman"/>
          <w:sz w:val="24"/>
          <w:szCs w:val="24"/>
          <w:lang w:val="sq-AL"/>
        </w:rPr>
      </w:pPr>
    </w:p>
    <w:p w14:paraId="2E774CB8" w14:textId="77777777" w:rsidR="00563158" w:rsidRPr="006C172F" w:rsidRDefault="00563158" w:rsidP="00563158">
      <w:pPr>
        <w:tabs>
          <w:tab w:val="left" w:pos="1440"/>
        </w:tabs>
        <w:autoSpaceDE w:val="0"/>
        <w:autoSpaceDN w:val="0"/>
        <w:adjustRightInd w:val="0"/>
        <w:spacing w:after="0"/>
        <w:jc w:val="both"/>
        <w:rPr>
          <w:rFonts w:ascii="Times New Roman" w:hAnsi="Times New Roman" w:cs="Times New Roman"/>
          <w:sz w:val="24"/>
          <w:szCs w:val="24"/>
          <w:lang w:val="sq-AL"/>
        </w:rPr>
      </w:pPr>
    </w:p>
    <w:p w14:paraId="2E774CB9" w14:textId="77777777" w:rsidR="002059BF" w:rsidRPr="006C172F" w:rsidRDefault="002059BF" w:rsidP="00F02DA5">
      <w:pPr>
        <w:tabs>
          <w:tab w:val="left" w:pos="1440"/>
        </w:tabs>
        <w:autoSpaceDE w:val="0"/>
        <w:autoSpaceDN w:val="0"/>
        <w:adjustRightInd w:val="0"/>
        <w:spacing w:after="0"/>
        <w:ind w:firstLine="567"/>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 xml:space="preserve">Në dëshmi të sa më sipër, të Plotfuqishmit e Qeverive të shteteve anëtare kanë nënshkruar këtë Rregullore të  përgjithshme në një kopje, e cila depozitohet pranë Drejtorit të përgjithshëm të Byrosë ndërkombëtare. Një kopje e saj do ti dorëzohet çdo Pale nga Byroja ndërkombëtare e Bashkimit </w:t>
      </w:r>
      <w:r w:rsidR="00563158" w:rsidRPr="006C172F">
        <w:rPr>
          <w:rFonts w:ascii="Times New Roman" w:hAnsi="Times New Roman" w:cs="Times New Roman"/>
          <w:sz w:val="24"/>
          <w:szCs w:val="24"/>
          <w:lang w:val="sq-AL"/>
        </w:rPr>
        <w:t xml:space="preserve">të Përbotshëm </w:t>
      </w:r>
      <w:r w:rsidRPr="006C172F">
        <w:rPr>
          <w:rFonts w:ascii="Times New Roman" w:hAnsi="Times New Roman" w:cs="Times New Roman"/>
          <w:sz w:val="24"/>
          <w:szCs w:val="24"/>
          <w:lang w:val="sq-AL"/>
        </w:rPr>
        <w:t xml:space="preserve">Postar. </w:t>
      </w:r>
    </w:p>
    <w:p w14:paraId="2E774CBA" w14:textId="77777777" w:rsidR="002059BF" w:rsidRPr="006C172F" w:rsidRDefault="002059BF" w:rsidP="00E63CFA">
      <w:pPr>
        <w:tabs>
          <w:tab w:val="left" w:pos="1440"/>
        </w:tabs>
        <w:autoSpaceDE w:val="0"/>
        <w:autoSpaceDN w:val="0"/>
        <w:adjustRightInd w:val="0"/>
        <w:spacing w:after="0"/>
        <w:ind w:left="720"/>
        <w:jc w:val="both"/>
        <w:rPr>
          <w:rFonts w:ascii="Times New Roman" w:hAnsi="Times New Roman" w:cs="Times New Roman"/>
          <w:sz w:val="24"/>
          <w:szCs w:val="24"/>
          <w:lang w:val="sq-AL"/>
        </w:rPr>
      </w:pPr>
    </w:p>
    <w:p w14:paraId="2E774CBB" w14:textId="77777777" w:rsidR="002059BF" w:rsidRPr="002A159E" w:rsidRDefault="002059BF" w:rsidP="00B809FB">
      <w:pPr>
        <w:tabs>
          <w:tab w:val="left" w:pos="1440"/>
        </w:tabs>
        <w:autoSpaceDE w:val="0"/>
        <w:autoSpaceDN w:val="0"/>
        <w:adjustRightInd w:val="0"/>
        <w:spacing w:after="0"/>
        <w:jc w:val="both"/>
        <w:rPr>
          <w:rFonts w:ascii="Times New Roman" w:hAnsi="Times New Roman" w:cs="Times New Roman"/>
          <w:sz w:val="24"/>
          <w:szCs w:val="24"/>
          <w:lang w:val="sq-AL"/>
        </w:rPr>
      </w:pPr>
      <w:r w:rsidRPr="006C172F">
        <w:rPr>
          <w:rFonts w:ascii="Times New Roman" w:hAnsi="Times New Roman" w:cs="Times New Roman"/>
          <w:sz w:val="24"/>
          <w:szCs w:val="24"/>
          <w:lang w:val="sq-AL"/>
        </w:rPr>
        <w:t>Realizuar në Doha , më 11 Tetor 2012</w:t>
      </w:r>
    </w:p>
    <w:p w14:paraId="2E774CBC" w14:textId="77777777" w:rsidR="002059BF" w:rsidRPr="002A159E" w:rsidRDefault="002059BF" w:rsidP="00E63CFA">
      <w:pPr>
        <w:widowControl w:val="0"/>
        <w:tabs>
          <w:tab w:val="left" w:pos="1440"/>
        </w:tabs>
        <w:autoSpaceDE w:val="0"/>
        <w:autoSpaceDN w:val="0"/>
        <w:adjustRightInd w:val="0"/>
        <w:spacing w:after="0"/>
        <w:jc w:val="both"/>
        <w:rPr>
          <w:rFonts w:ascii="Times New Roman" w:hAnsi="Times New Roman" w:cs="Times New Roman"/>
          <w:color w:val="000000"/>
          <w:spacing w:val="-1"/>
          <w:sz w:val="24"/>
          <w:szCs w:val="24"/>
          <w:lang w:val="sq-AL"/>
        </w:rPr>
      </w:pPr>
    </w:p>
    <w:sectPr w:rsidR="002059BF" w:rsidRPr="002A159E">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74CBF" w14:textId="77777777" w:rsidR="003A6DA7" w:rsidRDefault="003A6DA7" w:rsidP="00732383">
      <w:pPr>
        <w:spacing w:after="0" w:line="240" w:lineRule="auto"/>
      </w:pPr>
      <w:r>
        <w:separator/>
      </w:r>
    </w:p>
  </w:endnote>
  <w:endnote w:type="continuationSeparator" w:id="0">
    <w:p w14:paraId="2E774CC0" w14:textId="77777777" w:rsidR="003A6DA7" w:rsidRDefault="003A6DA7" w:rsidP="00732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74CC4" w14:textId="77777777" w:rsidR="000A5BDC" w:rsidRPr="008F3E6A" w:rsidRDefault="000A5BDC" w:rsidP="00B15D8C">
    <w:pPr>
      <w:pBdr>
        <w:top w:val="single" w:sz="4" w:space="1" w:color="auto"/>
      </w:pBdr>
      <w:tabs>
        <w:tab w:val="center" w:pos="4320"/>
        <w:tab w:val="right" w:pos="8640"/>
      </w:tabs>
      <w:spacing w:after="0" w:line="240" w:lineRule="auto"/>
      <w:jc w:val="center"/>
      <w:rPr>
        <w:rFonts w:ascii="Times New Roman" w:eastAsia="Times New Roman" w:hAnsi="Times New Roman" w:cs="Times New Roman"/>
        <w:b/>
        <w:i/>
        <w:color w:val="000080"/>
        <w:szCs w:val="20"/>
        <w:lang w:val="it-IT"/>
      </w:rPr>
    </w:pPr>
    <w:r w:rsidRPr="008F3E6A">
      <w:rPr>
        <w:rFonts w:ascii="Times New Roman" w:eastAsia="Times New Roman" w:hAnsi="Times New Roman" w:cs="Times New Roman"/>
        <w:b/>
        <w:i/>
        <w:color w:val="000080"/>
        <w:szCs w:val="20"/>
        <w:lang w:val="it-IT"/>
      </w:rPr>
      <w:t>Shërbimi i Përkthimit Zyrtar, Ministria e Drejtësisë, Republika e Shqipërisë</w:t>
    </w:r>
  </w:p>
  <w:p w14:paraId="2E774CC5" w14:textId="77777777" w:rsidR="000A5BDC" w:rsidRPr="00077264" w:rsidRDefault="000A5BDC" w:rsidP="00B15D8C">
    <w:pPr>
      <w:tabs>
        <w:tab w:val="center" w:pos="4320"/>
        <w:tab w:val="right" w:pos="8640"/>
      </w:tabs>
      <w:spacing w:after="0" w:line="240" w:lineRule="auto"/>
      <w:jc w:val="center"/>
      <w:rPr>
        <w:rFonts w:ascii="Times New Roman" w:eastAsia="Times New Roman" w:hAnsi="Times New Roman" w:cs="Times New Roman"/>
        <w:b/>
        <w:i/>
        <w:color w:val="000080"/>
        <w:szCs w:val="20"/>
        <w:lang w:val="fr-FR"/>
      </w:rPr>
    </w:pPr>
    <w:r w:rsidRPr="00077264">
      <w:rPr>
        <w:rFonts w:ascii="Times New Roman" w:eastAsia="Times New Roman" w:hAnsi="Times New Roman" w:cs="Times New Roman"/>
        <w:b/>
        <w:i/>
        <w:color w:val="000080"/>
        <w:szCs w:val="20"/>
        <w:lang w:val="fr-FR"/>
      </w:rPr>
      <w:t>Service des Traductions Officielles du Ministère de la Justice de la République d’Albanie</w:t>
    </w:r>
  </w:p>
  <w:p w14:paraId="2E774CC6" w14:textId="77777777" w:rsidR="000A5BDC" w:rsidRPr="00B15D8C" w:rsidRDefault="000A5BDC" w:rsidP="00B15D8C">
    <w:pPr>
      <w:tabs>
        <w:tab w:val="center" w:pos="4320"/>
        <w:tab w:val="right" w:pos="8640"/>
      </w:tabs>
      <w:spacing w:after="0" w:line="240" w:lineRule="auto"/>
      <w:jc w:val="center"/>
      <w:rPr>
        <w:rFonts w:ascii="Times New Roman" w:eastAsia="Times New Roman" w:hAnsi="Times New Roman" w:cs="Times New Roman"/>
        <w:b/>
        <w:i/>
        <w:color w:val="000080"/>
        <w:szCs w:val="20"/>
      </w:rPr>
    </w:pPr>
    <w:r w:rsidRPr="00B15D8C">
      <w:rPr>
        <w:rFonts w:ascii="Times New Roman" w:eastAsia="Times New Roman" w:hAnsi="Times New Roman" w:cs="Times New Roman"/>
        <w:b/>
        <w:i/>
        <w:color w:val="000080"/>
        <w:szCs w:val="20"/>
      </w:rPr>
      <w:t>Republic of Albania, Ministry of Justice, Official Translations Service</w:t>
    </w:r>
  </w:p>
  <w:p w14:paraId="2E774CC7" w14:textId="77777777" w:rsidR="000A5BDC" w:rsidRDefault="000A5B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74CBD" w14:textId="77777777" w:rsidR="003A6DA7" w:rsidRDefault="003A6DA7" w:rsidP="00732383">
      <w:pPr>
        <w:spacing w:after="0" w:line="240" w:lineRule="auto"/>
      </w:pPr>
      <w:r>
        <w:separator/>
      </w:r>
    </w:p>
  </w:footnote>
  <w:footnote w:type="continuationSeparator" w:id="0">
    <w:p w14:paraId="2E774CBE" w14:textId="77777777" w:rsidR="003A6DA7" w:rsidRDefault="003A6DA7" w:rsidP="00732383">
      <w:pPr>
        <w:spacing w:after="0" w:line="240" w:lineRule="auto"/>
      </w:pPr>
      <w:r>
        <w:continuationSeparator/>
      </w:r>
    </w:p>
  </w:footnote>
  <w:footnote w:id="1">
    <w:p w14:paraId="2E774CC8" w14:textId="77777777" w:rsidR="000A5BDC" w:rsidRPr="006C172F" w:rsidRDefault="000A5BDC" w:rsidP="00EF4EEA">
      <w:pPr>
        <w:pStyle w:val="FootnoteText"/>
        <w:jc w:val="both"/>
        <w:rPr>
          <w:lang w:val="it-IT"/>
        </w:rPr>
      </w:pPr>
      <w:r w:rsidRPr="006C172F">
        <w:rPr>
          <w:rStyle w:val="FootnoteReference"/>
        </w:rPr>
        <w:footnoteRef/>
      </w:r>
      <w:r w:rsidRPr="006C172F">
        <w:t xml:space="preserve"> </w:t>
      </w:r>
      <w:r w:rsidRPr="006C172F">
        <w:rPr>
          <w:lang w:val="en-GB"/>
        </w:rPr>
        <w:t>Për protokollin shtesë të Tokios, 1969, shih</w:t>
      </w:r>
      <w:r w:rsidR="00E20AC8" w:rsidRPr="006C172F">
        <w:rPr>
          <w:lang w:val="en-GB"/>
        </w:rPr>
        <w:t>ni</w:t>
      </w:r>
      <w:r w:rsidRPr="006C172F">
        <w:rPr>
          <w:lang w:val="en-GB"/>
        </w:rPr>
        <w:t xml:space="preserve"> dokumentet e atij Kongresi, volumi III, faqe 9-12. Për protokollin e dytë shtesë (Lozanë 1974), shih</w:t>
      </w:r>
      <w:r w:rsidR="00E20AC8" w:rsidRPr="006C172F">
        <w:rPr>
          <w:lang w:val="en-GB"/>
        </w:rPr>
        <w:t>ni</w:t>
      </w:r>
      <w:r w:rsidRPr="006C172F">
        <w:rPr>
          <w:lang w:val="en-GB"/>
        </w:rPr>
        <w:t xml:space="preserve"> dokumentet e atij Kongresi, volumi III, faqe 23-25. </w:t>
      </w:r>
      <w:r w:rsidRPr="006C172F">
        <w:rPr>
          <w:lang w:val="it-IT"/>
        </w:rPr>
        <w:t>Për protokollin e tretë shtesë (Hamburg 1984), shih</w:t>
      </w:r>
      <w:r w:rsidR="00E20AC8" w:rsidRPr="006C172F">
        <w:rPr>
          <w:lang w:val="it-IT"/>
        </w:rPr>
        <w:t>ni</w:t>
      </w:r>
      <w:r w:rsidRPr="006C172F">
        <w:rPr>
          <w:lang w:val="it-IT"/>
        </w:rPr>
        <w:t xml:space="preserve"> dokumentet e atij Kongresi, volumi III, faqe 25-28. Për protokollin e katërt shtesë (Uashington 1989), shih</w:t>
      </w:r>
      <w:r w:rsidR="00E20AC8" w:rsidRPr="006C172F">
        <w:rPr>
          <w:lang w:val="it-IT"/>
        </w:rPr>
        <w:t>ni</w:t>
      </w:r>
      <w:r w:rsidRPr="006C172F">
        <w:rPr>
          <w:lang w:val="it-IT"/>
        </w:rPr>
        <w:t xml:space="preserve"> dokumentet e atij Kongresi, volumi III/1, faqe 27-32. Për protokollin e pestë shtesë (Seul 1994), shih</w:t>
      </w:r>
      <w:r w:rsidR="00E20AC8" w:rsidRPr="006C172F">
        <w:rPr>
          <w:lang w:val="it-IT"/>
        </w:rPr>
        <w:t>ni</w:t>
      </w:r>
      <w:r w:rsidRPr="006C172F">
        <w:rPr>
          <w:lang w:val="it-IT"/>
        </w:rPr>
        <w:t xml:space="preserve"> dokumentet e atij Kongresi, volumi III, faqe 25-29. Për protokollin e gjashtë shtesë (Pekin 1999), shih</w:t>
      </w:r>
      <w:r w:rsidR="00E20AC8" w:rsidRPr="006C172F">
        <w:rPr>
          <w:lang w:val="it-IT"/>
        </w:rPr>
        <w:t>ni</w:t>
      </w:r>
      <w:r w:rsidRPr="006C172F">
        <w:rPr>
          <w:lang w:val="it-IT"/>
        </w:rPr>
        <w:t xml:space="preserve"> faqe</w:t>
      </w:r>
      <w:r w:rsidR="00E20AC8" w:rsidRPr="006C172F">
        <w:rPr>
          <w:lang w:val="it-IT"/>
        </w:rPr>
        <w:t>t</w:t>
      </w:r>
      <w:r w:rsidRPr="006C172F">
        <w:rPr>
          <w:lang w:val="it-IT"/>
        </w:rPr>
        <w:t xml:space="preserve"> A3-A6 të dokumentit të publikuar në Bernë në 1999. Për protokolline shtatë shtesë (Bukuresht 2004), shih</w:t>
      </w:r>
      <w:r w:rsidR="00E20AC8" w:rsidRPr="006C172F">
        <w:rPr>
          <w:lang w:val="it-IT"/>
        </w:rPr>
        <w:t>ni</w:t>
      </w:r>
      <w:r w:rsidRPr="006C172F">
        <w:rPr>
          <w:lang w:val="it-IT"/>
        </w:rPr>
        <w:t xml:space="preserve"> faqe</w:t>
      </w:r>
      <w:r w:rsidR="00E20AC8" w:rsidRPr="006C172F">
        <w:rPr>
          <w:lang w:val="it-IT"/>
        </w:rPr>
        <w:t>t</w:t>
      </w:r>
      <w:r w:rsidRPr="006C172F">
        <w:rPr>
          <w:lang w:val="it-IT"/>
        </w:rPr>
        <w:t xml:space="preserve"> 3-7 të dokumentit të publikuar në Bernë në 2004. Për protokollin e tetë shtesë (Kongresi i 24t - 2008), shih</w:t>
      </w:r>
      <w:r w:rsidR="00E20AC8" w:rsidRPr="006C172F">
        <w:rPr>
          <w:lang w:val="it-IT"/>
        </w:rPr>
        <w:t>ni</w:t>
      </w:r>
      <w:r w:rsidRPr="006C172F">
        <w:rPr>
          <w:lang w:val="it-IT"/>
        </w:rPr>
        <w:t xml:space="preserve"> faqe</w:t>
      </w:r>
      <w:r w:rsidR="00E20AC8" w:rsidRPr="006C172F">
        <w:rPr>
          <w:lang w:val="it-IT"/>
        </w:rPr>
        <w:t>t</w:t>
      </w:r>
      <w:r w:rsidRPr="006C172F">
        <w:rPr>
          <w:lang w:val="it-IT"/>
        </w:rPr>
        <w:t xml:space="preserve"> 3-7 të dokumentit të publikuar në Bernë në 2008. Për protokollin e nëntë shtesë (Stamboll 2016), shih</w:t>
      </w:r>
      <w:r w:rsidR="00E20AC8" w:rsidRPr="006C172F">
        <w:rPr>
          <w:lang w:val="it-IT"/>
        </w:rPr>
        <w:t>ni</w:t>
      </w:r>
      <w:r w:rsidRPr="006C172F">
        <w:rPr>
          <w:lang w:val="it-IT"/>
        </w:rPr>
        <w:t xml:space="preserve"> faqe 7-13 të këtij dokumenti.</w:t>
      </w:r>
    </w:p>
  </w:footnote>
  <w:footnote w:id="2">
    <w:p w14:paraId="2E774CC9" w14:textId="77777777" w:rsidR="000A5BDC" w:rsidRPr="006C172F" w:rsidRDefault="000A5BDC">
      <w:pPr>
        <w:pStyle w:val="FootnoteText"/>
      </w:pPr>
      <w:r w:rsidRPr="006C172F">
        <w:rPr>
          <w:rStyle w:val="FootnoteReference"/>
        </w:rPr>
        <w:footnoteRef/>
      </w:r>
      <w:r w:rsidRPr="006C172F">
        <w:t xml:space="preserve"> Amenduar nga Kongresi i Bukureshtit, 2004.</w:t>
      </w:r>
    </w:p>
  </w:footnote>
  <w:footnote w:id="3">
    <w:p w14:paraId="2E774CCA" w14:textId="77777777" w:rsidR="000A5BDC" w:rsidRPr="006C172F" w:rsidRDefault="000A5BDC">
      <w:pPr>
        <w:pStyle w:val="FootnoteText"/>
      </w:pPr>
      <w:r w:rsidRPr="006C172F">
        <w:rPr>
          <w:rStyle w:val="FootnoteReference"/>
        </w:rPr>
        <w:footnoteRef/>
      </w:r>
      <w:r w:rsidRPr="006C172F">
        <w:t xml:space="preserve"> Amenduar nga Kongresi i Stambollit, 2016</w:t>
      </w:r>
    </w:p>
  </w:footnote>
  <w:footnote w:id="4">
    <w:p w14:paraId="2E774CCB" w14:textId="77777777" w:rsidR="000A5BDC" w:rsidRPr="006C172F" w:rsidRDefault="000A5BDC" w:rsidP="00732383">
      <w:pPr>
        <w:pStyle w:val="FootnoteText"/>
      </w:pPr>
      <w:r w:rsidRPr="006C172F">
        <w:rPr>
          <w:rStyle w:val="FootnoteReference"/>
        </w:rPr>
        <w:footnoteRef/>
      </w:r>
      <w:r w:rsidRPr="006C172F">
        <w:t xml:space="preserve">  Realizuar në Kongresin e Bukureshtit, 2004.</w:t>
      </w:r>
    </w:p>
  </w:footnote>
  <w:footnote w:id="5">
    <w:p w14:paraId="2E774CCC" w14:textId="77777777" w:rsidR="000A5BDC" w:rsidRPr="006C172F" w:rsidRDefault="000A5BDC">
      <w:pPr>
        <w:pStyle w:val="FootnoteText"/>
      </w:pPr>
      <w:r w:rsidRPr="006C172F">
        <w:rPr>
          <w:rStyle w:val="FootnoteReference"/>
        </w:rPr>
        <w:footnoteRef/>
      </w:r>
      <w:r w:rsidRPr="006C172F">
        <w:t xml:space="preserve"> Amenduar nga Kongresi i 24-</w:t>
      </w:r>
      <w:r w:rsidR="00E20AC8" w:rsidRPr="006C172F">
        <w:t>ë</w:t>
      </w:r>
      <w:r w:rsidRPr="006C172F">
        <w:t>rt, 2008</w:t>
      </w:r>
    </w:p>
  </w:footnote>
  <w:footnote w:id="6">
    <w:p w14:paraId="2E774CCD" w14:textId="77777777" w:rsidR="000A5BDC" w:rsidRPr="006C172F" w:rsidRDefault="000A5BDC">
      <w:pPr>
        <w:pStyle w:val="FootnoteText"/>
      </w:pPr>
      <w:r w:rsidRPr="006C172F">
        <w:rPr>
          <w:rStyle w:val="FootnoteReference"/>
        </w:rPr>
        <w:footnoteRef/>
      </w:r>
      <w:r w:rsidRPr="006C172F">
        <w:t xml:space="preserve"> Nga Kongresi i Stambollit, 2016</w:t>
      </w:r>
    </w:p>
  </w:footnote>
  <w:footnote w:id="7">
    <w:p w14:paraId="2E774CCE" w14:textId="77777777" w:rsidR="000A5BDC" w:rsidRPr="006C172F" w:rsidRDefault="000A5BDC">
      <w:pPr>
        <w:pStyle w:val="FootnoteText"/>
      </w:pPr>
      <w:r w:rsidRPr="006C172F">
        <w:rPr>
          <w:rStyle w:val="FootnoteReference"/>
        </w:rPr>
        <w:footnoteRef/>
      </w:r>
      <w:r w:rsidRPr="006C172F">
        <w:t xml:space="preserve"> Realizuar në Kongresin e Stambollit, 2016.</w:t>
      </w:r>
    </w:p>
  </w:footnote>
  <w:footnote w:id="8">
    <w:p w14:paraId="2E774CCF" w14:textId="77777777" w:rsidR="000A5BDC" w:rsidRPr="006C172F" w:rsidRDefault="000A5BDC">
      <w:pPr>
        <w:pStyle w:val="FootnoteText"/>
      </w:pPr>
      <w:r w:rsidRPr="006C172F">
        <w:rPr>
          <w:rStyle w:val="FootnoteReference"/>
        </w:rPr>
        <w:footnoteRef/>
      </w:r>
      <w:r w:rsidRPr="006C172F">
        <w:t xml:space="preserve"> Amenduar në Kongresin e 24-</w:t>
      </w:r>
      <w:r w:rsidR="00E20AC8" w:rsidRPr="006C172F">
        <w:t>ë</w:t>
      </w:r>
      <w:r w:rsidRPr="006C172F">
        <w:t>rt, 2008.</w:t>
      </w:r>
    </w:p>
  </w:footnote>
  <w:footnote w:id="9">
    <w:p w14:paraId="2E774CD0" w14:textId="77777777" w:rsidR="000A5BDC" w:rsidRPr="006C172F" w:rsidRDefault="000A5BDC" w:rsidP="00732383">
      <w:pPr>
        <w:pStyle w:val="FootnoteText"/>
      </w:pPr>
      <w:r w:rsidRPr="006C172F">
        <w:rPr>
          <w:rStyle w:val="FootnoteReference"/>
        </w:rPr>
        <w:footnoteRef/>
      </w:r>
      <w:r w:rsidRPr="006C172F">
        <w:t xml:space="preserve"> Amenduar nga Kongresi i Uashingtonit,1989.</w:t>
      </w:r>
    </w:p>
  </w:footnote>
  <w:footnote w:id="10">
    <w:p w14:paraId="2E774CD1" w14:textId="77777777" w:rsidR="000A5BDC" w:rsidRPr="006C172F" w:rsidRDefault="000A5BDC" w:rsidP="00732383">
      <w:pPr>
        <w:pStyle w:val="FootnoteText"/>
      </w:pPr>
      <w:r w:rsidRPr="006C172F">
        <w:rPr>
          <w:rStyle w:val="FootnoteReference"/>
        </w:rPr>
        <w:footnoteRef/>
      </w:r>
      <w:r w:rsidRPr="006C172F">
        <w:t xml:space="preserve"> Amenduar nga Kongresi i 24rt - 2008</w:t>
      </w:r>
    </w:p>
  </w:footnote>
  <w:footnote w:id="11">
    <w:p w14:paraId="2E774CD2" w14:textId="77777777" w:rsidR="000A5BDC" w:rsidRPr="006C172F" w:rsidRDefault="000A5BDC" w:rsidP="00732383">
      <w:pPr>
        <w:pStyle w:val="FootnoteText"/>
      </w:pPr>
      <w:r w:rsidRPr="006C172F">
        <w:rPr>
          <w:rStyle w:val="FootnoteReference"/>
        </w:rPr>
        <w:footnoteRef/>
      </w:r>
      <w:r w:rsidRPr="006C172F">
        <w:t xml:space="preserve"> Amenduar nga kongreset e Tokios në 1969 dhe Seulit në 1994</w:t>
      </w:r>
    </w:p>
  </w:footnote>
  <w:footnote w:id="12">
    <w:p w14:paraId="2E774CD3" w14:textId="77777777" w:rsidR="000A5BDC" w:rsidRPr="006C172F" w:rsidRDefault="000A5BDC" w:rsidP="00732383">
      <w:pPr>
        <w:pStyle w:val="FootnoteText"/>
      </w:pPr>
      <w:r w:rsidRPr="006C172F">
        <w:rPr>
          <w:rStyle w:val="FootnoteReference"/>
        </w:rPr>
        <w:footnoteRef/>
      </w:r>
      <w:r w:rsidRPr="006C172F">
        <w:t xml:space="preserve"> Amenduar nga Kongreset e Tokios 1969 dhe Uashingtonit 1989.</w:t>
      </w:r>
    </w:p>
  </w:footnote>
  <w:footnote w:id="13">
    <w:p w14:paraId="2E774CD4" w14:textId="77777777" w:rsidR="000A5BDC" w:rsidRPr="006C172F" w:rsidRDefault="000A5BDC" w:rsidP="00732383">
      <w:pPr>
        <w:pStyle w:val="FootnoteText"/>
      </w:pPr>
      <w:r w:rsidRPr="006C172F">
        <w:rPr>
          <w:rStyle w:val="FootnoteReference"/>
        </w:rPr>
        <w:footnoteRef/>
      </w:r>
      <w:r w:rsidRPr="006C172F">
        <w:t xml:space="preserve"> Amenduar nga Kongresi i 24rt - 2008</w:t>
      </w:r>
    </w:p>
  </w:footnote>
  <w:footnote w:id="14">
    <w:p w14:paraId="2E774CD5" w14:textId="77777777" w:rsidR="000A5BDC" w:rsidRPr="006C172F" w:rsidRDefault="000A5BDC" w:rsidP="00732383">
      <w:pPr>
        <w:pStyle w:val="FootnoteText"/>
      </w:pPr>
      <w:r w:rsidRPr="006C172F">
        <w:rPr>
          <w:rStyle w:val="FootnoteReference"/>
        </w:rPr>
        <w:footnoteRef/>
      </w:r>
      <w:r w:rsidRPr="006C172F">
        <w:t xml:space="preserve"> Amenduar nga Kongresi i Uashingtonit në 1989.</w:t>
      </w:r>
    </w:p>
  </w:footnote>
  <w:footnote w:id="15">
    <w:p w14:paraId="2E774CD6" w14:textId="77777777" w:rsidR="000A5BDC" w:rsidRPr="006C172F" w:rsidRDefault="000A5BDC" w:rsidP="00732383">
      <w:pPr>
        <w:pStyle w:val="FootnoteText"/>
      </w:pPr>
      <w:r w:rsidRPr="006C172F">
        <w:rPr>
          <w:rStyle w:val="FootnoteReference"/>
        </w:rPr>
        <w:footnoteRef/>
      </w:r>
      <w:r w:rsidRPr="006C172F">
        <w:t xml:space="preserve"> Amenduar nga Kongreset e Tokios 1969, Hamburgut 1994 dhe Seulit 1994.</w:t>
      </w:r>
    </w:p>
  </w:footnote>
  <w:footnote w:id="16">
    <w:p w14:paraId="2E774CD7" w14:textId="77777777" w:rsidR="000A5BDC" w:rsidRPr="006C172F" w:rsidRDefault="000A5BDC" w:rsidP="00732383">
      <w:pPr>
        <w:pStyle w:val="FootnoteText"/>
      </w:pPr>
      <w:r w:rsidRPr="006C172F">
        <w:rPr>
          <w:rStyle w:val="FootnoteReference"/>
        </w:rPr>
        <w:footnoteRef/>
      </w:r>
      <w:r w:rsidRPr="006C172F">
        <w:t xml:space="preserve"> Nga Kongresi i Hamburgut në 1984.</w:t>
      </w:r>
    </w:p>
  </w:footnote>
  <w:footnote w:id="17">
    <w:p w14:paraId="2E774CD8" w14:textId="77777777" w:rsidR="000A5BDC" w:rsidRPr="006C172F" w:rsidRDefault="000A5BDC" w:rsidP="00732383">
      <w:pPr>
        <w:pStyle w:val="FootnoteText"/>
      </w:pPr>
      <w:r w:rsidRPr="006C172F">
        <w:rPr>
          <w:rStyle w:val="FootnoteReference"/>
        </w:rPr>
        <w:footnoteRef/>
      </w:r>
      <w:r w:rsidRPr="006C172F">
        <w:t xml:space="preserve"> Amenduar nga Kongresi i Seulit në 1994.</w:t>
      </w:r>
    </w:p>
  </w:footnote>
  <w:footnote w:id="18">
    <w:p w14:paraId="2E774CD9" w14:textId="77777777" w:rsidR="000A5BDC" w:rsidRPr="006C172F" w:rsidRDefault="000A5BDC" w:rsidP="00732383">
      <w:pPr>
        <w:pStyle w:val="FootnoteText"/>
      </w:pPr>
      <w:r w:rsidRPr="006C172F">
        <w:rPr>
          <w:rStyle w:val="FootnoteReference"/>
        </w:rPr>
        <w:footnoteRef/>
      </w:r>
      <w:r w:rsidRPr="006C172F">
        <w:t xml:space="preserve"> Amenduar nga Kongreset e Tokios në 1969 dhe të Seulit në 1994.</w:t>
      </w:r>
    </w:p>
  </w:footnote>
  <w:footnote w:id="19">
    <w:p w14:paraId="2E774CDA" w14:textId="77777777" w:rsidR="000A5BDC" w:rsidRPr="006C172F" w:rsidRDefault="000A5BDC" w:rsidP="00732383">
      <w:pPr>
        <w:pStyle w:val="FootnoteText"/>
      </w:pPr>
      <w:r w:rsidRPr="006C172F">
        <w:rPr>
          <w:rStyle w:val="FootnoteReference"/>
        </w:rPr>
        <w:footnoteRef/>
      </w:r>
      <w:r w:rsidRPr="006C172F">
        <w:t xml:space="preserve"> Amenduar nga Kongreset e Hamburgut në 1984 dhe Seulit në 1994.</w:t>
      </w:r>
    </w:p>
  </w:footnote>
  <w:footnote w:id="20">
    <w:p w14:paraId="2E774CDB" w14:textId="77777777" w:rsidR="000A5BDC" w:rsidRPr="006C172F" w:rsidRDefault="000A5BDC" w:rsidP="00732383">
      <w:pPr>
        <w:pStyle w:val="FootnoteText"/>
      </w:pPr>
      <w:r w:rsidRPr="006C172F">
        <w:rPr>
          <w:rStyle w:val="FootnoteReference"/>
        </w:rPr>
        <w:footnoteRef/>
      </w:r>
      <w:r w:rsidRPr="006C172F">
        <w:t xml:space="preserve"> Amenduar nga Kongreset e Tokios në 1969, Lozanës në 1974 dhe Uashingtonit në 1989.</w:t>
      </w:r>
    </w:p>
  </w:footnote>
  <w:footnote w:id="21">
    <w:p w14:paraId="2E774CDC" w14:textId="77777777" w:rsidR="000A5BDC" w:rsidRPr="006C172F" w:rsidRDefault="000A5BDC" w:rsidP="00732383">
      <w:pPr>
        <w:pStyle w:val="FootnoteText"/>
      </w:pPr>
      <w:r w:rsidRPr="006C172F">
        <w:rPr>
          <w:rStyle w:val="FootnoteReference"/>
        </w:rPr>
        <w:footnoteRef/>
      </w:r>
      <w:r w:rsidRPr="006C172F">
        <w:t xml:space="preserve"> Amenduar nga Kongresi i Bukureshtit në 2004.</w:t>
      </w:r>
    </w:p>
  </w:footnote>
  <w:footnote w:id="22">
    <w:p w14:paraId="2E774CDD" w14:textId="77777777" w:rsidR="000A5BDC" w:rsidRPr="006C172F" w:rsidRDefault="000A5BDC">
      <w:pPr>
        <w:pStyle w:val="FootnoteText"/>
      </w:pPr>
      <w:r w:rsidRPr="006C172F">
        <w:rPr>
          <w:rStyle w:val="FootnoteReference"/>
        </w:rPr>
        <w:footnoteRef/>
      </w:r>
      <w:r w:rsidRPr="006C172F">
        <w:t xml:space="preserve"> Amenduar nga Kongresi i Stambollit, 2016</w:t>
      </w:r>
    </w:p>
  </w:footnote>
  <w:footnote w:id="23">
    <w:p w14:paraId="2E774CDE" w14:textId="77777777" w:rsidR="000A5BDC" w:rsidRPr="006C172F" w:rsidRDefault="000A5BDC" w:rsidP="00732383">
      <w:pPr>
        <w:pStyle w:val="FootnoteText"/>
      </w:pPr>
      <w:r w:rsidRPr="006C172F">
        <w:rPr>
          <w:rStyle w:val="FootnoteReference"/>
        </w:rPr>
        <w:footnoteRef/>
      </w:r>
      <w:r w:rsidRPr="006C172F">
        <w:t xml:space="preserve"> Amenduar nga –Kongresi i Pekinit, 1999</w:t>
      </w:r>
    </w:p>
  </w:footnote>
  <w:footnote w:id="24">
    <w:p w14:paraId="2E774CDF" w14:textId="77777777" w:rsidR="000A5BDC" w:rsidRPr="006C172F" w:rsidRDefault="000A5BDC" w:rsidP="00732383">
      <w:pPr>
        <w:pStyle w:val="FootnoteText"/>
      </w:pPr>
      <w:r w:rsidRPr="006C172F">
        <w:rPr>
          <w:rStyle w:val="FootnoteReference"/>
        </w:rPr>
        <w:footnoteRef/>
      </w:r>
      <w:r w:rsidRPr="006C172F">
        <w:t xml:space="preserve"> Amenduar nga Kongresi i 24-</w:t>
      </w:r>
      <w:r w:rsidR="00E20AC8" w:rsidRPr="006C172F">
        <w:t>ë</w:t>
      </w:r>
      <w:r w:rsidRPr="006C172F">
        <w:t>rt, 2008</w:t>
      </w:r>
      <w:r w:rsidRPr="006C172F">
        <w:rPr>
          <w:spacing w:val="-2"/>
        </w:rPr>
        <w:t>.</w:t>
      </w:r>
    </w:p>
  </w:footnote>
  <w:footnote w:id="25">
    <w:p w14:paraId="2E774CE0" w14:textId="77777777" w:rsidR="000A5BDC" w:rsidRPr="006C172F" w:rsidRDefault="000A5BDC">
      <w:pPr>
        <w:pStyle w:val="FootnoteText"/>
      </w:pPr>
      <w:r w:rsidRPr="006C172F">
        <w:rPr>
          <w:rStyle w:val="FootnoteReference"/>
        </w:rPr>
        <w:footnoteRef/>
      </w:r>
      <w:r w:rsidRPr="006C172F">
        <w:t xml:space="preserve"> Amenduar nga Kongreset e Uashingtonit në 1989, Seulit në 1994 dhe Pekinit në 199</w:t>
      </w:r>
    </w:p>
  </w:footnote>
  <w:footnote w:id="26">
    <w:p w14:paraId="2E774CE1" w14:textId="77777777" w:rsidR="000A5BDC" w:rsidRPr="006C172F" w:rsidRDefault="000A5BDC">
      <w:pPr>
        <w:pStyle w:val="FootnoteText"/>
      </w:pPr>
      <w:r w:rsidRPr="006C172F">
        <w:rPr>
          <w:rStyle w:val="FootnoteReference"/>
        </w:rPr>
        <w:footnoteRef/>
      </w:r>
      <w:r w:rsidRPr="006C172F">
        <w:t xml:space="preserve"> Amenduar nga Kongresi i Uashingtonit, 1989.</w:t>
      </w:r>
    </w:p>
  </w:footnote>
  <w:footnote w:id="27">
    <w:p w14:paraId="2E774CE2" w14:textId="77777777" w:rsidR="000A5BDC" w:rsidRPr="006C172F" w:rsidRDefault="000A5BDC" w:rsidP="00732383">
      <w:pPr>
        <w:pStyle w:val="FootnoteText"/>
      </w:pPr>
      <w:r w:rsidRPr="006C172F">
        <w:rPr>
          <w:rStyle w:val="FootnoteReference"/>
        </w:rPr>
        <w:footnoteRef/>
      </w:r>
      <w:r w:rsidRPr="006C172F">
        <w:t xml:space="preserve"> Amenduar nga Kongreset e Uashingtonit në 1989 dhe Seulit në 1994.</w:t>
      </w:r>
    </w:p>
  </w:footnote>
  <w:footnote w:id="28">
    <w:p w14:paraId="2E774CE3" w14:textId="77777777" w:rsidR="000A5BDC" w:rsidRPr="006C172F" w:rsidRDefault="000A5BDC" w:rsidP="00732383">
      <w:pPr>
        <w:pStyle w:val="FootnoteText"/>
      </w:pPr>
      <w:r w:rsidRPr="006C172F">
        <w:rPr>
          <w:rStyle w:val="FootnoteReference"/>
        </w:rPr>
        <w:footnoteRef/>
      </w:r>
      <w:r w:rsidRPr="006C172F">
        <w:t xml:space="preserve"> Amenduar nga Kongresi i Pekinit në 1999.</w:t>
      </w:r>
    </w:p>
  </w:footnote>
  <w:footnote w:id="29">
    <w:p w14:paraId="2E774CE4" w14:textId="77777777" w:rsidR="000A5BDC" w:rsidRPr="006C172F" w:rsidRDefault="000A5BDC" w:rsidP="00732383">
      <w:pPr>
        <w:pStyle w:val="FootnoteText"/>
      </w:pPr>
      <w:r w:rsidRPr="006C172F">
        <w:rPr>
          <w:rStyle w:val="FootnoteReference"/>
        </w:rPr>
        <w:footnoteRef/>
      </w:r>
      <w:r w:rsidRPr="006C172F">
        <w:t xml:space="preserve"> Amenduar nga Kongresi i 24rt – 2008.</w:t>
      </w:r>
    </w:p>
  </w:footnote>
  <w:footnote w:id="30">
    <w:p w14:paraId="2E774CE5" w14:textId="77777777" w:rsidR="000A5BDC" w:rsidRPr="006C172F" w:rsidRDefault="000A5BDC" w:rsidP="00732383">
      <w:pPr>
        <w:pStyle w:val="FootnoteText"/>
      </w:pPr>
      <w:r w:rsidRPr="006C172F">
        <w:rPr>
          <w:rStyle w:val="FootnoteReference"/>
        </w:rPr>
        <w:footnoteRef/>
      </w:r>
      <w:r w:rsidRPr="006C172F">
        <w:t xml:space="preserve"> Amenduar nga Kongreset e Tokios në 1969 dhe Uashingtonit në 1989.</w:t>
      </w:r>
    </w:p>
  </w:footnote>
  <w:footnote w:id="31">
    <w:p w14:paraId="2E774CE6" w14:textId="77777777" w:rsidR="000A5BDC" w:rsidRPr="006C172F" w:rsidRDefault="000A5BDC">
      <w:pPr>
        <w:pStyle w:val="FootnoteText"/>
      </w:pPr>
      <w:r w:rsidRPr="006C172F">
        <w:rPr>
          <w:rStyle w:val="FootnoteReference"/>
        </w:rPr>
        <w:footnoteRef/>
      </w:r>
      <w:r w:rsidRPr="006C172F">
        <w:t xml:space="preserve"> Amenduar nga Kongresi i Tokios në 1969 dhe Kongresi i Uashingtonit në 1989</w:t>
      </w:r>
    </w:p>
  </w:footnote>
  <w:footnote w:id="32">
    <w:p w14:paraId="2E774CE7" w14:textId="77777777" w:rsidR="000A5BDC" w:rsidRPr="006C172F" w:rsidRDefault="000A5BDC">
      <w:pPr>
        <w:pStyle w:val="FootnoteText"/>
      </w:pPr>
      <w:r w:rsidRPr="006C172F">
        <w:rPr>
          <w:rStyle w:val="FootnoteReference"/>
        </w:rPr>
        <w:footnoteRef/>
      </w:r>
      <w:r w:rsidRPr="006C172F">
        <w:t xml:space="preserve"> Amenduar nga Kongresi i Pekinit në 1999 dhe nga Kongresi i 24-</w:t>
      </w:r>
      <w:r w:rsidR="00E20AC8" w:rsidRPr="006C172F">
        <w:t>ë</w:t>
      </w:r>
      <w:r w:rsidRPr="006C172F">
        <w:t>rt, 2008</w:t>
      </w:r>
    </w:p>
  </w:footnote>
  <w:footnote w:id="33">
    <w:p w14:paraId="2E774CE8" w14:textId="77777777" w:rsidR="000A5BDC" w:rsidRPr="006C172F" w:rsidRDefault="000A5BDC" w:rsidP="00732383">
      <w:pPr>
        <w:pStyle w:val="FootnoteText"/>
      </w:pPr>
      <w:r w:rsidRPr="006C172F">
        <w:rPr>
          <w:rStyle w:val="FootnoteReference"/>
        </w:rPr>
        <w:footnoteRef/>
      </w:r>
      <w:r w:rsidRPr="006C172F">
        <w:t xml:space="preserve"> Amenduar nga Kongresi i Bukureshtit në 2004.</w:t>
      </w:r>
    </w:p>
  </w:footnote>
  <w:footnote w:id="34">
    <w:p w14:paraId="2E774CE9" w14:textId="77777777" w:rsidR="000A5BDC" w:rsidRPr="006C172F" w:rsidRDefault="000A5BDC" w:rsidP="00732383">
      <w:pPr>
        <w:pStyle w:val="FootnoteText"/>
      </w:pPr>
      <w:r w:rsidRPr="006C172F">
        <w:rPr>
          <w:rStyle w:val="FootnoteReference"/>
        </w:rPr>
        <w:footnoteRef/>
      </w:r>
      <w:r w:rsidRPr="006C172F">
        <w:t xml:space="preserve"> Amenduar nga Kongresi i Hamburgut në 1984.</w:t>
      </w:r>
    </w:p>
  </w:footnote>
  <w:footnote w:id="35">
    <w:p w14:paraId="2E774CEA" w14:textId="77777777" w:rsidR="000A5BDC" w:rsidRPr="006C172F" w:rsidRDefault="000A5BDC" w:rsidP="00732383">
      <w:pPr>
        <w:pStyle w:val="FootnoteText"/>
      </w:pPr>
      <w:r w:rsidRPr="006C172F">
        <w:rPr>
          <w:rStyle w:val="FootnoteReference"/>
        </w:rPr>
        <w:footnoteRef/>
      </w:r>
      <w:r w:rsidRPr="006C172F">
        <w:t xml:space="preserve"> Amenduar nga Kongresi i Bukureshtit në 2004.</w:t>
      </w:r>
    </w:p>
  </w:footnote>
  <w:footnote w:id="36">
    <w:p w14:paraId="2E774CEB" w14:textId="77777777" w:rsidR="000A5BDC" w:rsidRPr="006C172F" w:rsidRDefault="000A5BDC" w:rsidP="00732383">
      <w:pPr>
        <w:pStyle w:val="FootnoteText"/>
      </w:pPr>
      <w:r w:rsidRPr="006C172F">
        <w:rPr>
          <w:rStyle w:val="FootnoteReference"/>
        </w:rPr>
        <w:footnoteRef/>
      </w:r>
      <w:r w:rsidRPr="006C172F">
        <w:t xml:space="preserve"> Amenduar nga Kongresi i 24rt - 2008</w:t>
      </w:r>
    </w:p>
  </w:footnote>
  <w:footnote w:id="37">
    <w:p w14:paraId="2E774CEC" w14:textId="77777777" w:rsidR="000A5BDC" w:rsidRPr="006C172F" w:rsidRDefault="000A5BDC">
      <w:pPr>
        <w:pStyle w:val="FootnoteText"/>
      </w:pPr>
      <w:r w:rsidRPr="006C172F">
        <w:rPr>
          <w:rStyle w:val="FootnoteReference"/>
        </w:rPr>
        <w:footnoteRef/>
      </w:r>
      <w:r w:rsidRPr="006C172F">
        <w:t xml:space="preserve">  Përjashtim do të ketë për Mbretërinë e Bashkuar të Britanisë së Madhe dhe Irlandës së Veriut, vendi i cili ka shpikur pullën postare</w:t>
      </w:r>
    </w:p>
  </w:footnote>
  <w:footnote w:id="38">
    <w:p w14:paraId="2E774CED" w14:textId="77777777" w:rsidR="000A5BDC" w:rsidRPr="006C172F" w:rsidRDefault="000A5BDC">
      <w:pPr>
        <w:pStyle w:val="FootnoteText"/>
      </w:pPr>
      <w:r w:rsidRPr="006C172F">
        <w:rPr>
          <w:rStyle w:val="FootnoteReference"/>
        </w:rPr>
        <w:footnoteRef/>
      </w:r>
      <w:r w:rsidRPr="006C172F">
        <w:t xml:space="preserve"> Për Protokollin e Parë Shtesë (Kongresi i Stambollit, 2016), shihni faqet 23-30 të këtij dokumenti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74CC1" w14:textId="77777777" w:rsidR="000A5BDC" w:rsidRPr="00B15D8C" w:rsidRDefault="000A5BDC" w:rsidP="00B15D8C">
    <w:pPr>
      <w:pStyle w:val="Header"/>
      <w:pBdr>
        <w:bottom w:val="single" w:sz="4" w:space="1" w:color="auto"/>
      </w:pBdr>
      <w:jc w:val="center"/>
      <w:rPr>
        <w:rFonts w:eastAsia="Times New Roman"/>
        <w:b/>
        <w:color w:val="000080"/>
        <w:sz w:val="18"/>
        <w:lang w:eastAsia="x-none"/>
      </w:rPr>
    </w:pPr>
    <w:r w:rsidRPr="00B15D8C">
      <w:rPr>
        <w:rFonts w:eastAsia="Times New Roman"/>
        <w:b/>
        <w:color w:val="000080"/>
        <w:sz w:val="18"/>
        <w:lang w:eastAsia="x-none"/>
      </w:rPr>
      <w:t>PERKTHIM ZYRTAR                          TRADUCTION OFFICIELLE</w:t>
    </w:r>
    <w:r w:rsidRPr="00B15D8C">
      <w:rPr>
        <w:rFonts w:eastAsia="Times New Roman"/>
        <w:b/>
        <w:color w:val="000080"/>
        <w:sz w:val="18"/>
        <w:lang w:eastAsia="x-none"/>
      </w:rPr>
      <w:tab/>
      <w:t xml:space="preserve">     OFFICIAL TRANSLATION</w:t>
    </w:r>
  </w:p>
  <w:p w14:paraId="2E774CC2" w14:textId="77777777" w:rsidR="000A5BDC" w:rsidRDefault="000A5BDC">
    <w:pPr>
      <w:pStyle w:val="Header"/>
    </w:pPr>
  </w:p>
  <w:p w14:paraId="2E774CC3" w14:textId="77777777" w:rsidR="000A5BDC" w:rsidRDefault="000A5B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9BC9F68"/>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FE"/>
    <w:multiLevelType w:val="singleLevel"/>
    <w:tmpl w:val="2FEE24F4"/>
    <w:lvl w:ilvl="0">
      <w:numFmt w:val="bullet"/>
      <w:lvlText w:val="*"/>
      <w:lvlJc w:val="left"/>
    </w:lvl>
  </w:abstractNum>
  <w:abstractNum w:abstractNumId="2" w15:restartNumberingAfterBreak="0">
    <w:nsid w:val="05897A0A"/>
    <w:multiLevelType w:val="multilevel"/>
    <w:tmpl w:val="493E48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4E5B4F"/>
    <w:multiLevelType w:val="hybridMultilevel"/>
    <w:tmpl w:val="C67043D0"/>
    <w:lvl w:ilvl="0" w:tplc="3774BD4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B24DC0"/>
    <w:multiLevelType w:val="multilevel"/>
    <w:tmpl w:val="9754E150"/>
    <w:lvl w:ilvl="0">
      <w:start w:val="1"/>
      <w:numFmt w:val="decimal"/>
      <w:lvlText w:val="%1"/>
      <w:lvlJc w:val="left"/>
      <w:pPr>
        <w:ind w:left="1440" w:hanging="720"/>
      </w:pPr>
      <w:rPr>
        <w:rFonts w:ascii="Bookman Old Style" w:hAnsi="Bookman Old Style"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0D035743"/>
    <w:multiLevelType w:val="hybridMultilevel"/>
    <w:tmpl w:val="A7B43B88"/>
    <w:lvl w:ilvl="0" w:tplc="18F851D4">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6" w15:restartNumberingAfterBreak="0">
    <w:nsid w:val="0E020455"/>
    <w:multiLevelType w:val="multilevel"/>
    <w:tmpl w:val="B298F4B6"/>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109F5C58"/>
    <w:multiLevelType w:val="hybridMultilevel"/>
    <w:tmpl w:val="8FF6443A"/>
    <w:lvl w:ilvl="0" w:tplc="D0BEBE6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2E2084"/>
    <w:multiLevelType w:val="hybridMultilevel"/>
    <w:tmpl w:val="56B8591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CC4AE8"/>
    <w:multiLevelType w:val="hybridMultilevel"/>
    <w:tmpl w:val="D45EB7AE"/>
    <w:lvl w:ilvl="0" w:tplc="68202E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8472CB"/>
    <w:multiLevelType w:val="hybridMultilevel"/>
    <w:tmpl w:val="493E4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0C1C4A"/>
    <w:multiLevelType w:val="hybridMultilevel"/>
    <w:tmpl w:val="26945AB2"/>
    <w:lvl w:ilvl="0" w:tplc="35880C26">
      <w:start w:val="1"/>
      <w:numFmt w:val="upperRoman"/>
      <w:lvlText w:val="%1."/>
      <w:lvlJc w:val="left"/>
      <w:pPr>
        <w:ind w:left="2138" w:hanging="720"/>
      </w:pPr>
      <w:rPr>
        <w:rFonts w:hint="default"/>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15:restartNumberingAfterBreak="0">
    <w:nsid w:val="1E8B6AAA"/>
    <w:multiLevelType w:val="multilevel"/>
    <w:tmpl w:val="B9463484"/>
    <w:lvl w:ilvl="0">
      <w:start w:val="4"/>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27953465"/>
    <w:multiLevelType w:val="hybridMultilevel"/>
    <w:tmpl w:val="FBC66668"/>
    <w:lvl w:ilvl="0" w:tplc="E0FCA73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753E9D"/>
    <w:multiLevelType w:val="multilevel"/>
    <w:tmpl w:val="7D98D7EA"/>
    <w:lvl w:ilvl="0">
      <w:start w:val="5"/>
      <w:numFmt w:val="decimal"/>
      <w:lvlText w:val="%1"/>
      <w:lvlJc w:val="left"/>
      <w:pPr>
        <w:ind w:left="375" w:hanging="375"/>
      </w:pPr>
      <w:rPr>
        <w:rFonts w:hint="default"/>
      </w:rPr>
    </w:lvl>
    <w:lvl w:ilvl="1">
      <w:start w:val="4"/>
      <w:numFmt w:val="decimal"/>
      <w:lvlText w:val="%1.%2"/>
      <w:lvlJc w:val="left"/>
      <w:pPr>
        <w:ind w:left="118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2925314B"/>
    <w:multiLevelType w:val="hybridMultilevel"/>
    <w:tmpl w:val="7CC049CC"/>
    <w:lvl w:ilvl="0" w:tplc="8818A0E8">
      <w:start w:val="2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16281A"/>
    <w:multiLevelType w:val="hybridMultilevel"/>
    <w:tmpl w:val="6D4C7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953382"/>
    <w:multiLevelType w:val="multilevel"/>
    <w:tmpl w:val="F68871BE"/>
    <w:lvl w:ilvl="0">
      <w:start w:val="1"/>
      <w:numFmt w:val="decimal"/>
      <w:lvlText w:val="%1."/>
      <w:lvlJc w:val="left"/>
      <w:pPr>
        <w:ind w:left="720" w:hanging="360"/>
      </w:pPr>
      <w:rPr>
        <w:rFonts w:hint="default"/>
        <w:b/>
      </w:rPr>
    </w:lvl>
    <w:lvl w:ilvl="1">
      <w:start w:val="1"/>
      <w:numFmt w:val="decimal"/>
      <w:isLgl/>
      <w:lvlText w:val="%1.%2"/>
      <w:lvlJc w:val="left"/>
      <w:pPr>
        <w:ind w:left="126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8" w15:restartNumberingAfterBreak="0">
    <w:nsid w:val="2FDF40BE"/>
    <w:multiLevelType w:val="hybridMultilevel"/>
    <w:tmpl w:val="0E320A50"/>
    <w:lvl w:ilvl="0" w:tplc="F73EAA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BF1C01"/>
    <w:multiLevelType w:val="hybridMultilevel"/>
    <w:tmpl w:val="52D6492E"/>
    <w:lvl w:ilvl="0" w:tplc="41CC7984">
      <w:start w:val="1"/>
      <w:numFmt w:val="bullet"/>
      <w:lvlText w:val="-"/>
      <w:lvlJc w:val="left"/>
      <w:pPr>
        <w:ind w:left="1080" w:hanging="360"/>
      </w:pPr>
      <w:rPr>
        <w:rFonts w:ascii="Bookman Old Style" w:eastAsia="Calibri" w:hAnsi="Bookman Old Style"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46A7E2D"/>
    <w:multiLevelType w:val="hybridMultilevel"/>
    <w:tmpl w:val="83246C78"/>
    <w:lvl w:ilvl="0" w:tplc="2E54B740">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7556C88"/>
    <w:multiLevelType w:val="hybridMultilevel"/>
    <w:tmpl w:val="64126816"/>
    <w:lvl w:ilvl="0" w:tplc="B7F6D33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DB54BE"/>
    <w:multiLevelType w:val="multilevel"/>
    <w:tmpl w:val="1F72B70C"/>
    <w:lvl w:ilvl="0">
      <w:start w:val="1"/>
      <w:numFmt w:val="decimal"/>
      <w:lvlText w:val="%1"/>
      <w:lvlJc w:val="left"/>
      <w:pPr>
        <w:ind w:left="1440" w:hanging="720"/>
      </w:pPr>
      <w:rPr>
        <w:rFonts w:hint="default"/>
      </w:rPr>
    </w:lvl>
    <w:lvl w:ilvl="1">
      <w:start w:val="1"/>
      <w:numFmt w:val="decimal"/>
      <w:isLgl/>
      <w:lvlText w:val="%2."/>
      <w:lvlJc w:val="left"/>
      <w:pPr>
        <w:ind w:left="1440" w:hanging="720"/>
      </w:pPr>
      <w:rPr>
        <w:rFonts w:ascii="Bookman Old Style" w:eastAsia="Times New Roman" w:hAnsi="Bookman Old Style" w:cs="Times New Roman"/>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23" w15:restartNumberingAfterBreak="0">
    <w:nsid w:val="3B3D46B9"/>
    <w:multiLevelType w:val="multilevel"/>
    <w:tmpl w:val="FD1A9098"/>
    <w:lvl w:ilvl="0">
      <w:start w:val="1"/>
      <w:numFmt w:val="decimal"/>
      <w:lvlText w:val="%1"/>
      <w:lvlJc w:val="left"/>
      <w:pPr>
        <w:ind w:left="1440" w:hanging="72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15:restartNumberingAfterBreak="0">
    <w:nsid w:val="3C0C69D0"/>
    <w:multiLevelType w:val="hybridMultilevel"/>
    <w:tmpl w:val="E8023D32"/>
    <w:lvl w:ilvl="0" w:tplc="BBE85E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E366CBA"/>
    <w:multiLevelType w:val="multilevel"/>
    <w:tmpl w:val="B830B94E"/>
    <w:lvl w:ilvl="0">
      <w:start w:val="2"/>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0391649"/>
    <w:multiLevelType w:val="hybridMultilevel"/>
    <w:tmpl w:val="32881ADC"/>
    <w:lvl w:ilvl="0" w:tplc="B164FD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431613"/>
    <w:multiLevelType w:val="hybridMultilevel"/>
    <w:tmpl w:val="2F70411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75690F"/>
    <w:multiLevelType w:val="hybridMultilevel"/>
    <w:tmpl w:val="1DC8F812"/>
    <w:lvl w:ilvl="0" w:tplc="19EE3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DB0303D"/>
    <w:multiLevelType w:val="hybridMultilevel"/>
    <w:tmpl w:val="A92A1ED0"/>
    <w:lvl w:ilvl="0" w:tplc="B0B6ED20">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5852BA"/>
    <w:multiLevelType w:val="hybridMultilevel"/>
    <w:tmpl w:val="823CDC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850170"/>
    <w:multiLevelType w:val="hybridMultilevel"/>
    <w:tmpl w:val="A8149D62"/>
    <w:lvl w:ilvl="0" w:tplc="0AB05192">
      <w:start w:val="7"/>
      <w:numFmt w:val="decimal"/>
      <w:lvlText w:val="%1"/>
      <w:lvlJc w:val="left"/>
      <w:pPr>
        <w:ind w:left="735" w:hanging="360"/>
      </w:pPr>
      <w:rPr>
        <w:rFonts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32" w15:restartNumberingAfterBreak="0">
    <w:nsid w:val="5EB22635"/>
    <w:multiLevelType w:val="hybridMultilevel"/>
    <w:tmpl w:val="3F28568E"/>
    <w:lvl w:ilvl="0" w:tplc="72ACA102">
      <w:start w:val="1"/>
      <w:numFmt w:val="bullet"/>
      <w:lvlText w:val="-"/>
      <w:lvlJc w:val="left"/>
      <w:pPr>
        <w:ind w:left="1080" w:hanging="360"/>
      </w:pPr>
      <w:rPr>
        <w:rFonts w:ascii="Bookman Old Style" w:eastAsia="Calibri" w:hAnsi="Bookman Old Style"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F0A4D40"/>
    <w:multiLevelType w:val="multilevel"/>
    <w:tmpl w:val="CC4C2C0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604C7F9A"/>
    <w:multiLevelType w:val="hybridMultilevel"/>
    <w:tmpl w:val="8188A324"/>
    <w:lvl w:ilvl="0" w:tplc="9656CEE4">
      <w:start w:val="1"/>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35E5872"/>
    <w:multiLevelType w:val="hybridMultilevel"/>
    <w:tmpl w:val="E6AC105A"/>
    <w:lvl w:ilvl="0" w:tplc="F1ACFED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4851CA7"/>
    <w:multiLevelType w:val="hybridMultilevel"/>
    <w:tmpl w:val="A0F2E272"/>
    <w:lvl w:ilvl="0" w:tplc="30FEFF3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6760023"/>
    <w:multiLevelType w:val="hybridMultilevel"/>
    <w:tmpl w:val="8760020A"/>
    <w:lvl w:ilvl="0" w:tplc="86EA36EA">
      <w:start w:val="9"/>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15:restartNumberingAfterBreak="0">
    <w:nsid w:val="684F7769"/>
    <w:multiLevelType w:val="hybridMultilevel"/>
    <w:tmpl w:val="96BC3616"/>
    <w:lvl w:ilvl="0" w:tplc="7EC0FD22">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06364C2"/>
    <w:multiLevelType w:val="hybridMultilevel"/>
    <w:tmpl w:val="716E2AAE"/>
    <w:lvl w:ilvl="0" w:tplc="47C26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E60655"/>
    <w:multiLevelType w:val="hybridMultilevel"/>
    <w:tmpl w:val="8D7E88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713B08"/>
    <w:multiLevelType w:val="hybridMultilevel"/>
    <w:tmpl w:val="183C2F88"/>
    <w:lvl w:ilvl="0" w:tplc="6BCC03F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ACC2541"/>
    <w:multiLevelType w:val="hybridMultilevel"/>
    <w:tmpl w:val="8EC48262"/>
    <w:lvl w:ilvl="0" w:tplc="18F015F4">
      <w:start w:val="1"/>
      <w:numFmt w:val="decimal"/>
      <w:lvlText w:val="%1."/>
      <w:lvlJc w:val="left"/>
      <w:pPr>
        <w:ind w:left="1776" w:hanging="14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8160D2"/>
    <w:multiLevelType w:val="hybridMultilevel"/>
    <w:tmpl w:val="A164F9BE"/>
    <w:lvl w:ilvl="0" w:tplc="F58CB7C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8667E2"/>
    <w:multiLevelType w:val="multilevel"/>
    <w:tmpl w:val="2544E328"/>
    <w:lvl w:ilvl="0">
      <w:start w:val="2"/>
      <w:numFmt w:val="decimal"/>
      <w:lvlText w:val="%1."/>
      <w:lvlJc w:val="left"/>
      <w:pPr>
        <w:ind w:left="108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 w:numId="2">
    <w:abstractNumId w:val="27"/>
  </w:num>
  <w:num w:numId="3">
    <w:abstractNumId w:val="37"/>
  </w:num>
  <w:num w:numId="4">
    <w:abstractNumId w:val="35"/>
  </w:num>
  <w:num w:numId="5">
    <w:abstractNumId w:val="4"/>
  </w:num>
  <w:num w:numId="6">
    <w:abstractNumId w:val="40"/>
  </w:num>
  <w:num w:numId="7">
    <w:abstractNumId w:val="3"/>
  </w:num>
  <w:num w:numId="8">
    <w:abstractNumId w:val="28"/>
  </w:num>
  <w:num w:numId="9">
    <w:abstractNumId w:val="17"/>
  </w:num>
  <w:num w:numId="10">
    <w:abstractNumId w:val="38"/>
  </w:num>
  <w:num w:numId="11">
    <w:abstractNumId w:val="19"/>
  </w:num>
  <w:num w:numId="12">
    <w:abstractNumId w:val="32"/>
  </w:num>
  <w:num w:numId="13">
    <w:abstractNumId w:val="5"/>
  </w:num>
  <w:num w:numId="14">
    <w:abstractNumId w:val="6"/>
  </w:num>
  <w:num w:numId="15">
    <w:abstractNumId w:val="30"/>
  </w:num>
  <w:num w:numId="16">
    <w:abstractNumId w:val="10"/>
  </w:num>
  <w:num w:numId="17">
    <w:abstractNumId w:val="9"/>
  </w:num>
  <w:num w:numId="18">
    <w:abstractNumId w:val="11"/>
  </w:num>
  <w:num w:numId="19">
    <w:abstractNumId w:val="21"/>
  </w:num>
  <w:num w:numId="20">
    <w:abstractNumId w:val="1"/>
    <w:lvlOverride w:ilvl="0">
      <w:lvl w:ilvl="0">
        <w:numFmt w:val="bullet"/>
        <w:lvlText w:val=""/>
        <w:legacy w:legacy="1" w:legacySpace="0" w:legacyIndent="360"/>
        <w:lvlJc w:val="left"/>
        <w:rPr>
          <w:rFonts w:ascii="Symbol" w:hAnsi="Symbol" w:hint="default"/>
        </w:rPr>
      </w:lvl>
    </w:lvlOverride>
  </w:num>
  <w:num w:numId="21">
    <w:abstractNumId w:val="22"/>
  </w:num>
  <w:num w:numId="22">
    <w:abstractNumId w:val="16"/>
  </w:num>
  <w:num w:numId="23">
    <w:abstractNumId w:val="44"/>
  </w:num>
  <w:num w:numId="24">
    <w:abstractNumId w:val="23"/>
  </w:num>
  <w:num w:numId="25">
    <w:abstractNumId w:val="26"/>
  </w:num>
  <w:num w:numId="26">
    <w:abstractNumId w:val="39"/>
  </w:num>
  <w:num w:numId="27">
    <w:abstractNumId w:val="43"/>
  </w:num>
  <w:num w:numId="28">
    <w:abstractNumId w:val="12"/>
  </w:num>
  <w:num w:numId="29">
    <w:abstractNumId w:val="2"/>
  </w:num>
  <w:num w:numId="30">
    <w:abstractNumId w:val="8"/>
  </w:num>
  <w:num w:numId="31">
    <w:abstractNumId w:val="15"/>
  </w:num>
  <w:num w:numId="32">
    <w:abstractNumId w:val="41"/>
  </w:num>
  <w:num w:numId="33">
    <w:abstractNumId w:val="14"/>
  </w:num>
  <w:num w:numId="34">
    <w:abstractNumId w:val="31"/>
  </w:num>
  <w:num w:numId="35">
    <w:abstractNumId w:val="25"/>
  </w:num>
  <w:num w:numId="36">
    <w:abstractNumId w:val="20"/>
  </w:num>
  <w:num w:numId="37">
    <w:abstractNumId w:val="13"/>
  </w:num>
  <w:num w:numId="38">
    <w:abstractNumId w:val="34"/>
  </w:num>
  <w:num w:numId="39">
    <w:abstractNumId w:val="36"/>
  </w:num>
  <w:num w:numId="40">
    <w:abstractNumId w:val="18"/>
  </w:num>
  <w:num w:numId="41">
    <w:abstractNumId w:val="33"/>
  </w:num>
  <w:num w:numId="42">
    <w:abstractNumId w:val="24"/>
  </w:num>
  <w:num w:numId="43">
    <w:abstractNumId w:val="7"/>
  </w:num>
  <w:num w:numId="44">
    <w:abstractNumId w:val="42"/>
  </w:num>
  <w:num w:numId="45">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hideSpellingErrors/>
  <w:hideGrammaticalErrors/>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383"/>
    <w:rsid w:val="00000B1B"/>
    <w:rsid w:val="00005654"/>
    <w:rsid w:val="000069DA"/>
    <w:rsid w:val="0001112D"/>
    <w:rsid w:val="0001460A"/>
    <w:rsid w:val="000171A4"/>
    <w:rsid w:val="00025B63"/>
    <w:rsid w:val="000341C0"/>
    <w:rsid w:val="0003621B"/>
    <w:rsid w:val="000409F7"/>
    <w:rsid w:val="00041252"/>
    <w:rsid w:val="000437A2"/>
    <w:rsid w:val="0004432B"/>
    <w:rsid w:val="000444E8"/>
    <w:rsid w:val="00044D3D"/>
    <w:rsid w:val="00045D45"/>
    <w:rsid w:val="00050EB8"/>
    <w:rsid w:val="00055E84"/>
    <w:rsid w:val="00060C3E"/>
    <w:rsid w:val="0006514A"/>
    <w:rsid w:val="00072112"/>
    <w:rsid w:val="00073B06"/>
    <w:rsid w:val="00077264"/>
    <w:rsid w:val="00077E49"/>
    <w:rsid w:val="0008299E"/>
    <w:rsid w:val="000833F1"/>
    <w:rsid w:val="00083AFB"/>
    <w:rsid w:val="000843A8"/>
    <w:rsid w:val="00084B59"/>
    <w:rsid w:val="00091CD5"/>
    <w:rsid w:val="00091D74"/>
    <w:rsid w:val="0009299A"/>
    <w:rsid w:val="00092A43"/>
    <w:rsid w:val="000A0693"/>
    <w:rsid w:val="000A3393"/>
    <w:rsid w:val="000A5BDC"/>
    <w:rsid w:val="000A63C0"/>
    <w:rsid w:val="000B33B2"/>
    <w:rsid w:val="000B3B9E"/>
    <w:rsid w:val="000B4CF5"/>
    <w:rsid w:val="000B583E"/>
    <w:rsid w:val="000C21C9"/>
    <w:rsid w:val="000C6099"/>
    <w:rsid w:val="000C6C9D"/>
    <w:rsid w:val="000D1853"/>
    <w:rsid w:val="000D249F"/>
    <w:rsid w:val="000D2821"/>
    <w:rsid w:val="000D3DF0"/>
    <w:rsid w:val="000E6AF3"/>
    <w:rsid w:val="000E711D"/>
    <w:rsid w:val="000F0624"/>
    <w:rsid w:val="000F29BF"/>
    <w:rsid w:val="000F410E"/>
    <w:rsid w:val="000F4653"/>
    <w:rsid w:val="000F5D84"/>
    <w:rsid w:val="00102787"/>
    <w:rsid w:val="001069D0"/>
    <w:rsid w:val="0011005C"/>
    <w:rsid w:val="00111461"/>
    <w:rsid w:val="0011183F"/>
    <w:rsid w:val="00114F01"/>
    <w:rsid w:val="001159DA"/>
    <w:rsid w:val="00116296"/>
    <w:rsid w:val="001221EF"/>
    <w:rsid w:val="001225AD"/>
    <w:rsid w:val="00122CAA"/>
    <w:rsid w:val="00123C34"/>
    <w:rsid w:val="00124C04"/>
    <w:rsid w:val="00130373"/>
    <w:rsid w:val="001374BC"/>
    <w:rsid w:val="00142782"/>
    <w:rsid w:val="001462D7"/>
    <w:rsid w:val="0014635B"/>
    <w:rsid w:val="00151996"/>
    <w:rsid w:val="0015231A"/>
    <w:rsid w:val="00153F6D"/>
    <w:rsid w:val="001561D7"/>
    <w:rsid w:val="001564D1"/>
    <w:rsid w:val="00156837"/>
    <w:rsid w:val="0015684C"/>
    <w:rsid w:val="00162DA6"/>
    <w:rsid w:val="0016435C"/>
    <w:rsid w:val="00175523"/>
    <w:rsid w:val="00176CA6"/>
    <w:rsid w:val="001774D0"/>
    <w:rsid w:val="00181BFA"/>
    <w:rsid w:val="00183B55"/>
    <w:rsid w:val="00185138"/>
    <w:rsid w:val="001861BF"/>
    <w:rsid w:val="00190C03"/>
    <w:rsid w:val="001917A1"/>
    <w:rsid w:val="00191B0C"/>
    <w:rsid w:val="00195787"/>
    <w:rsid w:val="00195B4C"/>
    <w:rsid w:val="00197165"/>
    <w:rsid w:val="001A2C23"/>
    <w:rsid w:val="001A345F"/>
    <w:rsid w:val="001A3A2A"/>
    <w:rsid w:val="001A5AD6"/>
    <w:rsid w:val="001A7C9F"/>
    <w:rsid w:val="001A7D50"/>
    <w:rsid w:val="001B4657"/>
    <w:rsid w:val="001B5B5B"/>
    <w:rsid w:val="001B7180"/>
    <w:rsid w:val="001C2F7F"/>
    <w:rsid w:val="001C3C56"/>
    <w:rsid w:val="001C60B2"/>
    <w:rsid w:val="001D48F4"/>
    <w:rsid w:val="001D4A5F"/>
    <w:rsid w:val="001E09E7"/>
    <w:rsid w:val="001E345B"/>
    <w:rsid w:val="001E4EF0"/>
    <w:rsid w:val="001E5553"/>
    <w:rsid w:val="001E6002"/>
    <w:rsid w:val="001F03DF"/>
    <w:rsid w:val="001F1AA8"/>
    <w:rsid w:val="001F27D7"/>
    <w:rsid w:val="001F4EEB"/>
    <w:rsid w:val="001F5B8B"/>
    <w:rsid w:val="00200E9B"/>
    <w:rsid w:val="00202667"/>
    <w:rsid w:val="00203A9B"/>
    <w:rsid w:val="002059BF"/>
    <w:rsid w:val="00206F76"/>
    <w:rsid w:val="00207652"/>
    <w:rsid w:val="00210792"/>
    <w:rsid w:val="00213FB6"/>
    <w:rsid w:val="00214794"/>
    <w:rsid w:val="00215678"/>
    <w:rsid w:val="002157C7"/>
    <w:rsid w:val="00216D2E"/>
    <w:rsid w:val="00217834"/>
    <w:rsid w:val="002254A9"/>
    <w:rsid w:val="00226E0B"/>
    <w:rsid w:val="002435C3"/>
    <w:rsid w:val="00243F70"/>
    <w:rsid w:val="00243FD4"/>
    <w:rsid w:val="002470CF"/>
    <w:rsid w:val="002527B8"/>
    <w:rsid w:val="00253ED2"/>
    <w:rsid w:val="002543C5"/>
    <w:rsid w:val="002560C3"/>
    <w:rsid w:val="002572C3"/>
    <w:rsid w:val="002603DB"/>
    <w:rsid w:val="00263A62"/>
    <w:rsid w:val="0027368A"/>
    <w:rsid w:val="002778E3"/>
    <w:rsid w:val="002807C4"/>
    <w:rsid w:val="00283E98"/>
    <w:rsid w:val="00283FBD"/>
    <w:rsid w:val="002859BB"/>
    <w:rsid w:val="002907C3"/>
    <w:rsid w:val="002912CE"/>
    <w:rsid w:val="002944E2"/>
    <w:rsid w:val="00296B3C"/>
    <w:rsid w:val="002976F7"/>
    <w:rsid w:val="002A159E"/>
    <w:rsid w:val="002A2889"/>
    <w:rsid w:val="002A2A96"/>
    <w:rsid w:val="002A41F2"/>
    <w:rsid w:val="002A539C"/>
    <w:rsid w:val="002A5F6C"/>
    <w:rsid w:val="002A7738"/>
    <w:rsid w:val="002B1371"/>
    <w:rsid w:val="002B2823"/>
    <w:rsid w:val="002B63C9"/>
    <w:rsid w:val="002C0C8E"/>
    <w:rsid w:val="002C179C"/>
    <w:rsid w:val="002C4DA3"/>
    <w:rsid w:val="002C5178"/>
    <w:rsid w:val="002D534F"/>
    <w:rsid w:val="002D63ED"/>
    <w:rsid w:val="002D6BD1"/>
    <w:rsid w:val="002E02A6"/>
    <w:rsid w:val="002E26CC"/>
    <w:rsid w:val="002E2802"/>
    <w:rsid w:val="002E2EB0"/>
    <w:rsid w:val="002E4487"/>
    <w:rsid w:val="002E5148"/>
    <w:rsid w:val="002F07B4"/>
    <w:rsid w:val="002F11DC"/>
    <w:rsid w:val="002F2BCC"/>
    <w:rsid w:val="002F42B3"/>
    <w:rsid w:val="002F4319"/>
    <w:rsid w:val="002F6753"/>
    <w:rsid w:val="0030008E"/>
    <w:rsid w:val="00300D9D"/>
    <w:rsid w:val="003029D2"/>
    <w:rsid w:val="00307AAA"/>
    <w:rsid w:val="00310CBA"/>
    <w:rsid w:val="00314048"/>
    <w:rsid w:val="00314AA1"/>
    <w:rsid w:val="00315A78"/>
    <w:rsid w:val="00316470"/>
    <w:rsid w:val="0032104F"/>
    <w:rsid w:val="003235A2"/>
    <w:rsid w:val="00326919"/>
    <w:rsid w:val="00333FD4"/>
    <w:rsid w:val="00336F6E"/>
    <w:rsid w:val="00336FD7"/>
    <w:rsid w:val="00340496"/>
    <w:rsid w:val="00343947"/>
    <w:rsid w:val="00345B08"/>
    <w:rsid w:val="003500F5"/>
    <w:rsid w:val="003501F0"/>
    <w:rsid w:val="00352A31"/>
    <w:rsid w:val="00355715"/>
    <w:rsid w:val="00357C10"/>
    <w:rsid w:val="00361AF6"/>
    <w:rsid w:val="00364B4F"/>
    <w:rsid w:val="00365010"/>
    <w:rsid w:val="003652BA"/>
    <w:rsid w:val="003658EF"/>
    <w:rsid w:val="003668FE"/>
    <w:rsid w:val="00367893"/>
    <w:rsid w:val="0037032E"/>
    <w:rsid w:val="00374183"/>
    <w:rsid w:val="003802DA"/>
    <w:rsid w:val="00381486"/>
    <w:rsid w:val="003865DF"/>
    <w:rsid w:val="003A396C"/>
    <w:rsid w:val="003A6A97"/>
    <w:rsid w:val="003A6DA7"/>
    <w:rsid w:val="003B05CA"/>
    <w:rsid w:val="003B0786"/>
    <w:rsid w:val="003B1002"/>
    <w:rsid w:val="003B2585"/>
    <w:rsid w:val="003B336B"/>
    <w:rsid w:val="003B62C1"/>
    <w:rsid w:val="003C0C06"/>
    <w:rsid w:val="003C16B3"/>
    <w:rsid w:val="003C282B"/>
    <w:rsid w:val="003C3AF3"/>
    <w:rsid w:val="003C4615"/>
    <w:rsid w:val="003C5200"/>
    <w:rsid w:val="003C5704"/>
    <w:rsid w:val="003D0698"/>
    <w:rsid w:val="003D3F1F"/>
    <w:rsid w:val="003D58B1"/>
    <w:rsid w:val="003D5E97"/>
    <w:rsid w:val="003E7DC1"/>
    <w:rsid w:val="003F63F1"/>
    <w:rsid w:val="004021C8"/>
    <w:rsid w:val="0040361A"/>
    <w:rsid w:val="00410015"/>
    <w:rsid w:val="0041178E"/>
    <w:rsid w:val="0041308C"/>
    <w:rsid w:val="00413FBC"/>
    <w:rsid w:val="00421EBC"/>
    <w:rsid w:val="00426265"/>
    <w:rsid w:val="00434E1A"/>
    <w:rsid w:val="004407B6"/>
    <w:rsid w:val="004419E6"/>
    <w:rsid w:val="00442A2F"/>
    <w:rsid w:val="0044306E"/>
    <w:rsid w:val="0044455E"/>
    <w:rsid w:val="004458AE"/>
    <w:rsid w:val="00447187"/>
    <w:rsid w:val="00453FE8"/>
    <w:rsid w:val="004614D9"/>
    <w:rsid w:val="00462045"/>
    <w:rsid w:val="0046344D"/>
    <w:rsid w:val="00464335"/>
    <w:rsid w:val="00466F88"/>
    <w:rsid w:val="0047016E"/>
    <w:rsid w:val="00471114"/>
    <w:rsid w:val="00471543"/>
    <w:rsid w:val="00472B82"/>
    <w:rsid w:val="004735C0"/>
    <w:rsid w:val="00476165"/>
    <w:rsid w:val="0047757E"/>
    <w:rsid w:val="004831D9"/>
    <w:rsid w:val="0048392D"/>
    <w:rsid w:val="00483FF3"/>
    <w:rsid w:val="0048542A"/>
    <w:rsid w:val="00485B8F"/>
    <w:rsid w:val="00487F0D"/>
    <w:rsid w:val="00487FBF"/>
    <w:rsid w:val="00493032"/>
    <w:rsid w:val="004942A7"/>
    <w:rsid w:val="00495CD0"/>
    <w:rsid w:val="004A2741"/>
    <w:rsid w:val="004A2836"/>
    <w:rsid w:val="004A31D2"/>
    <w:rsid w:val="004A57AA"/>
    <w:rsid w:val="004A66CE"/>
    <w:rsid w:val="004B14D5"/>
    <w:rsid w:val="004B191E"/>
    <w:rsid w:val="004B321F"/>
    <w:rsid w:val="004B4779"/>
    <w:rsid w:val="004B4781"/>
    <w:rsid w:val="004B57C3"/>
    <w:rsid w:val="004B6BEF"/>
    <w:rsid w:val="004C0E1E"/>
    <w:rsid w:val="004C2D9E"/>
    <w:rsid w:val="004D09F5"/>
    <w:rsid w:val="004D2333"/>
    <w:rsid w:val="004D37FC"/>
    <w:rsid w:val="004D7877"/>
    <w:rsid w:val="004E1BE8"/>
    <w:rsid w:val="004E28C7"/>
    <w:rsid w:val="004F65CC"/>
    <w:rsid w:val="004F66E3"/>
    <w:rsid w:val="004F7318"/>
    <w:rsid w:val="00505841"/>
    <w:rsid w:val="005060E6"/>
    <w:rsid w:val="00510C14"/>
    <w:rsid w:val="005118D5"/>
    <w:rsid w:val="00511D5D"/>
    <w:rsid w:val="00511DD1"/>
    <w:rsid w:val="005134E3"/>
    <w:rsid w:val="00514852"/>
    <w:rsid w:val="005216A7"/>
    <w:rsid w:val="00521F34"/>
    <w:rsid w:val="0052212E"/>
    <w:rsid w:val="005430D5"/>
    <w:rsid w:val="00544744"/>
    <w:rsid w:val="0054529B"/>
    <w:rsid w:val="0054783A"/>
    <w:rsid w:val="005528F0"/>
    <w:rsid w:val="00552A2F"/>
    <w:rsid w:val="00552C63"/>
    <w:rsid w:val="00553B33"/>
    <w:rsid w:val="00553BD6"/>
    <w:rsid w:val="00563158"/>
    <w:rsid w:val="00565A1F"/>
    <w:rsid w:val="00571961"/>
    <w:rsid w:val="00576904"/>
    <w:rsid w:val="00585309"/>
    <w:rsid w:val="00585FC6"/>
    <w:rsid w:val="005936E8"/>
    <w:rsid w:val="00594EA2"/>
    <w:rsid w:val="0059712E"/>
    <w:rsid w:val="005A3F52"/>
    <w:rsid w:val="005B187C"/>
    <w:rsid w:val="005B4DBC"/>
    <w:rsid w:val="005B5F74"/>
    <w:rsid w:val="005B6D99"/>
    <w:rsid w:val="005C65F2"/>
    <w:rsid w:val="005D1D60"/>
    <w:rsid w:val="005E32E7"/>
    <w:rsid w:val="005E3C8A"/>
    <w:rsid w:val="005E607D"/>
    <w:rsid w:val="005E76AE"/>
    <w:rsid w:val="005F1B19"/>
    <w:rsid w:val="005F2C85"/>
    <w:rsid w:val="005F5D08"/>
    <w:rsid w:val="00601461"/>
    <w:rsid w:val="00604583"/>
    <w:rsid w:val="006048BC"/>
    <w:rsid w:val="00605F50"/>
    <w:rsid w:val="00610697"/>
    <w:rsid w:val="0062063E"/>
    <w:rsid w:val="00622B85"/>
    <w:rsid w:val="00626583"/>
    <w:rsid w:val="006310AC"/>
    <w:rsid w:val="00631D4D"/>
    <w:rsid w:val="00632C43"/>
    <w:rsid w:val="00632D68"/>
    <w:rsid w:val="00633278"/>
    <w:rsid w:val="006365B2"/>
    <w:rsid w:val="00640FD6"/>
    <w:rsid w:val="00645A88"/>
    <w:rsid w:val="00646C36"/>
    <w:rsid w:val="00651D57"/>
    <w:rsid w:val="00654A7A"/>
    <w:rsid w:val="00657174"/>
    <w:rsid w:val="00660CB1"/>
    <w:rsid w:val="00664ED8"/>
    <w:rsid w:val="00682FDE"/>
    <w:rsid w:val="00685070"/>
    <w:rsid w:val="00686133"/>
    <w:rsid w:val="0068632B"/>
    <w:rsid w:val="00686A26"/>
    <w:rsid w:val="00687176"/>
    <w:rsid w:val="006871F5"/>
    <w:rsid w:val="0068721E"/>
    <w:rsid w:val="00687FD2"/>
    <w:rsid w:val="00690237"/>
    <w:rsid w:val="006924DA"/>
    <w:rsid w:val="00692F49"/>
    <w:rsid w:val="0069350B"/>
    <w:rsid w:val="00694588"/>
    <w:rsid w:val="00696096"/>
    <w:rsid w:val="006A264A"/>
    <w:rsid w:val="006A311B"/>
    <w:rsid w:val="006A5229"/>
    <w:rsid w:val="006A7490"/>
    <w:rsid w:val="006B0852"/>
    <w:rsid w:val="006B2546"/>
    <w:rsid w:val="006B53EA"/>
    <w:rsid w:val="006C0A1C"/>
    <w:rsid w:val="006C16D8"/>
    <w:rsid w:val="006C172F"/>
    <w:rsid w:val="006C3FD2"/>
    <w:rsid w:val="006C69EE"/>
    <w:rsid w:val="006C74C4"/>
    <w:rsid w:val="006D0E5D"/>
    <w:rsid w:val="006D2B37"/>
    <w:rsid w:val="006D44D5"/>
    <w:rsid w:val="006D5491"/>
    <w:rsid w:val="006D5CE4"/>
    <w:rsid w:val="006D660A"/>
    <w:rsid w:val="006D6CC7"/>
    <w:rsid w:val="006E2214"/>
    <w:rsid w:val="006F2171"/>
    <w:rsid w:val="00702801"/>
    <w:rsid w:val="00703261"/>
    <w:rsid w:val="00703776"/>
    <w:rsid w:val="007077FB"/>
    <w:rsid w:val="0071000D"/>
    <w:rsid w:val="00710B16"/>
    <w:rsid w:val="00711EC9"/>
    <w:rsid w:val="0071671C"/>
    <w:rsid w:val="00732383"/>
    <w:rsid w:val="00735CCD"/>
    <w:rsid w:val="0073654D"/>
    <w:rsid w:val="00742A7B"/>
    <w:rsid w:val="007438E7"/>
    <w:rsid w:val="007462D1"/>
    <w:rsid w:val="0074675C"/>
    <w:rsid w:val="00746839"/>
    <w:rsid w:val="00751ABF"/>
    <w:rsid w:val="00752542"/>
    <w:rsid w:val="0077366F"/>
    <w:rsid w:val="00773A31"/>
    <w:rsid w:val="007763D8"/>
    <w:rsid w:val="00777CE4"/>
    <w:rsid w:val="00784287"/>
    <w:rsid w:val="007848B9"/>
    <w:rsid w:val="007852F3"/>
    <w:rsid w:val="00785990"/>
    <w:rsid w:val="00792ACD"/>
    <w:rsid w:val="00795E92"/>
    <w:rsid w:val="00796D62"/>
    <w:rsid w:val="007970CC"/>
    <w:rsid w:val="007A455B"/>
    <w:rsid w:val="007B2B51"/>
    <w:rsid w:val="007B5D11"/>
    <w:rsid w:val="007C3437"/>
    <w:rsid w:val="007C6667"/>
    <w:rsid w:val="007D10E8"/>
    <w:rsid w:val="007D19C4"/>
    <w:rsid w:val="007D2D55"/>
    <w:rsid w:val="007D4D11"/>
    <w:rsid w:val="007D6129"/>
    <w:rsid w:val="007D665A"/>
    <w:rsid w:val="007E05B0"/>
    <w:rsid w:val="007F095C"/>
    <w:rsid w:val="007F2772"/>
    <w:rsid w:val="007F4249"/>
    <w:rsid w:val="007F5456"/>
    <w:rsid w:val="007F57B1"/>
    <w:rsid w:val="007F625B"/>
    <w:rsid w:val="00801028"/>
    <w:rsid w:val="00807976"/>
    <w:rsid w:val="00807F64"/>
    <w:rsid w:val="008138E6"/>
    <w:rsid w:val="00815DF9"/>
    <w:rsid w:val="00817BAF"/>
    <w:rsid w:val="00832CD0"/>
    <w:rsid w:val="00833ED4"/>
    <w:rsid w:val="008356FE"/>
    <w:rsid w:val="008368ED"/>
    <w:rsid w:val="00836F37"/>
    <w:rsid w:val="008400EC"/>
    <w:rsid w:val="00842532"/>
    <w:rsid w:val="0084293C"/>
    <w:rsid w:val="00843B99"/>
    <w:rsid w:val="008450E2"/>
    <w:rsid w:val="008471FE"/>
    <w:rsid w:val="008501D1"/>
    <w:rsid w:val="00851B3C"/>
    <w:rsid w:val="008523A0"/>
    <w:rsid w:val="008547B4"/>
    <w:rsid w:val="00854D69"/>
    <w:rsid w:val="00860DC7"/>
    <w:rsid w:val="00861FFF"/>
    <w:rsid w:val="008632E9"/>
    <w:rsid w:val="00866324"/>
    <w:rsid w:val="00872910"/>
    <w:rsid w:val="00873ECA"/>
    <w:rsid w:val="008752E1"/>
    <w:rsid w:val="0087733C"/>
    <w:rsid w:val="00877B7A"/>
    <w:rsid w:val="00881668"/>
    <w:rsid w:val="0088203E"/>
    <w:rsid w:val="00884D9F"/>
    <w:rsid w:val="00886F1E"/>
    <w:rsid w:val="00896DE9"/>
    <w:rsid w:val="00897326"/>
    <w:rsid w:val="00897BDC"/>
    <w:rsid w:val="008A1D01"/>
    <w:rsid w:val="008B05BC"/>
    <w:rsid w:val="008B6960"/>
    <w:rsid w:val="008C16DB"/>
    <w:rsid w:val="008C2B4E"/>
    <w:rsid w:val="008C5D5B"/>
    <w:rsid w:val="008D03F5"/>
    <w:rsid w:val="008D2E78"/>
    <w:rsid w:val="008E7E9D"/>
    <w:rsid w:val="008F3D10"/>
    <w:rsid w:val="008F3E6A"/>
    <w:rsid w:val="008F676E"/>
    <w:rsid w:val="00904F3C"/>
    <w:rsid w:val="00906D56"/>
    <w:rsid w:val="00924358"/>
    <w:rsid w:val="00925639"/>
    <w:rsid w:val="00927028"/>
    <w:rsid w:val="009277A7"/>
    <w:rsid w:val="00931E49"/>
    <w:rsid w:val="00932A9E"/>
    <w:rsid w:val="009332CA"/>
    <w:rsid w:val="009341A2"/>
    <w:rsid w:val="00934A4F"/>
    <w:rsid w:val="00934D06"/>
    <w:rsid w:val="009418B4"/>
    <w:rsid w:val="00942FFF"/>
    <w:rsid w:val="009477A3"/>
    <w:rsid w:val="00947973"/>
    <w:rsid w:val="00947FBB"/>
    <w:rsid w:val="009514E6"/>
    <w:rsid w:val="00964C75"/>
    <w:rsid w:val="00967EEB"/>
    <w:rsid w:val="00973B1B"/>
    <w:rsid w:val="009755DB"/>
    <w:rsid w:val="00975823"/>
    <w:rsid w:val="00980C7B"/>
    <w:rsid w:val="00981632"/>
    <w:rsid w:val="0098736D"/>
    <w:rsid w:val="00990CD4"/>
    <w:rsid w:val="00997C0E"/>
    <w:rsid w:val="009A0B1A"/>
    <w:rsid w:val="009A1337"/>
    <w:rsid w:val="009B4495"/>
    <w:rsid w:val="009C09CB"/>
    <w:rsid w:val="009C111E"/>
    <w:rsid w:val="009C12C0"/>
    <w:rsid w:val="009C2A2E"/>
    <w:rsid w:val="009C327B"/>
    <w:rsid w:val="009C34C7"/>
    <w:rsid w:val="009C35D0"/>
    <w:rsid w:val="009C3769"/>
    <w:rsid w:val="009C7D74"/>
    <w:rsid w:val="009D055B"/>
    <w:rsid w:val="009D1FC2"/>
    <w:rsid w:val="009D265A"/>
    <w:rsid w:val="009D34D1"/>
    <w:rsid w:val="009D3EB5"/>
    <w:rsid w:val="009D6BEC"/>
    <w:rsid w:val="009E2E42"/>
    <w:rsid w:val="009E51C1"/>
    <w:rsid w:val="009E5411"/>
    <w:rsid w:val="009F01F6"/>
    <w:rsid w:val="009F1176"/>
    <w:rsid w:val="009F5054"/>
    <w:rsid w:val="009F6EB2"/>
    <w:rsid w:val="009F70B2"/>
    <w:rsid w:val="00A0389F"/>
    <w:rsid w:val="00A049D8"/>
    <w:rsid w:val="00A0596C"/>
    <w:rsid w:val="00A117C4"/>
    <w:rsid w:val="00A11CC3"/>
    <w:rsid w:val="00A12CEA"/>
    <w:rsid w:val="00A14B2E"/>
    <w:rsid w:val="00A2021A"/>
    <w:rsid w:val="00A20A63"/>
    <w:rsid w:val="00A213CF"/>
    <w:rsid w:val="00A26E78"/>
    <w:rsid w:val="00A27469"/>
    <w:rsid w:val="00A310EA"/>
    <w:rsid w:val="00A3119B"/>
    <w:rsid w:val="00A33FD6"/>
    <w:rsid w:val="00A34DA9"/>
    <w:rsid w:val="00A40C78"/>
    <w:rsid w:val="00A44256"/>
    <w:rsid w:val="00A44DAB"/>
    <w:rsid w:val="00A469C4"/>
    <w:rsid w:val="00A4738A"/>
    <w:rsid w:val="00A51606"/>
    <w:rsid w:val="00A520BB"/>
    <w:rsid w:val="00A52721"/>
    <w:rsid w:val="00A56BB3"/>
    <w:rsid w:val="00A6044E"/>
    <w:rsid w:val="00A675CD"/>
    <w:rsid w:val="00A70EF0"/>
    <w:rsid w:val="00A7473E"/>
    <w:rsid w:val="00A750FA"/>
    <w:rsid w:val="00A8353F"/>
    <w:rsid w:val="00A87C4F"/>
    <w:rsid w:val="00A90A4A"/>
    <w:rsid w:val="00A93469"/>
    <w:rsid w:val="00A96CCA"/>
    <w:rsid w:val="00AA1C45"/>
    <w:rsid w:val="00AA1E90"/>
    <w:rsid w:val="00AA28CF"/>
    <w:rsid w:val="00AA4C1E"/>
    <w:rsid w:val="00AB1AAD"/>
    <w:rsid w:val="00AB7AD2"/>
    <w:rsid w:val="00AC6082"/>
    <w:rsid w:val="00AD0515"/>
    <w:rsid w:val="00AD38C9"/>
    <w:rsid w:val="00AD3FEA"/>
    <w:rsid w:val="00AD755B"/>
    <w:rsid w:val="00AD7EFC"/>
    <w:rsid w:val="00AE0864"/>
    <w:rsid w:val="00AE5B74"/>
    <w:rsid w:val="00AE7CDD"/>
    <w:rsid w:val="00AF410B"/>
    <w:rsid w:val="00B009BF"/>
    <w:rsid w:val="00B02A22"/>
    <w:rsid w:val="00B058C8"/>
    <w:rsid w:val="00B07937"/>
    <w:rsid w:val="00B10EF3"/>
    <w:rsid w:val="00B12D8B"/>
    <w:rsid w:val="00B15D8C"/>
    <w:rsid w:val="00B17CD0"/>
    <w:rsid w:val="00B21013"/>
    <w:rsid w:val="00B219D9"/>
    <w:rsid w:val="00B24E26"/>
    <w:rsid w:val="00B269B0"/>
    <w:rsid w:val="00B26EB6"/>
    <w:rsid w:val="00B26F69"/>
    <w:rsid w:val="00B31460"/>
    <w:rsid w:val="00B34528"/>
    <w:rsid w:val="00B36CE6"/>
    <w:rsid w:val="00B37E81"/>
    <w:rsid w:val="00B40352"/>
    <w:rsid w:val="00B40D97"/>
    <w:rsid w:val="00B4149E"/>
    <w:rsid w:val="00B425E6"/>
    <w:rsid w:val="00B42C95"/>
    <w:rsid w:val="00B43526"/>
    <w:rsid w:val="00B469FA"/>
    <w:rsid w:val="00B47C25"/>
    <w:rsid w:val="00B47FFD"/>
    <w:rsid w:val="00B51FB4"/>
    <w:rsid w:val="00B553F1"/>
    <w:rsid w:val="00B560B6"/>
    <w:rsid w:val="00B62ADC"/>
    <w:rsid w:val="00B64D19"/>
    <w:rsid w:val="00B652AF"/>
    <w:rsid w:val="00B65927"/>
    <w:rsid w:val="00B66C72"/>
    <w:rsid w:val="00B67529"/>
    <w:rsid w:val="00B70FBF"/>
    <w:rsid w:val="00B7395B"/>
    <w:rsid w:val="00B758E7"/>
    <w:rsid w:val="00B80017"/>
    <w:rsid w:val="00B809FB"/>
    <w:rsid w:val="00B87846"/>
    <w:rsid w:val="00B87EEE"/>
    <w:rsid w:val="00B941E2"/>
    <w:rsid w:val="00B95D2F"/>
    <w:rsid w:val="00B973FC"/>
    <w:rsid w:val="00B974FC"/>
    <w:rsid w:val="00B97FDD"/>
    <w:rsid w:val="00BA01CD"/>
    <w:rsid w:val="00BA0E6B"/>
    <w:rsid w:val="00BA751C"/>
    <w:rsid w:val="00BB1804"/>
    <w:rsid w:val="00BB71D7"/>
    <w:rsid w:val="00BC2D8D"/>
    <w:rsid w:val="00BC64DD"/>
    <w:rsid w:val="00BC6795"/>
    <w:rsid w:val="00BC6BBE"/>
    <w:rsid w:val="00BC6CFF"/>
    <w:rsid w:val="00BC7107"/>
    <w:rsid w:val="00BC7CBE"/>
    <w:rsid w:val="00BD2880"/>
    <w:rsid w:val="00BD2D85"/>
    <w:rsid w:val="00BD66A1"/>
    <w:rsid w:val="00BE0B26"/>
    <w:rsid w:val="00BE0C31"/>
    <w:rsid w:val="00BE0D37"/>
    <w:rsid w:val="00BE3BF6"/>
    <w:rsid w:val="00BE451A"/>
    <w:rsid w:val="00BE48CA"/>
    <w:rsid w:val="00BE4A36"/>
    <w:rsid w:val="00BE4DDE"/>
    <w:rsid w:val="00BE6F9B"/>
    <w:rsid w:val="00BF1D78"/>
    <w:rsid w:val="00BF43ED"/>
    <w:rsid w:val="00BF7574"/>
    <w:rsid w:val="00C00D95"/>
    <w:rsid w:val="00C01A7D"/>
    <w:rsid w:val="00C06C6C"/>
    <w:rsid w:val="00C07D40"/>
    <w:rsid w:val="00C13022"/>
    <w:rsid w:val="00C13ED5"/>
    <w:rsid w:val="00C2041B"/>
    <w:rsid w:val="00C2116D"/>
    <w:rsid w:val="00C223E0"/>
    <w:rsid w:val="00C225C9"/>
    <w:rsid w:val="00C22F4C"/>
    <w:rsid w:val="00C24BF3"/>
    <w:rsid w:val="00C25BA3"/>
    <w:rsid w:val="00C325B6"/>
    <w:rsid w:val="00C34331"/>
    <w:rsid w:val="00C3480E"/>
    <w:rsid w:val="00C41893"/>
    <w:rsid w:val="00C44F6E"/>
    <w:rsid w:val="00C47F73"/>
    <w:rsid w:val="00C51764"/>
    <w:rsid w:val="00C51B3B"/>
    <w:rsid w:val="00C523ED"/>
    <w:rsid w:val="00C54F56"/>
    <w:rsid w:val="00C62392"/>
    <w:rsid w:val="00C6584E"/>
    <w:rsid w:val="00C75CEC"/>
    <w:rsid w:val="00C81462"/>
    <w:rsid w:val="00C848DD"/>
    <w:rsid w:val="00C85E71"/>
    <w:rsid w:val="00C91ACE"/>
    <w:rsid w:val="00C9278E"/>
    <w:rsid w:val="00C94A3D"/>
    <w:rsid w:val="00C961D4"/>
    <w:rsid w:val="00C96474"/>
    <w:rsid w:val="00CA27D6"/>
    <w:rsid w:val="00CA5AF7"/>
    <w:rsid w:val="00CB18A3"/>
    <w:rsid w:val="00CB1BAC"/>
    <w:rsid w:val="00CB47EC"/>
    <w:rsid w:val="00CB6D35"/>
    <w:rsid w:val="00CB7158"/>
    <w:rsid w:val="00CC1357"/>
    <w:rsid w:val="00CC1B30"/>
    <w:rsid w:val="00CC3770"/>
    <w:rsid w:val="00CC6A85"/>
    <w:rsid w:val="00CC7C83"/>
    <w:rsid w:val="00CD0111"/>
    <w:rsid w:val="00CD0BF6"/>
    <w:rsid w:val="00CD1328"/>
    <w:rsid w:val="00CD2A77"/>
    <w:rsid w:val="00CD31A2"/>
    <w:rsid w:val="00CD37DE"/>
    <w:rsid w:val="00CD685F"/>
    <w:rsid w:val="00CE5C03"/>
    <w:rsid w:val="00CF3A55"/>
    <w:rsid w:val="00CF3AD2"/>
    <w:rsid w:val="00CF435A"/>
    <w:rsid w:val="00CF5293"/>
    <w:rsid w:val="00D01FEF"/>
    <w:rsid w:val="00D02413"/>
    <w:rsid w:val="00D03EE6"/>
    <w:rsid w:val="00D04DCD"/>
    <w:rsid w:val="00D054A6"/>
    <w:rsid w:val="00D059AD"/>
    <w:rsid w:val="00D07196"/>
    <w:rsid w:val="00D12CB4"/>
    <w:rsid w:val="00D1329A"/>
    <w:rsid w:val="00D141E5"/>
    <w:rsid w:val="00D15C40"/>
    <w:rsid w:val="00D2061E"/>
    <w:rsid w:val="00D2594D"/>
    <w:rsid w:val="00D25A46"/>
    <w:rsid w:val="00D326C0"/>
    <w:rsid w:val="00D33E24"/>
    <w:rsid w:val="00D35D86"/>
    <w:rsid w:val="00D35E1F"/>
    <w:rsid w:val="00D42AA4"/>
    <w:rsid w:val="00D454C2"/>
    <w:rsid w:val="00D46BB9"/>
    <w:rsid w:val="00D476C3"/>
    <w:rsid w:val="00D52874"/>
    <w:rsid w:val="00D55655"/>
    <w:rsid w:val="00D60650"/>
    <w:rsid w:val="00D615FC"/>
    <w:rsid w:val="00D627CD"/>
    <w:rsid w:val="00D62FA4"/>
    <w:rsid w:val="00D65BA7"/>
    <w:rsid w:val="00D731F2"/>
    <w:rsid w:val="00D74147"/>
    <w:rsid w:val="00D76B23"/>
    <w:rsid w:val="00D90466"/>
    <w:rsid w:val="00D94F6E"/>
    <w:rsid w:val="00DA5963"/>
    <w:rsid w:val="00DA63F9"/>
    <w:rsid w:val="00DA7DC5"/>
    <w:rsid w:val="00DB0470"/>
    <w:rsid w:val="00DB45C7"/>
    <w:rsid w:val="00DB54AA"/>
    <w:rsid w:val="00DC23CD"/>
    <w:rsid w:val="00DC28CA"/>
    <w:rsid w:val="00DC3970"/>
    <w:rsid w:val="00DC4945"/>
    <w:rsid w:val="00DC6073"/>
    <w:rsid w:val="00DD4541"/>
    <w:rsid w:val="00DD4B57"/>
    <w:rsid w:val="00DD6C13"/>
    <w:rsid w:val="00DE1D2F"/>
    <w:rsid w:val="00DE2553"/>
    <w:rsid w:val="00DE25D6"/>
    <w:rsid w:val="00DE3CD3"/>
    <w:rsid w:val="00DE5272"/>
    <w:rsid w:val="00DE6E51"/>
    <w:rsid w:val="00DF2099"/>
    <w:rsid w:val="00DF48A7"/>
    <w:rsid w:val="00E001BA"/>
    <w:rsid w:val="00E013DF"/>
    <w:rsid w:val="00E04428"/>
    <w:rsid w:val="00E045B7"/>
    <w:rsid w:val="00E049DD"/>
    <w:rsid w:val="00E12E90"/>
    <w:rsid w:val="00E17ACE"/>
    <w:rsid w:val="00E20AC8"/>
    <w:rsid w:val="00E2187B"/>
    <w:rsid w:val="00E257EC"/>
    <w:rsid w:val="00E27240"/>
    <w:rsid w:val="00E31532"/>
    <w:rsid w:val="00E33C8B"/>
    <w:rsid w:val="00E35FE3"/>
    <w:rsid w:val="00E404EE"/>
    <w:rsid w:val="00E4145D"/>
    <w:rsid w:val="00E44AE6"/>
    <w:rsid w:val="00E46F5C"/>
    <w:rsid w:val="00E470C9"/>
    <w:rsid w:val="00E5685E"/>
    <w:rsid w:val="00E6150F"/>
    <w:rsid w:val="00E63CFA"/>
    <w:rsid w:val="00E6568A"/>
    <w:rsid w:val="00E65A69"/>
    <w:rsid w:val="00E65A75"/>
    <w:rsid w:val="00E67E79"/>
    <w:rsid w:val="00E71970"/>
    <w:rsid w:val="00E75133"/>
    <w:rsid w:val="00E769A6"/>
    <w:rsid w:val="00E824EB"/>
    <w:rsid w:val="00E939DC"/>
    <w:rsid w:val="00E93C4C"/>
    <w:rsid w:val="00E95956"/>
    <w:rsid w:val="00E95EBF"/>
    <w:rsid w:val="00EA0935"/>
    <w:rsid w:val="00EA33DA"/>
    <w:rsid w:val="00EA3518"/>
    <w:rsid w:val="00EA39ED"/>
    <w:rsid w:val="00EB31E2"/>
    <w:rsid w:val="00EB6169"/>
    <w:rsid w:val="00EB6DAB"/>
    <w:rsid w:val="00EB7422"/>
    <w:rsid w:val="00EC1672"/>
    <w:rsid w:val="00EC2CD5"/>
    <w:rsid w:val="00EC4D46"/>
    <w:rsid w:val="00EC7370"/>
    <w:rsid w:val="00EE0FB0"/>
    <w:rsid w:val="00EE29E5"/>
    <w:rsid w:val="00EE67F8"/>
    <w:rsid w:val="00EE7449"/>
    <w:rsid w:val="00EE7801"/>
    <w:rsid w:val="00EF07F2"/>
    <w:rsid w:val="00EF0BA7"/>
    <w:rsid w:val="00EF20BC"/>
    <w:rsid w:val="00EF4EEA"/>
    <w:rsid w:val="00EF6BC2"/>
    <w:rsid w:val="00EF764E"/>
    <w:rsid w:val="00F023AE"/>
    <w:rsid w:val="00F02DA5"/>
    <w:rsid w:val="00F06E4E"/>
    <w:rsid w:val="00F103FB"/>
    <w:rsid w:val="00F13226"/>
    <w:rsid w:val="00F17442"/>
    <w:rsid w:val="00F222D2"/>
    <w:rsid w:val="00F24767"/>
    <w:rsid w:val="00F30ACD"/>
    <w:rsid w:val="00F32FCE"/>
    <w:rsid w:val="00F36B28"/>
    <w:rsid w:val="00F37E7C"/>
    <w:rsid w:val="00F40AFB"/>
    <w:rsid w:val="00F42EF0"/>
    <w:rsid w:val="00F42F75"/>
    <w:rsid w:val="00F44B1A"/>
    <w:rsid w:val="00F45837"/>
    <w:rsid w:val="00F46B28"/>
    <w:rsid w:val="00F4738C"/>
    <w:rsid w:val="00F5587E"/>
    <w:rsid w:val="00F561C1"/>
    <w:rsid w:val="00F577EE"/>
    <w:rsid w:val="00F65572"/>
    <w:rsid w:val="00F71201"/>
    <w:rsid w:val="00F75FA4"/>
    <w:rsid w:val="00F763C0"/>
    <w:rsid w:val="00F7746F"/>
    <w:rsid w:val="00F77551"/>
    <w:rsid w:val="00F93175"/>
    <w:rsid w:val="00F93C2E"/>
    <w:rsid w:val="00F93CAD"/>
    <w:rsid w:val="00F951F9"/>
    <w:rsid w:val="00FA1636"/>
    <w:rsid w:val="00FA53CE"/>
    <w:rsid w:val="00FB21A2"/>
    <w:rsid w:val="00FC3D7F"/>
    <w:rsid w:val="00FC4B73"/>
    <w:rsid w:val="00FD2E58"/>
    <w:rsid w:val="00FD6DDB"/>
    <w:rsid w:val="00FD770D"/>
    <w:rsid w:val="00FE2579"/>
    <w:rsid w:val="00FE69DF"/>
    <w:rsid w:val="00FE785D"/>
    <w:rsid w:val="00FF3921"/>
    <w:rsid w:val="00FF55D5"/>
    <w:rsid w:val="00FF5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74117"/>
  <w15:docId w15:val="{7E1D49CC-E78E-4D2B-9A4D-0F025CEFA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D7877"/>
    <w:pPr>
      <w:keepNext/>
      <w:spacing w:after="0" w:line="240" w:lineRule="auto"/>
      <w:outlineLvl w:val="0"/>
    </w:pPr>
    <w:rPr>
      <w:rFonts w:ascii="Times New Roman" w:eastAsia="MS Mincho" w:hAnsi="Times New Roman" w:cs="Times New Roman"/>
      <w:sz w:val="24"/>
      <w:szCs w:val="24"/>
      <w:lang w:val="sq-AL"/>
    </w:rPr>
  </w:style>
  <w:style w:type="paragraph" w:styleId="Heading2">
    <w:name w:val="heading 2"/>
    <w:basedOn w:val="Normal"/>
    <w:next w:val="Normal"/>
    <w:link w:val="Heading2Char"/>
    <w:qFormat/>
    <w:rsid w:val="004D7877"/>
    <w:pPr>
      <w:keepNext/>
      <w:spacing w:after="0" w:line="240" w:lineRule="auto"/>
      <w:ind w:left="5760"/>
      <w:jc w:val="both"/>
      <w:outlineLvl w:val="1"/>
    </w:pPr>
    <w:rPr>
      <w:rFonts w:ascii="Times New Roman" w:eastAsia="MS Mincho" w:hAnsi="Times New Roman" w:cs="Times New Roman"/>
      <w:b/>
      <w:sz w:val="24"/>
      <w:szCs w:val="24"/>
      <w:lang w:val="sq-AL"/>
    </w:rPr>
  </w:style>
  <w:style w:type="paragraph" w:styleId="Heading3">
    <w:name w:val="heading 3"/>
    <w:basedOn w:val="Normal"/>
    <w:next w:val="Normal"/>
    <w:link w:val="Heading3Char"/>
    <w:qFormat/>
    <w:rsid w:val="004D7877"/>
    <w:pPr>
      <w:keepNext/>
      <w:spacing w:after="0" w:line="240" w:lineRule="auto"/>
      <w:jc w:val="both"/>
      <w:outlineLvl w:val="2"/>
    </w:pPr>
    <w:rPr>
      <w:rFonts w:ascii="Times New Roman" w:eastAsia="MS Mincho" w:hAnsi="Times New Roman" w:cs="Times New Roman"/>
      <w:sz w:val="24"/>
      <w:szCs w:val="24"/>
      <w:lang w:val="sq-AL"/>
    </w:rPr>
  </w:style>
  <w:style w:type="paragraph" w:styleId="Heading4">
    <w:name w:val="heading 4"/>
    <w:basedOn w:val="Normal"/>
    <w:next w:val="Normal"/>
    <w:link w:val="Heading4Char"/>
    <w:qFormat/>
    <w:rsid w:val="004D7877"/>
    <w:pPr>
      <w:keepNext/>
      <w:spacing w:after="0" w:line="240" w:lineRule="auto"/>
      <w:jc w:val="center"/>
      <w:outlineLvl w:val="3"/>
    </w:pPr>
    <w:rPr>
      <w:rFonts w:ascii="Times New Roman" w:eastAsia="MS Mincho" w:hAnsi="Times New Roman" w:cs="Times New Roman"/>
      <w:b/>
      <w:sz w:val="24"/>
      <w:szCs w:val="24"/>
      <w:u w:val="single"/>
      <w:lang w:val="sq-AL"/>
    </w:rPr>
  </w:style>
  <w:style w:type="paragraph" w:styleId="Heading5">
    <w:name w:val="heading 5"/>
    <w:basedOn w:val="Normal"/>
    <w:next w:val="Normal"/>
    <w:link w:val="Heading5Char"/>
    <w:qFormat/>
    <w:rsid w:val="004D7877"/>
    <w:pPr>
      <w:keepNext/>
      <w:spacing w:after="0" w:line="240" w:lineRule="auto"/>
      <w:jc w:val="both"/>
      <w:outlineLvl w:val="4"/>
    </w:pPr>
    <w:rPr>
      <w:rFonts w:ascii="Times New Roman" w:eastAsia="MS Mincho" w:hAnsi="Times New Roman" w:cs="Times New Roman"/>
      <w:b/>
      <w:sz w:val="24"/>
      <w:szCs w:val="24"/>
      <w:lang w:val="sq-AL"/>
    </w:rPr>
  </w:style>
  <w:style w:type="paragraph" w:styleId="Heading6">
    <w:name w:val="heading 6"/>
    <w:basedOn w:val="Normal"/>
    <w:next w:val="Normal"/>
    <w:link w:val="Heading6Char"/>
    <w:qFormat/>
    <w:rsid w:val="004D7877"/>
    <w:pPr>
      <w:keepNext/>
      <w:spacing w:after="0" w:line="240" w:lineRule="auto"/>
      <w:jc w:val="right"/>
      <w:outlineLvl w:val="5"/>
    </w:pPr>
    <w:rPr>
      <w:rFonts w:ascii="Times New Roman" w:eastAsia="MS Mincho" w:hAnsi="Times New Roman" w:cs="Times New Roman"/>
      <w:b/>
      <w:sz w:val="24"/>
      <w:szCs w:val="24"/>
      <w:lang w:val="sq-AL"/>
    </w:rPr>
  </w:style>
  <w:style w:type="paragraph" w:styleId="Heading7">
    <w:name w:val="heading 7"/>
    <w:basedOn w:val="Normal"/>
    <w:next w:val="Normal"/>
    <w:link w:val="Heading7Char"/>
    <w:qFormat/>
    <w:rsid w:val="004D7877"/>
    <w:pPr>
      <w:keepNext/>
      <w:spacing w:after="0" w:line="240" w:lineRule="auto"/>
      <w:jc w:val="center"/>
      <w:outlineLvl w:val="6"/>
    </w:pPr>
    <w:rPr>
      <w:rFonts w:ascii="Times New Roman" w:eastAsia="MS Mincho" w:hAnsi="Times New Roman" w:cs="Times New Roman"/>
      <w:b/>
      <w:sz w:val="24"/>
      <w:szCs w:val="24"/>
      <w:lang w:val="sq-AL"/>
    </w:rPr>
  </w:style>
  <w:style w:type="paragraph" w:styleId="Heading8">
    <w:name w:val="heading 8"/>
    <w:basedOn w:val="Normal"/>
    <w:next w:val="Normal"/>
    <w:link w:val="Heading8Char"/>
    <w:qFormat/>
    <w:rsid w:val="004D7877"/>
    <w:pPr>
      <w:keepNext/>
      <w:spacing w:after="0" w:line="240" w:lineRule="auto"/>
      <w:ind w:left="3600" w:firstLine="720"/>
      <w:outlineLvl w:val="7"/>
    </w:pPr>
    <w:rPr>
      <w:rFonts w:ascii="Times New Roman" w:eastAsia="MS Mincho" w:hAnsi="Times New Roman" w:cs="Times New Roman"/>
      <w:b/>
      <w:sz w:val="24"/>
      <w:szCs w:val="24"/>
      <w:lang w:val="sq-AL"/>
    </w:rPr>
  </w:style>
  <w:style w:type="paragraph" w:styleId="Heading9">
    <w:name w:val="heading 9"/>
    <w:basedOn w:val="Normal"/>
    <w:next w:val="Normal"/>
    <w:link w:val="Heading9Char"/>
    <w:qFormat/>
    <w:rsid w:val="004D7877"/>
    <w:pPr>
      <w:keepNext/>
      <w:spacing w:after="0" w:line="240" w:lineRule="auto"/>
      <w:outlineLvl w:val="8"/>
    </w:pPr>
    <w:rPr>
      <w:rFonts w:ascii="Times New Roman" w:eastAsia="MS Mincho" w:hAnsi="Times New Roman" w:cs="Times New Roman"/>
      <w:b/>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32383"/>
    <w:pPr>
      <w:spacing w:after="0" w:line="240" w:lineRule="auto"/>
    </w:pPr>
    <w:rPr>
      <w:rFonts w:ascii="Times New Roman" w:eastAsia="Times New Roman" w:hAnsi="Times New Roman" w:cs="Times New Roman"/>
      <w:sz w:val="20"/>
      <w:szCs w:val="20"/>
      <w:lang w:val="sq-AL"/>
    </w:rPr>
  </w:style>
  <w:style w:type="character" w:customStyle="1" w:styleId="FootnoteTextChar">
    <w:name w:val="Footnote Text Char"/>
    <w:basedOn w:val="DefaultParagraphFont"/>
    <w:link w:val="FootnoteText"/>
    <w:uiPriority w:val="99"/>
    <w:semiHidden/>
    <w:rsid w:val="00732383"/>
    <w:rPr>
      <w:rFonts w:ascii="Times New Roman" w:eastAsia="Times New Roman" w:hAnsi="Times New Roman" w:cs="Times New Roman"/>
      <w:sz w:val="20"/>
      <w:szCs w:val="20"/>
      <w:lang w:val="sq-AL"/>
    </w:rPr>
  </w:style>
  <w:style w:type="character" w:styleId="FootnoteReference">
    <w:name w:val="footnote reference"/>
    <w:uiPriority w:val="99"/>
    <w:unhideWhenUsed/>
    <w:rsid w:val="00732383"/>
    <w:rPr>
      <w:vertAlign w:val="superscript"/>
    </w:rPr>
  </w:style>
  <w:style w:type="paragraph" w:styleId="BalloonText">
    <w:name w:val="Balloon Text"/>
    <w:basedOn w:val="Normal"/>
    <w:link w:val="BalloonTextChar"/>
    <w:semiHidden/>
    <w:unhideWhenUsed/>
    <w:rsid w:val="00E218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2187B"/>
    <w:rPr>
      <w:rFonts w:ascii="Tahoma" w:hAnsi="Tahoma" w:cs="Tahoma"/>
      <w:sz w:val="16"/>
      <w:szCs w:val="16"/>
    </w:rPr>
  </w:style>
  <w:style w:type="paragraph" w:styleId="ListParagraph">
    <w:name w:val="List Paragraph"/>
    <w:basedOn w:val="Normal"/>
    <w:uiPriority w:val="34"/>
    <w:qFormat/>
    <w:rsid w:val="00A750FA"/>
    <w:pPr>
      <w:ind w:left="720"/>
      <w:contextualSpacing/>
    </w:pPr>
  </w:style>
  <w:style w:type="character" w:customStyle="1" w:styleId="Heading1Char">
    <w:name w:val="Heading 1 Char"/>
    <w:basedOn w:val="DefaultParagraphFont"/>
    <w:link w:val="Heading1"/>
    <w:rsid w:val="004D7877"/>
    <w:rPr>
      <w:rFonts w:ascii="Times New Roman" w:eastAsia="MS Mincho" w:hAnsi="Times New Roman" w:cs="Times New Roman"/>
      <w:sz w:val="24"/>
      <w:szCs w:val="24"/>
      <w:lang w:val="sq-AL"/>
    </w:rPr>
  </w:style>
  <w:style w:type="character" w:customStyle="1" w:styleId="Heading2Char">
    <w:name w:val="Heading 2 Char"/>
    <w:basedOn w:val="DefaultParagraphFont"/>
    <w:link w:val="Heading2"/>
    <w:rsid w:val="004D7877"/>
    <w:rPr>
      <w:rFonts w:ascii="Times New Roman" w:eastAsia="MS Mincho" w:hAnsi="Times New Roman" w:cs="Times New Roman"/>
      <w:b/>
      <w:sz w:val="24"/>
      <w:szCs w:val="24"/>
      <w:lang w:val="sq-AL"/>
    </w:rPr>
  </w:style>
  <w:style w:type="character" w:customStyle="1" w:styleId="Heading3Char">
    <w:name w:val="Heading 3 Char"/>
    <w:basedOn w:val="DefaultParagraphFont"/>
    <w:link w:val="Heading3"/>
    <w:rsid w:val="004D7877"/>
    <w:rPr>
      <w:rFonts w:ascii="Times New Roman" w:eastAsia="MS Mincho" w:hAnsi="Times New Roman" w:cs="Times New Roman"/>
      <w:sz w:val="24"/>
      <w:szCs w:val="24"/>
      <w:lang w:val="sq-AL"/>
    </w:rPr>
  </w:style>
  <w:style w:type="character" w:customStyle="1" w:styleId="Heading4Char">
    <w:name w:val="Heading 4 Char"/>
    <w:basedOn w:val="DefaultParagraphFont"/>
    <w:link w:val="Heading4"/>
    <w:rsid w:val="004D7877"/>
    <w:rPr>
      <w:rFonts w:ascii="Times New Roman" w:eastAsia="MS Mincho" w:hAnsi="Times New Roman" w:cs="Times New Roman"/>
      <w:b/>
      <w:sz w:val="24"/>
      <w:szCs w:val="24"/>
      <w:u w:val="single"/>
      <w:lang w:val="sq-AL"/>
    </w:rPr>
  </w:style>
  <w:style w:type="character" w:customStyle="1" w:styleId="Heading5Char">
    <w:name w:val="Heading 5 Char"/>
    <w:basedOn w:val="DefaultParagraphFont"/>
    <w:link w:val="Heading5"/>
    <w:rsid w:val="004D7877"/>
    <w:rPr>
      <w:rFonts w:ascii="Times New Roman" w:eastAsia="MS Mincho" w:hAnsi="Times New Roman" w:cs="Times New Roman"/>
      <w:b/>
      <w:sz w:val="24"/>
      <w:szCs w:val="24"/>
      <w:lang w:val="sq-AL"/>
    </w:rPr>
  </w:style>
  <w:style w:type="character" w:customStyle="1" w:styleId="Heading6Char">
    <w:name w:val="Heading 6 Char"/>
    <w:basedOn w:val="DefaultParagraphFont"/>
    <w:link w:val="Heading6"/>
    <w:rsid w:val="004D7877"/>
    <w:rPr>
      <w:rFonts w:ascii="Times New Roman" w:eastAsia="MS Mincho" w:hAnsi="Times New Roman" w:cs="Times New Roman"/>
      <w:b/>
      <w:sz w:val="24"/>
      <w:szCs w:val="24"/>
      <w:lang w:val="sq-AL"/>
    </w:rPr>
  </w:style>
  <w:style w:type="character" w:customStyle="1" w:styleId="Heading7Char">
    <w:name w:val="Heading 7 Char"/>
    <w:basedOn w:val="DefaultParagraphFont"/>
    <w:link w:val="Heading7"/>
    <w:rsid w:val="004D7877"/>
    <w:rPr>
      <w:rFonts w:ascii="Times New Roman" w:eastAsia="MS Mincho" w:hAnsi="Times New Roman" w:cs="Times New Roman"/>
      <w:b/>
      <w:sz w:val="24"/>
      <w:szCs w:val="24"/>
      <w:lang w:val="sq-AL"/>
    </w:rPr>
  </w:style>
  <w:style w:type="character" w:customStyle="1" w:styleId="Heading8Char">
    <w:name w:val="Heading 8 Char"/>
    <w:basedOn w:val="DefaultParagraphFont"/>
    <w:link w:val="Heading8"/>
    <w:rsid w:val="004D7877"/>
    <w:rPr>
      <w:rFonts w:ascii="Times New Roman" w:eastAsia="MS Mincho" w:hAnsi="Times New Roman" w:cs="Times New Roman"/>
      <w:b/>
      <w:sz w:val="24"/>
      <w:szCs w:val="24"/>
      <w:lang w:val="sq-AL"/>
    </w:rPr>
  </w:style>
  <w:style w:type="character" w:customStyle="1" w:styleId="Heading9Char">
    <w:name w:val="Heading 9 Char"/>
    <w:basedOn w:val="DefaultParagraphFont"/>
    <w:link w:val="Heading9"/>
    <w:rsid w:val="004D7877"/>
    <w:rPr>
      <w:rFonts w:ascii="Times New Roman" w:eastAsia="MS Mincho" w:hAnsi="Times New Roman" w:cs="Times New Roman"/>
      <w:b/>
      <w:sz w:val="24"/>
      <w:szCs w:val="24"/>
      <w:lang w:val="sq-AL"/>
    </w:rPr>
  </w:style>
  <w:style w:type="character" w:customStyle="1" w:styleId="hps">
    <w:name w:val="hps"/>
    <w:basedOn w:val="DefaultParagraphFont"/>
    <w:rsid w:val="004D7877"/>
  </w:style>
  <w:style w:type="paragraph" w:styleId="Header">
    <w:name w:val="header"/>
    <w:basedOn w:val="Normal"/>
    <w:link w:val="HeaderChar"/>
    <w:uiPriority w:val="99"/>
    <w:rsid w:val="004D7877"/>
    <w:pPr>
      <w:tabs>
        <w:tab w:val="center" w:pos="4320"/>
        <w:tab w:val="right" w:pos="8640"/>
      </w:tabs>
      <w:spacing w:after="0" w:line="240" w:lineRule="auto"/>
    </w:pPr>
    <w:rPr>
      <w:rFonts w:ascii="Times New Roman" w:eastAsia="MS Mincho" w:hAnsi="Times New Roman" w:cs="Times New Roman"/>
      <w:sz w:val="24"/>
      <w:szCs w:val="24"/>
      <w:lang w:val="sq-AL"/>
    </w:rPr>
  </w:style>
  <w:style w:type="character" w:customStyle="1" w:styleId="HeaderChar">
    <w:name w:val="Header Char"/>
    <w:basedOn w:val="DefaultParagraphFont"/>
    <w:link w:val="Header"/>
    <w:uiPriority w:val="99"/>
    <w:rsid w:val="004D7877"/>
    <w:rPr>
      <w:rFonts w:ascii="Times New Roman" w:eastAsia="MS Mincho" w:hAnsi="Times New Roman" w:cs="Times New Roman"/>
      <w:sz w:val="24"/>
      <w:szCs w:val="24"/>
      <w:lang w:val="sq-AL"/>
    </w:rPr>
  </w:style>
  <w:style w:type="paragraph" w:styleId="Footer">
    <w:name w:val="footer"/>
    <w:basedOn w:val="Normal"/>
    <w:link w:val="FooterChar"/>
    <w:rsid w:val="004D7877"/>
    <w:pPr>
      <w:tabs>
        <w:tab w:val="center" w:pos="4320"/>
        <w:tab w:val="right" w:pos="8640"/>
      </w:tabs>
      <w:spacing w:after="0" w:line="240" w:lineRule="auto"/>
    </w:pPr>
    <w:rPr>
      <w:rFonts w:ascii="Times New Roman" w:eastAsia="MS Mincho" w:hAnsi="Times New Roman" w:cs="Times New Roman"/>
      <w:sz w:val="24"/>
      <w:szCs w:val="24"/>
      <w:lang w:val="sq-AL"/>
    </w:rPr>
  </w:style>
  <w:style w:type="character" w:customStyle="1" w:styleId="FooterChar">
    <w:name w:val="Footer Char"/>
    <w:basedOn w:val="DefaultParagraphFont"/>
    <w:link w:val="Footer"/>
    <w:rsid w:val="004D7877"/>
    <w:rPr>
      <w:rFonts w:ascii="Times New Roman" w:eastAsia="MS Mincho" w:hAnsi="Times New Roman" w:cs="Times New Roman"/>
      <w:sz w:val="24"/>
      <w:szCs w:val="24"/>
      <w:lang w:val="sq-AL"/>
    </w:rPr>
  </w:style>
  <w:style w:type="paragraph" w:styleId="BodyText">
    <w:name w:val="Body Text"/>
    <w:basedOn w:val="Normal"/>
    <w:link w:val="BodyTextChar"/>
    <w:rsid w:val="004D7877"/>
    <w:pPr>
      <w:spacing w:after="0" w:line="240" w:lineRule="auto"/>
    </w:pPr>
    <w:rPr>
      <w:rFonts w:ascii="Times New Roman" w:eastAsia="MS Mincho" w:hAnsi="Times New Roman" w:cs="Times New Roman"/>
      <w:sz w:val="24"/>
      <w:szCs w:val="24"/>
      <w:lang w:val="sq-AL"/>
    </w:rPr>
  </w:style>
  <w:style w:type="character" w:customStyle="1" w:styleId="BodyTextChar">
    <w:name w:val="Body Text Char"/>
    <w:basedOn w:val="DefaultParagraphFont"/>
    <w:link w:val="BodyText"/>
    <w:rsid w:val="004D7877"/>
    <w:rPr>
      <w:rFonts w:ascii="Times New Roman" w:eastAsia="MS Mincho" w:hAnsi="Times New Roman" w:cs="Times New Roman"/>
      <w:sz w:val="24"/>
      <w:szCs w:val="24"/>
      <w:lang w:val="sq-AL"/>
    </w:rPr>
  </w:style>
  <w:style w:type="paragraph" w:styleId="BodyText3">
    <w:name w:val="Body Text 3"/>
    <w:basedOn w:val="Normal"/>
    <w:link w:val="BodyText3Char"/>
    <w:rsid w:val="004D7877"/>
    <w:pPr>
      <w:spacing w:after="0" w:line="240" w:lineRule="auto"/>
      <w:jc w:val="both"/>
    </w:pPr>
    <w:rPr>
      <w:rFonts w:ascii="Times New Roman" w:eastAsia="MS Mincho" w:hAnsi="Times New Roman" w:cs="Times New Roman"/>
      <w:sz w:val="24"/>
      <w:szCs w:val="24"/>
      <w:lang w:val="sq-AL"/>
    </w:rPr>
  </w:style>
  <w:style w:type="character" w:customStyle="1" w:styleId="BodyText3Char">
    <w:name w:val="Body Text 3 Char"/>
    <w:basedOn w:val="DefaultParagraphFont"/>
    <w:link w:val="BodyText3"/>
    <w:rsid w:val="004D7877"/>
    <w:rPr>
      <w:rFonts w:ascii="Times New Roman" w:eastAsia="MS Mincho" w:hAnsi="Times New Roman" w:cs="Times New Roman"/>
      <w:sz w:val="24"/>
      <w:szCs w:val="24"/>
      <w:lang w:val="sq-AL"/>
    </w:rPr>
  </w:style>
  <w:style w:type="paragraph" w:styleId="BodyText2">
    <w:name w:val="Body Text 2"/>
    <w:basedOn w:val="Normal"/>
    <w:link w:val="BodyText2Char"/>
    <w:rsid w:val="004D7877"/>
    <w:pPr>
      <w:spacing w:after="0" w:line="240" w:lineRule="auto"/>
    </w:pPr>
    <w:rPr>
      <w:rFonts w:ascii="Times New Roman" w:eastAsia="MS Mincho" w:hAnsi="Times New Roman" w:cs="Times New Roman"/>
      <w:b/>
      <w:sz w:val="24"/>
      <w:szCs w:val="24"/>
      <w:lang w:val="sq-AL"/>
    </w:rPr>
  </w:style>
  <w:style w:type="character" w:customStyle="1" w:styleId="BodyText2Char">
    <w:name w:val="Body Text 2 Char"/>
    <w:basedOn w:val="DefaultParagraphFont"/>
    <w:link w:val="BodyText2"/>
    <w:rsid w:val="004D7877"/>
    <w:rPr>
      <w:rFonts w:ascii="Times New Roman" w:eastAsia="MS Mincho" w:hAnsi="Times New Roman" w:cs="Times New Roman"/>
      <w:b/>
      <w:sz w:val="24"/>
      <w:szCs w:val="24"/>
      <w:lang w:val="sq-AL"/>
    </w:rPr>
  </w:style>
  <w:style w:type="paragraph" w:styleId="BodyTextIndent">
    <w:name w:val="Body Text Indent"/>
    <w:basedOn w:val="Normal"/>
    <w:link w:val="BodyTextIndentChar"/>
    <w:rsid w:val="004D7877"/>
    <w:pPr>
      <w:spacing w:after="0" w:line="240" w:lineRule="auto"/>
      <w:ind w:left="720"/>
    </w:pPr>
    <w:rPr>
      <w:rFonts w:ascii="Times New Roman" w:eastAsia="MS Mincho" w:hAnsi="Times New Roman" w:cs="Times New Roman"/>
      <w:sz w:val="24"/>
      <w:szCs w:val="24"/>
      <w:lang w:val="it-IT"/>
    </w:rPr>
  </w:style>
  <w:style w:type="character" w:customStyle="1" w:styleId="BodyTextIndentChar">
    <w:name w:val="Body Text Indent Char"/>
    <w:basedOn w:val="DefaultParagraphFont"/>
    <w:link w:val="BodyTextIndent"/>
    <w:rsid w:val="004D7877"/>
    <w:rPr>
      <w:rFonts w:ascii="Times New Roman" w:eastAsia="MS Mincho" w:hAnsi="Times New Roman" w:cs="Times New Roman"/>
      <w:sz w:val="24"/>
      <w:szCs w:val="24"/>
      <w:lang w:val="it-IT"/>
    </w:rPr>
  </w:style>
  <w:style w:type="paragraph" w:styleId="BodyTextIndent2">
    <w:name w:val="Body Text Indent 2"/>
    <w:basedOn w:val="Normal"/>
    <w:link w:val="BodyTextIndent2Char"/>
    <w:rsid w:val="004D7877"/>
    <w:pPr>
      <w:spacing w:after="0" w:line="240" w:lineRule="auto"/>
      <w:ind w:firstLine="720"/>
      <w:jc w:val="both"/>
    </w:pPr>
    <w:rPr>
      <w:rFonts w:ascii="Times New Roman" w:eastAsia="MS Mincho" w:hAnsi="Times New Roman" w:cs="Times New Roman"/>
      <w:sz w:val="28"/>
      <w:szCs w:val="24"/>
      <w:lang w:val="sq-AL"/>
    </w:rPr>
  </w:style>
  <w:style w:type="character" w:customStyle="1" w:styleId="BodyTextIndent2Char">
    <w:name w:val="Body Text Indent 2 Char"/>
    <w:basedOn w:val="DefaultParagraphFont"/>
    <w:link w:val="BodyTextIndent2"/>
    <w:rsid w:val="004D7877"/>
    <w:rPr>
      <w:rFonts w:ascii="Times New Roman" w:eastAsia="MS Mincho" w:hAnsi="Times New Roman" w:cs="Times New Roman"/>
      <w:sz w:val="28"/>
      <w:szCs w:val="24"/>
      <w:lang w:val="sq-AL"/>
    </w:rPr>
  </w:style>
  <w:style w:type="paragraph" w:styleId="BodyTextIndent3">
    <w:name w:val="Body Text Indent 3"/>
    <w:basedOn w:val="Normal"/>
    <w:link w:val="BodyTextIndent3Char"/>
    <w:rsid w:val="004D7877"/>
    <w:pPr>
      <w:spacing w:after="0" w:line="240" w:lineRule="auto"/>
      <w:ind w:left="720"/>
      <w:jc w:val="both"/>
    </w:pPr>
    <w:rPr>
      <w:rFonts w:ascii="Times New Roman" w:eastAsia="MS Mincho" w:hAnsi="Times New Roman" w:cs="Times New Roman"/>
      <w:b/>
      <w:bCs/>
      <w:i/>
      <w:iCs/>
      <w:sz w:val="24"/>
      <w:szCs w:val="24"/>
      <w:lang w:val="el-GR"/>
    </w:rPr>
  </w:style>
  <w:style w:type="character" w:customStyle="1" w:styleId="BodyTextIndent3Char">
    <w:name w:val="Body Text Indent 3 Char"/>
    <w:basedOn w:val="DefaultParagraphFont"/>
    <w:link w:val="BodyTextIndent3"/>
    <w:rsid w:val="004D7877"/>
    <w:rPr>
      <w:rFonts w:ascii="Times New Roman" w:eastAsia="MS Mincho" w:hAnsi="Times New Roman" w:cs="Times New Roman"/>
      <w:b/>
      <w:bCs/>
      <w:i/>
      <w:iCs/>
      <w:sz w:val="24"/>
      <w:szCs w:val="24"/>
      <w:lang w:val="el-GR"/>
    </w:rPr>
  </w:style>
  <w:style w:type="character" w:styleId="Hyperlink">
    <w:name w:val="Hyperlink"/>
    <w:rsid w:val="004D7877"/>
    <w:rPr>
      <w:color w:val="0000FF"/>
      <w:u w:val="single"/>
    </w:rPr>
  </w:style>
  <w:style w:type="character" w:styleId="FollowedHyperlink">
    <w:name w:val="FollowedHyperlink"/>
    <w:rsid w:val="004D7877"/>
    <w:rPr>
      <w:color w:val="800080"/>
      <w:u w:val="single"/>
    </w:rPr>
  </w:style>
  <w:style w:type="paragraph" w:styleId="Title">
    <w:name w:val="Title"/>
    <w:basedOn w:val="Normal"/>
    <w:link w:val="TitleChar"/>
    <w:qFormat/>
    <w:rsid w:val="004D7877"/>
    <w:pPr>
      <w:spacing w:after="0" w:line="240" w:lineRule="auto"/>
      <w:jc w:val="center"/>
    </w:pPr>
    <w:rPr>
      <w:rFonts w:ascii="Times New Roman" w:eastAsia="MS Mincho" w:hAnsi="Times New Roman" w:cs="Times New Roman"/>
      <w:b/>
      <w:bCs/>
      <w:sz w:val="24"/>
      <w:szCs w:val="13"/>
      <w:lang w:val="el-GR"/>
    </w:rPr>
  </w:style>
  <w:style w:type="character" w:customStyle="1" w:styleId="TitleChar">
    <w:name w:val="Title Char"/>
    <w:basedOn w:val="DefaultParagraphFont"/>
    <w:link w:val="Title"/>
    <w:rsid w:val="004D7877"/>
    <w:rPr>
      <w:rFonts w:ascii="Times New Roman" w:eastAsia="MS Mincho" w:hAnsi="Times New Roman" w:cs="Times New Roman"/>
      <w:b/>
      <w:bCs/>
      <w:sz w:val="24"/>
      <w:szCs w:val="13"/>
      <w:lang w:val="el-GR"/>
    </w:rPr>
  </w:style>
  <w:style w:type="paragraph" w:styleId="Caption">
    <w:name w:val="caption"/>
    <w:basedOn w:val="Normal"/>
    <w:next w:val="Normal"/>
    <w:qFormat/>
    <w:rsid w:val="004D7877"/>
    <w:pPr>
      <w:spacing w:after="0" w:line="240" w:lineRule="auto"/>
      <w:jc w:val="center"/>
    </w:pPr>
    <w:rPr>
      <w:rFonts w:ascii="Times New Roman" w:eastAsia="MS Mincho" w:hAnsi="Times New Roman" w:cs="Times New Roman"/>
      <w:b/>
      <w:bCs/>
      <w:sz w:val="26"/>
      <w:szCs w:val="24"/>
      <w:lang w:val="el-GR"/>
    </w:rPr>
  </w:style>
  <w:style w:type="character" w:styleId="PageNumber">
    <w:name w:val="page number"/>
    <w:basedOn w:val="DefaultParagraphFont"/>
    <w:rsid w:val="004D7877"/>
  </w:style>
  <w:style w:type="paragraph" w:styleId="List2">
    <w:name w:val="List 2"/>
    <w:basedOn w:val="Normal"/>
    <w:rsid w:val="004D7877"/>
    <w:pPr>
      <w:spacing w:after="0" w:line="240" w:lineRule="auto"/>
      <w:ind w:left="720" w:hanging="360"/>
    </w:pPr>
    <w:rPr>
      <w:rFonts w:ascii="Times New Roman" w:eastAsia="Times New Roman" w:hAnsi="Times New Roman" w:cs="Times New Roman"/>
      <w:sz w:val="24"/>
      <w:szCs w:val="24"/>
      <w:lang w:val="sq-AL"/>
    </w:rPr>
  </w:style>
  <w:style w:type="paragraph" w:styleId="List3">
    <w:name w:val="List 3"/>
    <w:basedOn w:val="Normal"/>
    <w:rsid w:val="004D7877"/>
    <w:pPr>
      <w:spacing w:after="0" w:line="240" w:lineRule="auto"/>
      <w:ind w:left="1080" w:hanging="360"/>
    </w:pPr>
    <w:rPr>
      <w:rFonts w:ascii="Times New Roman" w:eastAsia="Times New Roman" w:hAnsi="Times New Roman" w:cs="Times New Roman"/>
      <w:sz w:val="24"/>
      <w:szCs w:val="24"/>
      <w:lang w:val="sq-AL"/>
    </w:rPr>
  </w:style>
  <w:style w:type="paragraph" w:styleId="List4">
    <w:name w:val="List 4"/>
    <w:basedOn w:val="Normal"/>
    <w:rsid w:val="004D7877"/>
    <w:pPr>
      <w:spacing w:after="0" w:line="240" w:lineRule="auto"/>
      <w:ind w:left="1440" w:hanging="360"/>
    </w:pPr>
    <w:rPr>
      <w:rFonts w:ascii="Times New Roman" w:eastAsia="Times New Roman" w:hAnsi="Times New Roman" w:cs="Times New Roman"/>
      <w:sz w:val="24"/>
      <w:szCs w:val="24"/>
      <w:lang w:val="sq-AL"/>
    </w:rPr>
  </w:style>
  <w:style w:type="paragraph" w:styleId="ListBullet3">
    <w:name w:val="List Bullet 3"/>
    <w:basedOn w:val="Normal"/>
    <w:rsid w:val="004D7877"/>
    <w:pPr>
      <w:numPr>
        <w:numId w:val="1"/>
      </w:numPr>
      <w:spacing w:after="0" w:line="240" w:lineRule="auto"/>
    </w:pPr>
    <w:rPr>
      <w:rFonts w:ascii="Times New Roman" w:eastAsia="Times New Roman" w:hAnsi="Times New Roman" w:cs="Times New Roman"/>
      <w:sz w:val="24"/>
      <w:szCs w:val="24"/>
      <w:lang w:val="sq-AL"/>
    </w:rPr>
  </w:style>
  <w:style w:type="paragraph" w:styleId="BodyTextFirstIndent2">
    <w:name w:val="Body Text First Indent 2"/>
    <w:basedOn w:val="BodyTextIndent"/>
    <w:link w:val="BodyTextFirstIndent2Char"/>
    <w:rsid w:val="004D7877"/>
    <w:pPr>
      <w:spacing w:after="120"/>
      <w:ind w:left="360" w:firstLine="210"/>
    </w:pPr>
    <w:rPr>
      <w:rFonts w:eastAsia="Times New Roman"/>
      <w:lang w:val="en-US"/>
    </w:rPr>
  </w:style>
  <w:style w:type="character" w:customStyle="1" w:styleId="BodyTextFirstIndent2Char">
    <w:name w:val="Body Text First Indent 2 Char"/>
    <w:basedOn w:val="BodyTextIndentChar"/>
    <w:link w:val="BodyTextFirstIndent2"/>
    <w:rsid w:val="004D7877"/>
    <w:rPr>
      <w:rFonts w:ascii="Times New Roman" w:eastAsia="Times New Roman" w:hAnsi="Times New Roman" w:cs="Times New Roman"/>
      <w:sz w:val="24"/>
      <w:szCs w:val="24"/>
      <w:lang w:val="en-US"/>
    </w:rPr>
  </w:style>
  <w:style w:type="paragraph" w:styleId="DocumentMap">
    <w:name w:val="Document Map"/>
    <w:basedOn w:val="Normal"/>
    <w:link w:val="DocumentMapChar"/>
    <w:semiHidden/>
    <w:unhideWhenUsed/>
    <w:rsid w:val="004D7877"/>
    <w:pPr>
      <w:spacing w:after="0" w:line="240" w:lineRule="auto"/>
    </w:pPr>
    <w:rPr>
      <w:rFonts w:ascii="Tahoma" w:eastAsia="Times New Roman" w:hAnsi="Tahoma" w:cs="Tahoma"/>
      <w:sz w:val="16"/>
      <w:szCs w:val="16"/>
      <w:lang w:val="sq-AL"/>
    </w:rPr>
  </w:style>
  <w:style w:type="character" w:customStyle="1" w:styleId="DocumentMapChar">
    <w:name w:val="Document Map Char"/>
    <w:basedOn w:val="DefaultParagraphFont"/>
    <w:link w:val="DocumentMap"/>
    <w:semiHidden/>
    <w:rsid w:val="004D7877"/>
    <w:rPr>
      <w:rFonts w:ascii="Tahoma" w:eastAsia="Times New Roman" w:hAnsi="Tahoma" w:cs="Tahoma"/>
      <w:sz w:val="16"/>
      <w:szCs w:val="16"/>
      <w:lang w:val="sq-AL"/>
    </w:rPr>
  </w:style>
  <w:style w:type="paragraph" w:styleId="EndnoteText">
    <w:name w:val="endnote text"/>
    <w:basedOn w:val="Normal"/>
    <w:link w:val="EndnoteTextChar"/>
    <w:semiHidden/>
    <w:unhideWhenUsed/>
    <w:rsid w:val="004D7877"/>
    <w:pPr>
      <w:spacing w:after="0" w:line="240" w:lineRule="auto"/>
    </w:pPr>
    <w:rPr>
      <w:rFonts w:ascii="Times New Roman" w:eastAsia="Times New Roman" w:hAnsi="Times New Roman" w:cs="Times New Roman"/>
      <w:sz w:val="20"/>
      <w:szCs w:val="20"/>
      <w:lang w:val="sq-AL"/>
    </w:rPr>
  </w:style>
  <w:style w:type="character" w:customStyle="1" w:styleId="EndnoteTextChar">
    <w:name w:val="Endnote Text Char"/>
    <w:basedOn w:val="DefaultParagraphFont"/>
    <w:link w:val="EndnoteText"/>
    <w:semiHidden/>
    <w:rsid w:val="004D7877"/>
    <w:rPr>
      <w:rFonts w:ascii="Times New Roman" w:eastAsia="Times New Roman" w:hAnsi="Times New Roman" w:cs="Times New Roman"/>
      <w:sz w:val="20"/>
      <w:szCs w:val="20"/>
      <w:lang w:val="sq-AL"/>
    </w:rPr>
  </w:style>
  <w:style w:type="paragraph" w:customStyle="1" w:styleId="3Textedebase">
    <w:name w:val="3 Texte de base"/>
    <w:basedOn w:val="Normal"/>
    <w:link w:val="3TextedebaseCar1"/>
    <w:rsid w:val="004D7877"/>
    <w:pPr>
      <w:tabs>
        <w:tab w:val="left" w:pos="851"/>
        <w:tab w:val="left" w:pos="1701"/>
        <w:tab w:val="left" w:pos="2552"/>
      </w:tabs>
      <w:spacing w:after="0" w:line="240" w:lineRule="atLeast"/>
      <w:jc w:val="both"/>
    </w:pPr>
    <w:rPr>
      <w:rFonts w:ascii="Bookman Old Style" w:eastAsia="Times New Roman" w:hAnsi="Bookman Old Style" w:cs="Times New Roman"/>
      <w:sz w:val="20"/>
      <w:szCs w:val="20"/>
      <w:lang w:val="fr-FR" w:eastAsia="fr-CH"/>
    </w:rPr>
  </w:style>
  <w:style w:type="character" w:customStyle="1" w:styleId="3TextedebaseCar1">
    <w:name w:val="3 Texte de base Car1"/>
    <w:link w:val="3Textedebase"/>
    <w:rsid w:val="004D7877"/>
    <w:rPr>
      <w:rFonts w:ascii="Bookman Old Style" w:eastAsia="Times New Roman" w:hAnsi="Bookman Old Style" w:cs="Times New Roman"/>
      <w:sz w:val="20"/>
      <w:szCs w:val="20"/>
      <w:lang w:val="fr-FR" w:eastAsia="fr-CH"/>
    </w:rPr>
  </w:style>
  <w:style w:type="paragraph" w:customStyle="1" w:styleId="41errenfoncement">
    <w:name w:val="4 1er renfoncement"/>
    <w:basedOn w:val="3Textedebase"/>
    <w:link w:val="41errenfoncementCar"/>
    <w:rsid w:val="004D7877"/>
    <w:pPr>
      <w:spacing w:before="120"/>
      <w:ind w:left="851" w:hanging="851"/>
    </w:pPr>
  </w:style>
  <w:style w:type="character" w:customStyle="1" w:styleId="41errenfoncementCar">
    <w:name w:val="4 1er renfoncement Car"/>
    <w:link w:val="41errenfoncement"/>
    <w:rsid w:val="004D7877"/>
    <w:rPr>
      <w:rFonts w:ascii="Bookman Old Style" w:eastAsia="Times New Roman" w:hAnsi="Bookman Old Style" w:cs="Times New Roman"/>
      <w:sz w:val="20"/>
      <w:szCs w:val="20"/>
      <w:lang w:val="fr-FR" w:eastAsia="fr-CH"/>
    </w:rPr>
  </w:style>
  <w:style w:type="paragraph" w:styleId="NoSpacing">
    <w:name w:val="No Spacing"/>
    <w:uiPriority w:val="1"/>
    <w:qFormat/>
    <w:rsid w:val="004D7877"/>
    <w:pPr>
      <w:spacing w:after="0" w:line="240" w:lineRule="auto"/>
    </w:pPr>
    <w:rPr>
      <w:rFonts w:ascii="Calibri" w:eastAsia="Calibri" w:hAnsi="Calibri" w:cs="Times New Roman"/>
      <w:lang w:val="sq-AL"/>
    </w:rPr>
  </w:style>
  <w:style w:type="table" w:styleId="TableGrid">
    <w:name w:val="Table Grid"/>
    <w:basedOn w:val="TableNormal"/>
    <w:rsid w:val="004D7877"/>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21">
    <w:name w:val="Char Char21"/>
    <w:rsid w:val="004D7877"/>
    <w:rPr>
      <w:rFonts w:eastAsia="MS Mincho"/>
      <w:sz w:val="24"/>
      <w:szCs w:val="24"/>
      <w:lang w:val="sq-AL" w:eastAsia="en-US" w:bidi="ar-SA"/>
    </w:rPr>
  </w:style>
  <w:style w:type="character" w:customStyle="1" w:styleId="CharChar20">
    <w:name w:val="Char Char20"/>
    <w:rsid w:val="004D7877"/>
    <w:rPr>
      <w:rFonts w:eastAsia="MS Mincho"/>
      <w:b/>
      <w:sz w:val="24"/>
      <w:szCs w:val="24"/>
      <w:lang w:val="sq-AL" w:eastAsia="en-US" w:bidi="ar-SA"/>
    </w:rPr>
  </w:style>
  <w:style w:type="character" w:customStyle="1" w:styleId="shorttext">
    <w:name w:val="short_text"/>
    <w:basedOn w:val="DefaultParagraphFont"/>
    <w:rsid w:val="004D7877"/>
  </w:style>
  <w:style w:type="character" w:customStyle="1" w:styleId="atn">
    <w:name w:val="atn"/>
    <w:basedOn w:val="DefaultParagraphFont"/>
    <w:rsid w:val="004D7877"/>
  </w:style>
  <w:style w:type="paragraph" w:styleId="z-TopofForm">
    <w:name w:val="HTML Top of Form"/>
    <w:basedOn w:val="Normal"/>
    <w:next w:val="Normal"/>
    <w:link w:val="z-TopofFormChar"/>
    <w:hidden/>
    <w:uiPriority w:val="99"/>
    <w:unhideWhenUsed/>
    <w:rsid w:val="004D7877"/>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rsid w:val="004D7877"/>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4D7877"/>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4D7877"/>
    <w:rPr>
      <w:rFonts w:ascii="Arial" w:eastAsia="Times New Roman" w:hAnsi="Arial" w:cs="Times New Roman"/>
      <w:vanish/>
      <w:sz w:val="16"/>
      <w:szCs w:val="16"/>
      <w:lang w:val="x-none" w:eastAsia="x-none"/>
    </w:rPr>
  </w:style>
  <w:style w:type="character" w:customStyle="1" w:styleId="gt-ft-text1">
    <w:name w:val="gt-ft-text1"/>
    <w:basedOn w:val="DefaultParagraphFont"/>
    <w:rsid w:val="004D7877"/>
  </w:style>
  <w:style w:type="character" w:styleId="CommentReference">
    <w:name w:val="annotation reference"/>
    <w:rsid w:val="004D7877"/>
    <w:rPr>
      <w:sz w:val="16"/>
      <w:szCs w:val="16"/>
    </w:rPr>
  </w:style>
  <w:style w:type="paragraph" w:styleId="CommentText">
    <w:name w:val="annotation text"/>
    <w:basedOn w:val="Normal"/>
    <w:link w:val="CommentTextChar"/>
    <w:rsid w:val="004D7877"/>
    <w:pPr>
      <w:spacing w:after="0" w:line="240" w:lineRule="auto"/>
    </w:pPr>
    <w:rPr>
      <w:rFonts w:ascii="Times New Roman" w:eastAsia="Times New Roman" w:hAnsi="Times New Roman" w:cs="Times New Roman"/>
      <w:sz w:val="20"/>
      <w:szCs w:val="20"/>
      <w:lang w:val="sq-AL"/>
    </w:rPr>
  </w:style>
  <w:style w:type="character" w:customStyle="1" w:styleId="CommentTextChar">
    <w:name w:val="Comment Text Char"/>
    <w:basedOn w:val="DefaultParagraphFont"/>
    <w:link w:val="CommentText"/>
    <w:rsid w:val="004D7877"/>
    <w:rPr>
      <w:rFonts w:ascii="Times New Roman" w:eastAsia="Times New Roman" w:hAnsi="Times New Roman" w:cs="Times New Roman"/>
      <w:sz w:val="20"/>
      <w:szCs w:val="20"/>
      <w:lang w:val="sq-AL"/>
    </w:rPr>
  </w:style>
  <w:style w:type="paragraph" w:styleId="CommentSubject">
    <w:name w:val="annotation subject"/>
    <w:basedOn w:val="CommentText"/>
    <w:next w:val="CommentText"/>
    <w:link w:val="CommentSubjectChar"/>
    <w:rsid w:val="004D7877"/>
    <w:rPr>
      <w:b/>
      <w:bCs/>
    </w:rPr>
  </w:style>
  <w:style w:type="character" w:customStyle="1" w:styleId="CommentSubjectChar">
    <w:name w:val="Comment Subject Char"/>
    <w:basedOn w:val="CommentTextChar"/>
    <w:link w:val="CommentSubject"/>
    <w:rsid w:val="004D7877"/>
    <w:rPr>
      <w:rFonts w:ascii="Times New Roman" w:eastAsia="Times New Roman" w:hAnsi="Times New Roman" w:cs="Times New Roman"/>
      <w:b/>
      <w:bCs/>
      <w:sz w:val="20"/>
      <w:szCs w:val="20"/>
      <w:lang w:val="sq-AL"/>
    </w:rPr>
  </w:style>
  <w:style w:type="numbering" w:customStyle="1" w:styleId="NoList1">
    <w:name w:val="No List1"/>
    <w:next w:val="NoList"/>
    <w:uiPriority w:val="99"/>
    <w:semiHidden/>
    <w:unhideWhenUsed/>
    <w:rsid w:val="004D7877"/>
  </w:style>
  <w:style w:type="character" w:customStyle="1" w:styleId="tlid-translation">
    <w:name w:val="tlid-translation"/>
    <w:rsid w:val="004D7877"/>
  </w:style>
  <w:style w:type="character" w:customStyle="1" w:styleId="CharChar211">
    <w:name w:val="Char Char211"/>
    <w:rsid w:val="002059BF"/>
    <w:rPr>
      <w:rFonts w:eastAsia="MS Mincho"/>
      <w:sz w:val="24"/>
      <w:szCs w:val="24"/>
      <w:lang w:val="sq-AL" w:eastAsia="en-US" w:bidi="ar-SA"/>
    </w:rPr>
  </w:style>
  <w:style w:type="character" w:customStyle="1" w:styleId="CharChar201">
    <w:name w:val="Char Char201"/>
    <w:rsid w:val="002059BF"/>
    <w:rPr>
      <w:rFonts w:eastAsia="MS Mincho"/>
      <w:b/>
      <w:sz w:val="24"/>
      <w:szCs w:val="24"/>
      <w:lang w:val="sq-A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0C29D86E5005CE94FA0BDD4211E597B31" ma:contentTypeVersion="" ma:contentTypeDescription="" ma:contentTypeScope="" ma:versionID="bee485ab7dcdd1b5a5af9f9f2b65372b">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0x00C29D86E5005CE94FA0BDD4211E597B31</ContentTypeId>
    <TemplateUrl xmlns="http://schemas.microsoft.com/sharepoint/v3" xsi:nil="true"/>
    <ProtocolNumberIn xmlns="http://schemas.microsoft.com/sharepoint/v3" xsi:nil="true"/>
    <DocumentTypeId xmlns="http://schemas.microsoft.com/sharepoint/v3">1</DocumentTypeId>
    <ProtocolNumberOut xmlns="http://schemas.microsoft.com/sharepoint/v3">28/12</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FB9E0-C9B5-4993-A6D8-8EA23B61D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ACDBEC-BC96-4637-ABBD-5AD2864B1547}">
  <ds:schemaRef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schemas.microsoft.com/sharepoint/v3"/>
    <ds:schemaRef ds:uri="http://purl.org/dc/dcmityp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9A6068AB-D1BC-4F5F-8074-6A0A8D843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51867</Words>
  <Characters>295648</Characters>
  <Application>Microsoft Office Word</Application>
  <DocSecurity>4</DocSecurity>
  <Lines>2463</Lines>
  <Paragraphs>693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Kushtetuta e bashkimit të Përbotshëm Postar, e certifikuar</dc:title>
  <dc:creator>Tea Janku</dc:creator>
  <cp:lastModifiedBy>Sara Kosova</cp:lastModifiedBy>
  <cp:revision>2</cp:revision>
  <dcterms:created xsi:type="dcterms:W3CDTF">2022-04-05T08:36:00Z</dcterms:created>
  <dcterms:modified xsi:type="dcterms:W3CDTF">2022-04-05T08:36:00Z</dcterms:modified>
</cp:coreProperties>
</file>