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8AF" w:rsidRDefault="00FA68AF" w:rsidP="00FA68AF">
      <w:pPr>
        <w:pStyle w:val="Heading2"/>
        <w:ind w:left="0" w:firstLine="0"/>
        <w:rPr>
          <w:rFonts w:eastAsia="Times New Roman"/>
          <w:lang w:val="sq-AL"/>
        </w:rPr>
      </w:pPr>
      <w:bookmarkStart w:id="0" w:name="_Toc83021039"/>
      <w:bookmarkStart w:id="1" w:name="_Toc51752444"/>
      <w:bookmarkStart w:id="2" w:name="_Toc40785542"/>
      <w:r>
        <w:rPr>
          <w:rFonts w:eastAsia="Times New Roman"/>
          <w:lang w:val="sq-AL"/>
        </w:rPr>
        <w:t xml:space="preserve">Komisioni për </w:t>
      </w:r>
      <w:bookmarkEnd w:id="0"/>
      <w:bookmarkEnd w:id="1"/>
      <w:bookmarkEnd w:id="2"/>
      <w:r w:rsidR="00743398">
        <w:rPr>
          <w:rFonts w:eastAsia="Times New Roman"/>
          <w:lang w:val="sq-AL"/>
        </w:rPr>
        <w:t>Politiken e Jashtme</w:t>
      </w:r>
      <w:bookmarkStart w:id="3" w:name="_GoBack"/>
      <w:bookmarkEnd w:id="3"/>
    </w:p>
    <w:p w:rsidR="00FA68AF" w:rsidRDefault="00FA68AF" w:rsidP="00FA68AF">
      <w:pPr>
        <w:pStyle w:val="Heading3"/>
        <w:numPr>
          <w:ilvl w:val="0"/>
          <w:numId w:val="0"/>
        </w:numPr>
        <w:spacing w:before="0"/>
        <w:ind w:left="1440"/>
        <w:rPr>
          <w:rFonts w:eastAsia="Times New Roman"/>
          <w:lang w:val="sq-AL"/>
        </w:rPr>
      </w:pPr>
    </w:p>
    <w:p w:rsidR="00FA68AF" w:rsidRDefault="00FA68AF" w:rsidP="00FA68AF">
      <w:pPr>
        <w:spacing w:before="0" w:after="0"/>
        <w:rPr>
          <w:lang w:val="sq-AL"/>
        </w:rPr>
      </w:pPr>
      <w:r>
        <w:rPr>
          <w:lang w:val="sq-AL"/>
        </w:rPr>
        <w:t xml:space="preserve">Në veprimtarinë e Komisionit, për periudhen shtator – dhjetor 2021, janë zhvilluar gjithsej </w:t>
      </w:r>
      <w:r w:rsidR="00743398">
        <w:rPr>
          <w:lang w:val="sq-AL"/>
        </w:rPr>
        <w:t>10 mbledhje komisioni</w:t>
      </w:r>
    </w:p>
    <w:p w:rsidR="00FA68AF" w:rsidRDefault="00FA68AF" w:rsidP="00FA68AF">
      <w:pPr>
        <w:spacing w:before="0" w:after="0"/>
        <w:rPr>
          <w:lang w:val="sq-AL"/>
        </w:rPr>
      </w:pPr>
    </w:p>
    <w:p w:rsidR="00FA68AF" w:rsidRDefault="00743398" w:rsidP="00FA68AF">
      <w:pPr>
        <w:spacing w:before="0" w:after="0"/>
        <w:rPr>
          <w:lang w:val="sq-AL"/>
        </w:rPr>
      </w:pPr>
      <w:r>
        <w:rPr>
          <w:highlight w:val="yellow"/>
          <w:lang w:val="sq-AL"/>
        </w:rPr>
        <w:t>8</w:t>
      </w:r>
      <w:r w:rsidR="00FA68AF">
        <w:rPr>
          <w:lang w:val="sq-AL"/>
        </w:rPr>
        <w:t xml:space="preserve"> mbledhje kushtuar procesit legjislativ</w:t>
      </w:r>
    </w:p>
    <w:p w:rsidR="00FA68AF" w:rsidRDefault="00FA68AF" w:rsidP="00FA68AF">
      <w:pPr>
        <w:spacing w:before="0" w:after="0"/>
        <w:rPr>
          <w:lang w:val="sq-AL"/>
        </w:rPr>
      </w:pPr>
      <w:r>
        <w:rPr>
          <w:lang w:val="sq-AL"/>
        </w:rPr>
        <w:t xml:space="preserve">Komisioni ka qënë përgjegjës për </w:t>
      </w:r>
    </w:p>
    <w:p w:rsidR="00FA68AF" w:rsidRDefault="00743398" w:rsidP="00FA68AF">
      <w:pPr>
        <w:spacing w:before="0" w:after="0"/>
        <w:rPr>
          <w:lang w:val="sq-AL"/>
        </w:rPr>
      </w:pPr>
      <w:r>
        <w:rPr>
          <w:highlight w:val="yellow"/>
          <w:lang w:val="sq-AL"/>
        </w:rPr>
        <w:t xml:space="preserve">0 </w:t>
      </w:r>
      <w:r w:rsidR="00FA68AF">
        <w:rPr>
          <w:lang w:val="sq-AL"/>
        </w:rPr>
        <w:t>projektligje</w:t>
      </w:r>
    </w:p>
    <w:p w:rsidR="00FA68AF" w:rsidRDefault="00FA68AF" w:rsidP="00FA68AF">
      <w:pPr>
        <w:spacing w:before="0" w:after="0"/>
        <w:rPr>
          <w:lang w:val="sq-AL"/>
        </w:rPr>
      </w:pPr>
      <w:r>
        <w:rPr>
          <w:lang w:val="sq-AL"/>
        </w:rPr>
        <w:t xml:space="preserve">për dhënie mendimi </w:t>
      </w:r>
    </w:p>
    <w:p w:rsidR="00FA68AF" w:rsidRDefault="00743398" w:rsidP="00FA68AF">
      <w:pPr>
        <w:spacing w:before="0" w:after="0"/>
        <w:rPr>
          <w:lang w:val="sq-AL"/>
        </w:rPr>
      </w:pPr>
      <w:r>
        <w:rPr>
          <w:highlight w:val="yellow"/>
          <w:lang w:val="sq-AL"/>
        </w:rPr>
        <w:t>12</w:t>
      </w:r>
      <w:r w:rsidR="00FA68AF">
        <w:rPr>
          <w:lang w:val="sq-AL"/>
        </w:rPr>
        <w:t xml:space="preserve"> projektligje </w:t>
      </w:r>
    </w:p>
    <w:p w:rsidR="00FA68AF" w:rsidRDefault="00FA68AF" w:rsidP="00FA68AF">
      <w:pPr>
        <w:spacing w:before="0" w:after="0"/>
        <w:rPr>
          <w:lang w:val="sq-AL"/>
        </w:rPr>
      </w:pPr>
      <w:r>
        <w:rPr>
          <w:lang w:val="sq-AL"/>
        </w:rPr>
        <w:t xml:space="preserve">Komisioni ka shqyrtyar </w:t>
      </w:r>
    </w:p>
    <w:p w:rsidR="00FA68AF" w:rsidRDefault="00743398" w:rsidP="00FA68AF">
      <w:pPr>
        <w:spacing w:before="0" w:after="0"/>
        <w:rPr>
          <w:lang w:val="sq-AL"/>
        </w:rPr>
      </w:pPr>
      <w:r>
        <w:rPr>
          <w:highlight w:val="yellow"/>
          <w:lang w:val="sq-AL"/>
        </w:rPr>
        <w:t>3</w:t>
      </w:r>
      <w:r w:rsidR="00FA68AF">
        <w:rPr>
          <w:lang w:val="sq-AL"/>
        </w:rPr>
        <w:t xml:space="preserve"> projektligje kuadër </w:t>
      </w:r>
    </w:p>
    <w:p w:rsidR="00FA68AF" w:rsidRDefault="00743398" w:rsidP="00FA68AF">
      <w:pPr>
        <w:spacing w:before="0" w:after="0"/>
        <w:rPr>
          <w:lang w:val="sq-AL"/>
        </w:rPr>
      </w:pPr>
      <w:r>
        <w:rPr>
          <w:highlight w:val="yellow"/>
          <w:lang w:val="sq-AL"/>
        </w:rPr>
        <w:t>1</w:t>
      </w:r>
      <w:r w:rsidR="00FA68AF">
        <w:rPr>
          <w:lang w:val="sq-AL"/>
        </w:rPr>
        <w:t xml:space="preserve"> projektligje me shtesa dhe ndryshime </w:t>
      </w:r>
    </w:p>
    <w:p w:rsidR="00FA68AF" w:rsidRDefault="00743398" w:rsidP="00FA68AF">
      <w:pPr>
        <w:spacing w:before="0" w:after="0"/>
        <w:rPr>
          <w:lang w:val="sq-AL"/>
        </w:rPr>
      </w:pPr>
      <w:r>
        <w:rPr>
          <w:highlight w:val="yellow"/>
          <w:lang w:val="sq-AL"/>
        </w:rPr>
        <w:t>8</w:t>
      </w:r>
      <w:r w:rsidR="00FA68AF">
        <w:rPr>
          <w:lang w:val="sq-AL"/>
        </w:rPr>
        <w:t xml:space="preserve"> projektmarrëveshje </w:t>
      </w:r>
    </w:p>
    <w:p w:rsidR="00FA68AF" w:rsidRDefault="00743398" w:rsidP="00FA68AF">
      <w:pPr>
        <w:spacing w:before="0" w:after="0"/>
        <w:rPr>
          <w:lang w:val="sq-AL"/>
        </w:rPr>
      </w:pPr>
      <w:r>
        <w:rPr>
          <w:highlight w:val="yellow"/>
          <w:lang w:val="sq-AL"/>
        </w:rPr>
        <w:t>0</w:t>
      </w:r>
      <w:r w:rsidR="00FA68AF">
        <w:rPr>
          <w:lang w:val="sq-AL"/>
        </w:rPr>
        <w:t xml:space="preserve"> projektligje janë konsultuar me shoqerinë civile, </w:t>
      </w:r>
    </w:p>
    <w:p w:rsidR="00FA68AF" w:rsidRDefault="00FA68AF" w:rsidP="00FA68AF">
      <w:pPr>
        <w:spacing w:before="0" w:after="0"/>
        <w:rPr>
          <w:lang w:val="sq-AL"/>
        </w:rPr>
      </w:pPr>
      <w:r>
        <w:rPr>
          <w:lang w:val="sq-AL"/>
        </w:rPr>
        <w:t xml:space="preserve">Gjatë shqyrtimit të projektligjeve janë zhvilluar X seanca dëgjimore me </w:t>
      </w:r>
    </w:p>
    <w:p w:rsidR="00FA68AF" w:rsidRDefault="00743398" w:rsidP="00FA68AF">
      <w:pPr>
        <w:spacing w:before="0" w:after="0"/>
        <w:ind w:firstLine="720"/>
        <w:rPr>
          <w:lang w:val="sq-AL"/>
        </w:rPr>
      </w:pPr>
      <w:r>
        <w:rPr>
          <w:highlight w:val="yellow"/>
          <w:lang w:val="sq-AL"/>
        </w:rPr>
        <w:t>0</w:t>
      </w:r>
      <w:r w:rsidR="00FA68AF">
        <w:rPr>
          <w:lang w:val="sq-AL"/>
        </w:rPr>
        <w:t xml:space="preserve"> institucione publike </w:t>
      </w:r>
    </w:p>
    <w:p w:rsidR="00FA68AF" w:rsidRDefault="00743398" w:rsidP="00FA68AF">
      <w:pPr>
        <w:spacing w:before="0" w:after="0"/>
        <w:ind w:firstLine="720"/>
        <w:rPr>
          <w:lang w:val="sq-AL"/>
        </w:rPr>
      </w:pPr>
      <w:r>
        <w:rPr>
          <w:highlight w:val="yellow"/>
          <w:lang w:val="sq-AL"/>
        </w:rPr>
        <w:t>0</w:t>
      </w:r>
      <w:r w:rsidR="00FA68AF">
        <w:rPr>
          <w:lang w:val="sq-AL"/>
        </w:rPr>
        <w:t xml:space="preserve"> institucione nderkombetare </w:t>
      </w:r>
    </w:p>
    <w:p w:rsidR="00FA68AF" w:rsidRDefault="00743398" w:rsidP="00FA68AF">
      <w:pPr>
        <w:spacing w:before="0" w:after="0"/>
        <w:ind w:firstLine="720"/>
        <w:rPr>
          <w:lang w:val="sq-AL"/>
        </w:rPr>
      </w:pPr>
      <w:r>
        <w:rPr>
          <w:highlight w:val="yellow"/>
          <w:lang w:val="sq-AL"/>
        </w:rPr>
        <w:t>0</w:t>
      </w:r>
      <w:r w:rsidR="00FA68AF">
        <w:rPr>
          <w:lang w:val="sq-AL"/>
        </w:rPr>
        <w:t xml:space="preserve"> perfaqësues të shoqërisë civile </w:t>
      </w:r>
    </w:p>
    <w:p w:rsidR="00FA68AF" w:rsidRDefault="00FA68AF" w:rsidP="00FA68AF">
      <w:pPr>
        <w:spacing w:before="0" w:after="0"/>
        <w:ind w:firstLine="720"/>
        <w:rPr>
          <w:lang w:val="sq-AL"/>
        </w:rPr>
      </w:pPr>
    </w:p>
    <w:p w:rsidR="00FA68AF" w:rsidRDefault="00FA68AF" w:rsidP="00FA68AF">
      <w:pPr>
        <w:spacing w:before="0" w:after="0"/>
        <w:ind w:firstLine="720"/>
        <w:rPr>
          <w:lang w:val="sq-AL"/>
        </w:rPr>
      </w:pPr>
      <w:r>
        <w:rPr>
          <w:lang w:val="sq-AL"/>
        </w:rPr>
        <w:t xml:space="preserve">Si rrjedhojë e shqyrtimit të projektligjeve janë propozuar </w:t>
      </w:r>
    </w:p>
    <w:p w:rsidR="00FA68AF" w:rsidRDefault="00743398" w:rsidP="00FA68AF">
      <w:pPr>
        <w:spacing w:before="0" w:after="0"/>
        <w:rPr>
          <w:lang w:val="sq-AL"/>
        </w:rPr>
      </w:pPr>
      <w:r>
        <w:rPr>
          <w:highlight w:val="yellow"/>
          <w:lang w:val="sq-AL"/>
        </w:rPr>
        <w:t>0</w:t>
      </w:r>
      <w:r w:rsidR="00FA68AF">
        <w:rPr>
          <w:lang w:val="sq-AL"/>
        </w:rPr>
        <w:t xml:space="preserve"> amendamente, ndër të cilat </w:t>
      </w:r>
    </w:p>
    <w:p w:rsidR="00FA68AF" w:rsidRDefault="00743398" w:rsidP="00FA68AF">
      <w:pPr>
        <w:spacing w:before="0" w:after="0"/>
        <w:rPr>
          <w:lang w:val="sq-AL"/>
        </w:rPr>
      </w:pPr>
      <w:r>
        <w:rPr>
          <w:highlight w:val="yellow"/>
          <w:lang w:val="sq-AL"/>
        </w:rPr>
        <w:t>0</w:t>
      </w:r>
      <w:r w:rsidR="00FA68AF">
        <w:rPr>
          <w:lang w:val="sq-AL"/>
        </w:rPr>
        <w:t xml:space="preserve"> nga institucione publike, </w:t>
      </w:r>
    </w:p>
    <w:p w:rsidR="00FA68AF" w:rsidRDefault="00743398" w:rsidP="00FA68AF">
      <w:pPr>
        <w:spacing w:before="0" w:after="0"/>
        <w:rPr>
          <w:lang w:val="sq-AL"/>
        </w:rPr>
      </w:pPr>
      <w:r>
        <w:rPr>
          <w:highlight w:val="yellow"/>
          <w:lang w:val="sq-AL"/>
        </w:rPr>
        <w:t>0</w:t>
      </w:r>
      <w:r w:rsidR="00FA68AF">
        <w:rPr>
          <w:lang w:val="sq-AL"/>
        </w:rPr>
        <w:t xml:space="preserve"> nga institucione nderkombetare, </w:t>
      </w:r>
    </w:p>
    <w:p w:rsidR="00FA68AF" w:rsidRDefault="00743398" w:rsidP="00FA68AF">
      <w:pPr>
        <w:spacing w:before="0" w:after="0"/>
        <w:rPr>
          <w:lang w:val="sq-AL"/>
        </w:rPr>
      </w:pPr>
      <w:r>
        <w:rPr>
          <w:highlight w:val="yellow"/>
          <w:lang w:val="sq-AL"/>
        </w:rPr>
        <w:t>0</w:t>
      </w:r>
      <w:r w:rsidR="00FA68AF">
        <w:rPr>
          <w:lang w:val="sq-AL"/>
        </w:rPr>
        <w:t xml:space="preserve"> nga Shoqëria civile </w:t>
      </w:r>
    </w:p>
    <w:p w:rsidR="00FA68AF" w:rsidRDefault="00FA68AF" w:rsidP="00FA68AF">
      <w:pPr>
        <w:spacing w:before="0" w:after="0"/>
        <w:rPr>
          <w:lang w:val="sq-AL"/>
        </w:rPr>
      </w:pPr>
      <w:r>
        <w:rPr>
          <w:lang w:val="sq-AL"/>
        </w:rPr>
        <w:t xml:space="preserve">Dhe </w:t>
      </w:r>
    </w:p>
    <w:p w:rsidR="00FA68AF" w:rsidRDefault="00743398" w:rsidP="00FA68AF">
      <w:pPr>
        <w:spacing w:before="0" w:after="0"/>
        <w:rPr>
          <w:lang w:val="sq-AL"/>
        </w:rPr>
      </w:pPr>
      <w:r>
        <w:rPr>
          <w:highlight w:val="yellow"/>
          <w:lang w:val="sq-AL"/>
        </w:rPr>
        <w:t>0</w:t>
      </w:r>
      <w:r w:rsidR="00FA68AF">
        <w:rPr>
          <w:lang w:val="sq-AL"/>
        </w:rPr>
        <w:t xml:space="preserve"> amendamente janë miratuar në komision </w:t>
      </w:r>
    </w:p>
    <w:p w:rsidR="00FA68AF" w:rsidRDefault="00743398" w:rsidP="00FA68AF">
      <w:pPr>
        <w:spacing w:before="0" w:after="0"/>
        <w:rPr>
          <w:lang w:val="sq-AL"/>
        </w:rPr>
      </w:pPr>
      <w:r>
        <w:rPr>
          <w:lang w:val="sq-AL"/>
        </w:rPr>
        <w:t>N</w:t>
      </w:r>
      <w:r w:rsidR="00FA68AF">
        <w:rPr>
          <w:lang w:val="sq-AL"/>
        </w:rPr>
        <w:t xml:space="preserve">dër të cilat </w:t>
      </w:r>
    </w:p>
    <w:p w:rsidR="00FA68AF" w:rsidRDefault="00743398" w:rsidP="00FA68AF">
      <w:pPr>
        <w:spacing w:before="0" w:after="0"/>
        <w:rPr>
          <w:lang w:val="sq-AL"/>
        </w:rPr>
      </w:pPr>
      <w:r>
        <w:rPr>
          <w:highlight w:val="yellow"/>
          <w:lang w:val="sq-AL"/>
        </w:rPr>
        <w:t>0</w:t>
      </w:r>
      <w:r w:rsidR="00FA68AF">
        <w:rPr>
          <w:lang w:val="sq-AL"/>
        </w:rPr>
        <w:t xml:space="preserve"> amendamente janë miratuar përfundimisht në seancë plenare. </w:t>
      </w:r>
    </w:p>
    <w:p w:rsidR="00FA68AF" w:rsidRDefault="00FA68AF" w:rsidP="00FA68AF">
      <w:pPr>
        <w:spacing w:before="0" w:after="0"/>
        <w:rPr>
          <w:lang w:val="sq-AL"/>
        </w:rPr>
      </w:pPr>
    </w:p>
    <w:p w:rsidR="00AF0299" w:rsidRPr="00FA68AF" w:rsidRDefault="00AF0299">
      <w:pPr>
        <w:rPr>
          <w:lang w:val="sq-AL"/>
        </w:rPr>
      </w:pPr>
    </w:p>
    <w:sectPr w:rsidR="00AF0299" w:rsidRPr="00FA68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42DD8"/>
    <w:multiLevelType w:val="hybridMultilevel"/>
    <w:tmpl w:val="3CFE2906"/>
    <w:lvl w:ilvl="0" w:tplc="0018D47C">
      <w:start w:val="1"/>
      <w:numFmt w:val="decimal"/>
      <w:pStyle w:val="Heading3"/>
      <w:lvlText w:val="3.%1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7FC04CA9"/>
    <w:multiLevelType w:val="hybridMultilevel"/>
    <w:tmpl w:val="9FA862D8"/>
    <w:lvl w:ilvl="0" w:tplc="EC10B28E">
      <w:start w:val="1"/>
      <w:numFmt w:val="decimal"/>
      <w:pStyle w:val="Heading2"/>
      <w:lvlText w:val="%1.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8AF"/>
    <w:rsid w:val="00743398"/>
    <w:rsid w:val="00AF0299"/>
    <w:rsid w:val="00EE66A6"/>
    <w:rsid w:val="00FA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190D3"/>
  <w15:chartTrackingRefBased/>
  <w15:docId w15:val="{DAB246B6-DCF6-4950-A8ED-FCC0D748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8AF"/>
    <w:pPr>
      <w:spacing w:before="120" w:after="12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FA68AF"/>
    <w:pPr>
      <w:keepNext/>
      <w:numPr>
        <w:numId w:val="1"/>
      </w:numPr>
      <w:spacing w:before="40" w:after="0" w:line="252" w:lineRule="auto"/>
      <w:jc w:val="left"/>
      <w:outlineLvl w:val="1"/>
    </w:pPr>
    <w:rPr>
      <w:b/>
      <w:bCs/>
      <w:i/>
      <w:iCs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FA68AF"/>
    <w:pPr>
      <w:keepNext/>
      <w:numPr>
        <w:numId w:val="2"/>
      </w:numPr>
      <w:spacing w:before="40" w:after="0" w:line="252" w:lineRule="auto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FA68AF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68AF"/>
    <w:rPr>
      <w:rFonts w:ascii="Times New Roman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Gila</dc:creator>
  <cp:keywords/>
  <dc:description/>
  <cp:lastModifiedBy>Ina Jano</cp:lastModifiedBy>
  <cp:revision>2</cp:revision>
  <dcterms:created xsi:type="dcterms:W3CDTF">2021-12-23T10:48:00Z</dcterms:created>
  <dcterms:modified xsi:type="dcterms:W3CDTF">2021-12-23T10:48:00Z</dcterms:modified>
</cp:coreProperties>
</file>