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47A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347A0E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 w:rsidRPr="00347A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47A0E">
        <w:rPr>
          <w:rFonts w:ascii="Times New Roman" w:eastAsia="Times New Roman" w:hAnsi="Times New Roman" w:cs="Times New Roman"/>
          <w:b/>
          <w:sz w:val="24"/>
          <w:szCs w:val="24"/>
        </w:rPr>
        <w:t>“specialist buxheti”, në Sektorin e Financës, pranë Shërbimit të Financës dhe Buxhetit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A0E" w:rsidRPr="00347A0E" w:rsidRDefault="00347A0E" w:rsidP="00347A0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III-b.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7A0E" w:rsidRPr="00347A0E" w:rsidRDefault="00347A0E" w:rsidP="00347A0E">
      <w:pPr>
        <w:pStyle w:val="ListParagraph"/>
        <w:tabs>
          <w:tab w:val="left" w:pos="540"/>
        </w:tabs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347A0E">
        <w:rPr>
          <w:rFonts w:ascii="Times New Roman" w:hAnsi="Times New Roman" w:cs="Times New Roman"/>
          <w:b/>
          <w:sz w:val="24"/>
          <w:szCs w:val="24"/>
          <w:lang w:val="sq-AL"/>
        </w:rPr>
        <w:t>Qëllimi i pozicionit të punës: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m</w:t>
      </w:r>
      <w:r w:rsidRPr="00347A0E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bulojë të gjithë veprimtarinë buxhetore, duke filluar nga planifikimi i nevojave reale për fonde buxhetore, bazuar në prioritete e deri në ruajtjen e limiteve, për të mundësuar zhvillimin normal të punës në Kuvend, brenda kuadrit të disiplinës financiare.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A0E" w:rsidRPr="00347A0E" w:rsidRDefault="00347A0E" w:rsidP="00347A0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pacing w:val="-9"/>
          <w:sz w:val="24"/>
          <w:szCs w:val="24"/>
          <w:lang w:val="sq-AL"/>
        </w:rPr>
        <w:t>Të bashkëpunojë me Drejtorinë e Burimeve Njerëzore dhe Trajtimin e Deputetëve për azhurnimin me strukturën e miratuar dhe ndryshimet  për të  planifikuar shpenzimet e personelit, për të planifikuar numrin e punonjësve dhe nevojat për punonjës me kontratë.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pacing w:val="-9"/>
          <w:sz w:val="24"/>
          <w:szCs w:val="24"/>
          <w:lang w:val="sq-AL"/>
        </w:rPr>
        <w:t xml:space="preserve">Të  bashkërendojë punën me drejtoritë dhe departamentet për njohjen e nevojave të tyre për fonde, me qëllim hartimin e një </w:t>
      </w: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347A0E">
        <w:rPr>
          <w:rFonts w:ascii="Times New Roman" w:eastAsia="MS Mincho" w:hAnsi="Times New Roman" w:cs="Times New Roman"/>
          <w:spacing w:val="-9"/>
          <w:sz w:val="24"/>
          <w:szCs w:val="24"/>
          <w:lang w:val="sq-AL"/>
        </w:rPr>
        <w:t>projektbuxheti sa më real, duke ruajtur tavanet e miratuara nga Ministria e Financave për shpenzimet e tjera korrente.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 ruajë tavanet e miratuara nga Komiteti i Planifikimit Strategjik për hartimin e nevojave për investime të brendshme, duke pasur parasysh prioritetet.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ndjekë çeljet  vjetore në fillim të vitit ushtrimor dhe pastaj ato mujore. 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ndjekë të gjitha lëvizjet e buxhetit, shtesa, pakësim gjatë vitit</w:t>
      </w:r>
      <w:r w:rsidRPr="00347A0E">
        <w:rPr>
          <w:rFonts w:ascii="Times New Roman" w:eastAsia="MS Mincho" w:hAnsi="Times New Roman" w:cs="Times New Roman"/>
          <w:spacing w:val="-15"/>
          <w:sz w:val="24"/>
          <w:szCs w:val="24"/>
          <w:lang w:val="sq-AL"/>
        </w:rPr>
        <w:t>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Të ndjekë shpenzimet mujore dhe progresive dhe të mbajë ditarin e thesarit</w:t>
      </w: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347A0E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duke bërë edhe kuadrimet mujore me Degën e Thesarit.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pacing w:val="-5"/>
          <w:sz w:val="24"/>
          <w:szCs w:val="24"/>
          <w:lang w:val="sq-AL"/>
        </w:rPr>
        <w:t>Të ndjekë  llogarinë e të ardhurave duke bërë dhe veprimet përkatëse në</w:t>
      </w: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347A0E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Thesar.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azhurnojë Shefin  e sektorit të Financës dhe Drejtorin e Shërbimit të Financës dhe Buxhetit me pasqyrat  financiare, operative, mujore,  etj.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mbajë dhe të azhurnojë </w:t>
      </w:r>
      <w:r w:rsidRPr="00347A0E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regjistrin e prokurimeve me blerje të vogla për të ndjekur limitin</w:t>
      </w: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347A0E">
        <w:rPr>
          <w:rFonts w:ascii="Times New Roman" w:eastAsia="MS Mincho" w:hAnsi="Times New Roman" w:cs="Times New Roman"/>
          <w:spacing w:val="-16"/>
          <w:sz w:val="24"/>
          <w:szCs w:val="24"/>
          <w:lang w:val="sq-AL"/>
        </w:rPr>
        <w:t>vjetor të mallrave me natyrë të njëjtë, sipas legjislacionit në fuqi.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depozitojë dhe të ndjekë  numrin e punonjësve  gjatë vitit financiar.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lastRenderedPageBreak/>
        <w:t>Të marrë miratimin në ministri për çdo punonjës me kontratë, brenda limiteve që kërkon legjislacioni buxhetor.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ndjekë përdorimin e fondit të veçantë dhe transferimet përkatëse  gjatë përdorimit të tij.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ndjekë dhe të rakordojë të ardhurat jashtë limitit dhe të bëjë transferimet përkatëse në rastin e përdorimit.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ndjekë për çdo pagesë strukturën buxhetore, program, titull, kapitull.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kryejë çdo detyrë tjetër të ngarkuar nga drejtori i Shërbimit në lidhje me çështje të buxhetit.</w:t>
      </w:r>
    </w:p>
    <w:p w:rsidR="00347A0E" w:rsidRPr="00347A0E" w:rsidRDefault="00347A0E" w:rsidP="00347A0E">
      <w:pPr>
        <w:shd w:val="clear" w:color="auto" w:fill="FFFFFF"/>
        <w:spacing w:before="360" w:after="120" w:line="276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Specialisti i buxhetit raporton te Shefi  i Sektorit të Financës dhe Drejtori i Shërbimit të Financës dhe  Buxhetit dhe sipas kërkesës, te Drejtori i Përgjithshëm Administrativ.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jetë nëpunës civil i konfirmuar, </w:t>
      </w:r>
      <w:proofErr w:type="gramStart"/>
      <w:r w:rsidRPr="00347A0E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347A0E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njëjtës kategori për të cilën aplikon;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Cs/>
          <w:sz w:val="24"/>
          <w:szCs w:val="24"/>
        </w:rPr>
        <w:t>-të ketë të paktën vlerësimin e fundit “Mirë” apo “Shumë mirë”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plotësojë kriteret e veçanta të përcaktuara në shpalljen për konkurrim. 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 w:rsidRPr="00347A0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47A0E" w:rsidRPr="00347A0E" w:rsidRDefault="00347A0E" w:rsidP="00347A0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ketë diplome universitare DND; DIND ose Bachelor + Master shkencor, në shkenca ekonomike.</w:t>
      </w:r>
    </w:p>
    <w:p w:rsidR="00347A0E" w:rsidRPr="00347A0E" w:rsidRDefault="00347A0E" w:rsidP="00347A0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ketë eksperience pune jo me pak se 3 vjet;</w:t>
      </w:r>
    </w:p>
    <w:p w:rsidR="00347A0E" w:rsidRPr="00347A0E" w:rsidRDefault="00347A0E" w:rsidP="00347A0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ketë aftësi të mira në programe te kompjuterit, kryesisht Excel dhe programe finance.  </w:t>
      </w:r>
    </w:p>
    <w:p w:rsidR="00347A0E" w:rsidRPr="00347A0E" w:rsidRDefault="00347A0E" w:rsidP="00347A0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ketë aftësi komunikuese dhe bashkëpunuese.</w:t>
      </w:r>
    </w:p>
    <w:p w:rsidR="00347A0E" w:rsidRPr="00347A0E" w:rsidRDefault="00347A0E" w:rsidP="00347A0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ketë iniciative dhe fleksibilitet.</w:t>
      </w:r>
    </w:p>
    <w:p w:rsidR="00347A0E" w:rsidRPr="00347A0E" w:rsidRDefault="00347A0E" w:rsidP="00347A0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zotërojë të paktën një gjuhë të huaj të BE.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 për aplikim në vendin vakant,; një kopje të jetëshkrimit( C.V 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 formularin e vlerësimit vjetor të punës.</w:t>
      </w:r>
      <w:proofErr w:type="gramEnd"/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 xml:space="preserve">d) 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datën 24.02.2023.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25.02.2023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-Konkurimi- intervista me gojë do të zhvillohen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10.03.2023,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 do të bazohet në njohuritë për specialitetin, Kushtetutën, Ligjin “Për nëpunësin civil”, Kodin e Procedurave Administrative si dhe të legjislacionit për organizimin dhe funksionimin e Kuvendit.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“Komisioni i Brendshëm për Lëvizjen Paralele”, i ngritur pranë institucionit të Kuvendit të Shqipërisë.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në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datën 15.03.2023.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347A0E">
        <w:rPr>
          <w:rFonts w:ascii="Times New Roman" w:hAnsi="Times New Roman" w:cs="Times New Roman"/>
          <w:sz w:val="24"/>
          <w:szCs w:val="24"/>
        </w:rPr>
        <w:t>+35542278270</w:t>
      </w:r>
      <w:r w:rsidRPr="00347A0E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347A0E">
        <w:rPr>
          <w:rFonts w:ascii="Times New Roman" w:hAnsi="Times New Roman" w:cs="Times New Roman"/>
          <w:sz w:val="24"/>
          <w:szCs w:val="24"/>
        </w:rPr>
        <w:t>+35542278</w:t>
      </w:r>
      <w:r w:rsidRPr="00347A0E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347A0E">
        <w:rPr>
          <w:rFonts w:ascii="Times New Roman" w:eastAsia="Times New Roman" w:hAnsi="Times New Roman" w:cs="Times New Roman"/>
          <w:b/>
          <w:sz w:val="24"/>
          <w:szCs w:val="24"/>
        </w:rPr>
        <w:t>Nëse nuk ka një fitues, nga procedura e lëvizjes paralele, konkurrimi do të vazhdojë sipas Kreu IV–“Pranimi në shërbimin civil”, të Ligjit nr.152/2013, datë 30.05.2013 “Për nëpunësin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  <w:proofErr w:type="gramEnd"/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47A0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B- Pranimi në shërbimin civil në kategorinë ekzekutive.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347A0E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 w:rsidRPr="00347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7A0E">
        <w:rPr>
          <w:rFonts w:ascii="Times New Roman" w:eastAsia="Times New Roman" w:hAnsi="Times New Roman" w:cs="Times New Roman"/>
          <w:b/>
          <w:sz w:val="24"/>
          <w:szCs w:val="24"/>
        </w:rPr>
        <w:t>“specialist buxheti”, në Sektorin e Financës, pranë Shërbimit të Financës dhe Buxhetit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A0E" w:rsidRPr="00347A0E" w:rsidRDefault="00347A0E" w:rsidP="00347A0E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III-b.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7A0E" w:rsidRPr="00347A0E" w:rsidRDefault="00347A0E" w:rsidP="00347A0E">
      <w:pPr>
        <w:pStyle w:val="ListParagraph"/>
        <w:tabs>
          <w:tab w:val="left" w:pos="540"/>
        </w:tabs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347A0E">
        <w:rPr>
          <w:rFonts w:ascii="Times New Roman" w:hAnsi="Times New Roman" w:cs="Times New Roman"/>
          <w:b/>
          <w:sz w:val="24"/>
          <w:szCs w:val="24"/>
          <w:lang w:val="sq-AL"/>
        </w:rPr>
        <w:tab/>
        <w:t>Qëllimi i pozicionit të punës: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  <w:bookmarkStart w:id="0" w:name="_Hlk95133065"/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m</w:t>
      </w:r>
      <w:r w:rsidRPr="00347A0E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bulojë të gjithë veprimtarinë buxhetore, duke filluar nga planifikimi i nevojave reale për fonde buxhetore, bazuar në prioritete e deri në ruajtjen e limiteve, për të mundësuar zhvillimin normal të punës në Kuvend, brenda kuadrit të disiplinës financiare.</w:t>
      </w:r>
    </w:p>
    <w:p w:rsidR="00347A0E" w:rsidRPr="00347A0E" w:rsidRDefault="00347A0E" w:rsidP="00347A0E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7A0E" w:rsidRPr="00347A0E" w:rsidRDefault="00347A0E" w:rsidP="00347A0E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pacing w:val="-9"/>
          <w:sz w:val="24"/>
          <w:szCs w:val="24"/>
          <w:lang w:val="sq-AL"/>
        </w:rPr>
        <w:t>Të bashkëpunojë me Drejtorinë e Burimeve Njerëzore dhe Trajtimin e Deputetëve për azhurnimin me strukturën e miratuar dhe ndryshimet  për të  planifikuar shpenzimet e personelit, për të planifikuar numrin e punonjësve dhe nevojat për punonjës me kontratë.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pacing w:val="-9"/>
          <w:sz w:val="24"/>
          <w:szCs w:val="24"/>
          <w:lang w:val="sq-AL"/>
        </w:rPr>
        <w:t xml:space="preserve">Të  bashkërendojë punën me drejtoritë dhe departamentet për njohjen e nevojave të tyre për fonde, me qëllim hartimin e një </w:t>
      </w: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347A0E">
        <w:rPr>
          <w:rFonts w:ascii="Times New Roman" w:eastAsia="MS Mincho" w:hAnsi="Times New Roman" w:cs="Times New Roman"/>
          <w:spacing w:val="-9"/>
          <w:sz w:val="24"/>
          <w:szCs w:val="24"/>
          <w:lang w:val="sq-AL"/>
        </w:rPr>
        <w:t>projektbuxheti sa më real, duke ruajtur tavanet e miratuara nga Ministria e Financave për shpenzimet e tjera korrente.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 ruajë tavanet e miratuara nga Komiteti i Planifikimit Strategjik për hartimin e nevojave për investime të brendshme, duke pasur parasysh prioritetet.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ndjekë çeljet  vjetore në fillim të vitit ushtrimor dhe pastaj ato mujore. 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ndjekë të gjitha lëvizjet e buxhetit, shtesa, pakësim gjatë vitit</w:t>
      </w:r>
      <w:r w:rsidRPr="00347A0E">
        <w:rPr>
          <w:rFonts w:ascii="Times New Roman" w:eastAsia="MS Mincho" w:hAnsi="Times New Roman" w:cs="Times New Roman"/>
          <w:spacing w:val="-15"/>
          <w:sz w:val="24"/>
          <w:szCs w:val="24"/>
          <w:lang w:val="sq-AL"/>
        </w:rPr>
        <w:t>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Të ndjekë shpenzimet mujore dhe progresive dhe të mbajë ditarin e thesarit</w:t>
      </w: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347A0E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duke bërë edhe kuadrimet mujore me Degën e Thesarit.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pacing w:val="-5"/>
          <w:sz w:val="24"/>
          <w:szCs w:val="24"/>
          <w:lang w:val="sq-AL"/>
        </w:rPr>
        <w:t>Të ndjekë  llogarinë e të ardhurave duke bërë dhe veprimet përkatëse në</w:t>
      </w: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347A0E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Thesar.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azhurnojë Shefin  e sektorit të Financës dhe Drejtorin e Shërbimit të Financës dhe Buxhetit me pasqyrat  financiare, operative, mujore,  etj.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mbajë dhe të azhurnojë </w:t>
      </w:r>
      <w:r w:rsidRPr="00347A0E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regjistrin e prokurimeve me blerje të vogla për të ndjekur limitin</w:t>
      </w: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347A0E">
        <w:rPr>
          <w:rFonts w:ascii="Times New Roman" w:eastAsia="MS Mincho" w:hAnsi="Times New Roman" w:cs="Times New Roman"/>
          <w:spacing w:val="-16"/>
          <w:sz w:val="24"/>
          <w:szCs w:val="24"/>
          <w:lang w:val="sq-AL"/>
        </w:rPr>
        <w:t>vjetor të mallrave me natyrë të njëjtë, sipas legjislacionit në fuqi.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depozitojë dhe të ndjekë  numrin e punonjësve  gjatë vitit financiar.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marrë miratimin në ministri për çdo punonjës me kontratë, brenda limiteve që kërkon legjislacioni buxhetor.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lastRenderedPageBreak/>
        <w:t>Të ndjekë përdorimin e fondit të veçantë dhe transferimet përkatëse  gjatë përdorimit të tij.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ndjekë dhe të rakordojë të ardhurat jashtë limitit dhe të bëjë transferimet përkatëse në rastin e përdorimit.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ndjekë për çdo pagesë strukturën buxhetore, program, titull, kapitull.</w:t>
      </w:r>
    </w:p>
    <w:p w:rsidR="00347A0E" w:rsidRPr="00347A0E" w:rsidRDefault="00347A0E" w:rsidP="00347A0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kryejë çdo detyrë tjetër të ngarkuar nga drejtori i Shërbimit në lidhje me çështje të buxhetit.</w:t>
      </w:r>
    </w:p>
    <w:p w:rsidR="00347A0E" w:rsidRPr="00347A0E" w:rsidRDefault="00347A0E" w:rsidP="00347A0E">
      <w:pPr>
        <w:tabs>
          <w:tab w:val="left" w:pos="0"/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A0E" w:rsidRPr="00347A0E" w:rsidRDefault="00347A0E" w:rsidP="00347A0E">
      <w:pPr>
        <w:tabs>
          <w:tab w:val="left" w:pos="0"/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A0E">
        <w:rPr>
          <w:rFonts w:ascii="Times New Roman" w:hAnsi="Times New Roman" w:cs="Times New Roman"/>
          <w:b/>
          <w:sz w:val="24"/>
          <w:szCs w:val="24"/>
        </w:rPr>
        <w:t>Marrëdhëniet organizative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Specialisti i buxhetit raporton te Shefi  i Sektorit të Financës dhe Drejtori i Shërbimit të Financës dhe  Buxhetit dhe sipas kërkesës, te Drejtori i Përgjithshëm Administrativ.</w:t>
      </w:r>
      <w:bookmarkEnd w:id="0"/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347A0E" w:rsidRPr="00347A0E" w:rsidRDefault="00347A0E" w:rsidP="00347A0E">
      <w:pPr>
        <w:tabs>
          <w:tab w:val="left" w:pos="0"/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A0E">
        <w:rPr>
          <w:rFonts w:ascii="Times New Roman" w:hAnsi="Times New Roman" w:cs="Times New Roman"/>
          <w:b/>
          <w:sz w:val="24"/>
          <w:szCs w:val="24"/>
        </w:rPr>
        <w:t>Kërkesat e vendit të Punës</w:t>
      </w:r>
    </w:p>
    <w:p w:rsidR="00347A0E" w:rsidRPr="00347A0E" w:rsidRDefault="00347A0E" w:rsidP="00347A0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ketë diplome universitare DND; DIND ose Bachelor + Master shkencor, në shkenca ekonomike;</w:t>
      </w:r>
    </w:p>
    <w:p w:rsidR="00347A0E" w:rsidRPr="00347A0E" w:rsidRDefault="00347A0E" w:rsidP="00347A0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ketë eksperience pune jo me pak se 3 vjet;</w:t>
      </w:r>
    </w:p>
    <w:p w:rsidR="00347A0E" w:rsidRPr="00347A0E" w:rsidRDefault="00347A0E" w:rsidP="00347A0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ketë aftësi të mira në programe te kompjuterit, kryesisht Excel dhe programe finance.  </w:t>
      </w:r>
    </w:p>
    <w:p w:rsidR="00347A0E" w:rsidRPr="00347A0E" w:rsidRDefault="00347A0E" w:rsidP="00347A0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ketë aftësi komunikuese dhe bashkëpunuese.</w:t>
      </w:r>
    </w:p>
    <w:p w:rsidR="00347A0E" w:rsidRPr="00347A0E" w:rsidRDefault="00347A0E" w:rsidP="00347A0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ketë iniciative dhe fleksibilitet.</w:t>
      </w:r>
    </w:p>
    <w:p w:rsidR="00347A0E" w:rsidRPr="00347A0E" w:rsidRDefault="00347A0E" w:rsidP="00347A0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347A0E">
        <w:rPr>
          <w:rFonts w:ascii="Times New Roman" w:eastAsia="MS Mincho" w:hAnsi="Times New Roman" w:cs="Times New Roman"/>
          <w:sz w:val="24"/>
          <w:szCs w:val="24"/>
          <w:lang w:val="sq-AL"/>
        </w:rPr>
        <w:t>Të zotërojë të paktën një gjuhë të huaj të BE.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7A0E" w:rsidRPr="00347A0E" w:rsidRDefault="00347A0E" w:rsidP="00347A0E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janë:</w:t>
      </w:r>
    </w:p>
    <w:p w:rsidR="00347A0E" w:rsidRPr="00347A0E" w:rsidRDefault="00347A0E" w:rsidP="00347A0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347A0E" w:rsidRPr="00347A0E" w:rsidRDefault="00347A0E" w:rsidP="00347A0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347A0E" w:rsidRPr="00347A0E" w:rsidRDefault="00347A0E" w:rsidP="00347A0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347A0E" w:rsidRPr="00347A0E" w:rsidRDefault="00347A0E" w:rsidP="00347A0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347A0E" w:rsidRPr="00347A0E" w:rsidRDefault="00347A0E" w:rsidP="00347A0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347A0E" w:rsidRPr="00347A0E" w:rsidRDefault="00347A0E" w:rsidP="00347A0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 masa disiplinore e largimit nga shërbimi civil, që nuk është shuar sipas këtij ligji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për aplikim në vendin vakant; një kopje të jetëshkrimit (C.V);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</w:t>
      </w:r>
      <w:proofErr w:type="gramEnd"/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konvertuar</w:t>
      </w:r>
      <w:proofErr w:type="gramEnd"/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atë sipas sistemit shqiptar; një fotokopje e librezës së punës e plotësuar; vërtetim i gjendjes gjyqësore; çertifikata të kualifikimeve, trajnimeve të ndryshme; fotokopje e letërnjoftimit.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 xml:space="preserve">ë) 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datën 01.03.2023.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17.03.2023 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lista e vlerësimit paraprak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kandidatëve që do të vazhdojnë konkurimin, në portalin “Shërbimi Kombëtar i Punësimit”, në faqen zyrtare të 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Kuvendit dhe në stendën e informimit të publikut. Këta do të jenë ata që plotësojnë të gjitha kërkesat e përgjithshme dhe të veçanta, të kërkuara më sipër.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) 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Konkurimi-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testimi me shkrim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dhe intervista e strukturuar me gojë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zhvillohen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datën,  27.03.2023 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10-00.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h)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, të cilat ndahen përkatësisht: vlerësimi i jetëshkrimit -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15 pikë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, intervista e strukturuar me gojë -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25 pikë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testimi me shkrim -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60 pikë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i)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mbi 70 pikë (mbi 70% të pikëve) do t’u njoftohet kandidatëve me telefon ose e-mail.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j)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Pranimit, </w:t>
      </w:r>
      <w:proofErr w:type="gramStart"/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k)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datën 04</w:t>
      </w:r>
      <w:bookmarkStart w:id="1" w:name="_GoBack"/>
      <w:bookmarkEnd w:id="1"/>
      <w:r w:rsidRPr="00347A0E">
        <w:rPr>
          <w:rFonts w:ascii="Times New Roman" w:eastAsia="Times New Roman" w:hAnsi="Times New Roman" w:cs="Times New Roman"/>
          <w:b/>
          <w:iCs/>
          <w:sz w:val="24"/>
          <w:szCs w:val="24"/>
        </w:rPr>
        <w:t>.04.2023,</w:t>
      </w:r>
      <w:r w:rsidRPr="00347A0E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:rsidR="00347A0E" w:rsidRPr="00347A0E" w:rsidRDefault="00347A0E" w:rsidP="00347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47A0E" w:rsidRPr="00347A0E" w:rsidRDefault="00347A0E" w:rsidP="00347A0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A0E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347A0E">
        <w:rPr>
          <w:rFonts w:ascii="Times New Roman" w:hAnsi="Times New Roman" w:cs="Times New Roman"/>
          <w:sz w:val="24"/>
          <w:szCs w:val="24"/>
        </w:rPr>
        <w:t>+35542278270</w:t>
      </w:r>
      <w:r w:rsidRPr="00347A0E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347A0E">
        <w:rPr>
          <w:rFonts w:ascii="Times New Roman" w:hAnsi="Times New Roman" w:cs="Times New Roman"/>
          <w:sz w:val="24"/>
          <w:szCs w:val="24"/>
        </w:rPr>
        <w:t>+35542278</w:t>
      </w:r>
      <w:r w:rsidRPr="00347A0E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F12DF1" w:rsidRDefault="00F12DF1"/>
    <w:sectPr w:rsidR="00F12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7DF8"/>
    <w:multiLevelType w:val="hybridMultilevel"/>
    <w:tmpl w:val="B25294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A73B82"/>
    <w:multiLevelType w:val="hybridMultilevel"/>
    <w:tmpl w:val="35BCD5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84844"/>
    <w:multiLevelType w:val="hybridMultilevel"/>
    <w:tmpl w:val="C19622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5B4DD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BD5D4E"/>
    <w:multiLevelType w:val="hybridMultilevel"/>
    <w:tmpl w:val="93B8A5DE"/>
    <w:lvl w:ilvl="0" w:tplc="C3C02F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0E"/>
    <w:rsid w:val="00347A0E"/>
    <w:rsid w:val="00F1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9718"/>
  <w15:chartTrackingRefBased/>
  <w15:docId w15:val="{8C969016-E7CF-4EFB-9C63-9B7488D0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A0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2015</Words>
  <Characters>11491</Characters>
  <Application>Microsoft Office Word</Application>
  <DocSecurity>0</DocSecurity>
  <Lines>95</Lines>
  <Paragraphs>26</Paragraphs>
  <ScaleCrop>false</ScaleCrop>
  <Company/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2023-02-14T13:10:00Z</dcterms:created>
  <dcterms:modified xsi:type="dcterms:W3CDTF">2023-02-14T13:12:00Z</dcterms:modified>
</cp:coreProperties>
</file>