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BEF630" w14:textId="77777777" w:rsidR="00C73E84" w:rsidRPr="00203689" w:rsidRDefault="00C73E84" w:rsidP="006B1480">
      <w:pPr>
        <w:jc w:val="both"/>
        <w:rPr>
          <w:b/>
          <w:sz w:val="28"/>
          <w:szCs w:val="28"/>
          <w:u w:val="single"/>
          <w:lang w:val="sq-AL"/>
        </w:rPr>
      </w:pPr>
    </w:p>
    <w:p w14:paraId="0DF785AD" w14:textId="77777777" w:rsidR="00C73E84" w:rsidRPr="006B1480" w:rsidRDefault="00C73E84" w:rsidP="006B1480">
      <w:pPr>
        <w:jc w:val="center"/>
        <w:rPr>
          <w:b/>
          <w:sz w:val="28"/>
          <w:szCs w:val="28"/>
          <w:lang w:val="sq-AL"/>
        </w:rPr>
      </w:pPr>
      <w:r w:rsidRPr="006B1480">
        <w:rPr>
          <w:b/>
          <w:sz w:val="28"/>
          <w:szCs w:val="28"/>
          <w:lang w:val="sq-AL"/>
        </w:rPr>
        <w:t>R E L A C I O N</w:t>
      </w:r>
    </w:p>
    <w:p w14:paraId="6BD00973" w14:textId="77777777" w:rsidR="00C73E84" w:rsidRPr="006B1480" w:rsidRDefault="00C73E84" w:rsidP="006B1480">
      <w:pPr>
        <w:jc w:val="center"/>
        <w:rPr>
          <w:b/>
          <w:sz w:val="28"/>
          <w:szCs w:val="28"/>
          <w:lang w:val="sq-AL"/>
        </w:rPr>
      </w:pPr>
    </w:p>
    <w:p w14:paraId="27E08D85" w14:textId="77777777" w:rsidR="006B1480" w:rsidRPr="006B1480" w:rsidRDefault="00C73E84" w:rsidP="006B1480">
      <w:pPr>
        <w:jc w:val="center"/>
        <w:rPr>
          <w:b/>
          <w:sz w:val="28"/>
          <w:szCs w:val="28"/>
          <w:lang w:val="sq-AL"/>
        </w:rPr>
      </w:pPr>
      <w:r w:rsidRPr="006B1480">
        <w:rPr>
          <w:b/>
          <w:sz w:val="28"/>
          <w:szCs w:val="28"/>
          <w:lang w:val="sq-AL"/>
        </w:rPr>
        <w:t xml:space="preserve">PËR </w:t>
      </w:r>
    </w:p>
    <w:p w14:paraId="1C867F0D" w14:textId="77777777" w:rsidR="006B1480" w:rsidRDefault="006B1480" w:rsidP="006B1480">
      <w:pPr>
        <w:jc w:val="center"/>
        <w:rPr>
          <w:b/>
          <w:sz w:val="28"/>
          <w:szCs w:val="28"/>
          <w:u w:val="single"/>
          <w:lang w:val="sq-AL"/>
        </w:rPr>
      </w:pPr>
    </w:p>
    <w:p w14:paraId="572BAB83" w14:textId="78220D8A" w:rsidR="00C73E84" w:rsidRPr="006B1480" w:rsidRDefault="00C73E84" w:rsidP="006B1480">
      <w:pPr>
        <w:jc w:val="center"/>
        <w:rPr>
          <w:sz w:val="28"/>
          <w:szCs w:val="28"/>
          <w:u w:val="single"/>
          <w:lang w:val="sq-AL"/>
        </w:rPr>
      </w:pPr>
      <w:r w:rsidRPr="006B1480">
        <w:rPr>
          <w:b/>
          <w:sz w:val="28"/>
          <w:szCs w:val="28"/>
          <w:u w:val="single"/>
          <w:lang w:val="sq-AL"/>
        </w:rPr>
        <w:t>PROJEKTLIGJIN</w:t>
      </w:r>
      <w:r w:rsidR="006B1480" w:rsidRPr="006B1480">
        <w:rPr>
          <w:b/>
          <w:sz w:val="28"/>
          <w:szCs w:val="28"/>
          <w:u w:val="single"/>
          <w:lang w:val="sq-AL"/>
        </w:rPr>
        <w:t xml:space="preserve"> </w:t>
      </w:r>
      <w:r w:rsidRPr="00DF757D">
        <w:rPr>
          <w:b/>
          <w:sz w:val="28"/>
          <w:szCs w:val="28"/>
          <w:u w:val="single"/>
          <w:lang w:val="sq-AL"/>
        </w:rPr>
        <w:t xml:space="preserve">“PËR DISA SHTESA DHE NDRYSHIME </w:t>
      </w:r>
      <w:r w:rsidR="00FB1D03" w:rsidRPr="00DF757D">
        <w:rPr>
          <w:b/>
          <w:sz w:val="28"/>
          <w:szCs w:val="28"/>
          <w:u w:val="single"/>
          <w:lang w:val="sq-AL"/>
        </w:rPr>
        <w:t xml:space="preserve">                                    </w:t>
      </w:r>
      <w:r w:rsidR="008A2AC0">
        <w:rPr>
          <w:b/>
          <w:bCs/>
          <w:sz w:val="28"/>
          <w:szCs w:val="28"/>
          <w:u w:val="single"/>
          <w:lang w:val="sq-AL"/>
        </w:rPr>
        <w:t>NË LIGJIN NR.</w:t>
      </w:r>
      <w:r w:rsidRPr="006B1480">
        <w:rPr>
          <w:b/>
          <w:bCs/>
          <w:sz w:val="28"/>
          <w:szCs w:val="28"/>
          <w:u w:val="single"/>
          <w:lang w:val="sq-AL"/>
        </w:rPr>
        <w:t>22/2018</w:t>
      </w:r>
      <w:r w:rsidR="008A2AC0">
        <w:rPr>
          <w:b/>
          <w:bCs/>
          <w:sz w:val="28"/>
          <w:szCs w:val="28"/>
          <w:u w:val="single"/>
          <w:lang w:val="sq-AL"/>
        </w:rPr>
        <w:t>,</w:t>
      </w:r>
      <w:r w:rsidRPr="006B1480">
        <w:rPr>
          <w:b/>
          <w:bCs/>
          <w:sz w:val="28"/>
          <w:szCs w:val="28"/>
          <w:u w:val="single"/>
          <w:lang w:val="sq-AL"/>
        </w:rPr>
        <w:t xml:space="preserve"> “PËR STREHIMIN SOCIAL”</w:t>
      </w:r>
      <w:r w:rsidR="00FB1D03">
        <w:rPr>
          <w:b/>
          <w:bCs/>
          <w:sz w:val="28"/>
          <w:szCs w:val="28"/>
          <w:u w:val="single"/>
          <w:lang w:val="sq-AL"/>
        </w:rPr>
        <w:t>”</w:t>
      </w:r>
    </w:p>
    <w:p w14:paraId="415F9D47" w14:textId="77777777" w:rsidR="00C73E84" w:rsidRPr="00203689" w:rsidRDefault="00C73E84" w:rsidP="006B1480">
      <w:pPr>
        <w:jc w:val="both"/>
        <w:rPr>
          <w:b/>
          <w:noProof/>
          <w:sz w:val="28"/>
          <w:szCs w:val="28"/>
          <w:lang w:val="sq-AL"/>
        </w:rPr>
      </w:pPr>
    </w:p>
    <w:p w14:paraId="0C217AB9" w14:textId="77777777" w:rsidR="00C73E84" w:rsidRPr="00203689" w:rsidRDefault="00C73E84" w:rsidP="006B1480">
      <w:pPr>
        <w:jc w:val="both"/>
        <w:rPr>
          <w:b/>
          <w:noProof/>
          <w:sz w:val="28"/>
          <w:szCs w:val="28"/>
          <w:lang w:val="sq-AL"/>
        </w:rPr>
      </w:pPr>
    </w:p>
    <w:p w14:paraId="7B6DBB15" w14:textId="2767B7D3" w:rsidR="00C73E84" w:rsidRPr="00203689" w:rsidRDefault="00C73E84" w:rsidP="006B1480">
      <w:pPr>
        <w:numPr>
          <w:ilvl w:val="0"/>
          <w:numId w:val="1"/>
        </w:numPr>
        <w:ind w:left="360" w:hanging="360"/>
        <w:jc w:val="both"/>
        <w:rPr>
          <w:b/>
          <w:noProof/>
          <w:sz w:val="28"/>
          <w:szCs w:val="28"/>
          <w:lang w:val="sq-AL"/>
        </w:rPr>
      </w:pPr>
      <w:r w:rsidRPr="00203689">
        <w:rPr>
          <w:b/>
          <w:noProof/>
          <w:sz w:val="28"/>
          <w:szCs w:val="28"/>
          <w:lang w:val="sq-AL"/>
        </w:rPr>
        <w:t>QËLLIMI I PROJEKTLIGJIT DHE OB</w:t>
      </w:r>
      <w:r w:rsidR="00FB1D03">
        <w:rPr>
          <w:b/>
          <w:noProof/>
          <w:sz w:val="28"/>
          <w:szCs w:val="28"/>
          <w:lang w:val="sq-AL"/>
        </w:rPr>
        <w:t>JEKTIVAT QË  SYNOHEN TË ARRIHEN</w:t>
      </w:r>
    </w:p>
    <w:p w14:paraId="3BAF1774" w14:textId="77777777" w:rsidR="00C73E84" w:rsidRPr="00203689" w:rsidRDefault="00C73E84" w:rsidP="006B1480">
      <w:pPr>
        <w:jc w:val="both"/>
        <w:rPr>
          <w:b/>
          <w:noProof/>
          <w:sz w:val="28"/>
          <w:szCs w:val="28"/>
          <w:lang w:val="sq-AL"/>
        </w:rPr>
      </w:pPr>
    </w:p>
    <w:p w14:paraId="47239CAD" w14:textId="25D99A99" w:rsidR="00C73E84" w:rsidRDefault="00FB1D03" w:rsidP="006B1480">
      <w:pPr>
        <w:jc w:val="both"/>
        <w:rPr>
          <w:sz w:val="28"/>
          <w:szCs w:val="28"/>
          <w:lang w:val="it-CH" w:eastAsia="en-GB"/>
        </w:rPr>
      </w:pPr>
      <w:r>
        <w:rPr>
          <w:noProof/>
          <w:sz w:val="28"/>
          <w:szCs w:val="28"/>
          <w:lang w:val="sq-AL"/>
        </w:rPr>
        <w:t>Ndryshimet ligjore</w:t>
      </w:r>
      <w:r w:rsidR="00C73E84" w:rsidRPr="00203689">
        <w:rPr>
          <w:noProof/>
          <w:sz w:val="28"/>
          <w:szCs w:val="28"/>
          <w:lang w:val="sq-AL"/>
        </w:rPr>
        <w:t xml:space="preserve"> kanë për qëllim përmirësimin/plotësimin e </w:t>
      </w:r>
      <w:r>
        <w:rPr>
          <w:bCs/>
          <w:sz w:val="28"/>
          <w:szCs w:val="28"/>
          <w:lang w:val="sq-AL"/>
        </w:rPr>
        <w:t>ligjit nr.</w:t>
      </w:r>
      <w:r w:rsidR="00C73E84" w:rsidRPr="00203689">
        <w:rPr>
          <w:bCs/>
          <w:sz w:val="28"/>
          <w:szCs w:val="28"/>
          <w:lang w:val="sq-AL"/>
        </w:rPr>
        <w:t>22/2018</w:t>
      </w:r>
      <w:r>
        <w:rPr>
          <w:bCs/>
          <w:sz w:val="28"/>
          <w:szCs w:val="28"/>
          <w:lang w:val="sq-AL"/>
        </w:rPr>
        <w:t>,</w:t>
      </w:r>
      <w:r w:rsidR="00C73E84" w:rsidRPr="00203689">
        <w:rPr>
          <w:bCs/>
          <w:sz w:val="28"/>
          <w:szCs w:val="28"/>
          <w:lang w:val="sq-AL"/>
        </w:rPr>
        <w:t xml:space="preserve"> “Për strehimin social”</w:t>
      </w:r>
      <w:r>
        <w:rPr>
          <w:bCs/>
          <w:sz w:val="28"/>
          <w:szCs w:val="28"/>
          <w:lang w:val="sq-AL"/>
        </w:rPr>
        <w:t>,</w:t>
      </w:r>
      <w:r w:rsidR="00C73E84" w:rsidRPr="00203689">
        <w:rPr>
          <w:sz w:val="28"/>
          <w:szCs w:val="28"/>
          <w:lang w:val="sq-AL"/>
        </w:rPr>
        <w:t xml:space="preserve"> si dhe përfshirjen e plotë të </w:t>
      </w:r>
      <w:r w:rsidR="00C73E84" w:rsidRPr="00DF757D">
        <w:rPr>
          <w:sz w:val="28"/>
          <w:szCs w:val="28"/>
          <w:lang w:val="sq-AL" w:eastAsia="en-GB"/>
        </w:rPr>
        <w:t xml:space="preserve">programit të qeverisë shqiptare. </w:t>
      </w:r>
      <w:r w:rsidR="00C73E84" w:rsidRPr="00203689">
        <w:rPr>
          <w:sz w:val="28"/>
          <w:szCs w:val="28"/>
          <w:lang w:val="it-CH" w:eastAsia="en-GB"/>
        </w:rPr>
        <w:t>Në k</w:t>
      </w:r>
      <w:r>
        <w:rPr>
          <w:sz w:val="28"/>
          <w:szCs w:val="28"/>
          <w:lang w:val="it-CH" w:eastAsia="en-GB"/>
        </w:rPr>
        <w:t>ëto ndryshime ligjore përfshihen</w:t>
      </w:r>
      <w:r w:rsidR="00C73E84" w:rsidRPr="00203689">
        <w:rPr>
          <w:sz w:val="28"/>
          <w:szCs w:val="28"/>
          <w:lang w:val="it-CH" w:eastAsia="en-GB"/>
        </w:rPr>
        <w:t>:</w:t>
      </w:r>
    </w:p>
    <w:p w14:paraId="2845FBA8" w14:textId="77777777" w:rsidR="00FB1D03" w:rsidRPr="00203689" w:rsidRDefault="00FB1D03" w:rsidP="006B1480">
      <w:pPr>
        <w:jc w:val="both"/>
        <w:rPr>
          <w:sz w:val="28"/>
          <w:szCs w:val="28"/>
          <w:lang w:val="it-CH" w:eastAsia="en-GB"/>
        </w:rPr>
      </w:pPr>
    </w:p>
    <w:p w14:paraId="3C3E6307" w14:textId="1BD4D31B" w:rsidR="00C73E84" w:rsidRPr="00203689" w:rsidRDefault="00C73E84" w:rsidP="00FB1D03">
      <w:pPr>
        <w:pStyle w:val="ListParagraph"/>
        <w:numPr>
          <w:ilvl w:val="0"/>
          <w:numId w:val="20"/>
        </w:numPr>
        <w:jc w:val="both"/>
        <w:rPr>
          <w:sz w:val="28"/>
          <w:szCs w:val="28"/>
          <w:lang w:val="it-CH" w:eastAsia="en-GB"/>
        </w:rPr>
      </w:pPr>
      <w:r w:rsidRPr="00203689">
        <w:rPr>
          <w:sz w:val="28"/>
          <w:szCs w:val="28"/>
          <w:lang w:val="it-CH" w:eastAsia="en-GB"/>
        </w:rPr>
        <w:t>reflektimi i prior</w:t>
      </w:r>
      <w:r w:rsidR="00FB1D03">
        <w:rPr>
          <w:sz w:val="28"/>
          <w:szCs w:val="28"/>
          <w:lang w:val="it-CH" w:eastAsia="en-GB"/>
        </w:rPr>
        <w:t>i</w:t>
      </w:r>
      <w:r w:rsidRPr="00203689">
        <w:rPr>
          <w:sz w:val="28"/>
          <w:szCs w:val="28"/>
          <w:lang w:val="it-CH" w:eastAsia="en-GB"/>
        </w:rPr>
        <w:t xml:space="preserve">tetit të programit </w:t>
      </w:r>
      <w:r w:rsidR="00FB1D03">
        <w:rPr>
          <w:sz w:val="28"/>
          <w:szCs w:val="28"/>
          <w:lang w:val="it-CH" w:eastAsia="en-GB"/>
        </w:rPr>
        <w:t>qeverisës për të adresuar “</w:t>
      </w:r>
      <w:r w:rsidRPr="00203689">
        <w:rPr>
          <w:sz w:val="28"/>
          <w:szCs w:val="28"/>
          <w:lang w:val="it-CH" w:eastAsia="en-GB"/>
        </w:rPr>
        <w:t>nevojën e familjeve të reja për strehim dhe për t’u krijuar të rinjve më shumë mundësi e siguri në krij</w:t>
      </w:r>
      <w:r w:rsidR="00FB1D03">
        <w:rPr>
          <w:sz w:val="28"/>
          <w:szCs w:val="28"/>
          <w:lang w:val="it-CH" w:eastAsia="en-GB"/>
        </w:rPr>
        <w:t>imin e familjes dhe ndërtmin e së ardhmes në vendin e tyre”</w:t>
      </w:r>
      <w:r w:rsidRPr="00203689">
        <w:rPr>
          <w:sz w:val="28"/>
          <w:szCs w:val="28"/>
          <w:lang w:val="it-CH" w:eastAsia="en-GB"/>
        </w:rPr>
        <w:t xml:space="preserve"> si edhe </w:t>
      </w:r>
      <w:r w:rsidR="00FB1D03" w:rsidRPr="00DF757D">
        <w:rPr>
          <w:sz w:val="28"/>
          <w:szCs w:val="28"/>
          <w:lang w:val="it-CH"/>
        </w:rPr>
        <w:t>përfshirja</w:t>
      </w:r>
      <w:r w:rsidRPr="00DF757D">
        <w:rPr>
          <w:sz w:val="28"/>
          <w:szCs w:val="28"/>
          <w:lang w:val="it-CH"/>
        </w:rPr>
        <w:t xml:space="preserve"> e </w:t>
      </w:r>
      <w:r w:rsidR="004A0AB0" w:rsidRPr="00DF757D">
        <w:rPr>
          <w:sz w:val="28"/>
          <w:szCs w:val="28"/>
          <w:lang w:val="it-CH"/>
        </w:rPr>
        <w:t>të punësuarvë në</w:t>
      </w:r>
      <w:r w:rsidRPr="00DF757D">
        <w:rPr>
          <w:sz w:val="28"/>
          <w:szCs w:val="28"/>
          <w:lang w:val="it-CH"/>
        </w:rPr>
        <w:t xml:space="preserve"> administratë</w:t>
      </w:r>
      <w:r w:rsidR="004A0AB0" w:rsidRPr="00DF757D">
        <w:rPr>
          <w:sz w:val="28"/>
          <w:szCs w:val="28"/>
          <w:lang w:val="it-CH"/>
        </w:rPr>
        <w:t>n publike</w:t>
      </w:r>
      <w:r w:rsidRPr="00DF757D">
        <w:rPr>
          <w:sz w:val="28"/>
          <w:szCs w:val="28"/>
          <w:lang w:val="it-CH"/>
        </w:rPr>
        <w:t xml:space="preserve"> për të përfituar nga programi i kredive të leht</w:t>
      </w:r>
      <w:r w:rsidR="00464176" w:rsidRPr="00DF757D">
        <w:rPr>
          <w:sz w:val="28"/>
          <w:szCs w:val="28"/>
          <w:lang w:val="it-CH"/>
        </w:rPr>
        <w:t>ë</w:t>
      </w:r>
      <w:r w:rsidRPr="00DF757D">
        <w:rPr>
          <w:sz w:val="28"/>
          <w:szCs w:val="28"/>
          <w:lang w:val="it-CH"/>
        </w:rPr>
        <w:t>suara p</w:t>
      </w:r>
      <w:r w:rsidR="00464176" w:rsidRPr="00DF757D">
        <w:rPr>
          <w:sz w:val="28"/>
          <w:szCs w:val="28"/>
          <w:lang w:val="it-CH"/>
        </w:rPr>
        <w:t>ë</w:t>
      </w:r>
      <w:r w:rsidRPr="00DF757D">
        <w:rPr>
          <w:sz w:val="28"/>
          <w:szCs w:val="28"/>
          <w:lang w:val="it-CH"/>
        </w:rPr>
        <w:t>r strehim e strehimit</w:t>
      </w:r>
      <w:r w:rsidR="00FB1D03">
        <w:rPr>
          <w:sz w:val="28"/>
          <w:szCs w:val="28"/>
          <w:lang w:val="it-CH" w:eastAsia="en-GB"/>
        </w:rPr>
        <w:t>;</w:t>
      </w:r>
    </w:p>
    <w:p w14:paraId="4069D6A4" w14:textId="48489F73" w:rsidR="00C73E84" w:rsidRPr="00203689" w:rsidRDefault="00FB1D03" w:rsidP="00FB1D03">
      <w:pPr>
        <w:pStyle w:val="ListParagraph"/>
        <w:numPr>
          <w:ilvl w:val="0"/>
          <w:numId w:val="20"/>
        </w:numPr>
        <w:jc w:val="both"/>
        <w:rPr>
          <w:sz w:val="28"/>
          <w:szCs w:val="28"/>
          <w:lang w:val="sq-AL"/>
        </w:rPr>
      </w:pPr>
      <w:r>
        <w:rPr>
          <w:sz w:val="28"/>
          <w:szCs w:val="28"/>
          <w:lang w:val="it-CH" w:eastAsia="en-GB"/>
        </w:rPr>
        <w:t>“digj</w:t>
      </w:r>
      <w:r w:rsidR="00C73E84" w:rsidRPr="00203689">
        <w:rPr>
          <w:sz w:val="28"/>
          <w:szCs w:val="28"/>
          <w:lang w:val="it-CH" w:eastAsia="en-GB"/>
        </w:rPr>
        <w:t>i</w:t>
      </w:r>
      <w:r>
        <w:rPr>
          <w:sz w:val="28"/>
          <w:szCs w:val="28"/>
          <w:lang w:val="it-CH" w:eastAsia="en-GB"/>
        </w:rPr>
        <w:t>talizimi”, i cili është një proc</w:t>
      </w:r>
      <w:r w:rsidR="00C73E84" w:rsidRPr="00203689">
        <w:rPr>
          <w:sz w:val="28"/>
          <w:szCs w:val="28"/>
          <w:lang w:val="it-CH" w:eastAsia="en-GB"/>
        </w:rPr>
        <w:t xml:space="preserve">es i filluar me </w:t>
      </w:r>
      <w:r w:rsidR="00C73E84" w:rsidRPr="00DF757D">
        <w:rPr>
          <w:sz w:val="28"/>
          <w:szCs w:val="28"/>
          <w:lang w:val="it-CH"/>
        </w:rPr>
        <w:t xml:space="preserve">platformën e aplikimit </w:t>
      </w:r>
      <w:r w:rsidR="00C73E84" w:rsidRPr="00DF757D">
        <w:rPr>
          <w:i/>
          <w:sz w:val="28"/>
          <w:szCs w:val="28"/>
          <w:lang w:val="it-CH"/>
        </w:rPr>
        <w:t>on</w:t>
      </w:r>
      <w:r w:rsidRPr="00DF757D">
        <w:rPr>
          <w:i/>
          <w:sz w:val="28"/>
          <w:szCs w:val="28"/>
          <w:lang w:val="it-CH"/>
        </w:rPr>
        <w:t>-</w:t>
      </w:r>
      <w:r w:rsidR="00C73E84" w:rsidRPr="00DF757D">
        <w:rPr>
          <w:i/>
          <w:sz w:val="28"/>
          <w:szCs w:val="28"/>
          <w:lang w:val="it-CH"/>
        </w:rPr>
        <w:t>line</w:t>
      </w:r>
      <w:r w:rsidR="00C73E84" w:rsidRPr="00DF757D">
        <w:rPr>
          <w:sz w:val="28"/>
          <w:szCs w:val="28"/>
          <w:lang w:val="it-CH"/>
        </w:rPr>
        <w:t xml:space="preserve"> për përfitimin nga p</w:t>
      </w:r>
      <w:r w:rsidRPr="00DF757D">
        <w:rPr>
          <w:sz w:val="28"/>
          <w:szCs w:val="28"/>
          <w:lang w:val="it-CH"/>
        </w:rPr>
        <w:t>rogramet sociale për individët/</w:t>
      </w:r>
      <w:r w:rsidR="00C73E84" w:rsidRPr="00DF757D">
        <w:rPr>
          <w:sz w:val="28"/>
          <w:szCs w:val="28"/>
          <w:lang w:val="it-CH"/>
        </w:rPr>
        <w:t>familjet në nevojë</w:t>
      </w:r>
      <w:r w:rsidRPr="00DF757D">
        <w:rPr>
          <w:sz w:val="28"/>
          <w:szCs w:val="28"/>
          <w:lang w:val="it-CH"/>
        </w:rPr>
        <w:t>.</w:t>
      </w:r>
      <w:r w:rsidR="00C73E84" w:rsidRPr="00203689">
        <w:rPr>
          <w:sz w:val="28"/>
          <w:szCs w:val="28"/>
          <w:lang w:val="it-CH" w:eastAsia="en-GB"/>
        </w:rPr>
        <w:t xml:space="preserve"> por që kërkon mbështetje ligjore për t’u aplikuar</w:t>
      </w:r>
      <w:r w:rsidRPr="00DF757D">
        <w:rPr>
          <w:sz w:val="28"/>
          <w:szCs w:val="28"/>
          <w:lang w:val="it-CH"/>
        </w:rPr>
        <w:t>;</w:t>
      </w:r>
    </w:p>
    <w:p w14:paraId="375C15EA" w14:textId="50DD61FA" w:rsidR="00C73E84" w:rsidRPr="00203689" w:rsidRDefault="00C73E84" w:rsidP="00FB1D03">
      <w:pPr>
        <w:pStyle w:val="ListParagraph"/>
        <w:numPr>
          <w:ilvl w:val="0"/>
          <w:numId w:val="20"/>
        </w:numPr>
        <w:jc w:val="both"/>
        <w:rPr>
          <w:sz w:val="28"/>
          <w:szCs w:val="28"/>
          <w:lang w:val="sq-AL"/>
        </w:rPr>
      </w:pPr>
      <w:r w:rsidRPr="00DF757D">
        <w:rPr>
          <w:sz w:val="28"/>
          <w:szCs w:val="28"/>
          <w:lang w:val="sq-AL" w:eastAsia="en-GB"/>
        </w:rPr>
        <w:t>kund</w:t>
      </w:r>
      <w:r w:rsidR="008A2AC0" w:rsidRPr="00DF757D">
        <w:rPr>
          <w:sz w:val="28"/>
          <w:szCs w:val="28"/>
          <w:lang w:val="sq-AL" w:eastAsia="en-GB"/>
        </w:rPr>
        <w:t>ë</w:t>
      </w:r>
      <w:r w:rsidRPr="00DF757D">
        <w:rPr>
          <w:sz w:val="28"/>
          <w:szCs w:val="28"/>
          <w:lang w:val="sq-AL" w:eastAsia="en-GB"/>
        </w:rPr>
        <w:t>rvajtjet administrative, pasi është vënë re se gjatë zbatimit të ligjit organik në fuqi, rëndesa e përgjegjësisë për disa</w:t>
      </w:r>
      <w:r w:rsidR="00FB1D03" w:rsidRPr="00DF757D">
        <w:rPr>
          <w:sz w:val="28"/>
          <w:szCs w:val="28"/>
          <w:lang w:val="sq-AL" w:eastAsia="en-GB"/>
        </w:rPr>
        <w:t xml:space="preserve"> institucione zbatuese nuk ka qe</w:t>
      </w:r>
      <w:r w:rsidRPr="00DF757D">
        <w:rPr>
          <w:sz w:val="28"/>
          <w:szCs w:val="28"/>
          <w:lang w:val="sq-AL" w:eastAsia="en-GB"/>
        </w:rPr>
        <w:t>në në  formën e duhur.</w:t>
      </w:r>
    </w:p>
    <w:p w14:paraId="62C17EA8" w14:textId="77777777" w:rsidR="00C73E84" w:rsidRPr="00203689" w:rsidRDefault="00C73E84" w:rsidP="006B1480">
      <w:pPr>
        <w:jc w:val="both"/>
        <w:rPr>
          <w:sz w:val="28"/>
          <w:szCs w:val="28"/>
          <w:lang w:val="sq-AL"/>
        </w:rPr>
      </w:pPr>
    </w:p>
    <w:p w14:paraId="3424EC44" w14:textId="708C9AA6" w:rsidR="00C73E84" w:rsidRPr="00203689" w:rsidRDefault="00FB1D03" w:rsidP="006B1480">
      <w:pPr>
        <w:numPr>
          <w:ilvl w:val="0"/>
          <w:numId w:val="1"/>
        </w:numPr>
        <w:ind w:left="450" w:hanging="450"/>
        <w:jc w:val="both"/>
        <w:rPr>
          <w:sz w:val="28"/>
          <w:szCs w:val="28"/>
          <w:lang w:val="sq-AL"/>
        </w:rPr>
      </w:pPr>
      <w:r>
        <w:rPr>
          <w:b/>
          <w:sz w:val="28"/>
          <w:szCs w:val="28"/>
          <w:lang w:val="sq-AL"/>
        </w:rPr>
        <w:t>VLERËSIMI I PROJEKTAKT</w:t>
      </w:r>
      <w:r w:rsidR="00C73E84" w:rsidRPr="00203689">
        <w:rPr>
          <w:b/>
          <w:sz w:val="28"/>
          <w:szCs w:val="28"/>
          <w:lang w:val="sq-AL"/>
        </w:rPr>
        <w:t>IT NË RAPORT ME PROGRAMIN POLITIK</w:t>
      </w:r>
      <w:r w:rsidR="00C73E84" w:rsidRPr="00203689">
        <w:rPr>
          <w:sz w:val="28"/>
          <w:szCs w:val="28"/>
          <w:lang w:val="sq-AL"/>
        </w:rPr>
        <w:t xml:space="preserve"> </w:t>
      </w:r>
      <w:r w:rsidR="00C73E84" w:rsidRPr="00203689">
        <w:rPr>
          <w:b/>
          <w:sz w:val="28"/>
          <w:szCs w:val="28"/>
          <w:lang w:val="sq-AL"/>
        </w:rPr>
        <w:t>TË KËSHILLIT TË MINISTRAVE, ME PROGRAMIN ANALITIK TË AKTEVE DHE DOK</w:t>
      </w:r>
      <w:r>
        <w:rPr>
          <w:b/>
          <w:sz w:val="28"/>
          <w:szCs w:val="28"/>
          <w:lang w:val="sq-AL"/>
        </w:rPr>
        <w:t>UMENTE TË TJERA POLITIKE</w:t>
      </w:r>
    </w:p>
    <w:p w14:paraId="0788C280" w14:textId="77777777" w:rsidR="00C73E84" w:rsidRPr="00203689" w:rsidRDefault="00C73E84" w:rsidP="006B1480">
      <w:pPr>
        <w:jc w:val="both"/>
        <w:rPr>
          <w:sz w:val="28"/>
          <w:szCs w:val="28"/>
          <w:lang w:val="sq-AL"/>
        </w:rPr>
      </w:pPr>
    </w:p>
    <w:p w14:paraId="249A5B27" w14:textId="44C93AE4" w:rsidR="00C73E84" w:rsidRPr="00203689" w:rsidRDefault="00FB1D03" w:rsidP="006B1480">
      <w:pPr>
        <w:jc w:val="both"/>
        <w:rPr>
          <w:rFonts w:eastAsia="Calibri"/>
          <w:sz w:val="28"/>
          <w:szCs w:val="28"/>
          <w:lang w:val="sq-AL"/>
        </w:rPr>
      </w:pPr>
      <w:r>
        <w:rPr>
          <w:rFonts w:eastAsia="Calibri"/>
          <w:sz w:val="28"/>
          <w:szCs w:val="28"/>
          <w:lang w:val="sq-AL"/>
        </w:rPr>
        <w:t>Ky projektligj</w:t>
      </w:r>
      <w:r w:rsidR="00C73E84" w:rsidRPr="00203689">
        <w:rPr>
          <w:rFonts w:eastAsia="Calibri"/>
          <w:sz w:val="28"/>
          <w:szCs w:val="28"/>
          <w:lang w:val="sq-AL"/>
        </w:rPr>
        <w:t xml:space="preserve"> nuk është parashikuar në programin analitik të projektakteve, por është hartuar në kuadër të përmirësimit të legjisla</w:t>
      </w:r>
      <w:r>
        <w:rPr>
          <w:rFonts w:eastAsia="Calibri"/>
          <w:sz w:val="28"/>
          <w:szCs w:val="28"/>
          <w:lang w:val="sq-AL"/>
        </w:rPr>
        <w:t>cionit në fuqi dhe zbatueshmëris</w:t>
      </w:r>
      <w:r w:rsidR="00C73E84" w:rsidRPr="00203689">
        <w:rPr>
          <w:rFonts w:eastAsia="Calibri"/>
          <w:sz w:val="28"/>
          <w:szCs w:val="28"/>
          <w:lang w:val="sq-AL"/>
        </w:rPr>
        <w:t xml:space="preserve">ë </w:t>
      </w:r>
      <w:r>
        <w:rPr>
          <w:rFonts w:eastAsia="Calibri"/>
          <w:sz w:val="28"/>
          <w:szCs w:val="28"/>
          <w:lang w:val="sq-AL"/>
        </w:rPr>
        <w:t>s</w:t>
      </w:r>
      <w:r w:rsidR="008A2AC0">
        <w:rPr>
          <w:rFonts w:eastAsia="Calibri"/>
          <w:sz w:val="28"/>
          <w:szCs w:val="28"/>
          <w:lang w:val="sq-AL"/>
        </w:rPr>
        <w:t>ë</w:t>
      </w:r>
      <w:r w:rsidR="00C73E84" w:rsidRPr="00203689">
        <w:rPr>
          <w:rFonts w:eastAsia="Calibri"/>
          <w:sz w:val="28"/>
          <w:szCs w:val="28"/>
          <w:lang w:val="sq-AL"/>
        </w:rPr>
        <w:t xml:space="preserve"> tij për çdo program të strehimit social. </w:t>
      </w:r>
    </w:p>
    <w:p w14:paraId="50A7B8EA" w14:textId="77777777" w:rsidR="00C73E84" w:rsidRPr="00203689" w:rsidRDefault="00C73E84" w:rsidP="006B1480">
      <w:pPr>
        <w:jc w:val="both"/>
        <w:rPr>
          <w:rFonts w:eastAsia="Calibri"/>
          <w:sz w:val="28"/>
          <w:szCs w:val="28"/>
          <w:lang w:val="sq-AL"/>
        </w:rPr>
      </w:pPr>
    </w:p>
    <w:p w14:paraId="4D6DC95D" w14:textId="77777777" w:rsidR="00C73E84" w:rsidRPr="00203689" w:rsidRDefault="00C73E84" w:rsidP="006B1480">
      <w:pPr>
        <w:jc w:val="both"/>
        <w:rPr>
          <w:noProof/>
          <w:sz w:val="28"/>
          <w:szCs w:val="28"/>
          <w:lang w:val="sq-AL"/>
        </w:rPr>
      </w:pPr>
      <w:r w:rsidRPr="00203689">
        <w:rPr>
          <w:noProof/>
          <w:sz w:val="28"/>
          <w:szCs w:val="28"/>
          <w:lang w:val="sq-AL"/>
        </w:rPr>
        <w:t>Projektligji është në përputhje me programin politik të Këshillit të Ministrave për të adresuar prioritetet e programit 2021-2025 dhe, konkretisht:</w:t>
      </w:r>
    </w:p>
    <w:p w14:paraId="07D2E542" w14:textId="79E79418" w:rsidR="00C73E84" w:rsidRPr="00DF757D" w:rsidRDefault="00C73E84" w:rsidP="00FB1D03">
      <w:pPr>
        <w:pStyle w:val="ListParagraph"/>
        <w:numPr>
          <w:ilvl w:val="0"/>
          <w:numId w:val="23"/>
        </w:numPr>
        <w:ind w:left="270" w:hanging="270"/>
        <w:jc w:val="both"/>
        <w:rPr>
          <w:sz w:val="28"/>
          <w:szCs w:val="28"/>
          <w:lang w:val="sq-AL"/>
        </w:rPr>
      </w:pPr>
      <w:r w:rsidRPr="00DF757D">
        <w:rPr>
          <w:sz w:val="28"/>
          <w:szCs w:val="28"/>
          <w:lang w:val="sq-AL" w:eastAsia="en-GB"/>
        </w:rPr>
        <w:lastRenderedPageBreak/>
        <w:t xml:space="preserve">për të adresuar </w:t>
      </w:r>
      <w:r w:rsidR="00FB1D03" w:rsidRPr="00DF757D">
        <w:rPr>
          <w:i/>
          <w:iCs/>
          <w:sz w:val="28"/>
          <w:szCs w:val="28"/>
          <w:lang w:val="sq-AL" w:eastAsia="en-GB"/>
        </w:rPr>
        <w:t>“</w:t>
      </w:r>
      <w:r w:rsidRPr="00DF757D">
        <w:rPr>
          <w:i/>
          <w:iCs/>
          <w:sz w:val="28"/>
          <w:szCs w:val="28"/>
          <w:lang w:val="sq-AL" w:eastAsia="en-GB"/>
        </w:rPr>
        <w:t>nevojën e familjeve të reja për strehim dhe për t’u krijuar të rinjve më shumë mundësi e siguri në krij</w:t>
      </w:r>
      <w:r w:rsidR="00FB1D03" w:rsidRPr="00DF757D">
        <w:rPr>
          <w:i/>
          <w:iCs/>
          <w:sz w:val="28"/>
          <w:szCs w:val="28"/>
          <w:lang w:val="sq-AL" w:eastAsia="en-GB"/>
        </w:rPr>
        <w:t>imin e familjes dhe ndërtmin e s</w:t>
      </w:r>
      <w:r w:rsidRPr="00DF757D">
        <w:rPr>
          <w:i/>
          <w:iCs/>
          <w:sz w:val="28"/>
          <w:szCs w:val="28"/>
          <w:lang w:val="sq-AL" w:eastAsia="en-GB"/>
        </w:rPr>
        <w:t>ë ardhmes në vendin e tyre</w:t>
      </w:r>
      <w:r w:rsidRPr="00DF757D">
        <w:rPr>
          <w:sz w:val="28"/>
          <w:szCs w:val="28"/>
          <w:lang w:val="sq-AL" w:eastAsia="en-GB"/>
        </w:rPr>
        <w:t>”.</w:t>
      </w:r>
      <w:r w:rsidRPr="00203689">
        <w:rPr>
          <w:rStyle w:val="FootnoteReference"/>
          <w:sz w:val="28"/>
          <w:szCs w:val="28"/>
          <w:lang w:val="it-CH" w:eastAsia="en-GB"/>
        </w:rPr>
        <w:footnoteReference w:id="1"/>
      </w:r>
      <w:r w:rsidRPr="00DF757D">
        <w:rPr>
          <w:sz w:val="28"/>
          <w:szCs w:val="28"/>
          <w:lang w:val="sq-AL" w:eastAsia="en-GB"/>
        </w:rPr>
        <w:t xml:space="preserve"> </w:t>
      </w:r>
    </w:p>
    <w:p w14:paraId="40B1BABE" w14:textId="7D84B7F9" w:rsidR="00C73E84" w:rsidRPr="00203689" w:rsidRDefault="00C73E84" w:rsidP="00FB1D03">
      <w:pPr>
        <w:pStyle w:val="ListParagraph"/>
        <w:numPr>
          <w:ilvl w:val="0"/>
          <w:numId w:val="23"/>
        </w:numPr>
        <w:ind w:left="270" w:hanging="270"/>
        <w:jc w:val="both"/>
        <w:rPr>
          <w:sz w:val="28"/>
          <w:szCs w:val="28"/>
        </w:rPr>
      </w:pPr>
      <w:r w:rsidRPr="00DF757D">
        <w:rPr>
          <w:sz w:val="28"/>
          <w:szCs w:val="28"/>
          <w:lang w:eastAsia="en-GB"/>
        </w:rPr>
        <w:t xml:space="preserve">“digjitalizimin” </w:t>
      </w:r>
      <w:r w:rsidRPr="00203689">
        <w:rPr>
          <w:color w:val="000000"/>
          <w:sz w:val="28"/>
          <w:szCs w:val="28"/>
        </w:rPr>
        <w:t>si një “…</w:t>
      </w:r>
      <w:r w:rsidR="00FB1D03">
        <w:rPr>
          <w:color w:val="000000"/>
          <w:sz w:val="28"/>
          <w:szCs w:val="28"/>
        </w:rPr>
        <w:t xml:space="preserve"> </w:t>
      </w:r>
      <w:r w:rsidRPr="00203689">
        <w:rPr>
          <w:i/>
          <w:iCs/>
          <w:color w:val="000000"/>
          <w:sz w:val="28"/>
          <w:szCs w:val="28"/>
        </w:rPr>
        <w:t xml:space="preserve">instrument i patjetërsueshëm dhe i pazëvendësueshëm për të luftuar korrupsionin dhe për të rritur </w:t>
      </w:r>
      <w:bookmarkStart w:id="0" w:name="_GoBack"/>
      <w:bookmarkEnd w:id="0"/>
      <w:r w:rsidRPr="00203689">
        <w:rPr>
          <w:i/>
          <w:iCs/>
          <w:color w:val="000000"/>
          <w:sz w:val="28"/>
          <w:szCs w:val="28"/>
        </w:rPr>
        <w:t>me shpejtësi cilësinë e shërbimeve publike</w:t>
      </w:r>
      <w:r w:rsidR="00FB1D03">
        <w:rPr>
          <w:i/>
          <w:iCs/>
          <w:color w:val="000000"/>
          <w:sz w:val="28"/>
          <w:szCs w:val="28"/>
        </w:rPr>
        <w:t xml:space="preserve"> </w:t>
      </w:r>
      <w:r w:rsidRPr="00203689">
        <w:rPr>
          <w:i/>
          <w:iCs/>
          <w:color w:val="000000"/>
          <w:sz w:val="28"/>
          <w:szCs w:val="28"/>
        </w:rPr>
        <w:t>…</w:t>
      </w:r>
      <w:r w:rsidRPr="00203689">
        <w:rPr>
          <w:color w:val="000000"/>
          <w:sz w:val="28"/>
          <w:szCs w:val="28"/>
        </w:rPr>
        <w:t xml:space="preserve">”, si dhe </w:t>
      </w:r>
      <w:r w:rsidR="00FB1D03">
        <w:rPr>
          <w:i/>
          <w:iCs/>
          <w:color w:val="000000"/>
          <w:sz w:val="28"/>
          <w:szCs w:val="28"/>
        </w:rPr>
        <w:t>“..</w:t>
      </w:r>
      <w:r w:rsidR="000B39CF">
        <w:rPr>
          <w:i/>
          <w:iCs/>
          <w:color w:val="000000"/>
          <w:sz w:val="28"/>
          <w:szCs w:val="28"/>
        </w:rPr>
        <w:t>.</w:t>
      </w:r>
      <w:r w:rsidRPr="00203689">
        <w:rPr>
          <w:i/>
          <w:iCs/>
          <w:color w:val="000000"/>
          <w:sz w:val="28"/>
          <w:szCs w:val="28"/>
        </w:rPr>
        <w:t xml:space="preserve"> për të</w:t>
      </w:r>
      <w:r w:rsidRPr="00203689">
        <w:rPr>
          <w:i/>
          <w:iCs/>
          <w:sz w:val="28"/>
          <w:szCs w:val="28"/>
        </w:rPr>
        <w:t xml:space="preserve"> </w:t>
      </w:r>
      <w:r w:rsidRPr="00203689">
        <w:rPr>
          <w:i/>
          <w:iCs/>
          <w:sz w:val="28"/>
          <w:szCs w:val="28"/>
          <w:lang w:val="sq-AL"/>
        </w:rPr>
        <w:t>lehtësuar jetën e qytetarëve [...] dhe veprimtarinë e administratës publike</w:t>
      </w:r>
      <w:r w:rsidR="00FB1D03">
        <w:rPr>
          <w:i/>
          <w:iCs/>
          <w:sz w:val="28"/>
          <w:szCs w:val="28"/>
          <w:lang w:val="sq-AL"/>
        </w:rPr>
        <w:t xml:space="preserve"> </w:t>
      </w:r>
      <w:r w:rsidRPr="00203689">
        <w:rPr>
          <w:i/>
          <w:iCs/>
          <w:sz w:val="28"/>
          <w:szCs w:val="28"/>
          <w:lang w:val="sq-AL"/>
        </w:rPr>
        <w:t>. .</w:t>
      </w:r>
      <w:r w:rsidRPr="00203689">
        <w:rPr>
          <w:sz w:val="28"/>
          <w:szCs w:val="28"/>
          <w:lang w:val="sq-AL"/>
        </w:rPr>
        <w:t xml:space="preserve"> .”,</w:t>
      </w:r>
      <w:r w:rsidRPr="00203689">
        <w:rPr>
          <w:rStyle w:val="FootnoteReference"/>
          <w:color w:val="000000"/>
          <w:sz w:val="28"/>
          <w:szCs w:val="28"/>
        </w:rPr>
        <w:t xml:space="preserve"> </w:t>
      </w:r>
      <w:r w:rsidRPr="00203689">
        <w:rPr>
          <w:rStyle w:val="FootnoteReference"/>
          <w:color w:val="000000"/>
          <w:sz w:val="28"/>
          <w:szCs w:val="28"/>
        </w:rPr>
        <w:footnoteReference w:id="2"/>
      </w:r>
      <w:r w:rsidRPr="00DF757D">
        <w:rPr>
          <w:sz w:val="28"/>
          <w:szCs w:val="28"/>
          <w:lang w:eastAsia="en-GB"/>
        </w:rPr>
        <w:t xml:space="preserve"> i cili është një proces i filluar me </w:t>
      </w:r>
      <w:r w:rsidRPr="00203689">
        <w:rPr>
          <w:sz w:val="28"/>
          <w:szCs w:val="28"/>
        </w:rPr>
        <w:t xml:space="preserve">platformën e aplikimit </w:t>
      </w:r>
      <w:r w:rsidRPr="00FB1D03">
        <w:rPr>
          <w:i/>
          <w:sz w:val="28"/>
          <w:szCs w:val="28"/>
        </w:rPr>
        <w:t>on</w:t>
      </w:r>
      <w:r w:rsidR="00FB1D03" w:rsidRPr="00FB1D03">
        <w:rPr>
          <w:i/>
          <w:sz w:val="28"/>
          <w:szCs w:val="28"/>
        </w:rPr>
        <w:t>-</w:t>
      </w:r>
      <w:r w:rsidRPr="00FB1D03">
        <w:rPr>
          <w:i/>
          <w:sz w:val="28"/>
          <w:szCs w:val="28"/>
        </w:rPr>
        <w:t>line</w:t>
      </w:r>
      <w:r w:rsidRPr="00203689">
        <w:rPr>
          <w:color w:val="000000"/>
          <w:sz w:val="28"/>
          <w:szCs w:val="28"/>
        </w:rPr>
        <w:t xml:space="preserve"> </w:t>
      </w:r>
      <w:r w:rsidRPr="00203689">
        <w:rPr>
          <w:sz w:val="28"/>
          <w:szCs w:val="28"/>
        </w:rPr>
        <w:t>për përfitimin nga programet sociale për individët/familjet në nevojë, por që kërkon mbështetje ligjore për t’u aplikuar.</w:t>
      </w:r>
    </w:p>
    <w:p w14:paraId="7D55D37A" w14:textId="77777777" w:rsidR="00C73E84" w:rsidRPr="00203689" w:rsidRDefault="00C73E84" w:rsidP="006B1480">
      <w:pPr>
        <w:jc w:val="both"/>
        <w:rPr>
          <w:sz w:val="28"/>
          <w:szCs w:val="28"/>
        </w:rPr>
      </w:pPr>
    </w:p>
    <w:p w14:paraId="609EE1F5" w14:textId="50204D03" w:rsidR="00C73E84" w:rsidRPr="00203689" w:rsidRDefault="00C73E84" w:rsidP="006B1480">
      <w:pPr>
        <w:jc w:val="both"/>
        <w:rPr>
          <w:rFonts w:eastAsia="Calibri"/>
          <w:sz w:val="28"/>
          <w:szCs w:val="28"/>
          <w:lang w:val="sq-AL"/>
        </w:rPr>
      </w:pPr>
      <w:r w:rsidRPr="00203689">
        <w:rPr>
          <w:sz w:val="28"/>
          <w:szCs w:val="28"/>
        </w:rPr>
        <w:t>Projektligj</w:t>
      </w:r>
      <w:r w:rsidR="00E66869">
        <w:rPr>
          <w:sz w:val="28"/>
          <w:szCs w:val="28"/>
        </w:rPr>
        <w:t>i</w:t>
      </w:r>
      <w:r w:rsidRPr="00203689">
        <w:rPr>
          <w:sz w:val="28"/>
          <w:szCs w:val="28"/>
        </w:rPr>
        <w:t xml:space="preserve"> është në përputhje me Strategjinë e Strehimit So</w:t>
      </w:r>
      <w:r w:rsidR="00E66869">
        <w:rPr>
          <w:sz w:val="28"/>
          <w:szCs w:val="28"/>
        </w:rPr>
        <w:t>cial 2016-2025, të miratuar me v</w:t>
      </w:r>
      <w:r w:rsidRPr="00203689">
        <w:rPr>
          <w:sz w:val="28"/>
          <w:szCs w:val="28"/>
        </w:rPr>
        <w:t>endim</w:t>
      </w:r>
      <w:r w:rsidR="00E66869">
        <w:rPr>
          <w:sz w:val="28"/>
          <w:szCs w:val="28"/>
        </w:rPr>
        <w:t>in</w:t>
      </w:r>
      <w:r w:rsidRPr="00203689">
        <w:rPr>
          <w:sz w:val="28"/>
          <w:szCs w:val="28"/>
        </w:rPr>
        <w:t xml:space="preserve"> </w:t>
      </w:r>
      <w:r w:rsidR="00E66869">
        <w:rPr>
          <w:sz w:val="28"/>
          <w:szCs w:val="28"/>
        </w:rPr>
        <w:t>nr.405, datë 1.6.</w:t>
      </w:r>
      <w:r w:rsidRPr="00203689">
        <w:rPr>
          <w:sz w:val="28"/>
          <w:szCs w:val="28"/>
        </w:rPr>
        <w:t>2016</w:t>
      </w:r>
      <w:r w:rsidRPr="00203689">
        <w:rPr>
          <w:sz w:val="28"/>
          <w:szCs w:val="28"/>
          <w:lang w:eastAsia="en-GB"/>
        </w:rPr>
        <w:t>,</w:t>
      </w:r>
      <w:r w:rsidRPr="00203689">
        <w:rPr>
          <w:rStyle w:val="FootnoteReference"/>
          <w:sz w:val="28"/>
          <w:szCs w:val="28"/>
          <w:lang w:eastAsia="en-GB"/>
        </w:rPr>
        <w:footnoteReference w:id="3"/>
      </w:r>
      <w:r w:rsidR="00E66869">
        <w:rPr>
          <w:sz w:val="28"/>
          <w:szCs w:val="28"/>
          <w:lang w:eastAsia="en-GB"/>
        </w:rPr>
        <w:t xml:space="preserve"> t</w:t>
      </w:r>
      <w:r w:rsidR="008A2AC0">
        <w:rPr>
          <w:sz w:val="28"/>
          <w:szCs w:val="28"/>
          <w:lang w:eastAsia="en-GB"/>
        </w:rPr>
        <w:t>ë</w:t>
      </w:r>
      <w:r w:rsidR="00E66869">
        <w:rPr>
          <w:sz w:val="28"/>
          <w:szCs w:val="28"/>
          <w:lang w:eastAsia="en-GB"/>
        </w:rPr>
        <w:t xml:space="preserve"> K</w:t>
      </w:r>
      <w:r w:rsidR="00E66869" w:rsidRPr="00203689">
        <w:rPr>
          <w:sz w:val="28"/>
          <w:szCs w:val="28"/>
        </w:rPr>
        <w:t>ëshillit të Ministrave</w:t>
      </w:r>
      <w:r w:rsidR="00E66869">
        <w:rPr>
          <w:sz w:val="28"/>
          <w:szCs w:val="28"/>
        </w:rPr>
        <w:t>,</w:t>
      </w:r>
      <w:r w:rsidRPr="00203689">
        <w:rPr>
          <w:sz w:val="28"/>
          <w:szCs w:val="28"/>
          <w:lang w:eastAsia="en-GB"/>
        </w:rPr>
        <w:t xml:space="preserve"> </w:t>
      </w:r>
      <w:r w:rsidR="00E66869">
        <w:rPr>
          <w:sz w:val="28"/>
          <w:szCs w:val="28"/>
          <w:lang w:eastAsia="en-GB"/>
        </w:rPr>
        <w:t>q</w:t>
      </w:r>
      <w:r w:rsidR="008A2AC0">
        <w:rPr>
          <w:sz w:val="28"/>
          <w:szCs w:val="28"/>
          <w:lang w:eastAsia="en-GB"/>
        </w:rPr>
        <w:t>ë</w:t>
      </w:r>
      <w:r w:rsidRPr="00203689">
        <w:rPr>
          <w:sz w:val="28"/>
          <w:szCs w:val="28"/>
        </w:rPr>
        <w:t xml:space="preserve"> ka vënë në pah situatën reale të strehimit në vend dhe </w:t>
      </w:r>
      <w:r w:rsidR="00E66869">
        <w:rPr>
          <w:sz w:val="28"/>
          <w:szCs w:val="28"/>
        </w:rPr>
        <w:t xml:space="preserve">ka </w:t>
      </w:r>
      <w:r w:rsidRPr="00203689">
        <w:rPr>
          <w:sz w:val="28"/>
          <w:szCs w:val="28"/>
        </w:rPr>
        <w:t>identifikuar nevojat për të mbështetur këtë sektor në kushtet e reja të reformës administrative-territoriale, duke diktuar nevojën e një kuadri ligjor të ri për strehimin social.</w:t>
      </w:r>
    </w:p>
    <w:p w14:paraId="3AC887C6" w14:textId="77777777" w:rsidR="00E66869" w:rsidRDefault="00E66869" w:rsidP="006B1480">
      <w:pPr>
        <w:jc w:val="both"/>
        <w:rPr>
          <w:sz w:val="28"/>
          <w:szCs w:val="28"/>
        </w:rPr>
      </w:pPr>
    </w:p>
    <w:p w14:paraId="4A4F70E9" w14:textId="7EBEE607" w:rsidR="00C73E84" w:rsidRPr="00203689" w:rsidRDefault="00C73E84" w:rsidP="006B1480">
      <w:pPr>
        <w:jc w:val="both"/>
        <w:rPr>
          <w:sz w:val="28"/>
          <w:szCs w:val="28"/>
        </w:rPr>
      </w:pPr>
      <w:proofErr w:type="gramStart"/>
      <w:r w:rsidRPr="00203689">
        <w:rPr>
          <w:sz w:val="28"/>
          <w:szCs w:val="28"/>
        </w:rPr>
        <w:t>Ky</w:t>
      </w:r>
      <w:proofErr w:type="gramEnd"/>
      <w:r w:rsidRPr="00203689">
        <w:rPr>
          <w:sz w:val="28"/>
          <w:szCs w:val="28"/>
        </w:rPr>
        <w:t xml:space="preserve"> pr</w:t>
      </w:r>
      <w:r w:rsidR="00E66869">
        <w:rPr>
          <w:sz w:val="28"/>
          <w:szCs w:val="28"/>
        </w:rPr>
        <w:t>ojekligj është në përputhje me r</w:t>
      </w:r>
      <w:r w:rsidRPr="00203689">
        <w:rPr>
          <w:sz w:val="28"/>
          <w:szCs w:val="28"/>
        </w:rPr>
        <w:t>aportet e KE-së për vendin tonë të viteve 2019, 2020 dhe 2021.</w:t>
      </w:r>
      <w:r w:rsidRPr="00203689">
        <w:rPr>
          <w:rStyle w:val="FootnoteReference"/>
          <w:sz w:val="28"/>
          <w:szCs w:val="28"/>
        </w:rPr>
        <w:t xml:space="preserve"> </w:t>
      </w:r>
      <w:r w:rsidRPr="00203689">
        <w:rPr>
          <w:rStyle w:val="FootnoteReference"/>
          <w:sz w:val="28"/>
          <w:szCs w:val="28"/>
        </w:rPr>
        <w:footnoteReference w:id="4"/>
      </w:r>
      <w:r w:rsidRPr="00203689">
        <w:rPr>
          <w:sz w:val="28"/>
          <w:szCs w:val="28"/>
        </w:rPr>
        <w:t xml:space="preserve"> Ato parashikojnë përforcimin e ligjit </w:t>
      </w:r>
      <w:r w:rsidR="00E66869">
        <w:rPr>
          <w:sz w:val="28"/>
          <w:szCs w:val="28"/>
        </w:rPr>
        <w:t>ne.</w:t>
      </w:r>
      <w:r w:rsidRPr="00203689">
        <w:rPr>
          <w:sz w:val="28"/>
          <w:szCs w:val="28"/>
        </w:rPr>
        <w:t>22/2018</w:t>
      </w:r>
      <w:r w:rsidR="00E66869">
        <w:rPr>
          <w:sz w:val="28"/>
          <w:szCs w:val="28"/>
        </w:rPr>
        <w:t>,</w:t>
      </w:r>
      <w:r w:rsidRPr="00203689">
        <w:rPr>
          <w:sz w:val="28"/>
          <w:szCs w:val="28"/>
        </w:rPr>
        <w:t xml:space="preserve"> “Për </w:t>
      </w:r>
      <w:r w:rsidR="00E66869">
        <w:rPr>
          <w:sz w:val="28"/>
          <w:szCs w:val="28"/>
        </w:rPr>
        <w:t>strehimin s</w:t>
      </w:r>
      <w:r w:rsidRPr="00203689">
        <w:rPr>
          <w:sz w:val="28"/>
          <w:szCs w:val="28"/>
        </w:rPr>
        <w:t>ocial”</w:t>
      </w:r>
      <w:r w:rsidR="00E66869">
        <w:rPr>
          <w:sz w:val="28"/>
          <w:szCs w:val="28"/>
        </w:rPr>
        <w:t>,</w:t>
      </w:r>
      <w:r w:rsidRPr="00203689">
        <w:rPr>
          <w:sz w:val="28"/>
          <w:szCs w:val="28"/>
        </w:rPr>
        <w:t xml:space="preserve"> me qëllim zbatimin e plotë të tij edhe përmes miratimit të plotë të kuadrit rregullator. Disa prej aspekteve të moszbatimit të këtij kuadri ligjor janë të lidhura me disa rregullime ligjore që kërkojnë rishikim.</w:t>
      </w:r>
      <w:r w:rsidRPr="00203689">
        <w:rPr>
          <w:rStyle w:val="FootnoteReference"/>
          <w:sz w:val="28"/>
          <w:szCs w:val="28"/>
        </w:rPr>
        <w:footnoteReference w:id="5"/>
      </w:r>
    </w:p>
    <w:p w14:paraId="64AB6C9D" w14:textId="77777777" w:rsidR="00C73E84" w:rsidRPr="00203689" w:rsidRDefault="00C73E84" w:rsidP="006B1480">
      <w:pPr>
        <w:jc w:val="both"/>
        <w:rPr>
          <w:sz w:val="28"/>
          <w:szCs w:val="28"/>
          <w:lang w:val="sq-AL"/>
        </w:rPr>
      </w:pPr>
    </w:p>
    <w:p w14:paraId="1F72B84D" w14:textId="3F89F2AD" w:rsidR="00C73E84" w:rsidRDefault="00E66869" w:rsidP="006B1480">
      <w:pPr>
        <w:numPr>
          <w:ilvl w:val="0"/>
          <w:numId w:val="1"/>
        </w:numPr>
        <w:ind w:left="540" w:hanging="540"/>
        <w:jc w:val="both"/>
        <w:rPr>
          <w:b/>
          <w:sz w:val="28"/>
          <w:szCs w:val="28"/>
          <w:lang w:val="sq-AL"/>
        </w:rPr>
      </w:pPr>
      <w:r>
        <w:rPr>
          <w:b/>
          <w:sz w:val="28"/>
          <w:szCs w:val="28"/>
          <w:lang w:val="sq-AL"/>
        </w:rPr>
        <w:t>ARGUMENTIMI I PROJEKTAKT</w:t>
      </w:r>
      <w:r w:rsidR="00C73E84" w:rsidRPr="00203689">
        <w:rPr>
          <w:b/>
          <w:sz w:val="28"/>
          <w:szCs w:val="28"/>
          <w:lang w:val="sq-AL"/>
        </w:rPr>
        <w:t>IT LIDHUR ME PËRPARËSITË, PR</w:t>
      </w:r>
      <w:r>
        <w:rPr>
          <w:b/>
          <w:sz w:val="28"/>
          <w:szCs w:val="28"/>
          <w:lang w:val="sq-AL"/>
        </w:rPr>
        <w:t>OBLEMATIKAT, EFEKTET E PRITSHME</w:t>
      </w:r>
    </w:p>
    <w:p w14:paraId="68C5E3A7" w14:textId="77777777" w:rsidR="006B1480" w:rsidRPr="00203689" w:rsidRDefault="006B1480" w:rsidP="006B1480">
      <w:pPr>
        <w:jc w:val="both"/>
        <w:rPr>
          <w:b/>
          <w:sz w:val="28"/>
          <w:szCs w:val="28"/>
          <w:lang w:val="sq-AL"/>
        </w:rPr>
      </w:pPr>
    </w:p>
    <w:p w14:paraId="0F151FB8" w14:textId="389D3A85" w:rsidR="00C73E84" w:rsidRPr="00DF757D" w:rsidRDefault="00C73E84" w:rsidP="006B1480">
      <w:pPr>
        <w:jc w:val="both"/>
        <w:rPr>
          <w:sz w:val="28"/>
          <w:szCs w:val="28"/>
          <w:lang w:val="sq-AL"/>
        </w:rPr>
      </w:pPr>
      <w:r w:rsidRPr="00DF757D">
        <w:rPr>
          <w:sz w:val="28"/>
          <w:szCs w:val="28"/>
          <w:lang w:val="sq-AL"/>
        </w:rPr>
        <w:t>Nevoja për ndërhyrje me shtesa</w:t>
      </w:r>
      <w:r w:rsidR="00E66869" w:rsidRPr="00DF757D">
        <w:rPr>
          <w:sz w:val="28"/>
          <w:szCs w:val="28"/>
          <w:lang w:val="sq-AL"/>
        </w:rPr>
        <w:t xml:space="preserve"> e ndryshime në ligjin bazë nr.</w:t>
      </w:r>
      <w:r w:rsidRPr="00DF757D">
        <w:rPr>
          <w:sz w:val="28"/>
          <w:szCs w:val="28"/>
          <w:lang w:val="sq-AL"/>
        </w:rPr>
        <w:t>22/2018</w:t>
      </w:r>
      <w:r w:rsidR="00E66869" w:rsidRPr="00DF757D">
        <w:rPr>
          <w:sz w:val="28"/>
          <w:szCs w:val="28"/>
          <w:lang w:val="sq-AL"/>
        </w:rPr>
        <w:t>,</w:t>
      </w:r>
      <w:r w:rsidRPr="00DF757D">
        <w:rPr>
          <w:sz w:val="28"/>
          <w:szCs w:val="28"/>
          <w:lang w:val="sq-AL"/>
        </w:rPr>
        <w:t xml:space="preserve"> “Për strehimin social”, vjen për disa arsye:</w:t>
      </w:r>
    </w:p>
    <w:p w14:paraId="02DADA02" w14:textId="77777777" w:rsidR="00E66869" w:rsidRPr="00DF757D" w:rsidRDefault="00E66869" w:rsidP="006B1480">
      <w:pPr>
        <w:jc w:val="both"/>
        <w:rPr>
          <w:sz w:val="28"/>
          <w:szCs w:val="28"/>
          <w:lang w:val="sq-AL"/>
        </w:rPr>
      </w:pPr>
    </w:p>
    <w:p w14:paraId="386E7CBB" w14:textId="56048A80" w:rsidR="00C73E84" w:rsidRPr="00DF757D" w:rsidRDefault="00C73E84" w:rsidP="006B1480">
      <w:pPr>
        <w:jc w:val="both"/>
        <w:rPr>
          <w:sz w:val="28"/>
          <w:szCs w:val="28"/>
          <w:lang w:val="sq-AL"/>
        </w:rPr>
      </w:pPr>
      <w:r w:rsidRPr="00DF757D">
        <w:rPr>
          <w:sz w:val="28"/>
          <w:szCs w:val="28"/>
          <w:lang w:val="sq-AL"/>
        </w:rPr>
        <w:t>Së pari, analiza e zbatimit të ligjit ka nxjerrë në pah disa problem</w:t>
      </w:r>
      <w:r w:rsidR="00E66869" w:rsidRPr="00DF757D">
        <w:rPr>
          <w:sz w:val="28"/>
          <w:szCs w:val="28"/>
          <w:lang w:val="sq-AL"/>
        </w:rPr>
        <w:t>atika, të cilat evidentohen në k</w:t>
      </w:r>
      <w:r w:rsidRPr="00DF757D">
        <w:rPr>
          <w:sz w:val="28"/>
          <w:szCs w:val="28"/>
          <w:lang w:val="sq-AL"/>
        </w:rPr>
        <w:t>reun V të relacionit.</w:t>
      </w:r>
    </w:p>
    <w:p w14:paraId="01B3F631" w14:textId="0721B6AC" w:rsidR="00C73E84" w:rsidRPr="00DF757D" w:rsidRDefault="00C73E84" w:rsidP="006B1480">
      <w:pPr>
        <w:jc w:val="both"/>
        <w:rPr>
          <w:sz w:val="28"/>
          <w:szCs w:val="28"/>
          <w:lang w:val="sq-AL"/>
        </w:rPr>
      </w:pPr>
      <w:r w:rsidRPr="00DF757D">
        <w:rPr>
          <w:sz w:val="28"/>
          <w:szCs w:val="28"/>
          <w:lang w:val="sq-AL"/>
        </w:rPr>
        <w:t>Së dyti</w:t>
      </w:r>
      <w:r w:rsidR="00E66869" w:rsidRPr="00DF757D">
        <w:rPr>
          <w:sz w:val="28"/>
          <w:szCs w:val="28"/>
          <w:lang w:val="sq-AL"/>
        </w:rPr>
        <w:t>, në kuadër të prioriteteve të programit q</w:t>
      </w:r>
      <w:r w:rsidRPr="00DF757D">
        <w:rPr>
          <w:sz w:val="28"/>
          <w:szCs w:val="28"/>
          <w:lang w:val="sq-AL"/>
        </w:rPr>
        <w:t>everisës 2021 – 2025, për mb</w:t>
      </w:r>
      <w:r w:rsidR="00464176" w:rsidRPr="00DF757D">
        <w:rPr>
          <w:sz w:val="28"/>
          <w:szCs w:val="28"/>
          <w:lang w:val="sq-AL"/>
        </w:rPr>
        <w:t>ë</w:t>
      </w:r>
      <w:r w:rsidRPr="00DF757D">
        <w:rPr>
          <w:sz w:val="28"/>
          <w:szCs w:val="28"/>
          <w:lang w:val="sq-AL"/>
        </w:rPr>
        <w:t>shtetjen e të rinjve dhe familjeve të reja si edhe mundësimin e dig</w:t>
      </w:r>
      <w:r w:rsidR="00E66869" w:rsidRPr="00DF757D">
        <w:rPr>
          <w:sz w:val="28"/>
          <w:szCs w:val="28"/>
          <w:lang w:val="sq-AL"/>
        </w:rPr>
        <w:t>j</w:t>
      </w:r>
      <w:r w:rsidRPr="00DF757D">
        <w:rPr>
          <w:sz w:val="28"/>
          <w:szCs w:val="28"/>
          <w:lang w:val="sq-AL"/>
        </w:rPr>
        <w:t>italizimit t</w:t>
      </w:r>
      <w:r w:rsidR="00E66869" w:rsidRPr="00DF757D">
        <w:rPr>
          <w:sz w:val="28"/>
          <w:szCs w:val="28"/>
          <w:lang w:val="sq-AL"/>
        </w:rPr>
        <w:t>ë sistemit të strehimit, proces</w:t>
      </w:r>
      <w:r w:rsidRPr="00DF757D">
        <w:rPr>
          <w:sz w:val="28"/>
          <w:szCs w:val="28"/>
          <w:lang w:val="sq-AL"/>
        </w:rPr>
        <w:t xml:space="preserve"> i cili ka filluar me ngritjen e sistemit </w:t>
      </w:r>
      <w:r w:rsidRPr="00DF757D">
        <w:rPr>
          <w:i/>
          <w:sz w:val="28"/>
          <w:szCs w:val="28"/>
          <w:lang w:val="sq-AL"/>
        </w:rPr>
        <w:t>on</w:t>
      </w:r>
      <w:r w:rsidR="00E66869" w:rsidRPr="00DF757D">
        <w:rPr>
          <w:i/>
          <w:sz w:val="28"/>
          <w:szCs w:val="28"/>
          <w:lang w:val="sq-AL"/>
        </w:rPr>
        <w:t>-</w:t>
      </w:r>
      <w:r w:rsidRPr="00DF757D">
        <w:rPr>
          <w:i/>
          <w:sz w:val="28"/>
          <w:szCs w:val="28"/>
          <w:lang w:val="sq-AL"/>
        </w:rPr>
        <w:t>line</w:t>
      </w:r>
      <w:r w:rsidRPr="00DF757D">
        <w:rPr>
          <w:sz w:val="28"/>
          <w:szCs w:val="28"/>
          <w:lang w:val="sq-AL"/>
        </w:rPr>
        <w:t xml:space="preserve"> të aplikimeve për strehim</w:t>
      </w:r>
      <w:r w:rsidR="00E66869" w:rsidRPr="00DF757D">
        <w:rPr>
          <w:sz w:val="28"/>
          <w:szCs w:val="28"/>
          <w:lang w:val="sq-AL"/>
        </w:rPr>
        <w:t>,</w:t>
      </w:r>
      <w:r w:rsidRPr="00DF757D">
        <w:rPr>
          <w:sz w:val="28"/>
          <w:szCs w:val="28"/>
          <w:lang w:val="sq-AL"/>
        </w:rPr>
        <w:t xml:space="preserve"> por zgjerimi i tij si dhe zbatimi ka nevojë për mbështetje ligjore.</w:t>
      </w:r>
    </w:p>
    <w:p w14:paraId="6FF86A9F" w14:textId="202EAE5B" w:rsidR="00C73E84" w:rsidRPr="00DF757D" w:rsidRDefault="00C73E84" w:rsidP="006B1480">
      <w:pPr>
        <w:jc w:val="both"/>
        <w:rPr>
          <w:sz w:val="28"/>
          <w:szCs w:val="28"/>
          <w:lang w:val="sq-AL"/>
        </w:rPr>
      </w:pPr>
      <w:r w:rsidRPr="00DF757D">
        <w:rPr>
          <w:sz w:val="28"/>
          <w:szCs w:val="28"/>
          <w:lang w:val="sq-AL"/>
        </w:rPr>
        <w:lastRenderedPageBreak/>
        <w:t xml:space="preserve">Së treti, </w:t>
      </w:r>
      <w:r w:rsidR="00E66869" w:rsidRPr="00DF757D">
        <w:rPr>
          <w:sz w:val="28"/>
          <w:szCs w:val="28"/>
          <w:lang w:val="sq-AL"/>
        </w:rPr>
        <w:t>p</w:t>
      </w:r>
      <w:r w:rsidR="008A2AC0" w:rsidRPr="00DF757D">
        <w:rPr>
          <w:sz w:val="28"/>
          <w:szCs w:val="28"/>
          <w:lang w:val="sq-AL"/>
        </w:rPr>
        <w:t>ë</w:t>
      </w:r>
      <w:r w:rsidR="00E66869" w:rsidRPr="00DF757D">
        <w:rPr>
          <w:sz w:val="28"/>
          <w:szCs w:val="28"/>
          <w:lang w:val="sq-AL"/>
        </w:rPr>
        <w:t xml:space="preserve">r </w:t>
      </w:r>
      <w:r w:rsidRPr="00DF757D">
        <w:rPr>
          <w:sz w:val="28"/>
          <w:szCs w:val="28"/>
          <w:lang w:val="sq-AL"/>
        </w:rPr>
        <w:t>mb</w:t>
      </w:r>
      <w:r w:rsidR="00464176" w:rsidRPr="00DF757D">
        <w:rPr>
          <w:sz w:val="28"/>
          <w:szCs w:val="28"/>
          <w:lang w:val="sq-AL"/>
        </w:rPr>
        <w:t>ë</w:t>
      </w:r>
      <w:r w:rsidRPr="00DF757D">
        <w:rPr>
          <w:sz w:val="28"/>
          <w:szCs w:val="28"/>
          <w:lang w:val="sq-AL"/>
        </w:rPr>
        <w:t>shtetjen e profesionist</w:t>
      </w:r>
      <w:r w:rsidR="00464176" w:rsidRPr="00DF757D">
        <w:rPr>
          <w:sz w:val="28"/>
          <w:szCs w:val="28"/>
          <w:lang w:val="sq-AL"/>
        </w:rPr>
        <w:t>ë</w:t>
      </w:r>
      <w:r w:rsidRPr="00DF757D">
        <w:rPr>
          <w:sz w:val="28"/>
          <w:szCs w:val="28"/>
          <w:lang w:val="sq-AL"/>
        </w:rPr>
        <w:t>ve në administrat</w:t>
      </w:r>
      <w:r w:rsidR="00464176" w:rsidRPr="00DF757D">
        <w:rPr>
          <w:sz w:val="28"/>
          <w:szCs w:val="28"/>
          <w:lang w:val="sq-AL"/>
        </w:rPr>
        <w:t>ë</w:t>
      </w:r>
      <w:r w:rsidRPr="00DF757D">
        <w:rPr>
          <w:sz w:val="28"/>
          <w:szCs w:val="28"/>
          <w:lang w:val="sq-AL"/>
        </w:rPr>
        <w:t>n publike, me q</w:t>
      </w:r>
      <w:r w:rsidR="00464176" w:rsidRPr="00DF757D">
        <w:rPr>
          <w:sz w:val="28"/>
          <w:szCs w:val="28"/>
          <w:lang w:val="sq-AL"/>
        </w:rPr>
        <w:t>ë</w:t>
      </w:r>
      <w:r w:rsidRPr="00DF757D">
        <w:rPr>
          <w:sz w:val="28"/>
          <w:szCs w:val="28"/>
          <w:lang w:val="sq-AL"/>
        </w:rPr>
        <w:t>llim krijimin e mund</w:t>
      </w:r>
      <w:r w:rsidR="00464176" w:rsidRPr="00DF757D">
        <w:rPr>
          <w:sz w:val="28"/>
          <w:szCs w:val="28"/>
          <w:lang w:val="sq-AL"/>
        </w:rPr>
        <w:t>ë</w:t>
      </w:r>
      <w:r w:rsidRPr="00DF757D">
        <w:rPr>
          <w:sz w:val="28"/>
          <w:szCs w:val="28"/>
          <w:lang w:val="sq-AL"/>
        </w:rPr>
        <w:t>sive p</w:t>
      </w:r>
      <w:r w:rsidR="00464176" w:rsidRPr="00DF757D">
        <w:rPr>
          <w:sz w:val="28"/>
          <w:szCs w:val="28"/>
          <w:lang w:val="sq-AL"/>
        </w:rPr>
        <w:t>ë</w:t>
      </w:r>
      <w:r w:rsidRPr="00DF757D">
        <w:rPr>
          <w:sz w:val="28"/>
          <w:szCs w:val="28"/>
          <w:lang w:val="sq-AL"/>
        </w:rPr>
        <w:t>r një jetë të qetë e me dinjitet në vendin e tyre</w:t>
      </w:r>
      <w:r w:rsidR="00203689" w:rsidRPr="00DF757D">
        <w:rPr>
          <w:sz w:val="28"/>
          <w:szCs w:val="28"/>
          <w:lang w:val="sq-AL"/>
        </w:rPr>
        <w:t>.</w:t>
      </w:r>
    </w:p>
    <w:p w14:paraId="281F5824" w14:textId="0ABD594A" w:rsidR="00C73E84" w:rsidRPr="00DF757D" w:rsidRDefault="00C73E84" w:rsidP="006B1480">
      <w:pPr>
        <w:jc w:val="both"/>
        <w:rPr>
          <w:sz w:val="28"/>
          <w:szCs w:val="28"/>
          <w:lang w:val="sq-AL"/>
        </w:rPr>
      </w:pPr>
      <w:r w:rsidRPr="00DF757D">
        <w:rPr>
          <w:sz w:val="28"/>
          <w:szCs w:val="28"/>
          <w:lang w:val="sq-AL"/>
        </w:rPr>
        <w:t>Së katërti, për të bërë disa rregullime/korrigjime në tekst, të cilat</w:t>
      </w:r>
      <w:r w:rsidR="00E66869" w:rsidRPr="00DF757D">
        <w:rPr>
          <w:sz w:val="28"/>
          <w:szCs w:val="28"/>
          <w:lang w:val="sq-AL"/>
        </w:rPr>
        <w:t xml:space="preserve"> janë konstatuar gjatë zbatimit</w:t>
      </w:r>
      <w:r w:rsidRPr="00DF757D">
        <w:rPr>
          <w:sz w:val="28"/>
          <w:szCs w:val="28"/>
          <w:lang w:val="sq-AL"/>
        </w:rPr>
        <w:t xml:space="preserve"> ose hartimit të akteve nënligjore.</w:t>
      </w:r>
    </w:p>
    <w:p w14:paraId="558529BB" w14:textId="6C003082" w:rsidR="00C73E84" w:rsidRPr="00DF757D" w:rsidRDefault="00C73E84" w:rsidP="006B1480">
      <w:pPr>
        <w:jc w:val="both"/>
        <w:rPr>
          <w:sz w:val="28"/>
          <w:szCs w:val="28"/>
          <w:lang w:val="sq-AL" w:eastAsia="en-GB"/>
        </w:rPr>
      </w:pPr>
      <w:r w:rsidRPr="00DF757D">
        <w:rPr>
          <w:sz w:val="28"/>
          <w:szCs w:val="28"/>
          <w:lang w:val="sq-AL"/>
        </w:rPr>
        <w:t xml:space="preserve">Së fundi, </w:t>
      </w:r>
      <w:r w:rsidRPr="00DF757D">
        <w:rPr>
          <w:sz w:val="28"/>
          <w:szCs w:val="28"/>
          <w:lang w:val="sq-AL" w:eastAsia="en-GB"/>
        </w:rPr>
        <w:t>janë përfshirë dhe kund</w:t>
      </w:r>
      <w:r w:rsidR="008A2AC0" w:rsidRPr="00DF757D">
        <w:rPr>
          <w:sz w:val="28"/>
          <w:szCs w:val="28"/>
          <w:lang w:val="sq-AL" w:eastAsia="en-GB"/>
        </w:rPr>
        <w:t>ë</w:t>
      </w:r>
      <w:r w:rsidR="00E66869" w:rsidRPr="00DF757D">
        <w:rPr>
          <w:sz w:val="28"/>
          <w:szCs w:val="28"/>
          <w:lang w:val="sq-AL" w:eastAsia="en-GB"/>
        </w:rPr>
        <w:t>r</w:t>
      </w:r>
      <w:r w:rsidRPr="00DF757D">
        <w:rPr>
          <w:sz w:val="28"/>
          <w:szCs w:val="28"/>
          <w:lang w:val="sq-AL" w:eastAsia="en-GB"/>
        </w:rPr>
        <w:t xml:space="preserve">vajtjet administrative, të cilat shihen të domosdoshme për zbatimin e parashikimeve ligjore. Ato mundësojnë zbatimin e sanksioneve në rastet kur dispozitat e ligjit </w:t>
      </w:r>
      <w:r w:rsidR="00E66869" w:rsidRPr="00DF757D">
        <w:rPr>
          <w:sz w:val="28"/>
          <w:szCs w:val="28"/>
          <w:lang w:val="sq-AL" w:eastAsia="en-GB"/>
        </w:rPr>
        <w:t>nr.</w:t>
      </w:r>
      <w:r w:rsidRPr="00DF757D">
        <w:rPr>
          <w:sz w:val="28"/>
          <w:szCs w:val="28"/>
          <w:lang w:val="sq-AL" w:eastAsia="en-GB"/>
        </w:rPr>
        <w:t xml:space="preserve">22/2018 nuk respektohen në praktikë. </w:t>
      </w:r>
    </w:p>
    <w:p w14:paraId="709EBDCD" w14:textId="628A5420" w:rsidR="00C73E84" w:rsidRPr="00DF757D" w:rsidRDefault="00C73E84" w:rsidP="006B1480">
      <w:pPr>
        <w:jc w:val="both"/>
        <w:rPr>
          <w:sz w:val="28"/>
          <w:szCs w:val="28"/>
          <w:lang w:val="sq-AL" w:eastAsia="en-GB"/>
        </w:rPr>
      </w:pPr>
      <w:r w:rsidRPr="00DF757D">
        <w:rPr>
          <w:sz w:val="28"/>
          <w:szCs w:val="28"/>
          <w:lang w:val="sq-AL" w:eastAsia="en-GB"/>
        </w:rPr>
        <w:t>Duke vendosur sanksione mundësohet sa parandalimi i mosrespektimit të ligjit, aq edhe ndëshkimi në rastet kur ligji nuk zbatohet. Duke qenë se ky ligj adreson një politikë sociale me rëndësi për interesin publik, të tilla dispozita vlerësohen si qasj</w:t>
      </w:r>
      <w:r w:rsidR="00E66869" w:rsidRPr="00DF757D">
        <w:rPr>
          <w:sz w:val="28"/>
          <w:szCs w:val="28"/>
          <w:lang w:val="sq-AL" w:eastAsia="en-GB"/>
        </w:rPr>
        <w:t>a</w:t>
      </w:r>
      <w:r w:rsidRPr="00DF757D">
        <w:rPr>
          <w:sz w:val="28"/>
          <w:szCs w:val="28"/>
          <w:lang w:val="sq-AL" w:eastAsia="en-GB"/>
        </w:rPr>
        <w:t xml:space="preserve"> e duhur ligjore për të garantuar respektimin e këtij interesi, sa në këndvështrimin financiar e buxhetor, aq edhe në atë social, nga pikëvështrimi i popullatës në tërësi, por edhe bizneseve në veçanti. Këto rregullime respektojnë kuadrin ligjor rregullator të kundërv</w:t>
      </w:r>
      <w:r w:rsidR="00E66869" w:rsidRPr="00DF757D">
        <w:rPr>
          <w:sz w:val="28"/>
          <w:szCs w:val="28"/>
          <w:lang w:val="sq-AL" w:eastAsia="en-GB"/>
        </w:rPr>
        <w:t>ajtjeve, posaçërisht ligjin nr.</w:t>
      </w:r>
      <w:r w:rsidRPr="00DF757D">
        <w:rPr>
          <w:sz w:val="28"/>
          <w:szCs w:val="28"/>
          <w:lang w:val="sq-AL" w:eastAsia="en-GB"/>
        </w:rPr>
        <w:t>10 279, datë 20.5.2010</w:t>
      </w:r>
      <w:r w:rsidR="00E66869" w:rsidRPr="00DF757D">
        <w:rPr>
          <w:sz w:val="28"/>
          <w:szCs w:val="28"/>
          <w:lang w:val="sq-AL" w:eastAsia="en-GB"/>
        </w:rPr>
        <w:t>,</w:t>
      </w:r>
      <w:r w:rsidRPr="00DF757D">
        <w:rPr>
          <w:sz w:val="28"/>
          <w:szCs w:val="28"/>
          <w:lang w:val="sq-AL" w:eastAsia="en-GB"/>
        </w:rPr>
        <w:t xml:space="preserve"> “Për kundërvajtjet administrative”.</w:t>
      </w:r>
    </w:p>
    <w:p w14:paraId="14E45DA2" w14:textId="77777777" w:rsidR="00C73E84" w:rsidRPr="00DF757D" w:rsidRDefault="00C73E84" w:rsidP="006B1480">
      <w:pPr>
        <w:pStyle w:val="ListParagraph"/>
        <w:ind w:left="0"/>
        <w:jc w:val="both"/>
        <w:rPr>
          <w:sz w:val="28"/>
          <w:szCs w:val="28"/>
          <w:lang w:val="sq-AL" w:eastAsia="en-GB"/>
        </w:rPr>
      </w:pPr>
    </w:p>
    <w:p w14:paraId="17E8C295" w14:textId="3D688094" w:rsidR="00C73E84" w:rsidRPr="00203689" w:rsidRDefault="00C73E84" w:rsidP="006B1480">
      <w:pPr>
        <w:pStyle w:val="ListParagraph"/>
        <w:numPr>
          <w:ilvl w:val="0"/>
          <w:numId w:val="1"/>
        </w:numPr>
        <w:ind w:left="450" w:hanging="450"/>
        <w:jc w:val="both"/>
        <w:rPr>
          <w:b/>
          <w:sz w:val="28"/>
          <w:szCs w:val="28"/>
          <w:lang w:val="sq-AL"/>
        </w:rPr>
      </w:pPr>
      <w:r w:rsidRPr="00203689">
        <w:rPr>
          <w:b/>
          <w:sz w:val="28"/>
          <w:szCs w:val="28"/>
          <w:lang w:val="sq-AL"/>
        </w:rPr>
        <w:t>VLERËSIMI I LIGJSHMËRISË, KUSHTETUTSHMËRISË DHE HARMONIZIMI ME LEGJISLACIONI</w:t>
      </w:r>
      <w:r w:rsidR="00E66869">
        <w:rPr>
          <w:b/>
          <w:sz w:val="28"/>
          <w:szCs w:val="28"/>
          <w:lang w:val="sq-AL"/>
        </w:rPr>
        <w:t>N NË FUQI VENDAS E NDËRKOMBËTAR</w:t>
      </w:r>
    </w:p>
    <w:p w14:paraId="577D807B" w14:textId="77777777" w:rsidR="00C73E84" w:rsidRPr="00203689" w:rsidRDefault="00C73E84" w:rsidP="006B1480">
      <w:pPr>
        <w:pStyle w:val="ListParagraph"/>
        <w:ind w:left="0"/>
        <w:jc w:val="both"/>
        <w:rPr>
          <w:b/>
          <w:sz w:val="28"/>
          <w:szCs w:val="28"/>
          <w:lang w:val="sq-AL"/>
        </w:rPr>
      </w:pPr>
    </w:p>
    <w:p w14:paraId="04B6CAED" w14:textId="4AA7A206" w:rsidR="00C73E84" w:rsidRPr="00203689" w:rsidRDefault="00E66869" w:rsidP="006B1480">
      <w:pPr>
        <w:widowControl w:val="0"/>
        <w:autoSpaceDE w:val="0"/>
        <w:autoSpaceDN w:val="0"/>
        <w:adjustRightInd w:val="0"/>
        <w:jc w:val="both"/>
        <w:rPr>
          <w:sz w:val="28"/>
          <w:szCs w:val="28"/>
          <w:lang w:val="sq-AL"/>
        </w:rPr>
      </w:pPr>
      <w:r>
        <w:rPr>
          <w:sz w:val="28"/>
          <w:szCs w:val="28"/>
          <w:lang w:val="sq-AL"/>
        </w:rPr>
        <w:t>Ky p</w:t>
      </w:r>
      <w:r w:rsidR="00C73E84" w:rsidRPr="00203689">
        <w:rPr>
          <w:sz w:val="28"/>
          <w:szCs w:val="28"/>
          <w:lang w:val="sq-AL"/>
        </w:rPr>
        <w:t>rojektligj është në përputhje me rendin juridik të brendshëm dhe Kushtetutën</w:t>
      </w:r>
      <w:r>
        <w:rPr>
          <w:sz w:val="28"/>
          <w:szCs w:val="28"/>
          <w:lang w:val="sq-AL"/>
        </w:rPr>
        <w:t xml:space="preserve"> dhe</w:t>
      </w:r>
      <w:r w:rsidR="00C73E84" w:rsidRPr="00DF757D">
        <w:rPr>
          <w:sz w:val="28"/>
          <w:szCs w:val="28"/>
          <w:lang w:val="sq-AL"/>
        </w:rPr>
        <w:t xml:space="preserve"> është hartuar në mbështetje të </w:t>
      </w:r>
      <w:r w:rsidR="00C73E84" w:rsidRPr="00203689">
        <w:rPr>
          <w:sz w:val="28"/>
          <w:szCs w:val="28"/>
          <w:lang w:val="sq-AL"/>
        </w:rPr>
        <w:t xml:space="preserve">neneve 78, </w:t>
      </w:r>
      <w:r w:rsidR="00C73E84" w:rsidRPr="00DF757D">
        <w:rPr>
          <w:rFonts w:eastAsia="Calibri"/>
          <w:sz w:val="28"/>
          <w:szCs w:val="28"/>
          <w:lang w:val="sq-AL"/>
        </w:rPr>
        <w:t>81, pika</w:t>
      </w:r>
      <w:r w:rsidRPr="00DF757D">
        <w:rPr>
          <w:rFonts w:eastAsia="Calibri"/>
          <w:sz w:val="28"/>
          <w:szCs w:val="28"/>
          <w:lang w:val="sq-AL"/>
        </w:rPr>
        <w:t>t 1 e</w:t>
      </w:r>
      <w:r w:rsidR="00C73E84" w:rsidRPr="00DF757D">
        <w:rPr>
          <w:rFonts w:eastAsia="Calibri"/>
          <w:sz w:val="28"/>
          <w:szCs w:val="28"/>
          <w:lang w:val="sq-AL"/>
        </w:rPr>
        <w:t xml:space="preserve"> 2, </w:t>
      </w:r>
      <w:r w:rsidR="00C73E84" w:rsidRPr="00203689">
        <w:rPr>
          <w:sz w:val="28"/>
          <w:szCs w:val="28"/>
          <w:lang w:val="sq-AL"/>
        </w:rPr>
        <w:t>dhe 83, pika 1, të Kushtetutës, si një iniciativë e Këshillit të Ministrave:</w:t>
      </w:r>
    </w:p>
    <w:p w14:paraId="73938A36" w14:textId="77777777" w:rsidR="00C73E84" w:rsidRPr="00203689" w:rsidRDefault="00C73E84" w:rsidP="006B1480">
      <w:pPr>
        <w:widowControl w:val="0"/>
        <w:autoSpaceDE w:val="0"/>
        <w:autoSpaceDN w:val="0"/>
        <w:adjustRightInd w:val="0"/>
        <w:jc w:val="both"/>
        <w:rPr>
          <w:sz w:val="28"/>
          <w:szCs w:val="28"/>
          <w:lang w:val="sq-AL"/>
        </w:rPr>
      </w:pPr>
    </w:p>
    <w:p w14:paraId="7E2A2895" w14:textId="0529AA83" w:rsidR="00C73E84" w:rsidRPr="00DF757D" w:rsidRDefault="00C73E84" w:rsidP="00E66869">
      <w:pPr>
        <w:pStyle w:val="ListParagraph"/>
        <w:numPr>
          <w:ilvl w:val="0"/>
          <w:numId w:val="22"/>
        </w:numPr>
        <w:contextualSpacing/>
        <w:jc w:val="both"/>
        <w:rPr>
          <w:sz w:val="28"/>
          <w:szCs w:val="28"/>
          <w:lang w:val="sq-AL"/>
        </w:rPr>
      </w:pPr>
      <w:r w:rsidRPr="00DF757D">
        <w:rPr>
          <w:sz w:val="28"/>
          <w:szCs w:val="28"/>
          <w:lang w:val="sq-AL"/>
        </w:rPr>
        <w:t xml:space="preserve">Përputhshmëria e aktit të propozuar me </w:t>
      </w:r>
      <w:r w:rsidR="00E66869" w:rsidRPr="00DF757D">
        <w:rPr>
          <w:sz w:val="28"/>
          <w:szCs w:val="28"/>
          <w:lang w:val="sq-AL"/>
        </w:rPr>
        <w:t>nenin 81, pika</w:t>
      </w:r>
      <w:r w:rsidRPr="00DF757D">
        <w:rPr>
          <w:sz w:val="28"/>
          <w:szCs w:val="28"/>
          <w:lang w:val="sq-AL"/>
        </w:rPr>
        <w:t xml:space="preserve"> 1</w:t>
      </w:r>
      <w:r w:rsidR="00E66869" w:rsidRPr="00DF757D">
        <w:rPr>
          <w:sz w:val="28"/>
          <w:szCs w:val="28"/>
          <w:lang w:val="sq-AL"/>
        </w:rPr>
        <w:t>,</w:t>
      </w:r>
      <w:r w:rsidRPr="00DF757D">
        <w:rPr>
          <w:sz w:val="28"/>
          <w:szCs w:val="28"/>
          <w:lang w:val="sq-AL"/>
        </w:rPr>
        <w:t xml:space="preserve"> të Kushtetutës: Akti i propozuar është iniciativë e Këshillit të Ministrave, i cili ka tagrin të propozojë ligje, përfshirë edhe ndryshime të tyre sipas nenit 81, pika 1</w:t>
      </w:r>
      <w:r w:rsidR="00E66869" w:rsidRPr="00DF757D">
        <w:rPr>
          <w:sz w:val="28"/>
          <w:szCs w:val="28"/>
          <w:lang w:val="sq-AL"/>
        </w:rPr>
        <w:t>, t</w:t>
      </w:r>
      <w:r w:rsidR="008A2AC0" w:rsidRPr="00DF757D">
        <w:rPr>
          <w:sz w:val="28"/>
          <w:szCs w:val="28"/>
          <w:lang w:val="sq-AL"/>
        </w:rPr>
        <w:t>ë</w:t>
      </w:r>
      <w:r w:rsidRPr="00DF757D">
        <w:rPr>
          <w:sz w:val="28"/>
          <w:szCs w:val="28"/>
          <w:lang w:val="sq-AL"/>
        </w:rPr>
        <w:t xml:space="preserve"> Kushtetutës. </w:t>
      </w:r>
    </w:p>
    <w:p w14:paraId="3263DCC8" w14:textId="678265E8" w:rsidR="00C73E84" w:rsidRPr="00DF757D" w:rsidRDefault="00C73E84" w:rsidP="00E66869">
      <w:pPr>
        <w:pStyle w:val="ListParagraph"/>
        <w:numPr>
          <w:ilvl w:val="0"/>
          <w:numId w:val="22"/>
        </w:numPr>
        <w:contextualSpacing/>
        <w:jc w:val="both"/>
        <w:rPr>
          <w:sz w:val="28"/>
          <w:szCs w:val="28"/>
          <w:lang w:val="sq-AL"/>
        </w:rPr>
      </w:pPr>
      <w:r w:rsidRPr="00DF757D">
        <w:rPr>
          <w:sz w:val="28"/>
          <w:szCs w:val="28"/>
          <w:lang w:val="sq-AL"/>
        </w:rPr>
        <w:t>Përputhshmëria e aktit të propozuar</w:t>
      </w:r>
      <w:r w:rsidRPr="00DF757D">
        <w:rPr>
          <w:i/>
          <w:sz w:val="28"/>
          <w:szCs w:val="28"/>
          <w:lang w:val="sq-AL"/>
        </w:rPr>
        <w:t xml:space="preserve"> </w:t>
      </w:r>
      <w:r w:rsidRPr="00DF757D">
        <w:rPr>
          <w:sz w:val="28"/>
          <w:szCs w:val="28"/>
          <w:lang w:val="sq-AL"/>
        </w:rPr>
        <w:t>me nenet 78, 81, pika 2, dhe 83, pika 1</w:t>
      </w:r>
      <w:r w:rsidR="00E66869" w:rsidRPr="00DF757D">
        <w:rPr>
          <w:sz w:val="28"/>
          <w:szCs w:val="28"/>
          <w:lang w:val="sq-AL"/>
        </w:rPr>
        <w:t>,</w:t>
      </w:r>
      <w:r w:rsidRPr="00DF757D">
        <w:rPr>
          <w:sz w:val="28"/>
          <w:szCs w:val="28"/>
          <w:lang w:val="sq-AL"/>
        </w:rPr>
        <w:t xml:space="preserve"> </w:t>
      </w:r>
      <w:r w:rsidR="00E66869" w:rsidRPr="00DF757D">
        <w:rPr>
          <w:sz w:val="28"/>
          <w:szCs w:val="28"/>
          <w:lang w:val="sq-AL"/>
        </w:rPr>
        <w:t>t</w:t>
      </w:r>
      <w:r w:rsidR="008A2AC0" w:rsidRPr="00DF757D">
        <w:rPr>
          <w:sz w:val="28"/>
          <w:szCs w:val="28"/>
          <w:lang w:val="sq-AL"/>
        </w:rPr>
        <w:t>ë</w:t>
      </w:r>
      <w:r w:rsidRPr="00DF757D">
        <w:rPr>
          <w:sz w:val="28"/>
          <w:szCs w:val="28"/>
          <w:lang w:val="sq-AL"/>
        </w:rPr>
        <w:t xml:space="preserve"> Kushtetutës: projetkligji propozohet si një projektligj i shumicës së thjeshtë në përputhje me rregullat procedurale të këtyre neneve.</w:t>
      </w:r>
    </w:p>
    <w:p w14:paraId="3C19B9DA" w14:textId="782A6657" w:rsidR="00C73E84" w:rsidRPr="00DF757D" w:rsidRDefault="00C73E84" w:rsidP="00E66869">
      <w:pPr>
        <w:pStyle w:val="ListParagraph"/>
        <w:numPr>
          <w:ilvl w:val="0"/>
          <w:numId w:val="22"/>
        </w:numPr>
        <w:contextualSpacing/>
        <w:jc w:val="both"/>
        <w:rPr>
          <w:sz w:val="28"/>
          <w:szCs w:val="28"/>
          <w:lang w:val="sq-AL"/>
        </w:rPr>
      </w:pPr>
      <w:r w:rsidRPr="00DF757D">
        <w:rPr>
          <w:sz w:val="28"/>
          <w:szCs w:val="28"/>
          <w:lang w:val="sq-AL"/>
        </w:rPr>
        <w:t>Përputhshmëria e aktit me legjislacionin ndërkombëtar: Akti nuk lidhet drejtpërdrejt me ndonjë akt ndërkombëtar, por në kuadrin e përgjithshëm është përgatitur në përp</w:t>
      </w:r>
      <w:r w:rsidR="00E66869" w:rsidRPr="00DF757D">
        <w:rPr>
          <w:sz w:val="28"/>
          <w:szCs w:val="28"/>
          <w:lang w:val="sq-AL"/>
        </w:rPr>
        <w:t>uthje me Deklaratën Universale t</w:t>
      </w:r>
      <w:r w:rsidR="008A2AC0" w:rsidRPr="00DF757D">
        <w:rPr>
          <w:sz w:val="28"/>
          <w:szCs w:val="28"/>
          <w:lang w:val="sq-AL"/>
        </w:rPr>
        <w:t>ë</w:t>
      </w:r>
      <w:r w:rsidRPr="00DF757D">
        <w:rPr>
          <w:sz w:val="28"/>
          <w:szCs w:val="28"/>
          <w:lang w:val="sq-AL"/>
        </w:rPr>
        <w:t xml:space="preserve"> të Drejtave të Njeriut (neni 25/1); Konventën për të Drejtat Civile dhe Politike (neni 17 i ICCPR, 1966); Konventën për të Drejtat e Personave me Aftës</w:t>
      </w:r>
      <w:r w:rsidR="00E66869" w:rsidRPr="00DF757D">
        <w:rPr>
          <w:sz w:val="28"/>
          <w:szCs w:val="28"/>
          <w:lang w:val="sq-AL"/>
        </w:rPr>
        <w:t>i të Kufizuara (nenet</w:t>
      </w:r>
      <w:r w:rsidRPr="00DF757D">
        <w:rPr>
          <w:sz w:val="28"/>
          <w:szCs w:val="28"/>
          <w:lang w:val="sq-AL"/>
        </w:rPr>
        <w:t xml:space="preserve"> 9 dhe 28 të  CRPD, 2006); Konventën lidhur me statusin e refugjatit (neni 21, CRSR, 1951); Konventën “Për mbrojtjen e të drejtave të të gjithë punëtorëve migrantë dhe anëtarëve të familjeve të tyre</w:t>
      </w:r>
      <w:r w:rsidR="00E66869" w:rsidRPr="00DF757D">
        <w:rPr>
          <w:sz w:val="28"/>
          <w:szCs w:val="28"/>
          <w:lang w:val="sq-AL"/>
        </w:rPr>
        <w:t>” 1990 (neni 43 (1)(d); Konvent</w:t>
      </w:r>
      <w:r w:rsidR="008A2AC0" w:rsidRPr="00DF757D">
        <w:rPr>
          <w:sz w:val="28"/>
          <w:szCs w:val="28"/>
          <w:lang w:val="sq-AL"/>
        </w:rPr>
        <w:t>ë</w:t>
      </w:r>
      <w:r w:rsidR="00E66869" w:rsidRPr="00DF757D">
        <w:rPr>
          <w:sz w:val="28"/>
          <w:szCs w:val="28"/>
          <w:lang w:val="sq-AL"/>
        </w:rPr>
        <w:t>n</w:t>
      </w:r>
      <w:r w:rsidRPr="00DF757D">
        <w:rPr>
          <w:sz w:val="28"/>
          <w:szCs w:val="28"/>
          <w:lang w:val="sq-AL"/>
        </w:rPr>
        <w:t xml:space="preserve"> për të Drejtat Ekonomike, Sociale dhe Kulturore dhe veçanërisht n</w:t>
      </w:r>
      <w:r w:rsidR="00E66869" w:rsidRPr="00DF757D">
        <w:rPr>
          <w:sz w:val="28"/>
          <w:szCs w:val="28"/>
          <w:lang w:val="sq-AL"/>
        </w:rPr>
        <w:t>eni 11/1 i saj: Rekomandimet e p</w:t>
      </w:r>
      <w:r w:rsidRPr="00DF757D">
        <w:rPr>
          <w:sz w:val="28"/>
          <w:szCs w:val="28"/>
          <w:lang w:val="sq-AL"/>
        </w:rPr>
        <w:t>ërgjithshme 4 (1991) dhe 7 (1997)</w:t>
      </w:r>
      <w:r w:rsidR="00E66869" w:rsidRPr="00DF757D">
        <w:rPr>
          <w:sz w:val="28"/>
          <w:szCs w:val="28"/>
          <w:lang w:val="sq-AL"/>
        </w:rPr>
        <w:t>, të cila</w:t>
      </w:r>
      <w:r w:rsidRPr="00DF757D">
        <w:rPr>
          <w:sz w:val="28"/>
          <w:szCs w:val="28"/>
          <w:lang w:val="sq-AL"/>
        </w:rPr>
        <w:t xml:space="preserve">t i dedikohen strehimit të </w:t>
      </w:r>
      <w:r w:rsidR="00E66869" w:rsidRPr="00DF757D">
        <w:rPr>
          <w:sz w:val="28"/>
          <w:szCs w:val="28"/>
          <w:lang w:val="sq-AL"/>
        </w:rPr>
        <w:lastRenderedPageBreak/>
        <w:t>përshtatshëm dhe r</w:t>
      </w:r>
      <w:r w:rsidRPr="00DF757D">
        <w:rPr>
          <w:sz w:val="28"/>
          <w:szCs w:val="28"/>
          <w:lang w:val="sq-AL"/>
        </w:rPr>
        <w:t>ekomandimi</w:t>
      </w:r>
      <w:r w:rsidR="00E66869" w:rsidRPr="00DF757D">
        <w:rPr>
          <w:sz w:val="28"/>
          <w:szCs w:val="28"/>
          <w:lang w:val="sq-AL"/>
        </w:rPr>
        <w:t>m e p</w:t>
      </w:r>
      <w:r w:rsidRPr="00DF757D">
        <w:rPr>
          <w:sz w:val="28"/>
          <w:szCs w:val="28"/>
          <w:lang w:val="sq-AL"/>
        </w:rPr>
        <w:t>ërgjithshëm 16 (paragrafi 28 mbi të drejtat e grave për strehim adekuat) të Komitetit, që vepron në kuadrin e kësaj konvente të lidhura ngushtë</w:t>
      </w:r>
      <w:r w:rsidR="00E66869" w:rsidRPr="00DF757D">
        <w:rPr>
          <w:sz w:val="28"/>
          <w:szCs w:val="28"/>
          <w:lang w:val="sq-AL"/>
        </w:rPr>
        <w:t xml:space="preserve"> me këtë të drejtë; Konventën Ev</w:t>
      </w:r>
      <w:r w:rsidRPr="00DF757D">
        <w:rPr>
          <w:sz w:val="28"/>
          <w:szCs w:val="28"/>
          <w:lang w:val="sq-AL"/>
        </w:rPr>
        <w:t>ropiane për Statusin Ligjor të Punëtorëve Mi</w:t>
      </w:r>
      <w:r w:rsidR="00E66869" w:rsidRPr="00DF757D">
        <w:rPr>
          <w:sz w:val="28"/>
          <w:szCs w:val="28"/>
          <w:lang w:val="sq-AL"/>
        </w:rPr>
        <w:t>grantë (1977); Kartën Sociale Ev</w:t>
      </w:r>
      <w:r w:rsidRPr="00DF757D">
        <w:rPr>
          <w:sz w:val="28"/>
          <w:szCs w:val="28"/>
          <w:lang w:val="sq-AL"/>
        </w:rPr>
        <w:t>r</w:t>
      </w:r>
      <w:r w:rsidR="00E66869" w:rsidRPr="00DF757D">
        <w:rPr>
          <w:sz w:val="28"/>
          <w:szCs w:val="28"/>
          <w:lang w:val="sq-AL"/>
        </w:rPr>
        <w:t>opiane (1961); Kartën Sociale Ev</w:t>
      </w:r>
      <w:r w:rsidRPr="00DF757D">
        <w:rPr>
          <w:sz w:val="28"/>
          <w:szCs w:val="28"/>
          <w:lang w:val="sq-AL"/>
        </w:rPr>
        <w:t>ropiane</w:t>
      </w:r>
      <w:r w:rsidR="00E66869" w:rsidRPr="00DF757D">
        <w:rPr>
          <w:sz w:val="28"/>
          <w:szCs w:val="28"/>
          <w:lang w:val="sq-AL"/>
        </w:rPr>
        <w:t>,</w:t>
      </w:r>
      <w:r w:rsidRPr="00DF757D">
        <w:rPr>
          <w:sz w:val="28"/>
          <w:szCs w:val="28"/>
          <w:lang w:val="sq-AL"/>
        </w:rPr>
        <w:t xml:space="preserve"> e </w:t>
      </w:r>
      <w:r w:rsidR="00E66869" w:rsidRPr="00DF757D">
        <w:rPr>
          <w:sz w:val="28"/>
          <w:szCs w:val="28"/>
          <w:lang w:val="sq-AL"/>
        </w:rPr>
        <w:t>r</w:t>
      </w:r>
      <w:r w:rsidRPr="00DF757D">
        <w:rPr>
          <w:sz w:val="28"/>
          <w:szCs w:val="28"/>
          <w:lang w:val="sq-AL"/>
        </w:rPr>
        <w:t>ishikuar (1996) dhe Konve</w:t>
      </w:r>
      <w:r w:rsidR="00E66869" w:rsidRPr="00DF757D">
        <w:rPr>
          <w:sz w:val="28"/>
          <w:szCs w:val="28"/>
          <w:lang w:val="sq-AL"/>
        </w:rPr>
        <w:t>ntën Ev</w:t>
      </w:r>
      <w:r w:rsidRPr="00DF757D">
        <w:rPr>
          <w:sz w:val="28"/>
          <w:szCs w:val="28"/>
          <w:lang w:val="sq-AL"/>
        </w:rPr>
        <w:t>ropiane për të Drejtat dhe Liritë Themelore të Njeriut, (KEDNJ, 1950).</w:t>
      </w:r>
    </w:p>
    <w:p w14:paraId="6E623C5D" w14:textId="3B70867B" w:rsidR="00C73E84" w:rsidRPr="00DF757D" w:rsidRDefault="00C73E84" w:rsidP="00E66869">
      <w:pPr>
        <w:pStyle w:val="ListParagraph"/>
        <w:widowControl w:val="0"/>
        <w:numPr>
          <w:ilvl w:val="0"/>
          <w:numId w:val="22"/>
        </w:numPr>
        <w:autoSpaceDE w:val="0"/>
        <w:autoSpaceDN w:val="0"/>
        <w:adjustRightInd w:val="0"/>
        <w:jc w:val="both"/>
        <w:rPr>
          <w:sz w:val="28"/>
          <w:szCs w:val="28"/>
          <w:lang w:val="sq-AL"/>
        </w:rPr>
      </w:pPr>
      <w:r w:rsidRPr="00DF757D">
        <w:rPr>
          <w:sz w:val="28"/>
          <w:szCs w:val="28"/>
          <w:lang w:val="sq-AL"/>
        </w:rPr>
        <w:t>Projektligji ësh</w:t>
      </w:r>
      <w:r w:rsidR="00E66869" w:rsidRPr="00DF757D">
        <w:rPr>
          <w:sz w:val="28"/>
          <w:szCs w:val="28"/>
          <w:lang w:val="sq-AL"/>
        </w:rPr>
        <w:t>të në përputhje me vendimin nr.9, datë 24.12.2020, t</w:t>
      </w:r>
      <w:r w:rsidR="008A2AC0" w:rsidRPr="00DF757D">
        <w:rPr>
          <w:sz w:val="28"/>
          <w:szCs w:val="28"/>
          <w:lang w:val="sq-AL"/>
        </w:rPr>
        <w:t>ë</w:t>
      </w:r>
      <w:r w:rsidRPr="00DF757D">
        <w:rPr>
          <w:sz w:val="28"/>
          <w:szCs w:val="28"/>
          <w:lang w:val="sq-AL"/>
        </w:rPr>
        <w:t xml:space="preserve"> Komisionit Rregullator, “Për rregullat e raportimit të veprimtarive me karakter publik të çdo insititucioni </w:t>
      </w:r>
      <w:r w:rsidR="00E66869" w:rsidRPr="00DF757D">
        <w:rPr>
          <w:sz w:val="28"/>
          <w:szCs w:val="28"/>
          <w:lang w:val="sq-AL"/>
        </w:rPr>
        <w:t>publik</w:t>
      </w:r>
      <w:r w:rsidRPr="00DF757D">
        <w:rPr>
          <w:sz w:val="28"/>
          <w:szCs w:val="28"/>
          <w:lang w:val="sq-AL"/>
        </w:rPr>
        <w:t xml:space="preserve"> e me kapital shtetëror, agjenci</w:t>
      </w:r>
      <w:r w:rsidR="00E66869" w:rsidRPr="00DF757D">
        <w:rPr>
          <w:sz w:val="28"/>
          <w:szCs w:val="28"/>
          <w:lang w:val="sq-AL"/>
        </w:rPr>
        <w:t>ve, enteve shetërore, kategorit</w:t>
      </w:r>
      <w:r w:rsidR="008A2AC0" w:rsidRPr="00DF757D">
        <w:rPr>
          <w:sz w:val="28"/>
          <w:szCs w:val="28"/>
          <w:lang w:val="sq-AL"/>
        </w:rPr>
        <w:t>ë</w:t>
      </w:r>
      <w:r w:rsidRPr="00DF757D">
        <w:rPr>
          <w:sz w:val="28"/>
          <w:szCs w:val="28"/>
          <w:lang w:val="sq-AL"/>
        </w:rPr>
        <w:t xml:space="preserve"> e veprimtarive të ndaluara, si dhe monitorimin e veprimtarisë, sjelljes dhe përdorimit të burimeve njerëzore, financiare dhe logjistike të administratës shtetërore para zgjedhjeve”.</w:t>
      </w:r>
    </w:p>
    <w:p w14:paraId="49B2BF82" w14:textId="77777777" w:rsidR="00C73E84" w:rsidRPr="00203689" w:rsidRDefault="00C73E84" w:rsidP="006B1480">
      <w:pPr>
        <w:jc w:val="both"/>
        <w:rPr>
          <w:sz w:val="28"/>
          <w:szCs w:val="28"/>
          <w:lang w:val="sq-AL"/>
        </w:rPr>
      </w:pPr>
    </w:p>
    <w:p w14:paraId="6969C4A7" w14:textId="77777777" w:rsidR="00C73E84" w:rsidRPr="00203689" w:rsidRDefault="00C73E84" w:rsidP="006B1480">
      <w:pPr>
        <w:numPr>
          <w:ilvl w:val="0"/>
          <w:numId w:val="1"/>
        </w:numPr>
        <w:ind w:left="360" w:hanging="360"/>
        <w:jc w:val="both"/>
        <w:rPr>
          <w:b/>
          <w:sz w:val="28"/>
          <w:szCs w:val="28"/>
          <w:lang w:val="sq-AL"/>
        </w:rPr>
      </w:pPr>
      <w:r w:rsidRPr="00203689">
        <w:rPr>
          <w:b/>
          <w:sz w:val="28"/>
          <w:szCs w:val="28"/>
          <w:lang w:val="sq-AL"/>
        </w:rPr>
        <w:t xml:space="preserve">VLERËSIMI I SHKALLËS SË PËRAFRIMIT ME </w:t>
      </w:r>
      <w:r w:rsidRPr="00E66869">
        <w:rPr>
          <w:b/>
          <w:i/>
          <w:sz w:val="28"/>
          <w:szCs w:val="28"/>
          <w:lang w:val="sq-AL"/>
        </w:rPr>
        <w:t>ACQUIS COMMUNAUTAIRE</w:t>
      </w:r>
      <w:r w:rsidRPr="00203689">
        <w:rPr>
          <w:b/>
          <w:sz w:val="28"/>
          <w:szCs w:val="28"/>
          <w:lang w:val="sq-AL"/>
        </w:rPr>
        <w:t xml:space="preserve"> (PËR PROJEKTAKTET NORMATIVE)</w:t>
      </w:r>
    </w:p>
    <w:p w14:paraId="19AA2020" w14:textId="77777777" w:rsidR="00C73E84" w:rsidRPr="00203689" w:rsidRDefault="00C73E84" w:rsidP="006B1480">
      <w:pPr>
        <w:jc w:val="both"/>
        <w:rPr>
          <w:sz w:val="28"/>
          <w:szCs w:val="28"/>
          <w:lang w:val="sq-AL"/>
        </w:rPr>
      </w:pPr>
    </w:p>
    <w:p w14:paraId="2E9F1CDB" w14:textId="77777777" w:rsidR="00C73E84" w:rsidRPr="00203689" w:rsidRDefault="00C73E84" w:rsidP="006B1480">
      <w:pPr>
        <w:jc w:val="both"/>
        <w:rPr>
          <w:sz w:val="28"/>
          <w:szCs w:val="28"/>
          <w:lang w:val="sq-AL"/>
        </w:rPr>
      </w:pPr>
      <w:r w:rsidRPr="00203689">
        <w:rPr>
          <w:sz w:val="28"/>
          <w:szCs w:val="28"/>
          <w:lang w:val="sq-AL"/>
        </w:rPr>
        <w:t xml:space="preserve">Ky projektligj nuk synon përafrimin me </w:t>
      </w:r>
      <w:r w:rsidRPr="00326FEA">
        <w:rPr>
          <w:i/>
          <w:sz w:val="28"/>
          <w:szCs w:val="28"/>
          <w:lang w:val="sq-AL"/>
        </w:rPr>
        <w:t>acquis</w:t>
      </w:r>
      <w:r w:rsidRPr="00203689">
        <w:rPr>
          <w:sz w:val="28"/>
          <w:szCs w:val="28"/>
          <w:lang w:val="sq-AL"/>
        </w:rPr>
        <w:t xml:space="preserve"> të BE-së.</w:t>
      </w:r>
    </w:p>
    <w:p w14:paraId="2922BE00" w14:textId="77777777" w:rsidR="00C73E84" w:rsidRPr="00203689" w:rsidRDefault="00C73E84" w:rsidP="006B1480">
      <w:pPr>
        <w:jc w:val="both"/>
        <w:rPr>
          <w:b/>
          <w:sz w:val="28"/>
          <w:szCs w:val="28"/>
          <w:lang w:val="sq-AL"/>
        </w:rPr>
      </w:pPr>
    </w:p>
    <w:p w14:paraId="17D99A2B" w14:textId="1ACBB24C" w:rsidR="00326FEA" w:rsidRPr="00326FEA" w:rsidRDefault="00C73E84" w:rsidP="00326FEA">
      <w:pPr>
        <w:numPr>
          <w:ilvl w:val="0"/>
          <w:numId w:val="1"/>
        </w:numPr>
        <w:ind w:left="450" w:hanging="450"/>
        <w:jc w:val="both"/>
        <w:rPr>
          <w:sz w:val="28"/>
          <w:szCs w:val="28"/>
          <w:lang w:val="sq-AL"/>
        </w:rPr>
      </w:pPr>
      <w:r w:rsidRPr="00203689">
        <w:rPr>
          <w:b/>
          <w:sz w:val="28"/>
          <w:szCs w:val="28"/>
          <w:lang w:val="sq-AL"/>
        </w:rPr>
        <w:t>PËRMBLEDHJE SHPJEGUESE</w:t>
      </w:r>
      <w:r w:rsidR="00326FEA">
        <w:rPr>
          <w:b/>
          <w:sz w:val="28"/>
          <w:szCs w:val="28"/>
          <w:lang w:val="sq-AL"/>
        </w:rPr>
        <w:t xml:space="preserve"> E PËRMBAJTJES SË PROJEKTAKTIT</w:t>
      </w:r>
    </w:p>
    <w:p w14:paraId="0711C107" w14:textId="11FC2CFB" w:rsidR="00C73E84" w:rsidRPr="00203689" w:rsidRDefault="00326FEA" w:rsidP="00326FEA">
      <w:pPr>
        <w:ind w:left="450"/>
        <w:jc w:val="both"/>
        <w:rPr>
          <w:sz w:val="28"/>
          <w:szCs w:val="28"/>
          <w:lang w:val="sq-AL"/>
        </w:rPr>
      </w:pPr>
      <w:r w:rsidRPr="00203689">
        <w:rPr>
          <w:sz w:val="28"/>
          <w:szCs w:val="28"/>
          <w:lang w:val="sq-AL"/>
        </w:rPr>
        <w:t xml:space="preserve"> </w:t>
      </w:r>
    </w:p>
    <w:p w14:paraId="4F26EBDB" w14:textId="2D1FF72E" w:rsidR="00C73E84" w:rsidRDefault="00326FEA" w:rsidP="006B1480">
      <w:pPr>
        <w:jc w:val="both"/>
        <w:rPr>
          <w:sz w:val="28"/>
          <w:szCs w:val="28"/>
          <w:lang w:val="sq-AL"/>
        </w:rPr>
      </w:pPr>
      <w:r>
        <w:rPr>
          <w:sz w:val="28"/>
          <w:szCs w:val="28"/>
          <w:lang w:val="sq-AL"/>
        </w:rPr>
        <w:t>Ky projektligj</w:t>
      </w:r>
      <w:r w:rsidR="00C73E84" w:rsidRPr="00203689">
        <w:rPr>
          <w:sz w:val="28"/>
          <w:szCs w:val="28"/>
          <w:lang w:val="sq-AL"/>
        </w:rPr>
        <w:t xml:space="preserve"> përbëhet nga 3</w:t>
      </w:r>
      <w:r w:rsidR="00511AC6" w:rsidRPr="00203689">
        <w:rPr>
          <w:sz w:val="28"/>
          <w:szCs w:val="28"/>
          <w:lang w:val="sq-AL"/>
        </w:rPr>
        <w:t>2</w:t>
      </w:r>
      <w:r w:rsidR="00C73E84" w:rsidRPr="00203689">
        <w:rPr>
          <w:sz w:val="28"/>
          <w:szCs w:val="28"/>
          <w:lang w:val="sq-AL"/>
        </w:rPr>
        <w:t xml:space="preserve"> nene, të cilat ndryshojnë përmbajtjen e neneve të ligjit bazë me argumentet</w:t>
      </w:r>
      <w:r>
        <w:rPr>
          <w:sz w:val="28"/>
          <w:szCs w:val="28"/>
          <w:lang w:val="sq-AL"/>
        </w:rPr>
        <w:t xml:space="preserve"> </w:t>
      </w:r>
      <w:r w:rsidR="00C73E84" w:rsidRPr="00203689">
        <w:rPr>
          <w:sz w:val="28"/>
          <w:szCs w:val="28"/>
          <w:lang w:val="sq-AL"/>
        </w:rPr>
        <w:t>në vijim:</w:t>
      </w:r>
    </w:p>
    <w:p w14:paraId="7C90B513" w14:textId="77777777" w:rsidR="006B1480" w:rsidRPr="00203689" w:rsidRDefault="006B1480" w:rsidP="006B1480">
      <w:pPr>
        <w:jc w:val="both"/>
        <w:rPr>
          <w:sz w:val="28"/>
          <w:szCs w:val="28"/>
          <w:lang w:val="sq-AL"/>
        </w:rPr>
      </w:pPr>
    </w:p>
    <w:p w14:paraId="567F9F20" w14:textId="28976C58" w:rsidR="006B1480" w:rsidRDefault="00C73E84" w:rsidP="006B1480">
      <w:pPr>
        <w:jc w:val="both"/>
        <w:rPr>
          <w:sz w:val="28"/>
          <w:szCs w:val="28"/>
          <w:lang w:val="sq-AL"/>
        </w:rPr>
      </w:pPr>
      <w:r w:rsidRPr="00326FEA">
        <w:rPr>
          <w:sz w:val="28"/>
          <w:szCs w:val="28"/>
          <w:lang w:val="sq-AL"/>
        </w:rPr>
        <w:t>Neni 1</w:t>
      </w:r>
      <w:r w:rsidRPr="00203689">
        <w:rPr>
          <w:sz w:val="28"/>
          <w:szCs w:val="28"/>
          <w:lang w:val="sq-AL"/>
        </w:rPr>
        <w:t xml:space="preserve"> ka ndryshuar/shtuar në objekt</w:t>
      </w:r>
      <w:r w:rsidR="00326FEA">
        <w:rPr>
          <w:sz w:val="28"/>
          <w:szCs w:val="28"/>
          <w:lang w:val="sq-AL"/>
        </w:rPr>
        <w:t>in</w:t>
      </w:r>
      <w:r w:rsidRPr="00203689">
        <w:rPr>
          <w:sz w:val="28"/>
          <w:szCs w:val="28"/>
          <w:lang w:val="sq-AL"/>
        </w:rPr>
        <w:t xml:space="preserve"> dhe qëllim</w:t>
      </w:r>
      <w:r w:rsidR="00326FEA">
        <w:rPr>
          <w:sz w:val="28"/>
          <w:szCs w:val="28"/>
          <w:lang w:val="sq-AL"/>
        </w:rPr>
        <w:t>in e</w:t>
      </w:r>
      <w:r w:rsidRPr="00203689">
        <w:rPr>
          <w:sz w:val="28"/>
          <w:szCs w:val="28"/>
          <w:lang w:val="sq-AL"/>
        </w:rPr>
        <w:t xml:space="preserve"> ligjit të strehimit përfshirjen e </w:t>
      </w:r>
      <w:r w:rsidR="004A0AB0" w:rsidRPr="00203689">
        <w:rPr>
          <w:sz w:val="28"/>
          <w:szCs w:val="28"/>
          <w:lang w:val="sq-AL"/>
        </w:rPr>
        <w:t xml:space="preserve">të </w:t>
      </w:r>
      <w:r w:rsidRPr="00203689">
        <w:rPr>
          <w:sz w:val="28"/>
          <w:szCs w:val="28"/>
          <w:lang w:val="sq-AL"/>
        </w:rPr>
        <w:t>pun</w:t>
      </w:r>
      <w:r w:rsidR="004A0AB0" w:rsidRPr="00203689">
        <w:rPr>
          <w:sz w:val="28"/>
          <w:szCs w:val="28"/>
          <w:lang w:val="sq-AL"/>
        </w:rPr>
        <w:t>ësuarve në administratën publike</w:t>
      </w:r>
      <w:r w:rsidR="00326FEA">
        <w:rPr>
          <w:sz w:val="28"/>
          <w:szCs w:val="28"/>
          <w:lang w:val="sq-AL"/>
        </w:rPr>
        <w:t>,</w:t>
      </w:r>
      <w:r w:rsidR="004A0AB0" w:rsidRPr="00203689">
        <w:rPr>
          <w:sz w:val="28"/>
          <w:szCs w:val="28"/>
          <w:lang w:val="sq-AL"/>
        </w:rPr>
        <w:t xml:space="preserve"> </w:t>
      </w:r>
      <w:r w:rsidRPr="00203689">
        <w:rPr>
          <w:sz w:val="28"/>
          <w:szCs w:val="28"/>
          <w:lang w:val="sq-AL"/>
        </w:rPr>
        <w:t xml:space="preserve">në kuptim të këtij ligji, kjo pasi ky projektligj në nenin 21 të tij ka parashikuar një kapitull të ri për këtë kategori. </w:t>
      </w:r>
    </w:p>
    <w:p w14:paraId="54243E64" w14:textId="77777777" w:rsidR="00326FEA" w:rsidRPr="00203689" w:rsidRDefault="00326FEA" w:rsidP="006B1480">
      <w:pPr>
        <w:jc w:val="both"/>
        <w:rPr>
          <w:sz w:val="28"/>
          <w:szCs w:val="28"/>
          <w:lang w:val="sq-AL"/>
        </w:rPr>
      </w:pPr>
    </w:p>
    <w:p w14:paraId="76B5AD26" w14:textId="7C087939" w:rsidR="00C73E84" w:rsidRDefault="00C73E84" w:rsidP="006B1480">
      <w:pPr>
        <w:widowControl w:val="0"/>
        <w:contextualSpacing/>
        <w:jc w:val="both"/>
        <w:rPr>
          <w:sz w:val="28"/>
          <w:szCs w:val="28"/>
          <w:lang w:val="sq-AL"/>
        </w:rPr>
      </w:pPr>
      <w:r w:rsidRPr="00326FEA">
        <w:rPr>
          <w:bCs/>
          <w:sz w:val="28"/>
          <w:szCs w:val="28"/>
          <w:lang w:val="sq-AL"/>
        </w:rPr>
        <w:t>Neni 2</w:t>
      </w:r>
      <w:r w:rsidRPr="00326FEA">
        <w:rPr>
          <w:sz w:val="28"/>
          <w:szCs w:val="28"/>
          <w:lang w:val="sq-AL"/>
        </w:rPr>
        <w:t xml:space="preserve"> i</w:t>
      </w:r>
      <w:r w:rsidRPr="00203689">
        <w:rPr>
          <w:sz w:val="28"/>
          <w:szCs w:val="28"/>
          <w:lang w:val="sq-AL"/>
        </w:rPr>
        <w:t xml:space="preserve"> projektligjit bën disa rregullime në nenin 2 “Përkufizime” të ligjit bazë, </w:t>
      </w:r>
      <w:r w:rsidR="00326FEA">
        <w:rPr>
          <w:sz w:val="28"/>
          <w:szCs w:val="28"/>
          <w:lang w:val="sq-AL"/>
        </w:rPr>
        <w:t>dhe konkretisht:</w:t>
      </w:r>
    </w:p>
    <w:p w14:paraId="790866F6" w14:textId="77777777" w:rsidR="006B1480" w:rsidRPr="00203689" w:rsidRDefault="006B1480" w:rsidP="006B1480">
      <w:pPr>
        <w:widowControl w:val="0"/>
        <w:contextualSpacing/>
        <w:jc w:val="both"/>
        <w:rPr>
          <w:sz w:val="28"/>
          <w:szCs w:val="28"/>
          <w:lang w:val="sq-AL"/>
        </w:rPr>
      </w:pPr>
    </w:p>
    <w:p w14:paraId="32C07CD9" w14:textId="77777777" w:rsidR="00C73E84" w:rsidRPr="00203689" w:rsidRDefault="00C73E84" w:rsidP="00326FEA">
      <w:pPr>
        <w:pStyle w:val="ListParagraph"/>
        <w:widowControl w:val="0"/>
        <w:numPr>
          <w:ilvl w:val="0"/>
          <w:numId w:val="21"/>
        </w:numPr>
        <w:contextualSpacing/>
        <w:jc w:val="both"/>
        <w:rPr>
          <w:sz w:val="28"/>
          <w:szCs w:val="28"/>
          <w:lang w:val="sq-AL"/>
        </w:rPr>
      </w:pPr>
      <w:r w:rsidRPr="00203689">
        <w:rPr>
          <w:sz w:val="28"/>
          <w:szCs w:val="28"/>
          <w:lang w:val="sq-AL"/>
        </w:rPr>
        <w:t>Pas pikës 15 është shtuar pika 15/1 e cila përkufizon  termin “familje  re”  e cila është e njëjtë me atë të parashikuar në Kodin e Familjes.</w:t>
      </w:r>
    </w:p>
    <w:p w14:paraId="1D8255FE" w14:textId="47756FB9" w:rsidR="00C73E84" w:rsidRPr="00203689" w:rsidRDefault="00C73E84" w:rsidP="00326FEA">
      <w:pPr>
        <w:pStyle w:val="ListParagraph"/>
        <w:widowControl w:val="0"/>
        <w:numPr>
          <w:ilvl w:val="0"/>
          <w:numId w:val="21"/>
        </w:numPr>
        <w:contextualSpacing/>
        <w:jc w:val="both"/>
        <w:rPr>
          <w:rFonts w:eastAsia="MS P??"/>
          <w:sz w:val="28"/>
          <w:szCs w:val="28"/>
          <w:lang w:val="sq-AL"/>
        </w:rPr>
      </w:pPr>
      <w:r w:rsidRPr="00203689">
        <w:rPr>
          <w:sz w:val="28"/>
          <w:szCs w:val="28"/>
          <w:lang w:val="sq-AL"/>
        </w:rPr>
        <w:t>Në pikën 25</w:t>
      </w:r>
      <w:r w:rsidR="00326FEA">
        <w:rPr>
          <w:sz w:val="28"/>
          <w:szCs w:val="28"/>
          <w:lang w:val="sq-AL"/>
        </w:rPr>
        <w:t>,</w:t>
      </w:r>
      <w:r w:rsidRPr="00203689">
        <w:rPr>
          <w:sz w:val="28"/>
          <w:szCs w:val="28"/>
          <w:lang w:val="sq-AL"/>
        </w:rPr>
        <w:t xml:space="preserve"> që përkufizon “Kushtet emergjente për strehim”, shtohet rasti i  </w:t>
      </w:r>
      <w:r w:rsidRPr="00203689">
        <w:rPr>
          <w:rFonts w:eastAsia="Calibri"/>
          <w:bCs/>
          <w:spacing w:val="-4"/>
          <w:sz w:val="28"/>
          <w:szCs w:val="28"/>
          <w:lang w:val="sq-AL"/>
        </w:rPr>
        <w:t xml:space="preserve"> “Familj</w:t>
      </w:r>
      <w:r w:rsidR="00326FEA">
        <w:rPr>
          <w:rFonts w:eastAsia="Calibri"/>
          <w:bCs/>
          <w:spacing w:val="-4"/>
          <w:sz w:val="28"/>
          <w:szCs w:val="28"/>
          <w:lang w:val="sq-AL"/>
        </w:rPr>
        <w:t>e/individë që ndodhen në situat</w:t>
      </w:r>
      <w:r w:rsidR="008A2AC0">
        <w:rPr>
          <w:rFonts w:eastAsia="Calibri"/>
          <w:bCs/>
          <w:spacing w:val="-4"/>
          <w:sz w:val="28"/>
          <w:szCs w:val="28"/>
          <w:lang w:val="sq-AL"/>
        </w:rPr>
        <w:t>ë</w:t>
      </w:r>
      <w:r w:rsidRPr="00203689">
        <w:rPr>
          <w:rFonts w:eastAsia="Calibri"/>
          <w:bCs/>
          <w:spacing w:val="-4"/>
          <w:sz w:val="28"/>
          <w:szCs w:val="28"/>
          <w:lang w:val="sq-AL"/>
        </w:rPr>
        <w:t xml:space="preserve"> të dhunës në familje”</w:t>
      </w:r>
      <w:r w:rsidRPr="00203689">
        <w:rPr>
          <w:sz w:val="28"/>
          <w:szCs w:val="28"/>
          <w:lang w:val="sq-AL"/>
        </w:rPr>
        <w:t xml:space="preserve">, por dhe ato familje që bëjnë pjesë në </w:t>
      </w:r>
      <w:r w:rsidRPr="00DF757D">
        <w:rPr>
          <w:rStyle w:val="fontstyle01"/>
          <w:rFonts w:ascii="Times New Roman" w:eastAsiaTheme="majorEastAsia" w:hAnsi="Times New Roman"/>
          <w:sz w:val="28"/>
          <w:szCs w:val="28"/>
          <w:lang w:val="sq-AL"/>
        </w:rPr>
        <w:t>përcaktimet e nenit 33</w:t>
      </w:r>
      <w:r w:rsidR="00326FEA" w:rsidRPr="00DF757D">
        <w:rPr>
          <w:rStyle w:val="fontstyle01"/>
          <w:rFonts w:ascii="Times New Roman" w:eastAsiaTheme="majorEastAsia" w:hAnsi="Times New Roman"/>
          <w:sz w:val="28"/>
          <w:szCs w:val="28"/>
          <w:lang w:val="sq-AL"/>
        </w:rPr>
        <w:t>,</w:t>
      </w:r>
      <w:r w:rsidRPr="00DF757D">
        <w:rPr>
          <w:rStyle w:val="fontstyle01"/>
          <w:rFonts w:ascii="Times New Roman" w:eastAsiaTheme="majorEastAsia" w:hAnsi="Times New Roman"/>
          <w:sz w:val="28"/>
          <w:szCs w:val="28"/>
          <w:lang w:val="sq-AL"/>
        </w:rPr>
        <w:t xml:space="preserve"> të ligjit nr.20/2020</w:t>
      </w:r>
      <w:r w:rsidR="00326FEA" w:rsidRPr="00DF757D">
        <w:rPr>
          <w:rStyle w:val="fontstyle01"/>
          <w:rFonts w:ascii="Times New Roman" w:eastAsiaTheme="majorEastAsia" w:hAnsi="Times New Roman"/>
          <w:sz w:val="28"/>
          <w:szCs w:val="28"/>
          <w:lang w:val="sq-AL"/>
        </w:rPr>
        <w:t>,</w:t>
      </w:r>
      <w:r w:rsidRPr="00DF757D">
        <w:rPr>
          <w:rStyle w:val="fontstyle01"/>
          <w:rFonts w:ascii="Times New Roman" w:eastAsiaTheme="majorEastAsia" w:hAnsi="Times New Roman"/>
          <w:sz w:val="28"/>
          <w:szCs w:val="28"/>
          <w:lang w:val="sq-AL"/>
        </w:rPr>
        <w:t xml:space="preserve"> “ Për përfundimin e proceseve kalimtare të pronësisë në R</w:t>
      </w:r>
      <w:r w:rsidR="00326FEA" w:rsidRPr="00DF757D">
        <w:rPr>
          <w:rStyle w:val="fontstyle01"/>
          <w:rFonts w:ascii="Times New Roman" w:eastAsiaTheme="majorEastAsia" w:hAnsi="Times New Roman"/>
          <w:sz w:val="28"/>
          <w:szCs w:val="28"/>
          <w:lang w:val="sq-AL"/>
        </w:rPr>
        <w:t>epublik</w:t>
      </w:r>
      <w:r w:rsidR="008A2AC0" w:rsidRPr="00DF757D">
        <w:rPr>
          <w:rStyle w:val="fontstyle01"/>
          <w:rFonts w:ascii="Times New Roman" w:eastAsiaTheme="majorEastAsia" w:hAnsi="Times New Roman"/>
          <w:sz w:val="28"/>
          <w:szCs w:val="28"/>
          <w:lang w:val="sq-AL"/>
        </w:rPr>
        <w:t>ë</w:t>
      </w:r>
      <w:r w:rsidR="00326FEA" w:rsidRPr="00DF757D">
        <w:rPr>
          <w:rStyle w:val="fontstyle01"/>
          <w:rFonts w:ascii="Times New Roman" w:eastAsiaTheme="majorEastAsia" w:hAnsi="Times New Roman"/>
          <w:sz w:val="28"/>
          <w:szCs w:val="28"/>
          <w:lang w:val="sq-AL"/>
        </w:rPr>
        <w:t>n e Shqip</w:t>
      </w:r>
      <w:r w:rsidR="008A2AC0" w:rsidRPr="00DF757D">
        <w:rPr>
          <w:rStyle w:val="fontstyle01"/>
          <w:rFonts w:ascii="Times New Roman" w:eastAsiaTheme="majorEastAsia" w:hAnsi="Times New Roman"/>
          <w:sz w:val="28"/>
          <w:szCs w:val="28"/>
          <w:lang w:val="sq-AL"/>
        </w:rPr>
        <w:t>ë</w:t>
      </w:r>
      <w:r w:rsidR="00326FEA" w:rsidRPr="00DF757D">
        <w:rPr>
          <w:rStyle w:val="fontstyle01"/>
          <w:rFonts w:ascii="Times New Roman" w:eastAsiaTheme="majorEastAsia" w:hAnsi="Times New Roman"/>
          <w:sz w:val="28"/>
          <w:szCs w:val="28"/>
          <w:lang w:val="sq-AL"/>
        </w:rPr>
        <w:t>ris</w:t>
      </w:r>
      <w:r w:rsidR="008A2AC0" w:rsidRPr="00DF757D">
        <w:rPr>
          <w:rStyle w:val="fontstyle01"/>
          <w:rFonts w:ascii="Times New Roman" w:eastAsiaTheme="majorEastAsia" w:hAnsi="Times New Roman"/>
          <w:sz w:val="28"/>
          <w:szCs w:val="28"/>
          <w:lang w:val="sq-AL"/>
        </w:rPr>
        <w:t>ë</w:t>
      </w:r>
      <w:r w:rsidRPr="00DF757D">
        <w:rPr>
          <w:rStyle w:val="fontstyle01"/>
          <w:rFonts w:ascii="Times New Roman" w:eastAsiaTheme="majorEastAsia" w:hAnsi="Times New Roman"/>
          <w:sz w:val="28"/>
          <w:szCs w:val="28"/>
          <w:lang w:val="sq-AL"/>
        </w:rPr>
        <w:t>”</w:t>
      </w:r>
      <w:r w:rsidR="00326FEA" w:rsidRPr="00DF757D">
        <w:rPr>
          <w:rStyle w:val="fontstyle01"/>
          <w:rFonts w:ascii="Times New Roman" w:eastAsiaTheme="majorEastAsia" w:hAnsi="Times New Roman"/>
          <w:sz w:val="28"/>
          <w:szCs w:val="28"/>
          <w:lang w:val="sq-AL"/>
        </w:rPr>
        <w:t>,</w:t>
      </w:r>
      <w:r w:rsidRPr="00DF757D">
        <w:rPr>
          <w:rStyle w:val="fontstyle01"/>
          <w:rFonts w:ascii="Times New Roman" w:eastAsiaTheme="majorEastAsia" w:hAnsi="Times New Roman"/>
          <w:sz w:val="28"/>
          <w:szCs w:val="28"/>
          <w:lang w:val="sq-AL"/>
        </w:rPr>
        <w:t xml:space="preserve"> </w:t>
      </w:r>
      <w:r w:rsidRPr="00203689">
        <w:rPr>
          <w:sz w:val="28"/>
          <w:szCs w:val="28"/>
          <w:lang w:val="sq-AL"/>
        </w:rPr>
        <w:t>kjo me qëllim t</w:t>
      </w:r>
      <w:r w:rsidR="00326FEA">
        <w:rPr>
          <w:sz w:val="28"/>
          <w:szCs w:val="28"/>
          <w:lang w:val="sq-AL"/>
        </w:rPr>
        <w:t>rajtimin e menjëhershëm, duke pas</w:t>
      </w:r>
      <w:r w:rsidRPr="00203689">
        <w:rPr>
          <w:sz w:val="28"/>
          <w:szCs w:val="28"/>
          <w:lang w:val="sq-AL"/>
        </w:rPr>
        <w:t>ur parasysh</w:t>
      </w:r>
      <w:r w:rsidR="00B64EBC" w:rsidRPr="00203689">
        <w:rPr>
          <w:sz w:val="28"/>
          <w:szCs w:val="28"/>
          <w:lang w:val="sq-AL"/>
        </w:rPr>
        <w:t xml:space="preserve"> situatën në të cilën ndodhen.</w:t>
      </w:r>
    </w:p>
    <w:p w14:paraId="678A1B7C" w14:textId="70E356D7" w:rsidR="00B64EBC" w:rsidRPr="00203689" w:rsidRDefault="00B64EBC" w:rsidP="00326FEA">
      <w:pPr>
        <w:pStyle w:val="ListParagraph"/>
        <w:widowControl w:val="0"/>
        <w:numPr>
          <w:ilvl w:val="0"/>
          <w:numId w:val="21"/>
        </w:numPr>
        <w:contextualSpacing/>
        <w:jc w:val="both"/>
        <w:rPr>
          <w:rFonts w:eastAsia="MS P??"/>
          <w:sz w:val="28"/>
          <w:szCs w:val="28"/>
          <w:lang w:val="sq-AL"/>
        </w:rPr>
      </w:pPr>
      <w:r w:rsidRPr="00203689">
        <w:rPr>
          <w:sz w:val="28"/>
          <w:szCs w:val="28"/>
          <w:lang w:val="sq-AL"/>
        </w:rPr>
        <w:t>Pas pikës 28 është shtuar pika 28/1</w:t>
      </w:r>
      <w:r w:rsidR="00326FEA">
        <w:rPr>
          <w:sz w:val="28"/>
          <w:szCs w:val="28"/>
          <w:lang w:val="sq-AL"/>
        </w:rPr>
        <w:t>, ku</w:t>
      </w:r>
      <w:r w:rsidRPr="00203689">
        <w:rPr>
          <w:sz w:val="28"/>
          <w:szCs w:val="28"/>
          <w:lang w:val="sq-AL"/>
        </w:rPr>
        <w:t xml:space="preserve"> është shtuar përkufizimi </w:t>
      </w:r>
      <w:r w:rsidRPr="00203689">
        <w:rPr>
          <w:spacing w:val="-4"/>
          <w:sz w:val="28"/>
          <w:szCs w:val="28"/>
          <w:lang w:val="sq-AL"/>
        </w:rPr>
        <w:t>“</w:t>
      </w:r>
      <w:r w:rsidRPr="00203689">
        <w:rPr>
          <w:bCs/>
          <w:sz w:val="28"/>
          <w:szCs w:val="28"/>
          <w:lang w:val="sq-AL"/>
        </w:rPr>
        <w:t xml:space="preserve">Përmirësim i kushteve të </w:t>
      </w:r>
      <w:r w:rsidRPr="00203689">
        <w:rPr>
          <w:sz w:val="28"/>
          <w:szCs w:val="28"/>
          <w:lang w:val="sq-AL"/>
        </w:rPr>
        <w:t>zonave</w:t>
      </w:r>
      <w:r w:rsidR="00326FEA">
        <w:rPr>
          <w:bCs/>
          <w:spacing w:val="-4"/>
          <w:sz w:val="28"/>
          <w:szCs w:val="28"/>
          <w:lang w:val="sq-AL"/>
        </w:rPr>
        <w:t xml:space="preserve"> të papërshtatshme” se ë</w:t>
      </w:r>
      <w:r w:rsidRPr="00203689">
        <w:rPr>
          <w:bCs/>
          <w:spacing w:val="-4"/>
          <w:sz w:val="28"/>
          <w:szCs w:val="28"/>
          <w:lang w:val="sq-AL"/>
        </w:rPr>
        <w:t>farë do të thotë në kuptim të këtij ligji.</w:t>
      </w:r>
    </w:p>
    <w:p w14:paraId="2C29BDDA" w14:textId="0C42868B" w:rsidR="00C73E84" w:rsidRPr="00203689" w:rsidRDefault="00326FEA" w:rsidP="00326FEA">
      <w:pPr>
        <w:pStyle w:val="ListParagraph"/>
        <w:widowControl w:val="0"/>
        <w:numPr>
          <w:ilvl w:val="0"/>
          <w:numId w:val="21"/>
        </w:numPr>
        <w:contextualSpacing/>
        <w:jc w:val="both"/>
        <w:rPr>
          <w:rFonts w:eastAsia="MS P??"/>
          <w:sz w:val="28"/>
          <w:szCs w:val="28"/>
          <w:lang w:val="sq-AL"/>
        </w:rPr>
      </w:pPr>
      <w:r>
        <w:rPr>
          <w:sz w:val="28"/>
          <w:szCs w:val="28"/>
          <w:lang w:val="sq-AL"/>
        </w:rPr>
        <w:t>N</w:t>
      </w:r>
      <w:r w:rsidRPr="00203689">
        <w:rPr>
          <w:sz w:val="28"/>
          <w:szCs w:val="28"/>
          <w:lang w:val="sq-AL"/>
        </w:rPr>
        <w:t xml:space="preserve">dryshon formulimi </w:t>
      </w:r>
      <w:r>
        <w:rPr>
          <w:sz w:val="28"/>
          <w:szCs w:val="28"/>
          <w:lang w:val="sq-AL"/>
        </w:rPr>
        <w:t>i pikës</w:t>
      </w:r>
      <w:r w:rsidR="00C73E84" w:rsidRPr="00203689">
        <w:rPr>
          <w:sz w:val="28"/>
          <w:szCs w:val="28"/>
          <w:lang w:val="sq-AL"/>
        </w:rPr>
        <w:t xml:space="preserve"> 44, duke përjashtuar disa pagesa nga llogaritja e të </w:t>
      </w:r>
      <w:r w:rsidR="00C73E84" w:rsidRPr="00203689">
        <w:rPr>
          <w:sz w:val="28"/>
          <w:szCs w:val="28"/>
          <w:lang w:val="sq-AL"/>
        </w:rPr>
        <w:lastRenderedPageBreak/>
        <w:t xml:space="preserve">ardhurave mujore, të cilat shërbejnë për plotësimin e nevojave specifike të disa kategorive dhe përfshirja e tyre në të ardhura ul masën e përfitimit të ndihmës për strehim. </w:t>
      </w:r>
    </w:p>
    <w:p w14:paraId="1250DEFF" w14:textId="4013CAB6" w:rsidR="003B5F1B" w:rsidRPr="003B5F1B" w:rsidRDefault="00326FEA" w:rsidP="00326FEA">
      <w:pPr>
        <w:pStyle w:val="ListParagraph"/>
        <w:widowControl w:val="0"/>
        <w:numPr>
          <w:ilvl w:val="0"/>
          <w:numId w:val="21"/>
        </w:numPr>
        <w:contextualSpacing/>
        <w:jc w:val="both"/>
        <w:rPr>
          <w:rFonts w:eastAsia="MS P??"/>
          <w:sz w:val="28"/>
          <w:szCs w:val="28"/>
          <w:lang w:val="sq-AL"/>
        </w:rPr>
      </w:pPr>
      <w:r>
        <w:rPr>
          <w:sz w:val="28"/>
          <w:szCs w:val="28"/>
          <w:lang w:val="sq-AL"/>
        </w:rPr>
        <w:t>Pas pik</w:t>
      </w:r>
      <w:r w:rsidR="008A2AC0">
        <w:rPr>
          <w:sz w:val="28"/>
          <w:szCs w:val="28"/>
          <w:lang w:val="sq-AL"/>
        </w:rPr>
        <w:t>ë</w:t>
      </w:r>
      <w:r>
        <w:rPr>
          <w:sz w:val="28"/>
          <w:szCs w:val="28"/>
          <w:lang w:val="sq-AL"/>
        </w:rPr>
        <w:t>s 51 shtohen</w:t>
      </w:r>
      <w:r w:rsidR="00C73E84" w:rsidRPr="00203689">
        <w:rPr>
          <w:sz w:val="28"/>
          <w:szCs w:val="28"/>
          <w:lang w:val="sq-AL"/>
        </w:rPr>
        <w:t xml:space="preserve"> pika</w:t>
      </w:r>
      <w:r>
        <w:rPr>
          <w:sz w:val="28"/>
          <w:szCs w:val="28"/>
          <w:lang w:val="sq-AL"/>
        </w:rPr>
        <w:t>t</w:t>
      </w:r>
      <w:r w:rsidR="00C73E84" w:rsidRPr="00203689">
        <w:rPr>
          <w:sz w:val="28"/>
          <w:szCs w:val="28"/>
          <w:lang w:val="sq-AL"/>
        </w:rPr>
        <w:t xml:space="preserve"> 52</w:t>
      </w:r>
      <w:r>
        <w:rPr>
          <w:sz w:val="28"/>
          <w:szCs w:val="28"/>
          <w:lang w:val="sq-AL"/>
        </w:rPr>
        <w:t>, 53, 54, 55, 56, 57 e 58</w:t>
      </w:r>
      <w:r w:rsidR="003B5F1B">
        <w:rPr>
          <w:sz w:val="28"/>
          <w:szCs w:val="28"/>
          <w:lang w:val="sq-AL"/>
        </w:rPr>
        <w:t>, ku jepen p</w:t>
      </w:r>
      <w:r w:rsidR="008A2AC0">
        <w:rPr>
          <w:sz w:val="28"/>
          <w:szCs w:val="28"/>
          <w:lang w:val="sq-AL"/>
        </w:rPr>
        <w:t>ë</w:t>
      </w:r>
      <w:r w:rsidR="003B5F1B">
        <w:rPr>
          <w:sz w:val="28"/>
          <w:szCs w:val="28"/>
          <w:lang w:val="sq-AL"/>
        </w:rPr>
        <w:t>rkufizime t</w:t>
      </w:r>
      <w:r w:rsidR="008A2AC0">
        <w:rPr>
          <w:sz w:val="28"/>
          <w:szCs w:val="28"/>
          <w:lang w:val="sq-AL"/>
        </w:rPr>
        <w:t>ë</w:t>
      </w:r>
      <w:r w:rsidR="003B5F1B">
        <w:rPr>
          <w:sz w:val="28"/>
          <w:szCs w:val="28"/>
          <w:lang w:val="sq-AL"/>
        </w:rPr>
        <w:t xml:space="preserve"> disa termave, si:</w:t>
      </w:r>
    </w:p>
    <w:p w14:paraId="6734E322" w14:textId="77777777" w:rsidR="003B5F1B" w:rsidRDefault="003B5F1B" w:rsidP="003B5F1B">
      <w:pPr>
        <w:pStyle w:val="ListParagraph"/>
        <w:widowControl w:val="0"/>
        <w:ind w:left="360"/>
        <w:contextualSpacing/>
        <w:jc w:val="both"/>
        <w:rPr>
          <w:sz w:val="28"/>
          <w:szCs w:val="28"/>
          <w:lang w:val="sq-AL"/>
        </w:rPr>
      </w:pPr>
    </w:p>
    <w:p w14:paraId="58652019" w14:textId="1F55A592" w:rsidR="00C73E84" w:rsidRPr="008A2AC0" w:rsidRDefault="00C73E84" w:rsidP="008A2AC0">
      <w:pPr>
        <w:pStyle w:val="ListParagraph"/>
        <w:widowControl w:val="0"/>
        <w:ind w:left="360"/>
        <w:contextualSpacing/>
        <w:jc w:val="both"/>
        <w:rPr>
          <w:rFonts w:eastAsia="MS P??"/>
          <w:sz w:val="28"/>
          <w:szCs w:val="28"/>
          <w:lang w:val="sq-AL"/>
        </w:rPr>
      </w:pPr>
      <w:r w:rsidRPr="008A2AC0">
        <w:rPr>
          <w:bCs/>
          <w:spacing w:val="-4"/>
          <w:sz w:val="28"/>
          <w:szCs w:val="28"/>
          <w:lang w:val="sq-AL"/>
        </w:rPr>
        <w:t>“Zonave të papërshtatshme banimi</w:t>
      </w:r>
      <w:r w:rsidRPr="008A2AC0">
        <w:rPr>
          <w:rFonts w:eastAsia="MS P??"/>
          <w:sz w:val="28"/>
          <w:szCs w:val="28"/>
          <w:lang w:val="sq-AL"/>
        </w:rPr>
        <w:t>”. Ky përkufizim shtohet së pari për të reflektuar llojet e ndërhyrjeve me qëllim përmirësimin e kushteve të banimit, ndërhyrje të cilat nuk konsistojnë vetëm në përmirësimin e banesave, por edhe në përmirësimin e zonës/lagjes ku ndodhen këto banesa. Së dyti, ky përkufizim shtohet edhe për të reflektuar Objektivat e Zhvillimit të Qëndrueshëm (SDG) dhe konk</w:t>
      </w:r>
      <w:r w:rsidR="003B5F1B" w:rsidRPr="008A2AC0">
        <w:rPr>
          <w:rFonts w:eastAsia="MS P??"/>
          <w:sz w:val="28"/>
          <w:szCs w:val="28"/>
          <w:lang w:val="sq-AL"/>
        </w:rPr>
        <w:t>retisht objektivin 11.1, i cili</w:t>
      </w:r>
      <w:r w:rsidRPr="008A2AC0">
        <w:rPr>
          <w:rFonts w:eastAsia="MS P??"/>
          <w:sz w:val="28"/>
          <w:szCs w:val="28"/>
          <w:lang w:val="sq-AL"/>
        </w:rPr>
        <w:t xml:space="preserve"> thotë se “deri në vitin 2030, të sigurojë qasje për të gjithë në strehim dhe shërbime bazë të përshtatshme, të sigurta dhe të përballueshme, dhe të përmirësojë vendbanimet e papërshtatshme”. Përcaktimi i “</w:t>
      </w:r>
      <w:r w:rsidRPr="008A2AC0">
        <w:rPr>
          <w:bCs/>
          <w:spacing w:val="-4"/>
          <w:sz w:val="28"/>
          <w:szCs w:val="28"/>
          <w:lang w:val="sq-AL"/>
        </w:rPr>
        <w:t>Zonave të papërshtatshme banimi</w:t>
      </w:r>
      <w:r w:rsidRPr="008A2AC0">
        <w:rPr>
          <w:rFonts w:eastAsia="MS P??"/>
          <w:sz w:val="28"/>
          <w:szCs w:val="28"/>
          <w:lang w:val="sq-AL"/>
        </w:rPr>
        <w:t>” i referohet plotësimit të parimit të strehimit të përshtatshëm (neni 4 i ligjit bazë)</w:t>
      </w:r>
      <w:r w:rsidR="003B5F1B" w:rsidRPr="008A2AC0">
        <w:rPr>
          <w:rFonts w:eastAsia="MS P??"/>
          <w:sz w:val="28"/>
          <w:szCs w:val="28"/>
          <w:lang w:val="sq-AL"/>
        </w:rPr>
        <w:t>.</w:t>
      </w:r>
    </w:p>
    <w:p w14:paraId="3A8D38FF" w14:textId="249FF7B8" w:rsidR="00C73E84" w:rsidRPr="00203689" w:rsidRDefault="003B5F1B" w:rsidP="003B5F1B">
      <w:pPr>
        <w:pStyle w:val="ListParagraph"/>
        <w:widowControl w:val="0"/>
        <w:ind w:left="360"/>
        <w:contextualSpacing/>
        <w:jc w:val="both"/>
        <w:rPr>
          <w:rFonts w:eastAsia="MS P??"/>
          <w:sz w:val="28"/>
          <w:szCs w:val="28"/>
          <w:lang w:val="sq-AL"/>
        </w:rPr>
      </w:pPr>
      <w:r>
        <w:rPr>
          <w:sz w:val="28"/>
          <w:szCs w:val="28"/>
          <w:lang w:val="sq-AL"/>
        </w:rPr>
        <w:t>“</w:t>
      </w:r>
      <w:r w:rsidR="00C73E84" w:rsidRPr="00203689">
        <w:rPr>
          <w:rFonts w:eastAsia="MS P??"/>
          <w:sz w:val="28"/>
          <w:szCs w:val="28"/>
          <w:lang w:val="sq-AL"/>
        </w:rPr>
        <w:t>Monitorim</w:t>
      </w:r>
      <w:r>
        <w:rPr>
          <w:rFonts w:eastAsia="MS P??"/>
          <w:sz w:val="28"/>
          <w:szCs w:val="28"/>
          <w:lang w:val="sq-AL"/>
        </w:rPr>
        <w:t>”</w:t>
      </w:r>
      <w:r w:rsidR="00C73E84" w:rsidRPr="00203689">
        <w:rPr>
          <w:rFonts w:eastAsia="MS P??"/>
          <w:sz w:val="28"/>
          <w:szCs w:val="28"/>
          <w:lang w:val="sq-AL"/>
        </w:rPr>
        <w:t>, për të qartësuar së çfarë kuptohet më këtë term, në kuadër të zbatimit të programeve të strehimit.</w:t>
      </w:r>
    </w:p>
    <w:p w14:paraId="1416E410" w14:textId="766D9F07" w:rsidR="00C73E84" w:rsidRPr="00203689" w:rsidRDefault="003B5F1B" w:rsidP="003B5F1B">
      <w:pPr>
        <w:pStyle w:val="ListParagraph"/>
        <w:widowControl w:val="0"/>
        <w:ind w:left="360"/>
        <w:contextualSpacing/>
        <w:jc w:val="both"/>
        <w:rPr>
          <w:rFonts w:eastAsia="MS P??"/>
          <w:sz w:val="28"/>
          <w:szCs w:val="28"/>
          <w:lang w:val="sq-AL"/>
        </w:rPr>
      </w:pPr>
      <w:r>
        <w:rPr>
          <w:rFonts w:eastAsia="MS P??"/>
          <w:sz w:val="28"/>
          <w:szCs w:val="28"/>
          <w:lang w:val="sq-AL"/>
        </w:rPr>
        <w:t>“T</w:t>
      </w:r>
      <w:r w:rsidR="008A2AC0">
        <w:rPr>
          <w:rFonts w:eastAsia="MS P??"/>
          <w:sz w:val="28"/>
          <w:szCs w:val="28"/>
          <w:lang w:val="sq-AL"/>
        </w:rPr>
        <w:t>ë</w:t>
      </w:r>
      <w:r>
        <w:rPr>
          <w:rFonts w:eastAsia="MS P??"/>
          <w:sz w:val="28"/>
          <w:szCs w:val="28"/>
          <w:lang w:val="sq-AL"/>
        </w:rPr>
        <w:t xml:space="preserve"> pun</w:t>
      </w:r>
      <w:r w:rsidR="008A2AC0">
        <w:rPr>
          <w:rFonts w:eastAsia="MS P??"/>
          <w:sz w:val="28"/>
          <w:szCs w:val="28"/>
          <w:lang w:val="sq-AL"/>
        </w:rPr>
        <w:t>ë</w:t>
      </w:r>
      <w:r>
        <w:rPr>
          <w:rFonts w:eastAsia="MS P??"/>
          <w:sz w:val="28"/>
          <w:szCs w:val="28"/>
          <w:lang w:val="sq-AL"/>
        </w:rPr>
        <w:t>suarit n</w:t>
      </w:r>
      <w:r w:rsidR="008A2AC0">
        <w:rPr>
          <w:rFonts w:eastAsia="MS P??"/>
          <w:sz w:val="28"/>
          <w:szCs w:val="28"/>
          <w:lang w:val="sq-AL"/>
        </w:rPr>
        <w:t>ë</w:t>
      </w:r>
      <w:r>
        <w:rPr>
          <w:rFonts w:eastAsia="MS P??"/>
          <w:sz w:val="28"/>
          <w:szCs w:val="28"/>
          <w:lang w:val="sq-AL"/>
        </w:rPr>
        <w:t xml:space="preserve"> administrat</w:t>
      </w:r>
      <w:r w:rsidR="008A2AC0">
        <w:rPr>
          <w:rFonts w:eastAsia="MS P??"/>
          <w:sz w:val="28"/>
          <w:szCs w:val="28"/>
          <w:lang w:val="sq-AL"/>
        </w:rPr>
        <w:t>ë</w:t>
      </w:r>
      <w:r>
        <w:rPr>
          <w:rFonts w:eastAsia="MS P??"/>
          <w:sz w:val="28"/>
          <w:szCs w:val="28"/>
          <w:lang w:val="sq-AL"/>
        </w:rPr>
        <w:t>n publike”, m</w:t>
      </w:r>
      <w:r w:rsidR="00C73E84" w:rsidRPr="00203689">
        <w:rPr>
          <w:rFonts w:eastAsia="MS P??"/>
          <w:sz w:val="28"/>
          <w:szCs w:val="28"/>
          <w:lang w:val="sq-AL"/>
        </w:rPr>
        <w:t>e qëllim evidentimin e qartë të institucioneve që do të trajtohen me programin e subvencionimit të in</w:t>
      </w:r>
      <w:r>
        <w:rPr>
          <w:rFonts w:eastAsia="MS P??"/>
          <w:sz w:val="28"/>
          <w:szCs w:val="28"/>
          <w:lang w:val="sq-AL"/>
        </w:rPr>
        <w:t>teresave të kredisë për strehim</w:t>
      </w:r>
      <w:r w:rsidR="00C73E84" w:rsidRPr="00203689">
        <w:rPr>
          <w:rFonts w:eastAsia="MS P??"/>
          <w:sz w:val="28"/>
          <w:szCs w:val="28"/>
          <w:lang w:val="sq-AL"/>
        </w:rPr>
        <w:t xml:space="preserve"> është shtuar përkufizimi se kush quhet </w:t>
      </w:r>
      <w:r w:rsidR="004A0AB0" w:rsidRPr="00203689">
        <w:rPr>
          <w:rFonts w:eastAsia="MS P??"/>
          <w:sz w:val="28"/>
          <w:szCs w:val="28"/>
          <w:lang w:val="sq-AL"/>
        </w:rPr>
        <w:t xml:space="preserve">i punësuar i </w:t>
      </w:r>
      <w:r w:rsidR="00C73E84" w:rsidRPr="00203689">
        <w:rPr>
          <w:rFonts w:eastAsia="MS P??"/>
          <w:sz w:val="28"/>
          <w:szCs w:val="28"/>
          <w:lang w:val="sq-AL"/>
        </w:rPr>
        <w:t>administratës</w:t>
      </w:r>
      <w:r w:rsidR="004A0AB0" w:rsidRPr="00203689">
        <w:rPr>
          <w:rFonts w:eastAsia="MS P??"/>
          <w:sz w:val="28"/>
          <w:szCs w:val="28"/>
          <w:lang w:val="sq-AL"/>
        </w:rPr>
        <w:t xml:space="preserve"> publike</w:t>
      </w:r>
      <w:r>
        <w:rPr>
          <w:rFonts w:eastAsia="MS P??"/>
          <w:sz w:val="28"/>
          <w:szCs w:val="28"/>
          <w:lang w:val="sq-AL"/>
        </w:rPr>
        <w:t>,</w:t>
      </w:r>
      <w:r w:rsidR="00C73E84" w:rsidRPr="00203689">
        <w:rPr>
          <w:rFonts w:eastAsia="MS P??"/>
          <w:sz w:val="28"/>
          <w:szCs w:val="28"/>
          <w:lang w:val="sq-AL"/>
        </w:rPr>
        <w:t xml:space="preserve">  në kuptim të këtij ligji,</w:t>
      </w:r>
      <w:r w:rsidR="004A0AB0" w:rsidRPr="00203689">
        <w:rPr>
          <w:rFonts w:eastAsia="MS P??"/>
          <w:sz w:val="28"/>
          <w:szCs w:val="28"/>
          <w:lang w:val="sq-AL"/>
        </w:rPr>
        <w:t xml:space="preserve"> duke e specifikuar në 5 përkufizime të veçanta konkretisht në pikat </w:t>
      </w:r>
      <w:r w:rsidR="004A0AB0" w:rsidRPr="00203689">
        <w:rPr>
          <w:iCs/>
          <w:noProof/>
          <w:sz w:val="28"/>
          <w:szCs w:val="28"/>
          <w:lang w:val="sq-AL"/>
        </w:rPr>
        <w:t>54, 55, 56, 57 dhe 58,</w:t>
      </w:r>
      <w:r>
        <w:rPr>
          <w:rFonts w:eastAsia="MS P??"/>
          <w:sz w:val="28"/>
          <w:szCs w:val="28"/>
          <w:lang w:val="sq-AL"/>
        </w:rPr>
        <w:t xml:space="preserve"> për të sjell</w:t>
      </w:r>
      <w:r w:rsidR="008A2AC0">
        <w:rPr>
          <w:rFonts w:eastAsia="MS P??"/>
          <w:sz w:val="28"/>
          <w:szCs w:val="28"/>
          <w:lang w:val="sq-AL"/>
        </w:rPr>
        <w:t>ë</w:t>
      </w:r>
      <w:r w:rsidR="004A0AB0" w:rsidRPr="00203689">
        <w:rPr>
          <w:rFonts w:eastAsia="MS P??"/>
          <w:sz w:val="28"/>
          <w:szCs w:val="28"/>
          <w:lang w:val="sq-AL"/>
        </w:rPr>
        <w:t xml:space="preserve"> qartësi se cilat institucione do të trajtohen në zbatim të këtij ligji.</w:t>
      </w:r>
      <w:r w:rsidR="00C73E84" w:rsidRPr="00203689">
        <w:rPr>
          <w:rFonts w:eastAsia="MS P??"/>
          <w:sz w:val="28"/>
          <w:szCs w:val="28"/>
          <w:lang w:val="sq-AL"/>
        </w:rPr>
        <w:t xml:space="preserve"> </w:t>
      </w:r>
    </w:p>
    <w:p w14:paraId="49D831AC" w14:textId="77777777" w:rsidR="004A0AB0" w:rsidRPr="00203689" w:rsidRDefault="004A0AB0" w:rsidP="006B1480">
      <w:pPr>
        <w:pStyle w:val="ListParagraph"/>
        <w:widowControl w:val="0"/>
        <w:ind w:left="0"/>
        <w:contextualSpacing/>
        <w:jc w:val="both"/>
        <w:rPr>
          <w:rFonts w:eastAsia="MS P??"/>
          <w:sz w:val="28"/>
          <w:szCs w:val="28"/>
          <w:lang w:val="sq-AL"/>
        </w:rPr>
      </w:pPr>
    </w:p>
    <w:p w14:paraId="4D380869" w14:textId="0C89F1DD" w:rsidR="00C73E84" w:rsidRPr="00203689" w:rsidRDefault="00C73E84" w:rsidP="006B1480">
      <w:pPr>
        <w:widowControl w:val="0"/>
        <w:autoSpaceDE w:val="0"/>
        <w:autoSpaceDN w:val="0"/>
        <w:adjustRightInd w:val="0"/>
        <w:contextualSpacing/>
        <w:jc w:val="both"/>
        <w:rPr>
          <w:bCs/>
          <w:sz w:val="28"/>
          <w:szCs w:val="28"/>
          <w:lang w:val="sq-AL"/>
        </w:rPr>
      </w:pPr>
      <w:r w:rsidRPr="003B5F1B">
        <w:rPr>
          <w:sz w:val="28"/>
          <w:szCs w:val="28"/>
          <w:lang w:val="sq-AL"/>
        </w:rPr>
        <w:t>Neni 3</w:t>
      </w:r>
      <w:r w:rsidRPr="00203689">
        <w:rPr>
          <w:bCs/>
          <w:sz w:val="28"/>
          <w:szCs w:val="28"/>
          <w:lang w:val="sq-AL"/>
        </w:rPr>
        <w:t xml:space="preserve"> parashikon ndërhyrje në shkronjën “b”</w:t>
      </w:r>
      <w:r w:rsidR="003B5F1B">
        <w:rPr>
          <w:bCs/>
          <w:sz w:val="28"/>
          <w:szCs w:val="28"/>
          <w:lang w:val="sq-AL"/>
        </w:rPr>
        <w:t>, t</w:t>
      </w:r>
      <w:r w:rsidR="008A2AC0">
        <w:rPr>
          <w:bCs/>
          <w:sz w:val="28"/>
          <w:szCs w:val="28"/>
          <w:lang w:val="sq-AL"/>
        </w:rPr>
        <w:t>ë</w:t>
      </w:r>
      <w:r w:rsidRPr="00203689">
        <w:rPr>
          <w:bCs/>
          <w:sz w:val="28"/>
          <w:szCs w:val="28"/>
          <w:lang w:val="sq-AL"/>
        </w:rPr>
        <w:t xml:space="preserve"> nenit 11</w:t>
      </w:r>
      <w:r w:rsidR="003B5F1B">
        <w:rPr>
          <w:bCs/>
          <w:sz w:val="28"/>
          <w:szCs w:val="28"/>
          <w:lang w:val="sq-AL"/>
        </w:rPr>
        <w:t>,</w:t>
      </w:r>
      <w:r w:rsidRPr="00203689">
        <w:rPr>
          <w:bCs/>
          <w:sz w:val="28"/>
          <w:szCs w:val="28"/>
          <w:lang w:val="sq-AL"/>
        </w:rPr>
        <w:t xml:space="preserve"> duke hequr fjalët “deri në ndërtim të ri” dhe duke shtuar rastin e ndërhyrjeve për përmirësimin e “</w:t>
      </w:r>
      <w:r w:rsidRPr="00203689">
        <w:rPr>
          <w:bCs/>
          <w:iCs/>
          <w:sz w:val="28"/>
          <w:szCs w:val="28"/>
          <w:lang w:val="sq-AL"/>
        </w:rPr>
        <w:t>dhe zonave</w:t>
      </w:r>
      <w:r w:rsidRPr="00203689">
        <w:rPr>
          <w:bCs/>
          <w:iCs/>
          <w:spacing w:val="-4"/>
          <w:sz w:val="28"/>
          <w:szCs w:val="28"/>
          <w:lang w:val="sq-AL"/>
        </w:rPr>
        <w:t xml:space="preserve"> të papërshtatshme</w:t>
      </w:r>
      <w:r w:rsidRPr="00203689">
        <w:rPr>
          <w:bCs/>
          <w:sz w:val="28"/>
          <w:szCs w:val="28"/>
          <w:lang w:val="sq-AL"/>
        </w:rPr>
        <w:t>”. Arsyet për këtë ndryshim janë, së pari, pasi përmirësimi “deri në ndërtim të ri”, konsiston në ndërtimin e një banese të re. Programet e përmirësimit të banesave realizohen nëpërmjet granteve, pra, falas për përfituesit. Shuma e grantit që përfiton një familje përcaktohet bazuar në kushtet ekonomike, familjare dhe gjendjen e banesës, por asnjëherë shuma e grantit nuk është baraz me koston e ndërtimit të një banese të re. Ligji për strehim</w:t>
      </w:r>
      <w:r w:rsidR="003B5F1B">
        <w:rPr>
          <w:bCs/>
          <w:sz w:val="28"/>
          <w:szCs w:val="28"/>
          <w:lang w:val="sq-AL"/>
        </w:rPr>
        <w:t>in</w:t>
      </w:r>
      <w:r w:rsidRPr="00203689">
        <w:rPr>
          <w:bCs/>
          <w:sz w:val="28"/>
          <w:szCs w:val="28"/>
          <w:lang w:val="sq-AL"/>
        </w:rPr>
        <w:t xml:space="preserve"> social nuk parashikon</w:t>
      </w:r>
      <w:r w:rsidR="003B5F1B">
        <w:rPr>
          <w:bCs/>
          <w:sz w:val="28"/>
          <w:szCs w:val="28"/>
          <w:lang w:val="sq-AL"/>
        </w:rPr>
        <w:t>,</w:t>
      </w:r>
      <w:r w:rsidRPr="00203689">
        <w:rPr>
          <w:bCs/>
          <w:sz w:val="28"/>
          <w:szCs w:val="28"/>
          <w:lang w:val="sq-AL"/>
        </w:rPr>
        <w:t xml:space="preserve"> në asnjë rast</w:t>
      </w:r>
      <w:r w:rsidR="003B5F1B">
        <w:rPr>
          <w:bCs/>
          <w:sz w:val="28"/>
          <w:szCs w:val="28"/>
          <w:lang w:val="sq-AL"/>
        </w:rPr>
        <w:t>,</w:t>
      </w:r>
      <w:r w:rsidRPr="00203689">
        <w:rPr>
          <w:bCs/>
          <w:sz w:val="28"/>
          <w:szCs w:val="28"/>
          <w:lang w:val="sq-AL"/>
        </w:rPr>
        <w:t xml:space="preserve"> sigurimin e strehimit falas, por</w:t>
      </w:r>
      <w:r w:rsidR="003B5F1B">
        <w:rPr>
          <w:bCs/>
          <w:sz w:val="28"/>
          <w:szCs w:val="28"/>
          <w:lang w:val="sq-AL"/>
        </w:rPr>
        <w:t>,</w:t>
      </w:r>
      <w:r w:rsidRPr="00203689">
        <w:rPr>
          <w:bCs/>
          <w:sz w:val="28"/>
          <w:szCs w:val="28"/>
          <w:lang w:val="sq-AL"/>
        </w:rPr>
        <w:t xml:space="preserve"> bazuar në të ardhurat e familjes, ajo mund të përfitojë banesë sociale me qira ose banesë me kosto të ulët. Së dyti, kjo skemë ka hapësira për abuzime me fondet shtetërore. </w:t>
      </w:r>
    </w:p>
    <w:p w14:paraId="79A792BC" w14:textId="77777777" w:rsidR="00C73E84" w:rsidRPr="00203689" w:rsidRDefault="00C73E84" w:rsidP="006B1480">
      <w:pPr>
        <w:widowControl w:val="0"/>
        <w:autoSpaceDE w:val="0"/>
        <w:autoSpaceDN w:val="0"/>
        <w:adjustRightInd w:val="0"/>
        <w:contextualSpacing/>
        <w:jc w:val="both"/>
        <w:rPr>
          <w:bCs/>
          <w:sz w:val="28"/>
          <w:szCs w:val="28"/>
          <w:lang w:val="sq-AL"/>
        </w:rPr>
      </w:pPr>
    </w:p>
    <w:p w14:paraId="2CB53A66" w14:textId="5B84090F" w:rsidR="00C73E84" w:rsidRPr="00203689" w:rsidRDefault="00C73E84" w:rsidP="006B1480">
      <w:pPr>
        <w:widowControl w:val="0"/>
        <w:autoSpaceDE w:val="0"/>
        <w:autoSpaceDN w:val="0"/>
        <w:adjustRightInd w:val="0"/>
        <w:jc w:val="both"/>
        <w:rPr>
          <w:sz w:val="28"/>
          <w:szCs w:val="28"/>
          <w:lang w:val="sq-AL"/>
        </w:rPr>
      </w:pPr>
      <w:r w:rsidRPr="003B5F1B">
        <w:rPr>
          <w:sz w:val="28"/>
          <w:szCs w:val="28"/>
          <w:lang w:val="sq-AL"/>
        </w:rPr>
        <w:t>Neni 4</w:t>
      </w:r>
      <w:r w:rsidRPr="00203689">
        <w:rPr>
          <w:bCs/>
          <w:sz w:val="28"/>
          <w:szCs w:val="28"/>
          <w:lang w:val="sq-AL"/>
        </w:rPr>
        <w:t xml:space="preserve"> i projektligjit ndryshon pikat 1 e 2 të nenit 14 të ligjit bazë, për të reflektuar prioritetet e qeverisë mbi dig</w:t>
      </w:r>
      <w:r w:rsidR="003B5F1B">
        <w:rPr>
          <w:bCs/>
          <w:sz w:val="28"/>
          <w:szCs w:val="28"/>
          <w:lang w:val="sq-AL"/>
        </w:rPr>
        <w:t>j</w:t>
      </w:r>
      <w:r w:rsidRPr="00203689">
        <w:rPr>
          <w:bCs/>
          <w:sz w:val="28"/>
          <w:szCs w:val="28"/>
          <w:lang w:val="sq-AL"/>
        </w:rPr>
        <w:t xml:space="preserve">italizimin e shërbimeve si edhe do të mundësojë zbatimin e sistemit të aplikimeve </w:t>
      </w:r>
      <w:r w:rsidRPr="003B5F1B">
        <w:rPr>
          <w:bCs/>
          <w:i/>
          <w:sz w:val="28"/>
          <w:szCs w:val="28"/>
          <w:lang w:val="sq-AL"/>
        </w:rPr>
        <w:t>on</w:t>
      </w:r>
      <w:r w:rsidR="003B5F1B" w:rsidRPr="003B5F1B">
        <w:rPr>
          <w:bCs/>
          <w:i/>
          <w:sz w:val="28"/>
          <w:szCs w:val="28"/>
          <w:lang w:val="sq-AL"/>
        </w:rPr>
        <w:t>-</w:t>
      </w:r>
      <w:r w:rsidRPr="003B5F1B">
        <w:rPr>
          <w:bCs/>
          <w:i/>
          <w:sz w:val="28"/>
          <w:szCs w:val="28"/>
          <w:lang w:val="sq-AL"/>
        </w:rPr>
        <w:t>line</w:t>
      </w:r>
      <w:r w:rsidRPr="00203689">
        <w:rPr>
          <w:bCs/>
          <w:sz w:val="28"/>
          <w:szCs w:val="28"/>
          <w:lang w:val="sq-AL"/>
        </w:rPr>
        <w:t xml:space="preserve"> në portalin unik qeveritar </w:t>
      </w:r>
      <w:r w:rsidR="003B5F1B">
        <w:rPr>
          <w:bCs/>
          <w:sz w:val="28"/>
          <w:szCs w:val="28"/>
          <w:lang w:val="sq-AL"/>
        </w:rPr>
        <w:t>“</w:t>
      </w:r>
      <w:r w:rsidRPr="003B5F1B">
        <w:rPr>
          <w:bCs/>
          <w:i/>
          <w:sz w:val="28"/>
          <w:szCs w:val="28"/>
          <w:lang w:val="sq-AL"/>
        </w:rPr>
        <w:t>e-albania</w:t>
      </w:r>
      <w:r w:rsidR="003B5F1B">
        <w:rPr>
          <w:bCs/>
          <w:sz w:val="28"/>
          <w:szCs w:val="28"/>
          <w:lang w:val="sq-AL"/>
        </w:rPr>
        <w:t>”</w:t>
      </w:r>
      <w:r w:rsidRPr="00203689">
        <w:rPr>
          <w:bCs/>
          <w:sz w:val="28"/>
          <w:szCs w:val="28"/>
          <w:lang w:val="sq-AL"/>
        </w:rPr>
        <w:t xml:space="preserve">, </w:t>
      </w:r>
      <w:r w:rsidRPr="00203689">
        <w:rPr>
          <w:bCs/>
          <w:sz w:val="28"/>
          <w:szCs w:val="28"/>
          <w:lang w:val="sq-AL"/>
        </w:rPr>
        <w:lastRenderedPageBreak/>
        <w:t>tashmë të ngritur me mbështetjen e AKSHI-t, por për z</w:t>
      </w:r>
      <w:r w:rsidR="003B5F1B">
        <w:rPr>
          <w:bCs/>
          <w:sz w:val="28"/>
          <w:szCs w:val="28"/>
          <w:lang w:val="sq-AL"/>
        </w:rPr>
        <w:t>batimin e të cilit nevojitet nj</w:t>
      </w:r>
      <w:r w:rsidR="008A2AC0">
        <w:rPr>
          <w:bCs/>
          <w:sz w:val="28"/>
          <w:szCs w:val="28"/>
          <w:lang w:val="sq-AL"/>
        </w:rPr>
        <w:t>ë</w:t>
      </w:r>
      <w:r w:rsidRPr="00203689">
        <w:rPr>
          <w:bCs/>
          <w:sz w:val="28"/>
          <w:szCs w:val="28"/>
          <w:lang w:val="sq-AL"/>
        </w:rPr>
        <w:t xml:space="preserve"> akt nënligjor që të përcaktojë rolet e çdo aktori në sistem.</w:t>
      </w:r>
      <w:r w:rsidR="003B5F1B">
        <w:rPr>
          <w:bCs/>
          <w:sz w:val="28"/>
          <w:szCs w:val="28"/>
          <w:lang w:val="sq-AL"/>
        </w:rPr>
        <w:t xml:space="preserve"> Gjithashtu, n</w:t>
      </w:r>
      <w:r w:rsidR="008A2AC0">
        <w:rPr>
          <w:bCs/>
          <w:sz w:val="28"/>
          <w:szCs w:val="28"/>
          <w:lang w:val="sq-AL"/>
        </w:rPr>
        <w:t>ë</w:t>
      </w:r>
      <w:r w:rsidR="003B5F1B">
        <w:rPr>
          <w:bCs/>
          <w:sz w:val="28"/>
          <w:szCs w:val="28"/>
          <w:lang w:val="sq-AL"/>
        </w:rPr>
        <w:t xml:space="preserve"> k</w:t>
      </w:r>
      <w:r w:rsidR="008A2AC0">
        <w:rPr>
          <w:bCs/>
          <w:sz w:val="28"/>
          <w:szCs w:val="28"/>
          <w:lang w:val="sq-AL"/>
        </w:rPr>
        <w:t>ë</w:t>
      </w:r>
      <w:r w:rsidR="003B5F1B">
        <w:rPr>
          <w:bCs/>
          <w:sz w:val="28"/>
          <w:szCs w:val="28"/>
          <w:lang w:val="sq-AL"/>
        </w:rPr>
        <w:t>t</w:t>
      </w:r>
      <w:r w:rsidR="008A2AC0">
        <w:rPr>
          <w:bCs/>
          <w:sz w:val="28"/>
          <w:szCs w:val="28"/>
          <w:lang w:val="sq-AL"/>
        </w:rPr>
        <w:t>ë</w:t>
      </w:r>
      <w:r w:rsidR="003B5F1B">
        <w:rPr>
          <w:bCs/>
          <w:sz w:val="28"/>
          <w:szCs w:val="28"/>
          <w:lang w:val="sq-AL"/>
        </w:rPr>
        <w:t xml:space="preserve"> nen shtohet edhe nj</w:t>
      </w:r>
      <w:r w:rsidR="008A2AC0">
        <w:rPr>
          <w:bCs/>
          <w:sz w:val="28"/>
          <w:szCs w:val="28"/>
          <w:lang w:val="sq-AL"/>
        </w:rPr>
        <w:t>ë</w:t>
      </w:r>
      <w:r w:rsidR="003B5F1B">
        <w:rPr>
          <w:bCs/>
          <w:sz w:val="28"/>
          <w:szCs w:val="28"/>
          <w:lang w:val="sq-AL"/>
        </w:rPr>
        <w:t xml:space="preserve"> pik</w:t>
      </w:r>
      <w:r w:rsidR="008A2AC0">
        <w:rPr>
          <w:bCs/>
          <w:sz w:val="28"/>
          <w:szCs w:val="28"/>
          <w:lang w:val="sq-AL"/>
        </w:rPr>
        <w:t>ë</w:t>
      </w:r>
      <w:r w:rsidR="003B5F1B">
        <w:rPr>
          <w:bCs/>
          <w:sz w:val="28"/>
          <w:szCs w:val="28"/>
          <w:lang w:val="sq-AL"/>
        </w:rPr>
        <w:t xml:space="preserve"> q</w:t>
      </w:r>
      <w:r w:rsidR="008A2AC0">
        <w:rPr>
          <w:bCs/>
          <w:sz w:val="28"/>
          <w:szCs w:val="28"/>
          <w:lang w:val="sq-AL"/>
        </w:rPr>
        <w:t>ë</w:t>
      </w:r>
      <w:r w:rsidR="003B5F1B">
        <w:rPr>
          <w:bCs/>
          <w:sz w:val="28"/>
          <w:szCs w:val="28"/>
          <w:lang w:val="sq-AL"/>
        </w:rPr>
        <w:t xml:space="preserve"> trajton dokumentacionin e nevojsh</w:t>
      </w:r>
      <w:r w:rsidR="008A2AC0">
        <w:rPr>
          <w:bCs/>
          <w:sz w:val="28"/>
          <w:szCs w:val="28"/>
          <w:lang w:val="sq-AL"/>
        </w:rPr>
        <w:t>ë</w:t>
      </w:r>
      <w:r w:rsidR="003B5F1B">
        <w:rPr>
          <w:bCs/>
          <w:sz w:val="28"/>
          <w:szCs w:val="28"/>
          <w:lang w:val="sq-AL"/>
        </w:rPr>
        <w:t>m q</w:t>
      </w:r>
      <w:r w:rsidR="008A2AC0">
        <w:rPr>
          <w:bCs/>
          <w:sz w:val="28"/>
          <w:szCs w:val="28"/>
          <w:lang w:val="sq-AL"/>
        </w:rPr>
        <w:t>ë</w:t>
      </w:r>
      <w:r w:rsidR="003B5F1B">
        <w:rPr>
          <w:bCs/>
          <w:sz w:val="28"/>
          <w:szCs w:val="28"/>
          <w:lang w:val="sq-AL"/>
        </w:rPr>
        <w:t xml:space="preserve"> duhet t’i bashk</w:t>
      </w:r>
      <w:r w:rsidR="008A2AC0">
        <w:rPr>
          <w:bCs/>
          <w:sz w:val="28"/>
          <w:szCs w:val="28"/>
          <w:lang w:val="sq-AL"/>
        </w:rPr>
        <w:t>ë</w:t>
      </w:r>
      <w:r w:rsidR="003B5F1B">
        <w:rPr>
          <w:bCs/>
          <w:sz w:val="28"/>
          <w:szCs w:val="28"/>
          <w:lang w:val="sq-AL"/>
        </w:rPr>
        <w:t>lidhet k</w:t>
      </w:r>
      <w:r w:rsidR="008A2AC0">
        <w:rPr>
          <w:bCs/>
          <w:sz w:val="28"/>
          <w:szCs w:val="28"/>
          <w:lang w:val="sq-AL"/>
        </w:rPr>
        <w:t>ë</w:t>
      </w:r>
      <w:r w:rsidR="003B5F1B">
        <w:rPr>
          <w:bCs/>
          <w:sz w:val="28"/>
          <w:szCs w:val="28"/>
          <w:lang w:val="sq-AL"/>
        </w:rPr>
        <w:t>rkes</w:t>
      </w:r>
      <w:r w:rsidR="008A2AC0">
        <w:rPr>
          <w:bCs/>
          <w:sz w:val="28"/>
          <w:szCs w:val="28"/>
          <w:lang w:val="sq-AL"/>
        </w:rPr>
        <w:t>ë</w:t>
      </w:r>
      <w:r w:rsidR="003B5F1B">
        <w:rPr>
          <w:bCs/>
          <w:sz w:val="28"/>
          <w:szCs w:val="28"/>
          <w:lang w:val="sq-AL"/>
        </w:rPr>
        <w:t>s p</w:t>
      </w:r>
      <w:r w:rsidR="008A2AC0">
        <w:rPr>
          <w:bCs/>
          <w:sz w:val="28"/>
          <w:szCs w:val="28"/>
          <w:lang w:val="sq-AL"/>
        </w:rPr>
        <w:t>ë</w:t>
      </w:r>
      <w:r w:rsidR="003B5F1B">
        <w:rPr>
          <w:bCs/>
          <w:sz w:val="28"/>
          <w:szCs w:val="28"/>
          <w:lang w:val="sq-AL"/>
        </w:rPr>
        <w:t>r p</w:t>
      </w:r>
      <w:r w:rsidR="008A2AC0">
        <w:rPr>
          <w:bCs/>
          <w:sz w:val="28"/>
          <w:szCs w:val="28"/>
          <w:lang w:val="sq-AL"/>
        </w:rPr>
        <w:t>ë</w:t>
      </w:r>
      <w:r w:rsidR="003B5F1B">
        <w:rPr>
          <w:bCs/>
          <w:sz w:val="28"/>
          <w:szCs w:val="28"/>
          <w:lang w:val="sq-AL"/>
        </w:rPr>
        <w:t>rfshirjen n</w:t>
      </w:r>
      <w:r w:rsidR="008A2AC0">
        <w:rPr>
          <w:bCs/>
          <w:sz w:val="28"/>
          <w:szCs w:val="28"/>
          <w:lang w:val="sq-AL"/>
        </w:rPr>
        <w:t>ë</w:t>
      </w:r>
      <w:r w:rsidR="003B5F1B">
        <w:rPr>
          <w:bCs/>
          <w:sz w:val="28"/>
          <w:szCs w:val="28"/>
          <w:lang w:val="sq-AL"/>
        </w:rPr>
        <w:t xml:space="preserve"> programet sociale t</w:t>
      </w:r>
      <w:r w:rsidR="008A2AC0">
        <w:rPr>
          <w:bCs/>
          <w:sz w:val="28"/>
          <w:szCs w:val="28"/>
          <w:lang w:val="sq-AL"/>
        </w:rPr>
        <w:t>ë</w:t>
      </w:r>
      <w:r w:rsidR="003B5F1B">
        <w:rPr>
          <w:bCs/>
          <w:sz w:val="28"/>
          <w:szCs w:val="28"/>
          <w:lang w:val="sq-AL"/>
        </w:rPr>
        <w:t xml:space="preserve"> strehimit.</w:t>
      </w:r>
    </w:p>
    <w:p w14:paraId="3F8E1786" w14:textId="77777777" w:rsidR="00C73E84" w:rsidRPr="00203689" w:rsidRDefault="00C73E84" w:rsidP="006B1480">
      <w:pPr>
        <w:widowControl w:val="0"/>
        <w:autoSpaceDE w:val="0"/>
        <w:autoSpaceDN w:val="0"/>
        <w:adjustRightInd w:val="0"/>
        <w:jc w:val="both"/>
        <w:rPr>
          <w:sz w:val="28"/>
          <w:szCs w:val="28"/>
          <w:lang w:val="sq-AL"/>
        </w:rPr>
      </w:pPr>
    </w:p>
    <w:p w14:paraId="4929398F" w14:textId="3946B24E" w:rsidR="00C73E84" w:rsidRPr="00203689" w:rsidRDefault="00C73E84" w:rsidP="006B1480">
      <w:pPr>
        <w:pStyle w:val="Hapesira7"/>
        <w:ind w:firstLine="0"/>
        <w:rPr>
          <w:rFonts w:ascii="Times New Roman" w:hAnsi="Times New Roman" w:cs="Times New Roman"/>
          <w:sz w:val="28"/>
          <w:szCs w:val="28"/>
          <w:lang w:val="sq-AL"/>
        </w:rPr>
      </w:pPr>
      <w:r w:rsidRPr="003B5F1B">
        <w:rPr>
          <w:rFonts w:ascii="Times New Roman" w:hAnsi="Times New Roman" w:cs="Times New Roman"/>
          <w:bCs/>
          <w:sz w:val="28"/>
          <w:szCs w:val="28"/>
          <w:lang w:val="sq-AL"/>
        </w:rPr>
        <w:t>Neni 5</w:t>
      </w:r>
      <w:r w:rsidRPr="00203689">
        <w:rPr>
          <w:rFonts w:ascii="Times New Roman" w:hAnsi="Times New Roman" w:cs="Times New Roman"/>
          <w:sz w:val="28"/>
          <w:szCs w:val="28"/>
          <w:lang w:val="sq-AL"/>
        </w:rPr>
        <w:t xml:space="preserve"> </w:t>
      </w:r>
      <w:r w:rsidR="003B5F1B">
        <w:rPr>
          <w:rFonts w:ascii="Times New Roman" w:hAnsi="Times New Roman" w:cs="Times New Roman"/>
          <w:sz w:val="28"/>
          <w:szCs w:val="28"/>
          <w:lang w:val="sq-AL"/>
        </w:rPr>
        <w:t xml:space="preserve">propozon shtesa dhe </w:t>
      </w:r>
      <w:r w:rsidRPr="00203689">
        <w:rPr>
          <w:rFonts w:ascii="Times New Roman" w:hAnsi="Times New Roman" w:cs="Times New Roman"/>
          <w:sz w:val="28"/>
          <w:szCs w:val="28"/>
          <w:lang w:val="sq-AL"/>
        </w:rPr>
        <w:t>ndrysh</w:t>
      </w:r>
      <w:r w:rsidR="003B5F1B">
        <w:rPr>
          <w:rFonts w:ascii="Times New Roman" w:hAnsi="Times New Roman" w:cs="Times New Roman"/>
          <w:sz w:val="28"/>
          <w:szCs w:val="28"/>
          <w:lang w:val="sq-AL"/>
        </w:rPr>
        <w:t>ime n</w:t>
      </w:r>
      <w:r w:rsidR="008A2AC0">
        <w:rPr>
          <w:rFonts w:ascii="Times New Roman" w:hAnsi="Times New Roman" w:cs="Times New Roman"/>
          <w:sz w:val="28"/>
          <w:szCs w:val="28"/>
          <w:lang w:val="sq-AL"/>
        </w:rPr>
        <w:t>ë</w:t>
      </w:r>
      <w:r w:rsidR="003B5F1B">
        <w:rPr>
          <w:rFonts w:ascii="Times New Roman" w:hAnsi="Times New Roman" w:cs="Times New Roman"/>
          <w:sz w:val="28"/>
          <w:szCs w:val="28"/>
          <w:lang w:val="sq-AL"/>
        </w:rPr>
        <w:t xml:space="preserve"> </w:t>
      </w:r>
      <w:r w:rsidRPr="00203689">
        <w:rPr>
          <w:rFonts w:ascii="Times New Roman" w:hAnsi="Times New Roman" w:cs="Times New Roman"/>
          <w:sz w:val="28"/>
          <w:szCs w:val="28"/>
          <w:lang w:val="sq-AL"/>
        </w:rPr>
        <w:t xml:space="preserve">nenin 15 të ligjit bazë. Ndryshimet vijnë si nevojë e reflektimit të platformës </w:t>
      </w:r>
      <w:r w:rsidRPr="003B5F1B">
        <w:rPr>
          <w:rFonts w:ascii="Times New Roman" w:hAnsi="Times New Roman" w:cs="Times New Roman"/>
          <w:i/>
          <w:sz w:val="28"/>
          <w:szCs w:val="28"/>
          <w:lang w:val="sq-AL"/>
        </w:rPr>
        <w:t>on</w:t>
      </w:r>
      <w:r w:rsidR="003B5F1B" w:rsidRPr="003B5F1B">
        <w:rPr>
          <w:rFonts w:ascii="Times New Roman" w:hAnsi="Times New Roman" w:cs="Times New Roman"/>
          <w:i/>
          <w:sz w:val="28"/>
          <w:szCs w:val="28"/>
          <w:lang w:val="sq-AL"/>
        </w:rPr>
        <w:t>-</w:t>
      </w:r>
      <w:r w:rsidRPr="003B5F1B">
        <w:rPr>
          <w:rFonts w:ascii="Times New Roman" w:hAnsi="Times New Roman" w:cs="Times New Roman"/>
          <w:i/>
          <w:sz w:val="28"/>
          <w:szCs w:val="28"/>
          <w:lang w:val="sq-AL"/>
        </w:rPr>
        <w:t>line</w:t>
      </w:r>
      <w:r w:rsidRPr="00203689">
        <w:rPr>
          <w:rFonts w:ascii="Times New Roman" w:hAnsi="Times New Roman" w:cs="Times New Roman"/>
          <w:sz w:val="28"/>
          <w:szCs w:val="28"/>
          <w:lang w:val="sq-AL"/>
        </w:rPr>
        <w:t xml:space="preserve"> të aplikimit, pikëzimit dhe miratimit të listës së përfituesve, si nevojë për unifikim të pikëzimit për katër klasifikimet bazë të përcaktuara në nenin 16, brenda të cilave njësitë e vetëqeverisjes vendore mund të vendosin prioritete për kategoritë e ndryshme. Me përcaktimin e këtij pikëzimi, është shfuqizuar pika 3 e nenit 15. Gjithashtu, nga zbatimi në praktikë i programeve të strehimit dhe procedura që ndiqet për akordimin e fondeve njësive të vetëqeverisjes vendore, është parë e nevojshme që lista që miratohet me vendim të këshillave bash</w:t>
      </w:r>
      <w:r w:rsidR="003536C1" w:rsidRPr="00203689">
        <w:rPr>
          <w:rFonts w:ascii="Times New Roman" w:hAnsi="Times New Roman" w:cs="Times New Roman"/>
          <w:sz w:val="28"/>
          <w:szCs w:val="28"/>
          <w:lang w:val="sq-AL"/>
        </w:rPr>
        <w:t>kiake të jetë “listë paraprake”</w:t>
      </w:r>
      <w:r w:rsidRPr="00203689">
        <w:rPr>
          <w:rFonts w:ascii="Times New Roman" w:hAnsi="Times New Roman" w:cs="Times New Roman"/>
          <w:sz w:val="28"/>
          <w:szCs w:val="28"/>
          <w:lang w:val="sq-AL"/>
        </w:rPr>
        <w:t>, për këtë qëllim është reflektuar në fund të pikës 5. Parashikohet gjithashtu që, familjet, të cilat nuk do të arrijnë të përfitojnë nga ky program strehimi, do të ngelen në listë pritje</w:t>
      </w:r>
      <w:r w:rsidR="008C28E9">
        <w:rPr>
          <w:rFonts w:ascii="Times New Roman" w:hAnsi="Times New Roman" w:cs="Times New Roman"/>
          <w:sz w:val="28"/>
          <w:szCs w:val="28"/>
          <w:lang w:val="sq-AL"/>
        </w:rPr>
        <w:t>je</w:t>
      </w:r>
      <w:r w:rsidRPr="00203689">
        <w:rPr>
          <w:rFonts w:ascii="Times New Roman" w:hAnsi="Times New Roman" w:cs="Times New Roman"/>
          <w:sz w:val="28"/>
          <w:szCs w:val="28"/>
          <w:lang w:val="sq-AL"/>
        </w:rPr>
        <w:t xml:space="preserve"> për t’u trajtuar me një program tjetër, në rastet kur ato nuk mund të përballojnë kostot e programit për të cilin janë miratuar (psh: subvenc</w:t>
      </w:r>
      <w:r w:rsidR="008C28E9">
        <w:rPr>
          <w:rFonts w:ascii="Times New Roman" w:hAnsi="Times New Roman" w:cs="Times New Roman"/>
          <w:sz w:val="28"/>
          <w:szCs w:val="28"/>
          <w:lang w:val="sq-AL"/>
        </w:rPr>
        <w:t>ionimi i interesave të kredive)</w:t>
      </w:r>
      <w:r w:rsidRPr="00203689">
        <w:rPr>
          <w:rFonts w:ascii="Times New Roman" w:hAnsi="Times New Roman" w:cs="Times New Roman"/>
          <w:sz w:val="28"/>
          <w:szCs w:val="28"/>
          <w:lang w:val="sq-AL"/>
        </w:rPr>
        <w:t xml:space="preserve"> ose në rastin kur fondet e buxhetit janë të pamjaftueshme në vitin korrent, ngelen në listë pritje</w:t>
      </w:r>
      <w:r w:rsidR="008C28E9">
        <w:rPr>
          <w:rFonts w:ascii="Times New Roman" w:hAnsi="Times New Roman" w:cs="Times New Roman"/>
          <w:sz w:val="28"/>
          <w:szCs w:val="28"/>
          <w:lang w:val="sq-AL"/>
        </w:rPr>
        <w:t>je</w:t>
      </w:r>
      <w:r w:rsidRPr="00203689">
        <w:rPr>
          <w:rFonts w:ascii="Times New Roman" w:hAnsi="Times New Roman" w:cs="Times New Roman"/>
          <w:sz w:val="28"/>
          <w:szCs w:val="28"/>
          <w:lang w:val="sq-AL"/>
        </w:rPr>
        <w:t xml:space="preserve"> për t’u trajtuar në vitin pasues.</w:t>
      </w:r>
    </w:p>
    <w:p w14:paraId="4D920089" w14:textId="77777777" w:rsidR="00C73E84" w:rsidRPr="00203689" w:rsidRDefault="00C73E84" w:rsidP="006B1480">
      <w:pPr>
        <w:pStyle w:val="Hapesira7"/>
        <w:ind w:firstLine="0"/>
        <w:rPr>
          <w:rFonts w:ascii="Times New Roman" w:hAnsi="Times New Roman" w:cs="Times New Roman"/>
          <w:sz w:val="28"/>
          <w:szCs w:val="28"/>
          <w:lang w:val="sq-AL"/>
        </w:rPr>
      </w:pPr>
    </w:p>
    <w:p w14:paraId="752B5C96" w14:textId="1000AD0A" w:rsidR="00C73E84" w:rsidRPr="00203689" w:rsidRDefault="00C73E84" w:rsidP="006B1480">
      <w:pPr>
        <w:pStyle w:val="Hapesira7"/>
        <w:ind w:firstLine="0"/>
        <w:rPr>
          <w:rFonts w:ascii="Times New Roman" w:hAnsi="Times New Roman" w:cs="Times New Roman"/>
          <w:sz w:val="28"/>
          <w:szCs w:val="28"/>
          <w:lang w:val="sq-AL"/>
        </w:rPr>
      </w:pPr>
      <w:r w:rsidRPr="008C28E9">
        <w:rPr>
          <w:rFonts w:ascii="Times New Roman" w:hAnsi="Times New Roman" w:cs="Times New Roman"/>
          <w:bCs/>
          <w:sz w:val="28"/>
          <w:szCs w:val="28"/>
          <w:lang w:val="sq-AL"/>
        </w:rPr>
        <w:t>Neni 6</w:t>
      </w:r>
      <w:r w:rsidRPr="00203689">
        <w:rPr>
          <w:rFonts w:ascii="Times New Roman" w:hAnsi="Times New Roman" w:cs="Times New Roman"/>
          <w:sz w:val="28"/>
          <w:szCs w:val="28"/>
          <w:lang w:val="sq-AL"/>
        </w:rPr>
        <w:t xml:space="preserve"> ka riformuluar përcaktimin e nënndarjes “iv”</w:t>
      </w:r>
      <w:r w:rsidR="008C28E9">
        <w:rPr>
          <w:rFonts w:ascii="Times New Roman" w:hAnsi="Times New Roman" w:cs="Times New Roman"/>
          <w:sz w:val="28"/>
          <w:szCs w:val="28"/>
          <w:lang w:val="sq-AL"/>
        </w:rPr>
        <w:t>,</w:t>
      </w:r>
      <w:r w:rsidRPr="00203689">
        <w:rPr>
          <w:rFonts w:ascii="Times New Roman" w:hAnsi="Times New Roman" w:cs="Times New Roman"/>
          <w:sz w:val="28"/>
          <w:szCs w:val="28"/>
          <w:lang w:val="sq-AL"/>
        </w:rPr>
        <w:t xml:space="preserve"> të shkronjës “b”</w:t>
      </w:r>
      <w:r w:rsidR="008C28E9">
        <w:rPr>
          <w:rFonts w:ascii="Times New Roman" w:hAnsi="Times New Roman" w:cs="Times New Roman"/>
          <w:sz w:val="28"/>
          <w:szCs w:val="28"/>
          <w:lang w:val="sq-AL"/>
        </w:rPr>
        <w:t>,</w:t>
      </w:r>
      <w:r w:rsidRPr="00203689">
        <w:rPr>
          <w:rFonts w:ascii="Times New Roman" w:hAnsi="Times New Roman" w:cs="Times New Roman"/>
          <w:sz w:val="28"/>
          <w:szCs w:val="28"/>
          <w:lang w:val="sq-AL"/>
        </w:rPr>
        <w:t xml:space="preserve"> të nenit 16</w:t>
      </w:r>
      <w:r w:rsidR="008C28E9">
        <w:rPr>
          <w:rFonts w:ascii="Times New Roman" w:hAnsi="Times New Roman" w:cs="Times New Roman"/>
          <w:sz w:val="28"/>
          <w:szCs w:val="28"/>
          <w:lang w:val="sq-AL"/>
        </w:rPr>
        <w:t>,</w:t>
      </w:r>
      <w:r w:rsidRPr="00203689">
        <w:rPr>
          <w:rFonts w:ascii="Times New Roman" w:hAnsi="Times New Roman" w:cs="Times New Roman"/>
          <w:sz w:val="28"/>
          <w:szCs w:val="28"/>
          <w:lang w:val="sq-AL"/>
        </w:rPr>
        <w:t xml:space="preserve"> duke ndryshuar formulimin e termit “çift i ri” me “familje të reja” dhe duke rishikuar formulën e përcaktimit duke iu referuar moshës së person</w:t>
      </w:r>
      <w:r w:rsidR="008C28E9">
        <w:rPr>
          <w:rFonts w:ascii="Times New Roman" w:hAnsi="Times New Roman" w:cs="Times New Roman"/>
          <w:sz w:val="28"/>
          <w:szCs w:val="28"/>
          <w:lang w:val="sq-AL"/>
        </w:rPr>
        <w:t>it m</w:t>
      </w:r>
      <w:r w:rsidR="008A2AC0">
        <w:rPr>
          <w:rFonts w:ascii="Times New Roman" w:hAnsi="Times New Roman" w:cs="Times New Roman"/>
          <w:sz w:val="28"/>
          <w:szCs w:val="28"/>
          <w:lang w:val="sq-AL"/>
        </w:rPr>
        <w:t>ë</w:t>
      </w:r>
      <w:r w:rsidRPr="00203689">
        <w:rPr>
          <w:rFonts w:ascii="Times New Roman" w:hAnsi="Times New Roman" w:cs="Times New Roman"/>
          <w:sz w:val="28"/>
          <w:szCs w:val="28"/>
          <w:lang w:val="sq-AL"/>
        </w:rPr>
        <w:t xml:space="preserve"> të madh. Është hequr nën</w:t>
      </w:r>
      <w:r w:rsidR="008C28E9">
        <w:rPr>
          <w:rFonts w:ascii="Times New Roman" w:hAnsi="Times New Roman" w:cs="Times New Roman"/>
          <w:sz w:val="28"/>
          <w:szCs w:val="28"/>
          <w:lang w:val="sq-AL"/>
        </w:rPr>
        <w:t>n</w:t>
      </w:r>
      <w:r w:rsidRPr="00203689">
        <w:rPr>
          <w:rFonts w:ascii="Times New Roman" w:hAnsi="Times New Roman" w:cs="Times New Roman"/>
          <w:sz w:val="28"/>
          <w:szCs w:val="28"/>
          <w:lang w:val="sq-AL"/>
        </w:rPr>
        <w:t xml:space="preserve">darja </w:t>
      </w:r>
      <w:r w:rsidR="008C28E9">
        <w:rPr>
          <w:rFonts w:ascii="Times New Roman" w:hAnsi="Times New Roman" w:cs="Times New Roman"/>
          <w:sz w:val="28"/>
          <w:szCs w:val="28"/>
          <w:lang w:val="sq-AL"/>
        </w:rPr>
        <w:t>“ix”</w:t>
      </w:r>
      <w:r w:rsidRPr="00203689">
        <w:rPr>
          <w:rFonts w:ascii="Times New Roman" w:hAnsi="Times New Roman" w:cs="Times New Roman"/>
          <w:sz w:val="28"/>
          <w:szCs w:val="28"/>
          <w:lang w:val="sq-AL"/>
        </w:rPr>
        <w:t xml:space="preserve"> e shkronjës </w:t>
      </w:r>
      <w:r w:rsidR="008C28E9">
        <w:rPr>
          <w:rFonts w:ascii="Times New Roman" w:hAnsi="Times New Roman" w:cs="Times New Roman"/>
          <w:sz w:val="28"/>
          <w:szCs w:val="28"/>
          <w:lang w:val="sq-AL"/>
        </w:rPr>
        <w:t>“c”,</w:t>
      </w:r>
      <w:r w:rsidRPr="00203689">
        <w:rPr>
          <w:rFonts w:ascii="Times New Roman" w:hAnsi="Times New Roman" w:cs="Times New Roman"/>
          <w:sz w:val="28"/>
          <w:szCs w:val="28"/>
          <w:lang w:val="sq-AL"/>
        </w:rPr>
        <w:t xml:space="preserve"> “viktimat e dhunës në familje, pasi ato nuk mund të jenë pjesë e sistemit të pikëzimit</w:t>
      </w:r>
      <w:r w:rsidR="008C28E9">
        <w:rPr>
          <w:rFonts w:ascii="Times New Roman" w:hAnsi="Times New Roman" w:cs="Times New Roman"/>
          <w:sz w:val="28"/>
          <w:szCs w:val="28"/>
          <w:lang w:val="sq-AL"/>
        </w:rPr>
        <w:t>,</w:t>
      </w:r>
      <w:r w:rsidRPr="00203689">
        <w:rPr>
          <w:rFonts w:ascii="Times New Roman" w:hAnsi="Times New Roman" w:cs="Times New Roman"/>
          <w:sz w:val="28"/>
          <w:szCs w:val="28"/>
          <w:lang w:val="sq-AL"/>
        </w:rPr>
        <w:t xml:space="preserve"> por do të jenë të parashikuar te rastet emerg</w:t>
      </w:r>
      <w:r w:rsidR="008C28E9">
        <w:rPr>
          <w:rFonts w:ascii="Times New Roman" w:hAnsi="Times New Roman" w:cs="Times New Roman"/>
          <w:sz w:val="28"/>
          <w:szCs w:val="28"/>
          <w:lang w:val="sq-AL"/>
        </w:rPr>
        <w:t>jente për strehim. Ripërcaktimi</w:t>
      </w:r>
      <w:r w:rsidRPr="00203689">
        <w:rPr>
          <w:rFonts w:ascii="Times New Roman" w:hAnsi="Times New Roman" w:cs="Times New Roman"/>
          <w:sz w:val="28"/>
          <w:szCs w:val="28"/>
          <w:lang w:val="sq-AL"/>
        </w:rPr>
        <w:t xml:space="preserve"> i termit “familje e re” është bërë </w:t>
      </w:r>
      <w:r w:rsidR="008C28E9">
        <w:rPr>
          <w:rFonts w:ascii="Times New Roman" w:hAnsi="Times New Roman" w:cs="Times New Roman"/>
          <w:sz w:val="28"/>
          <w:szCs w:val="28"/>
          <w:lang w:val="sq-AL"/>
        </w:rPr>
        <w:t>referuar legjislacionit italian, ku, ashtu si edhe te</w:t>
      </w:r>
      <w:r w:rsidRPr="00203689">
        <w:rPr>
          <w:rFonts w:ascii="Times New Roman" w:hAnsi="Times New Roman" w:cs="Times New Roman"/>
          <w:sz w:val="28"/>
          <w:szCs w:val="28"/>
          <w:lang w:val="sq-AL"/>
        </w:rPr>
        <w:t xml:space="preserve"> ne, problemi i strehimit të </w:t>
      </w:r>
      <w:r w:rsidR="008C28E9">
        <w:rPr>
          <w:rFonts w:ascii="Times New Roman" w:hAnsi="Times New Roman" w:cs="Times New Roman"/>
          <w:sz w:val="28"/>
          <w:szCs w:val="28"/>
          <w:lang w:val="sq-AL"/>
        </w:rPr>
        <w:t>të rinjve dhe familjeve të reja vitet e fundit</w:t>
      </w:r>
      <w:r w:rsidRPr="00203689">
        <w:rPr>
          <w:rFonts w:ascii="Times New Roman" w:hAnsi="Times New Roman" w:cs="Times New Roman"/>
          <w:sz w:val="28"/>
          <w:szCs w:val="28"/>
          <w:lang w:val="sq-AL"/>
        </w:rPr>
        <w:t xml:space="preserve"> është kthyer në prioritet. </w:t>
      </w:r>
    </w:p>
    <w:p w14:paraId="1B8BD803" w14:textId="77777777" w:rsidR="00C73E84" w:rsidRPr="00203689" w:rsidRDefault="00C73E84" w:rsidP="006B1480">
      <w:pPr>
        <w:pStyle w:val="Hapesira7"/>
        <w:ind w:firstLine="0"/>
        <w:rPr>
          <w:rFonts w:ascii="Times New Roman" w:hAnsi="Times New Roman" w:cs="Times New Roman"/>
          <w:sz w:val="28"/>
          <w:szCs w:val="28"/>
          <w:lang w:val="sq-AL"/>
        </w:rPr>
      </w:pPr>
    </w:p>
    <w:p w14:paraId="0E38DF2A" w14:textId="540BD1F2" w:rsidR="008C28E9" w:rsidRDefault="00C73E84" w:rsidP="008C28E9">
      <w:pPr>
        <w:widowControl w:val="0"/>
        <w:autoSpaceDE w:val="0"/>
        <w:autoSpaceDN w:val="0"/>
        <w:adjustRightInd w:val="0"/>
        <w:jc w:val="both"/>
        <w:rPr>
          <w:bCs/>
          <w:sz w:val="28"/>
          <w:szCs w:val="28"/>
          <w:lang w:val="sq-AL"/>
        </w:rPr>
      </w:pPr>
      <w:r w:rsidRPr="008C28E9">
        <w:rPr>
          <w:sz w:val="28"/>
          <w:szCs w:val="28"/>
          <w:lang w:val="sq-AL"/>
        </w:rPr>
        <w:t>Neni 7</w:t>
      </w:r>
      <w:r w:rsidRPr="00203689">
        <w:rPr>
          <w:bCs/>
          <w:sz w:val="28"/>
          <w:szCs w:val="28"/>
          <w:lang w:val="sq-AL"/>
        </w:rPr>
        <w:t xml:space="preserve"> parashikon </w:t>
      </w:r>
      <w:r w:rsidR="008C28E9">
        <w:rPr>
          <w:bCs/>
          <w:sz w:val="28"/>
          <w:szCs w:val="28"/>
          <w:lang w:val="sq-AL"/>
        </w:rPr>
        <w:t xml:space="preserve">riformulimin e </w:t>
      </w:r>
      <w:r w:rsidRPr="00203689">
        <w:rPr>
          <w:bCs/>
          <w:sz w:val="28"/>
          <w:szCs w:val="28"/>
          <w:lang w:val="sq-AL"/>
        </w:rPr>
        <w:t>shkronjës “b”</w:t>
      </w:r>
      <w:r w:rsidR="008C28E9">
        <w:rPr>
          <w:bCs/>
          <w:sz w:val="28"/>
          <w:szCs w:val="28"/>
          <w:lang w:val="sq-AL"/>
        </w:rPr>
        <w:t>, t</w:t>
      </w:r>
      <w:r w:rsidR="008A2AC0">
        <w:rPr>
          <w:bCs/>
          <w:sz w:val="28"/>
          <w:szCs w:val="28"/>
          <w:lang w:val="sq-AL"/>
        </w:rPr>
        <w:t>ë</w:t>
      </w:r>
      <w:r w:rsidRPr="00203689">
        <w:rPr>
          <w:bCs/>
          <w:sz w:val="28"/>
          <w:szCs w:val="28"/>
          <w:lang w:val="sq-AL"/>
        </w:rPr>
        <w:t xml:space="preserve"> pikës 1</w:t>
      </w:r>
      <w:r w:rsidR="008C28E9">
        <w:rPr>
          <w:bCs/>
          <w:sz w:val="28"/>
          <w:szCs w:val="28"/>
          <w:lang w:val="sq-AL"/>
        </w:rPr>
        <w:t xml:space="preserve">, </w:t>
      </w:r>
      <w:r w:rsidRPr="00203689">
        <w:rPr>
          <w:bCs/>
          <w:sz w:val="28"/>
          <w:szCs w:val="28"/>
          <w:lang w:val="sq-AL"/>
        </w:rPr>
        <w:t>të nenit 18</w:t>
      </w:r>
      <w:r w:rsidR="008C28E9">
        <w:rPr>
          <w:bCs/>
          <w:sz w:val="28"/>
          <w:szCs w:val="28"/>
          <w:lang w:val="sq-AL"/>
        </w:rPr>
        <w:t>, t</w:t>
      </w:r>
      <w:r w:rsidR="008A2AC0">
        <w:rPr>
          <w:bCs/>
          <w:sz w:val="28"/>
          <w:szCs w:val="28"/>
          <w:lang w:val="sq-AL"/>
        </w:rPr>
        <w:t>ë</w:t>
      </w:r>
      <w:r w:rsidR="008C28E9">
        <w:rPr>
          <w:bCs/>
          <w:sz w:val="28"/>
          <w:szCs w:val="28"/>
          <w:lang w:val="sq-AL"/>
        </w:rPr>
        <w:t xml:space="preserve"> ligjit baz</w:t>
      </w:r>
      <w:r w:rsidR="008A2AC0">
        <w:rPr>
          <w:bCs/>
          <w:sz w:val="28"/>
          <w:szCs w:val="28"/>
          <w:lang w:val="sq-AL"/>
        </w:rPr>
        <w:t>ë</w:t>
      </w:r>
      <w:r w:rsidR="008C28E9">
        <w:rPr>
          <w:bCs/>
          <w:sz w:val="28"/>
          <w:szCs w:val="28"/>
          <w:lang w:val="sq-AL"/>
        </w:rPr>
        <w:t>:</w:t>
      </w:r>
    </w:p>
    <w:p w14:paraId="13535099" w14:textId="77777777" w:rsidR="008C28E9" w:rsidRDefault="008C28E9" w:rsidP="008C28E9">
      <w:pPr>
        <w:widowControl w:val="0"/>
        <w:autoSpaceDE w:val="0"/>
        <w:autoSpaceDN w:val="0"/>
        <w:adjustRightInd w:val="0"/>
        <w:jc w:val="both"/>
        <w:rPr>
          <w:bCs/>
          <w:sz w:val="28"/>
          <w:szCs w:val="28"/>
          <w:lang w:val="sq-AL"/>
        </w:rPr>
      </w:pPr>
    </w:p>
    <w:p w14:paraId="4757985E" w14:textId="36D60C73" w:rsidR="008C28E9" w:rsidRPr="007D49B9" w:rsidRDefault="008C28E9" w:rsidP="008C28E9">
      <w:pPr>
        <w:widowControl w:val="0"/>
        <w:autoSpaceDE w:val="0"/>
        <w:autoSpaceDN w:val="0"/>
        <w:adjustRightInd w:val="0"/>
        <w:ind w:left="720" w:hanging="360"/>
        <w:jc w:val="both"/>
        <w:rPr>
          <w:rFonts w:eastAsiaTheme="minorHAnsi"/>
          <w:sz w:val="28"/>
          <w:szCs w:val="28"/>
          <w:lang w:val="sq-AL"/>
        </w:rPr>
      </w:pPr>
      <w:r>
        <w:rPr>
          <w:bCs/>
          <w:sz w:val="28"/>
          <w:szCs w:val="28"/>
          <w:lang w:val="sq-AL"/>
        </w:rPr>
        <w:t xml:space="preserve"> </w:t>
      </w:r>
      <w:r w:rsidR="00C73E84" w:rsidRPr="00203689">
        <w:rPr>
          <w:bCs/>
          <w:sz w:val="28"/>
          <w:szCs w:val="28"/>
          <w:lang w:val="sq-AL"/>
        </w:rPr>
        <w:t xml:space="preserve"> </w:t>
      </w:r>
      <w:r w:rsidRPr="007D49B9">
        <w:rPr>
          <w:rFonts w:eastAsiaTheme="minorHAnsi"/>
          <w:sz w:val="28"/>
          <w:szCs w:val="28"/>
          <w:lang w:val="sq-AL"/>
        </w:rPr>
        <w:t>“b) blerje të banesave në treg të lirë ose pas ankandit të parë të banesave që shiten sipas parashikimeve të nenit 557, të Kodit të Procedurës Civile. Në rastet e blerjes së banesave pas ankandit të parë, në kontratën e shitjes parashikohet marrëveshja kufizuese që ndalon tjetërsimin e pasurisë ose ndryshimin e destinacionit të saj për përdorim si banesë sociale.”.</w:t>
      </w:r>
    </w:p>
    <w:p w14:paraId="2AB82404" w14:textId="77777777" w:rsidR="008C28E9" w:rsidRDefault="008C28E9" w:rsidP="006B1480">
      <w:pPr>
        <w:pStyle w:val="Hapesira7"/>
        <w:ind w:firstLine="0"/>
        <w:rPr>
          <w:rFonts w:ascii="Times New Roman" w:hAnsi="Times New Roman" w:cs="Times New Roman"/>
          <w:bCs/>
          <w:sz w:val="28"/>
          <w:szCs w:val="28"/>
          <w:lang w:val="sq-AL"/>
        </w:rPr>
      </w:pPr>
    </w:p>
    <w:p w14:paraId="5EEAA5C2" w14:textId="4EC7308C" w:rsidR="00C73E84" w:rsidRPr="00203689" w:rsidRDefault="00C73E84" w:rsidP="006B1480">
      <w:pPr>
        <w:pStyle w:val="Hapesira7"/>
        <w:ind w:firstLine="0"/>
        <w:rPr>
          <w:rFonts w:ascii="Times New Roman" w:hAnsi="Times New Roman" w:cs="Times New Roman"/>
          <w:bCs/>
          <w:sz w:val="28"/>
          <w:szCs w:val="28"/>
          <w:lang w:val="sq-AL"/>
        </w:rPr>
      </w:pPr>
      <w:r w:rsidRPr="00203689">
        <w:rPr>
          <w:rFonts w:ascii="Times New Roman" w:hAnsi="Times New Roman" w:cs="Times New Roman"/>
          <w:bCs/>
          <w:sz w:val="28"/>
          <w:szCs w:val="28"/>
          <w:lang w:val="sq-AL"/>
        </w:rPr>
        <w:t xml:space="preserve">Kjo pasi </w:t>
      </w:r>
      <w:r w:rsidR="008C28E9">
        <w:rPr>
          <w:rFonts w:ascii="Times New Roman" w:hAnsi="Times New Roman" w:cs="Times New Roman"/>
          <w:bCs/>
          <w:sz w:val="28"/>
          <w:szCs w:val="28"/>
          <w:lang w:val="sq-AL"/>
        </w:rPr>
        <w:t>fondi publik i banesave sociale</w:t>
      </w:r>
      <w:r w:rsidRPr="00203689">
        <w:rPr>
          <w:rFonts w:ascii="Times New Roman" w:hAnsi="Times New Roman" w:cs="Times New Roman"/>
          <w:bCs/>
          <w:sz w:val="28"/>
          <w:szCs w:val="28"/>
          <w:lang w:val="sq-AL"/>
        </w:rPr>
        <w:t xml:space="preserve"> krijohet me qëllim qën</w:t>
      </w:r>
      <w:r w:rsidR="008C28E9">
        <w:rPr>
          <w:rFonts w:ascii="Times New Roman" w:hAnsi="Times New Roman" w:cs="Times New Roman"/>
          <w:bCs/>
          <w:sz w:val="28"/>
          <w:szCs w:val="28"/>
          <w:lang w:val="sq-AL"/>
        </w:rPr>
        <w:t>drimin e saj në pronësi të njvv</w:t>
      </w:r>
      <w:r w:rsidRPr="00203689">
        <w:rPr>
          <w:rFonts w:ascii="Times New Roman" w:hAnsi="Times New Roman" w:cs="Times New Roman"/>
          <w:bCs/>
          <w:sz w:val="28"/>
          <w:szCs w:val="28"/>
          <w:lang w:val="sq-AL"/>
        </w:rPr>
        <w:t xml:space="preserve"> së paku deri në arrit</w:t>
      </w:r>
      <w:r w:rsidR="008C28E9">
        <w:rPr>
          <w:rFonts w:ascii="Times New Roman" w:hAnsi="Times New Roman" w:cs="Times New Roman"/>
          <w:bCs/>
          <w:sz w:val="28"/>
          <w:szCs w:val="28"/>
          <w:lang w:val="sq-AL"/>
        </w:rPr>
        <w:t>jen e një numri të mjaftueshëm banesash s</w:t>
      </w:r>
      <w:r w:rsidRPr="00203689">
        <w:rPr>
          <w:rFonts w:ascii="Times New Roman" w:hAnsi="Times New Roman" w:cs="Times New Roman"/>
          <w:bCs/>
          <w:sz w:val="28"/>
          <w:szCs w:val="28"/>
          <w:lang w:val="sq-AL"/>
        </w:rPr>
        <w:t xml:space="preserve">ociale me </w:t>
      </w:r>
      <w:r w:rsidR="008C28E9">
        <w:rPr>
          <w:rFonts w:ascii="Times New Roman" w:hAnsi="Times New Roman" w:cs="Times New Roman"/>
          <w:bCs/>
          <w:sz w:val="28"/>
          <w:szCs w:val="28"/>
          <w:lang w:val="sq-AL"/>
        </w:rPr>
        <w:t>q</w:t>
      </w:r>
      <w:r w:rsidRPr="00203689">
        <w:rPr>
          <w:rFonts w:ascii="Times New Roman" w:hAnsi="Times New Roman" w:cs="Times New Roman"/>
          <w:bCs/>
          <w:sz w:val="28"/>
          <w:szCs w:val="28"/>
          <w:lang w:val="sq-AL"/>
        </w:rPr>
        <w:t xml:space="preserve">ira </w:t>
      </w:r>
      <w:r w:rsidRPr="00203689">
        <w:rPr>
          <w:rFonts w:ascii="Times New Roman" w:hAnsi="Times New Roman" w:cs="Times New Roman"/>
          <w:bCs/>
          <w:sz w:val="28"/>
          <w:szCs w:val="28"/>
          <w:lang w:val="sq-AL"/>
        </w:rPr>
        <w:lastRenderedPageBreak/>
        <w:t xml:space="preserve">(BSQ). </w:t>
      </w:r>
    </w:p>
    <w:p w14:paraId="6AE5E5EE" w14:textId="77777777" w:rsidR="00C73E84" w:rsidRPr="00203689" w:rsidRDefault="00C73E84" w:rsidP="006B1480">
      <w:pPr>
        <w:pStyle w:val="Hapesira7"/>
        <w:ind w:firstLine="0"/>
        <w:rPr>
          <w:rFonts w:ascii="Times New Roman" w:hAnsi="Times New Roman" w:cs="Times New Roman"/>
          <w:bCs/>
          <w:sz w:val="28"/>
          <w:szCs w:val="28"/>
          <w:lang w:val="sq-AL"/>
        </w:rPr>
      </w:pPr>
    </w:p>
    <w:p w14:paraId="10B2CF3A" w14:textId="6B25A851" w:rsidR="00C73E84" w:rsidRPr="00203689" w:rsidRDefault="00C73E84" w:rsidP="006B1480">
      <w:pPr>
        <w:pStyle w:val="Hapesira7"/>
        <w:ind w:firstLine="0"/>
        <w:rPr>
          <w:rFonts w:ascii="Times New Roman" w:hAnsi="Times New Roman" w:cs="Times New Roman"/>
          <w:bCs/>
          <w:sz w:val="28"/>
          <w:szCs w:val="28"/>
          <w:lang w:val="sq-AL"/>
        </w:rPr>
      </w:pPr>
      <w:r w:rsidRPr="00203689">
        <w:rPr>
          <w:rFonts w:ascii="Times New Roman" w:hAnsi="Times New Roman" w:cs="Times New Roman"/>
          <w:bCs/>
          <w:sz w:val="28"/>
          <w:szCs w:val="28"/>
          <w:lang w:val="sq-AL"/>
        </w:rPr>
        <w:t xml:space="preserve">Në </w:t>
      </w:r>
      <w:r w:rsidRPr="008C28E9">
        <w:rPr>
          <w:rFonts w:ascii="Times New Roman" w:hAnsi="Times New Roman" w:cs="Times New Roman"/>
          <w:sz w:val="28"/>
          <w:szCs w:val="28"/>
          <w:lang w:val="sq-AL"/>
        </w:rPr>
        <w:t>nenin 8</w:t>
      </w:r>
      <w:r w:rsidRPr="00203689">
        <w:rPr>
          <w:rFonts w:ascii="Times New Roman" w:hAnsi="Times New Roman" w:cs="Times New Roman"/>
          <w:bCs/>
          <w:sz w:val="28"/>
          <w:szCs w:val="28"/>
          <w:lang w:val="sq-AL"/>
        </w:rPr>
        <w:t xml:space="preserve"> janë bërë disa shtesa dhe ndryshime të nenit 19 të ligjit bazë, të cilat vijnë si rezultat i nevojës së njësive të vetëqeverisjes vendore për sqarim më të hollësishëm të procedurës që ndiqet në zbatim të pikës </w:t>
      </w:r>
      <w:r w:rsidR="008C28E9">
        <w:rPr>
          <w:rFonts w:ascii="Times New Roman" w:hAnsi="Times New Roman" w:cs="Times New Roman"/>
          <w:bCs/>
          <w:sz w:val="28"/>
          <w:szCs w:val="28"/>
          <w:lang w:val="sq-AL"/>
        </w:rPr>
        <w:t xml:space="preserve">1 </w:t>
      </w:r>
      <w:r w:rsidRPr="00203689">
        <w:rPr>
          <w:rFonts w:ascii="Times New Roman" w:hAnsi="Times New Roman" w:cs="Times New Roman"/>
          <w:bCs/>
          <w:sz w:val="28"/>
          <w:szCs w:val="28"/>
          <w:lang w:val="sq-AL"/>
        </w:rPr>
        <w:t>të këtij neni dhe përcaktimit më të qartë të mënyrës së llogaritjes së sipërfaqes që përftohet. Gjithashtu</w:t>
      </w:r>
      <w:r w:rsidR="008C28E9">
        <w:rPr>
          <w:rFonts w:ascii="Times New Roman" w:hAnsi="Times New Roman" w:cs="Times New Roman"/>
          <w:bCs/>
          <w:sz w:val="28"/>
          <w:szCs w:val="28"/>
          <w:lang w:val="sq-AL"/>
        </w:rPr>
        <w:t>,</w:t>
      </w:r>
      <w:r w:rsidRPr="00203689">
        <w:rPr>
          <w:rFonts w:ascii="Times New Roman" w:hAnsi="Times New Roman" w:cs="Times New Roman"/>
          <w:bCs/>
          <w:sz w:val="28"/>
          <w:szCs w:val="28"/>
          <w:lang w:val="sq-AL"/>
        </w:rPr>
        <w:t xml:space="preserve"> vërehet se në disa njësi të vetëqeverisjes vendore ka një tendencë për të mos përfituar sipërfaqen fizikisht</w:t>
      </w:r>
      <w:r w:rsidR="008C28E9">
        <w:rPr>
          <w:rFonts w:ascii="Times New Roman" w:hAnsi="Times New Roman" w:cs="Times New Roman"/>
          <w:bCs/>
          <w:sz w:val="28"/>
          <w:szCs w:val="28"/>
          <w:lang w:val="sq-AL"/>
        </w:rPr>
        <w:t>,</w:t>
      </w:r>
      <w:r w:rsidRPr="00203689">
        <w:rPr>
          <w:rFonts w:ascii="Times New Roman" w:hAnsi="Times New Roman" w:cs="Times New Roman"/>
          <w:bCs/>
          <w:sz w:val="28"/>
          <w:szCs w:val="28"/>
          <w:lang w:val="sq-AL"/>
        </w:rPr>
        <w:t xml:space="preserve"> por në formë financimi.Ndryshimet e këtij neni krijojnë edhe hap</w:t>
      </w:r>
      <w:r w:rsidR="008A2AC0">
        <w:rPr>
          <w:rFonts w:ascii="Times New Roman" w:hAnsi="Times New Roman" w:cs="Times New Roman"/>
          <w:bCs/>
          <w:sz w:val="28"/>
          <w:szCs w:val="28"/>
          <w:lang w:val="sq-AL"/>
        </w:rPr>
        <w:t>ë</w:t>
      </w:r>
      <w:r w:rsidRPr="00203689">
        <w:rPr>
          <w:rFonts w:ascii="Times New Roman" w:hAnsi="Times New Roman" w:cs="Times New Roman"/>
          <w:bCs/>
          <w:sz w:val="28"/>
          <w:szCs w:val="28"/>
          <w:lang w:val="sq-AL"/>
        </w:rPr>
        <w:t>sirë ligjore për miratimin e një akti</w:t>
      </w:r>
      <w:r w:rsidR="008C28E9">
        <w:rPr>
          <w:rFonts w:ascii="Times New Roman" w:hAnsi="Times New Roman" w:cs="Times New Roman"/>
          <w:bCs/>
          <w:sz w:val="28"/>
          <w:szCs w:val="28"/>
          <w:lang w:val="sq-AL"/>
        </w:rPr>
        <w:t xml:space="preserve"> nën</w:t>
      </w:r>
      <w:r w:rsidRPr="00203689">
        <w:rPr>
          <w:rFonts w:ascii="Times New Roman" w:hAnsi="Times New Roman" w:cs="Times New Roman"/>
          <w:bCs/>
          <w:sz w:val="28"/>
          <w:szCs w:val="28"/>
          <w:lang w:val="sq-AL"/>
        </w:rPr>
        <w:t xml:space="preserve">ligjor që do të sqarojë në </w:t>
      </w:r>
      <w:r w:rsidRPr="00203689">
        <w:rPr>
          <w:rFonts w:ascii="Times New Roman" w:hAnsi="Times New Roman" w:cs="Times New Roman"/>
          <w:sz w:val="28"/>
          <w:szCs w:val="28"/>
          <w:lang w:val="sq-AL"/>
        </w:rPr>
        <w:t>m</w:t>
      </w:r>
      <w:r w:rsidRPr="00203689">
        <w:rPr>
          <w:rFonts w:ascii="Times New Roman" w:eastAsia="Times New Roman" w:hAnsi="Times New Roman" w:cs="Times New Roman"/>
          <w:sz w:val="28"/>
          <w:szCs w:val="28"/>
          <w:lang w:val="sq-AL"/>
        </w:rPr>
        <w:t>ënyrë më të detajuar zbatimin e këtij neni, si edhe burime të ndryshme të marrjes së informacionit.</w:t>
      </w:r>
      <w:r w:rsidRPr="00DF757D">
        <w:rPr>
          <w:rFonts w:ascii="Times New Roman" w:hAnsi="Times New Roman" w:cs="Times New Roman"/>
          <w:sz w:val="28"/>
          <w:szCs w:val="28"/>
          <w:lang w:val="sq-AL"/>
        </w:rPr>
        <w:t xml:space="preserve"> </w:t>
      </w:r>
    </w:p>
    <w:p w14:paraId="36C4AFF9" w14:textId="77777777" w:rsidR="00C73E84" w:rsidRPr="00203689" w:rsidRDefault="00C73E84" w:rsidP="006B1480">
      <w:pPr>
        <w:pStyle w:val="Hapesira7"/>
        <w:ind w:firstLine="0"/>
        <w:rPr>
          <w:rFonts w:ascii="Times New Roman" w:hAnsi="Times New Roman" w:cs="Times New Roman"/>
          <w:sz w:val="28"/>
          <w:szCs w:val="28"/>
          <w:lang w:val="sq-AL"/>
        </w:rPr>
      </w:pPr>
    </w:p>
    <w:p w14:paraId="329FBD5F" w14:textId="1E43B837" w:rsidR="00C73E84" w:rsidRPr="00203689" w:rsidRDefault="00C73E84" w:rsidP="006B1480">
      <w:pPr>
        <w:pStyle w:val="Hapesira7"/>
        <w:ind w:firstLine="0"/>
        <w:rPr>
          <w:rFonts w:ascii="Times New Roman" w:hAnsi="Times New Roman" w:cs="Times New Roman"/>
          <w:bCs/>
          <w:sz w:val="28"/>
          <w:szCs w:val="28"/>
          <w:lang w:val="sq-AL"/>
        </w:rPr>
      </w:pPr>
      <w:r w:rsidRPr="008C28E9">
        <w:rPr>
          <w:rFonts w:ascii="Times New Roman" w:hAnsi="Times New Roman" w:cs="Times New Roman"/>
          <w:bCs/>
          <w:sz w:val="28"/>
          <w:szCs w:val="28"/>
          <w:lang w:val="sq-AL"/>
        </w:rPr>
        <w:t>Neni 9</w:t>
      </w:r>
      <w:r w:rsidRPr="00203689">
        <w:rPr>
          <w:rFonts w:ascii="Times New Roman" w:hAnsi="Times New Roman" w:cs="Times New Roman"/>
          <w:sz w:val="28"/>
          <w:szCs w:val="28"/>
          <w:lang w:val="sq-AL"/>
        </w:rPr>
        <w:t xml:space="preserve"> ndryshon nenin 25 të ligjit bazë lidhur me mbështetjen ndaj pronarit social. Ky ndryshim vjen si rezultat i analizës së zbatimit të ligjit nga e cila rezulton se ky instrument ligjor nuk ka gjetur zbatim. Qëllimi i ndryshimeve synon të nxisë subjektet që disponojnë banesa në pronësi për të lidhur marrëveshje me NJVV</w:t>
      </w:r>
      <w:r w:rsidR="008C28E9">
        <w:rPr>
          <w:rFonts w:ascii="Times New Roman" w:hAnsi="Times New Roman" w:cs="Times New Roman"/>
          <w:sz w:val="28"/>
          <w:szCs w:val="28"/>
          <w:lang w:val="sq-AL"/>
        </w:rPr>
        <w:t>-t</w:t>
      </w:r>
      <w:r w:rsidR="008A2AC0">
        <w:rPr>
          <w:rFonts w:ascii="Times New Roman" w:hAnsi="Times New Roman" w:cs="Times New Roman"/>
          <w:sz w:val="28"/>
          <w:szCs w:val="28"/>
          <w:lang w:val="sq-AL"/>
        </w:rPr>
        <w:t>ë</w:t>
      </w:r>
      <w:r w:rsidRPr="00203689">
        <w:rPr>
          <w:rFonts w:ascii="Times New Roman" w:hAnsi="Times New Roman" w:cs="Times New Roman"/>
          <w:sz w:val="28"/>
          <w:szCs w:val="28"/>
          <w:lang w:val="sq-AL"/>
        </w:rPr>
        <w:t>. Për këtë</w:t>
      </w:r>
      <w:r w:rsidR="008C28E9">
        <w:rPr>
          <w:rFonts w:ascii="Times New Roman" w:hAnsi="Times New Roman" w:cs="Times New Roman"/>
          <w:sz w:val="28"/>
          <w:szCs w:val="28"/>
          <w:lang w:val="sq-AL"/>
        </w:rPr>
        <w:t>,</w:t>
      </w:r>
      <w:r w:rsidRPr="00203689">
        <w:rPr>
          <w:rFonts w:ascii="Times New Roman" w:hAnsi="Times New Roman" w:cs="Times New Roman"/>
          <w:sz w:val="28"/>
          <w:szCs w:val="28"/>
          <w:lang w:val="sq-AL"/>
        </w:rPr>
        <w:t xml:space="preserve"> kemi shtuar një pikë që parashikon mbështetje me financime për pronarin social për përmirësimin e kushteve fizike të banesës që do të japë me qira. Një shqetësim i dytë që ngrihet si nga njësitë e vetëqeverisjes vendore ashtu dhe nga grupet e interesit është mosdeklari</w:t>
      </w:r>
      <w:r w:rsidR="008C28E9">
        <w:rPr>
          <w:rFonts w:ascii="Times New Roman" w:hAnsi="Times New Roman" w:cs="Times New Roman"/>
          <w:sz w:val="28"/>
          <w:szCs w:val="28"/>
          <w:lang w:val="sq-AL"/>
        </w:rPr>
        <w:t>mi i kontratës së qirasë për arsye të ndryshme, nj</w:t>
      </w:r>
      <w:r w:rsidR="008A2AC0">
        <w:rPr>
          <w:rFonts w:ascii="Times New Roman" w:hAnsi="Times New Roman" w:cs="Times New Roman"/>
          <w:sz w:val="28"/>
          <w:szCs w:val="28"/>
          <w:lang w:val="sq-AL"/>
        </w:rPr>
        <w:t>ë</w:t>
      </w:r>
      <w:r w:rsidRPr="00203689">
        <w:rPr>
          <w:rFonts w:ascii="Times New Roman" w:hAnsi="Times New Roman" w:cs="Times New Roman"/>
          <w:sz w:val="28"/>
          <w:szCs w:val="28"/>
          <w:lang w:val="sq-AL"/>
        </w:rPr>
        <w:t xml:space="preserve">ra prej të cilave </w:t>
      </w:r>
      <w:r w:rsidR="008A2AC0">
        <w:rPr>
          <w:rFonts w:ascii="Times New Roman" w:hAnsi="Times New Roman" w:cs="Times New Roman"/>
          <w:sz w:val="28"/>
          <w:szCs w:val="28"/>
          <w:lang w:val="sq-AL"/>
        </w:rPr>
        <w:t>ë</w:t>
      </w:r>
      <w:r w:rsidR="008C28E9">
        <w:rPr>
          <w:rFonts w:ascii="Times New Roman" w:hAnsi="Times New Roman" w:cs="Times New Roman"/>
          <w:sz w:val="28"/>
          <w:szCs w:val="28"/>
          <w:lang w:val="sq-AL"/>
        </w:rPr>
        <w:t>ht</w:t>
      </w:r>
      <w:r w:rsidR="008A2AC0">
        <w:rPr>
          <w:rFonts w:ascii="Times New Roman" w:hAnsi="Times New Roman" w:cs="Times New Roman"/>
          <w:sz w:val="28"/>
          <w:szCs w:val="28"/>
          <w:lang w:val="sq-AL"/>
        </w:rPr>
        <w:t>ë</w:t>
      </w:r>
      <w:r w:rsidR="008C28E9">
        <w:rPr>
          <w:rFonts w:ascii="Times New Roman" w:hAnsi="Times New Roman" w:cs="Times New Roman"/>
          <w:sz w:val="28"/>
          <w:szCs w:val="28"/>
          <w:lang w:val="sq-AL"/>
        </w:rPr>
        <w:t xml:space="preserve"> </w:t>
      </w:r>
      <w:r w:rsidRPr="00203689">
        <w:rPr>
          <w:rFonts w:ascii="Times New Roman" w:hAnsi="Times New Roman" w:cs="Times New Roman"/>
          <w:sz w:val="28"/>
          <w:szCs w:val="28"/>
          <w:lang w:val="sq-AL"/>
        </w:rPr>
        <w:t>shmangia e tatimit m</w:t>
      </w:r>
      <w:r w:rsidR="008C28E9">
        <w:rPr>
          <w:rFonts w:ascii="Times New Roman" w:hAnsi="Times New Roman" w:cs="Times New Roman"/>
          <w:sz w:val="28"/>
          <w:szCs w:val="28"/>
          <w:lang w:val="sq-AL"/>
        </w:rPr>
        <w:t>bi fitimin nga qiraja. Duhet pas</w:t>
      </w:r>
      <w:r w:rsidRPr="00203689">
        <w:rPr>
          <w:rFonts w:ascii="Times New Roman" w:hAnsi="Times New Roman" w:cs="Times New Roman"/>
          <w:sz w:val="28"/>
          <w:szCs w:val="28"/>
          <w:lang w:val="sq-AL"/>
        </w:rPr>
        <w:t>ur parasysh se kemi të bëjmë me pronarë të shtre</w:t>
      </w:r>
      <w:r w:rsidR="008C28E9">
        <w:rPr>
          <w:rFonts w:ascii="Times New Roman" w:hAnsi="Times New Roman" w:cs="Times New Roman"/>
          <w:sz w:val="28"/>
          <w:szCs w:val="28"/>
          <w:lang w:val="sq-AL"/>
        </w:rPr>
        <w:t>save të varfëra dhe jo të mirë</w:t>
      </w:r>
      <w:r w:rsidRPr="00203689">
        <w:rPr>
          <w:rFonts w:ascii="Times New Roman" w:hAnsi="Times New Roman" w:cs="Times New Roman"/>
          <w:sz w:val="28"/>
          <w:szCs w:val="28"/>
          <w:lang w:val="sq-AL"/>
        </w:rPr>
        <w:t>informuar, kështu që kemi vendosur një parashikim ligjor ku përcaktohet se p</w:t>
      </w:r>
      <w:r w:rsidRPr="00203689">
        <w:rPr>
          <w:rFonts w:ascii="Times New Roman" w:hAnsi="Times New Roman" w:cs="Times New Roman"/>
          <w:bCs/>
          <w:sz w:val="28"/>
          <w:szCs w:val="28"/>
          <w:lang w:val="sq-AL"/>
        </w:rPr>
        <w:t>ër pronarin social, tatimi në burim nuk do të mbahet për kontratat e qirasë që lidhen për zbatim të programeve të strehimit social.</w:t>
      </w:r>
    </w:p>
    <w:p w14:paraId="3530BE27" w14:textId="77777777" w:rsidR="00C73E84" w:rsidRPr="00203689" w:rsidRDefault="00C73E84" w:rsidP="006B1480">
      <w:pPr>
        <w:pStyle w:val="Hapesira7"/>
        <w:ind w:firstLine="0"/>
        <w:rPr>
          <w:rFonts w:ascii="Times New Roman" w:hAnsi="Times New Roman" w:cs="Times New Roman"/>
          <w:sz w:val="28"/>
          <w:szCs w:val="28"/>
          <w:lang w:val="sq-AL"/>
        </w:rPr>
      </w:pPr>
      <w:r w:rsidRPr="00203689">
        <w:rPr>
          <w:rFonts w:ascii="Times New Roman" w:hAnsi="Times New Roman" w:cs="Times New Roman"/>
          <w:sz w:val="28"/>
          <w:szCs w:val="28"/>
          <w:lang w:val="sq-AL"/>
        </w:rPr>
        <w:t xml:space="preserve"> </w:t>
      </w:r>
    </w:p>
    <w:p w14:paraId="29FBB370" w14:textId="0DDF51D7" w:rsidR="00C73E84" w:rsidRPr="00203689" w:rsidRDefault="00C73E84" w:rsidP="006B1480">
      <w:pPr>
        <w:pStyle w:val="Hapesira7"/>
        <w:ind w:firstLine="0"/>
        <w:rPr>
          <w:rFonts w:ascii="Times New Roman" w:hAnsi="Times New Roman" w:cs="Times New Roman"/>
          <w:bCs/>
          <w:sz w:val="28"/>
          <w:szCs w:val="28"/>
          <w:lang w:val="sq-AL"/>
        </w:rPr>
      </w:pPr>
      <w:r w:rsidRPr="00203689">
        <w:rPr>
          <w:rFonts w:ascii="Times New Roman" w:hAnsi="Times New Roman" w:cs="Times New Roman"/>
          <w:sz w:val="28"/>
          <w:szCs w:val="28"/>
          <w:lang w:val="sq-AL"/>
        </w:rPr>
        <w:t xml:space="preserve">Fjalia e fundit e pikës 2 që i shtohet nenit 25 parashikon edhe kriterin e financimit të riparimeve duke e përcaktuar jo </w:t>
      </w:r>
      <w:r w:rsidRPr="00203689">
        <w:rPr>
          <w:rFonts w:ascii="Times New Roman" w:hAnsi="Times New Roman" w:cs="Times New Roman"/>
          <w:bCs/>
          <w:sz w:val="28"/>
          <w:szCs w:val="28"/>
          <w:lang w:val="sq-AL"/>
        </w:rPr>
        <w:t>më shumë se 30% e kostos së ndërtimit të një objekt</w:t>
      </w:r>
      <w:r w:rsidR="008C28E9">
        <w:rPr>
          <w:rFonts w:ascii="Times New Roman" w:hAnsi="Times New Roman" w:cs="Times New Roman"/>
          <w:bCs/>
          <w:sz w:val="28"/>
          <w:szCs w:val="28"/>
          <w:lang w:val="sq-AL"/>
        </w:rPr>
        <w:t xml:space="preserve">i të ri dhe jo më shumë se se 1 000 </w:t>
      </w:r>
      <w:r w:rsidRPr="00203689">
        <w:rPr>
          <w:rFonts w:ascii="Times New Roman" w:hAnsi="Times New Roman" w:cs="Times New Roman"/>
          <w:bCs/>
          <w:sz w:val="28"/>
          <w:szCs w:val="28"/>
          <w:lang w:val="sq-AL"/>
        </w:rPr>
        <w:t>000 lekë</w:t>
      </w:r>
      <w:r w:rsidR="008C28E9">
        <w:rPr>
          <w:rFonts w:ascii="Times New Roman" w:hAnsi="Times New Roman" w:cs="Times New Roman"/>
          <w:bCs/>
          <w:sz w:val="28"/>
          <w:szCs w:val="28"/>
          <w:lang w:val="sq-AL"/>
        </w:rPr>
        <w:t>,</w:t>
      </w:r>
      <w:r w:rsidRPr="00203689" w:rsidDel="007B6D21">
        <w:rPr>
          <w:rFonts w:ascii="Times New Roman" w:hAnsi="Times New Roman" w:cs="Times New Roman"/>
          <w:bCs/>
          <w:sz w:val="28"/>
          <w:szCs w:val="28"/>
          <w:lang w:val="sq-AL"/>
        </w:rPr>
        <w:t xml:space="preserve"> </w:t>
      </w:r>
      <w:r w:rsidRPr="00203689">
        <w:rPr>
          <w:rFonts w:ascii="Times New Roman" w:hAnsi="Times New Roman" w:cs="Times New Roman"/>
          <w:bCs/>
          <w:sz w:val="28"/>
          <w:szCs w:val="28"/>
          <w:lang w:val="sq-AL"/>
        </w:rPr>
        <w:t xml:space="preserve">ndërkohë që në rast se banesa ka nevojë për një vlerë më të madhe investimi, diferenca mund të paguhet nga pronari social në mënyrë të menjëhershme ose me këste sipas marrëveshjes që lidhet midis tij dhe bashkisë. </w:t>
      </w:r>
    </w:p>
    <w:p w14:paraId="381F9E4A" w14:textId="77777777" w:rsidR="00C73E84" w:rsidRPr="00203689" w:rsidRDefault="00C73E84" w:rsidP="006B1480">
      <w:pPr>
        <w:widowControl w:val="0"/>
        <w:autoSpaceDE w:val="0"/>
        <w:autoSpaceDN w:val="0"/>
        <w:adjustRightInd w:val="0"/>
        <w:jc w:val="both"/>
        <w:rPr>
          <w:bCs/>
          <w:sz w:val="28"/>
          <w:szCs w:val="28"/>
          <w:lang w:val="sq-AL"/>
        </w:rPr>
      </w:pPr>
    </w:p>
    <w:p w14:paraId="3008451D" w14:textId="2A0EBE22" w:rsidR="00C73E84" w:rsidRPr="00203689" w:rsidRDefault="00C73E84" w:rsidP="006B1480">
      <w:pPr>
        <w:widowControl w:val="0"/>
        <w:autoSpaceDE w:val="0"/>
        <w:autoSpaceDN w:val="0"/>
        <w:adjustRightInd w:val="0"/>
        <w:jc w:val="both"/>
        <w:rPr>
          <w:sz w:val="28"/>
          <w:szCs w:val="28"/>
          <w:lang w:val="sq-AL"/>
        </w:rPr>
      </w:pPr>
      <w:r w:rsidRPr="008C28E9">
        <w:rPr>
          <w:sz w:val="28"/>
          <w:szCs w:val="28"/>
          <w:lang w:val="sq-AL"/>
        </w:rPr>
        <w:t>Neni 10</w:t>
      </w:r>
      <w:r w:rsidRPr="00203689">
        <w:rPr>
          <w:bCs/>
          <w:sz w:val="28"/>
          <w:szCs w:val="28"/>
          <w:lang w:val="sq-AL"/>
        </w:rPr>
        <w:t xml:space="preserve"> parashikon ndryshime në p</w:t>
      </w:r>
      <w:r w:rsidRPr="00203689">
        <w:rPr>
          <w:sz w:val="28"/>
          <w:szCs w:val="28"/>
          <w:lang w:val="sq-AL"/>
        </w:rPr>
        <w:t xml:space="preserve">ikat 4, 5 e 6 dhe shtimi i pikës  6/1 të </w:t>
      </w:r>
      <w:r w:rsidRPr="00203689">
        <w:rPr>
          <w:bCs/>
          <w:sz w:val="28"/>
          <w:szCs w:val="28"/>
          <w:lang w:val="sq-AL"/>
        </w:rPr>
        <w:t>nenit 30 të ligjit bazë</w:t>
      </w:r>
      <w:r w:rsidRPr="00203689">
        <w:rPr>
          <w:sz w:val="28"/>
          <w:szCs w:val="28"/>
          <w:lang w:val="sq-AL"/>
        </w:rPr>
        <w:t>, të cilat kanë të bëjnë me rregullimin e referencave ligjore. Njëkohësisht</w:t>
      </w:r>
      <w:r w:rsidR="002C6248">
        <w:rPr>
          <w:sz w:val="28"/>
          <w:szCs w:val="28"/>
          <w:lang w:val="sq-AL"/>
        </w:rPr>
        <w:t>,</w:t>
      </w:r>
      <w:r w:rsidRPr="00203689">
        <w:rPr>
          <w:sz w:val="28"/>
          <w:szCs w:val="28"/>
          <w:lang w:val="sq-AL"/>
        </w:rPr>
        <w:t xml:space="preserve"> ndryshimet kanë të bëjnë me saktësimin e mënyrës së llogaritjes së qirasë sociale për format e ndryshme të sigurimit të banesave sociale (investime publike për ndërtim ose blerje, adaptim objektesh shtetërore, kontribut i biznesit privat (nenit 19), shkëmbim i truallit pronë shtet (neni 52.a), partneritet publik privat (neni 52.b), financimi a bashkëfinancimi (neni 52.c))  </w:t>
      </w:r>
    </w:p>
    <w:p w14:paraId="48504745" w14:textId="77777777" w:rsidR="00C73E84" w:rsidRPr="00203689" w:rsidRDefault="00C73E84" w:rsidP="006B1480">
      <w:pPr>
        <w:widowControl w:val="0"/>
        <w:autoSpaceDE w:val="0"/>
        <w:autoSpaceDN w:val="0"/>
        <w:adjustRightInd w:val="0"/>
        <w:jc w:val="both"/>
        <w:rPr>
          <w:bCs/>
          <w:sz w:val="28"/>
          <w:szCs w:val="28"/>
          <w:lang w:val="sq-AL"/>
        </w:rPr>
      </w:pPr>
    </w:p>
    <w:p w14:paraId="4ACB04D2" w14:textId="6ADD7CA1" w:rsidR="00C73E84" w:rsidRPr="00203689" w:rsidRDefault="00C73E84" w:rsidP="006B1480">
      <w:pPr>
        <w:widowControl w:val="0"/>
        <w:autoSpaceDE w:val="0"/>
        <w:autoSpaceDN w:val="0"/>
        <w:adjustRightInd w:val="0"/>
        <w:jc w:val="both"/>
        <w:rPr>
          <w:bCs/>
          <w:sz w:val="28"/>
          <w:szCs w:val="28"/>
          <w:lang w:val="sq-AL"/>
        </w:rPr>
      </w:pPr>
      <w:r w:rsidRPr="002C6248">
        <w:rPr>
          <w:sz w:val="28"/>
          <w:szCs w:val="28"/>
          <w:lang w:val="sq-AL"/>
        </w:rPr>
        <w:t>Neni 11</w:t>
      </w:r>
      <w:r w:rsidRPr="00203689">
        <w:rPr>
          <w:bCs/>
          <w:sz w:val="28"/>
          <w:szCs w:val="28"/>
          <w:lang w:val="sq-AL"/>
        </w:rPr>
        <w:t xml:space="preserve"> bën një korrigjim të referencës ligjore në </w:t>
      </w:r>
      <w:r w:rsidRPr="00203689">
        <w:rPr>
          <w:sz w:val="28"/>
          <w:szCs w:val="28"/>
          <w:lang w:val="sq-AL"/>
        </w:rPr>
        <w:t>s</w:t>
      </w:r>
      <w:r w:rsidRPr="00203689">
        <w:rPr>
          <w:bCs/>
          <w:sz w:val="28"/>
          <w:szCs w:val="28"/>
          <w:lang w:val="sq-AL"/>
        </w:rPr>
        <w:t>hk</w:t>
      </w:r>
      <w:r w:rsidR="002C6248">
        <w:rPr>
          <w:bCs/>
          <w:sz w:val="28"/>
          <w:szCs w:val="28"/>
          <w:lang w:val="sq-AL"/>
        </w:rPr>
        <w:t>onj</w:t>
      </w:r>
      <w:r w:rsidR="008A2AC0">
        <w:rPr>
          <w:bCs/>
          <w:sz w:val="28"/>
          <w:szCs w:val="28"/>
          <w:lang w:val="sq-AL"/>
        </w:rPr>
        <w:t>ë</w:t>
      </w:r>
      <w:r w:rsidRPr="00203689">
        <w:rPr>
          <w:bCs/>
          <w:sz w:val="28"/>
          <w:szCs w:val="28"/>
          <w:lang w:val="sq-AL"/>
        </w:rPr>
        <w:t xml:space="preserve">n </w:t>
      </w:r>
      <w:r w:rsidR="002C6248">
        <w:rPr>
          <w:bCs/>
          <w:sz w:val="28"/>
          <w:szCs w:val="28"/>
          <w:lang w:val="sq-AL"/>
        </w:rPr>
        <w:t>“d”, t</w:t>
      </w:r>
      <w:r w:rsidR="008A2AC0">
        <w:rPr>
          <w:bCs/>
          <w:sz w:val="28"/>
          <w:szCs w:val="28"/>
          <w:lang w:val="sq-AL"/>
        </w:rPr>
        <w:t>ë</w:t>
      </w:r>
      <w:r w:rsidRPr="00203689">
        <w:rPr>
          <w:bCs/>
          <w:sz w:val="28"/>
          <w:szCs w:val="28"/>
          <w:lang w:val="sq-AL"/>
        </w:rPr>
        <w:t xml:space="preserve"> pikës 1</w:t>
      </w:r>
      <w:r w:rsidR="002C6248">
        <w:rPr>
          <w:bCs/>
          <w:sz w:val="28"/>
          <w:szCs w:val="28"/>
          <w:lang w:val="sq-AL"/>
        </w:rPr>
        <w:t>,</w:t>
      </w:r>
      <w:r w:rsidRPr="00203689">
        <w:rPr>
          <w:bCs/>
          <w:sz w:val="28"/>
          <w:szCs w:val="28"/>
          <w:lang w:val="sq-AL"/>
        </w:rPr>
        <w:t xml:space="preserve"> të nenit </w:t>
      </w:r>
      <w:r w:rsidRPr="00203689">
        <w:rPr>
          <w:bCs/>
          <w:sz w:val="28"/>
          <w:szCs w:val="28"/>
          <w:lang w:val="sq-AL"/>
        </w:rPr>
        <w:lastRenderedPageBreak/>
        <w:t>31</w:t>
      </w:r>
      <w:r w:rsidR="002C6248">
        <w:rPr>
          <w:bCs/>
          <w:sz w:val="28"/>
          <w:szCs w:val="28"/>
          <w:lang w:val="sq-AL"/>
        </w:rPr>
        <w:t>,</w:t>
      </w:r>
      <w:r w:rsidRPr="00203689">
        <w:rPr>
          <w:bCs/>
          <w:sz w:val="28"/>
          <w:szCs w:val="28"/>
          <w:lang w:val="sq-AL"/>
        </w:rPr>
        <w:t xml:space="preserve"> si dhe ndryshon ndodhinë nëse të ardhurat e familjes p</w:t>
      </w:r>
      <w:r w:rsidR="002C6248">
        <w:rPr>
          <w:bCs/>
          <w:sz w:val="28"/>
          <w:szCs w:val="28"/>
          <w:lang w:val="sq-AL"/>
        </w:rPr>
        <w:t>ërmirësohen dhe tejkalojnë kufi</w:t>
      </w:r>
      <w:r w:rsidRPr="00203689">
        <w:rPr>
          <w:bCs/>
          <w:sz w:val="28"/>
          <w:szCs w:val="28"/>
          <w:lang w:val="sq-AL"/>
        </w:rPr>
        <w:t>jtë e përcaktuar nga neni 20 i ligjit, duke mos bërë ndërprerje të menjëhershme të kontratës, por duke i ofruar familjes rilidhjen e një kontrate qiraje jo më të lartë se 80% e nivelit mesatar të qirave. Ky parashi</w:t>
      </w:r>
      <w:r w:rsidR="002C6248">
        <w:rPr>
          <w:bCs/>
          <w:sz w:val="28"/>
          <w:szCs w:val="28"/>
          <w:lang w:val="sq-AL"/>
        </w:rPr>
        <w:t>kim është një këshillë e përhershme nga praktikat evropiane, së pari për mos</w:t>
      </w:r>
      <w:r w:rsidRPr="00203689">
        <w:rPr>
          <w:bCs/>
          <w:sz w:val="28"/>
          <w:szCs w:val="28"/>
          <w:lang w:val="sq-AL"/>
        </w:rPr>
        <w:t>nxjerrjen menjëherë të familjes nga banesa, së dyti për të mundësuar një të ardhur më të mirë për NJVV</w:t>
      </w:r>
      <w:r w:rsidR="002C6248">
        <w:rPr>
          <w:bCs/>
          <w:sz w:val="28"/>
          <w:szCs w:val="28"/>
          <w:lang w:val="sq-AL"/>
        </w:rPr>
        <w:t>-n</w:t>
      </w:r>
      <w:r w:rsidR="008A2AC0">
        <w:rPr>
          <w:bCs/>
          <w:sz w:val="28"/>
          <w:szCs w:val="28"/>
          <w:lang w:val="sq-AL"/>
        </w:rPr>
        <w:t>ë</w:t>
      </w:r>
      <w:r w:rsidRPr="00203689">
        <w:rPr>
          <w:bCs/>
          <w:sz w:val="28"/>
          <w:szCs w:val="28"/>
          <w:lang w:val="sq-AL"/>
        </w:rPr>
        <w:t xml:space="preserve"> </w:t>
      </w:r>
      <w:r w:rsidR="002C6248">
        <w:rPr>
          <w:bCs/>
          <w:sz w:val="28"/>
          <w:szCs w:val="28"/>
          <w:lang w:val="sq-AL"/>
        </w:rPr>
        <w:t>dhe së treti për të pasur një përzi</w:t>
      </w:r>
      <w:r w:rsidRPr="00203689">
        <w:rPr>
          <w:bCs/>
          <w:sz w:val="28"/>
          <w:szCs w:val="28"/>
          <w:lang w:val="sq-AL"/>
        </w:rPr>
        <w:t>erje të grupeve me të ardhura të ndryshme.</w:t>
      </w:r>
    </w:p>
    <w:p w14:paraId="6984D590" w14:textId="77777777" w:rsidR="00C73E84" w:rsidRPr="00203689" w:rsidRDefault="00C73E84" w:rsidP="006B1480">
      <w:pPr>
        <w:widowControl w:val="0"/>
        <w:autoSpaceDE w:val="0"/>
        <w:autoSpaceDN w:val="0"/>
        <w:adjustRightInd w:val="0"/>
        <w:jc w:val="both"/>
        <w:rPr>
          <w:bCs/>
          <w:sz w:val="28"/>
          <w:szCs w:val="28"/>
          <w:lang w:val="sq-AL"/>
        </w:rPr>
      </w:pPr>
      <w:r w:rsidRPr="00203689">
        <w:rPr>
          <w:bCs/>
          <w:sz w:val="28"/>
          <w:szCs w:val="28"/>
          <w:lang w:val="sq-AL"/>
        </w:rPr>
        <w:t xml:space="preserve"> </w:t>
      </w:r>
    </w:p>
    <w:p w14:paraId="2801D705" w14:textId="66D9E1E2" w:rsidR="00C73E84" w:rsidRPr="00203689" w:rsidRDefault="00C73E84" w:rsidP="006B1480">
      <w:pPr>
        <w:widowControl w:val="0"/>
        <w:autoSpaceDE w:val="0"/>
        <w:autoSpaceDN w:val="0"/>
        <w:adjustRightInd w:val="0"/>
        <w:jc w:val="both"/>
        <w:rPr>
          <w:bCs/>
          <w:sz w:val="28"/>
          <w:szCs w:val="28"/>
          <w:lang w:val="sq-AL"/>
        </w:rPr>
      </w:pPr>
      <w:r w:rsidRPr="002C6248">
        <w:rPr>
          <w:sz w:val="28"/>
          <w:szCs w:val="28"/>
          <w:lang w:val="sq-AL"/>
        </w:rPr>
        <w:t>Neni 12</w:t>
      </w:r>
      <w:r w:rsidRPr="00203689">
        <w:rPr>
          <w:bCs/>
          <w:sz w:val="28"/>
          <w:szCs w:val="28"/>
          <w:lang w:val="sq-AL"/>
        </w:rPr>
        <w:t xml:space="preserve"> ka shtur një togfjalësh i cili ka të bëjë me “refugjatëve dhe personave me mbrojtje plotësuese”. Kjo është një kërkesë e UNCHR</w:t>
      </w:r>
      <w:r w:rsidR="002C6248">
        <w:rPr>
          <w:bCs/>
          <w:sz w:val="28"/>
          <w:szCs w:val="28"/>
          <w:lang w:val="sq-AL"/>
        </w:rPr>
        <w:t>-s</w:t>
      </w:r>
      <w:r w:rsidR="008A2AC0">
        <w:rPr>
          <w:bCs/>
          <w:sz w:val="28"/>
          <w:szCs w:val="28"/>
          <w:lang w:val="sq-AL"/>
        </w:rPr>
        <w:t>ë</w:t>
      </w:r>
      <w:r w:rsidRPr="00203689">
        <w:rPr>
          <w:bCs/>
          <w:sz w:val="28"/>
          <w:szCs w:val="28"/>
          <w:lang w:val="sq-AL"/>
        </w:rPr>
        <w:t xml:space="preserve"> duke bërë të mundur përputhshëri ligjore ndërmjet ligjt të strehimit dhe legjislacionit të azilkërkuesve/refugjatëve.</w:t>
      </w:r>
    </w:p>
    <w:p w14:paraId="69A2AF42" w14:textId="77777777" w:rsidR="00C73E84" w:rsidRPr="00203689" w:rsidRDefault="00C73E84" w:rsidP="006B1480">
      <w:pPr>
        <w:widowControl w:val="0"/>
        <w:autoSpaceDE w:val="0"/>
        <w:autoSpaceDN w:val="0"/>
        <w:adjustRightInd w:val="0"/>
        <w:jc w:val="both"/>
        <w:rPr>
          <w:bCs/>
          <w:sz w:val="28"/>
          <w:szCs w:val="28"/>
          <w:lang w:val="sq-AL"/>
        </w:rPr>
      </w:pPr>
    </w:p>
    <w:p w14:paraId="7763348D" w14:textId="43E682FB" w:rsidR="002E219D" w:rsidRPr="00203689" w:rsidRDefault="00C73E84" w:rsidP="006B1480">
      <w:pPr>
        <w:widowControl w:val="0"/>
        <w:contextualSpacing/>
        <w:jc w:val="both"/>
        <w:rPr>
          <w:bCs/>
          <w:sz w:val="28"/>
          <w:szCs w:val="28"/>
          <w:lang w:val="sq-AL"/>
        </w:rPr>
      </w:pPr>
      <w:r w:rsidRPr="002C6248">
        <w:rPr>
          <w:sz w:val="28"/>
          <w:szCs w:val="28"/>
          <w:lang w:val="sq-AL"/>
        </w:rPr>
        <w:t>Neni 13</w:t>
      </w:r>
      <w:r w:rsidRPr="00203689">
        <w:rPr>
          <w:bCs/>
          <w:sz w:val="28"/>
          <w:szCs w:val="28"/>
          <w:lang w:val="sq-AL"/>
        </w:rPr>
        <w:t xml:space="preserve"> </w:t>
      </w:r>
      <w:r w:rsidR="002C6248">
        <w:rPr>
          <w:bCs/>
          <w:sz w:val="28"/>
          <w:szCs w:val="28"/>
          <w:lang w:val="sq-AL"/>
        </w:rPr>
        <w:t>propozon ndryshim dhe shtes</w:t>
      </w:r>
      <w:r w:rsidR="008A2AC0">
        <w:rPr>
          <w:bCs/>
          <w:sz w:val="28"/>
          <w:szCs w:val="28"/>
          <w:lang w:val="sq-AL"/>
        </w:rPr>
        <w:t>ë</w:t>
      </w:r>
      <w:r w:rsidR="002C6248">
        <w:rPr>
          <w:bCs/>
          <w:sz w:val="28"/>
          <w:szCs w:val="28"/>
          <w:lang w:val="sq-AL"/>
        </w:rPr>
        <w:t xml:space="preserve"> n</w:t>
      </w:r>
      <w:r w:rsidR="008A2AC0">
        <w:rPr>
          <w:bCs/>
          <w:sz w:val="28"/>
          <w:szCs w:val="28"/>
          <w:lang w:val="sq-AL"/>
        </w:rPr>
        <w:t>ë</w:t>
      </w:r>
      <w:r w:rsidR="002C6248">
        <w:rPr>
          <w:bCs/>
          <w:sz w:val="28"/>
          <w:szCs w:val="28"/>
          <w:lang w:val="sq-AL"/>
        </w:rPr>
        <w:t xml:space="preserve"> nenit 37 t</w:t>
      </w:r>
      <w:r w:rsidR="008A2AC0">
        <w:rPr>
          <w:bCs/>
          <w:sz w:val="28"/>
          <w:szCs w:val="28"/>
          <w:lang w:val="sq-AL"/>
        </w:rPr>
        <w:t>ë</w:t>
      </w:r>
      <w:r w:rsidR="002C6248">
        <w:rPr>
          <w:bCs/>
          <w:sz w:val="28"/>
          <w:szCs w:val="28"/>
          <w:lang w:val="sq-AL"/>
        </w:rPr>
        <w:t xml:space="preserve"> ligjit baz</w:t>
      </w:r>
      <w:r w:rsidR="008A2AC0">
        <w:rPr>
          <w:bCs/>
          <w:sz w:val="28"/>
          <w:szCs w:val="28"/>
          <w:lang w:val="sq-AL"/>
        </w:rPr>
        <w:t>ë</w:t>
      </w:r>
      <w:r w:rsidR="002C6248">
        <w:rPr>
          <w:bCs/>
          <w:sz w:val="28"/>
          <w:szCs w:val="28"/>
          <w:lang w:val="sq-AL"/>
        </w:rPr>
        <w:t>, ku parashikohet</w:t>
      </w:r>
      <w:r w:rsidRPr="00203689">
        <w:rPr>
          <w:bCs/>
          <w:sz w:val="28"/>
          <w:szCs w:val="28"/>
          <w:lang w:val="sq-AL"/>
        </w:rPr>
        <w:t xml:space="preserve"> që subvencioni mund të paguhet drejtpërdrejt në llogari të pronarit</w:t>
      </w:r>
      <w:r w:rsidRPr="00203689">
        <w:rPr>
          <w:spacing w:val="-4"/>
          <w:sz w:val="28"/>
          <w:szCs w:val="28"/>
          <w:lang w:val="sq-AL"/>
        </w:rPr>
        <w:t xml:space="preserve"> social ose për llogari të qiramarrësit kur parashikohet në kontratën e lidhur, kjo me qëllim fleksibilitet më të madh të </w:t>
      </w:r>
      <w:r w:rsidRPr="00203689">
        <w:rPr>
          <w:bCs/>
          <w:sz w:val="28"/>
          <w:szCs w:val="28"/>
          <w:lang w:val="sq-AL"/>
        </w:rPr>
        <w:t>procedurave.</w:t>
      </w:r>
      <w:r w:rsidR="002E219D" w:rsidRPr="00203689">
        <w:rPr>
          <w:bCs/>
          <w:sz w:val="28"/>
          <w:szCs w:val="28"/>
          <w:lang w:val="sq-AL"/>
        </w:rPr>
        <w:t xml:space="preserve"> </w:t>
      </w:r>
      <w:r w:rsidR="002C6248">
        <w:rPr>
          <w:bCs/>
          <w:sz w:val="28"/>
          <w:szCs w:val="28"/>
          <w:lang w:val="sq-AL"/>
        </w:rPr>
        <w:t>Propozohet gjithashtu q</w:t>
      </w:r>
      <w:r w:rsidR="008A2AC0">
        <w:rPr>
          <w:bCs/>
          <w:sz w:val="28"/>
          <w:szCs w:val="28"/>
          <w:lang w:val="sq-AL"/>
        </w:rPr>
        <w:t>ë</w:t>
      </w:r>
      <w:r w:rsidR="002C6248">
        <w:rPr>
          <w:bCs/>
          <w:sz w:val="28"/>
          <w:szCs w:val="28"/>
          <w:lang w:val="sq-AL"/>
        </w:rPr>
        <w:t xml:space="preserve"> </w:t>
      </w:r>
      <w:r w:rsidR="002E219D" w:rsidRPr="00203689">
        <w:rPr>
          <w:bCs/>
          <w:sz w:val="28"/>
          <w:szCs w:val="28"/>
          <w:lang w:val="sq-AL"/>
        </w:rPr>
        <w:t xml:space="preserve">pas pikës 1 </w:t>
      </w:r>
      <w:r w:rsidR="002C6248">
        <w:rPr>
          <w:bCs/>
          <w:sz w:val="28"/>
          <w:szCs w:val="28"/>
          <w:lang w:val="sq-AL"/>
        </w:rPr>
        <w:t>t</w:t>
      </w:r>
      <w:r w:rsidR="008A2AC0">
        <w:rPr>
          <w:bCs/>
          <w:sz w:val="28"/>
          <w:szCs w:val="28"/>
          <w:lang w:val="sq-AL"/>
        </w:rPr>
        <w:t>ë</w:t>
      </w:r>
      <w:r w:rsidR="002C6248">
        <w:rPr>
          <w:bCs/>
          <w:sz w:val="28"/>
          <w:szCs w:val="28"/>
          <w:lang w:val="sq-AL"/>
        </w:rPr>
        <w:t xml:space="preserve"> </w:t>
      </w:r>
      <w:r w:rsidR="002E219D" w:rsidRPr="00203689">
        <w:rPr>
          <w:bCs/>
          <w:sz w:val="28"/>
          <w:szCs w:val="28"/>
          <w:lang w:val="sq-AL"/>
        </w:rPr>
        <w:t xml:space="preserve">shtohet pika 1/1, ku  përcaktohet se buxheti i shtetit </w:t>
      </w:r>
      <w:r w:rsidR="002C6248">
        <w:rPr>
          <w:bCs/>
          <w:sz w:val="28"/>
          <w:szCs w:val="28"/>
          <w:lang w:val="sq-AL"/>
        </w:rPr>
        <w:t>subvencionon përqindjen e tatim</w:t>
      </w:r>
      <w:r w:rsidR="002E219D" w:rsidRPr="00203689">
        <w:rPr>
          <w:bCs/>
          <w:sz w:val="28"/>
          <w:szCs w:val="28"/>
          <w:lang w:val="sq-AL"/>
        </w:rPr>
        <w:t>fitimit mbi kontratën e lidhur për llogari të pronarit social.</w:t>
      </w:r>
    </w:p>
    <w:p w14:paraId="737EA4A6" w14:textId="79C484B0" w:rsidR="00C73E84" w:rsidRPr="00203689" w:rsidRDefault="00C73E84" w:rsidP="006B1480">
      <w:pPr>
        <w:widowControl w:val="0"/>
        <w:autoSpaceDE w:val="0"/>
        <w:autoSpaceDN w:val="0"/>
        <w:adjustRightInd w:val="0"/>
        <w:jc w:val="both"/>
        <w:rPr>
          <w:bCs/>
          <w:sz w:val="28"/>
          <w:szCs w:val="28"/>
          <w:lang w:val="sq-AL"/>
        </w:rPr>
      </w:pPr>
      <w:r w:rsidRPr="00203689">
        <w:rPr>
          <w:bCs/>
          <w:sz w:val="28"/>
          <w:szCs w:val="28"/>
          <w:lang w:val="sq-AL"/>
        </w:rPr>
        <w:t xml:space="preserve"> </w:t>
      </w:r>
    </w:p>
    <w:p w14:paraId="2CF292CA" w14:textId="399DC7C4" w:rsidR="004A0AB0" w:rsidRPr="00203689" w:rsidRDefault="00C73E84" w:rsidP="006B1480">
      <w:pPr>
        <w:widowControl w:val="0"/>
        <w:autoSpaceDE w:val="0"/>
        <w:autoSpaceDN w:val="0"/>
        <w:adjustRightInd w:val="0"/>
        <w:jc w:val="both"/>
        <w:rPr>
          <w:bCs/>
          <w:sz w:val="28"/>
          <w:szCs w:val="28"/>
          <w:lang w:val="sq-AL"/>
        </w:rPr>
      </w:pPr>
      <w:r w:rsidRPr="002C6248">
        <w:rPr>
          <w:sz w:val="28"/>
          <w:szCs w:val="28"/>
          <w:lang w:val="sq-AL"/>
        </w:rPr>
        <w:t>Neni 14</w:t>
      </w:r>
      <w:r w:rsidRPr="002C6248">
        <w:rPr>
          <w:bCs/>
          <w:sz w:val="28"/>
          <w:szCs w:val="28"/>
          <w:lang w:val="sq-AL"/>
        </w:rPr>
        <w:t xml:space="preserve"> </w:t>
      </w:r>
      <w:r w:rsidR="002C6248">
        <w:rPr>
          <w:bCs/>
          <w:sz w:val="28"/>
          <w:szCs w:val="28"/>
          <w:lang w:val="sq-AL"/>
        </w:rPr>
        <w:t>q</w:t>
      </w:r>
      <w:r w:rsidR="008A2AC0">
        <w:rPr>
          <w:bCs/>
          <w:sz w:val="28"/>
          <w:szCs w:val="28"/>
          <w:lang w:val="sq-AL"/>
        </w:rPr>
        <w:t>ë</w:t>
      </w:r>
      <w:r w:rsidR="002C6248">
        <w:rPr>
          <w:bCs/>
          <w:sz w:val="28"/>
          <w:szCs w:val="28"/>
          <w:lang w:val="sq-AL"/>
        </w:rPr>
        <w:t xml:space="preserve"> propozon ndryshimin e pik</w:t>
      </w:r>
      <w:r w:rsidR="008A2AC0">
        <w:rPr>
          <w:bCs/>
          <w:sz w:val="28"/>
          <w:szCs w:val="28"/>
          <w:lang w:val="sq-AL"/>
        </w:rPr>
        <w:t>ë</w:t>
      </w:r>
      <w:r w:rsidR="002C6248">
        <w:rPr>
          <w:bCs/>
          <w:sz w:val="28"/>
          <w:szCs w:val="28"/>
          <w:lang w:val="sq-AL"/>
        </w:rPr>
        <w:t>s 4, t</w:t>
      </w:r>
      <w:r w:rsidR="008A2AC0">
        <w:rPr>
          <w:bCs/>
          <w:sz w:val="28"/>
          <w:szCs w:val="28"/>
          <w:lang w:val="sq-AL"/>
        </w:rPr>
        <w:t>ë</w:t>
      </w:r>
      <w:r w:rsidR="002C6248">
        <w:rPr>
          <w:bCs/>
          <w:sz w:val="28"/>
          <w:szCs w:val="28"/>
          <w:lang w:val="sq-AL"/>
        </w:rPr>
        <w:t xml:space="preserve"> nenit 39, t</w:t>
      </w:r>
      <w:r w:rsidR="008A2AC0">
        <w:rPr>
          <w:bCs/>
          <w:sz w:val="28"/>
          <w:szCs w:val="28"/>
          <w:lang w:val="sq-AL"/>
        </w:rPr>
        <w:t>ë</w:t>
      </w:r>
      <w:r w:rsidR="002C6248">
        <w:rPr>
          <w:bCs/>
          <w:sz w:val="28"/>
          <w:szCs w:val="28"/>
          <w:lang w:val="sq-AL"/>
        </w:rPr>
        <w:t xml:space="preserve"> ligjit n</w:t>
      </w:r>
      <w:r w:rsidR="008A2AC0">
        <w:rPr>
          <w:bCs/>
          <w:sz w:val="28"/>
          <w:szCs w:val="28"/>
          <w:lang w:val="sq-AL"/>
        </w:rPr>
        <w:t>ë</w:t>
      </w:r>
      <w:r w:rsidR="002C6248">
        <w:rPr>
          <w:bCs/>
          <w:sz w:val="28"/>
          <w:szCs w:val="28"/>
          <w:lang w:val="sq-AL"/>
        </w:rPr>
        <w:t xml:space="preserve"> fuqi, </w:t>
      </w:r>
      <w:r w:rsidR="004A0AB0" w:rsidRPr="00203689">
        <w:rPr>
          <w:bCs/>
          <w:sz w:val="28"/>
          <w:szCs w:val="28"/>
          <w:lang w:val="sq-AL"/>
        </w:rPr>
        <w:t>rregullon afatin kohor për llogaritjen e subvencionimit të qirasë.</w:t>
      </w:r>
    </w:p>
    <w:p w14:paraId="209CD14A" w14:textId="77777777" w:rsidR="00C73E84" w:rsidRPr="00203689" w:rsidRDefault="00C73E84" w:rsidP="006B1480">
      <w:pPr>
        <w:widowControl w:val="0"/>
        <w:autoSpaceDE w:val="0"/>
        <w:autoSpaceDN w:val="0"/>
        <w:adjustRightInd w:val="0"/>
        <w:jc w:val="both"/>
        <w:rPr>
          <w:bCs/>
          <w:sz w:val="28"/>
          <w:szCs w:val="28"/>
          <w:lang w:val="sq-AL"/>
        </w:rPr>
      </w:pPr>
    </w:p>
    <w:p w14:paraId="0F630E14" w14:textId="2E83950D" w:rsidR="004A0AB0" w:rsidRPr="002C6248" w:rsidRDefault="00C73E84" w:rsidP="006B1480">
      <w:pPr>
        <w:widowControl w:val="0"/>
        <w:autoSpaceDE w:val="0"/>
        <w:autoSpaceDN w:val="0"/>
        <w:adjustRightInd w:val="0"/>
        <w:jc w:val="both"/>
        <w:rPr>
          <w:bCs/>
          <w:sz w:val="28"/>
          <w:szCs w:val="28"/>
          <w:lang w:val="sq-AL"/>
        </w:rPr>
      </w:pPr>
      <w:r w:rsidRPr="002C6248">
        <w:rPr>
          <w:sz w:val="28"/>
          <w:szCs w:val="28"/>
          <w:lang w:val="sq-AL"/>
        </w:rPr>
        <w:t>Neni 15</w:t>
      </w:r>
      <w:r w:rsidRPr="002C6248">
        <w:rPr>
          <w:bCs/>
          <w:sz w:val="28"/>
          <w:szCs w:val="28"/>
          <w:lang w:val="sq-AL"/>
        </w:rPr>
        <w:t xml:space="preserve"> </w:t>
      </w:r>
      <w:r w:rsidR="004A0AB0" w:rsidRPr="002C6248">
        <w:rPr>
          <w:bCs/>
          <w:sz w:val="28"/>
          <w:szCs w:val="28"/>
          <w:lang w:val="sq-AL"/>
        </w:rPr>
        <w:t xml:space="preserve">parashikon ndryshimin </w:t>
      </w:r>
      <w:r w:rsidR="002E219D" w:rsidRPr="002C6248">
        <w:rPr>
          <w:bCs/>
          <w:sz w:val="28"/>
          <w:szCs w:val="28"/>
          <w:lang w:val="sq-AL"/>
        </w:rPr>
        <w:t xml:space="preserve">e </w:t>
      </w:r>
      <w:r w:rsidR="004A0AB0" w:rsidRPr="002C6248">
        <w:rPr>
          <w:bCs/>
          <w:sz w:val="28"/>
          <w:szCs w:val="28"/>
          <w:lang w:val="sq-AL"/>
        </w:rPr>
        <w:t>titulli</w:t>
      </w:r>
      <w:r w:rsidR="002E219D" w:rsidRPr="002C6248">
        <w:rPr>
          <w:bCs/>
          <w:sz w:val="28"/>
          <w:szCs w:val="28"/>
          <w:lang w:val="sq-AL"/>
        </w:rPr>
        <w:t>t</w:t>
      </w:r>
      <w:r w:rsidR="004A0AB0" w:rsidRPr="002C6248">
        <w:rPr>
          <w:bCs/>
          <w:sz w:val="28"/>
          <w:szCs w:val="28"/>
          <w:lang w:val="sq-AL"/>
        </w:rPr>
        <w:t xml:space="preserve"> </w:t>
      </w:r>
      <w:r w:rsidR="002E219D" w:rsidRPr="002C6248">
        <w:rPr>
          <w:bCs/>
          <w:sz w:val="28"/>
          <w:szCs w:val="28"/>
          <w:lang w:val="sq-AL"/>
        </w:rPr>
        <w:t>të</w:t>
      </w:r>
      <w:r w:rsidR="004A0AB0" w:rsidRPr="002C6248">
        <w:rPr>
          <w:bCs/>
          <w:sz w:val="28"/>
          <w:szCs w:val="28"/>
          <w:lang w:val="sq-AL"/>
        </w:rPr>
        <w:t xml:space="preserve"> kreut VI për të reflektuar më qartë programet që mbulohen në këtë kapitull</w:t>
      </w:r>
      <w:r w:rsidR="002E219D" w:rsidRPr="002C6248">
        <w:rPr>
          <w:bCs/>
          <w:sz w:val="28"/>
          <w:szCs w:val="28"/>
          <w:lang w:val="sq-AL"/>
        </w:rPr>
        <w:t>.</w:t>
      </w:r>
    </w:p>
    <w:p w14:paraId="4CF12188" w14:textId="50C42242" w:rsidR="00C73E84" w:rsidRPr="002C6248" w:rsidRDefault="00C73E84" w:rsidP="006B1480">
      <w:pPr>
        <w:widowControl w:val="0"/>
        <w:autoSpaceDE w:val="0"/>
        <w:autoSpaceDN w:val="0"/>
        <w:adjustRightInd w:val="0"/>
        <w:jc w:val="both"/>
        <w:rPr>
          <w:bCs/>
          <w:sz w:val="28"/>
          <w:szCs w:val="28"/>
          <w:lang w:val="sq-AL"/>
        </w:rPr>
      </w:pPr>
    </w:p>
    <w:p w14:paraId="59A034B9" w14:textId="38EBF8BD" w:rsidR="00C73E84" w:rsidRPr="00203689" w:rsidRDefault="00C73E84" w:rsidP="006B1480">
      <w:pPr>
        <w:widowControl w:val="0"/>
        <w:autoSpaceDE w:val="0"/>
        <w:autoSpaceDN w:val="0"/>
        <w:adjustRightInd w:val="0"/>
        <w:jc w:val="both"/>
        <w:rPr>
          <w:bCs/>
          <w:sz w:val="28"/>
          <w:szCs w:val="28"/>
          <w:lang w:val="sq-AL"/>
        </w:rPr>
      </w:pPr>
      <w:r w:rsidRPr="002C6248">
        <w:rPr>
          <w:sz w:val="28"/>
          <w:szCs w:val="28"/>
          <w:lang w:val="sq-AL"/>
        </w:rPr>
        <w:t>Neni 16</w:t>
      </w:r>
      <w:r w:rsidRPr="002C6248">
        <w:rPr>
          <w:bCs/>
          <w:sz w:val="28"/>
          <w:szCs w:val="28"/>
          <w:lang w:val="sq-AL"/>
        </w:rPr>
        <w:t xml:space="preserve"> ka bërë disa ndryshime </w:t>
      </w:r>
      <w:r w:rsidR="002C6248">
        <w:rPr>
          <w:bCs/>
          <w:sz w:val="28"/>
          <w:szCs w:val="28"/>
          <w:lang w:val="sq-AL"/>
        </w:rPr>
        <w:t>dhe shtesa n</w:t>
      </w:r>
      <w:r w:rsidR="008A2AC0">
        <w:rPr>
          <w:bCs/>
          <w:sz w:val="28"/>
          <w:szCs w:val="28"/>
          <w:lang w:val="sq-AL"/>
        </w:rPr>
        <w:t>ë</w:t>
      </w:r>
      <w:r w:rsidR="002C6248">
        <w:rPr>
          <w:bCs/>
          <w:sz w:val="28"/>
          <w:szCs w:val="28"/>
          <w:lang w:val="sq-AL"/>
        </w:rPr>
        <w:t xml:space="preserve"> nenin 40, lidhur me </w:t>
      </w:r>
      <w:r w:rsidRPr="002C6248">
        <w:rPr>
          <w:bCs/>
          <w:sz w:val="28"/>
          <w:szCs w:val="28"/>
          <w:lang w:val="sq-AL"/>
        </w:rPr>
        <w:t>ndalimin e</w:t>
      </w:r>
      <w:r w:rsidRPr="00203689">
        <w:rPr>
          <w:bCs/>
          <w:sz w:val="28"/>
          <w:szCs w:val="28"/>
          <w:lang w:val="sq-AL"/>
        </w:rPr>
        <w:t xml:space="preserve"> privatizimit, pasi vihet re një preferencë e NJVV</w:t>
      </w:r>
      <w:r w:rsidR="002C6248">
        <w:rPr>
          <w:bCs/>
          <w:sz w:val="28"/>
          <w:szCs w:val="28"/>
          <w:lang w:val="sq-AL"/>
        </w:rPr>
        <w:t>-s</w:t>
      </w:r>
      <w:r w:rsidR="008A2AC0">
        <w:rPr>
          <w:bCs/>
          <w:sz w:val="28"/>
          <w:szCs w:val="28"/>
          <w:lang w:val="sq-AL"/>
        </w:rPr>
        <w:t>ë</w:t>
      </w:r>
      <w:r w:rsidRPr="00203689">
        <w:rPr>
          <w:bCs/>
          <w:sz w:val="28"/>
          <w:szCs w:val="28"/>
          <w:lang w:val="sq-AL"/>
        </w:rPr>
        <w:t xml:space="preserve"> për privatizimin e banesave sociale që përftohen nga adaptimi i objekteve ekzistuese, ndërkohë që duhet të krijojmë një stok të mjaftueshëm banesash sociale</w:t>
      </w:r>
      <w:r w:rsidR="002C6248">
        <w:rPr>
          <w:bCs/>
          <w:sz w:val="28"/>
          <w:szCs w:val="28"/>
          <w:lang w:val="sq-AL"/>
        </w:rPr>
        <w:t xml:space="preserve"> (banesat sociale në Shqipëri z</w:t>
      </w:r>
      <w:r w:rsidR="008A2AC0">
        <w:rPr>
          <w:bCs/>
          <w:sz w:val="28"/>
          <w:szCs w:val="28"/>
          <w:lang w:val="sq-AL"/>
        </w:rPr>
        <w:t>ë</w:t>
      </w:r>
      <w:r w:rsidRPr="00203689">
        <w:rPr>
          <w:bCs/>
          <w:sz w:val="28"/>
          <w:szCs w:val="28"/>
          <w:lang w:val="sq-AL"/>
        </w:rPr>
        <w:t>në 0,2% të totalit të banesave, krahasuar me deri 2% ish</w:t>
      </w:r>
      <w:r w:rsidR="002C6248">
        <w:rPr>
          <w:bCs/>
          <w:sz w:val="28"/>
          <w:szCs w:val="28"/>
          <w:lang w:val="sq-AL"/>
        </w:rPr>
        <w:t>-</w:t>
      </w:r>
      <w:r w:rsidRPr="00203689">
        <w:rPr>
          <w:bCs/>
          <w:sz w:val="28"/>
          <w:szCs w:val="28"/>
          <w:lang w:val="sq-AL"/>
        </w:rPr>
        <w:t>vendet e kampit socialist, d</w:t>
      </w:r>
      <w:r w:rsidR="002C6248">
        <w:rPr>
          <w:bCs/>
          <w:sz w:val="28"/>
          <w:szCs w:val="28"/>
          <w:lang w:val="sq-AL"/>
        </w:rPr>
        <w:t>eri në 10% disa vende si Italia</w:t>
      </w:r>
      <w:r w:rsidRPr="00203689">
        <w:rPr>
          <w:bCs/>
          <w:sz w:val="28"/>
          <w:szCs w:val="28"/>
          <w:lang w:val="sq-AL"/>
        </w:rPr>
        <w:t xml:space="preserve"> apo deri 20% disa vende si Holanda). Një arsye tjetër për ndryshimin e nenit 40 lidhet me përcaktimin e kuptimit dhe qëllimit të programit për përmirësimin e vendbanimeve të papërshtatshme, bazuar edhe në eksperiencën </w:t>
      </w:r>
      <w:r w:rsidR="002C6248">
        <w:rPr>
          <w:bCs/>
          <w:sz w:val="28"/>
          <w:szCs w:val="28"/>
          <w:lang w:val="sq-AL"/>
        </w:rPr>
        <w:t xml:space="preserve">                        </w:t>
      </w:r>
      <w:r w:rsidRPr="00203689">
        <w:rPr>
          <w:bCs/>
          <w:sz w:val="28"/>
          <w:szCs w:val="28"/>
          <w:lang w:val="sq-AL"/>
        </w:rPr>
        <w:t xml:space="preserve">4-vjeçare të zbatimit të programeve. Njëkohësisht, </w:t>
      </w:r>
      <w:r w:rsidR="002C6248">
        <w:rPr>
          <w:bCs/>
          <w:sz w:val="28"/>
          <w:szCs w:val="28"/>
          <w:lang w:val="sq-AL"/>
        </w:rPr>
        <w:t>shfuqizimi i pikës 3 të nenit 40</w:t>
      </w:r>
      <w:r w:rsidRPr="00203689">
        <w:rPr>
          <w:bCs/>
          <w:sz w:val="28"/>
          <w:szCs w:val="28"/>
          <w:lang w:val="sq-AL"/>
        </w:rPr>
        <w:t xml:space="preserve"> heq koncepetin e përdorimit të granteve për përmirësimin e banesave “deri në ndërtim të ri”,</w:t>
      </w:r>
      <w:r w:rsidR="002C6248">
        <w:rPr>
          <w:bCs/>
          <w:sz w:val="28"/>
          <w:szCs w:val="28"/>
          <w:lang w:val="sq-AL"/>
        </w:rPr>
        <w:t xml:space="preserve"> sipas shpjegimeve të dhëna për</w:t>
      </w:r>
      <w:r w:rsidRPr="00203689">
        <w:rPr>
          <w:bCs/>
          <w:sz w:val="28"/>
          <w:szCs w:val="28"/>
          <w:lang w:val="sq-AL"/>
        </w:rPr>
        <w:t xml:space="preserve"> nenin 2 në këtë relacion. Politikat e reja të strehimit, të miratuara që në vitin 2004</w:t>
      </w:r>
      <w:r w:rsidR="002C6248">
        <w:rPr>
          <w:bCs/>
          <w:sz w:val="28"/>
          <w:szCs w:val="28"/>
          <w:lang w:val="sq-AL"/>
        </w:rPr>
        <w:t>,</w:t>
      </w:r>
      <w:r w:rsidRPr="00203689">
        <w:rPr>
          <w:bCs/>
          <w:sz w:val="28"/>
          <w:szCs w:val="28"/>
          <w:lang w:val="sq-AL"/>
        </w:rPr>
        <w:t xml:space="preserve"> nuk njohin më falje të banesës, por vetëm lehtësim të aksesit në strehim të përballueshëm sipas aftësive financiare të familjeve.</w:t>
      </w:r>
    </w:p>
    <w:p w14:paraId="721380A2" w14:textId="77777777" w:rsidR="00C73E84" w:rsidRPr="00203689" w:rsidRDefault="00C73E84" w:rsidP="006B1480">
      <w:pPr>
        <w:widowControl w:val="0"/>
        <w:autoSpaceDE w:val="0"/>
        <w:autoSpaceDN w:val="0"/>
        <w:adjustRightInd w:val="0"/>
        <w:jc w:val="both"/>
        <w:rPr>
          <w:bCs/>
          <w:sz w:val="28"/>
          <w:szCs w:val="28"/>
          <w:lang w:val="sq-AL"/>
        </w:rPr>
      </w:pPr>
    </w:p>
    <w:p w14:paraId="713AC87A" w14:textId="7B4FC170" w:rsidR="00C73E84" w:rsidRPr="00203689" w:rsidRDefault="00C73E84" w:rsidP="006B1480">
      <w:pPr>
        <w:widowControl w:val="0"/>
        <w:autoSpaceDE w:val="0"/>
        <w:autoSpaceDN w:val="0"/>
        <w:adjustRightInd w:val="0"/>
        <w:jc w:val="both"/>
        <w:rPr>
          <w:rFonts w:eastAsia="Calibri"/>
          <w:spacing w:val="-4"/>
          <w:sz w:val="28"/>
          <w:szCs w:val="28"/>
          <w:lang w:val="sq-AL"/>
        </w:rPr>
      </w:pPr>
      <w:r w:rsidRPr="002C6248">
        <w:rPr>
          <w:bCs/>
          <w:sz w:val="28"/>
          <w:szCs w:val="28"/>
          <w:lang w:val="sq-AL"/>
        </w:rPr>
        <w:lastRenderedPageBreak/>
        <w:t>Neni 17</w:t>
      </w:r>
      <w:r w:rsidRPr="00203689">
        <w:rPr>
          <w:sz w:val="28"/>
          <w:szCs w:val="28"/>
          <w:lang w:val="sq-AL"/>
        </w:rPr>
        <w:t xml:space="preserve"> </w:t>
      </w:r>
      <w:r w:rsidR="002C6248">
        <w:rPr>
          <w:sz w:val="28"/>
          <w:szCs w:val="28"/>
          <w:lang w:val="sq-AL"/>
        </w:rPr>
        <w:t xml:space="preserve"> propozon riformulimin e pik</w:t>
      </w:r>
      <w:r w:rsidR="008A2AC0">
        <w:rPr>
          <w:sz w:val="28"/>
          <w:szCs w:val="28"/>
          <w:lang w:val="sq-AL"/>
        </w:rPr>
        <w:t>ë</w:t>
      </w:r>
      <w:r w:rsidR="002C6248">
        <w:rPr>
          <w:sz w:val="28"/>
          <w:szCs w:val="28"/>
          <w:lang w:val="sq-AL"/>
        </w:rPr>
        <w:t>s 1, t</w:t>
      </w:r>
      <w:r w:rsidR="008A2AC0">
        <w:rPr>
          <w:sz w:val="28"/>
          <w:szCs w:val="28"/>
          <w:lang w:val="sq-AL"/>
        </w:rPr>
        <w:t>ë</w:t>
      </w:r>
      <w:r w:rsidR="002C6248">
        <w:rPr>
          <w:sz w:val="28"/>
          <w:szCs w:val="28"/>
          <w:lang w:val="sq-AL"/>
        </w:rPr>
        <w:t xml:space="preserve"> nenit 41, t</w:t>
      </w:r>
      <w:r w:rsidR="008A2AC0">
        <w:rPr>
          <w:sz w:val="28"/>
          <w:szCs w:val="28"/>
          <w:lang w:val="sq-AL"/>
        </w:rPr>
        <w:t>ë</w:t>
      </w:r>
      <w:r w:rsidR="002C6248">
        <w:rPr>
          <w:sz w:val="28"/>
          <w:szCs w:val="28"/>
          <w:lang w:val="sq-AL"/>
        </w:rPr>
        <w:t xml:space="preserve"> ligjit n</w:t>
      </w:r>
      <w:r w:rsidR="008A2AC0">
        <w:rPr>
          <w:sz w:val="28"/>
          <w:szCs w:val="28"/>
          <w:lang w:val="sq-AL"/>
        </w:rPr>
        <w:t>ë</w:t>
      </w:r>
      <w:r w:rsidR="002C6248">
        <w:rPr>
          <w:sz w:val="28"/>
          <w:szCs w:val="28"/>
          <w:lang w:val="sq-AL"/>
        </w:rPr>
        <w:t xml:space="preserve"> fuqi, ku </w:t>
      </w:r>
      <w:r w:rsidR="00CC19A7">
        <w:rPr>
          <w:sz w:val="28"/>
          <w:szCs w:val="28"/>
          <w:lang w:val="sq-AL"/>
        </w:rPr>
        <w:t>sqaron se cilat</w:t>
      </w:r>
      <w:r w:rsidRPr="00203689">
        <w:rPr>
          <w:sz w:val="28"/>
          <w:szCs w:val="28"/>
          <w:lang w:val="sq-AL"/>
        </w:rPr>
        <w:t xml:space="preserve"> nga o</w:t>
      </w:r>
      <w:r w:rsidRPr="00203689">
        <w:rPr>
          <w:rFonts w:eastAsia="Calibri"/>
          <w:sz w:val="28"/>
          <w:szCs w:val="28"/>
          <w:lang w:val="sq-AL"/>
        </w:rPr>
        <w:t xml:space="preserve">bjektet dhe </w:t>
      </w:r>
      <w:r w:rsidR="002C6248">
        <w:rPr>
          <w:rFonts w:eastAsia="Calibri"/>
          <w:sz w:val="28"/>
          <w:szCs w:val="28"/>
          <w:lang w:val="sq-AL"/>
        </w:rPr>
        <w:t>banesat</w:t>
      </w:r>
      <w:r w:rsidRPr="00203689">
        <w:rPr>
          <w:rFonts w:eastAsia="Calibri"/>
          <w:sz w:val="28"/>
          <w:szCs w:val="28"/>
          <w:lang w:val="sq-AL"/>
        </w:rPr>
        <w:t xml:space="preserve"> trajtohen nga programi i përmirësimit të kushteve.</w:t>
      </w:r>
      <w:r w:rsidRPr="00203689">
        <w:rPr>
          <w:rFonts w:eastAsia="Calibri"/>
          <w:spacing w:val="-4"/>
          <w:sz w:val="28"/>
          <w:szCs w:val="28"/>
          <w:lang w:val="sq-AL"/>
        </w:rPr>
        <w:t xml:space="preserve"> </w:t>
      </w:r>
    </w:p>
    <w:p w14:paraId="7729D373" w14:textId="77777777" w:rsidR="00C73E84" w:rsidRPr="00203689" w:rsidRDefault="00C73E84" w:rsidP="006B1480">
      <w:pPr>
        <w:widowControl w:val="0"/>
        <w:autoSpaceDE w:val="0"/>
        <w:autoSpaceDN w:val="0"/>
        <w:adjustRightInd w:val="0"/>
        <w:jc w:val="both"/>
        <w:rPr>
          <w:sz w:val="28"/>
          <w:szCs w:val="28"/>
          <w:lang w:val="sq-AL"/>
        </w:rPr>
      </w:pPr>
    </w:p>
    <w:p w14:paraId="1AA1C89C" w14:textId="11B55A33" w:rsidR="00C73E84" w:rsidRPr="00203689" w:rsidRDefault="00C73E84" w:rsidP="006B1480">
      <w:pPr>
        <w:widowControl w:val="0"/>
        <w:autoSpaceDE w:val="0"/>
        <w:autoSpaceDN w:val="0"/>
        <w:adjustRightInd w:val="0"/>
        <w:jc w:val="both"/>
        <w:rPr>
          <w:sz w:val="28"/>
          <w:szCs w:val="28"/>
          <w:lang w:val="sq-AL"/>
        </w:rPr>
      </w:pPr>
      <w:r w:rsidRPr="002C6248">
        <w:rPr>
          <w:sz w:val="28"/>
          <w:szCs w:val="28"/>
          <w:lang w:val="sq-AL"/>
        </w:rPr>
        <w:t>Neni 18</w:t>
      </w:r>
      <w:r w:rsidRPr="00203689">
        <w:rPr>
          <w:b/>
          <w:sz w:val="28"/>
          <w:szCs w:val="28"/>
          <w:lang w:val="sq-AL"/>
        </w:rPr>
        <w:t xml:space="preserve"> </w:t>
      </w:r>
      <w:r w:rsidRPr="00203689">
        <w:rPr>
          <w:sz w:val="28"/>
          <w:szCs w:val="28"/>
          <w:lang w:val="sq-AL"/>
        </w:rPr>
        <w:t>ndryshon nenin 42 të ligjit bazë me qëllim përsht</w:t>
      </w:r>
      <w:r w:rsidR="00CC19A7">
        <w:rPr>
          <w:sz w:val="28"/>
          <w:szCs w:val="28"/>
          <w:lang w:val="sq-AL"/>
        </w:rPr>
        <w:t>atjen e instrumenteve financiare</w:t>
      </w:r>
      <w:r w:rsidRPr="00203689">
        <w:rPr>
          <w:sz w:val="28"/>
          <w:szCs w:val="28"/>
          <w:lang w:val="sq-AL"/>
        </w:rPr>
        <w:t xml:space="preserve"> llojeve të ndërhyrjeve sipa</w:t>
      </w:r>
      <w:r w:rsidR="00CC19A7">
        <w:rPr>
          <w:sz w:val="28"/>
          <w:szCs w:val="28"/>
          <w:lang w:val="sq-AL"/>
        </w:rPr>
        <w:t>s nenit 40 dhe vendosjen e kufi</w:t>
      </w:r>
      <w:r w:rsidRPr="00203689">
        <w:rPr>
          <w:sz w:val="28"/>
          <w:szCs w:val="28"/>
          <w:lang w:val="sq-AL"/>
        </w:rPr>
        <w:t>jve maksimal</w:t>
      </w:r>
      <w:r w:rsidR="008A2AC0">
        <w:rPr>
          <w:sz w:val="28"/>
          <w:szCs w:val="28"/>
          <w:lang w:val="sq-AL"/>
        </w:rPr>
        <w:t>ë</w:t>
      </w:r>
      <w:r w:rsidRPr="00203689">
        <w:rPr>
          <w:sz w:val="28"/>
          <w:szCs w:val="28"/>
          <w:lang w:val="sq-AL"/>
        </w:rPr>
        <w:t xml:space="preserve"> të financimit sipas llojeve të ndërhyrjeve.</w:t>
      </w:r>
    </w:p>
    <w:p w14:paraId="4B99B674" w14:textId="77777777" w:rsidR="00C73E84" w:rsidRPr="00203689" w:rsidRDefault="00C73E84" w:rsidP="006B1480">
      <w:pPr>
        <w:widowControl w:val="0"/>
        <w:autoSpaceDE w:val="0"/>
        <w:autoSpaceDN w:val="0"/>
        <w:adjustRightInd w:val="0"/>
        <w:jc w:val="both"/>
        <w:rPr>
          <w:bCs/>
          <w:sz w:val="28"/>
          <w:szCs w:val="28"/>
          <w:lang w:val="sq-AL"/>
        </w:rPr>
      </w:pPr>
    </w:p>
    <w:p w14:paraId="3176BB1F" w14:textId="7036C589" w:rsidR="00CC19A7" w:rsidRDefault="00C73E84" w:rsidP="006B1480">
      <w:pPr>
        <w:widowControl w:val="0"/>
        <w:autoSpaceDE w:val="0"/>
        <w:autoSpaceDN w:val="0"/>
        <w:adjustRightInd w:val="0"/>
        <w:jc w:val="both"/>
        <w:rPr>
          <w:bCs/>
          <w:sz w:val="28"/>
          <w:szCs w:val="28"/>
          <w:lang w:val="sq-AL"/>
        </w:rPr>
      </w:pPr>
      <w:r w:rsidRPr="002C6248">
        <w:rPr>
          <w:sz w:val="28"/>
          <w:szCs w:val="28"/>
          <w:lang w:val="sq-AL"/>
        </w:rPr>
        <w:t>Në nenin 19</w:t>
      </w:r>
      <w:r w:rsidRPr="00203689">
        <w:rPr>
          <w:bCs/>
          <w:sz w:val="28"/>
          <w:szCs w:val="28"/>
          <w:lang w:val="sq-AL"/>
        </w:rPr>
        <w:t xml:space="preserve"> </w:t>
      </w:r>
      <w:r w:rsidR="00CC19A7">
        <w:rPr>
          <w:bCs/>
          <w:sz w:val="28"/>
          <w:szCs w:val="28"/>
          <w:lang w:val="sq-AL"/>
        </w:rPr>
        <w:t>propozon q</w:t>
      </w:r>
      <w:r w:rsidR="008A2AC0">
        <w:rPr>
          <w:bCs/>
          <w:sz w:val="28"/>
          <w:szCs w:val="28"/>
          <w:lang w:val="sq-AL"/>
        </w:rPr>
        <w:t>ë</w:t>
      </w:r>
      <w:r w:rsidR="00CC19A7">
        <w:rPr>
          <w:bCs/>
          <w:sz w:val="28"/>
          <w:szCs w:val="28"/>
          <w:lang w:val="sq-AL"/>
        </w:rPr>
        <w:t xml:space="preserve"> pas nenit 47 t</w:t>
      </w:r>
      <w:r w:rsidR="008A2AC0">
        <w:rPr>
          <w:bCs/>
          <w:sz w:val="28"/>
          <w:szCs w:val="28"/>
          <w:lang w:val="sq-AL"/>
        </w:rPr>
        <w:t>ë</w:t>
      </w:r>
      <w:r w:rsidR="00CC19A7">
        <w:rPr>
          <w:bCs/>
          <w:sz w:val="28"/>
          <w:szCs w:val="28"/>
          <w:lang w:val="sq-AL"/>
        </w:rPr>
        <w:t xml:space="preserve"> ligjit n</w:t>
      </w:r>
      <w:r w:rsidR="008A2AC0">
        <w:rPr>
          <w:bCs/>
          <w:sz w:val="28"/>
          <w:szCs w:val="28"/>
          <w:lang w:val="sq-AL"/>
        </w:rPr>
        <w:t>ë</w:t>
      </w:r>
      <w:r w:rsidR="00CC19A7">
        <w:rPr>
          <w:bCs/>
          <w:sz w:val="28"/>
          <w:szCs w:val="28"/>
          <w:lang w:val="sq-AL"/>
        </w:rPr>
        <w:t xml:space="preserve"> fuqi t</w:t>
      </w:r>
      <w:r w:rsidR="008A2AC0">
        <w:rPr>
          <w:bCs/>
          <w:sz w:val="28"/>
          <w:szCs w:val="28"/>
          <w:lang w:val="sq-AL"/>
        </w:rPr>
        <w:t>ë</w:t>
      </w:r>
      <w:r w:rsidR="00CC19A7">
        <w:rPr>
          <w:bCs/>
          <w:sz w:val="28"/>
          <w:szCs w:val="28"/>
          <w:lang w:val="sq-AL"/>
        </w:rPr>
        <w:t xml:space="preserve"> shtohet neni 47/1 dhe konkretisht:</w:t>
      </w:r>
    </w:p>
    <w:p w14:paraId="0A5A4678" w14:textId="77777777" w:rsidR="00CC19A7" w:rsidRDefault="00CC19A7" w:rsidP="006B1480">
      <w:pPr>
        <w:widowControl w:val="0"/>
        <w:autoSpaceDE w:val="0"/>
        <w:autoSpaceDN w:val="0"/>
        <w:adjustRightInd w:val="0"/>
        <w:jc w:val="both"/>
        <w:rPr>
          <w:bCs/>
          <w:sz w:val="28"/>
          <w:szCs w:val="28"/>
          <w:lang w:val="sq-AL"/>
        </w:rPr>
      </w:pPr>
    </w:p>
    <w:p w14:paraId="6FD4BA8D" w14:textId="77777777" w:rsidR="00CC19A7" w:rsidRPr="007D49B9" w:rsidRDefault="00CC19A7" w:rsidP="00CC19A7">
      <w:pPr>
        <w:widowControl w:val="0"/>
        <w:autoSpaceDE w:val="0"/>
        <w:autoSpaceDN w:val="0"/>
        <w:adjustRightInd w:val="0"/>
        <w:ind w:left="720"/>
        <w:jc w:val="center"/>
        <w:rPr>
          <w:bCs/>
          <w:sz w:val="28"/>
          <w:szCs w:val="28"/>
          <w:lang w:val="sq-AL"/>
        </w:rPr>
      </w:pPr>
      <w:bookmarkStart w:id="1" w:name="_Hlk129939276"/>
      <w:r w:rsidRPr="007D49B9">
        <w:rPr>
          <w:bCs/>
          <w:sz w:val="28"/>
          <w:szCs w:val="28"/>
          <w:lang w:val="sq-AL"/>
        </w:rPr>
        <w:t>“Neni 47/1</w:t>
      </w:r>
    </w:p>
    <w:p w14:paraId="4F059B99" w14:textId="77777777" w:rsidR="00CC19A7" w:rsidRPr="007D49B9" w:rsidRDefault="00CC19A7" w:rsidP="00CC19A7">
      <w:pPr>
        <w:widowControl w:val="0"/>
        <w:autoSpaceDE w:val="0"/>
        <w:autoSpaceDN w:val="0"/>
        <w:adjustRightInd w:val="0"/>
        <w:ind w:left="720"/>
        <w:jc w:val="center"/>
        <w:rPr>
          <w:bCs/>
          <w:sz w:val="28"/>
          <w:szCs w:val="28"/>
          <w:lang w:val="sq-AL"/>
        </w:rPr>
      </w:pPr>
      <w:r w:rsidRPr="007D49B9">
        <w:rPr>
          <w:bCs/>
          <w:sz w:val="28"/>
          <w:szCs w:val="28"/>
          <w:lang w:val="sq-AL"/>
        </w:rPr>
        <w:t>Kufijtë e interesave</w:t>
      </w:r>
    </w:p>
    <w:p w14:paraId="252F1779" w14:textId="77777777" w:rsidR="00CC19A7" w:rsidRPr="007D49B9" w:rsidRDefault="00CC19A7" w:rsidP="00CC19A7">
      <w:pPr>
        <w:widowControl w:val="0"/>
        <w:autoSpaceDE w:val="0"/>
        <w:autoSpaceDN w:val="0"/>
        <w:adjustRightInd w:val="0"/>
        <w:ind w:left="720"/>
        <w:jc w:val="center"/>
        <w:rPr>
          <w:bCs/>
          <w:sz w:val="28"/>
          <w:szCs w:val="28"/>
          <w:lang w:val="sq-AL"/>
        </w:rPr>
      </w:pPr>
    </w:p>
    <w:p w14:paraId="1AA43D19" w14:textId="77777777" w:rsidR="00CC19A7" w:rsidRPr="007D49B9" w:rsidRDefault="00CC19A7" w:rsidP="00CC19A7">
      <w:pPr>
        <w:pStyle w:val="ListParagraph"/>
        <w:widowControl w:val="0"/>
        <w:numPr>
          <w:ilvl w:val="0"/>
          <w:numId w:val="27"/>
        </w:numPr>
        <w:autoSpaceDE w:val="0"/>
        <w:autoSpaceDN w:val="0"/>
        <w:adjustRightInd w:val="0"/>
        <w:contextualSpacing/>
        <w:jc w:val="both"/>
        <w:rPr>
          <w:sz w:val="28"/>
          <w:szCs w:val="28"/>
          <w:lang w:val="sq-AL"/>
        </w:rPr>
      </w:pPr>
      <w:r w:rsidRPr="007D49B9">
        <w:rPr>
          <w:sz w:val="28"/>
          <w:szCs w:val="28"/>
          <w:lang w:val="sq-AL"/>
        </w:rPr>
        <w:t>Përfitojnë kredi me interes të barabartë me 0 % (për qind):</w:t>
      </w:r>
    </w:p>
    <w:p w14:paraId="29C8AE24" w14:textId="77777777" w:rsidR="00CC19A7" w:rsidRPr="007D49B9" w:rsidRDefault="00CC19A7" w:rsidP="00CC19A7">
      <w:pPr>
        <w:pStyle w:val="ListParagraph"/>
        <w:widowControl w:val="0"/>
        <w:autoSpaceDE w:val="0"/>
        <w:autoSpaceDN w:val="0"/>
        <w:adjustRightInd w:val="0"/>
        <w:ind w:left="1080"/>
        <w:jc w:val="both"/>
        <w:rPr>
          <w:sz w:val="28"/>
          <w:szCs w:val="28"/>
          <w:lang w:val="sq-AL"/>
        </w:rPr>
      </w:pPr>
    </w:p>
    <w:p w14:paraId="12CD6E8D" w14:textId="77777777" w:rsidR="00CC19A7" w:rsidRPr="007D49B9" w:rsidRDefault="00CC19A7" w:rsidP="00CC19A7">
      <w:pPr>
        <w:pStyle w:val="ListParagraph"/>
        <w:widowControl w:val="0"/>
        <w:numPr>
          <w:ilvl w:val="0"/>
          <w:numId w:val="8"/>
        </w:numPr>
        <w:autoSpaceDE w:val="0"/>
        <w:autoSpaceDN w:val="0"/>
        <w:adjustRightInd w:val="0"/>
        <w:ind w:left="1440"/>
        <w:contextualSpacing/>
        <w:jc w:val="both"/>
        <w:rPr>
          <w:sz w:val="28"/>
          <w:szCs w:val="28"/>
          <w:lang w:val="sq-AL"/>
        </w:rPr>
      </w:pPr>
      <w:r w:rsidRPr="007D49B9">
        <w:rPr>
          <w:sz w:val="28"/>
          <w:szCs w:val="28"/>
          <w:lang w:val="sq-AL"/>
        </w:rPr>
        <w:t>familjet që banojnë si qiramarrës në ish-pronë private, sipas aktit normativ nr.3, datë 1.3.2012, të Këshillit të Ministrave, “Për lirimin e banesave pronarëve të ligjshëm nga qytetarët e pastrehë, banues në banesat ish-pronë e subjekteve të shpronësuara”, të miratuar me ligjin nr.82/2012;</w:t>
      </w:r>
    </w:p>
    <w:p w14:paraId="6E16D808" w14:textId="77777777" w:rsidR="00CC19A7" w:rsidRPr="007D49B9" w:rsidRDefault="00CC19A7" w:rsidP="00CC19A7">
      <w:pPr>
        <w:pStyle w:val="ListParagraph"/>
        <w:widowControl w:val="0"/>
        <w:numPr>
          <w:ilvl w:val="0"/>
          <w:numId w:val="8"/>
        </w:numPr>
        <w:autoSpaceDE w:val="0"/>
        <w:autoSpaceDN w:val="0"/>
        <w:adjustRightInd w:val="0"/>
        <w:ind w:left="1440"/>
        <w:contextualSpacing/>
        <w:jc w:val="both"/>
        <w:rPr>
          <w:sz w:val="28"/>
          <w:szCs w:val="28"/>
          <w:lang w:val="sq-AL"/>
        </w:rPr>
      </w:pPr>
      <w:r w:rsidRPr="007D49B9">
        <w:rPr>
          <w:sz w:val="28"/>
          <w:szCs w:val="28"/>
          <w:lang w:val="sq-AL"/>
        </w:rPr>
        <w:t>familjet e punonjësve të policisë së shtetit të rënë në detyrë.</w:t>
      </w:r>
    </w:p>
    <w:p w14:paraId="7D6AAFAD" w14:textId="77777777" w:rsidR="00CC19A7" w:rsidRPr="007D49B9" w:rsidRDefault="00CC19A7" w:rsidP="00CC19A7">
      <w:pPr>
        <w:widowControl w:val="0"/>
        <w:autoSpaceDE w:val="0"/>
        <w:autoSpaceDN w:val="0"/>
        <w:adjustRightInd w:val="0"/>
        <w:ind w:left="1080"/>
        <w:jc w:val="both"/>
        <w:rPr>
          <w:sz w:val="28"/>
          <w:szCs w:val="28"/>
          <w:lang w:val="sq-AL"/>
        </w:rPr>
      </w:pPr>
    </w:p>
    <w:p w14:paraId="00E27AF6" w14:textId="77777777" w:rsidR="00CC19A7" w:rsidRPr="007D49B9" w:rsidRDefault="00CC19A7" w:rsidP="00CC19A7">
      <w:pPr>
        <w:widowControl w:val="0"/>
        <w:autoSpaceDE w:val="0"/>
        <w:autoSpaceDN w:val="0"/>
        <w:adjustRightInd w:val="0"/>
        <w:ind w:left="1080" w:hanging="360"/>
        <w:jc w:val="both"/>
        <w:rPr>
          <w:sz w:val="28"/>
          <w:szCs w:val="28"/>
          <w:lang w:val="sq-AL"/>
        </w:rPr>
      </w:pPr>
      <w:r w:rsidRPr="007D49B9">
        <w:rPr>
          <w:sz w:val="28"/>
          <w:szCs w:val="28"/>
          <w:lang w:val="sq-AL"/>
        </w:rPr>
        <w:t>2. Përveç kategorive të përcaktuara në pikën 1, të këtij neni, kategoritë e tjera përfitojnë kredi me interes deri në 3 % (për qind).</w:t>
      </w:r>
    </w:p>
    <w:p w14:paraId="0B93CD44" w14:textId="77777777" w:rsidR="00CC19A7" w:rsidRPr="007D49B9" w:rsidRDefault="00CC19A7" w:rsidP="00CC19A7">
      <w:pPr>
        <w:widowControl w:val="0"/>
        <w:autoSpaceDE w:val="0"/>
        <w:autoSpaceDN w:val="0"/>
        <w:adjustRightInd w:val="0"/>
        <w:ind w:left="1080" w:hanging="360"/>
        <w:jc w:val="both"/>
        <w:rPr>
          <w:sz w:val="28"/>
          <w:szCs w:val="28"/>
          <w:lang w:val="sq-AL"/>
        </w:rPr>
      </w:pPr>
    </w:p>
    <w:p w14:paraId="40366F63" w14:textId="77777777" w:rsidR="00CC19A7" w:rsidRPr="007D49B9" w:rsidRDefault="00CC19A7" w:rsidP="00CC19A7">
      <w:pPr>
        <w:widowControl w:val="0"/>
        <w:autoSpaceDE w:val="0"/>
        <w:autoSpaceDN w:val="0"/>
        <w:adjustRightInd w:val="0"/>
        <w:ind w:left="1080" w:hanging="360"/>
        <w:jc w:val="both"/>
        <w:rPr>
          <w:color w:val="000000"/>
          <w:sz w:val="28"/>
          <w:szCs w:val="28"/>
          <w:lang w:val="sq-AL"/>
        </w:rPr>
      </w:pPr>
      <w:r w:rsidRPr="007D49B9">
        <w:rPr>
          <w:sz w:val="28"/>
          <w:szCs w:val="28"/>
          <w:lang w:val="sq-AL"/>
        </w:rPr>
        <w:t>3.</w:t>
      </w:r>
      <w:r w:rsidRPr="007D49B9">
        <w:rPr>
          <w:sz w:val="28"/>
          <w:szCs w:val="28"/>
          <w:lang w:val="sq-AL"/>
        </w:rPr>
        <w:tab/>
        <w:t xml:space="preserve">Përfitojnë kredi me kushte lehtësuese edhe individë a familje që plotësojnë kushtet e përcaktuara në pikën 1, të këtij neni, dhe në shkronjat “a” e “c”, të pikës 1, të nenit 48, të këtij ligji, të cilët, për sigurimin e strehimit të tyre, kërkojnë të blejnë truall </w:t>
      </w:r>
      <w:r w:rsidRPr="007D49B9">
        <w:rPr>
          <w:color w:val="000000"/>
          <w:sz w:val="28"/>
          <w:szCs w:val="28"/>
          <w:lang w:val="sq-AL"/>
        </w:rPr>
        <w:t>në njësinë e vetëqeverisjes vendore ku kanë vendbanimin ose vendqendrimin</w:t>
      </w:r>
      <w:r w:rsidRPr="007D49B9">
        <w:rPr>
          <w:color w:val="0078D4"/>
          <w:sz w:val="28"/>
          <w:szCs w:val="28"/>
          <w:lang w:val="sq-AL"/>
        </w:rPr>
        <w:t>, </w:t>
      </w:r>
      <w:r w:rsidRPr="007D49B9">
        <w:rPr>
          <w:sz w:val="28"/>
          <w:szCs w:val="28"/>
          <w:lang w:val="sq-AL"/>
        </w:rPr>
        <w:t>ku zona në të cilën ndodhet trualli të jetë e pajisur me infrastrukturën e nevojshme</w:t>
      </w:r>
      <w:r w:rsidRPr="007D49B9">
        <w:rPr>
          <w:color w:val="000000"/>
          <w:sz w:val="28"/>
          <w:szCs w:val="28"/>
          <w:lang w:val="sq-AL"/>
        </w:rPr>
        <w:t>. Shuma maksimale e kredisë që ata përfitojnë është e njëjtë me shumën e kredisë që do të përfitonin për blerjen e një banese me kosto të ulët në treg sipas këtij neni.”.</w:t>
      </w:r>
    </w:p>
    <w:bookmarkEnd w:id="1"/>
    <w:p w14:paraId="271AC39A" w14:textId="77777777" w:rsidR="00CC19A7" w:rsidRDefault="00CC19A7" w:rsidP="006B1480">
      <w:pPr>
        <w:widowControl w:val="0"/>
        <w:autoSpaceDE w:val="0"/>
        <w:autoSpaceDN w:val="0"/>
        <w:adjustRightInd w:val="0"/>
        <w:jc w:val="both"/>
        <w:rPr>
          <w:bCs/>
          <w:sz w:val="28"/>
          <w:szCs w:val="28"/>
          <w:lang w:val="sq-AL"/>
        </w:rPr>
      </w:pPr>
    </w:p>
    <w:p w14:paraId="62F9594E" w14:textId="1814BBB5" w:rsidR="00C73E84" w:rsidRPr="00203689" w:rsidRDefault="00C73E84" w:rsidP="006B1480">
      <w:pPr>
        <w:widowControl w:val="0"/>
        <w:autoSpaceDE w:val="0"/>
        <w:autoSpaceDN w:val="0"/>
        <w:adjustRightInd w:val="0"/>
        <w:jc w:val="both"/>
        <w:rPr>
          <w:sz w:val="28"/>
          <w:szCs w:val="28"/>
          <w:lang w:val="sq-AL"/>
        </w:rPr>
      </w:pPr>
      <w:r w:rsidRPr="00203689">
        <w:rPr>
          <w:bCs/>
          <w:sz w:val="28"/>
          <w:szCs w:val="28"/>
          <w:lang w:val="sq-AL"/>
        </w:rPr>
        <w:t xml:space="preserve">Së pari, pasi ka dalë nevoja që të përcaktohet në ligj kushti që </w:t>
      </w:r>
      <w:r w:rsidRPr="00203689">
        <w:rPr>
          <w:sz w:val="28"/>
          <w:szCs w:val="28"/>
          <w:lang w:val="sq-AL"/>
        </w:rPr>
        <w:t>familjet e punonjësve të rendit të rënë në detyrë, të përfitojnë kredinë me interes 0 për</w:t>
      </w:r>
      <w:r w:rsidR="00CC19A7">
        <w:rPr>
          <w:sz w:val="28"/>
          <w:szCs w:val="28"/>
          <w:lang w:val="sq-AL"/>
        </w:rPr>
        <w:t xml:space="preserve"> </w:t>
      </w:r>
      <w:r w:rsidRPr="00203689">
        <w:rPr>
          <w:sz w:val="28"/>
          <w:szCs w:val="28"/>
          <w:lang w:val="sq-AL"/>
        </w:rPr>
        <w:t>qind, kusht që ka qenë më parë i përcaktuar në akte ligjore, sot të shfuqizuara</w:t>
      </w:r>
      <w:r w:rsidR="00CC19A7">
        <w:rPr>
          <w:sz w:val="28"/>
          <w:szCs w:val="28"/>
          <w:lang w:val="sq-AL"/>
        </w:rPr>
        <w:t>,</w:t>
      </w:r>
      <w:r w:rsidRPr="00203689">
        <w:rPr>
          <w:sz w:val="28"/>
          <w:szCs w:val="28"/>
          <w:lang w:val="sq-AL"/>
        </w:rPr>
        <w:t xml:space="preserve"> dhe Enti Kombëtar i Banesave nuk procedon dot me këtë kategori. Duke qenë neni që përcakton kushtet e kredimit të lehtësuar, është sjellë në këtë nen edhe përmbajtja e pikës 8</w:t>
      </w:r>
      <w:r w:rsidR="00CC19A7">
        <w:rPr>
          <w:sz w:val="28"/>
          <w:szCs w:val="28"/>
          <w:lang w:val="sq-AL"/>
        </w:rPr>
        <w:t>,</w:t>
      </w:r>
      <w:r w:rsidRPr="00203689">
        <w:rPr>
          <w:sz w:val="28"/>
          <w:szCs w:val="28"/>
          <w:lang w:val="sq-AL"/>
        </w:rPr>
        <w:t xml:space="preserve"> të nenit 77 </w:t>
      </w:r>
      <w:r w:rsidRPr="00203689">
        <w:rPr>
          <w:sz w:val="28"/>
          <w:szCs w:val="28"/>
          <w:lang w:val="sq-AL"/>
        </w:rPr>
        <w:lastRenderedPageBreak/>
        <w:t>të ligjit bazë. Për kategorite e tjera është përcaktuar kufiri i interesave të kredisë, të pagueshme në masën 3%. Nga zbatimi i programit të kreditimit të lehtësuar (filluar në vitin 2009) ka rezultuar se individë a familje kanë kërkuar kredi për blerje trualli për të ndërtuar vetë banesën (pika 7 e nenit 50). Për këtë arsye</w:t>
      </w:r>
      <w:r w:rsidR="00CC19A7">
        <w:rPr>
          <w:sz w:val="28"/>
          <w:szCs w:val="28"/>
          <w:lang w:val="sq-AL"/>
        </w:rPr>
        <w:t>,</w:t>
      </w:r>
      <w:r w:rsidRPr="00203689">
        <w:rPr>
          <w:sz w:val="28"/>
          <w:szCs w:val="28"/>
          <w:lang w:val="sq-AL"/>
        </w:rPr>
        <w:t xml:space="preserve"> është shtuar parashikimi që kredia mund të jepet edhe për të blerë truall në njësinë e vetëqeverisjes vendore ku janë të regjistruar, duke përcaktuar edhe shumën që përfitojnë.</w:t>
      </w:r>
    </w:p>
    <w:p w14:paraId="12E3E506" w14:textId="77777777" w:rsidR="00C73E84" w:rsidRPr="00203689" w:rsidRDefault="00C73E84" w:rsidP="006B1480">
      <w:pPr>
        <w:widowControl w:val="0"/>
        <w:autoSpaceDE w:val="0"/>
        <w:autoSpaceDN w:val="0"/>
        <w:adjustRightInd w:val="0"/>
        <w:jc w:val="both"/>
        <w:rPr>
          <w:bCs/>
          <w:sz w:val="28"/>
          <w:szCs w:val="28"/>
          <w:lang w:val="sq-AL"/>
        </w:rPr>
      </w:pPr>
    </w:p>
    <w:p w14:paraId="4BD5C8EF" w14:textId="76C61FB3" w:rsidR="00C73E84" w:rsidRPr="00203689" w:rsidRDefault="00C73E84" w:rsidP="006B1480">
      <w:pPr>
        <w:widowControl w:val="0"/>
        <w:autoSpaceDE w:val="0"/>
        <w:autoSpaceDN w:val="0"/>
        <w:adjustRightInd w:val="0"/>
        <w:jc w:val="both"/>
        <w:rPr>
          <w:bCs/>
          <w:sz w:val="28"/>
          <w:szCs w:val="28"/>
          <w:lang w:val="sq-AL"/>
        </w:rPr>
      </w:pPr>
      <w:r w:rsidRPr="00CC19A7">
        <w:rPr>
          <w:bCs/>
          <w:sz w:val="28"/>
          <w:szCs w:val="28"/>
          <w:lang w:val="sq-AL"/>
        </w:rPr>
        <w:t xml:space="preserve">Në </w:t>
      </w:r>
      <w:r w:rsidRPr="00CC19A7">
        <w:rPr>
          <w:sz w:val="28"/>
          <w:szCs w:val="28"/>
          <w:lang w:val="sq-AL"/>
        </w:rPr>
        <w:t>nenin 20</w:t>
      </w:r>
      <w:r w:rsidRPr="00203689">
        <w:rPr>
          <w:bCs/>
          <w:sz w:val="28"/>
          <w:szCs w:val="28"/>
          <w:lang w:val="sq-AL"/>
        </w:rPr>
        <w:t xml:space="preserve"> janë bërë disa ndryshime dhe shtesa në nenin 48. Pika e parë ndryshon përcaktimin e nivelit të të ardhurave që duhet të ketë aplikanti për të përfituar nga programi i banesave me kosto të ulët, duke bërë referencë me çmimet e banesave në treg. Mënyra e përdorur në këtë rast i referohet një metode universale të vlerësimit të përballueshmërisë së tregut, e përcaktuar nga Kombet e Bashkuara (UN-HABITAT) si raport i të ardhurave vjetore të famil</w:t>
      </w:r>
      <w:r w:rsidR="00CC19A7">
        <w:rPr>
          <w:bCs/>
          <w:sz w:val="28"/>
          <w:szCs w:val="28"/>
          <w:lang w:val="sq-AL"/>
        </w:rPr>
        <w:t>jes ndaj çmimit mesatar të shit</w:t>
      </w:r>
      <w:r w:rsidRPr="00203689">
        <w:rPr>
          <w:bCs/>
          <w:sz w:val="28"/>
          <w:szCs w:val="28"/>
          <w:lang w:val="sq-AL"/>
        </w:rPr>
        <w:t>blerjes së banesave në treg. Sipas Kombeve të Bashkuara dhe raporteve të ndryshme të ekspertëve</w:t>
      </w:r>
      <w:r w:rsidR="00CC19A7">
        <w:rPr>
          <w:bCs/>
          <w:sz w:val="28"/>
          <w:szCs w:val="28"/>
          <w:lang w:val="sq-AL"/>
        </w:rPr>
        <w:t>.</w:t>
      </w:r>
      <w:r w:rsidRPr="00203689">
        <w:rPr>
          <w:bCs/>
          <w:sz w:val="28"/>
          <w:szCs w:val="28"/>
          <w:lang w:val="sq-AL"/>
        </w:rPr>
        <w:t xml:space="preserve"> një treg konsiderohet i përballueshëm nëse ky raport është 1:4. Për shembull, nëse çmimi mesatar i një apartamenti 2+1 në Tiranë është 9,76 milion</w:t>
      </w:r>
      <w:r w:rsidR="008A2AC0">
        <w:rPr>
          <w:bCs/>
          <w:sz w:val="28"/>
          <w:szCs w:val="28"/>
          <w:lang w:val="sq-AL"/>
        </w:rPr>
        <w:t>ë</w:t>
      </w:r>
      <w:r w:rsidRPr="00203689">
        <w:rPr>
          <w:bCs/>
          <w:sz w:val="28"/>
          <w:szCs w:val="28"/>
          <w:lang w:val="sq-AL"/>
        </w:rPr>
        <w:t xml:space="preserve"> lekë, ky treg është i përballueshëm, nëse të ardhurat mujore mesatare të familjeve </w:t>
      </w:r>
      <w:r w:rsidR="00CC19A7">
        <w:rPr>
          <w:bCs/>
          <w:sz w:val="28"/>
          <w:szCs w:val="28"/>
          <w:lang w:val="sq-AL"/>
        </w:rPr>
        <w:t xml:space="preserve">me 4 persona në Tiranë janë 200 </w:t>
      </w:r>
      <w:r w:rsidRPr="00203689">
        <w:rPr>
          <w:bCs/>
          <w:sz w:val="28"/>
          <w:szCs w:val="28"/>
          <w:lang w:val="sq-AL"/>
        </w:rPr>
        <w:t>000 lekë. Për këtë treg banesash, familjet përfit</w:t>
      </w:r>
      <w:r w:rsidR="00CC19A7">
        <w:rPr>
          <w:bCs/>
          <w:sz w:val="28"/>
          <w:szCs w:val="28"/>
          <w:lang w:val="sq-AL"/>
        </w:rPr>
        <w:t>u</w:t>
      </w:r>
      <w:r w:rsidRPr="00203689">
        <w:rPr>
          <w:bCs/>
          <w:sz w:val="28"/>
          <w:szCs w:val="28"/>
          <w:lang w:val="sq-AL"/>
        </w:rPr>
        <w:t>ese nga instrumenti financiar i interesave të kredive me kushtin e parashikuar në nenin 20 të projektligjit, duhet të</w:t>
      </w:r>
      <w:r w:rsidR="00CC19A7">
        <w:rPr>
          <w:bCs/>
          <w:sz w:val="28"/>
          <w:szCs w:val="28"/>
          <w:lang w:val="sq-AL"/>
        </w:rPr>
        <w:t xml:space="preserve"> kenë të ardhura mujore nën 135 </w:t>
      </w:r>
      <w:r w:rsidRPr="00203689">
        <w:rPr>
          <w:bCs/>
          <w:sz w:val="28"/>
          <w:szCs w:val="28"/>
          <w:lang w:val="sq-AL"/>
        </w:rPr>
        <w:t>000 lekë.</w:t>
      </w:r>
    </w:p>
    <w:p w14:paraId="638A43AD" w14:textId="77777777" w:rsidR="00C73E84" w:rsidRPr="00203689" w:rsidRDefault="00C73E84" w:rsidP="006B1480">
      <w:pPr>
        <w:widowControl w:val="0"/>
        <w:autoSpaceDE w:val="0"/>
        <w:autoSpaceDN w:val="0"/>
        <w:adjustRightInd w:val="0"/>
        <w:jc w:val="both"/>
        <w:rPr>
          <w:bCs/>
          <w:sz w:val="28"/>
          <w:szCs w:val="28"/>
          <w:lang w:val="sq-AL"/>
        </w:rPr>
      </w:pPr>
    </w:p>
    <w:p w14:paraId="744A3C37" w14:textId="098DC4DA" w:rsidR="00C73E84" w:rsidRPr="00203689" w:rsidRDefault="00C73E84" w:rsidP="006B1480">
      <w:pPr>
        <w:widowControl w:val="0"/>
        <w:autoSpaceDE w:val="0"/>
        <w:autoSpaceDN w:val="0"/>
        <w:adjustRightInd w:val="0"/>
        <w:jc w:val="both"/>
        <w:rPr>
          <w:bCs/>
          <w:sz w:val="28"/>
          <w:szCs w:val="28"/>
          <w:lang w:val="sq-AL"/>
        </w:rPr>
      </w:pPr>
      <w:r w:rsidRPr="00203689">
        <w:rPr>
          <w:bCs/>
          <w:sz w:val="28"/>
          <w:szCs w:val="28"/>
          <w:lang w:val="sq-AL"/>
        </w:rPr>
        <w:t>Gjithashtu, duke qenë se ligji u jep të drejtë të përfitojnë edhe familjeve që disponojnë banesë në pronësi, është shtuar një pikë që përcakton kufirin maksimal të kreditimit jo më shumë se 60% për këto raste, duke qenë se këto familje kanë një kapital që mund ta përdorin si kolateral.</w:t>
      </w:r>
    </w:p>
    <w:p w14:paraId="5EF5005E" w14:textId="77777777" w:rsidR="00C73E84" w:rsidRPr="00203689" w:rsidRDefault="00C73E84" w:rsidP="006B1480">
      <w:pPr>
        <w:widowControl w:val="0"/>
        <w:autoSpaceDE w:val="0"/>
        <w:autoSpaceDN w:val="0"/>
        <w:adjustRightInd w:val="0"/>
        <w:jc w:val="both"/>
        <w:rPr>
          <w:bCs/>
          <w:sz w:val="28"/>
          <w:szCs w:val="28"/>
          <w:lang w:val="sq-AL"/>
        </w:rPr>
      </w:pPr>
    </w:p>
    <w:p w14:paraId="781BEFAF" w14:textId="54F1F680" w:rsidR="00C73E84" w:rsidRPr="00203689" w:rsidRDefault="00C73E84" w:rsidP="006B1480">
      <w:pPr>
        <w:pStyle w:val="Hapesira7"/>
        <w:ind w:firstLine="0"/>
        <w:rPr>
          <w:rFonts w:ascii="Times New Roman" w:hAnsi="Times New Roman" w:cs="Times New Roman"/>
          <w:sz w:val="28"/>
          <w:szCs w:val="28"/>
          <w:lang w:val="sq-AL"/>
        </w:rPr>
      </w:pPr>
      <w:r w:rsidRPr="00CC19A7">
        <w:rPr>
          <w:rFonts w:ascii="Times New Roman" w:eastAsia="Times New Roman" w:hAnsi="Times New Roman" w:cs="Times New Roman"/>
          <w:bCs/>
          <w:sz w:val="28"/>
          <w:szCs w:val="28"/>
          <w:lang w:val="sq-AL"/>
        </w:rPr>
        <w:t>Neni 21</w:t>
      </w:r>
      <w:r w:rsidRPr="00203689">
        <w:rPr>
          <w:rFonts w:ascii="Times New Roman" w:eastAsia="Times New Roman" w:hAnsi="Times New Roman" w:cs="Times New Roman"/>
          <w:b/>
          <w:bCs/>
          <w:sz w:val="28"/>
          <w:szCs w:val="28"/>
          <w:lang w:val="sq-AL"/>
        </w:rPr>
        <w:t xml:space="preserve"> </w:t>
      </w:r>
      <w:r w:rsidRPr="00203689">
        <w:rPr>
          <w:rFonts w:ascii="Times New Roman" w:eastAsia="Times New Roman" w:hAnsi="Times New Roman" w:cs="Times New Roman"/>
          <w:bCs/>
          <w:sz w:val="28"/>
          <w:szCs w:val="28"/>
          <w:lang w:val="sq-AL"/>
        </w:rPr>
        <w:t xml:space="preserve">ka </w:t>
      </w:r>
      <w:r w:rsidR="00CC19A7">
        <w:rPr>
          <w:rFonts w:ascii="Times New Roman" w:eastAsia="Times New Roman" w:hAnsi="Times New Roman" w:cs="Times New Roman"/>
          <w:bCs/>
          <w:sz w:val="28"/>
          <w:szCs w:val="28"/>
          <w:lang w:val="sq-AL"/>
        </w:rPr>
        <w:t>parashikuar se pas kapitullit X</w:t>
      </w:r>
      <w:r w:rsidRPr="00203689">
        <w:rPr>
          <w:rFonts w:ascii="Times New Roman" w:eastAsia="Times New Roman" w:hAnsi="Times New Roman" w:cs="Times New Roman"/>
          <w:bCs/>
          <w:sz w:val="28"/>
          <w:szCs w:val="28"/>
          <w:lang w:val="sq-AL"/>
        </w:rPr>
        <w:t xml:space="preserve"> </w:t>
      </w:r>
      <w:r w:rsidR="00CC19A7">
        <w:rPr>
          <w:rFonts w:ascii="Times New Roman" w:eastAsia="Times New Roman" w:hAnsi="Times New Roman" w:cs="Times New Roman"/>
          <w:bCs/>
          <w:sz w:val="28"/>
          <w:szCs w:val="28"/>
          <w:lang w:val="sq-AL"/>
        </w:rPr>
        <w:t>t</w:t>
      </w:r>
      <w:r w:rsidR="008A2AC0">
        <w:rPr>
          <w:rFonts w:ascii="Times New Roman" w:eastAsia="Times New Roman" w:hAnsi="Times New Roman" w:cs="Times New Roman"/>
          <w:bCs/>
          <w:sz w:val="28"/>
          <w:szCs w:val="28"/>
          <w:lang w:val="sq-AL"/>
        </w:rPr>
        <w:t>ë</w:t>
      </w:r>
      <w:r w:rsidR="00CC19A7">
        <w:rPr>
          <w:rFonts w:ascii="Times New Roman" w:eastAsia="Times New Roman" w:hAnsi="Times New Roman" w:cs="Times New Roman"/>
          <w:bCs/>
          <w:sz w:val="28"/>
          <w:szCs w:val="28"/>
          <w:lang w:val="sq-AL"/>
        </w:rPr>
        <w:t xml:space="preserve"> </w:t>
      </w:r>
      <w:r w:rsidRPr="00203689">
        <w:rPr>
          <w:rFonts w:ascii="Times New Roman" w:eastAsia="Times New Roman" w:hAnsi="Times New Roman" w:cs="Times New Roman"/>
          <w:bCs/>
          <w:sz w:val="28"/>
          <w:szCs w:val="28"/>
          <w:lang w:val="sq-AL"/>
        </w:rPr>
        <w:t xml:space="preserve">shtohet </w:t>
      </w:r>
      <w:r w:rsidR="00CC19A7">
        <w:rPr>
          <w:rFonts w:ascii="Times New Roman" w:eastAsia="Times New Roman" w:hAnsi="Times New Roman" w:cs="Times New Roman"/>
          <w:bCs/>
          <w:sz w:val="28"/>
          <w:szCs w:val="28"/>
          <w:lang w:val="sq-AL"/>
        </w:rPr>
        <w:t>k</w:t>
      </w:r>
      <w:r w:rsidRPr="00203689">
        <w:rPr>
          <w:rFonts w:ascii="Times New Roman" w:eastAsia="Times New Roman" w:hAnsi="Times New Roman" w:cs="Times New Roman"/>
          <w:bCs/>
          <w:sz w:val="28"/>
          <w:szCs w:val="28"/>
          <w:lang w:val="sq-AL"/>
        </w:rPr>
        <w:t xml:space="preserve">reu X/1 “Kreditë e lehtësuara për blerjen e banesës për </w:t>
      </w:r>
      <w:r w:rsidR="004A0AB0" w:rsidRPr="00203689">
        <w:rPr>
          <w:rFonts w:ascii="Times New Roman" w:eastAsia="Times New Roman" w:hAnsi="Times New Roman" w:cs="Times New Roman"/>
          <w:bCs/>
          <w:sz w:val="28"/>
          <w:szCs w:val="28"/>
          <w:lang w:val="sq-AL"/>
        </w:rPr>
        <w:t>të punësuarit e administratës publike</w:t>
      </w:r>
      <w:r w:rsidRPr="00203689">
        <w:rPr>
          <w:rFonts w:ascii="Times New Roman" w:eastAsia="Times New Roman" w:hAnsi="Times New Roman" w:cs="Times New Roman"/>
          <w:bCs/>
          <w:sz w:val="28"/>
          <w:szCs w:val="28"/>
          <w:lang w:val="sq-AL"/>
        </w:rPr>
        <w:t xml:space="preserve">”. Ky kapitull vjen nisur nga ndërhyrjet që janë bërë me ligje të veçanta për trajtimin me strehim të disa kategorive të </w:t>
      </w:r>
      <w:r w:rsidR="00CC19A7">
        <w:rPr>
          <w:rFonts w:ascii="Times New Roman" w:eastAsia="Times New Roman" w:hAnsi="Times New Roman" w:cs="Times New Roman"/>
          <w:bCs/>
          <w:sz w:val="28"/>
          <w:szCs w:val="28"/>
          <w:lang w:val="sq-AL"/>
        </w:rPr>
        <w:t>të pun</w:t>
      </w:r>
      <w:r w:rsidR="00511AC6" w:rsidRPr="00203689">
        <w:rPr>
          <w:rFonts w:ascii="Times New Roman" w:eastAsia="Times New Roman" w:hAnsi="Times New Roman" w:cs="Times New Roman"/>
          <w:bCs/>
          <w:sz w:val="28"/>
          <w:szCs w:val="28"/>
          <w:lang w:val="sq-AL"/>
        </w:rPr>
        <w:t xml:space="preserve">ësuarve në </w:t>
      </w:r>
      <w:r w:rsidRPr="00203689">
        <w:rPr>
          <w:rFonts w:ascii="Times New Roman" w:eastAsia="Times New Roman" w:hAnsi="Times New Roman" w:cs="Times New Roman"/>
          <w:bCs/>
          <w:sz w:val="28"/>
          <w:szCs w:val="28"/>
          <w:lang w:val="sq-AL"/>
        </w:rPr>
        <w:t>administratë</w:t>
      </w:r>
      <w:r w:rsidR="00511AC6" w:rsidRPr="00203689">
        <w:rPr>
          <w:rFonts w:ascii="Times New Roman" w:eastAsia="Times New Roman" w:hAnsi="Times New Roman" w:cs="Times New Roman"/>
          <w:bCs/>
          <w:sz w:val="28"/>
          <w:szCs w:val="28"/>
          <w:lang w:val="sq-AL"/>
        </w:rPr>
        <w:t>n</w:t>
      </w:r>
      <w:r w:rsidRPr="00203689">
        <w:rPr>
          <w:rFonts w:ascii="Times New Roman" w:eastAsia="Times New Roman" w:hAnsi="Times New Roman" w:cs="Times New Roman"/>
          <w:bCs/>
          <w:sz w:val="28"/>
          <w:szCs w:val="28"/>
          <w:lang w:val="sq-AL"/>
        </w:rPr>
        <w:t xml:space="preserve"> publike (si punonjës të rendit, të Forcave të Armatosura, të</w:t>
      </w:r>
      <w:r w:rsidR="00CC19A7">
        <w:rPr>
          <w:rFonts w:ascii="Times New Roman" w:hAnsi="Times New Roman" w:cs="Times New Roman"/>
          <w:sz w:val="28"/>
          <w:szCs w:val="28"/>
          <w:lang w:val="sq-AL"/>
        </w:rPr>
        <w:t xml:space="preserve"> shëndetësisë etj</w:t>
      </w:r>
      <w:r w:rsidRPr="00203689">
        <w:rPr>
          <w:rFonts w:ascii="Times New Roman" w:hAnsi="Times New Roman" w:cs="Times New Roman"/>
          <w:sz w:val="28"/>
          <w:szCs w:val="28"/>
          <w:lang w:val="sq-AL"/>
        </w:rPr>
        <w:t>.) Në këtë kre janë parashikuar procedurat për paraqi</w:t>
      </w:r>
      <w:r w:rsidR="00CC19A7">
        <w:rPr>
          <w:rFonts w:ascii="Times New Roman" w:hAnsi="Times New Roman" w:cs="Times New Roman"/>
          <w:sz w:val="28"/>
          <w:szCs w:val="28"/>
          <w:lang w:val="sq-AL"/>
        </w:rPr>
        <w:t>tjen e kërkesës, dokumentacioni</w:t>
      </w:r>
      <w:r w:rsidRPr="00203689">
        <w:rPr>
          <w:rFonts w:ascii="Times New Roman" w:hAnsi="Times New Roman" w:cs="Times New Roman"/>
          <w:sz w:val="28"/>
          <w:szCs w:val="28"/>
          <w:lang w:val="sq-AL"/>
        </w:rPr>
        <w:t>, kriteret, si e</w:t>
      </w:r>
      <w:r w:rsidR="00CC19A7">
        <w:rPr>
          <w:rFonts w:ascii="Times New Roman" w:hAnsi="Times New Roman" w:cs="Times New Roman"/>
          <w:sz w:val="28"/>
          <w:szCs w:val="28"/>
          <w:lang w:val="sq-AL"/>
        </w:rPr>
        <w:t xml:space="preserve">dhe strukturat për shqyrtimin </w:t>
      </w:r>
      <w:r w:rsidRPr="00203689">
        <w:rPr>
          <w:rFonts w:ascii="Times New Roman" w:hAnsi="Times New Roman" w:cs="Times New Roman"/>
          <w:sz w:val="28"/>
          <w:szCs w:val="28"/>
          <w:lang w:val="sq-AL"/>
        </w:rPr>
        <w:t>e miratimin e p</w:t>
      </w:r>
      <w:r w:rsidR="008D16A0" w:rsidRPr="00203689">
        <w:rPr>
          <w:rFonts w:ascii="Times New Roman" w:hAnsi="Times New Roman" w:cs="Times New Roman"/>
          <w:sz w:val="28"/>
          <w:szCs w:val="28"/>
          <w:lang w:val="sq-AL"/>
        </w:rPr>
        <w:t>ërfituesve. Gjithashtu</w:t>
      </w:r>
      <w:r w:rsidR="00CC19A7">
        <w:rPr>
          <w:rFonts w:ascii="Times New Roman" w:hAnsi="Times New Roman" w:cs="Times New Roman"/>
          <w:sz w:val="28"/>
          <w:szCs w:val="28"/>
          <w:lang w:val="sq-AL"/>
        </w:rPr>
        <w:t>,</w:t>
      </w:r>
      <w:r w:rsidR="008D16A0" w:rsidRPr="00203689">
        <w:rPr>
          <w:rFonts w:ascii="Times New Roman" w:hAnsi="Times New Roman" w:cs="Times New Roman"/>
          <w:sz w:val="28"/>
          <w:szCs w:val="28"/>
          <w:lang w:val="sq-AL"/>
        </w:rPr>
        <w:t xml:space="preserve"> në këtë k</w:t>
      </w:r>
      <w:r w:rsidRPr="00203689">
        <w:rPr>
          <w:rFonts w:ascii="Times New Roman" w:hAnsi="Times New Roman" w:cs="Times New Roman"/>
          <w:sz w:val="28"/>
          <w:szCs w:val="28"/>
          <w:lang w:val="sq-AL"/>
        </w:rPr>
        <w:t>re janë parashikuar akte nënligjore të</w:t>
      </w:r>
      <w:r w:rsidR="00CC19A7">
        <w:rPr>
          <w:rFonts w:ascii="Times New Roman" w:hAnsi="Times New Roman" w:cs="Times New Roman"/>
          <w:sz w:val="28"/>
          <w:szCs w:val="28"/>
          <w:lang w:val="sq-AL"/>
        </w:rPr>
        <w:t xml:space="preserve"> cilat do të sjellin qartësi p</w:t>
      </w:r>
      <w:r w:rsidR="008A2AC0">
        <w:rPr>
          <w:rFonts w:ascii="Times New Roman" w:hAnsi="Times New Roman" w:cs="Times New Roman"/>
          <w:sz w:val="28"/>
          <w:szCs w:val="28"/>
          <w:lang w:val="sq-AL"/>
        </w:rPr>
        <w:t>ë</w:t>
      </w:r>
      <w:r w:rsidR="00CC19A7">
        <w:rPr>
          <w:rFonts w:ascii="Times New Roman" w:hAnsi="Times New Roman" w:cs="Times New Roman"/>
          <w:sz w:val="28"/>
          <w:szCs w:val="28"/>
          <w:lang w:val="sq-AL"/>
        </w:rPr>
        <w:t>r</w:t>
      </w:r>
      <w:r w:rsidRPr="00203689">
        <w:rPr>
          <w:rFonts w:ascii="Times New Roman" w:hAnsi="Times New Roman" w:cs="Times New Roman"/>
          <w:sz w:val="28"/>
          <w:szCs w:val="28"/>
          <w:lang w:val="sq-AL"/>
        </w:rPr>
        <w:t xml:space="preserve"> mënyrën e zbatimit nga secili institucion.</w:t>
      </w:r>
    </w:p>
    <w:p w14:paraId="618A8043" w14:textId="77777777" w:rsidR="00D22F6C" w:rsidRDefault="00D22F6C" w:rsidP="006B1480">
      <w:pPr>
        <w:widowControl w:val="0"/>
        <w:autoSpaceDE w:val="0"/>
        <w:autoSpaceDN w:val="0"/>
        <w:adjustRightInd w:val="0"/>
        <w:jc w:val="both"/>
        <w:rPr>
          <w:bCs/>
          <w:sz w:val="28"/>
          <w:szCs w:val="28"/>
          <w:lang w:val="sq-AL"/>
        </w:rPr>
      </w:pPr>
    </w:p>
    <w:p w14:paraId="099B1C1C" w14:textId="6A64AC73" w:rsidR="00C73E84" w:rsidRPr="00203689" w:rsidRDefault="00C73E84" w:rsidP="006B1480">
      <w:pPr>
        <w:widowControl w:val="0"/>
        <w:autoSpaceDE w:val="0"/>
        <w:autoSpaceDN w:val="0"/>
        <w:adjustRightInd w:val="0"/>
        <w:jc w:val="both"/>
        <w:rPr>
          <w:bCs/>
          <w:sz w:val="28"/>
          <w:szCs w:val="28"/>
          <w:lang w:val="sq-AL"/>
        </w:rPr>
      </w:pPr>
      <w:r w:rsidRPr="00CC19A7">
        <w:rPr>
          <w:bCs/>
          <w:sz w:val="28"/>
          <w:szCs w:val="28"/>
          <w:lang w:val="sq-AL"/>
        </w:rPr>
        <w:t>Neni 22</w:t>
      </w:r>
      <w:r w:rsidRPr="00203689">
        <w:rPr>
          <w:b/>
          <w:bCs/>
          <w:sz w:val="28"/>
          <w:szCs w:val="28"/>
          <w:lang w:val="sq-AL"/>
        </w:rPr>
        <w:t xml:space="preserve"> </w:t>
      </w:r>
      <w:r w:rsidRPr="00203689">
        <w:rPr>
          <w:bCs/>
          <w:sz w:val="28"/>
          <w:szCs w:val="28"/>
          <w:lang w:val="sq-AL"/>
        </w:rPr>
        <w:t xml:space="preserve">ka shfuqizuar nenin 71 “Këshilli Kombëtar për Strehimin”. Ky shfuqizim është parë i domosdoshëm për dy arsye: Së pari, pasi që me miratimin e ligjit </w:t>
      </w:r>
      <w:r w:rsidR="00CC19A7">
        <w:rPr>
          <w:bCs/>
          <w:sz w:val="28"/>
          <w:szCs w:val="28"/>
          <w:lang w:val="sq-AL"/>
        </w:rPr>
        <w:t xml:space="preserve">                            nr.</w:t>
      </w:r>
      <w:r w:rsidRPr="00203689">
        <w:rPr>
          <w:bCs/>
          <w:sz w:val="28"/>
          <w:szCs w:val="28"/>
          <w:lang w:val="sq-AL"/>
        </w:rPr>
        <w:t>9232/2004, ky Komitet është mbledhur vetëm 3-4 herë dhe nuk ka pasur efektivitet dhe, së dyti, pasi ta</w:t>
      </w:r>
      <w:r w:rsidR="00CC19A7">
        <w:rPr>
          <w:bCs/>
          <w:sz w:val="28"/>
          <w:szCs w:val="28"/>
          <w:lang w:val="sq-AL"/>
        </w:rPr>
        <w:t>shmë funksionojnë mekanizmat e menaxhimit të integruar të p</w:t>
      </w:r>
      <w:r w:rsidRPr="00203689">
        <w:rPr>
          <w:bCs/>
          <w:sz w:val="28"/>
          <w:szCs w:val="28"/>
          <w:lang w:val="sq-AL"/>
        </w:rPr>
        <w:t>olitikave dhe Komiteti Kom</w:t>
      </w:r>
      <w:r w:rsidR="00CC19A7">
        <w:rPr>
          <w:bCs/>
          <w:sz w:val="28"/>
          <w:szCs w:val="28"/>
          <w:lang w:val="sq-AL"/>
        </w:rPr>
        <w:t>bëtar i Strehimit do të dublonte</w:t>
      </w:r>
      <w:r w:rsidRPr="00203689">
        <w:rPr>
          <w:bCs/>
          <w:sz w:val="28"/>
          <w:szCs w:val="28"/>
          <w:lang w:val="sq-AL"/>
        </w:rPr>
        <w:t xml:space="preserve"> funksionet e këtij </w:t>
      </w:r>
      <w:r w:rsidRPr="00203689">
        <w:rPr>
          <w:bCs/>
          <w:sz w:val="28"/>
          <w:szCs w:val="28"/>
          <w:lang w:val="sq-AL"/>
        </w:rPr>
        <w:lastRenderedPageBreak/>
        <w:t xml:space="preserve">mekanizmi. </w:t>
      </w:r>
    </w:p>
    <w:p w14:paraId="1E921279" w14:textId="77777777" w:rsidR="00C73E84" w:rsidRPr="00203689" w:rsidRDefault="00C73E84" w:rsidP="006B1480">
      <w:pPr>
        <w:widowControl w:val="0"/>
        <w:autoSpaceDE w:val="0"/>
        <w:autoSpaceDN w:val="0"/>
        <w:adjustRightInd w:val="0"/>
        <w:jc w:val="both"/>
        <w:rPr>
          <w:bCs/>
          <w:sz w:val="28"/>
          <w:szCs w:val="28"/>
          <w:lang w:val="sq-AL"/>
        </w:rPr>
      </w:pPr>
    </w:p>
    <w:p w14:paraId="20F72C5F" w14:textId="77777777" w:rsidR="00CC19A7" w:rsidRDefault="00C73E84" w:rsidP="006B1480">
      <w:pPr>
        <w:pStyle w:val="Hapesira7"/>
        <w:ind w:firstLine="0"/>
        <w:rPr>
          <w:rFonts w:ascii="Times New Roman" w:hAnsi="Times New Roman" w:cs="Times New Roman"/>
          <w:bCs/>
          <w:sz w:val="28"/>
          <w:szCs w:val="28"/>
          <w:lang w:val="sq-AL"/>
        </w:rPr>
      </w:pPr>
      <w:r w:rsidRPr="00CC19A7">
        <w:rPr>
          <w:rFonts w:ascii="Times New Roman" w:hAnsi="Times New Roman" w:cs="Times New Roman"/>
          <w:bCs/>
          <w:sz w:val="28"/>
          <w:szCs w:val="28"/>
          <w:lang w:val="sq-AL"/>
        </w:rPr>
        <w:t>Neni 23</w:t>
      </w:r>
      <w:r w:rsidRPr="00203689">
        <w:rPr>
          <w:rFonts w:ascii="Times New Roman" w:hAnsi="Times New Roman" w:cs="Times New Roman"/>
          <w:sz w:val="28"/>
          <w:szCs w:val="28"/>
          <w:lang w:val="sq-AL"/>
        </w:rPr>
        <w:t xml:space="preserve"> ka bërë disa ndryshime në nenin</w:t>
      </w:r>
      <w:r w:rsidR="00CC19A7">
        <w:rPr>
          <w:rFonts w:ascii="Times New Roman" w:hAnsi="Times New Roman" w:cs="Times New Roman"/>
          <w:bCs/>
          <w:sz w:val="28"/>
          <w:szCs w:val="28"/>
          <w:lang w:val="sq-AL"/>
        </w:rPr>
        <w:t xml:space="preserve"> 72 nisur nga: </w:t>
      </w:r>
    </w:p>
    <w:p w14:paraId="26CF05E4" w14:textId="77777777" w:rsidR="00CC19A7" w:rsidRDefault="00CC19A7" w:rsidP="006B1480">
      <w:pPr>
        <w:pStyle w:val="Hapesira7"/>
        <w:ind w:firstLine="0"/>
        <w:rPr>
          <w:rFonts w:ascii="Times New Roman" w:hAnsi="Times New Roman" w:cs="Times New Roman"/>
          <w:bCs/>
          <w:sz w:val="28"/>
          <w:szCs w:val="28"/>
          <w:lang w:val="sq-AL"/>
        </w:rPr>
      </w:pPr>
    </w:p>
    <w:p w14:paraId="7EE99FFB" w14:textId="701C6EBB" w:rsidR="00CC19A7" w:rsidRDefault="00C73E84" w:rsidP="00CC19A7">
      <w:pPr>
        <w:pStyle w:val="Hapesira7"/>
        <w:ind w:left="360" w:hanging="360"/>
        <w:rPr>
          <w:rFonts w:ascii="Times New Roman" w:hAnsi="Times New Roman" w:cs="Times New Roman"/>
          <w:bCs/>
          <w:sz w:val="28"/>
          <w:szCs w:val="28"/>
          <w:lang w:val="sq-AL"/>
        </w:rPr>
      </w:pPr>
      <w:r w:rsidRPr="00203689">
        <w:rPr>
          <w:rFonts w:ascii="Times New Roman" w:hAnsi="Times New Roman" w:cs="Times New Roman"/>
          <w:bCs/>
          <w:sz w:val="28"/>
          <w:szCs w:val="28"/>
          <w:lang w:val="sq-AL"/>
        </w:rPr>
        <w:t xml:space="preserve">a) </w:t>
      </w:r>
      <w:r w:rsidR="00CC19A7">
        <w:rPr>
          <w:rFonts w:ascii="Times New Roman" w:hAnsi="Times New Roman" w:cs="Times New Roman"/>
          <w:bCs/>
          <w:sz w:val="28"/>
          <w:szCs w:val="28"/>
          <w:lang w:val="sq-AL"/>
        </w:rPr>
        <w:t xml:space="preserve"> </w:t>
      </w:r>
      <w:r w:rsidRPr="00203689">
        <w:rPr>
          <w:rFonts w:ascii="Times New Roman" w:hAnsi="Times New Roman" w:cs="Times New Roman"/>
          <w:bCs/>
          <w:sz w:val="28"/>
          <w:szCs w:val="28"/>
          <w:lang w:val="sq-AL"/>
        </w:rPr>
        <w:t>nevoja për autorizimin e Këshillit të Ministrave për të përcaktuar procedurat dhe rolet e subjekteve në ngritjen dhe menaxhimin e bazës së t</w:t>
      </w:r>
      <w:r w:rsidR="00CC19A7">
        <w:rPr>
          <w:rFonts w:ascii="Times New Roman" w:hAnsi="Times New Roman" w:cs="Times New Roman"/>
          <w:bCs/>
          <w:sz w:val="28"/>
          <w:szCs w:val="28"/>
          <w:lang w:val="sq-AL"/>
        </w:rPr>
        <w:t xml:space="preserve">ë dhënave që parashikon ligji; </w:t>
      </w:r>
    </w:p>
    <w:p w14:paraId="56777558" w14:textId="66912503" w:rsidR="00CC19A7" w:rsidRDefault="00CC19A7" w:rsidP="00CC19A7">
      <w:pPr>
        <w:pStyle w:val="Hapesira7"/>
        <w:ind w:left="360" w:hanging="360"/>
        <w:rPr>
          <w:rFonts w:ascii="Times New Roman" w:hAnsi="Times New Roman" w:cs="Times New Roman"/>
          <w:bCs/>
          <w:sz w:val="28"/>
          <w:szCs w:val="28"/>
          <w:lang w:val="sq-AL"/>
        </w:rPr>
      </w:pPr>
      <w:r>
        <w:rPr>
          <w:rFonts w:ascii="Times New Roman" w:hAnsi="Times New Roman" w:cs="Times New Roman"/>
          <w:bCs/>
          <w:sz w:val="28"/>
          <w:szCs w:val="28"/>
          <w:lang w:val="sq-AL"/>
        </w:rPr>
        <w:t>b)</w:t>
      </w:r>
      <w:r>
        <w:rPr>
          <w:rFonts w:ascii="Times New Roman" w:hAnsi="Times New Roman" w:cs="Times New Roman"/>
          <w:bCs/>
          <w:sz w:val="28"/>
          <w:szCs w:val="28"/>
          <w:lang w:val="sq-AL"/>
        </w:rPr>
        <w:tab/>
      </w:r>
      <w:r w:rsidR="00C972F3">
        <w:rPr>
          <w:rFonts w:ascii="Times New Roman" w:hAnsi="Times New Roman" w:cs="Times New Roman"/>
          <w:bCs/>
          <w:sz w:val="28"/>
          <w:szCs w:val="28"/>
          <w:lang w:val="sq-AL"/>
        </w:rPr>
        <w:t>nevoja</w:t>
      </w:r>
      <w:r w:rsidR="00C73E84" w:rsidRPr="00203689">
        <w:rPr>
          <w:rFonts w:ascii="Times New Roman" w:hAnsi="Times New Roman" w:cs="Times New Roman"/>
          <w:bCs/>
          <w:sz w:val="28"/>
          <w:szCs w:val="28"/>
          <w:lang w:val="sq-AL"/>
        </w:rPr>
        <w:t xml:space="preserve"> për të shtuar në kompetencat e mini</w:t>
      </w:r>
      <w:r>
        <w:rPr>
          <w:rFonts w:ascii="Times New Roman" w:hAnsi="Times New Roman" w:cs="Times New Roman"/>
          <w:bCs/>
          <w:sz w:val="28"/>
          <w:szCs w:val="28"/>
          <w:lang w:val="sq-AL"/>
        </w:rPr>
        <w:t>s</w:t>
      </w:r>
      <w:r w:rsidR="00C73E84" w:rsidRPr="00203689">
        <w:rPr>
          <w:rFonts w:ascii="Times New Roman" w:hAnsi="Times New Roman" w:cs="Times New Roman"/>
          <w:bCs/>
          <w:sz w:val="28"/>
          <w:szCs w:val="28"/>
          <w:lang w:val="sq-AL"/>
        </w:rPr>
        <w:t>trisë përgjegjëse për strehimin nxjerr</w:t>
      </w:r>
      <w:r>
        <w:rPr>
          <w:rFonts w:ascii="Times New Roman" w:hAnsi="Times New Roman" w:cs="Times New Roman"/>
          <w:bCs/>
          <w:sz w:val="28"/>
          <w:szCs w:val="28"/>
          <w:lang w:val="sq-AL"/>
        </w:rPr>
        <w:t>j</w:t>
      </w:r>
      <w:r w:rsidR="00C73E84" w:rsidRPr="00203689">
        <w:rPr>
          <w:rFonts w:ascii="Times New Roman" w:hAnsi="Times New Roman" w:cs="Times New Roman"/>
          <w:bCs/>
          <w:sz w:val="28"/>
          <w:szCs w:val="28"/>
          <w:lang w:val="sq-AL"/>
        </w:rPr>
        <w:t xml:space="preserve">en e kostos mesatare të ndërtimit, konform procedurave të ndjekura deri më sot, të cilat kanë qenë tepër të frytshme për të mbajtur nën kontroll kostot e ndërtimit </w:t>
      </w:r>
      <w:r>
        <w:rPr>
          <w:rFonts w:ascii="Times New Roman" w:hAnsi="Times New Roman" w:cs="Times New Roman"/>
          <w:bCs/>
          <w:sz w:val="28"/>
          <w:szCs w:val="28"/>
          <w:lang w:val="sq-AL"/>
        </w:rPr>
        <w:t>t</w:t>
      </w:r>
      <w:r w:rsidR="008A2AC0">
        <w:rPr>
          <w:rFonts w:ascii="Times New Roman" w:hAnsi="Times New Roman" w:cs="Times New Roman"/>
          <w:bCs/>
          <w:sz w:val="28"/>
          <w:szCs w:val="28"/>
          <w:lang w:val="sq-AL"/>
        </w:rPr>
        <w:t>ë</w:t>
      </w:r>
      <w:r>
        <w:rPr>
          <w:rFonts w:ascii="Times New Roman" w:hAnsi="Times New Roman" w:cs="Times New Roman"/>
          <w:bCs/>
          <w:sz w:val="28"/>
          <w:szCs w:val="28"/>
          <w:lang w:val="sq-AL"/>
        </w:rPr>
        <w:t xml:space="preserve"> </w:t>
      </w:r>
      <w:r w:rsidR="00C73E84" w:rsidRPr="00203689">
        <w:rPr>
          <w:rFonts w:ascii="Times New Roman" w:hAnsi="Times New Roman" w:cs="Times New Roman"/>
          <w:bCs/>
          <w:sz w:val="28"/>
          <w:szCs w:val="28"/>
          <w:lang w:val="sq-AL"/>
        </w:rPr>
        <w:t>banesave</w:t>
      </w:r>
      <w:r>
        <w:rPr>
          <w:rFonts w:ascii="Times New Roman" w:hAnsi="Times New Roman" w:cs="Times New Roman"/>
          <w:bCs/>
          <w:sz w:val="28"/>
          <w:szCs w:val="28"/>
          <w:lang w:val="sq-AL"/>
        </w:rPr>
        <w:t>,</w:t>
      </w:r>
      <w:r w:rsidR="00C73E84" w:rsidRPr="00203689">
        <w:rPr>
          <w:rFonts w:ascii="Times New Roman" w:hAnsi="Times New Roman" w:cs="Times New Roman"/>
          <w:bCs/>
          <w:sz w:val="28"/>
          <w:szCs w:val="28"/>
          <w:lang w:val="sq-AL"/>
        </w:rPr>
        <w:t xml:space="preserve"> në kuadër të pr</w:t>
      </w:r>
      <w:r>
        <w:rPr>
          <w:rFonts w:ascii="Times New Roman" w:hAnsi="Times New Roman" w:cs="Times New Roman"/>
          <w:bCs/>
          <w:sz w:val="28"/>
          <w:szCs w:val="28"/>
          <w:lang w:val="sq-AL"/>
        </w:rPr>
        <w:t xml:space="preserve">ogrameve sociale të strehimit; </w:t>
      </w:r>
    </w:p>
    <w:p w14:paraId="64DB7D8D" w14:textId="054DBF4D" w:rsidR="00C73E84" w:rsidRPr="00203689" w:rsidRDefault="00C972F3" w:rsidP="00C972F3">
      <w:pPr>
        <w:pStyle w:val="Hapesira7"/>
        <w:ind w:firstLine="0"/>
        <w:rPr>
          <w:rFonts w:ascii="Times New Roman" w:hAnsi="Times New Roman" w:cs="Times New Roman"/>
          <w:bCs/>
          <w:sz w:val="28"/>
          <w:szCs w:val="28"/>
          <w:lang w:val="sq-AL"/>
        </w:rPr>
      </w:pPr>
      <w:r>
        <w:rPr>
          <w:rFonts w:ascii="Times New Roman" w:hAnsi="Times New Roman" w:cs="Times New Roman"/>
          <w:bCs/>
          <w:sz w:val="28"/>
          <w:szCs w:val="28"/>
          <w:lang w:val="sq-AL"/>
        </w:rPr>
        <w:t>N</w:t>
      </w:r>
      <w:r w:rsidR="008A2AC0">
        <w:rPr>
          <w:rFonts w:ascii="Times New Roman" w:hAnsi="Times New Roman" w:cs="Times New Roman"/>
          <w:bCs/>
          <w:sz w:val="28"/>
          <w:szCs w:val="28"/>
          <w:lang w:val="sq-AL"/>
        </w:rPr>
        <w:t>ë</w:t>
      </w:r>
      <w:r>
        <w:rPr>
          <w:rFonts w:ascii="Times New Roman" w:hAnsi="Times New Roman" w:cs="Times New Roman"/>
          <w:bCs/>
          <w:sz w:val="28"/>
          <w:szCs w:val="28"/>
          <w:lang w:val="sq-AL"/>
        </w:rPr>
        <w:t xml:space="preserve"> k</w:t>
      </w:r>
      <w:r w:rsidR="008A2AC0">
        <w:rPr>
          <w:rFonts w:ascii="Times New Roman" w:hAnsi="Times New Roman" w:cs="Times New Roman"/>
          <w:bCs/>
          <w:sz w:val="28"/>
          <w:szCs w:val="28"/>
          <w:lang w:val="sq-AL"/>
        </w:rPr>
        <w:t>ë</w:t>
      </w:r>
      <w:r>
        <w:rPr>
          <w:rFonts w:ascii="Times New Roman" w:hAnsi="Times New Roman" w:cs="Times New Roman"/>
          <w:bCs/>
          <w:sz w:val="28"/>
          <w:szCs w:val="28"/>
          <w:lang w:val="sq-AL"/>
        </w:rPr>
        <w:t xml:space="preserve">to ndryshime </w:t>
      </w:r>
      <w:r w:rsidR="00C73E84" w:rsidRPr="00203689">
        <w:rPr>
          <w:rFonts w:ascii="Times New Roman" w:hAnsi="Times New Roman" w:cs="Times New Roman"/>
          <w:bCs/>
          <w:sz w:val="28"/>
          <w:szCs w:val="28"/>
          <w:lang w:val="sq-AL"/>
        </w:rPr>
        <w:t>përcakto</w:t>
      </w:r>
      <w:r>
        <w:rPr>
          <w:rFonts w:ascii="Times New Roman" w:hAnsi="Times New Roman" w:cs="Times New Roman"/>
          <w:bCs/>
          <w:sz w:val="28"/>
          <w:szCs w:val="28"/>
          <w:lang w:val="sq-AL"/>
        </w:rPr>
        <w:t xml:space="preserve">het </w:t>
      </w:r>
      <w:r w:rsidR="00C73E84" w:rsidRPr="00203689">
        <w:rPr>
          <w:rFonts w:ascii="Times New Roman" w:hAnsi="Times New Roman" w:cs="Times New Roman"/>
          <w:bCs/>
          <w:sz w:val="28"/>
          <w:szCs w:val="28"/>
          <w:lang w:val="sq-AL"/>
        </w:rPr>
        <w:t xml:space="preserve">se </w:t>
      </w:r>
      <w:r w:rsidR="00C73E84" w:rsidRPr="00203689">
        <w:rPr>
          <w:rFonts w:ascii="Times New Roman" w:hAnsi="Times New Roman" w:cs="Times New Roman"/>
          <w:sz w:val="28"/>
          <w:szCs w:val="28"/>
          <w:lang w:val="sq-AL"/>
        </w:rPr>
        <w:t>zbatimi i programeve, sipas këtij ligji, bëhet dhe nëpërmjet Entit Kombëtar të Banesave</w:t>
      </w:r>
      <w:r w:rsidR="00CC19A7">
        <w:rPr>
          <w:rFonts w:ascii="Times New Roman" w:hAnsi="Times New Roman" w:cs="Times New Roman"/>
          <w:bCs/>
          <w:sz w:val="28"/>
          <w:szCs w:val="28"/>
          <w:lang w:val="sq-AL"/>
        </w:rPr>
        <w:t>.</w:t>
      </w:r>
      <w:r w:rsidR="00C73E84" w:rsidRPr="00203689">
        <w:rPr>
          <w:rFonts w:ascii="Times New Roman" w:hAnsi="Times New Roman" w:cs="Times New Roman"/>
          <w:bCs/>
          <w:sz w:val="28"/>
          <w:szCs w:val="28"/>
          <w:lang w:val="sq-AL"/>
        </w:rPr>
        <w:t xml:space="preserve"> </w:t>
      </w:r>
    </w:p>
    <w:p w14:paraId="536C8302" w14:textId="77777777" w:rsidR="00C73E84" w:rsidRPr="00203689" w:rsidRDefault="00C73E84" w:rsidP="006B1480">
      <w:pPr>
        <w:pStyle w:val="Hapesira7"/>
        <w:ind w:firstLine="0"/>
        <w:rPr>
          <w:rFonts w:ascii="Times New Roman" w:hAnsi="Times New Roman" w:cs="Times New Roman"/>
          <w:sz w:val="28"/>
          <w:szCs w:val="28"/>
          <w:lang w:val="sq-AL"/>
        </w:rPr>
      </w:pPr>
    </w:p>
    <w:p w14:paraId="1792F605" w14:textId="6C1CC3E8" w:rsidR="00C972F3" w:rsidRDefault="00C73E84" w:rsidP="006B1480">
      <w:pPr>
        <w:pStyle w:val="Hapesira7"/>
        <w:ind w:firstLine="0"/>
        <w:rPr>
          <w:rFonts w:ascii="Times New Roman" w:hAnsi="Times New Roman" w:cs="Times New Roman"/>
          <w:sz w:val="28"/>
          <w:szCs w:val="28"/>
          <w:lang w:val="sq-AL"/>
        </w:rPr>
      </w:pPr>
      <w:r w:rsidRPr="00C972F3">
        <w:rPr>
          <w:rFonts w:ascii="Times New Roman" w:hAnsi="Times New Roman" w:cs="Times New Roman"/>
          <w:bCs/>
          <w:sz w:val="28"/>
          <w:szCs w:val="28"/>
          <w:lang w:val="sq-AL"/>
        </w:rPr>
        <w:t>Neni 24</w:t>
      </w:r>
      <w:r w:rsidRPr="00203689">
        <w:rPr>
          <w:rFonts w:ascii="Times New Roman" w:hAnsi="Times New Roman" w:cs="Times New Roman"/>
          <w:sz w:val="28"/>
          <w:szCs w:val="28"/>
          <w:lang w:val="sq-AL"/>
        </w:rPr>
        <w:t xml:space="preserve"> </w:t>
      </w:r>
      <w:r w:rsidR="00C972F3">
        <w:rPr>
          <w:rFonts w:ascii="Times New Roman" w:hAnsi="Times New Roman" w:cs="Times New Roman"/>
          <w:sz w:val="28"/>
          <w:szCs w:val="28"/>
          <w:lang w:val="sq-AL"/>
        </w:rPr>
        <w:t>propozon ndryshime n</w:t>
      </w:r>
      <w:r w:rsidR="008A2AC0">
        <w:rPr>
          <w:rFonts w:ascii="Times New Roman" w:hAnsi="Times New Roman" w:cs="Times New Roman"/>
          <w:sz w:val="28"/>
          <w:szCs w:val="28"/>
          <w:lang w:val="sq-AL"/>
        </w:rPr>
        <w:t>ë</w:t>
      </w:r>
      <w:r w:rsidRPr="00203689">
        <w:rPr>
          <w:rFonts w:ascii="Times New Roman" w:hAnsi="Times New Roman" w:cs="Times New Roman"/>
          <w:sz w:val="28"/>
          <w:szCs w:val="28"/>
          <w:lang w:val="sq-AL"/>
        </w:rPr>
        <w:t xml:space="preserve"> nenin 73, </w:t>
      </w:r>
      <w:r w:rsidR="00C972F3">
        <w:rPr>
          <w:rFonts w:ascii="Times New Roman" w:hAnsi="Times New Roman" w:cs="Times New Roman"/>
          <w:sz w:val="28"/>
          <w:szCs w:val="28"/>
          <w:lang w:val="sq-AL"/>
        </w:rPr>
        <w:t>t</w:t>
      </w:r>
      <w:r w:rsidR="008A2AC0">
        <w:rPr>
          <w:rFonts w:ascii="Times New Roman" w:hAnsi="Times New Roman" w:cs="Times New Roman"/>
          <w:sz w:val="28"/>
          <w:szCs w:val="28"/>
          <w:lang w:val="sq-AL"/>
        </w:rPr>
        <w:t>ë</w:t>
      </w:r>
      <w:r w:rsidR="00C972F3">
        <w:rPr>
          <w:rFonts w:ascii="Times New Roman" w:hAnsi="Times New Roman" w:cs="Times New Roman"/>
          <w:sz w:val="28"/>
          <w:szCs w:val="28"/>
          <w:lang w:val="sq-AL"/>
        </w:rPr>
        <w:t xml:space="preserve"> ligjit baz</w:t>
      </w:r>
      <w:r w:rsidR="008A2AC0">
        <w:rPr>
          <w:rFonts w:ascii="Times New Roman" w:hAnsi="Times New Roman" w:cs="Times New Roman"/>
          <w:sz w:val="28"/>
          <w:szCs w:val="28"/>
          <w:lang w:val="sq-AL"/>
        </w:rPr>
        <w:t>ë</w:t>
      </w:r>
      <w:r w:rsidR="00C972F3">
        <w:rPr>
          <w:rFonts w:ascii="Times New Roman" w:hAnsi="Times New Roman" w:cs="Times New Roman"/>
          <w:sz w:val="28"/>
          <w:szCs w:val="28"/>
          <w:lang w:val="sq-AL"/>
        </w:rPr>
        <w:t xml:space="preserve">, </w:t>
      </w:r>
      <w:r w:rsidRPr="00203689">
        <w:rPr>
          <w:rFonts w:ascii="Times New Roman" w:hAnsi="Times New Roman" w:cs="Times New Roman"/>
          <w:sz w:val="28"/>
          <w:szCs w:val="28"/>
          <w:lang w:val="sq-AL"/>
        </w:rPr>
        <w:t xml:space="preserve">konkretisht, </w:t>
      </w:r>
      <w:r w:rsidR="00C972F3">
        <w:rPr>
          <w:rFonts w:ascii="Times New Roman" w:hAnsi="Times New Roman" w:cs="Times New Roman"/>
          <w:sz w:val="28"/>
          <w:szCs w:val="28"/>
          <w:lang w:val="sq-AL"/>
        </w:rPr>
        <w:t>riformulimin e shkronjës</w:t>
      </w:r>
      <w:r w:rsidRPr="00203689">
        <w:rPr>
          <w:rFonts w:ascii="Times New Roman" w:hAnsi="Times New Roman" w:cs="Times New Roman"/>
          <w:sz w:val="28"/>
          <w:szCs w:val="28"/>
          <w:lang w:val="sq-AL"/>
        </w:rPr>
        <w:t xml:space="preserve"> “e”</w:t>
      </w:r>
      <w:r w:rsidR="00C972F3">
        <w:rPr>
          <w:rFonts w:ascii="Times New Roman" w:hAnsi="Times New Roman" w:cs="Times New Roman"/>
          <w:sz w:val="28"/>
          <w:szCs w:val="28"/>
          <w:lang w:val="sq-AL"/>
        </w:rPr>
        <w:t>,</w:t>
      </w:r>
      <w:r w:rsidRPr="00203689">
        <w:rPr>
          <w:rFonts w:ascii="Times New Roman" w:hAnsi="Times New Roman" w:cs="Times New Roman"/>
          <w:sz w:val="28"/>
          <w:szCs w:val="28"/>
          <w:lang w:val="sq-AL"/>
        </w:rPr>
        <w:t xml:space="preserve"> të pikës 2</w:t>
      </w:r>
      <w:r w:rsidR="00C972F3">
        <w:rPr>
          <w:rFonts w:ascii="Times New Roman" w:hAnsi="Times New Roman" w:cs="Times New Roman"/>
          <w:sz w:val="28"/>
          <w:szCs w:val="28"/>
          <w:lang w:val="sq-AL"/>
        </w:rPr>
        <w:t>,</w:t>
      </w:r>
      <w:r w:rsidRPr="00203689">
        <w:rPr>
          <w:rFonts w:ascii="Times New Roman" w:hAnsi="Times New Roman" w:cs="Times New Roman"/>
          <w:sz w:val="28"/>
          <w:szCs w:val="28"/>
          <w:lang w:val="sq-AL"/>
        </w:rPr>
        <w:t xml:space="preserve"> për të mundësuar sigurimin e bazës së të dhënave të strehimit, nëpërmjet sistemit </w:t>
      </w:r>
      <w:r w:rsidRPr="00C972F3">
        <w:rPr>
          <w:rFonts w:ascii="Times New Roman" w:hAnsi="Times New Roman" w:cs="Times New Roman"/>
          <w:i/>
          <w:sz w:val="28"/>
          <w:szCs w:val="28"/>
          <w:lang w:val="sq-AL"/>
        </w:rPr>
        <w:t>on</w:t>
      </w:r>
      <w:r w:rsidR="00C972F3" w:rsidRPr="00C972F3">
        <w:rPr>
          <w:rFonts w:ascii="Times New Roman" w:hAnsi="Times New Roman" w:cs="Times New Roman"/>
          <w:i/>
          <w:sz w:val="28"/>
          <w:szCs w:val="28"/>
          <w:lang w:val="sq-AL"/>
        </w:rPr>
        <w:t>-</w:t>
      </w:r>
      <w:r w:rsidRPr="00C972F3">
        <w:rPr>
          <w:rFonts w:ascii="Times New Roman" w:hAnsi="Times New Roman" w:cs="Times New Roman"/>
          <w:i/>
          <w:sz w:val="28"/>
          <w:szCs w:val="28"/>
          <w:lang w:val="sq-AL"/>
        </w:rPr>
        <w:t>line</w:t>
      </w:r>
      <w:r w:rsidRPr="00203689">
        <w:rPr>
          <w:rFonts w:ascii="Times New Roman" w:hAnsi="Times New Roman" w:cs="Times New Roman"/>
          <w:sz w:val="28"/>
          <w:szCs w:val="28"/>
          <w:lang w:val="sq-AL"/>
        </w:rPr>
        <w:t>, e cila pë</w:t>
      </w:r>
      <w:r w:rsidR="00C972F3">
        <w:rPr>
          <w:rFonts w:ascii="Times New Roman" w:hAnsi="Times New Roman" w:cs="Times New Roman"/>
          <w:sz w:val="28"/>
          <w:szCs w:val="28"/>
          <w:lang w:val="sq-AL"/>
        </w:rPr>
        <w:t xml:space="preserve">r realizim ka nevojë për vendim </w:t>
      </w:r>
      <w:r w:rsidRPr="00203689">
        <w:rPr>
          <w:rFonts w:ascii="Times New Roman" w:hAnsi="Times New Roman" w:cs="Times New Roman"/>
          <w:sz w:val="28"/>
          <w:szCs w:val="28"/>
          <w:lang w:val="sq-AL"/>
        </w:rPr>
        <w:t>të Këshillit të Ministrave. Gjithashtu</w:t>
      </w:r>
      <w:r w:rsidR="00C972F3">
        <w:rPr>
          <w:rFonts w:ascii="Times New Roman" w:hAnsi="Times New Roman" w:cs="Times New Roman"/>
          <w:sz w:val="28"/>
          <w:szCs w:val="28"/>
          <w:lang w:val="sq-AL"/>
        </w:rPr>
        <w:t>,</w:t>
      </w:r>
      <w:r w:rsidRPr="00203689">
        <w:rPr>
          <w:rFonts w:ascii="Times New Roman" w:hAnsi="Times New Roman" w:cs="Times New Roman"/>
          <w:sz w:val="28"/>
          <w:szCs w:val="28"/>
          <w:lang w:val="sq-AL"/>
        </w:rPr>
        <w:t xml:space="preserve"> shfuqizohet përmbajtja e shkronjës “ë”, pasi me riformulimin e </w:t>
      </w:r>
      <w:r w:rsidR="00C972F3">
        <w:rPr>
          <w:rFonts w:ascii="Times New Roman" w:hAnsi="Times New Roman" w:cs="Times New Roman"/>
          <w:sz w:val="28"/>
          <w:szCs w:val="28"/>
          <w:lang w:val="sq-AL"/>
        </w:rPr>
        <w:t>shkronj</w:t>
      </w:r>
      <w:r w:rsidR="008A2AC0">
        <w:rPr>
          <w:rFonts w:ascii="Times New Roman" w:hAnsi="Times New Roman" w:cs="Times New Roman"/>
          <w:sz w:val="28"/>
          <w:szCs w:val="28"/>
          <w:lang w:val="sq-AL"/>
        </w:rPr>
        <w:t>ë</w:t>
      </w:r>
      <w:r w:rsidR="00C972F3">
        <w:rPr>
          <w:rFonts w:ascii="Times New Roman" w:hAnsi="Times New Roman" w:cs="Times New Roman"/>
          <w:sz w:val="28"/>
          <w:szCs w:val="28"/>
          <w:lang w:val="sq-AL"/>
        </w:rPr>
        <w:t>s “e”</w:t>
      </w:r>
      <w:r w:rsidRPr="00203689">
        <w:rPr>
          <w:rFonts w:ascii="Times New Roman" w:hAnsi="Times New Roman" w:cs="Times New Roman"/>
          <w:sz w:val="28"/>
          <w:szCs w:val="28"/>
          <w:lang w:val="sq-AL"/>
        </w:rPr>
        <w:t xml:space="preserve"> të këtij neni është inkorporuar dhe informacioni që jepej nga </w:t>
      </w:r>
      <w:r w:rsidR="00C972F3">
        <w:rPr>
          <w:rFonts w:ascii="Times New Roman" w:hAnsi="Times New Roman" w:cs="Times New Roman"/>
          <w:sz w:val="28"/>
          <w:szCs w:val="28"/>
          <w:lang w:val="sq-AL"/>
        </w:rPr>
        <w:t xml:space="preserve">shkronja “ë”. </w:t>
      </w:r>
    </w:p>
    <w:p w14:paraId="7941E519" w14:textId="77777777" w:rsidR="00C972F3" w:rsidRDefault="00C972F3" w:rsidP="006B1480">
      <w:pPr>
        <w:pStyle w:val="Hapesira7"/>
        <w:ind w:firstLine="0"/>
        <w:rPr>
          <w:rFonts w:ascii="Times New Roman" w:hAnsi="Times New Roman" w:cs="Times New Roman"/>
          <w:sz w:val="28"/>
          <w:szCs w:val="28"/>
          <w:lang w:val="sq-AL"/>
        </w:rPr>
      </w:pPr>
    </w:p>
    <w:p w14:paraId="04EAB614" w14:textId="7FC2CB1B" w:rsidR="00C73E84" w:rsidRPr="00203689" w:rsidRDefault="00C972F3" w:rsidP="006B1480">
      <w:pPr>
        <w:pStyle w:val="Hapesira7"/>
        <w:ind w:firstLine="0"/>
        <w:rPr>
          <w:rFonts w:ascii="Times New Roman" w:hAnsi="Times New Roman" w:cs="Times New Roman"/>
          <w:sz w:val="28"/>
          <w:szCs w:val="28"/>
          <w:lang w:val="sq-AL"/>
        </w:rPr>
      </w:pPr>
      <w:r>
        <w:rPr>
          <w:rFonts w:ascii="Times New Roman" w:hAnsi="Times New Roman" w:cs="Times New Roman"/>
          <w:sz w:val="28"/>
          <w:szCs w:val="28"/>
          <w:lang w:val="sq-AL"/>
        </w:rPr>
        <w:t>Së fund</w:t>
      </w:r>
      <w:r w:rsidR="00C73E84" w:rsidRPr="00203689">
        <w:rPr>
          <w:rFonts w:ascii="Times New Roman" w:hAnsi="Times New Roman" w:cs="Times New Roman"/>
          <w:sz w:val="28"/>
          <w:szCs w:val="28"/>
          <w:lang w:val="sq-AL"/>
        </w:rPr>
        <w:t xml:space="preserve">i, </w:t>
      </w:r>
      <w:r>
        <w:rPr>
          <w:rFonts w:ascii="Times New Roman" w:hAnsi="Times New Roman" w:cs="Times New Roman"/>
          <w:sz w:val="28"/>
          <w:szCs w:val="28"/>
          <w:lang w:val="sq-AL"/>
        </w:rPr>
        <w:t>propozohet shfuqizimi i pikave 5 e 6</w:t>
      </w:r>
      <w:r w:rsidR="00C73E84" w:rsidRPr="00203689">
        <w:rPr>
          <w:rFonts w:ascii="Times New Roman" w:hAnsi="Times New Roman" w:cs="Times New Roman"/>
          <w:sz w:val="28"/>
          <w:szCs w:val="28"/>
          <w:lang w:val="sq-AL"/>
        </w:rPr>
        <w:t>, duke qenë se rezulto</w:t>
      </w:r>
      <w:r>
        <w:rPr>
          <w:rFonts w:ascii="Times New Roman" w:hAnsi="Times New Roman" w:cs="Times New Roman"/>
          <w:sz w:val="28"/>
          <w:szCs w:val="28"/>
          <w:lang w:val="sq-AL"/>
        </w:rPr>
        <w:t>j</w:t>
      </w:r>
      <w:r w:rsidR="00C73E84" w:rsidRPr="00203689">
        <w:rPr>
          <w:rFonts w:ascii="Times New Roman" w:hAnsi="Times New Roman" w:cs="Times New Roman"/>
          <w:sz w:val="28"/>
          <w:szCs w:val="28"/>
          <w:lang w:val="sq-AL"/>
        </w:rPr>
        <w:t>n</w:t>
      </w:r>
      <w:r w:rsidR="008A2AC0">
        <w:rPr>
          <w:rFonts w:ascii="Times New Roman" w:hAnsi="Times New Roman" w:cs="Times New Roman"/>
          <w:sz w:val="28"/>
          <w:szCs w:val="28"/>
          <w:lang w:val="sq-AL"/>
        </w:rPr>
        <w:t>ë</w:t>
      </w:r>
      <w:r w:rsidR="00C73E84" w:rsidRPr="00203689">
        <w:rPr>
          <w:rFonts w:ascii="Times New Roman" w:hAnsi="Times New Roman" w:cs="Times New Roman"/>
          <w:sz w:val="28"/>
          <w:szCs w:val="28"/>
          <w:lang w:val="sq-AL"/>
        </w:rPr>
        <w:t xml:space="preserve"> </w:t>
      </w:r>
      <w:r>
        <w:rPr>
          <w:rFonts w:ascii="Times New Roman" w:hAnsi="Times New Roman" w:cs="Times New Roman"/>
          <w:sz w:val="28"/>
          <w:szCs w:val="28"/>
          <w:lang w:val="sq-AL"/>
        </w:rPr>
        <w:t>t</w:t>
      </w:r>
      <w:r w:rsidR="008A2AC0">
        <w:rPr>
          <w:rFonts w:ascii="Times New Roman" w:hAnsi="Times New Roman" w:cs="Times New Roman"/>
          <w:sz w:val="28"/>
          <w:szCs w:val="28"/>
          <w:lang w:val="sq-AL"/>
        </w:rPr>
        <w:t>ë</w:t>
      </w:r>
      <w:r>
        <w:rPr>
          <w:rFonts w:ascii="Times New Roman" w:hAnsi="Times New Roman" w:cs="Times New Roman"/>
          <w:sz w:val="28"/>
          <w:szCs w:val="28"/>
          <w:lang w:val="sq-AL"/>
        </w:rPr>
        <w:t xml:space="preserve"> pazbatueshme</w:t>
      </w:r>
      <w:r w:rsidR="00C73E84" w:rsidRPr="00203689">
        <w:rPr>
          <w:rFonts w:ascii="Times New Roman" w:hAnsi="Times New Roman" w:cs="Times New Roman"/>
          <w:sz w:val="28"/>
          <w:szCs w:val="28"/>
          <w:lang w:val="sq-AL"/>
        </w:rPr>
        <w:t xml:space="preserve"> për shkak të autonomisë vendore dhe pamundësisë praktike për marrjen e këtij funksioni nga niveli qendror, në mungesë edhe të strukturave të nevojshme dhe të specializuara për këto funksione si edhe nisur n</w:t>
      </w:r>
      <w:r>
        <w:rPr>
          <w:rFonts w:ascii="Times New Roman" w:hAnsi="Times New Roman" w:cs="Times New Roman"/>
          <w:sz w:val="28"/>
          <w:szCs w:val="28"/>
          <w:lang w:val="sq-AL"/>
        </w:rPr>
        <w:t>ga funksionet politikbërëse në nivel</w:t>
      </w:r>
      <w:r w:rsidR="00C73E84" w:rsidRPr="00203689">
        <w:rPr>
          <w:rFonts w:ascii="Times New Roman" w:hAnsi="Times New Roman" w:cs="Times New Roman"/>
          <w:sz w:val="28"/>
          <w:szCs w:val="28"/>
          <w:lang w:val="sq-AL"/>
        </w:rPr>
        <w:t xml:space="preserve"> qendror.</w:t>
      </w:r>
    </w:p>
    <w:p w14:paraId="3B57C248" w14:textId="77777777" w:rsidR="00C73E84" w:rsidRPr="00203689" w:rsidRDefault="00C73E84" w:rsidP="006B1480">
      <w:pPr>
        <w:pStyle w:val="Hapesira7"/>
        <w:ind w:firstLine="0"/>
        <w:rPr>
          <w:rFonts w:ascii="Times New Roman" w:hAnsi="Times New Roman" w:cs="Times New Roman"/>
          <w:sz w:val="28"/>
          <w:szCs w:val="28"/>
          <w:lang w:val="sq-AL"/>
        </w:rPr>
      </w:pPr>
    </w:p>
    <w:p w14:paraId="30C513A8" w14:textId="1F40B6F5" w:rsidR="00C73E84" w:rsidRPr="00203689" w:rsidRDefault="00C73E84" w:rsidP="006B1480">
      <w:pPr>
        <w:pStyle w:val="Hapesira7"/>
        <w:ind w:firstLine="0"/>
        <w:rPr>
          <w:rFonts w:ascii="Times New Roman" w:hAnsi="Times New Roman" w:cs="Times New Roman"/>
          <w:sz w:val="28"/>
          <w:szCs w:val="28"/>
          <w:lang w:val="sq-AL"/>
        </w:rPr>
      </w:pPr>
      <w:r w:rsidRPr="00C972F3">
        <w:rPr>
          <w:rFonts w:ascii="Times New Roman" w:hAnsi="Times New Roman" w:cs="Times New Roman"/>
          <w:bCs/>
          <w:sz w:val="28"/>
          <w:szCs w:val="28"/>
          <w:lang w:val="sq-AL"/>
        </w:rPr>
        <w:t>Neni 25</w:t>
      </w:r>
      <w:r w:rsidRPr="00203689">
        <w:rPr>
          <w:rFonts w:ascii="Times New Roman" w:hAnsi="Times New Roman" w:cs="Times New Roman"/>
          <w:sz w:val="28"/>
          <w:szCs w:val="28"/>
          <w:lang w:val="sq-AL"/>
        </w:rPr>
        <w:t xml:space="preserve"> ka </w:t>
      </w:r>
      <w:r w:rsidR="00C972F3">
        <w:rPr>
          <w:rFonts w:ascii="Times New Roman" w:hAnsi="Times New Roman" w:cs="Times New Roman"/>
          <w:sz w:val="28"/>
          <w:szCs w:val="28"/>
          <w:lang w:val="sq-AL"/>
        </w:rPr>
        <w:t>propozuar t</w:t>
      </w:r>
      <w:r w:rsidR="008A2AC0">
        <w:rPr>
          <w:rFonts w:ascii="Times New Roman" w:hAnsi="Times New Roman" w:cs="Times New Roman"/>
          <w:sz w:val="28"/>
          <w:szCs w:val="28"/>
          <w:lang w:val="sq-AL"/>
        </w:rPr>
        <w:t>ë</w:t>
      </w:r>
      <w:r w:rsidR="00C972F3">
        <w:rPr>
          <w:rFonts w:ascii="Times New Roman" w:hAnsi="Times New Roman" w:cs="Times New Roman"/>
          <w:sz w:val="28"/>
          <w:szCs w:val="28"/>
          <w:lang w:val="sq-AL"/>
        </w:rPr>
        <w:t xml:space="preserve"> shtohet neni</w:t>
      </w:r>
      <w:r w:rsidRPr="00203689">
        <w:rPr>
          <w:rFonts w:ascii="Times New Roman" w:hAnsi="Times New Roman" w:cs="Times New Roman"/>
          <w:sz w:val="28"/>
          <w:szCs w:val="28"/>
          <w:lang w:val="sq-AL"/>
        </w:rPr>
        <w:t xml:space="preserve"> 73/1 mbi monitorimin e zbatimit të programeve të s</w:t>
      </w:r>
      <w:r w:rsidR="00C972F3">
        <w:rPr>
          <w:rFonts w:ascii="Times New Roman" w:hAnsi="Times New Roman" w:cs="Times New Roman"/>
          <w:sz w:val="28"/>
          <w:szCs w:val="28"/>
          <w:lang w:val="sq-AL"/>
        </w:rPr>
        <w:t>trehimit social, një nen ky tep</w:t>
      </w:r>
      <w:r w:rsidR="008A2AC0">
        <w:rPr>
          <w:rFonts w:ascii="Times New Roman" w:hAnsi="Times New Roman" w:cs="Times New Roman"/>
          <w:sz w:val="28"/>
          <w:szCs w:val="28"/>
          <w:lang w:val="sq-AL"/>
        </w:rPr>
        <w:t>ë</w:t>
      </w:r>
      <w:r w:rsidRPr="00203689">
        <w:rPr>
          <w:rFonts w:ascii="Times New Roman" w:hAnsi="Times New Roman" w:cs="Times New Roman"/>
          <w:sz w:val="28"/>
          <w:szCs w:val="28"/>
          <w:lang w:val="sq-AL"/>
        </w:rPr>
        <w:t xml:space="preserve">r i rëndësishëm sa i takon raportit për zbatimin dhe progresin </w:t>
      </w:r>
      <w:r w:rsidR="00C972F3">
        <w:rPr>
          <w:rFonts w:ascii="Times New Roman" w:hAnsi="Times New Roman" w:cs="Times New Roman"/>
          <w:sz w:val="28"/>
          <w:szCs w:val="28"/>
          <w:lang w:val="sq-AL"/>
        </w:rPr>
        <w:t>për çdo program strehimi social</w:t>
      </w:r>
      <w:r w:rsidRPr="00203689">
        <w:rPr>
          <w:rFonts w:ascii="Times New Roman" w:hAnsi="Times New Roman" w:cs="Times New Roman"/>
          <w:sz w:val="28"/>
          <w:szCs w:val="28"/>
          <w:lang w:val="sq-AL"/>
        </w:rPr>
        <w:t xml:space="preserve"> </w:t>
      </w:r>
      <w:r w:rsidR="00C972F3">
        <w:rPr>
          <w:rFonts w:ascii="Times New Roman" w:hAnsi="Times New Roman" w:cs="Times New Roman"/>
          <w:sz w:val="28"/>
          <w:szCs w:val="28"/>
          <w:lang w:val="sq-AL"/>
        </w:rPr>
        <w:t xml:space="preserve">dhe, </w:t>
      </w:r>
      <w:r w:rsidRPr="00203689">
        <w:rPr>
          <w:rFonts w:ascii="Times New Roman" w:hAnsi="Times New Roman" w:cs="Times New Roman"/>
          <w:sz w:val="28"/>
          <w:szCs w:val="28"/>
          <w:lang w:val="sq-AL"/>
        </w:rPr>
        <w:t>për këtë është parashikuar dhe penalitet, i përcaktuar në nenin 75/1</w:t>
      </w:r>
      <w:r w:rsidR="00511AC6" w:rsidRPr="00203689">
        <w:rPr>
          <w:rFonts w:ascii="Times New Roman" w:hAnsi="Times New Roman" w:cs="Times New Roman"/>
          <w:sz w:val="28"/>
          <w:szCs w:val="28"/>
          <w:lang w:val="sq-AL"/>
        </w:rPr>
        <w:t>.</w:t>
      </w:r>
    </w:p>
    <w:p w14:paraId="138FE329" w14:textId="77777777" w:rsidR="00C73E84" w:rsidRPr="00203689" w:rsidRDefault="00C73E84" w:rsidP="006B1480">
      <w:pPr>
        <w:jc w:val="both"/>
        <w:rPr>
          <w:bCs/>
          <w:sz w:val="28"/>
          <w:szCs w:val="28"/>
          <w:lang w:val="sq-AL"/>
        </w:rPr>
      </w:pPr>
    </w:p>
    <w:p w14:paraId="120A482E" w14:textId="383511C4" w:rsidR="00C73E84" w:rsidRDefault="00C73E84" w:rsidP="006B1480">
      <w:pPr>
        <w:jc w:val="both"/>
        <w:rPr>
          <w:bCs/>
          <w:sz w:val="28"/>
          <w:szCs w:val="28"/>
          <w:lang w:val="sq-AL"/>
        </w:rPr>
      </w:pPr>
      <w:r w:rsidRPr="00C972F3">
        <w:rPr>
          <w:sz w:val="28"/>
          <w:szCs w:val="28"/>
          <w:lang w:val="sq-AL"/>
        </w:rPr>
        <w:t>Neni 26</w:t>
      </w:r>
      <w:r w:rsidRPr="00203689">
        <w:rPr>
          <w:bCs/>
          <w:sz w:val="28"/>
          <w:szCs w:val="28"/>
          <w:lang w:val="sq-AL"/>
        </w:rPr>
        <w:t xml:space="preserve"> </w:t>
      </w:r>
      <w:r w:rsidR="008A2AC0">
        <w:rPr>
          <w:bCs/>
          <w:sz w:val="28"/>
          <w:szCs w:val="28"/>
          <w:lang w:val="sq-AL"/>
        </w:rPr>
        <w:t>ë</w:t>
      </w:r>
      <w:r w:rsidR="00C972F3">
        <w:rPr>
          <w:bCs/>
          <w:sz w:val="28"/>
          <w:szCs w:val="28"/>
          <w:lang w:val="sq-AL"/>
        </w:rPr>
        <w:t>sht</w:t>
      </w:r>
      <w:r w:rsidR="008A2AC0">
        <w:rPr>
          <w:bCs/>
          <w:sz w:val="28"/>
          <w:szCs w:val="28"/>
          <w:lang w:val="sq-AL"/>
        </w:rPr>
        <w:t>ë</w:t>
      </w:r>
      <w:r w:rsidR="00C972F3">
        <w:rPr>
          <w:bCs/>
          <w:sz w:val="28"/>
          <w:szCs w:val="28"/>
          <w:lang w:val="sq-AL"/>
        </w:rPr>
        <w:t xml:space="preserve"> propozuar t</w:t>
      </w:r>
      <w:r w:rsidR="008A2AC0">
        <w:rPr>
          <w:bCs/>
          <w:sz w:val="28"/>
          <w:szCs w:val="28"/>
          <w:lang w:val="sq-AL"/>
        </w:rPr>
        <w:t>ë</w:t>
      </w:r>
      <w:r w:rsidR="00C972F3">
        <w:rPr>
          <w:bCs/>
          <w:sz w:val="28"/>
          <w:szCs w:val="28"/>
          <w:lang w:val="sq-AL"/>
        </w:rPr>
        <w:t xml:space="preserve"> shtohen </w:t>
      </w:r>
      <w:r w:rsidRPr="00203689">
        <w:rPr>
          <w:bCs/>
          <w:sz w:val="28"/>
          <w:szCs w:val="28"/>
          <w:lang w:val="sq-AL"/>
        </w:rPr>
        <w:t>pas neni</w:t>
      </w:r>
      <w:r w:rsidR="00C972F3">
        <w:rPr>
          <w:bCs/>
          <w:sz w:val="28"/>
          <w:szCs w:val="28"/>
          <w:lang w:val="sq-AL"/>
        </w:rPr>
        <w:t>t</w:t>
      </w:r>
      <w:r w:rsidRPr="00203689">
        <w:rPr>
          <w:bCs/>
          <w:sz w:val="28"/>
          <w:szCs w:val="28"/>
          <w:lang w:val="sq-AL"/>
        </w:rPr>
        <w:t xml:space="preserve"> 75 </w:t>
      </w:r>
      <w:r w:rsidR="00C972F3">
        <w:rPr>
          <w:bCs/>
          <w:sz w:val="28"/>
          <w:szCs w:val="28"/>
          <w:lang w:val="sq-AL"/>
        </w:rPr>
        <w:t>nenet 75/1 e</w:t>
      </w:r>
      <w:r w:rsidRPr="00203689">
        <w:rPr>
          <w:bCs/>
          <w:sz w:val="28"/>
          <w:szCs w:val="28"/>
          <w:lang w:val="sq-AL"/>
        </w:rPr>
        <w:t xml:space="preserve"> 75/2.</w:t>
      </w:r>
    </w:p>
    <w:p w14:paraId="49EA8166" w14:textId="77777777" w:rsidR="00C972F3" w:rsidRPr="00203689" w:rsidRDefault="00C972F3" w:rsidP="006B1480">
      <w:pPr>
        <w:jc w:val="both"/>
        <w:rPr>
          <w:bCs/>
          <w:sz w:val="28"/>
          <w:szCs w:val="28"/>
          <w:lang w:val="sq-AL"/>
        </w:rPr>
      </w:pPr>
    </w:p>
    <w:p w14:paraId="2F7FCD9A" w14:textId="282401A5" w:rsidR="00C73E84" w:rsidRPr="00DF757D" w:rsidRDefault="00C73E84" w:rsidP="00C972F3">
      <w:pPr>
        <w:pStyle w:val="ListParagraph"/>
        <w:numPr>
          <w:ilvl w:val="0"/>
          <w:numId w:val="21"/>
        </w:numPr>
        <w:ind w:left="180" w:hanging="180"/>
        <w:jc w:val="both"/>
        <w:rPr>
          <w:sz w:val="28"/>
          <w:szCs w:val="28"/>
          <w:lang w:val="sq-AL"/>
        </w:rPr>
      </w:pPr>
      <w:r w:rsidRPr="00203689">
        <w:rPr>
          <w:bCs/>
          <w:sz w:val="28"/>
          <w:szCs w:val="28"/>
          <w:lang w:val="sq-AL"/>
        </w:rPr>
        <w:t xml:space="preserve">Neni 75/1 ka të bëjnë me </w:t>
      </w:r>
      <w:r w:rsidR="00C972F3">
        <w:rPr>
          <w:sz w:val="28"/>
          <w:szCs w:val="28"/>
          <w:lang w:val="sq-AL"/>
        </w:rPr>
        <w:t>k</w:t>
      </w:r>
      <w:r w:rsidRPr="00DF757D">
        <w:rPr>
          <w:sz w:val="28"/>
          <w:szCs w:val="28"/>
          <w:lang w:val="sq-AL"/>
        </w:rPr>
        <w:t>undërvajtjet dhe masat administrative, të cilat kanë munguar në ligjin ekzistues, por konsiderohen të nevojshme për të bërë të mundur zbatimin ko</w:t>
      </w:r>
      <w:r w:rsidR="00511AC6" w:rsidRPr="00DF757D">
        <w:rPr>
          <w:sz w:val="28"/>
          <w:szCs w:val="28"/>
          <w:lang w:val="sq-AL"/>
        </w:rPr>
        <w:t xml:space="preserve">rrekt të parashikimeve ligjore. </w:t>
      </w:r>
      <w:r w:rsidRPr="00DF757D">
        <w:rPr>
          <w:sz w:val="28"/>
          <w:szCs w:val="28"/>
          <w:lang w:val="sq-AL"/>
        </w:rPr>
        <w:t>Masat administrativ</w:t>
      </w:r>
      <w:r w:rsidR="00C972F3" w:rsidRPr="00DF757D">
        <w:rPr>
          <w:sz w:val="28"/>
          <w:szCs w:val="28"/>
          <w:lang w:val="sq-AL"/>
        </w:rPr>
        <w:t>e i referohen shkeljeve dhe mos</w:t>
      </w:r>
      <w:r w:rsidRPr="00DF757D">
        <w:rPr>
          <w:sz w:val="28"/>
          <w:szCs w:val="28"/>
          <w:lang w:val="sq-AL"/>
        </w:rPr>
        <w:t>respektimit/moszbatimit të parimeve të p</w:t>
      </w:r>
      <w:r w:rsidR="00C972F3" w:rsidRPr="00DF757D">
        <w:rPr>
          <w:sz w:val="28"/>
          <w:szCs w:val="28"/>
          <w:lang w:val="sq-AL"/>
        </w:rPr>
        <w:t>olitikave të strehimit; për mos</w:t>
      </w:r>
      <w:r w:rsidRPr="00DF757D">
        <w:rPr>
          <w:sz w:val="28"/>
          <w:szCs w:val="28"/>
          <w:lang w:val="sq-AL"/>
        </w:rPr>
        <w:t xml:space="preserve">zbatim të kushtit të përcaktuar në nenin 19 të ligjit; mosplotësimit të detyrimit për përdorimin e sistemit të aplikimit </w:t>
      </w:r>
      <w:r w:rsidRPr="00DF757D">
        <w:rPr>
          <w:i/>
          <w:sz w:val="28"/>
          <w:szCs w:val="28"/>
          <w:lang w:val="sq-AL"/>
        </w:rPr>
        <w:t>on</w:t>
      </w:r>
      <w:r w:rsidR="00C972F3" w:rsidRPr="00DF757D">
        <w:rPr>
          <w:i/>
          <w:sz w:val="28"/>
          <w:szCs w:val="28"/>
          <w:lang w:val="sq-AL"/>
        </w:rPr>
        <w:t>-</w:t>
      </w:r>
      <w:r w:rsidRPr="00DF757D">
        <w:rPr>
          <w:i/>
          <w:sz w:val="28"/>
          <w:szCs w:val="28"/>
          <w:lang w:val="sq-AL"/>
        </w:rPr>
        <w:t>line</w:t>
      </w:r>
      <w:r w:rsidR="00C972F3" w:rsidRPr="00DF757D">
        <w:rPr>
          <w:sz w:val="28"/>
          <w:szCs w:val="28"/>
          <w:lang w:val="sq-AL"/>
        </w:rPr>
        <w:t>; mos</w:t>
      </w:r>
      <w:r w:rsidRPr="00DF757D">
        <w:rPr>
          <w:sz w:val="28"/>
          <w:szCs w:val="28"/>
          <w:lang w:val="sq-AL"/>
        </w:rPr>
        <w:t xml:space="preserve">zbatimin e detyrimeve </w:t>
      </w:r>
      <w:r w:rsidRPr="00DF757D">
        <w:rPr>
          <w:sz w:val="28"/>
          <w:szCs w:val="28"/>
          <w:lang w:val="sq-AL"/>
        </w:rPr>
        <w:lastRenderedPageBreak/>
        <w:t>për raportim. Ky nen parashikon</w:t>
      </w:r>
      <w:r w:rsidR="00C972F3" w:rsidRPr="00DF757D">
        <w:rPr>
          <w:sz w:val="28"/>
          <w:szCs w:val="28"/>
          <w:lang w:val="sq-AL"/>
        </w:rPr>
        <w:t>,</w:t>
      </w:r>
      <w:r w:rsidRPr="00DF757D">
        <w:rPr>
          <w:sz w:val="28"/>
          <w:szCs w:val="28"/>
          <w:lang w:val="sq-AL"/>
        </w:rPr>
        <w:t xml:space="preserve"> gjithashtu</w:t>
      </w:r>
      <w:r w:rsidR="00C972F3" w:rsidRPr="00DF757D">
        <w:rPr>
          <w:sz w:val="28"/>
          <w:szCs w:val="28"/>
          <w:lang w:val="sq-AL"/>
        </w:rPr>
        <w:t>,</w:t>
      </w:r>
      <w:r w:rsidRPr="00DF757D">
        <w:rPr>
          <w:sz w:val="28"/>
          <w:szCs w:val="28"/>
          <w:lang w:val="sq-AL"/>
        </w:rPr>
        <w:t xml:space="preserve"> masën e gjobave për shkelje të ndryshme, ku gjoba më e lartë i referohet shkeljes së parimit të procedurës së zhvendosjes së familjeve, që përbën edhe </w:t>
      </w:r>
      <w:r w:rsidR="005A636D" w:rsidRPr="00DF757D">
        <w:rPr>
          <w:sz w:val="28"/>
          <w:szCs w:val="28"/>
          <w:lang w:val="sq-AL"/>
        </w:rPr>
        <w:t xml:space="preserve">një nga shkeljet më të rënda </w:t>
      </w:r>
      <w:r w:rsidRPr="00DF757D">
        <w:rPr>
          <w:sz w:val="28"/>
          <w:szCs w:val="28"/>
          <w:lang w:val="sq-AL"/>
        </w:rPr>
        <w:t xml:space="preserve">të të drejtave të individit për jetesë të qetë dhe strehim të përshtatshëm. </w:t>
      </w:r>
    </w:p>
    <w:p w14:paraId="5AD86D17" w14:textId="77777777" w:rsidR="009C0D85" w:rsidRPr="00DF757D" w:rsidRDefault="00C73E84" w:rsidP="00C972F3">
      <w:pPr>
        <w:pStyle w:val="ListParagraph"/>
        <w:numPr>
          <w:ilvl w:val="0"/>
          <w:numId w:val="21"/>
        </w:numPr>
        <w:ind w:left="180" w:hanging="180"/>
        <w:jc w:val="both"/>
        <w:rPr>
          <w:rStyle w:val="markedcontent"/>
          <w:sz w:val="28"/>
          <w:szCs w:val="28"/>
          <w:lang w:val="sq-AL"/>
        </w:rPr>
      </w:pPr>
      <w:r w:rsidRPr="00DF757D">
        <w:rPr>
          <w:sz w:val="28"/>
          <w:szCs w:val="28"/>
          <w:lang w:val="sq-AL"/>
        </w:rPr>
        <w:t>Neni 75/2 parashikon e</w:t>
      </w:r>
      <w:r w:rsidRPr="00203689">
        <w:rPr>
          <w:sz w:val="28"/>
          <w:szCs w:val="28"/>
          <w:lang w:val="sq-AL"/>
        </w:rPr>
        <w:t>kzekutimin dhe ankimimin e vendimeve, duke përcaktuar subjektin që ka të drejtë për të vendosur gjobë dhe ankimimin</w:t>
      </w:r>
      <w:r w:rsidRPr="00DF757D">
        <w:rPr>
          <w:rStyle w:val="markedcontent"/>
          <w:sz w:val="28"/>
          <w:szCs w:val="28"/>
          <w:lang w:val="sq-AL"/>
        </w:rPr>
        <w:t>.</w:t>
      </w:r>
      <w:r w:rsidR="000B60C8" w:rsidRPr="00DF757D">
        <w:rPr>
          <w:rStyle w:val="markedcontent"/>
          <w:sz w:val="28"/>
          <w:szCs w:val="28"/>
          <w:lang w:val="sq-AL"/>
        </w:rPr>
        <w:t xml:space="preserve"> </w:t>
      </w:r>
    </w:p>
    <w:p w14:paraId="71719E75" w14:textId="77777777" w:rsidR="00511AC6" w:rsidRPr="00DF757D" w:rsidRDefault="00511AC6" w:rsidP="006B1480">
      <w:pPr>
        <w:pStyle w:val="ListParagraph"/>
        <w:ind w:left="0"/>
        <w:jc w:val="both"/>
        <w:rPr>
          <w:rStyle w:val="markedcontent"/>
          <w:sz w:val="28"/>
          <w:szCs w:val="28"/>
          <w:lang w:val="sq-AL"/>
        </w:rPr>
      </w:pPr>
    </w:p>
    <w:p w14:paraId="54FF4BF6" w14:textId="40AE9975" w:rsidR="00C73E84" w:rsidRPr="00DF757D" w:rsidRDefault="000B60C8" w:rsidP="006B1480">
      <w:pPr>
        <w:jc w:val="both"/>
        <w:rPr>
          <w:sz w:val="28"/>
          <w:szCs w:val="28"/>
          <w:lang w:val="sq-AL"/>
        </w:rPr>
      </w:pPr>
      <w:r w:rsidRPr="00DF757D">
        <w:rPr>
          <w:rStyle w:val="markedcontent"/>
          <w:sz w:val="28"/>
          <w:szCs w:val="28"/>
          <w:lang w:val="sq-AL"/>
        </w:rPr>
        <w:t xml:space="preserve">Neni 27 </w:t>
      </w:r>
      <w:r w:rsidR="005A636D" w:rsidRPr="00DF757D">
        <w:rPr>
          <w:sz w:val="28"/>
          <w:szCs w:val="28"/>
          <w:lang w:val="sq-AL"/>
        </w:rPr>
        <w:t>parashikon</w:t>
      </w:r>
      <w:r w:rsidRPr="00DF757D">
        <w:rPr>
          <w:sz w:val="28"/>
          <w:szCs w:val="28"/>
          <w:lang w:val="sq-AL"/>
        </w:rPr>
        <w:t xml:space="preserve"> se </w:t>
      </w:r>
      <w:r w:rsidR="00D22F6C" w:rsidRPr="00DF757D">
        <w:rPr>
          <w:sz w:val="28"/>
          <w:szCs w:val="28"/>
          <w:lang w:val="sq-AL"/>
        </w:rPr>
        <w:t xml:space="preserve">në </w:t>
      </w:r>
      <w:r w:rsidRPr="00DF757D">
        <w:rPr>
          <w:sz w:val="28"/>
          <w:szCs w:val="28"/>
          <w:lang w:val="sq-AL"/>
        </w:rPr>
        <w:t>pikën 1 të nenit 76 shfuqizohen aktet në zbatim të neneve 71 dhe 73 të ligjit.</w:t>
      </w:r>
    </w:p>
    <w:p w14:paraId="6111ECFD" w14:textId="77777777" w:rsidR="00C73E84" w:rsidRPr="00DF757D" w:rsidRDefault="00C73E84" w:rsidP="006B1480">
      <w:pPr>
        <w:widowControl w:val="0"/>
        <w:autoSpaceDE w:val="0"/>
        <w:autoSpaceDN w:val="0"/>
        <w:adjustRightInd w:val="0"/>
        <w:jc w:val="both"/>
        <w:rPr>
          <w:sz w:val="28"/>
          <w:szCs w:val="28"/>
          <w:lang w:val="sq-AL"/>
        </w:rPr>
      </w:pPr>
    </w:p>
    <w:p w14:paraId="4A9B1E7B" w14:textId="77777777" w:rsidR="005A636D" w:rsidRDefault="00C73E84" w:rsidP="006B1480">
      <w:pPr>
        <w:widowControl w:val="0"/>
        <w:autoSpaceDE w:val="0"/>
        <w:autoSpaceDN w:val="0"/>
        <w:adjustRightInd w:val="0"/>
        <w:jc w:val="both"/>
        <w:rPr>
          <w:sz w:val="28"/>
          <w:szCs w:val="28"/>
          <w:lang w:val="sq-AL"/>
        </w:rPr>
      </w:pPr>
      <w:r w:rsidRPr="005A636D">
        <w:rPr>
          <w:sz w:val="28"/>
          <w:szCs w:val="28"/>
          <w:lang w:val="sq-AL"/>
        </w:rPr>
        <w:t>Neni 2</w:t>
      </w:r>
      <w:r w:rsidR="000B60C8" w:rsidRPr="005A636D">
        <w:rPr>
          <w:sz w:val="28"/>
          <w:szCs w:val="28"/>
          <w:lang w:val="sq-AL"/>
        </w:rPr>
        <w:t>8</w:t>
      </w:r>
      <w:r w:rsidR="000B60C8" w:rsidRPr="00203689">
        <w:rPr>
          <w:b/>
          <w:sz w:val="28"/>
          <w:szCs w:val="28"/>
          <w:lang w:val="sq-AL"/>
        </w:rPr>
        <w:t xml:space="preserve"> </w:t>
      </w:r>
      <w:r w:rsidRPr="00203689">
        <w:rPr>
          <w:bCs/>
          <w:sz w:val="28"/>
          <w:szCs w:val="28"/>
          <w:lang w:val="sq-AL"/>
        </w:rPr>
        <w:t>parashikon disa ndryshime n</w:t>
      </w:r>
      <w:r w:rsidRPr="00203689">
        <w:rPr>
          <w:sz w:val="28"/>
          <w:szCs w:val="28"/>
          <w:lang w:val="sq-AL"/>
        </w:rPr>
        <w:t>ë dispozitat kalimtare</w:t>
      </w:r>
      <w:r w:rsidR="005A636D">
        <w:rPr>
          <w:sz w:val="28"/>
          <w:szCs w:val="28"/>
          <w:lang w:val="sq-AL"/>
        </w:rPr>
        <w:t>,</w:t>
      </w:r>
      <w:r w:rsidRPr="00203689">
        <w:rPr>
          <w:sz w:val="28"/>
          <w:szCs w:val="28"/>
          <w:lang w:val="sq-AL"/>
        </w:rPr>
        <w:t xml:space="preserve"> që kanë të bëjnë kryesisht me procedurat e privatizimit të objekteve që i janë kaluar</w:t>
      </w:r>
      <w:r w:rsidR="005A636D">
        <w:rPr>
          <w:sz w:val="28"/>
          <w:szCs w:val="28"/>
          <w:lang w:val="sq-AL"/>
        </w:rPr>
        <w:t xml:space="preserve"> Entit Kombëtar të Banesave me v</w:t>
      </w:r>
      <w:r w:rsidRPr="00203689">
        <w:rPr>
          <w:sz w:val="28"/>
          <w:szCs w:val="28"/>
          <w:lang w:val="sq-AL"/>
        </w:rPr>
        <w:t xml:space="preserve">endime të ndryshme të Këshillit të Ministrave. </w:t>
      </w:r>
    </w:p>
    <w:p w14:paraId="16B3EA1F" w14:textId="77777777" w:rsidR="005A636D" w:rsidRDefault="005A636D" w:rsidP="006B1480">
      <w:pPr>
        <w:widowControl w:val="0"/>
        <w:autoSpaceDE w:val="0"/>
        <w:autoSpaceDN w:val="0"/>
        <w:adjustRightInd w:val="0"/>
        <w:jc w:val="both"/>
        <w:rPr>
          <w:sz w:val="28"/>
          <w:szCs w:val="28"/>
          <w:lang w:val="sq-AL"/>
        </w:rPr>
      </w:pPr>
    </w:p>
    <w:p w14:paraId="17E4E9B3" w14:textId="57D8AC78" w:rsidR="00C73E84" w:rsidRPr="00DF757D" w:rsidRDefault="005A636D" w:rsidP="005A636D">
      <w:pPr>
        <w:pStyle w:val="ListParagraph"/>
        <w:widowControl w:val="0"/>
        <w:numPr>
          <w:ilvl w:val="0"/>
          <w:numId w:val="21"/>
        </w:numPr>
        <w:autoSpaceDE w:val="0"/>
        <w:autoSpaceDN w:val="0"/>
        <w:adjustRightInd w:val="0"/>
        <w:jc w:val="both"/>
        <w:rPr>
          <w:sz w:val="28"/>
          <w:szCs w:val="28"/>
          <w:lang w:val="sq-AL"/>
        </w:rPr>
      </w:pPr>
      <w:r w:rsidRPr="005A636D">
        <w:rPr>
          <w:sz w:val="28"/>
          <w:szCs w:val="28"/>
          <w:lang w:val="sq-AL"/>
        </w:rPr>
        <w:t xml:space="preserve">Kështu, </w:t>
      </w:r>
      <w:r w:rsidR="00C73E84" w:rsidRPr="005A636D">
        <w:rPr>
          <w:sz w:val="28"/>
          <w:szCs w:val="28"/>
          <w:lang w:val="sq-AL"/>
        </w:rPr>
        <w:t xml:space="preserve">është </w:t>
      </w:r>
      <w:r w:rsidR="00C73E84" w:rsidRPr="00DF757D">
        <w:rPr>
          <w:sz w:val="28"/>
          <w:szCs w:val="28"/>
          <w:lang w:val="sq-AL"/>
        </w:rPr>
        <w:t>ndryshuar pika 1, pasi është</w:t>
      </w:r>
      <w:r w:rsidRPr="00DF757D">
        <w:rPr>
          <w:sz w:val="28"/>
          <w:szCs w:val="28"/>
          <w:lang w:val="sq-AL"/>
        </w:rPr>
        <w:t xml:space="preserve"> kërkuar që sipërfaqet mbi norm</w:t>
      </w:r>
      <w:r w:rsidR="008A2AC0" w:rsidRPr="00DF757D">
        <w:rPr>
          <w:sz w:val="28"/>
          <w:szCs w:val="28"/>
          <w:lang w:val="sq-AL"/>
        </w:rPr>
        <w:t>ë</w:t>
      </w:r>
      <w:r w:rsidRPr="00DF757D">
        <w:rPr>
          <w:sz w:val="28"/>
          <w:szCs w:val="28"/>
          <w:lang w:val="sq-AL"/>
        </w:rPr>
        <w:t>n</w:t>
      </w:r>
      <w:r w:rsidR="00C73E84" w:rsidRPr="00DF757D">
        <w:rPr>
          <w:sz w:val="28"/>
          <w:szCs w:val="28"/>
          <w:lang w:val="sq-AL"/>
        </w:rPr>
        <w:t xml:space="preserve"> e strehimit që kanë përfituar familjet, të trajtohen me të </w:t>
      </w:r>
      <w:r w:rsidRPr="00DF757D">
        <w:rPr>
          <w:sz w:val="28"/>
          <w:szCs w:val="28"/>
          <w:lang w:val="sq-AL"/>
        </w:rPr>
        <w:t>nj</w:t>
      </w:r>
      <w:r w:rsidR="008A2AC0" w:rsidRPr="00DF757D">
        <w:rPr>
          <w:sz w:val="28"/>
          <w:szCs w:val="28"/>
          <w:lang w:val="sq-AL"/>
        </w:rPr>
        <w:t>ë</w:t>
      </w:r>
      <w:r w:rsidR="00C73E84" w:rsidRPr="00DF757D">
        <w:rPr>
          <w:sz w:val="28"/>
          <w:szCs w:val="28"/>
          <w:lang w:val="sq-AL"/>
        </w:rPr>
        <w:t xml:space="preserve">jtën kosto si sipërfaqet brenda normave të strehimit. Kjo për faktin se familjet e strehuara në këto objekte kanë të ardhura të ulëta dhe parashikimi i pikës 1 të nenit 77 ka bllokuar procedurat e privatizimit. </w:t>
      </w:r>
    </w:p>
    <w:p w14:paraId="6FAFAA94" w14:textId="4D321F2F" w:rsidR="00C73E84" w:rsidRPr="00203689" w:rsidRDefault="00C73E84" w:rsidP="005A636D">
      <w:pPr>
        <w:pStyle w:val="ListParagraph"/>
        <w:numPr>
          <w:ilvl w:val="0"/>
          <w:numId w:val="21"/>
        </w:numPr>
        <w:jc w:val="both"/>
        <w:rPr>
          <w:sz w:val="28"/>
          <w:szCs w:val="28"/>
        </w:rPr>
      </w:pPr>
      <w:r w:rsidRPr="00203689">
        <w:rPr>
          <w:sz w:val="28"/>
          <w:szCs w:val="28"/>
        </w:rPr>
        <w:t xml:space="preserve">Ndryshohet pika 5 me qëllim korrigjimin e një lapsusi në zbardhjen e tekstit të ligjit, konkretisht për të hequr shprehjen “dhe me pamundësi financiare”, pasi falja e detyrimeve nuk bëhet për efekt pamundësie financiare, por për shkak të shpronësimit që </w:t>
      </w:r>
      <w:proofErr w:type="gramStart"/>
      <w:r w:rsidRPr="00203689">
        <w:rPr>
          <w:sz w:val="28"/>
          <w:szCs w:val="28"/>
        </w:rPr>
        <w:t>iu</w:t>
      </w:r>
      <w:proofErr w:type="gramEnd"/>
      <w:r w:rsidRPr="00203689">
        <w:rPr>
          <w:sz w:val="28"/>
          <w:szCs w:val="28"/>
        </w:rPr>
        <w:t xml:space="preserve"> është bërë këtyre familjeve për shkak të ndërtimit të veprave publike. Gjithashtu</w:t>
      </w:r>
      <w:r w:rsidR="005A636D">
        <w:rPr>
          <w:sz w:val="28"/>
          <w:szCs w:val="28"/>
        </w:rPr>
        <w:t>,</w:t>
      </w:r>
      <w:r w:rsidRPr="00203689">
        <w:rPr>
          <w:sz w:val="28"/>
          <w:szCs w:val="28"/>
        </w:rPr>
        <w:t xml:space="preserve"> në këtë pikë shtohet edhe një kategori faljesh, përsëri evidentuar dhe kërkuar nga EKB</w:t>
      </w:r>
      <w:r w:rsidR="005A636D">
        <w:rPr>
          <w:sz w:val="28"/>
          <w:szCs w:val="28"/>
        </w:rPr>
        <w:t>-ja, p</w:t>
      </w:r>
      <w:r w:rsidR="008A2AC0">
        <w:rPr>
          <w:sz w:val="28"/>
          <w:szCs w:val="28"/>
        </w:rPr>
        <w:t>ë</w:t>
      </w:r>
      <w:r w:rsidR="005A636D">
        <w:rPr>
          <w:sz w:val="28"/>
          <w:szCs w:val="28"/>
        </w:rPr>
        <w:t>r familjet të cila</w:t>
      </w:r>
      <w:r w:rsidRPr="00203689">
        <w:rPr>
          <w:sz w:val="28"/>
          <w:szCs w:val="28"/>
        </w:rPr>
        <w:t>t kanë përfituar kredi për meremetimin e banesave të dëmtuara nga përmbytjet, sipas vendimeve të Këshillit të Ministrave të viteve 1995-’96. Në mënyrë që të qartësohet lista e përfituesve dhe të shmangen gabime të mundshme, është parashikuar edhe përfshirja e një aneksi me listën e akteve që kanë dalë për dhënie kredie për këto kategori.</w:t>
      </w:r>
    </w:p>
    <w:p w14:paraId="412FD06C" w14:textId="77777777" w:rsidR="00C73E84" w:rsidRPr="00203689" w:rsidRDefault="00C73E84" w:rsidP="005A636D">
      <w:pPr>
        <w:pStyle w:val="ListParagraph"/>
        <w:numPr>
          <w:ilvl w:val="0"/>
          <w:numId w:val="21"/>
        </w:numPr>
        <w:jc w:val="both"/>
        <w:rPr>
          <w:sz w:val="28"/>
          <w:szCs w:val="28"/>
        </w:rPr>
      </w:pPr>
      <w:r w:rsidRPr="00203689">
        <w:rPr>
          <w:sz w:val="28"/>
          <w:szCs w:val="28"/>
        </w:rPr>
        <w:t>Pika 7 ndryshon përcaktimin e bazës ligjore për trajtimin e këtyre rasteve si edhe autorizon Këshillin e Ministrave për miratimin e vendimit që do të përcaktojë formën e privatizimit të tyre.</w:t>
      </w:r>
    </w:p>
    <w:p w14:paraId="625BA55C" w14:textId="2A0B67A8" w:rsidR="00C73E84" w:rsidRPr="00203689" w:rsidRDefault="00C73E84" w:rsidP="005A636D">
      <w:pPr>
        <w:pStyle w:val="ListParagraph"/>
        <w:numPr>
          <w:ilvl w:val="0"/>
          <w:numId w:val="21"/>
        </w:numPr>
        <w:jc w:val="both"/>
        <w:rPr>
          <w:sz w:val="28"/>
          <w:szCs w:val="28"/>
          <w:lang w:val="sq-AL"/>
        </w:rPr>
      </w:pPr>
      <w:r w:rsidRPr="00203689">
        <w:rPr>
          <w:sz w:val="28"/>
          <w:szCs w:val="28"/>
        </w:rPr>
        <w:t>Në pikën 9 është hequr kufizimi kohor për trajtimi</w:t>
      </w:r>
      <w:r w:rsidR="005A636D">
        <w:rPr>
          <w:sz w:val="28"/>
          <w:szCs w:val="28"/>
        </w:rPr>
        <w:t>n me përparësi të minortitetit rom e e</w:t>
      </w:r>
      <w:r w:rsidRPr="00203689">
        <w:rPr>
          <w:sz w:val="28"/>
          <w:szCs w:val="28"/>
        </w:rPr>
        <w:t>gjiptian. Kjo për faktin se këto grupe ngelen grupet më të pafavorizuara dhe të margjinalizuara</w:t>
      </w:r>
      <w:r w:rsidRPr="00203689">
        <w:rPr>
          <w:sz w:val="28"/>
          <w:szCs w:val="28"/>
          <w:lang w:val="sq-AL"/>
        </w:rPr>
        <w:t xml:space="preserve"> dhe kanë n</w:t>
      </w:r>
      <w:r w:rsidR="005A636D">
        <w:rPr>
          <w:sz w:val="28"/>
          <w:szCs w:val="28"/>
          <w:lang w:val="sq-AL"/>
        </w:rPr>
        <w:t>evojë për një mbështeje më afat</w:t>
      </w:r>
      <w:r w:rsidRPr="00203689">
        <w:rPr>
          <w:sz w:val="28"/>
          <w:szCs w:val="28"/>
          <w:lang w:val="sq-AL"/>
        </w:rPr>
        <w:t>gjatë për përfshirjen e tyre në jetën sociale e ekonomike dhe mbështetja me programet sociale të strehimit kontribuon ndjeshëm.</w:t>
      </w:r>
    </w:p>
    <w:p w14:paraId="1921BA46" w14:textId="6445E528" w:rsidR="00511AC6" w:rsidRPr="00DF757D" w:rsidRDefault="00511AC6" w:rsidP="005A636D">
      <w:pPr>
        <w:pStyle w:val="Hapesira7"/>
        <w:numPr>
          <w:ilvl w:val="0"/>
          <w:numId w:val="21"/>
        </w:numPr>
        <w:rPr>
          <w:rFonts w:ascii="Times New Roman" w:hAnsi="Times New Roman" w:cs="Times New Roman"/>
          <w:sz w:val="28"/>
          <w:szCs w:val="28"/>
          <w:lang w:val="sq-AL"/>
        </w:rPr>
      </w:pPr>
      <w:r w:rsidRPr="00DF757D">
        <w:rPr>
          <w:rFonts w:ascii="Times New Roman" w:eastAsia="Times New Roman" w:hAnsi="Times New Roman" w:cs="Times New Roman"/>
          <w:sz w:val="28"/>
          <w:szCs w:val="28"/>
          <w:lang w:val="sq-AL"/>
        </w:rPr>
        <w:t xml:space="preserve">Pas pikës 9 është shtuar pika 9/1 ku përcaktohet se “Familjet pa të ardhura dhe me të ardhura shumë të ulëta sipas përcaktimeve të shkronjave “c” dhe “ç”, të pikës 45, të nenit 2, të këtij ligji, që trajtohen me subvencionimin e qirasë së banesës në </w:t>
      </w:r>
      <w:r w:rsidRPr="00DF757D">
        <w:rPr>
          <w:rFonts w:ascii="Times New Roman" w:eastAsia="Times New Roman" w:hAnsi="Times New Roman" w:cs="Times New Roman"/>
          <w:sz w:val="28"/>
          <w:szCs w:val="28"/>
          <w:lang w:val="sq-AL"/>
        </w:rPr>
        <w:lastRenderedPageBreak/>
        <w:t>tregun e lirë, nënshkruajnë kontratën, pa asnjë tarifë, me kryetarin/en e njësisë së vetëqeverisjes vendore ose per</w:t>
      </w:r>
      <w:r w:rsidR="005A636D" w:rsidRPr="00DF757D">
        <w:rPr>
          <w:rFonts w:ascii="Times New Roman" w:eastAsia="Times New Roman" w:hAnsi="Times New Roman" w:cs="Times New Roman"/>
          <w:sz w:val="28"/>
          <w:szCs w:val="28"/>
          <w:lang w:val="sq-AL"/>
        </w:rPr>
        <w:t>sonin e autorizuar prej tij/saj</w:t>
      </w:r>
      <w:r w:rsidRPr="00DF757D" w:rsidDel="009773A3">
        <w:rPr>
          <w:rFonts w:ascii="Times New Roman" w:eastAsia="Times New Roman" w:hAnsi="Times New Roman" w:cs="Times New Roman"/>
          <w:sz w:val="28"/>
          <w:szCs w:val="28"/>
          <w:lang w:val="sq-AL"/>
        </w:rPr>
        <w:t xml:space="preserve"> </w:t>
      </w:r>
      <w:r w:rsidRPr="00DF757D">
        <w:rPr>
          <w:rFonts w:ascii="Times New Roman" w:eastAsia="Times New Roman" w:hAnsi="Times New Roman" w:cs="Times New Roman"/>
          <w:sz w:val="28"/>
          <w:szCs w:val="28"/>
          <w:lang w:val="sq-AL"/>
        </w:rPr>
        <w:t xml:space="preserve">ose para punonjësit i cili nënshkruan si i pranishëm. Kontrata regjistrohet në një rubrikë të posaçme në sistemin e strehimit të ngritur në portalin qeveritar  </w:t>
      </w:r>
      <w:r w:rsidRPr="00DF757D">
        <w:rPr>
          <w:rFonts w:ascii="Times New Roman" w:eastAsia="Times New Roman" w:hAnsi="Times New Roman" w:cs="Times New Roman"/>
          <w:i/>
          <w:sz w:val="28"/>
          <w:szCs w:val="28"/>
          <w:lang w:val="sq-AL"/>
        </w:rPr>
        <w:t>“e-albania</w:t>
      </w:r>
      <w:r w:rsidRPr="00DF757D">
        <w:rPr>
          <w:rFonts w:ascii="Times New Roman" w:eastAsia="Times New Roman" w:hAnsi="Times New Roman" w:cs="Times New Roman"/>
          <w:sz w:val="28"/>
          <w:szCs w:val="28"/>
          <w:lang w:val="sq-AL"/>
        </w:rPr>
        <w:t>” sipas neneve 72 e 73, të këtij ligji, ku pasqyrohen të dhënat e nevojshme.</w:t>
      </w:r>
    </w:p>
    <w:p w14:paraId="70E3AA5D" w14:textId="77777777" w:rsidR="00C73E84" w:rsidRPr="00DF757D" w:rsidRDefault="00C73E84" w:rsidP="006B1480">
      <w:pPr>
        <w:jc w:val="both"/>
        <w:rPr>
          <w:sz w:val="28"/>
          <w:szCs w:val="28"/>
          <w:lang w:val="sq-AL"/>
        </w:rPr>
      </w:pPr>
    </w:p>
    <w:p w14:paraId="2B4FD6E8" w14:textId="2230F291" w:rsidR="004A0AB0" w:rsidRPr="005A636D" w:rsidRDefault="00C73E84" w:rsidP="006B1480">
      <w:pPr>
        <w:jc w:val="both"/>
        <w:rPr>
          <w:sz w:val="28"/>
          <w:szCs w:val="28"/>
          <w:lang w:val="sq-AL"/>
        </w:rPr>
      </w:pPr>
      <w:r w:rsidRPr="005A636D">
        <w:rPr>
          <w:bCs/>
          <w:sz w:val="28"/>
          <w:szCs w:val="28"/>
          <w:lang w:val="sq-AL"/>
        </w:rPr>
        <w:t>Neni 2</w:t>
      </w:r>
      <w:r w:rsidR="000B60C8" w:rsidRPr="005A636D">
        <w:rPr>
          <w:bCs/>
          <w:sz w:val="28"/>
          <w:szCs w:val="28"/>
          <w:lang w:val="sq-AL"/>
        </w:rPr>
        <w:t>9</w:t>
      </w:r>
      <w:r w:rsidR="005A636D">
        <w:rPr>
          <w:sz w:val="28"/>
          <w:szCs w:val="28"/>
          <w:lang w:val="sq-AL"/>
        </w:rPr>
        <w:t xml:space="preserve"> saktëson termin </w:t>
      </w:r>
      <w:r w:rsidR="009C0D85" w:rsidRPr="005A636D">
        <w:rPr>
          <w:sz w:val="28"/>
          <w:szCs w:val="28"/>
          <w:lang w:val="sq-AL"/>
        </w:rPr>
        <w:t>“Punëtor emigrant”</w:t>
      </w:r>
      <w:r w:rsidR="005A636D">
        <w:rPr>
          <w:sz w:val="28"/>
          <w:szCs w:val="28"/>
          <w:lang w:val="sq-AL"/>
        </w:rPr>
        <w:t xml:space="preserve"> i cili zëvendësohet me termin termin “Punëtor migrant</w:t>
      </w:r>
      <w:r w:rsidR="009C0D85" w:rsidRPr="005A636D">
        <w:rPr>
          <w:sz w:val="28"/>
          <w:szCs w:val="28"/>
          <w:lang w:val="sq-AL"/>
        </w:rPr>
        <w:t xml:space="preserve">” </w:t>
      </w:r>
      <w:r w:rsidRPr="005A636D">
        <w:rPr>
          <w:sz w:val="28"/>
          <w:szCs w:val="28"/>
          <w:lang w:val="sq-AL"/>
        </w:rPr>
        <w:t>me qëllim përfshirjen e rekomandimeve të UNCH-së dhe përputhsh</w:t>
      </w:r>
      <w:r w:rsidR="00731778" w:rsidRPr="005A636D">
        <w:rPr>
          <w:sz w:val="28"/>
          <w:szCs w:val="28"/>
          <w:lang w:val="sq-AL"/>
        </w:rPr>
        <w:t>më</w:t>
      </w:r>
      <w:r w:rsidRPr="005A636D">
        <w:rPr>
          <w:sz w:val="28"/>
          <w:szCs w:val="28"/>
          <w:lang w:val="sq-AL"/>
        </w:rPr>
        <w:t>risë ligjore me ligjin “Për mbrojtjen e të drejtave të të gjithë punëtorëve migrantë</w:t>
      </w:r>
      <w:r w:rsidR="005A636D">
        <w:rPr>
          <w:sz w:val="28"/>
          <w:szCs w:val="28"/>
          <w:lang w:val="sq-AL"/>
        </w:rPr>
        <w:t>”</w:t>
      </w:r>
      <w:r w:rsidRPr="005A636D">
        <w:rPr>
          <w:sz w:val="28"/>
          <w:szCs w:val="28"/>
          <w:lang w:val="sq-AL"/>
        </w:rPr>
        <w:t xml:space="preserve">. </w:t>
      </w:r>
    </w:p>
    <w:p w14:paraId="68751222" w14:textId="77777777" w:rsidR="005A636D" w:rsidRPr="005A636D" w:rsidRDefault="005A636D" w:rsidP="006B1480">
      <w:pPr>
        <w:jc w:val="both"/>
        <w:rPr>
          <w:sz w:val="28"/>
          <w:szCs w:val="28"/>
          <w:lang w:val="sq-AL"/>
        </w:rPr>
      </w:pPr>
    </w:p>
    <w:p w14:paraId="0AD93953" w14:textId="4F978575" w:rsidR="00511AC6" w:rsidRPr="005A636D" w:rsidRDefault="00C73E84" w:rsidP="006B1480">
      <w:pPr>
        <w:jc w:val="both"/>
        <w:rPr>
          <w:sz w:val="28"/>
          <w:szCs w:val="28"/>
          <w:lang w:val="sq-AL"/>
        </w:rPr>
      </w:pPr>
      <w:r w:rsidRPr="005A636D">
        <w:rPr>
          <w:sz w:val="28"/>
          <w:szCs w:val="28"/>
          <w:lang w:val="sq-AL"/>
        </w:rPr>
        <w:t xml:space="preserve">Neni </w:t>
      </w:r>
      <w:r w:rsidR="009C0D85" w:rsidRPr="005A636D">
        <w:rPr>
          <w:sz w:val="28"/>
          <w:szCs w:val="28"/>
          <w:lang w:val="sq-AL"/>
        </w:rPr>
        <w:t>30</w:t>
      </w:r>
      <w:r w:rsidRPr="005A636D">
        <w:rPr>
          <w:sz w:val="28"/>
          <w:szCs w:val="28"/>
          <w:lang w:val="sq-AL"/>
        </w:rPr>
        <w:t xml:space="preserve"> </w:t>
      </w:r>
      <w:r w:rsidR="005A636D">
        <w:rPr>
          <w:sz w:val="28"/>
          <w:szCs w:val="28"/>
          <w:lang w:val="sq-AL"/>
        </w:rPr>
        <w:t>parashikon q</w:t>
      </w:r>
      <w:r w:rsidR="008A2AC0">
        <w:rPr>
          <w:sz w:val="28"/>
          <w:szCs w:val="28"/>
          <w:lang w:val="sq-AL"/>
        </w:rPr>
        <w:t>ë</w:t>
      </w:r>
      <w:r w:rsidR="005A636D">
        <w:rPr>
          <w:sz w:val="28"/>
          <w:szCs w:val="28"/>
          <w:lang w:val="sq-AL"/>
        </w:rPr>
        <w:t xml:space="preserve"> bashkëlidhur ligjit t</w:t>
      </w:r>
      <w:r w:rsidR="008A2AC0">
        <w:rPr>
          <w:sz w:val="28"/>
          <w:szCs w:val="28"/>
          <w:lang w:val="sq-AL"/>
        </w:rPr>
        <w:t>ë</w:t>
      </w:r>
      <w:r w:rsidR="005A636D">
        <w:rPr>
          <w:sz w:val="28"/>
          <w:szCs w:val="28"/>
          <w:lang w:val="sq-AL"/>
        </w:rPr>
        <w:t xml:space="preserve"> shtohet shtojca</w:t>
      </w:r>
      <w:r w:rsidR="00511AC6" w:rsidRPr="005A636D">
        <w:rPr>
          <w:sz w:val="28"/>
          <w:szCs w:val="28"/>
          <w:lang w:val="sq-AL"/>
        </w:rPr>
        <w:t xml:space="preserve"> 1.</w:t>
      </w:r>
    </w:p>
    <w:p w14:paraId="6E45A40D" w14:textId="77777777" w:rsidR="005A636D" w:rsidRPr="005A636D" w:rsidRDefault="005A636D" w:rsidP="006B1480">
      <w:pPr>
        <w:jc w:val="both"/>
        <w:rPr>
          <w:sz w:val="28"/>
          <w:szCs w:val="28"/>
          <w:lang w:val="sq-AL"/>
        </w:rPr>
      </w:pPr>
    </w:p>
    <w:p w14:paraId="00B370AD" w14:textId="3902686B" w:rsidR="005A636D" w:rsidRPr="00DF757D" w:rsidRDefault="00C73E84" w:rsidP="006B1480">
      <w:pPr>
        <w:jc w:val="both"/>
        <w:rPr>
          <w:sz w:val="28"/>
          <w:szCs w:val="28"/>
          <w:lang w:val="sq-AL"/>
        </w:rPr>
      </w:pPr>
      <w:r w:rsidRPr="005A636D">
        <w:rPr>
          <w:sz w:val="28"/>
          <w:szCs w:val="28"/>
          <w:lang w:val="sq-AL"/>
        </w:rPr>
        <w:t>Neni 3</w:t>
      </w:r>
      <w:r w:rsidR="009C0D85" w:rsidRPr="005A636D">
        <w:rPr>
          <w:sz w:val="28"/>
          <w:szCs w:val="28"/>
          <w:lang w:val="sq-AL"/>
        </w:rPr>
        <w:t>1</w:t>
      </w:r>
      <w:r w:rsidR="000B60C8" w:rsidRPr="005A636D">
        <w:rPr>
          <w:sz w:val="28"/>
          <w:szCs w:val="28"/>
          <w:lang w:val="sq-AL"/>
        </w:rPr>
        <w:t xml:space="preserve"> </w:t>
      </w:r>
      <w:r w:rsidR="00511AC6" w:rsidRPr="005A636D">
        <w:rPr>
          <w:sz w:val="28"/>
          <w:szCs w:val="28"/>
          <w:lang w:val="sq-AL"/>
        </w:rPr>
        <w:t>ngarkon Këshillin e Ministrave që</w:t>
      </w:r>
      <w:r w:rsidR="008A2AC0">
        <w:rPr>
          <w:sz w:val="28"/>
          <w:szCs w:val="28"/>
          <w:lang w:val="sq-AL"/>
        </w:rPr>
        <w:t>,</w:t>
      </w:r>
      <w:r w:rsidR="00511AC6" w:rsidRPr="005A636D">
        <w:rPr>
          <w:sz w:val="28"/>
          <w:szCs w:val="28"/>
          <w:lang w:val="sq-AL"/>
        </w:rPr>
        <w:t xml:space="preserve"> brenda 6 muajve</w:t>
      </w:r>
      <w:r w:rsidR="008A2AC0">
        <w:rPr>
          <w:sz w:val="28"/>
          <w:szCs w:val="28"/>
          <w:lang w:val="sq-AL"/>
        </w:rPr>
        <w:t>,</w:t>
      </w:r>
      <w:r w:rsidR="00511AC6" w:rsidRPr="00DF757D">
        <w:rPr>
          <w:sz w:val="28"/>
          <w:szCs w:val="28"/>
          <w:lang w:val="sq-AL"/>
        </w:rPr>
        <w:t xml:space="preserve"> të nxjerrë aktet nënligjore në zbatim të nenit 14</w:t>
      </w:r>
      <w:r w:rsidR="008A2AC0" w:rsidRPr="00DF757D">
        <w:rPr>
          <w:sz w:val="28"/>
          <w:szCs w:val="28"/>
          <w:lang w:val="sq-AL"/>
        </w:rPr>
        <w:t>,</w:t>
      </w:r>
      <w:r w:rsidR="00511AC6" w:rsidRPr="00DF757D">
        <w:rPr>
          <w:sz w:val="28"/>
          <w:szCs w:val="28"/>
          <w:lang w:val="sq-AL"/>
        </w:rPr>
        <w:t xml:space="preserve"> pika 1, 19</w:t>
      </w:r>
      <w:r w:rsidR="008A2AC0" w:rsidRPr="00DF757D">
        <w:rPr>
          <w:sz w:val="28"/>
          <w:szCs w:val="28"/>
          <w:lang w:val="sq-AL"/>
        </w:rPr>
        <w:t>,</w:t>
      </w:r>
      <w:r w:rsidR="00511AC6" w:rsidRPr="00DF757D">
        <w:rPr>
          <w:sz w:val="28"/>
          <w:szCs w:val="28"/>
          <w:lang w:val="sq-AL"/>
        </w:rPr>
        <w:t xml:space="preserve"> pika 3, 64/1, 64/2, 64/3, 64/5, 72/d, 72/dh, 75/1</w:t>
      </w:r>
      <w:r w:rsidR="008A2AC0" w:rsidRPr="00DF757D">
        <w:rPr>
          <w:sz w:val="28"/>
          <w:szCs w:val="28"/>
          <w:lang w:val="sq-AL"/>
        </w:rPr>
        <w:t>,</w:t>
      </w:r>
      <w:r w:rsidR="00511AC6" w:rsidRPr="00DF757D">
        <w:rPr>
          <w:sz w:val="28"/>
          <w:szCs w:val="28"/>
          <w:lang w:val="sq-AL"/>
        </w:rPr>
        <w:t xml:space="preserve"> pika 4, si dhe 77</w:t>
      </w:r>
      <w:r w:rsidR="008A2AC0" w:rsidRPr="00DF757D">
        <w:rPr>
          <w:sz w:val="28"/>
          <w:szCs w:val="28"/>
          <w:lang w:val="sq-AL"/>
        </w:rPr>
        <w:t>,</w:t>
      </w:r>
      <w:r w:rsidR="00511AC6" w:rsidRPr="00DF757D">
        <w:rPr>
          <w:sz w:val="28"/>
          <w:szCs w:val="28"/>
          <w:lang w:val="sq-AL"/>
        </w:rPr>
        <w:t xml:space="preserve"> pika 7</w:t>
      </w:r>
      <w:r w:rsidR="008A2AC0" w:rsidRPr="00DF757D">
        <w:rPr>
          <w:sz w:val="28"/>
          <w:szCs w:val="28"/>
          <w:lang w:val="sq-AL"/>
        </w:rPr>
        <w:t>,</w:t>
      </w:r>
      <w:r w:rsidR="00511AC6" w:rsidRPr="00DF757D">
        <w:rPr>
          <w:sz w:val="28"/>
          <w:szCs w:val="28"/>
          <w:lang w:val="sq-AL"/>
        </w:rPr>
        <w:t xml:space="preserve"> të ligjit, dhe ministri</w:t>
      </w:r>
      <w:r w:rsidR="008A2AC0" w:rsidRPr="00DF757D">
        <w:rPr>
          <w:sz w:val="28"/>
          <w:szCs w:val="28"/>
          <w:lang w:val="sq-AL"/>
        </w:rPr>
        <w:t>n</w:t>
      </w:r>
      <w:r w:rsidR="00511AC6" w:rsidRPr="00DF757D">
        <w:rPr>
          <w:sz w:val="28"/>
          <w:szCs w:val="28"/>
          <w:lang w:val="sq-AL"/>
        </w:rPr>
        <w:t xml:space="preserve"> përgjegjës për strehimin të nxjerrë aktet nënligjore në zbatim të nenit 73/1</w:t>
      </w:r>
      <w:r w:rsidR="008A2AC0" w:rsidRPr="00DF757D">
        <w:rPr>
          <w:sz w:val="28"/>
          <w:szCs w:val="28"/>
          <w:lang w:val="sq-AL"/>
        </w:rPr>
        <w:t>,</w:t>
      </w:r>
      <w:r w:rsidR="00511AC6" w:rsidRPr="00DF757D">
        <w:rPr>
          <w:sz w:val="28"/>
          <w:szCs w:val="28"/>
          <w:lang w:val="sq-AL"/>
        </w:rPr>
        <w:t xml:space="preserve"> pika 3.</w:t>
      </w:r>
    </w:p>
    <w:p w14:paraId="6BA86252" w14:textId="7EF64A53" w:rsidR="00511AC6" w:rsidRPr="00DF757D" w:rsidRDefault="00511AC6" w:rsidP="006B1480">
      <w:pPr>
        <w:jc w:val="both"/>
        <w:rPr>
          <w:sz w:val="28"/>
          <w:szCs w:val="28"/>
          <w:lang w:val="sq-AL"/>
        </w:rPr>
      </w:pPr>
      <w:r w:rsidRPr="00DF757D">
        <w:rPr>
          <w:sz w:val="28"/>
          <w:szCs w:val="28"/>
          <w:lang w:val="sq-AL"/>
        </w:rPr>
        <w:t xml:space="preserve"> </w:t>
      </w:r>
    </w:p>
    <w:p w14:paraId="5E45E624" w14:textId="0D149170" w:rsidR="00C73E84" w:rsidRPr="00203689" w:rsidRDefault="000B60C8" w:rsidP="006B1480">
      <w:pPr>
        <w:jc w:val="both"/>
        <w:rPr>
          <w:b/>
          <w:sz w:val="28"/>
          <w:szCs w:val="28"/>
          <w:lang w:val="sq-AL"/>
        </w:rPr>
      </w:pPr>
      <w:r w:rsidRPr="005A636D">
        <w:rPr>
          <w:sz w:val="28"/>
          <w:szCs w:val="28"/>
          <w:lang w:val="sq-AL"/>
        </w:rPr>
        <w:t>Neni 3</w:t>
      </w:r>
      <w:r w:rsidR="009C0D85" w:rsidRPr="005A636D">
        <w:rPr>
          <w:sz w:val="28"/>
          <w:szCs w:val="28"/>
          <w:lang w:val="sq-AL"/>
        </w:rPr>
        <w:t>2</w:t>
      </w:r>
      <w:r w:rsidR="00C73E84" w:rsidRPr="005A636D">
        <w:rPr>
          <w:sz w:val="28"/>
          <w:szCs w:val="28"/>
          <w:lang w:val="sq-AL"/>
        </w:rPr>
        <w:t xml:space="preserve"> </w:t>
      </w:r>
      <w:r w:rsidR="00C73E84" w:rsidRPr="00DF757D">
        <w:rPr>
          <w:sz w:val="28"/>
          <w:szCs w:val="28"/>
          <w:lang w:val="sq-AL"/>
        </w:rPr>
        <w:t xml:space="preserve">parashikon </w:t>
      </w:r>
      <w:r w:rsidR="008A2AC0" w:rsidRPr="00DF757D">
        <w:rPr>
          <w:sz w:val="28"/>
          <w:szCs w:val="28"/>
          <w:lang w:val="sq-AL"/>
        </w:rPr>
        <w:t xml:space="preserve">që </w:t>
      </w:r>
      <w:r w:rsidR="0049693F" w:rsidRPr="00203689">
        <w:rPr>
          <w:sz w:val="28"/>
          <w:szCs w:val="28"/>
          <w:lang w:val="sq-AL"/>
        </w:rPr>
        <w:t xml:space="preserve">ky </w:t>
      </w:r>
      <w:r w:rsidR="00C73E84" w:rsidRPr="00203689">
        <w:rPr>
          <w:sz w:val="28"/>
          <w:szCs w:val="28"/>
          <w:lang w:val="sq-AL"/>
        </w:rPr>
        <w:t xml:space="preserve">ligj hyn në fuqi 15 ditë pas botimit në </w:t>
      </w:r>
      <w:r w:rsidR="008A2AC0">
        <w:rPr>
          <w:sz w:val="28"/>
          <w:szCs w:val="28"/>
          <w:lang w:val="sq-AL"/>
        </w:rPr>
        <w:t>“</w:t>
      </w:r>
      <w:r w:rsidR="00C73E84" w:rsidRPr="00203689">
        <w:rPr>
          <w:sz w:val="28"/>
          <w:szCs w:val="28"/>
          <w:lang w:val="sq-AL"/>
        </w:rPr>
        <w:t xml:space="preserve">Fletoren </w:t>
      </w:r>
      <w:r w:rsidR="008A2AC0">
        <w:rPr>
          <w:sz w:val="28"/>
          <w:szCs w:val="28"/>
          <w:lang w:val="sq-AL"/>
        </w:rPr>
        <w:t>z</w:t>
      </w:r>
      <w:r w:rsidR="00C73E84" w:rsidRPr="00203689">
        <w:rPr>
          <w:sz w:val="28"/>
          <w:szCs w:val="28"/>
          <w:lang w:val="sq-AL"/>
        </w:rPr>
        <w:t>yrtare</w:t>
      </w:r>
      <w:r w:rsidR="008A2AC0">
        <w:rPr>
          <w:sz w:val="28"/>
          <w:szCs w:val="28"/>
          <w:lang w:val="sq-AL"/>
        </w:rPr>
        <w:t>”</w:t>
      </w:r>
      <w:r w:rsidR="00DF2F55" w:rsidRPr="00DF757D">
        <w:rPr>
          <w:sz w:val="28"/>
          <w:szCs w:val="28"/>
          <w:lang w:val="sq-AL"/>
        </w:rPr>
        <w:t>.</w:t>
      </w:r>
    </w:p>
    <w:p w14:paraId="3A9AD4B6" w14:textId="77777777" w:rsidR="00C73E84" w:rsidRPr="00203689" w:rsidRDefault="00C73E84" w:rsidP="006B1480">
      <w:pPr>
        <w:ind w:left="540" w:hanging="540"/>
        <w:jc w:val="both"/>
        <w:rPr>
          <w:bCs/>
          <w:sz w:val="28"/>
          <w:szCs w:val="28"/>
          <w:lang w:val="sq-AL"/>
        </w:rPr>
      </w:pPr>
    </w:p>
    <w:p w14:paraId="60DF1797" w14:textId="3C340D41" w:rsidR="00C73E84" w:rsidRPr="00203689" w:rsidRDefault="00C73E84" w:rsidP="006B1480">
      <w:pPr>
        <w:numPr>
          <w:ilvl w:val="0"/>
          <w:numId w:val="1"/>
        </w:numPr>
        <w:ind w:left="540" w:hanging="540"/>
        <w:jc w:val="both"/>
        <w:rPr>
          <w:b/>
          <w:sz w:val="28"/>
          <w:szCs w:val="28"/>
          <w:lang w:val="sq-AL"/>
        </w:rPr>
      </w:pPr>
      <w:r w:rsidRPr="00203689">
        <w:rPr>
          <w:b/>
          <w:sz w:val="28"/>
          <w:szCs w:val="28"/>
          <w:lang w:val="sq-AL"/>
        </w:rPr>
        <w:t xml:space="preserve">INSTITUCIONET DHE ORGANET QË NGARKOHEN PËR ZBATIMIN E </w:t>
      </w:r>
      <w:r w:rsidR="008A2AC0">
        <w:rPr>
          <w:b/>
          <w:sz w:val="28"/>
          <w:szCs w:val="28"/>
          <w:lang w:val="sq-AL"/>
        </w:rPr>
        <w:t>PROJEKTAKTIT</w:t>
      </w:r>
    </w:p>
    <w:p w14:paraId="6998F503" w14:textId="77777777" w:rsidR="00C73E84" w:rsidRPr="00203689" w:rsidRDefault="00C73E84" w:rsidP="006B1480">
      <w:pPr>
        <w:jc w:val="both"/>
        <w:rPr>
          <w:sz w:val="28"/>
          <w:szCs w:val="28"/>
          <w:lang w:val="sq-AL"/>
        </w:rPr>
      </w:pPr>
    </w:p>
    <w:p w14:paraId="2BFC6947" w14:textId="33EEEFE6" w:rsidR="00C73E84" w:rsidRPr="00DF757D" w:rsidRDefault="00C73E84" w:rsidP="006B1480">
      <w:pPr>
        <w:jc w:val="both"/>
        <w:rPr>
          <w:sz w:val="28"/>
          <w:szCs w:val="28"/>
          <w:lang w:val="sq-AL"/>
        </w:rPr>
      </w:pPr>
      <w:r w:rsidRPr="00DF757D">
        <w:rPr>
          <w:sz w:val="28"/>
          <w:szCs w:val="28"/>
          <w:lang w:val="sq-AL"/>
        </w:rPr>
        <w:t>Duke qenë se kemi të bëjmë me një akt juridik, i cili i shtrin efek</w:t>
      </w:r>
      <w:r w:rsidR="008A2AC0" w:rsidRPr="00DF757D">
        <w:rPr>
          <w:sz w:val="28"/>
          <w:szCs w:val="28"/>
          <w:lang w:val="sq-AL"/>
        </w:rPr>
        <w:t>tet e tij si në nivelin qendror</w:t>
      </w:r>
      <w:r w:rsidRPr="00DF757D">
        <w:rPr>
          <w:sz w:val="28"/>
          <w:szCs w:val="28"/>
          <w:lang w:val="sq-AL"/>
        </w:rPr>
        <w:t xml:space="preserve"> ashtu edhe atë vendor, për zbatimin e tij është e domosdoshme përfshirja në proces e të gjitha institucioneve, të cilat në veprimtarinë e përditshme dhe në përmbushje të kompetencave të tyre kanë ofrimin e shërbimeve publike. Organet kryesore të ngarkuara nga ky projektligj për zbatimin e tij janë: Këshilli i Ministrave, ministria përgjegjëse për strehimin, njësitë e vetëqeverisjes vendore, Enti Kombëtar i Banesave, ministria përgjegjëse për çështjet sociale, ministria përgjegjëse për arsimin dhe Ministria e Brendshme, në rolet e specifikuara në këtë ligj si institucione qendrore dhe vendore me atributet e ngritjes, administrimit, ofrimit dhe kontrollimit të mënyrës së ofrimit të shërbimeve në programet e strehimit social.</w:t>
      </w:r>
    </w:p>
    <w:p w14:paraId="0D5FA5EF" w14:textId="77777777" w:rsidR="00C73E84" w:rsidRPr="00203689" w:rsidRDefault="00C73E84" w:rsidP="006B1480">
      <w:pPr>
        <w:jc w:val="both"/>
        <w:rPr>
          <w:sz w:val="28"/>
          <w:szCs w:val="28"/>
          <w:lang w:val="sq-AL"/>
        </w:rPr>
      </w:pPr>
    </w:p>
    <w:p w14:paraId="296D6CD6" w14:textId="7C2EAD17" w:rsidR="00C73E84" w:rsidRPr="00203689" w:rsidRDefault="00C73E84" w:rsidP="006B1480">
      <w:pPr>
        <w:numPr>
          <w:ilvl w:val="0"/>
          <w:numId w:val="1"/>
        </w:numPr>
        <w:ind w:left="630" w:hanging="630"/>
        <w:jc w:val="both"/>
        <w:rPr>
          <w:b/>
          <w:sz w:val="28"/>
          <w:szCs w:val="28"/>
          <w:lang w:val="sq-AL"/>
        </w:rPr>
      </w:pPr>
      <w:r w:rsidRPr="00203689">
        <w:rPr>
          <w:b/>
          <w:sz w:val="28"/>
          <w:szCs w:val="28"/>
          <w:lang w:val="sq-AL"/>
        </w:rPr>
        <w:t>MINISTRITË, INSTITUCIONET DHE SUBJEKTET E TJERA QË KANË KONTRIB</w:t>
      </w:r>
      <w:r w:rsidR="008A2AC0">
        <w:rPr>
          <w:b/>
          <w:sz w:val="28"/>
          <w:szCs w:val="28"/>
          <w:lang w:val="sq-AL"/>
        </w:rPr>
        <w:t>UAR NË HARTIMIN E PROJEKTLIGJIT</w:t>
      </w:r>
    </w:p>
    <w:p w14:paraId="65F50B42" w14:textId="77777777" w:rsidR="00C73E84" w:rsidRPr="00203689" w:rsidRDefault="00C73E84" w:rsidP="006B1480">
      <w:pPr>
        <w:jc w:val="both"/>
        <w:rPr>
          <w:sz w:val="28"/>
          <w:szCs w:val="28"/>
          <w:lang w:val="sq-AL"/>
        </w:rPr>
      </w:pPr>
    </w:p>
    <w:p w14:paraId="7EBC4730" w14:textId="7A134585" w:rsidR="00C73E84" w:rsidRPr="00DF757D" w:rsidRDefault="00C73E84" w:rsidP="006B1480">
      <w:pPr>
        <w:jc w:val="both"/>
        <w:rPr>
          <w:sz w:val="28"/>
          <w:szCs w:val="28"/>
          <w:lang w:val="sq-AL"/>
        </w:rPr>
      </w:pPr>
      <w:r w:rsidRPr="00203689">
        <w:rPr>
          <w:sz w:val="28"/>
          <w:szCs w:val="28"/>
          <w:lang w:val="sq-AL"/>
        </w:rPr>
        <w:t>Projektligji është përgatitur nga Ministria e Financave dhe Ekonomisë.Projektligji është prezantuar në Këshillin Konsultativ të Qeverisjes Qendrore me Vet</w:t>
      </w:r>
      <w:r w:rsidR="008A2AC0">
        <w:rPr>
          <w:sz w:val="28"/>
          <w:szCs w:val="28"/>
          <w:lang w:val="sq-AL"/>
        </w:rPr>
        <w:t>ë</w:t>
      </w:r>
      <w:r w:rsidRPr="00203689">
        <w:rPr>
          <w:sz w:val="28"/>
          <w:szCs w:val="28"/>
          <w:lang w:val="sq-AL"/>
        </w:rPr>
        <w:t xml:space="preserve">qeverisjen Vendore më </w:t>
      </w:r>
      <w:r w:rsidR="008A2AC0" w:rsidRPr="00DF757D">
        <w:rPr>
          <w:sz w:val="28"/>
          <w:szCs w:val="28"/>
          <w:lang w:val="sq-AL"/>
        </w:rPr>
        <w:t>30.5.</w:t>
      </w:r>
      <w:r w:rsidRPr="00DF757D">
        <w:rPr>
          <w:sz w:val="28"/>
          <w:szCs w:val="28"/>
          <w:lang w:val="sq-AL"/>
        </w:rPr>
        <w:t>2022</w:t>
      </w:r>
      <w:r w:rsidRPr="00DF757D">
        <w:rPr>
          <w:b/>
          <w:sz w:val="28"/>
          <w:szCs w:val="28"/>
          <w:lang w:val="sq-AL"/>
        </w:rPr>
        <w:t xml:space="preserve"> </w:t>
      </w:r>
      <w:r w:rsidR="008A2AC0">
        <w:rPr>
          <w:sz w:val="28"/>
          <w:szCs w:val="28"/>
          <w:lang w:val="sq-AL"/>
        </w:rPr>
        <w:t>dhe A</w:t>
      </w:r>
      <w:r w:rsidRPr="00203689">
        <w:rPr>
          <w:sz w:val="28"/>
          <w:szCs w:val="28"/>
          <w:lang w:val="sq-AL"/>
        </w:rPr>
        <w:t xml:space="preserve">gjencia për Mbështetjen e Vetëqeverisjes Vendore, në </w:t>
      </w:r>
      <w:r w:rsidRPr="00203689">
        <w:rPr>
          <w:sz w:val="28"/>
          <w:szCs w:val="28"/>
          <w:lang w:val="sq-AL"/>
        </w:rPr>
        <w:lastRenderedPageBreak/>
        <w:t>rolin e Sekretariatit Teknik të Këshill</w:t>
      </w:r>
      <w:r w:rsidR="008A2AC0">
        <w:rPr>
          <w:sz w:val="28"/>
          <w:szCs w:val="28"/>
          <w:lang w:val="sq-AL"/>
        </w:rPr>
        <w:t>it Konsultativ, me shkresën nr.</w:t>
      </w:r>
      <w:r w:rsidRPr="00203689">
        <w:rPr>
          <w:sz w:val="28"/>
          <w:szCs w:val="28"/>
          <w:lang w:val="sq-AL"/>
        </w:rPr>
        <w:t xml:space="preserve">207/1, </w:t>
      </w:r>
      <w:r w:rsidR="008A2AC0">
        <w:rPr>
          <w:sz w:val="28"/>
          <w:szCs w:val="28"/>
          <w:lang w:val="sq-AL"/>
        </w:rPr>
        <w:t xml:space="preserve">                          </w:t>
      </w:r>
      <w:r w:rsidRPr="00203689">
        <w:rPr>
          <w:sz w:val="28"/>
          <w:szCs w:val="28"/>
          <w:lang w:val="sq-AL"/>
        </w:rPr>
        <w:t>datë 1.6.2022</w:t>
      </w:r>
      <w:r w:rsidR="008A2AC0">
        <w:rPr>
          <w:sz w:val="28"/>
          <w:szCs w:val="28"/>
          <w:lang w:val="sq-AL"/>
        </w:rPr>
        <w:t>,</w:t>
      </w:r>
      <w:r w:rsidRPr="00203689">
        <w:rPr>
          <w:sz w:val="28"/>
          <w:szCs w:val="28"/>
          <w:lang w:val="sq-AL"/>
        </w:rPr>
        <w:t xml:space="preserve"> dhe me shkresën nr</w:t>
      </w:r>
      <w:r w:rsidR="008A2AC0">
        <w:rPr>
          <w:sz w:val="28"/>
          <w:szCs w:val="28"/>
          <w:lang w:val="sq-AL"/>
        </w:rPr>
        <w:t>.106, datë 6.3.</w:t>
      </w:r>
      <w:r w:rsidRPr="00203689">
        <w:rPr>
          <w:sz w:val="28"/>
          <w:szCs w:val="28"/>
          <w:lang w:val="sq-AL"/>
        </w:rPr>
        <w:t>2023</w:t>
      </w:r>
      <w:r w:rsidR="008A2AC0">
        <w:rPr>
          <w:sz w:val="28"/>
          <w:szCs w:val="28"/>
          <w:lang w:val="sq-AL"/>
        </w:rPr>
        <w:t>,</w:t>
      </w:r>
      <w:r w:rsidRPr="00203689">
        <w:rPr>
          <w:sz w:val="28"/>
          <w:szCs w:val="28"/>
          <w:lang w:val="sq-AL"/>
        </w:rPr>
        <w:t xml:space="preserve"> janë </w:t>
      </w:r>
      <w:r w:rsidRPr="00DF757D">
        <w:rPr>
          <w:sz w:val="28"/>
          <w:szCs w:val="28"/>
          <w:lang w:val="sq-AL"/>
        </w:rPr>
        <w:t>sjellë sugjerime të cilat janë reflektuar në projektligj.</w:t>
      </w:r>
    </w:p>
    <w:p w14:paraId="1803FCDE" w14:textId="77777777" w:rsidR="00C73E84" w:rsidRPr="00DF757D" w:rsidRDefault="00C73E84" w:rsidP="006B1480">
      <w:pPr>
        <w:jc w:val="both"/>
        <w:rPr>
          <w:sz w:val="28"/>
          <w:szCs w:val="28"/>
          <w:lang w:val="sq-AL"/>
        </w:rPr>
      </w:pPr>
    </w:p>
    <w:p w14:paraId="6C089102" w14:textId="4047117C" w:rsidR="00C73E84" w:rsidRPr="00203689" w:rsidRDefault="00C73E84" w:rsidP="006B1480">
      <w:pPr>
        <w:jc w:val="both"/>
        <w:rPr>
          <w:sz w:val="28"/>
          <w:szCs w:val="28"/>
          <w:lang w:val="sq-AL"/>
        </w:rPr>
      </w:pPr>
      <w:r w:rsidRPr="00203689">
        <w:rPr>
          <w:sz w:val="28"/>
          <w:szCs w:val="28"/>
          <w:lang w:val="sq-AL"/>
        </w:rPr>
        <w:t>Për sa i përket konsultimit të jashtëm, projektligji i është dërguar për mendim Ministrisë  së Drejtësisë, Brendshme, Shëndetësisë dhe Mbrotjes Sociale, Agjencisë Sht</w:t>
      </w:r>
      <w:r w:rsidR="008A2AC0">
        <w:rPr>
          <w:sz w:val="28"/>
          <w:szCs w:val="28"/>
          <w:lang w:val="sq-AL"/>
        </w:rPr>
        <w:t>etërore të Kadastrës, Arkivit Qe</w:t>
      </w:r>
      <w:r w:rsidRPr="00203689">
        <w:rPr>
          <w:sz w:val="28"/>
          <w:szCs w:val="28"/>
          <w:lang w:val="sq-AL"/>
        </w:rPr>
        <w:t>ndror</w:t>
      </w:r>
      <w:r w:rsidR="008A2AC0">
        <w:rPr>
          <w:sz w:val="28"/>
          <w:szCs w:val="28"/>
          <w:lang w:val="sq-AL"/>
        </w:rPr>
        <w:t xml:space="preserve"> Teknik të Ndërtimit, Inspektor</w:t>
      </w:r>
      <w:r w:rsidRPr="00203689">
        <w:rPr>
          <w:sz w:val="28"/>
          <w:szCs w:val="28"/>
          <w:lang w:val="sq-AL"/>
        </w:rPr>
        <w:t>atit Kombëtar të Mbrojtjes së Territorit.</w:t>
      </w:r>
    </w:p>
    <w:p w14:paraId="700AAD1E" w14:textId="77777777" w:rsidR="00C73E84" w:rsidRPr="00203689" w:rsidRDefault="00C73E84" w:rsidP="006B1480">
      <w:pPr>
        <w:jc w:val="both"/>
        <w:rPr>
          <w:sz w:val="28"/>
          <w:szCs w:val="28"/>
          <w:lang w:val="sq-AL"/>
        </w:rPr>
      </w:pPr>
    </w:p>
    <w:p w14:paraId="64A05999" w14:textId="70E20530" w:rsidR="00C73E84" w:rsidRPr="00203689" w:rsidRDefault="00C73E84" w:rsidP="006B1480">
      <w:pPr>
        <w:numPr>
          <w:ilvl w:val="0"/>
          <w:numId w:val="1"/>
        </w:numPr>
        <w:ind w:left="450" w:hanging="450"/>
        <w:jc w:val="both"/>
        <w:rPr>
          <w:b/>
          <w:sz w:val="28"/>
          <w:szCs w:val="28"/>
          <w:lang w:val="sq-AL"/>
        </w:rPr>
      </w:pPr>
      <w:r w:rsidRPr="00203689">
        <w:rPr>
          <w:b/>
          <w:sz w:val="28"/>
          <w:szCs w:val="28"/>
          <w:lang w:val="sq-AL"/>
        </w:rPr>
        <w:t>RAPORTI I VLERËSIMIT TË TË ARDH</w:t>
      </w:r>
      <w:r w:rsidR="006B1480">
        <w:rPr>
          <w:b/>
          <w:sz w:val="28"/>
          <w:szCs w:val="28"/>
          <w:lang w:val="sq-AL"/>
        </w:rPr>
        <w:t>URAVE DHE SHPENZIMEVE BUXHETORE</w:t>
      </w:r>
    </w:p>
    <w:p w14:paraId="769A2C9A" w14:textId="77777777" w:rsidR="00C73E84" w:rsidRPr="00203689" w:rsidRDefault="00C73E84" w:rsidP="006B1480">
      <w:pPr>
        <w:jc w:val="both"/>
        <w:rPr>
          <w:b/>
          <w:sz w:val="28"/>
          <w:szCs w:val="28"/>
          <w:lang w:val="sq-AL"/>
        </w:rPr>
      </w:pPr>
    </w:p>
    <w:p w14:paraId="13AE10FA" w14:textId="346504AF" w:rsidR="00C73E84" w:rsidRPr="00DF757D" w:rsidRDefault="00C73E84" w:rsidP="006B1480">
      <w:pPr>
        <w:jc w:val="both"/>
        <w:rPr>
          <w:sz w:val="28"/>
          <w:szCs w:val="28"/>
          <w:lang w:val="sq-AL"/>
        </w:rPr>
      </w:pPr>
      <w:r w:rsidRPr="00DF757D">
        <w:rPr>
          <w:sz w:val="28"/>
          <w:szCs w:val="28"/>
          <w:lang w:val="sq-AL"/>
        </w:rPr>
        <w:t>Zbatimi i ligjit do të ketë efektet e veta financiare, të cilat parashikojnë të ardhura dhe shpenzime buxhetore, si më poshtë</w:t>
      </w:r>
      <w:r w:rsidR="008A2AC0" w:rsidRPr="00DF757D">
        <w:rPr>
          <w:sz w:val="28"/>
          <w:szCs w:val="28"/>
          <w:lang w:val="sq-AL"/>
        </w:rPr>
        <w:t>:</w:t>
      </w:r>
    </w:p>
    <w:p w14:paraId="17CDF235" w14:textId="77777777" w:rsidR="00C73E84" w:rsidRPr="00203689" w:rsidRDefault="00C73E84" w:rsidP="006B1480">
      <w:pPr>
        <w:jc w:val="both"/>
        <w:rPr>
          <w:sz w:val="28"/>
          <w:szCs w:val="28"/>
          <w:lang w:val="sq-AL"/>
        </w:rPr>
      </w:pPr>
    </w:p>
    <w:p w14:paraId="52D1953F" w14:textId="77777777" w:rsidR="00C73E84" w:rsidRPr="00DF757D" w:rsidRDefault="00C73E84" w:rsidP="006B1480">
      <w:pPr>
        <w:jc w:val="both"/>
        <w:rPr>
          <w:sz w:val="28"/>
          <w:szCs w:val="28"/>
          <w:lang w:val="sq-AL"/>
        </w:rPr>
      </w:pPr>
      <w:r w:rsidRPr="00DF757D">
        <w:rPr>
          <w:sz w:val="28"/>
          <w:szCs w:val="28"/>
          <w:lang w:val="sq-AL"/>
        </w:rPr>
        <w:t>-Të ardhura në buxhet:</w:t>
      </w:r>
    </w:p>
    <w:p w14:paraId="4D57825B" w14:textId="77777777" w:rsidR="00C73E84" w:rsidRPr="00DF757D" w:rsidRDefault="00C73E84" w:rsidP="006B1480">
      <w:pPr>
        <w:jc w:val="both"/>
        <w:rPr>
          <w:sz w:val="28"/>
          <w:szCs w:val="28"/>
          <w:lang w:val="sq-AL"/>
        </w:rPr>
      </w:pPr>
    </w:p>
    <w:p w14:paraId="3130A930" w14:textId="50BE035D" w:rsidR="00C73E84" w:rsidRPr="00DF757D" w:rsidRDefault="008A2AC0" w:rsidP="008A2AC0">
      <w:pPr>
        <w:jc w:val="both"/>
        <w:rPr>
          <w:sz w:val="28"/>
          <w:szCs w:val="28"/>
          <w:lang w:val="sq-AL"/>
        </w:rPr>
      </w:pPr>
      <w:r w:rsidRPr="00DF757D">
        <w:rPr>
          <w:sz w:val="28"/>
          <w:szCs w:val="28"/>
          <w:lang w:val="sq-AL"/>
        </w:rPr>
        <w:t>Mbë</w:t>
      </w:r>
      <w:r w:rsidR="00C73E84" w:rsidRPr="00DF757D">
        <w:rPr>
          <w:sz w:val="28"/>
          <w:szCs w:val="28"/>
          <w:lang w:val="sq-AL"/>
        </w:rPr>
        <w:t>shtetur në të dhënat e disponueshme mbi vlerën e blerjes së apartamentit sipas kontratës, për familjet që kanë përfituar nga programi i kreditimit të lehtësuar, rezu</w:t>
      </w:r>
      <w:r w:rsidRPr="00DF757D">
        <w:rPr>
          <w:sz w:val="28"/>
          <w:szCs w:val="28"/>
          <w:lang w:val="sq-AL"/>
        </w:rPr>
        <w:t>lton që, mesatarisht tatim</w:t>
      </w:r>
      <w:r w:rsidR="00C73E84" w:rsidRPr="00DF757D">
        <w:rPr>
          <w:sz w:val="28"/>
          <w:szCs w:val="28"/>
          <w:lang w:val="sq-AL"/>
        </w:rPr>
        <w:t>fitimi mbi vlerën e shitblerjes së një apartamenti është afro 525000 lekë. Për rreth 2000 familje në v</w:t>
      </w:r>
      <w:r w:rsidRPr="00DF757D">
        <w:rPr>
          <w:sz w:val="28"/>
          <w:szCs w:val="28"/>
          <w:lang w:val="sq-AL"/>
        </w:rPr>
        <w:t>it, buxheti i shtetit do të arkë</w:t>
      </w:r>
      <w:r w:rsidR="00C73E84" w:rsidRPr="00DF757D">
        <w:rPr>
          <w:sz w:val="28"/>
          <w:szCs w:val="28"/>
          <w:lang w:val="sq-AL"/>
        </w:rPr>
        <w:t>tojë mesatarisht 1.05 miliard</w:t>
      </w:r>
      <w:r w:rsidRPr="00DF757D">
        <w:rPr>
          <w:sz w:val="28"/>
          <w:szCs w:val="28"/>
          <w:lang w:val="sq-AL"/>
        </w:rPr>
        <w:t>ë</w:t>
      </w:r>
      <w:r w:rsidR="00C73E84" w:rsidRPr="00DF757D">
        <w:rPr>
          <w:sz w:val="28"/>
          <w:szCs w:val="28"/>
          <w:lang w:val="sq-AL"/>
        </w:rPr>
        <w:t xml:space="preserve"> lekë. </w:t>
      </w:r>
    </w:p>
    <w:p w14:paraId="32D75EE5" w14:textId="77777777" w:rsidR="00C73E84" w:rsidRPr="00DF757D" w:rsidRDefault="00C73E84" w:rsidP="006B1480">
      <w:pPr>
        <w:rPr>
          <w:sz w:val="28"/>
          <w:szCs w:val="28"/>
          <w:lang w:val="sq-AL"/>
        </w:rPr>
      </w:pPr>
    </w:p>
    <w:p w14:paraId="0B604379" w14:textId="4DFD052D" w:rsidR="00C73E84" w:rsidRPr="00203689" w:rsidRDefault="00C73E84" w:rsidP="006B1480">
      <w:pPr>
        <w:jc w:val="both"/>
        <w:rPr>
          <w:b/>
          <w:sz w:val="28"/>
          <w:szCs w:val="28"/>
          <w:lang w:val="sq-AL"/>
        </w:rPr>
      </w:pPr>
      <w:r w:rsidRPr="00203689">
        <w:rPr>
          <w:sz w:val="28"/>
          <w:szCs w:val="28"/>
        </w:rPr>
        <w:t>Për zbatimin e projektligjit parashikohet nevoja e kostove shtesë për trajnime dhe ngritje kapacitetesh për njësitë e vetëqeverises vendore, lidhur me zbatimi</w:t>
      </w:r>
      <w:r w:rsidR="008A2AC0">
        <w:rPr>
          <w:sz w:val="28"/>
          <w:szCs w:val="28"/>
        </w:rPr>
        <w:t>n</w:t>
      </w:r>
      <w:r w:rsidRPr="00203689">
        <w:rPr>
          <w:sz w:val="28"/>
          <w:szCs w:val="28"/>
        </w:rPr>
        <w:t xml:space="preserve"> e sistemit </w:t>
      </w:r>
      <w:r w:rsidRPr="008A2AC0">
        <w:rPr>
          <w:i/>
          <w:sz w:val="28"/>
          <w:szCs w:val="28"/>
        </w:rPr>
        <w:t>on</w:t>
      </w:r>
      <w:r w:rsidR="008A2AC0" w:rsidRPr="008A2AC0">
        <w:rPr>
          <w:i/>
          <w:sz w:val="28"/>
          <w:szCs w:val="28"/>
        </w:rPr>
        <w:t>-</w:t>
      </w:r>
      <w:r w:rsidRPr="008A2AC0">
        <w:rPr>
          <w:i/>
          <w:sz w:val="28"/>
          <w:szCs w:val="28"/>
        </w:rPr>
        <w:t>line</w:t>
      </w:r>
      <w:r w:rsidRPr="00203689">
        <w:rPr>
          <w:sz w:val="28"/>
          <w:szCs w:val="28"/>
        </w:rPr>
        <w:t xml:space="preserve"> të aplikimit dhe procedurës së shqyrtimit e miratimit, si edhe mbështetje për NJVV</w:t>
      </w:r>
      <w:r w:rsidR="008A2AC0">
        <w:rPr>
          <w:sz w:val="28"/>
          <w:szCs w:val="28"/>
        </w:rPr>
        <w:t>-në</w:t>
      </w:r>
      <w:r w:rsidRPr="00203689">
        <w:rPr>
          <w:sz w:val="28"/>
          <w:szCs w:val="28"/>
        </w:rPr>
        <w:t xml:space="preserve"> me pajisje të nevojshme që i përgjigjen kërkesave të </w:t>
      </w:r>
      <w:r w:rsidRPr="008A2AC0">
        <w:rPr>
          <w:i/>
          <w:sz w:val="28"/>
          <w:szCs w:val="28"/>
        </w:rPr>
        <w:t>soft</w:t>
      </w:r>
      <w:r w:rsidR="00D22F6C" w:rsidRPr="00D22F6C">
        <w:rPr>
          <w:i/>
          <w:sz w:val="28"/>
          <w:szCs w:val="28"/>
        </w:rPr>
        <w:t>w</w:t>
      </w:r>
      <w:r w:rsidRPr="00D22F6C">
        <w:rPr>
          <w:i/>
          <w:sz w:val="28"/>
          <w:szCs w:val="28"/>
        </w:rPr>
        <w:t>a</w:t>
      </w:r>
      <w:r w:rsidRPr="008A2AC0">
        <w:rPr>
          <w:i/>
          <w:sz w:val="28"/>
          <w:szCs w:val="28"/>
        </w:rPr>
        <w:t>re</w:t>
      </w:r>
      <w:r w:rsidRPr="00203689">
        <w:rPr>
          <w:sz w:val="28"/>
          <w:szCs w:val="28"/>
        </w:rPr>
        <w:t xml:space="preserve">-ve apo dhe akteve nënligjore që do </w:t>
      </w:r>
      <w:r w:rsidR="008A2AC0">
        <w:rPr>
          <w:sz w:val="28"/>
          <w:szCs w:val="28"/>
        </w:rPr>
        <w:t xml:space="preserve">të </w:t>
      </w:r>
      <w:r w:rsidRPr="00203689">
        <w:rPr>
          <w:sz w:val="28"/>
          <w:szCs w:val="28"/>
        </w:rPr>
        <w:t xml:space="preserve">dalin në zbatim të këtij projektligji.  Kjo do të sjellë kosto shtesë për buxhetin, si në rastin kur trajnimet bëhen nga ekspertë </w:t>
      </w:r>
      <w:proofErr w:type="gramStart"/>
      <w:r w:rsidRPr="00203689">
        <w:rPr>
          <w:sz w:val="28"/>
          <w:szCs w:val="28"/>
        </w:rPr>
        <w:t>vendas</w:t>
      </w:r>
      <w:proofErr w:type="gramEnd"/>
      <w:r w:rsidRPr="00203689">
        <w:rPr>
          <w:sz w:val="28"/>
          <w:szCs w:val="28"/>
        </w:rPr>
        <w:t xml:space="preserve"> ashtu edhe kur bëhen nga ekspertë të huaj. Gjithashtu, kostoja varet edhe nga numri i të trajnuarve për 61 bashki. Për</w:t>
      </w:r>
      <w:r w:rsidR="008A2AC0">
        <w:rPr>
          <w:sz w:val="28"/>
          <w:szCs w:val="28"/>
        </w:rPr>
        <w:t xml:space="preserve"> she</w:t>
      </w:r>
      <w:r w:rsidRPr="00203689">
        <w:rPr>
          <w:sz w:val="28"/>
          <w:szCs w:val="28"/>
        </w:rPr>
        <w:t>mbull: Për një trajnim 3-ditor, për 15 persona (përfshirë akomodimin, shpenzimet e transportit, sallën e trajnimit etj, vlera e përafërt është 7</w:t>
      </w:r>
      <w:r w:rsidR="008A2AC0">
        <w:rPr>
          <w:sz w:val="28"/>
          <w:szCs w:val="28"/>
        </w:rPr>
        <w:t>00 000 lekë. Gjithashtu, duke qenë se nga zbatimi i ligjit nr.</w:t>
      </w:r>
      <w:r w:rsidRPr="00203689">
        <w:rPr>
          <w:sz w:val="28"/>
          <w:szCs w:val="28"/>
        </w:rPr>
        <w:t>22/</w:t>
      </w:r>
      <w:r w:rsidR="008A2AC0">
        <w:rPr>
          <w:sz w:val="28"/>
          <w:szCs w:val="28"/>
        </w:rPr>
        <w:t>2018</w:t>
      </w:r>
      <w:r w:rsidRPr="00203689">
        <w:rPr>
          <w:sz w:val="28"/>
          <w:szCs w:val="28"/>
        </w:rPr>
        <w:t xml:space="preserve"> është konstatuar se drejtoria përgj</w:t>
      </w:r>
      <w:r w:rsidR="008A2AC0">
        <w:rPr>
          <w:sz w:val="28"/>
          <w:szCs w:val="28"/>
        </w:rPr>
        <w:t>egjëse për strehimin në nivel qendror</w:t>
      </w:r>
      <w:r w:rsidRPr="00203689">
        <w:rPr>
          <w:sz w:val="28"/>
          <w:szCs w:val="28"/>
        </w:rPr>
        <w:t xml:space="preserve"> ka të nevojshëm shtimin e të punësuarve, p</w:t>
      </w:r>
      <w:r w:rsidR="008A2AC0">
        <w:rPr>
          <w:sz w:val="28"/>
          <w:szCs w:val="28"/>
        </w:rPr>
        <w:t>asi asistenca teknike/juridike/</w:t>
      </w:r>
      <w:r w:rsidRPr="00203689">
        <w:rPr>
          <w:sz w:val="28"/>
          <w:szCs w:val="28"/>
        </w:rPr>
        <w:t>ekonomike p</w:t>
      </w:r>
      <w:r w:rsidR="008A2AC0">
        <w:rPr>
          <w:sz w:val="28"/>
          <w:szCs w:val="28"/>
        </w:rPr>
        <w:t>ër të gjitha bashkitë në rang vendi</w:t>
      </w:r>
      <w:r w:rsidRPr="00203689">
        <w:rPr>
          <w:sz w:val="28"/>
          <w:szCs w:val="28"/>
        </w:rPr>
        <w:t xml:space="preserve"> për të gjitha programet që përcakton ligji është e pamjaftueshme. Gjithashtu, shtimi i stafit nevojitet edhe per të siguruar një përdorim </w:t>
      </w:r>
      <w:proofErr w:type="gramStart"/>
      <w:r w:rsidRPr="00203689">
        <w:rPr>
          <w:sz w:val="28"/>
          <w:szCs w:val="28"/>
        </w:rPr>
        <w:t>sa</w:t>
      </w:r>
      <w:proofErr w:type="gramEnd"/>
      <w:r w:rsidRPr="00203689">
        <w:rPr>
          <w:sz w:val="28"/>
          <w:szCs w:val="28"/>
        </w:rPr>
        <w:t xml:space="preserve"> më </w:t>
      </w:r>
      <w:r w:rsidR="008A2AC0">
        <w:rPr>
          <w:sz w:val="28"/>
          <w:szCs w:val="28"/>
        </w:rPr>
        <w:t xml:space="preserve">të efektshëm </w:t>
      </w:r>
      <w:r w:rsidRPr="00203689">
        <w:rPr>
          <w:sz w:val="28"/>
          <w:szCs w:val="28"/>
        </w:rPr>
        <w:t xml:space="preserve">dhe efektiv të fondeve nga njësitë e vetëqeverises vendore, nëpërmjet monitorimit. Shtesa në strukturë konsiston në </w:t>
      </w:r>
      <w:proofErr w:type="gramStart"/>
      <w:r w:rsidRPr="00203689">
        <w:rPr>
          <w:sz w:val="28"/>
          <w:szCs w:val="28"/>
        </w:rPr>
        <w:t>dy</w:t>
      </w:r>
      <w:proofErr w:type="gramEnd"/>
      <w:r w:rsidRPr="00203689">
        <w:rPr>
          <w:sz w:val="28"/>
          <w:szCs w:val="28"/>
        </w:rPr>
        <w:t xml:space="preserve"> pozicione</w:t>
      </w:r>
      <w:r w:rsidR="008A2AC0">
        <w:rPr>
          <w:sz w:val="28"/>
          <w:szCs w:val="28"/>
        </w:rPr>
        <w:t>,</w:t>
      </w:r>
      <w:r w:rsidRPr="00203689">
        <w:rPr>
          <w:sz w:val="28"/>
          <w:szCs w:val="28"/>
        </w:rPr>
        <w:t xml:space="preserve"> përgjegjës </w:t>
      </w:r>
      <w:r w:rsidRPr="00203689">
        <w:rPr>
          <w:sz w:val="28"/>
          <w:szCs w:val="28"/>
        </w:rPr>
        <w:lastRenderedPageBreak/>
        <w:t xml:space="preserve">sektori, </w:t>
      </w:r>
      <w:r w:rsidRPr="00203689">
        <w:rPr>
          <w:color w:val="222222"/>
          <w:sz w:val="28"/>
          <w:szCs w:val="28"/>
          <w:lang w:val="sq-AL"/>
        </w:rPr>
        <w:t>për Drejtorinë e Strehimit Social, përkatësisht me kosto 5 milionë lekë dhe 3 milionë lekë</w:t>
      </w:r>
      <w:r w:rsidRPr="00203689">
        <w:rPr>
          <w:sz w:val="28"/>
          <w:szCs w:val="28"/>
        </w:rPr>
        <w:t>.</w:t>
      </w:r>
    </w:p>
    <w:p w14:paraId="070928FD" w14:textId="77777777" w:rsidR="00C73E84" w:rsidRPr="00203689" w:rsidRDefault="00C73E84" w:rsidP="006B1480">
      <w:pPr>
        <w:jc w:val="both"/>
        <w:rPr>
          <w:b/>
          <w:sz w:val="28"/>
          <w:szCs w:val="28"/>
          <w:lang w:val="sq-AL"/>
        </w:rPr>
      </w:pPr>
    </w:p>
    <w:p w14:paraId="12F3F8EE" w14:textId="544278B5" w:rsidR="00FB1D03" w:rsidRDefault="006B1480" w:rsidP="006B1480">
      <w:pPr>
        <w:jc w:val="center"/>
        <w:rPr>
          <w:sz w:val="28"/>
          <w:szCs w:val="28"/>
        </w:rPr>
      </w:pPr>
      <w:r>
        <w:rPr>
          <w:b/>
          <w:sz w:val="28"/>
          <w:szCs w:val="28"/>
          <w:lang w:val="sq-AL"/>
        </w:rPr>
        <w:t>K</w:t>
      </w:r>
      <w:r w:rsidR="008A2AC0">
        <w:rPr>
          <w:b/>
          <w:sz w:val="28"/>
          <w:szCs w:val="28"/>
          <w:lang w:val="sq-AL"/>
        </w:rPr>
        <w:t>Ë</w:t>
      </w:r>
      <w:r>
        <w:rPr>
          <w:b/>
          <w:sz w:val="28"/>
          <w:szCs w:val="28"/>
          <w:lang w:val="sq-AL"/>
        </w:rPr>
        <w:t>SHILLI I MINISTRAVE</w:t>
      </w:r>
    </w:p>
    <w:p w14:paraId="29909A9D" w14:textId="77777777" w:rsidR="00FB1D03" w:rsidRPr="00FB1D03" w:rsidRDefault="00FB1D03" w:rsidP="00FB1D03">
      <w:pPr>
        <w:rPr>
          <w:sz w:val="28"/>
          <w:szCs w:val="28"/>
        </w:rPr>
      </w:pPr>
    </w:p>
    <w:p w14:paraId="245C7587" w14:textId="77777777" w:rsidR="00FB1D03" w:rsidRPr="00FB1D03" w:rsidRDefault="00FB1D03" w:rsidP="00FB1D03">
      <w:pPr>
        <w:rPr>
          <w:sz w:val="28"/>
          <w:szCs w:val="28"/>
        </w:rPr>
      </w:pPr>
    </w:p>
    <w:p w14:paraId="334D6B5C" w14:textId="0A1586FA" w:rsidR="00FB1D03" w:rsidRDefault="00FB1D03" w:rsidP="00FB1D03">
      <w:pPr>
        <w:rPr>
          <w:sz w:val="28"/>
          <w:szCs w:val="28"/>
        </w:rPr>
      </w:pPr>
    </w:p>
    <w:p w14:paraId="76E7CA82" w14:textId="3550C514" w:rsidR="00FB1D03" w:rsidRDefault="00FB1D03" w:rsidP="00FB1D03">
      <w:pPr>
        <w:rPr>
          <w:sz w:val="28"/>
          <w:szCs w:val="28"/>
        </w:rPr>
      </w:pPr>
    </w:p>
    <w:p w14:paraId="76A560CF" w14:textId="77777777" w:rsidR="0030230F" w:rsidRPr="00FB1D03" w:rsidRDefault="0030230F" w:rsidP="00FB1D03">
      <w:pPr>
        <w:jc w:val="right"/>
        <w:rPr>
          <w:sz w:val="28"/>
          <w:szCs w:val="28"/>
        </w:rPr>
      </w:pPr>
    </w:p>
    <w:sectPr w:rsidR="0030230F" w:rsidRPr="00FB1D03" w:rsidSect="00DF757D">
      <w:headerReference w:type="default" r:id="rId9"/>
      <w:footerReference w:type="default" r:id="rId10"/>
      <w:footerReference w:type="first" r:id="rId11"/>
      <w:pgSz w:w="12240" w:h="15840"/>
      <w:pgMar w:top="1260" w:right="1440" w:bottom="1440" w:left="135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F2BE14" w14:textId="77777777" w:rsidR="00AD3A82" w:rsidRDefault="00AD3A82" w:rsidP="00C73E84">
      <w:r>
        <w:separator/>
      </w:r>
    </w:p>
  </w:endnote>
  <w:endnote w:type="continuationSeparator" w:id="0">
    <w:p w14:paraId="547559FF" w14:textId="77777777" w:rsidR="00AD3A82" w:rsidRDefault="00AD3A82" w:rsidP="00C73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panose1 w:val="020206030504050203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ItalicMT">
    <w:altName w:val="Times New Roman"/>
    <w:panose1 w:val="00000000000000000000"/>
    <w:charset w:val="00"/>
    <w:family w:val="roman"/>
    <w:notTrueType/>
    <w:pitch w:val="default"/>
  </w:font>
  <w:font w:name="MyriadPro">
    <w:altName w:val="Cambria"/>
    <w:panose1 w:val="00000000000000000000"/>
    <w:charset w:val="00"/>
    <w:family w:val="roman"/>
    <w:notTrueType/>
    <w:pitch w:val="default"/>
  </w:font>
  <w:font w:name="MS P??">
    <w:altName w:val="MS Gothic"/>
    <w:charset w:val="80"/>
    <w:family w:val="auto"/>
    <w:pitch w:val="default"/>
    <w:sig w:usb0="00000000" w:usb1="0000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555836"/>
      <w:docPartObj>
        <w:docPartGallery w:val="Page Numbers (Bottom of Page)"/>
        <w:docPartUnique/>
      </w:docPartObj>
    </w:sdtPr>
    <w:sdtEndPr>
      <w:rPr>
        <w:noProof/>
      </w:rPr>
    </w:sdtEndPr>
    <w:sdtContent>
      <w:p w14:paraId="36C1DD50" w14:textId="22E30367" w:rsidR="00DF757D" w:rsidRDefault="00DF757D">
        <w:pPr>
          <w:pStyle w:val="Footer"/>
          <w:jc w:val="right"/>
        </w:pPr>
        <w:r>
          <w:fldChar w:fldCharType="begin"/>
        </w:r>
        <w:r>
          <w:instrText xml:space="preserve"> PAGE   \* MERGEFORMAT </w:instrText>
        </w:r>
        <w:r>
          <w:fldChar w:fldCharType="separate"/>
        </w:r>
        <w:r>
          <w:rPr>
            <w:noProof/>
          </w:rPr>
          <w:t>15</w:t>
        </w:r>
        <w:r>
          <w:rPr>
            <w:noProof/>
          </w:rPr>
          <w:fldChar w:fldCharType="end"/>
        </w:r>
      </w:p>
    </w:sdtContent>
  </w:sdt>
  <w:p w14:paraId="6A893C5F" w14:textId="77777777" w:rsidR="00DF757D" w:rsidRDefault="00DF75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5020215"/>
      <w:docPartObj>
        <w:docPartGallery w:val="Page Numbers (Bottom of Page)"/>
        <w:docPartUnique/>
      </w:docPartObj>
    </w:sdtPr>
    <w:sdtEndPr>
      <w:rPr>
        <w:noProof/>
      </w:rPr>
    </w:sdtEndPr>
    <w:sdtContent>
      <w:p w14:paraId="211E728E" w14:textId="0FE80CDE" w:rsidR="00DF757D" w:rsidRDefault="00DF757D">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53F8DA6" w14:textId="77777777" w:rsidR="005A636D" w:rsidRDefault="005A63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052F8F" w14:textId="77777777" w:rsidR="00AD3A82" w:rsidRDefault="00AD3A82" w:rsidP="00C73E84">
      <w:r>
        <w:separator/>
      </w:r>
    </w:p>
  </w:footnote>
  <w:footnote w:type="continuationSeparator" w:id="0">
    <w:p w14:paraId="1FD9D579" w14:textId="77777777" w:rsidR="00AD3A82" w:rsidRDefault="00AD3A82" w:rsidP="00C73E84">
      <w:r>
        <w:continuationSeparator/>
      </w:r>
    </w:p>
  </w:footnote>
  <w:footnote w:id="1">
    <w:p w14:paraId="7D8D9611" w14:textId="40D60E05" w:rsidR="005A636D" w:rsidRPr="00DF757D" w:rsidRDefault="005A636D" w:rsidP="00C73E84">
      <w:pPr>
        <w:pStyle w:val="FootnoteText"/>
        <w:rPr>
          <w:lang w:val="it-IT"/>
        </w:rPr>
      </w:pPr>
      <w:r w:rsidRPr="00FD50CE">
        <w:rPr>
          <w:rStyle w:val="FootnoteReference"/>
        </w:rPr>
        <w:footnoteRef/>
      </w:r>
      <w:r w:rsidR="008A2AC0" w:rsidRPr="00DF757D">
        <w:rPr>
          <w:lang w:val="it-IT"/>
        </w:rPr>
        <w:t xml:space="preserve"> Programi q</w:t>
      </w:r>
      <w:r w:rsidRPr="00DF757D">
        <w:rPr>
          <w:lang w:val="it-IT"/>
        </w:rPr>
        <w:t>everisës, 2021-2025, Republika e Shqipërisë, fq. 28.</w:t>
      </w:r>
    </w:p>
  </w:footnote>
  <w:footnote w:id="2">
    <w:p w14:paraId="3BC307FB" w14:textId="77777777" w:rsidR="005A636D" w:rsidRPr="00DF757D" w:rsidRDefault="005A636D" w:rsidP="00C73E84">
      <w:pPr>
        <w:pStyle w:val="NormalWeb"/>
        <w:spacing w:before="0" w:beforeAutospacing="0" w:after="0" w:afterAutospacing="0"/>
        <w:rPr>
          <w:rFonts w:ascii="Calibri" w:eastAsia="Times New Roman" w:hAnsi="Calibri" w:cs="Calibri"/>
          <w:sz w:val="20"/>
          <w:szCs w:val="20"/>
          <w:lang w:val="it-IT" w:eastAsia="en-GB"/>
        </w:rPr>
      </w:pPr>
      <w:r w:rsidRPr="009F707B">
        <w:rPr>
          <w:rStyle w:val="FootnoteReference"/>
          <w:sz w:val="20"/>
          <w:szCs w:val="20"/>
        </w:rPr>
        <w:footnoteRef/>
      </w:r>
      <w:r w:rsidRPr="009F707B">
        <w:rPr>
          <w:sz w:val="20"/>
          <w:szCs w:val="20"/>
        </w:rPr>
        <w:t xml:space="preserve"> </w:t>
      </w:r>
      <w:r w:rsidRPr="00DF757D">
        <w:rPr>
          <w:rFonts w:eastAsia="Times New Roman"/>
          <w:sz w:val="20"/>
          <w:szCs w:val="20"/>
          <w:lang w:val="it-IT"/>
        </w:rPr>
        <w:t>Po aty, fq. 8 dhe fq. 27.</w:t>
      </w:r>
    </w:p>
  </w:footnote>
  <w:footnote w:id="3">
    <w:p w14:paraId="44160120" w14:textId="1D73F787" w:rsidR="005A636D" w:rsidRPr="009F707B" w:rsidRDefault="005A636D" w:rsidP="00C73E84">
      <w:pPr>
        <w:pStyle w:val="NormalWeb"/>
        <w:spacing w:before="0" w:beforeAutospacing="0" w:after="0" w:afterAutospacing="0"/>
        <w:rPr>
          <w:rFonts w:eastAsia="Times New Roman"/>
          <w:lang w:eastAsia="en-GB"/>
        </w:rPr>
      </w:pPr>
      <w:r w:rsidRPr="00FD50CE">
        <w:rPr>
          <w:rStyle w:val="FootnoteReference"/>
          <w:sz w:val="20"/>
          <w:szCs w:val="20"/>
        </w:rPr>
        <w:footnoteRef/>
      </w:r>
      <w:r w:rsidRPr="00FD50CE">
        <w:rPr>
          <w:sz w:val="20"/>
          <w:szCs w:val="20"/>
        </w:rPr>
        <w:t xml:space="preserve"> </w:t>
      </w:r>
      <w:r w:rsidRPr="00DF757D">
        <w:rPr>
          <w:rFonts w:eastAsia="Times New Roman"/>
          <w:sz w:val="20"/>
          <w:szCs w:val="20"/>
          <w:lang w:val="it-IT"/>
        </w:rPr>
        <w:t>Vendim i Këshillit të Ministrave nr. 405, datë 1. 6. 2016, parashikon në</w:t>
      </w:r>
      <w:r w:rsidR="008A2AC0" w:rsidRPr="00DF757D">
        <w:rPr>
          <w:rFonts w:eastAsia="Times New Roman"/>
          <w:sz w:val="20"/>
          <w:szCs w:val="20"/>
          <w:lang w:val="it-IT"/>
        </w:rPr>
        <w:t xml:space="preserve"> o</w:t>
      </w:r>
      <w:r w:rsidRPr="00DF757D">
        <w:rPr>
          <w:rFonts w:eastAsia="Times New Roman"/>
          <w:sz w:val="20"/>
          <w:szCs w:val="20"/>
          <w:lang w:val="it-IT"/>
        </w:rPr>
        <w:t>bjektivin 2, përmirësimi i kuadrit ligjor dhe institucional për rritjen e qasjes në strehim të 50% të familjeve në pozita të pafavorizuara</w:t>
      </w:r>
      <w:r w:rsidRPr="00083C71">
        <w:rPr>
          <w:rFonts w:ascii="MyriadPro" w:eastAsia="Times New Roman" w:hAnsi="MyriadPro"/>
          <w:b/>
          <w:bCs/>
          <w:sz w:val="22"/>
          <w:szCs w:val="22"/>
          <w:lang w:eastAsia="en-GB"/>
        </w:rPr>
        <w:t xml:space="preserve">. </w:t>
      </w:r>
      <w:r w:rsidRPr="009F707B">
        <w:rPr>
          <w:sz w:val="20"/>
          <w:szCs w:val="20"/>
        </w:rPr>
        <w:t>Fletore Zyrtare nr. ….</w:t>
      </w:r>
    </w:p>
  </w:footnote>
  <w:footnote w:id="4">
    <w:p w14:paraId="1B35F368" w14:textId="63F7D544" w:rsidR="005A636D" w:rsidRPr="00DF757D" w:rsidRDefault="005A636D" w:rsidP="00C73E84">
      <w:pPr>
        <w:pStyle w:val="FootnoteText"/>
        <w:rPr>
          <w:lang w:val="sq-AL"/>
        </w:rPr>
      </w:pPr>
      <w:r w:rsidRPr="00FD50CE">
        <w:rPr>
          <w:rStyle w:val="FootnoteReference"/>
        </w:rPr>
        <w:footnoteRef/>
      </w:r>
      <w:r w:rsidR="008A2AC0" w:rsidRPr="00DF757D">
        <w:rPr>
          <w:lang w:val="sq-AL"/>
        </w:rPr>
        <w:t xml:space="preserve"> Shih r</w:t>
      </w:r>
      <w:r w:rsidRPr="00DF757D">
        <w:rPr>
          <w:lang w:val="sq-AL"/>
        </w:rPr>
        <w:t xml:space="preserve">aporti i KE-së për Shqipërinë, 2019, 2020 dhe 2021 në: </w:t>
      </w:r>
    </w:p>
  </w:footnote>
  <w:footnote w:id="5">
    <w:p w14:paraId="7FC79AE5" w14:textId="54D2019C" w:rsidR="005A636D" w:rsidRPr="00DF757D" w:rsidRDefault="005A636D" w:rsidP="00C73E84">
      <w:pPr>
        <w:pStyle w:val="FootnoteText"/>
        <w:rPr>
          <w:lang w:val="sq-AL"/>
        </w:rPr>
      </w:pPr>
      <w:r w:rsidRPr="00FD50CE">
        <w:rPr>
          <w:rStyle w:val="FootnoteReference"/>
        </w:rPr>
        <w:footnoteRef/>
      </w:r>
      <w:r w:rsidRPr="00DF757D">
        <w:rPr>
          <w:lang w:val="sq-AL"/>
        </w:rPr>
        <w:t xml:space="preserve"> Raporti i KE-së për vitin 2019 në</w:t>
      </w:r>
      <w:r w:rsidR="008A2AC0" w:rsidRPr="00DF757D">
        <w:rPr>
          <w:lang w:val="sq-AL"/>
        </w:rPr>
        <w:t xml:space="preserve"> fq. 22, r</w:t>
      </w:r>
      <w:r w:rsidRPr="00DF757D">
        <w:rPr>
          <w:lang w:val="sq-AL"/>
        </w:rPr>
        <w:t>aporti i KE-së për vitin 2020, fq. 6, 27, dhe 93, dhe Raporti i KE-së për vitin 2021, fq. 26 dhe 35.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8E3349" w14:textId="3DABEAD7" w:rsidR="005A636D" w:rsidRDefault="005A636D">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441E6"/>
    <w:multiLevelType w:val="hybridMultilevel"/>
    <w:tmpl w:val="93661D6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9E074F"/>
    <w:multiLevelType w:val="hybridMultilevel"/>
    <w:tmpl w:val="E3642D9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4E3C28"/>
    <w:multiLevelType w:val="hybridMultilevel"/>
    <w:tmpl w:val="A2422B28"/>
    <w:lvl w:ilvl="0" w:tplc="C6CC16B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C36986"/>
    <w:multiLevelType w:val="hybridMultilevel"/>
    <w:tmpl w:val="E07CAB38"/>
    <w:lvl w:ilvl="0" w:tplc="F9DC1500">
      <w:start w:val="1"/>
      <w:numFmt w:val="decimal"/>
      <w:lvlText w:val="%1."/>
      <w:lvlJc w:val="left"/>
      <w:pPr>
        <w:ind w:left="720" w:hanging="360"/>
      </w:pPr>
      <w:rPr>
        <w:rFonts w:ascii="Times New Roman" w:eastAsiaTheme="minorHAnsi" w:hAnsi="Times New Roman" w:cs="Times New Roman" w:hint="default"/>
        <w:b w:val="0"/>
        <w:sz w:val="24"/>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762316"/>
    <w:multiLevelType w:val="hybridMultilevel"/>
    <w:tmpl w:val="600AECD4"/>
    <w:lvl w:ilvl="0" w:tplc="041C000B">
      <w:start w:val="1"/>
      <w:numFmt w:val="bullet"/>
      <w:lvlText w:val=""/>
      <w:lvlJc w:val="left"/>
      <w:pPr>
        <w:ind w:left="778" w:hanging="360"/>
      </w:pPr>
      <w:rPr>
        <w:rFonts w:ascii="Wingdings" w:hAnsi="Wingdings" w:hint="default"/>
      </w:rPr>
    </w:lvl>
    <w:lvl w:ilvl="1" w:tplc="041C0003" w:tentative="1">
      <w:start w:val="1"/>
      <w:numFmt w:val="bullet"/>
      <w:lvlText w:val="o"/>
      <w:lvlJc w:val="left"/>
      <w:pPr>
        <w:ind w:left="1498" w:hanging="360"/>
      </w:pPr>
      <w:rPr>
        <w:rFonts w:ascii="Courier New" w:hAnsi="Courier New" w:cs="Courier New" w:hint="default"/>
      </w:rPr>
    </w:lvl>
    <w:lvl w:ilvl="2" w:tplc="041C0005" w:tentative="1">
      <w:start w:val="1"/>
      <w:numFmt w:val="bullet"/>
      <w:lvlText w:val=""/>
      <w:lvlJc w:val="left"/>
      <w:pPr>
        <w:ind w:left="2218" w:hanging="360"/>
      </w:pPr>
      <w:rPr>
        <w:rFonts w:ascii="Wingdings" w:hAnsi="Wingdings" w:hint="default"/>
      </w:rPr>
    </w:lvl>
    <w:lvl w:ilvl="3" w:tplc="041C0001" w:tentative="1">
      <w:start w:val="1"/>
      <w:numFmt w:val="bullet"/>
      <w:lvlText w:val=""/>
      <w:lvlJc w:val="left"/>
      <w:pPr>
        <w:ind w:left="2938" w:hanging="360"/>
      </w:pPr>
      <w:rPr>
        <w:rFonts w:ascii="Symbol" w:hAnsi="Symbol" w:hint="default"/>
      </w:rPr>
    </w:lvl>
    <w:lvl w:ilvl="4" w:tplc="041C0003" w:tentative="1">
      <w:start w:val="1"/>
      <w:numFmt w:val="bullet"/>
      <w:lvlText w:val="o"/>
      <w:lvlJc w:val="left"/>
      <w:pPr>
        <w:ind w:left="3658" w:hanging="360"/>
      </w:pPr>
      <w:rPr>
        <w:rFonts w:ascii="Courier New" w:hAnsi="Courier New" w:cs="Courier New" w:hint="default"/>
      </w:rPr>
    </w:lvl>
    <w:lvl w:ilvl="5" w:tplc="041C0005" w:tentative="1">
      <w:start w:val="1"/>
      <w:numFmt w:val="bullet"/>
      <w:lvlText w:val=""/>
      <w:lvlJc w:val="left"/>
      <w:pPr>
        <w:ind w:left="4378" w:hanging="360"/>
      </w:pPr>
      <w:rPr>
        <w:rFonts w:ascii="Wingdings" w:hAnsi="Wingdings" w:hint="default"/>
      </w:rPr>
    </w:lvl>
    <w:lvl w:ilvl="6" w:tplc="041C0001" w:tentative="1">
      <w:start w:val="1"/>
      <w:numFmt w:val="bullet"/>
      <w:lvlText w:val=""/>
      <w:lvlJc w:val="left"/>
      <w:pPr>
        <w:ind w:left="5098" w:hanging="360"/>
      </w:pPr>
      <w:rPr>
        <w:rFonts w:ascii="Symbol" w:hAnsi="Symbol" w:hint="default"/>
      </w:rPr>
    </w:lvl>
    <w:lvl w:ilvl="7" w:tplc="041C0003" w:tentative="1">
      <w:start w:val="1"/>
      <w:numFmt w:val="bullet"/>
      <w:lvlText w:val="o"/>
      <w:lvlJc w:val="left"/>
      <w:pPr>
        <w:ind w:left="5818" w:hanging="360"/>
      </w:pPr>
      <w:rPr>
        <w:rFonts w:ascii="Courier New" w:hAnsi="Courier New" w:cs="Courier New" w:hint="default"/>
      </w:rPr>
    </w:lvl>
    <w:lvl w:ilvl="8" w:tplc="041C0005" w:tentative="1">
      <w:start w:val="1"/>
      <w:numFmt w:val="bullet"/>
      <w:lvlText w:val=""/>
      <w:lvlJc w:val="left"/>
      <w:pPr>
        <w:ind w:left="6538" w:hanging="360"/>
      </w:pPr>
      <w:rPr>
        <w:rFonts w:ascii="Wingdings" w:hAnsi="Wingdings" w:hint="default"/>
      </w:rPr>
    </w:lvl>
  </w:abstractNum>
  <w:abstractNum w:abstractNumId="5" w15:restartNumberingAfterBreak="0">
    <w:nsid w:val="190517D4"/>
    <w:multiLevelType w:val="hybridMultilevel"/>
    <w:tmpl w:val="FF284716"/>
    <w:lvl w:ilvl="0" w:tplc="3D64829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FE26C00"/>
    <w:multiLevelType w:val="hybridMultilevel"/>
    <w:tmpl w:val="A11C1596"/>
    <w:lvl w:ilvl="0" w:tplc="7ECCC14A">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BF21394"/>
    <w:multiLevelType w:val="hybridMultilevel"/>
    <w:tmpl w:val="959C0B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F73BFE"/>
    <w:multiLevelType w:val="hybridMultilevel"/>
    <w:tmpl w:val="C3D8EA40"/>
    <w:lvl w:ilvl="0" w:tplc="9F60CC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793F44"/>
    <w:multiLevelType w:val="hybridMultilevel"/>
    <w:tmpl w:val="2C900CE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E6226A5"/>
    <w:multiLevelType w:val="hybridMultilevel"/>
    <w:tmpl w:val="76283EAE"/>
    <w:lvl w:ilvl="0" w:tplc="9C7E3E06">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662D5D"/>
    <w:multiLevelType w:val="hybridMultilevel"/>
    <w:tmpl w:val="E32C987E"/>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715670D"/>
    <w:multiLevelType w:val="hybridMultilevel"/>
    <w:tmpl w:val="44747DDC"/>
    <w:lvl w:ilvl="0" w:tplc="7346D50A">
      <w:start w:val="1"/>
      <w:numFmt w:val="decimal"/>
      <w:lvlText w:val="%1."/>
      <w:lvlJc w:val="left"/>
      <w:pPr>
        <w:ind w:left="720" w:hanging="360"/>
      </w:pPr>
      <w:rPr>
        <w:rFonts w:ascii="Times New Roman" w:eastAsiaTheme="minorHAnsi" w:hAnsi="Times New Roman" w:cs="Times New Roman"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C77B59"/>
    <w:multiLevelType w:val="hybridMultilevel"/>
    <w:tmpl w:val="CBA86A72"/>
    <w:lvl w:ilvl="0" w:tplc="0CF2168E">
      <w:start w:val="2"/>
      <w:numFmt w:val="bullet"/>
      <w:lvlText w:val="-"/>
      <w:lvlJc w:val="left"/>
      <w:pPr>
        <w:ind w:left="360" w:hanging="360"/>
      </w:pPr>
      <w:rPr>
        <w:rFonts w:ascii="Calibri" w:hAnsi="Calibri" w:hint="default"/>
        <w:sz w:val="22"/>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4" w15:restartNumberingAfterBreak="0">
    <w:nsid w:val="395530DC"/>
    <w:multiLevelType w:val="hybridMultilevel"/>
    <w:tmpl w:val="420C4D76"/>
    <w:lvl w:ilvl="0" w:tplc="B8C6F5CE">
      <w:start w:val="1"/>
      <w:numFmt w:val="decimal"/>
      <w:lvlText w:val="%1."/>
      <w:lvlJc w:val="left"/>
      <w:pPr>
        <w:ind w:left="720" w:hanging="360"/>
      </w:pPr>
      <w:rPr>
        <w:rFonts w:ascii="Times New Roman" w:eastAsiaTheme="minorHAnsi" w:hAnsi="Times New Roman"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65703A"/>
    <w:multiLevelType w:val="hybridMultilevel"/>
    <w:tmpl w:val="6194C8AE"/>
    <w:lvl w:ilvl="0" w:tplc="04090017">
      <w:start w:val="1"/>
      <w:numFmt w:val="lowerLetter"/>
      <w:lvlText w:val="%1)"/>
      <w:lvlJc w:val="left"/>
      <w:pPr>
        <w:ind w:left="360" w:hanging="360"/>
      </w:p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16" w15:restartNumberingAfterBreak="0">
    <w:nsid w:val="4B1766CA"/>
    <w:multiLevelType w:val="hybridMultilevel"/>
    <w:tmpl w:val="5DDAEAA6"/>
    <w:lvl w:ilvl="0" w:tplc="04090017">
      <w:start w:val="1"/>
      <w:numFmt w:val="lowerLetter"/>
      <w:lvlText w:val="%1)"/>
      <w:lvlJc w:val="left"/>
      <w:pPr>
        <w:ind w:left="502" w:hanging="360"/>
      </w:p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E2D5790"/>
    <w:multiLevelType w:val="hybridMultilevel"/>
    <w:tmpl w:val="DAFC765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E9C0AFC"/>
    <w:multiLevelType w:val="hybridMultilevel"/>
    <w:tmpl w:val="2F7E666C"/>
    <w:lvl w:ilvl="0" w:tplc="A6245728">
      <w:start w:val="1"/>
      <w:numFmt w:val="decimal"/>
      <w:lvlText w:val="%1."/>
      <w:lvlJc w:val="left"/>
      <w:pPr>
        <w:ind w:left="360" w:hanging="360"/>
      </w:pPr>
      <w:rPr>
        <w:rFonts w:ascii="TimesNewRomanPS-BoldMT" w:hAnsi="TimesNewRomanPS-BoldMT" w:hint="default"/>
        <w:b w:val="0"/>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0EE054A"/>
    <w:multiLevelType w:val="hybridMultilevel"/>
    <w:tmpl w:val="46104E60"/>
    <w:lvl w:ilvl="0" w:tplc="F50E9B60">
      <w:start w:val="1"/>
      <w:numFmt w:val="bullet"/>
      <w:lvlText w:val="-"/>
      <w:lvlJc w:val="left"/>
      <w:pPr>
        <w:ind w:left="261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0" w15:restartNumberingAfterBreak="0">
    <w:nsid w:val="53EE1F50"/>
    <w:multiLevelType w:val="hybridMultilevel"/>
    <w:tmpl w:val="D72A004E"/>
    <w:lvl w:ilvl="0" w:tplc="04090017">
      <w:start w:val="1"/>
      <w:numFmt w:val="lowerLetter"/>
      <w:lvlText w:val="%1)"/>
      <w:lvlJc w:val="left"/>
      <w:pPr>
        <w:ind w:left="360" w:hanging="360"/>
      </w:pPr>
      <w:rPr>
        <w:rFonts w:hint="default"/>
      </w:r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BB0390D"/>
    <w:multiLevelType w:val="hybridMultilevel"/>
    <w:tmpl w:val="9D3442BE"/>
    <w:lvl w:ilvl="0" w:tplc="78A0F3F4">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47A6994"/>
    <w:multiLevelType w:val="hybridMultilevel"/>
    <w:tmpl w:val="96687E1E"/>
    <w:lvl w:ilvl="0" w:tplc="6C22AE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26A2705"/>
    <w:multiLevelType w:val="hybridMultilevel"/>
    <w:tmpl w:val="95928276"/>
    <w:lvl w:ilvl="0" w:tplc="04090017">
      <w:start w:val="1"/>
      <w:numFmt w:val="lowerLetter"/>
      <w:lvlText w:val="%1)"/>
      <w:lvlJc w:val="left"/>
      <w:pPr>
        <w:ind w:left="720" w:hanging="360"/>
      </w:pPr>
    </w:lvl>
    <w:lvl w:ilvl="1" w:tplc="735E5BC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BA72FA"/>
    <w:multiLevelType w:val="hybridMultilevel"/>
    <w:tmpl w:val="C3F04316"/>
    <w:lvl w:ilvl="0" w:tplc="22B4C572">
      <w:start w:val="1"/>
      <w:numFmt w:val="decimal"/>
      <w:lvlText w:val="%1."/>
      <w:lvlJc w:val="left"/>
      <w:pPr>
        <w:ind w:left="360" w:hanging="360"/>
      </w:pPr>
      <w:rPr>
        <w:rFonts w:hint="default"/>
        <w:i w:val="0"/>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25" w15:restartNumberingAfterBreak="0">
    <w:nsid w:val="74774772"/>
    <w:multiLevelType w:val="hybridMultilevel"/>
    <w:tmpl w:val="ED86D6DE"/>
    <w:lvl w:ilvl="0" w:tplc="FF82E7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6B1267A"/>
    <w:multiLevelType w:val="hybridMultilevel"/>
    <w:tmpl w:val="222A1EBE"/>
    <w:lvl w:ilvl="0" w:tplc="0809000F">
      <w:start w:val="1"/>
      <w:numFmt w:val="decimal"/>
      <w:lvlText w:val="%1."/>
      <w:lvlJc w:val="left"/>
      <w:pPr>
        <w:ind w:left="360" w:hanging="360"/>
      </w:pPr>
    </w:lvl>
    <w:lvl w:ilvl="1" w:tplc="C860B412">
      <w:start w:val="1"/>
      <w:numFmt w:val="lowerLetter"/>
      <w:lvlText w:val="%2)"/>
      <w:lvlJc w:val="left"/>
      <w:pPr>
        <w:ind w:left="644"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6"/>
  </w:num>
  <w:num w:numId="2">
    <w:abstractNumId w:val="26"/>
  </w:num>
  <w:num w:numId="3">
    <w:abstractNumId w:val="4"/>
  </w:num>
  <w:num w:numId="4">
    <w:abstractNumId w:val="19"/>
  </w:num>
  <w:num w:numId="5">
    <w:abstractNumId w:val="2"/>
  </w:num>
  <w:num w:numId="6">
    <w:abstractNumId w:val="16"/>
  </w:num>
  <w:num w:numId="7">
    <w:abstractNumId w:val="9"/>
  </w:num>
  <w:num w:numId="8">
    <w:abstractNumId w:val="15"/>
  </w:num>
  <w:num w:numId="9">
    <w:abstractNumId w:val="23"/>
  </w:num>
  <w:num w:numId="10">
    <w:abstractNumId w:val="12"/>
  </w:num>
  <w:num w:numId="11">
    <w:abstractNumId w:val="17"/>
  </w:num>
  <w:num w:numId="12">
    <w:abstractNumId w:val="21"/>
  </w:num>
  <w:num w:numId="13">
    <w:abstractNumId w:val="18"/>
  </w:num>
  <w:num w:numId="14">
    <w:abstractNumId w:val="3"/>
  </w:num>
  <w:num w:numId="15">
    <w:abstractNumId w:val="14"/>
  </w:num>
  <w:num w:numId="16">
    <w:abstractNumId w:val="0"/>
  </w:num>
  <w:num w:numId="17">
    <w:abstractNumId w:val="1"/>
  </w:num>
  <w:num w:numId="18">
    <w:abstractNumId w:val="11"/>
  </w:num>
  <w:num w:numId="19">
    <w:abstractNumId w:val="20"/>
  </w:num>
  <w:num w:numId="20">
    <w:abstractNumId w:val="24"/>
  </w:num>
  <w:num w:numId="21">
    <w:abstractNumId w:val="10"/>
  </w:num>
  <w:num w:numId="22">
    <w:abstractNumId w:val="13"/>
  </w:num>
  <w:num w:numId="23">
    <w:abstractNumId w:val="8"/>
  </w:num>
  <w:num w:numId="24">
    <w:abstractNumId w:val="7"/>
  </w:num>
  <w:num w:numId="25">
    <w:abstractNumId w:val="22"/>
  </w:num>
  <w:num w:numId="26">
    <w:abstractNumId w:val="5"/>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E84"/>
    <w:rsid w:val="000B39CF"/>
    <w:rsid w:val="000B60C8"/>
    <w:rsid w:val="000D12C4"/>
    <w:rsid w:val="00203689"/>
    <w:rsid w:val="0022655F"/>
    <w:rsid w:val="002C6248"/>
    <w:rsid w:val="002E219D"/>
    <w:rsid w:val="0030230F"/>
    <w:rsid w:val="00326FEA"/>
    <w:rsid w:val="003536C1"/>
    <w:rsid w:val="00380847"/>
    <w:rsid w:val="003B5F1B"/>
    <w:rsid w:val="00464176"/>
    <w:rsid w:val="0049693F"/>
    <w:rsid w:val="004A0AB0"/>
    <w:rsid w:val="00511AC6"/>
    <w:rsid w:val="005A636D"/>
    <w:rsid w:val="005D5134"/>
    <w:rsid w:val="00603C19"/>
    <w:rsid w:val="006B1480"/>
    <w:rsid w:val="007241D3"/>
    <w:rsid w:val="00731778"/>
    <w:rsid w:val="00737055"/>
    <w:rsid w:val="007531FE"/>
    <w:rsid w:val="008A2AC0"/>
    <w:rsid w:val="008C28E9"/>
    <w:rsid w:val="008D16A0"/>
    <w:rsid w:val="009807A9"/>
    <w:rsid w:val="009C0D85"/>
    <w:rsid w:val="00A4105C"/>
    <w:rsid w:val="00AB7857"/>
    <w:rsid w:val="00AD3A82"/>
    <w:rsid w:val="00B64EBC"/>
    <w:rsid w:val="00BF285D"/>
    <w:rsid w:val="00C73E84"/>
    <w:rsid w:val="00C972F3"/>
    <w:rsid w:val="00CC19A7"/>
    <w:rsid w:val="00D22F6C"/>
    <w:rsid w:val="00D451EB"/>
    <w:rsid w:val="00D7620F"/>
    <w:rsid w:val="00DF2F55"/>
    <w:rsid w:val="00DF757D"/>
    <w:rsid w:val="00E66869"/>
    <w:rsid w:val="00E93779"/>
    <w:rsid w:val="00F64A46"/>
    <w:rsid w:val="00FB1D03"/>
    <w:rsid w:val="00FD6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F2FF0"/>
  <w15:chartTrackingRefBased/>
  <w15:docId w15:val="{A9465A19-A113-46D1-A869-42E0CD6B1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240"/>
        <w:ind w:left="72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E84"/>
    <w:pPr>
      <w:spacing w:before="0"/>
      <w:ind w:left="0" w:firstLine="0"/>
    </w:pPr>
    <w:rPr>
      <w:rFonts w:ascii="Times New Roman" w:eastAsia="Times New Roman" w:hAnsi="Times New Roman" w:cs="Times New Roman"/>
      <w:kern w:val="0"/>
      <w:sz w:val="24"/>
      <w:szCs w:val="24"/>
      <w14:ligatures w14:val="none"/>
    </w:rPr>
  </w:style>
  <w:style w:type="paragraph" w:styleId="Heading1">
    <w:name w:val="heading 1"/>
    <w:aliases w:val="Heading 1 Char1,Heading 1 Char1 Char,Heading 1 Char Char Char,Kreu,Heading 1.,Article Heading"/>
    <w:basedOn w:val="Normal"/>
    <w:next w:val="Normal"/>
    <w:link w:val="Heading1Char"/>
    <w:uiPriority w:val="9"/>
    <w:qFormat/>
    <w:rsid w:val="00511AC6"/>
    <w:pPr>
      <w:keepNext/>
      <w:keepLines/>
      <w:tabs>
        <w:tab w:val="num" w:pos="1134"/>
      </w:tabs>
      <w:spacing w:before="240"/>
      <w:outlineLvl w:val="0"/>
    </w:pPr>
    <w:rPr>
      <w:rFonts w:asciiTheme="majorHAnsi" w:eastAsiaTheme="majorEastAsia" w:hAnsiTheme="majorHAnsi" w:cstheme="majorBidi"/>
      <w:color w:val="2F5496"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2,List Paragraph (numbered (a)),Normal 1,List Paragraph 1,Akapit z listą BS,Bullets,Bullet1"/>
    <w:basedOn w:val="Normal"/>
    <w:link w:val="ListParagraphChar"/>
    <w:uiPriority w:val="34"/>
    <w:qFormat/>
    <w:rsid w:val="00C73E84"/>
    <w:pPr>
      <w:ind w:left="720"/>
    </w:pPr>
  </w:style>
  <w:style w:type="paragraph" w:styleId="Footer">
    <w:name w:val="footer"/>
    <w:basedOn w:val="Normal"/>
    <w:link w:val="FooterChar"/>
    <w:uiPriority w:val="99"/>
    <w:rsid w:val="00C73E84"/>
    <w:pPr>
      <w:tabs>
        <w:tab w:val="center" w:pos="4680"/>
        <w:tab w:val="right" w:pos="9360"/>
      </w:tabs>
    </w:pPr>
    <w:rPr>
      <w:lang w:val="x-none" w:eastAsia="x-none"/>
    </w:rPr>
  </w:style>
  <w:style w:type="character" w:customStyle="1" w:styleId="FooterChar">
    <w:name w:val="Footer Char"/>
    <w:basedOn w:val="DefaultParagraphFont"/>
    <w:link w:val="Footer"/>
    <w:uiPriority w:val="99"/>
    <w:rsid w:val="00C73E84"/>
    <w:rPr>
      <w:rFonts w:ascii="Times New Roman" w:eastAsia="Times New Roman" w:hAnsi="Times New Roman" w:cs="Times New Roman"/>
      <w:kern w:val="0"/>
      <w:sz w:val="24"/>
      <w:szCs w:val="24"/>
      <w:lang w:val="x-none" w:eastAsia="x-none"/>
      <w14:ligatures w14:val="none"/>
    </w:rPr>
  </w:style>
  <w:style w:type="paragraph" w:styleId="NormalWeb">
    <w:name w:val="Normal (Web)"/>
    <w:basedOn w:val="Normal"/>
    <w:uiPriority w:val="99"/>
    <w:rsid w:val="00C73E84"/>
    <w:pPr>
      <w:spacing w:before="100" w:beforeAutospacing="1" w:after="100" w:afterAutospacing="1"/>
    </w:pPr>
    <w:rPr>
      <w:rFonts w:eastAsia="Batang"/>
      <w:lang w:val="sq-AL"/>
    </w:rPr>
  </w:style>
  <w:style w:type="paragraph" w:styleId="Header">
    <w:name w:val="header"/>
    <w:basedOn w:val="Normal"/>
    <w:link w:val="HeaderChar"/>
    <w:uiPriority w:val="99"/>
    <w:unhideWhenUsed/>
    <w:rsid w:val="00C73E84"/>
    <w:pPr>
      <w:tabs>
        <w:tab w:val="center" w:pos="4513"/>
        <w:tab w:val="right" w:pos="9026"/>
      </w:tabs>
    </w:pPr>
  </w:style>
  <w:style w:type="character" w:customStyle="1" w:styleId="HeaderChar">
    <w:name w:val="Header Char"/>
    <w:basedOn w:val="DefaultParagraphFont"/>
    <w:link w:val="Header"/>
    <w:uiPriority w:val="99"/>
    <w:rsid w:val="00C73E84"/>
    <w:rPr>
      <w:rFonts w:ascii="Times New Roman" w:eastAsia="Times New Roman" w:hAnsi="Times New Roman" w:cs="Times New Roman"/>
      <w:kern w:val="0"/>
      <w:sz w:val="24"/>
      <w:szCs w:val="24"/>
      <w14:ligatures w14:val="none"/>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C73E84"/>
    <w:rPr>
      <w:rFonts w:ascii="Times New Roman" w:eastAsia="Times New Roman" w:hAnsi="Times New Roman" w:cs="Times New Roman"/>
      <w:kern w:val="0"/>
      <w:sz w:val="24"/>
      <w:szCs w:val="24"/>
      <w14:ligatures w14:val="none"/>
    </w:rPr>
  </w:style>
  <w:style w:type="paragraph" w:customStyle="1" w:styleId="Hapesira7">
    <w:name w:val="Hapesira 7"/>
    <w:basedOn w:val="Normal"/>
    <w:uiPriority w:val="99"/>
    <w:qFormat/>
    <w:rsid w:val="00C73E84"/>
    <w:pPr>
      <w:widowControl w:val="0"/>
      <w:ind w:firstLine="284"/>
      <w:jc w:val="both"/>
    </w:pPr>
    <w:rPr>
      <w:rFonts w:ascii="Garamond" w:eastAsia="MS Mincho" w:hAnsi="Garamond" w:cs="CG Times"/>
      <w:sz w:val="14"/>
    </w:rPr>
  </w:style>
  <w:style w:type="character" w:customStyle="1" w:styleId="markedcontent">
    <w:name w:val="markedcontent"/>
    <w:basedOn w:val="DefaultParagraphFont"/>
    <w:rsid w:val="00C73E84"/>
  </w:style>
  <w:style w:type="paragraph" w:styleId="CommentText">
    <w:name w:val="annotation text"/>
    <w:basedOn w:val="Normal"/>
    <w:link w:val="CommentTextChar1"/>
    <w:uiPriority w:val="99"/>
    <w:unhideWhenUsed/>
    <w:rsid w:val="00C73E84"/>
    <w:pPr>
      <w:spacing w:after="200"/>
      <w:ind w:firstLine="284"/>
      <w:jc w:val="both"/>
    </w:pPr>
    <w:rPr>
      <w:rFonts w:ascii="Calibri" w:eastAsia="Calibri" w:hAnsi="Calibri"/>
      <w:sz w:val="20"/>
      <w:szCs w:val="20"/>
    </w:rPr>
  </w:style>
  <w:style w:type="character" w:customStyle="1" w:styleId="CommentTextChar">
    <w:name w:val="Comment Text Char"/>
    <w:basedOn w:val="DefaultParagraphFont"/>
    <w:uiPriority w:val="99"/>
    <w:semiHidden/>
    <w:rsid w:val="00C73E84"/>
    <w:rPr>
      <w:rFonts w:ascii="Times New Roman" w:eastAsia="Times New Roman" w:hAnsi="Times New Roman" w:cs="Times New Roman"/>
      <w:kern w:val="0"/>
      <w:sz w:val="20"/>
      <w:szCs w:val="20"/>
      <w14:ligatures w14:val="none"/>
    </w:rPr>
  </w:style>
  <w:style w:type="character" w:customStyle="1" w:styleId="CommentTextChar1">
    <w:name w:val="Comment Text Char1"/>
    <w:basedOn w:val="DefaultParagraphFont"/>
    <w:link w:val="CommentText"/>
    <w:uiPriority w:val="99"/>
    <w:rsid w:val="00C73E84"/>
    <w:rPr>
      <w:rFonts w:ascii="Calibri" w:eastAsia="Calibri" w:hAnsi="Calibri" w:cs="Times New Roman"/>
      <w:kern w:val="0"/>
      <w:sz w:val="20"/>
      <w:szCs w:val="20"/>
      <w14:ligatures w14:val="none"/>
    </w:rPr>
  </w:style>
  <w:style w:type="character" w:customStyle="1" w:styleId="fontstyle01">
    <w:name w:val="fontstyle01"/>
    <w:basedOn w:val="DefaultParagraphFont"/>
    <w:rsid w:val="00C73E84"/>
    <w:rPr>
      <w:rFonts w:ascii="TimesNewRomanPSMT" w:hAnsi="TimesNewRomanPSMT" w:hint="default"/>
      <w:b w:val="0"/>
      <w:bCs w:val="0"/>
      <w:i w:val="0"/>
      <w:iCs w:val="0"/>
      <w:color w:val="000000"/>
      <w:sz w:val="24"/>
      <w:szCs w:val="24"/>
    </w:rPr>
  </w:style>
  <w:style w:type="character" w:styleId="CommentReference">
    <w:name w:val="annotation reference"/>
    <w:uiPriority w:val="99"/>
    <w:semiHidden/>
    <w:unhideWhenUsed/>
    <w:rsid w:val="00C73E84"/>
    <w:rPr>
      <w:sz w:val="16"/>
      <w:szCs w:val="16"/>
    </w:rPr>
  </w:style>
  <w:style w:type="paragraph" w:styleId="BalloonText">
    <w:name w:val="Balloon Text"/>
    <w:basedOn w:val="Normal"/>
    <w:link w:val="BalloonTextChar"/>
    <w:uiPriority w:val="99"/>
    <w:semiHidden/>
    <w:unhideWhenUsed/>
    <w:rsid w:val="00C73E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E84"/>
    <w:rPr>
      <w:rFonts w:ascii="Segoe UI" w:eastAsia="Times New Roman" w:hAnsi="Segoe UI" w:cs="Segoe UI"/>
      <w:kern w:val="0"/>
      <w:sz w:val="18"/>
      <w:szCs w:val="18"/>
      <w14:ligatures w14:val="none"/>
    </w:rPr>
  </w:style>
  <w:style w:type="paragraph" w:styleId="CommentSubject">
    <w:name w:val="annotation subject"/>
    <w:basedOn w:val="CommentText"/>
    <w:next w:val="CommentText"/>
    <w:link w:val="CommentSubjectChar"/>
    <w:uiPriority w:val="99"/>
    <w:semiHidden/>
    <w:unhideWhenUsed/>
    <w:rsid w:val="00C73E84"/>
    <w:pPr>
      <w:spacing w:after="0"/>
      <w:ind w:firstLine="0"/>
      <w:jc w:val="left"/>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C73E84"/>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C73E84"/>
    <w:pPr>
      <w:spacing w:before="0"/>
      <w:ind w:left="0" w:firstLine="0"/>
    </w:pPr>
    <w:rPr>
      <w:rFonts w:ascii="Times New Roman" w:eastAsia="Times New Roman" w:hAnsi="Times New Roman" w:cs="Times New Roman"/>
      <w:kern w:val="0"/>
      <w:sz w:val="24"/>
      <w:szCs w:val="24"/>
      <w14:ligatures w14:val="none"/>
    </w:rPr>
  </w:style>
  <w:style w:type="table" w:styleId="PlainTable2">
    <w:name w:val="Plain Table 2"/>
    <w:basedOn w:val="TableNormal"/>
    <w:uiPriority w:val="42"/>
    <w:rsid w:val="00C73E84"/>
    <w:pPr>
      <w:spacing w:before="0"/>
      <w:ind w:left="0" w:firstLine="0"/>
    </w:pPr>
    <w:rPr>
      <w:kern w:val="0"/>
      <w:lang w:val="sq-AL"/>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C73E84"/>
    <w:pPr>
      <w:spacing w:before="0"/>
      <w:ind w:left="0" w:firstLine="0"/>
    </w:pPr>
    <w:rPr>
      <w:kern w:val="0"/>
      <w:lang w:val="sq-A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FOOTNOTES,fn,Footnote Text Char Char Char,Footnote Text Char Char,Footnote Text Char1,single space Char,ft Char,ft,Footnote Text Char1 Char Char Char,Footnote,Fußnote,Fußnotentext Cha,Знак10,ADB"/>
    <w:basedOn w:val="Normal"/>
    <w:link w:val="FootnoteTextChar"/>
    <w:uiPriority w:val="99"/>
    <w:unhideWhenUsed/>
    <w:rsid w:val="00C73E84"/>
    <w:rPr>
      <w:sz w:val="20"/>
      <w:szCs w:val="20"/>
    </w:rPr>
  </w:style>
  <w:style w:type="character" w:customStyle="1" w:styleId="FootnoteTextChar">
    <w:name w:val="Footnote Text Char"/>
    <w:aliases w:val="single space Char1,FOOTNOTES Char,fn Char,Footnote Text Char Char Char Char,Footnote Text Char Char Char1,Footnote Text Char1 Char,single space Char Char,ft Char Char,ft Char1,Footnote Text Char1 Char Char Char Char,Footnote Char"/>
    <w:basedOn w:val="DefaultParagraphFont"/>
    <w:link w:val="FootnoteText"/>
    <w:uiPriority w:val="99"/>
    <w:rsid w:val="00C73E84"/>
    <w:rPr>
      <w:rFonts w:ascii="Times New Roman" w:eastAsia="Times New Roman" w:hAnsi="Times New Roman" w:cs="Times New Roman"/>
      <w:kern w:val="0"/>
      <w:sz w:val="20"/>
      <w:szCs w:val="20"/>
      <w14:ligatures w14:val="none"/>
    </w:rPr>
  </w:style>
  <w:style w:type="character" w:styleId="FootnoteReference">
    <w:name w:val="footnote reference"/>
    <w:aliases w:val="BVI fnr,16 Point,Superscript 6 Point,ftref,Footnote Reference Number,Footnote Reference_LVL6,Footnote Reference_LVL61,Footnote Reference_LVL62,Footnote Reference_LVL63,Footnote Reference_LVL64,Знак сноски-FN,fr,SUPERS"/>
    <w:basedOn w:val="DefaultParagraphFont"/>
    <w:link w:val="BVIfnrCarCarCarCarChar"/>
    <w:uiPriority w:val="99"/>
    <w:unhideWhenUsed/>
    <w:rsid w:val="00C73E84"/>
    <w:rPr>
      <w:vertAlign w:val="superscript"/>
    </w:rPr>
  </w:style>
  <w:style w:type="paragraph" w:customStyle="1" w:styleId="BVIfnrCarCarCarCarChar">
    <w:name w:val="BVI fnr Car Car Car Car Char"/>
    <w:basedOn w:val="Normal"/>
    <w:link w:val="FootnoteReference"/>
    <w:uiPriority w:val="99"/>
    <w:rsid w:val="00C73E84"/>
    <w:pPr>
      <w:spacing w:after="160" w:line="240" w:lineRule="exact"/>
    </w:pPr>
    <w:rPr>
      <w:rFonts w:asciiTheme="minorHAnsi" w:eastAsiaTheme="minorHAnsi" w:hAnsiTheme="minorHAnsi" w:cstheme="minorBidi"/>
      <w:kern w:val="2"/>
      <w:sz w:val="22"/>
      <w:szCs w:val="22"/>
      <w:vertAlign w:val="superscript"/>
      <w14:ligatures w14:val="standardContextual"/>
    </w:rPr>
  </w:style>
  <w:style w:type="character" w:customStyle="1" w:styleId="CommentTextChar2">
    <w:name w:val="Comment Text Char2"/>
    <w:basedOn w:val="DefaultParagraphFont"/>
    <w:uiPriority w:val="99"/>
    <w:semiHidden/>
    <w:rsid w:val="00C73E84"/>
    <w:rPr>
      <w:rFonts w:ascii="Calibri" w:eastAsia="Calibri" w:hAnsi="Calibri" w:cs="Times New Roman"/>
      <w:sz w:val="20"/>
      <w:szCs w:val="20"/>
    </w:rPr>
  </w:style>
  <w:style w:type="paragraph" w:styleId="NoSpacing">
    <w:name w:val="No Spacing"/>
    <w:uiPriority w:val="1"/>
    <w:qFormat/>
    <w:rsid w:val="00C73E84"/>
    <w:pPr>
      <w:spacing w:before="0"/>
      <w:ind w:left="0" w:firstLine="0"/>
    </w:pPr>
    <w:rPr>
      <w:rFonts w:ascii="Times New Roman" w:eastAsia="Times New Roman" w:hAnsi="Times New Roman" w:cs="Times New Roman"/>
      <w:kern w:val="0"/>
      <w:sz w:val="24"/>
      <w:szCs w:val="24"/>
      <w14:ligatures w14:val="none"/>
    </w:rPr>
  </w:style>
  <w:style w:type="character" w:customStyle="1" w:styleId="fontstyle21">
    <w:name w:val="fontstyle21"/>
    <w:basedOn w:val="DefaultParagraphFont"/>
    <w:rsid w:val="00C73E84"/>
    <w:rPr>
      <w:rFonts w:ascii="Arial-ItalicMT" w:hAnsi="Arial-ItalicMT" w:hint="default"/>
      <w:b w:val="0"/>
      <w:bCs w:val="0"/>
      <w:i/>
      <w:iCs/>
      <w:color w:val="000000"/>
      <w:sz w:val="24"/>
      <w:szCs w:val="24"/>
    </w:rPr>
  </w:style>
  <w:style w:type="character" w:customStyle="1" w:styleId="highlight">
    <w:name w:val="highlight"/>
    <w:basedOn w:val="DefaultParagraphFont"/>
    <w:rsid w:val="00C73E84"/>
  </w:style>
  <w:style w:type="character" w:customStyle="1" w:styleId="t">
    <w:name w:val="t"/>
    <w:basedOn w:val="DefaultParagraphFont"/>
    <w:rsid w:val="00C73E84"/>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511AC6"/>
    <w:rPr>
      <w:rFonts w:asciiTheme="majorHAnsi" w:eastAsiaTheme="majorEastAsia" w:hAnsiTheme="majorHAnsi" w:cstheme="majorBidi"/>
      <w:color w:val="2F5496" w:themeColor="accent1" w:themeShade="BF"/>
      <w:kern w:val="0"/>
      <w:sz w:val="32"/>
      <w:szCs w:val="3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s" ma:contentTypeID="0x00E754F16ACE97374D9CD45FA24182A5D3" ma:contentTypeVersion="" ma:contentTypeDescription="" ma:contentTypeScope="" ma:versionID="9d5559e192ac9f358cf9e06ba9d5f5c8">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0x00E754F16ACE97374D9CD45FA24182A5D3</ContentTypeId>
    <TemplateUrl xmlns="http://schemas.microsoft.com/sharepoint/v3" xsi:nil="true"/>
    <ProtocolNumberIn xmlns="http://schemas.microsoft.com/sharepoint/v3" xsi:nil="true"/>
    <DocumentTypeId xmlns="http://schemas.microsoft.com/sharepoint/v3">3</DocumentTypeId>
    <ProtocolNumberOut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1E348B6C-211A-4A8A-AFAA-73B5A0272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209B25-9006-47CF-80B2-6305B7AFB73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15</Pages>
  <Words>5178</Words>
  <Characters>29520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Relacioni I projektligjit per miratim</vt:lpstr>
    </vt:vector>
  </TitlesOfParts>
  <Company/>
  <LinksUpToDate>false</LinksUpToDate>
  <CharactersWithSpaces>34629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Relacioni I projektligjit per miratim</dc:title>
  <dc:subject/>
  <dc:creator>Doris Andoni</dc:creator>
  <cp:keywords/>
  <dc:description/>
  <cp:lastModifiedBy>Sara Kosova</cp:lastModifiedBy>
  <cp:revision>5</cp:revision>
  <dcterms:created xsi:type="dcterms:W3CDTF">2023-03-24T12:43:00Z</dcterms:created>
  <dcterms:modified xsi:type="dcterms:W3CDTF">2023-03-27T09:54:00Z</dcterms:modified>
</cp:coreProperties>
</file>