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75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070"/>
        <w:gridCol w:w="4645"/>
      </w:tblGrid>
      <w:tr w:rsidR="000D5974" w:rsidRPr="001155AF" w14:paraId="34AB26A6" w14:textId="77777777" w:rsidTr="000D5974">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2F8FC4" w14:textId="51D9DE75" w:rsidR="000D5974" w:rsidRPr="000D5974" w:rsidRDefault="000D5974" w:rsidP="00B17990">
            <w:pPr>
              <w:spacing w:line="276" w:lineRule="auto"/>
              <w:rPr>
                <w:b/>
                <w:szCs w:val="24"/>
                <w:lang w:val="sq-AL"/>
              </w:rPr>
            </w:pPr>
            <w:r w:rsidRPr="000D5974">
              <w:rPr>
                <w:b/>
                <w:szCs w:val="24"/>
                <w:lang w:val="sq-AL"/>
              </w:rPr>
              <w:t>RAPORTI I VLERËSIMIT TË NDIKIMIT</w:t>
            </w:r>
          </w:p>
        </w:tc>
      </w:tr>
      <w:tr w:rsidR="00C84F64" w:rsidRPr="00325A1F" w14:paraId="483B3CEF"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07D5B1" w14:textId="77777777" w:rsidR="00CA40EE" w:rsidRPr="00325A1F" w:rsidRDefault="00CA40EE" w:rsidP="007B6556">
            <w:pPr>
              <w:spacing w:line="276" w:lineRule="auto"/>
              <w:rPr>
                <w:b/>
                <w:szCs w:val="24"/>
                <w:lang w:val="sq-AL"/>
              </w:rPr>
            </w:pPr>
            <w:r w:rsidRPr="00325A1F">
              <w:rPr>
                <w:b/>
                <w:szCs w:val="24"/>
                <w:lang w:val="sq-AL"/>
              </w:rPr>
              <w:t xml:space="preserve">EMËRTIMI I PROPOZIMIT TË POLITIKËS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9DBBD3" w14:textId="670CE45C" w:rsidR="00CA40EE" w:rsidRPr="00325A1F" w:rsidRDefault="00CA40EE" w:rsidP="00B17990">
            <w:pPr>
              <w:spacing w:line="276" w:lineRule="auto"/>
              <w:rPr>
                <w:b/>
                <w:szCs w:val="24"/>
                <w:lang w:val="sq-AL"/>
              </w:rPr>
            </w:pPr>
            <w:r w:rsidRPr="00325A1F">
              <w:rPr>
                <w:szCs w:val="24"/>
                <w:lang w:val="sq-AL"/>
              </w:rPr>
              <w:t>Projekt</w:t>
            </w:r>
            <w:r w:rsidR="001155AF">
              <w:rPr>
                <w:rStyle w:val="IASOIChar"/>
                <w:rFonts w:ascii="Times New Roman" w:hAnsi="Times New Roman"/>
                <w:b w:val="0"/>
                <w:sz w:val="24"/>
                <w:szCs w:val="24"/>
              </w:rPr>
              <w:fldChar w:fldCharType="begin">
                <w:ffData>
                  <w:name w:val=""/>
                  <w:enabled/>
                  <w:calcOnExit w:val="0"/>
                  <w:ddList>
                    <w:listEntry w:val="ligj"/>
                    <w:listEntry w:val="akt/ligj/vendim"/>
                    <w:listEntry w:val="akt"/>
                    <w:listEntry w:val="vendim"/>
                  </w:ddList>
                </w:ffData>
              </w:fldChar>
            </w:r>
            <w:r w:rsidR="001155AF">
              <w:rPr>
                <w:rStyle w:val="IASOIChar"/>
                <w:rFonts w:ascii="Times New Roman" w:hAnsi="Times New Roman"/>
                <w:b w:val="0"/>
                <w:sz w:val="24"/>
                <w:szCs w:val="24"/>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sidR="001155AF">
              <w:rPr>
                <w:rStyle w:val="IASOIChar"/>
                <w:rFonts w:ascii="Times New Roman" w:hAnsi="Times New Roman"/>
                <w:b w:val="0"/>
                <w:sz w:val="24"/>
                <w:szCs w:val="24"/>
              </w:rPr>
              <w:fldChar w:fldCharType="end"/>
            </w:r>
            <w:r w:rsidR="002A33A0" w:rsidRPr="00325A1F">
              <w:rPr>
                <w:szCs w:val="24"/>
                <w:lang w:val="sq-AL"/>
              </w:rPr>
              <w:t xml:space="preserve"> </w:t>
            </w:r>
            <w:r w:rsidR="000F5100" w:rsidRPr="00325A1F">
              <w:rPr>
                <w:szCs w:val="24"/>
                <w:lang w:val="sq-AL"/>
              </w:rPr>
              <w:t xml:space="preserve"> </w:t>
            </w:r>
            <w:r w:rsidR="00B60479" w:rsidRPr="0075400F">
              <w:rPr>
                <w:szCs w:val="24"/>
                <w:lang w:val="sq-AL"/>
              </w:rPr>
              <w:t>“Për disa shtesa dhe ndryshime në ligjin nr. 22/2018 “Për strehimin social”</w:t>
            </w:r>
            <w:r w:rsidRPr="00325A1F">
              <w:rPr>
                <w:szCs w:val="24"/>
                <w:lang w:val="sq-AL"/>
              </w:rPr>
              <w:t xml:space="preserve"> </w:t>
            </w:r>
          </w:p>
        </w:tc>
      </w:tr>
      <w:tr w:rsidR="00C84F64" w:rsidRPr="00325A1F" w14:paraId="0BB8BDE5"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9D67E8" w14:textId="77777777" w:rsidR="00CA40EE" w:rsidRPr="00325A1F" w:rsidRDefault="00CA40EE" w:rsidP="007B6556">
            <w:pPr>
              <w:spacing w:line="276" w:lineRule="auto"/>
              <w:rPr>
                <w:b/>
                <w:szCs w:val="24"/>
                <w:lang w:val="sq-AL"/>
              </w:rPr>
            </w:pPr>
            <w:r w:rsidRPr="00325A1F">
              <w:rPr>
                <w:b/>
                <w:szCs w:val="24"/>
                <w:lang w:val="sq-AL"/>
              </w:rPr>
              <w:t xml:space="preserve">MINISTRIA UDHËHEQËSE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A7E2E8" w14:textId="32EB663A" w:rsidR="00CA40EE" w:rsidRPr="00325A1F" w:rsidRDefault="00444DC8" w:rsidP="00444DC8">
            <w:pPr>
              <w:spacing w:line="276" w:lineRule="auto"/>
              <w:rPr>
                <w:szCs w:val="24"/>
                <w:lang w:val="sq-AL"/>
              </w:rPr>
            </w:pPr>
            <w:r>
              <w:rPr>
                <w:szCs w:val="24"/>
                <w:lang w:val="sq-AL"/>
              </w:rPr>
              <w:t xml:space="preserve">Ministria </w:t>
            </w:r>
            <w:r w:rsidR="002A66D3" w:rsidRPr="00325A1F">
              <w:rPr>
                <w:szCs w:val="24"/>
                <w:lang w:val="sq-AL"/>
              </w:rPr>
              <w:t xml:space="preserve"> </w:t>
            </w:r>
            <w:r w:rsidR="00B60479" w:rsidRPr="0075400F">
              <w:rPr>
                <w:szCs w:val="24"/>
                <w:lang w:val="sq-AL"/>
              </w:rPr>
              <w:t>e Financave dhe Ekonomisë</w:t>
            </w:r>
            <w:r w:rsidR="00B60479">
              <w:rPr>
                <w:rStyle w:val="IASOIChar"/>
                <w:rFonts w:ascii="Times New Roman" w:hAnsi="Times New Roman"/>
                <w:b w:val="0"/>
                <w:sz w:val="24"/>
                <w:szCs w:val="24"/>
              </w:rPr>
              <w:t xml:space="preserve"> </w:t>
            </w:r>
            <w:r>
              <w:rPr>
                <w:rStyle w:val="IASOIChar"/>
                <w:rFonts w:ascii="Times New Roman" w:hAnsi="Times New Roman"/>
                <w:b w:val="0"/>
                <w:sz w:val="24"/>
                <w:szCs w:val="24"/>
              </w:rPr>
              <w:fldChar w:fldCharType="begin">
                <w:ffData>
                  <w:name w:val="MInistria"/>
                  <w:enabled/>
                  <w:calcOnExit w:val="0"/>
                  <w:ddList>
                    <w:listEntry w:val="..."/>
                    <w:listEntry w:val="e Arsimit, Rinisë dhe Sporteve"/>
                    <w:listEntry w:val="e Brendshme"/>
                    <w:listEntry w:val="e Bujqësisë dhe Zhvillimit Rural"/>
                    <w:listEntry w:val="e Drejtësisë"/>
                    <w:listEntry w:val="e Energjisë dhe Infrastrukturës"/>
                    <w:listEntry w:val="e Financave dhe Ekonomisë"/>
                    <w:listEntry w:val="e Kulturës"/>
                    <w:listEntry w:val="e Mbrojtjes"/>
                    <w:listEntry w:val="e Mjedisit dhe Turizmit"/>
                    <w:listEntry w:val="e Shëndesisë dhe Mbrojtjes Sociale"/>
                    <w:listEntry w:val="e Shtetit për Diasporën"/>
                    <w:listEntry w:val="e Shtetit për Mbrojtjen e Sipërmarrjes"/>
                    <w:listEntry w:val="e Shtetit për Marrëdhëniet me Parlamentin"/>
                    <w:listEntry w:val="për Evropën dhe Punët e Jashtme"/>
                  </w:ddList>
                </w:ffData>
              </w:fldChar>
            </w:r>
            <w:bookmarkStart w:id="0" w:name="MInistria"/>
            <w:r>
              <w:rPr>
                <w:rStyle w:val="IASOIChar"/>
                <w:rFonts w:ascii="Times New Roman" w:hAnsi="Times New Roman"/>
                <w:b w:val="0"/>
                <w:sz w:val="24"/>
                <w:szCs w:val="24"/>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bookmarkEnd w:id="0"/>
            <w:r w:rsidR="00CA40EE" w:rsidRPr="00325A1F">
              <w:rPr>
                <w:szCs w:val="24"/>
                <w:lang w:val="sq-AL"/>
              </w:rPr>
              <w:t xml:space="preserve"> </w:t>
            </w:r>
          </w:p>
        </w:tc>
      </w:tr>
      <w:tr w:rsidR="00C84F64" w:rsidRPr="00325A1F" w14:paraId="14222BD2"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59A4FA" w14:textId="77777777" w:rsidR="00CA40EE" w:rsidRPr="00325A1F" w:rsidRDefault="00CA40EE" w:rsidP="007B6556">
            <w:pPr>
              <w:spacing w:line="276" w:lineRule="auto"/>
              <w:rPr>
                <w:b/>
                <w:szCs w:val="24"/>
                <w:lang w:val="sq-AL"/>
              </w:rPr>
            </w:pPr>
            <w:r w:rsidRPr="00325A1F">
              <w:rPr>
                <w:b/>
                <w:szCs w:val="24"/>
                <w:lang w:val="sq-AL"/>
              </w:rPr>
              <w:t>FAZA E POLITIKËS/VLERËSIMIT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1AD9CC" w14:textId="43E7E871" w:rsidR="00CA40EE" w:rsidRPr="00325A1F" w:rsidRDefault="00000000" w:rsidP="007B6556">
            <w:pPr>
              <w:spacing w:line="276" w:lineRule="auto"/>
              <w:rPr>
                <w:szCs w:val="24"/>
                <w:lang w:val="sq-AL"/>
              </w:rPr>
            </w:pPr>
            <w:sdt>
              <w:sdtPr>
                <w:rPr>
                  <w:rStyle w:val="BodyTextChar"/>
                  <w:rFonts w:ascii="Times New Roman" w:hAnsi="Times New Roman"/>
                  <w:sz w:val="24"/>
                  <w:szCs w:val="24"/>
                </w:rPr>
                <w:id w:val="1396398853"/>
                <w:lock w:val="sdtLocked"/>
                <w:placeholder>
                  <w:docPart w:val="467F15D558F0444BB35BCB17F1E0E252"/>
                </w:placeholder>
                <w:dropDownList>
                  <w:listItem w:displayText="Zhvillim/Konsultim/Finale" w:value="Zhvillim/Konsultim/Finale"/>
                  <w:listItem w:displayText="Zhvillim" w:value="Zhvillim"/>
                  <w:listItem w:displayText="Konsultim" w:value="Konsultim"/>
                  <w:listItem w:displayText="Finale" w:value="Finale"/>
                </w:dropDownList>
              </w:sdtPr>
              <w:sdtEndPr>
                <w:rPr>
                  <w:rStyle w:val="DefaultParagraphFont"/>
                  <w:color w:val="auto"/>
                  <w:lang w:val="sq-AL"/>
                </w:rPr>
              </w:sdtEndPr>
              <w:sdtContent>
                <w:r w:rsidR="00B60479">
                  <w:rPr>
                    <w:rStyle w:val="BodyTextChar"/>
                    <w:rFonts w:ascii="Times New Roman" w:hAnsi="Times New Roman"/>
                    <w:sz w:val="24"/>
                    <w:szCs w:val="24"/>
                  </w:rPr>
                  <w:t>Finale</w:t>
                </w:r>
              </w:sdtContent>
            </w:sdt>
          </w:p>
        </w:tc>
      </w:tr>
      <w:tr w:rsidR="00C84F64" w:rsidRPr="00325A1F" w14:paraId="47CEFF3E"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7DF7E06A" w14:textId="77777777" w:rsidR="00CA40EE" w:rsidRPr="00325A1F" w:rsidRDefault="00CA40EE" w:rsidP="007B6556">
            <w:pPr>
              <w:spacing w:line="276" w:lineRule="auto"/>
              <w:rPr>
                <w:b/>
                <w:szCs w:val="24"/>
                <w:lang w:val="sq-AL"/>
              </w:rPr>
            </w:pPr>
            <w:r w:rsidRPr="00325A1F">
              <w:rPr>
                <w:b/>
                <w:szCs w:val="24"/>
                <w:lang w:val="sq-AL"/>
              </w:rPr>
              <w:t>BURIMI I PROPOZIMIT TË POLITIKËS</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694D80" w14:textId="6AFE57C8" w:rsidR="00CA40EE" w:rsidRPr="00325A1F" w:rsidRDefault="00B60479" w:rsidP="007B6556">
            <w:pPr>
              <w:spacing w:line="276" w:lineRule="auto"/>
              <w:jc w:val="both"/>
              <w:rPr>
                <w:szCs w:val="24"/>
                <w:lang w:val="sq-AL"/>
              </w:rPr>
            </w:pPr>
            <w:r w:rsidRPr="0075400F">
              <w:rPr>
                <w:szCs w:val="24"/>
                <w:lang w:val="sq-AL"/>
              </w:rPr>
              <w:t>I brendshëm</w:t>
            </w:r>
          </w:p>
        </w:tc>
      </w:tr>
      <w:tr w:rsidR="00C84F64" w:rsidRPr="00325A1F" w14:paraId="48A074B2" w14:textId="77777777" w:rsidTr="007B6556">
        <w:trPr>
          <w:trHeight w:val="557"/>
        </w:trPr>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6B22BBE5" w14:textId="77777777" w:rsidR="00CA40EE" w:rsidRPr="00325A1F" w:rsidRDefault="00CA40EE" w:rsidP="007B6556">
            <w:pPr>
              <w:spacing w:line="276" w:lineRule="auto"/>
              <w:rPr>
                <w:b/>
                <w:szCs w:val="24"/>
                <w:lang w:val="sq-AL"/>
              </w:rPr>
            </w:pPr>
            <w:r w:rsidRPr="00325A1F">
              <w:rPr>
                <w:b/>
                <w:szCs w:val="24"/>
                <w:lang w:val="sq-AL"/>
              </w:rPr>
              <w:t xml:space="preserve">DIREKTIVË/RREGULLORE E BE-së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4F3245" w14:textId="1F9C53E3" w:rsidR="00B51927" w:rsidRDefault="003510AD"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fldChar w:fldCharType="begin">
                <w:ffData>
                  <w:name w:val=""/>
                  <w:enabled/>
                  <w:calcOnExit w:val="0"/>
                  <w:ddList>
                    <w:listEntry w:val="Jo e zbatueshme"/>
                    <w:listEntry w:val="Direktiva / Jo e zbatueshme"/>
                    <w:listEntry w:val="Direktiva"/>
                  </w:ddList>
                </w:ffData>
              </w:fldChar>
            </w:r>
            <w:r>
              <w:rPr>
                <w:rStyle w:val="IASOIChar"/>
                <w:rFonts w:ascii="Times New Roman" w:hAnsi="Times New Roman"/>
                <w:b w:val="0"/>
                <w:sz w:val="24"/>
                <w:szCs w:val="24"/>
              </w:rPr>
              <w:instrText xml:space="preserve"> FORMDROPDOWN </w:instrText>
            </w:r>
            <w:r w:rsidR="00000000">
              <w:rPr>
                <w:rStyle w:val="IASOIChar"/>
                <w:rFonts w:ascii="Times New Roman" w:hAnsi="Times New Roman"/>
                <w:b w:val="0"/>
                <w:sz w:val="24"/>
                <w:szCs w:val="24"/>
              </w:rPr>
            </w:r>
            <w:r w:rsidR="00000000">
              <w:rPr>
                <w:rStyle w:val="IASOIChar"/>
                <w:rFonts w:ascii="Times New Roman" w:hAnsi="Times New Roman"/>
                <w:b w:val="0"/>
                <w:sz w:val="24"/>
                <w:szCs w:val="24"/>
              </w:rPr>
              <w:fldChar w:fldCharType="separate"/>
            </w:r>
            <w:r>
              <w:rPr>
                <w:rStyle w:val="IASOIChar"/>
                <w:rFonts w:ascii="Times New Roman" w:hAnsi="Times New Roman"/>
                <w:b w:val="0"/>
                <w:sz w:val="24"/>
                <w:szCs w:val="24"/>
              </w:rPr>
              <w:fldChar w:fldCharType="end"/>
            </w:r>
            <w:r w:rsidR="00584C71" w:rsidRPr="00325A1F">
              <w:rPr>
                <w:rStyle w:val="IASOIChar"/>
                <w:rFonts w:ascii="Times New Roman" w:hAnsi="Times New Roman"/>
                <w:b w:val="0"/>
                <w:sz w:val="24"/>
                <w:szCs w:val="24"/>
              </w:rPr>
              <w:t xml:space="preserve">   </w:t>
            </w:r>
          </w:p>
          <w:p w14:paraId="2E8F403F" w14:textId="7A3D8CE7" w:rsidR="00584C71" w:rsidRPr="00325A1F" w:rsidRDefault="002E753B" w:rsidP="002E753B">
            <w:pPr>
              <w:spacing w:line="276" w:lineRule="auto"/>
              <w:rPr>
                <w:b/>
                <w:szCs w:val="24"/>
                <w:lang w:val="sq-AL"/>
              </w:rPr>
            </w:pPr>
            <w:r>
              <w:rPr>
                <w:szCs w:val="24"/>
              </w:rPr>
              <w:fldChar w:fldCharType="begin">
                <w:ffData>
                  <w:name w:val=""/>
                  <w:enabled/>
                  <w:calcOnExit w:val="0"/>
                  <w:textInput>
                    <w:maxLength w:val="5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sidR="00584C71" w:rsidRPr="00325A1F">
              <w:rPr>
                <w:rStyle w:val="IASOIChar"/>
                <w:rFonts w:ascii="Times New Roman" w:hAnsi="Times New Roman"/>
                <w:b w:val="0"/>
                <w:sz w:val="24"/>
                <w:szCs w:val="24"/>
              </w:rPr>
              <w:t xml:space="preserve">  </w:t>
            </w:r>
          </w:p>
        </w:tc>
      </w:tr>
      <w:tr w:rsidR="00C84F64" w:rsidRPr="001155AF" w14:paraId="735B259E" w14:textId="77777777" w:rsidTr="007B6556">
        <w:trPr>
          <w:trHeight w:val="980"/>
        </w:trPr>
        <w:tc>
          <w:tcPr>
            <w:tcW w:w="5070" w:type="dxa"/>
            <w:tcBorders>
              <w:top w:val="single" w:sz="4" w:space="0" w:color="000000"/>
              <w:left w:val="single" w:sz="4" w:space="0" w:color="000000"/>
              <w:right w:val="single" w:sz="4" w:space="0" w:color="000000"/>
            </w:tcBorders>
            <w:shd w:val="clear" w:color="auto" w:fill="D9D9D9" w:themeFill="background1" w:themeFillShade="D9"/>
            <w:vAlign w:val="center"/>
          </w:tcPr>
          <w:p w14:paraId="4EA9B943" w14:textId="77777777" w:rsidR="00CA40EE" w:rsidRPr="00325A1F" w:rsidRDefault="00CA40EE" w:rsidP="007B6556">
            <w:pPr>
              <w:spacing w:line="276" w:lineRule="auto"/>
              <w:rPr>
                <w:b/>
                <w:szCs w:val="24"/>
                <w:lang w:val="sq-AL"/>
              </w:rPr>
            </w:pPr>
            <w:r w:rsidRPr="00325A1F">
              <w:rPr>
                <w:b/>
                <w:szCs w:val="24"/>
                <w:lang w:val="sq-AL"/>
              </w:rPr>
              <w:t>PUBLIKIMET DHE STRATEGJITË E LIDHURA</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352F0E" w14:textId="5399B466" w:rsidR="00CA40EE" w:rsidRPr="00325A1F" w:rsidRDefault="00B60479" w:rsidP="00B17990">
            <w:pPr>
              <w:spacing w:line="276" w:lineRule="auto"/>
              <w:jc w:val="both"/>
              <w:rPr>
                <w:szCs w:val="24"/>
                <w:lang w:val="sq-AL"/>
              </w:rPr>
            </w:pPr>
            <w:proofErr w:type="spellStart"/>
            <w:r w:rsidRPr="0075400F">
              <w:rPr>
                <w:szCs w:val="24"/>
                <w:lang w:val="en-US"/>
              </w:rPr>
              <w:t>Strategjia</w:t>
            </w:r>
            <w:proofErr w:type="spellEnd"/>
            <w:r w:rsidRPr="0075400F">
              <w:rPr>
                <w:szCs w:val="24"/>
              </w:rPr>
              <w:t xml:space="preserve"> </w:t>
            </w:r>
            <w:r w:rsidRPr="0075400F">
              <w:rPr>
                <w:szCs w:val="24"/>
                <w:lang w:val="en-US"/>
              </w:rPr>
              <w:t xml:space="preserve">e </w:t>
            </w:r>
            <w:proofErr w:type="spellStart"/>
            <w:r w:rsidRPr="0075400F">
              <w:rPr>
                <w:szCs w:val="24"/>
                <w:lang w:val="en-US"/>
              </w:rPr>
              <w:t>Strehimit</w:t>
            </w:r>
            <w:proofErr w:type="spellEnd"/>
            <w:r w:rsidRPr="0075400F">
              <w:rPr>
                <w:szCs w:val="24"/>
                <w:lang w:val="en-US"/>
              </w:rPr>
              <w:t xml:space="preserve"> Social 2016-202</w:t>
            </w:r>
            <w:r w:rsidRPr="0075400F">
              <w:rPr>
                <w:szCs w:val="24"/>
              </w:rPr>
              <w:t xml:space="preserve">5, </w:t>
            </w:r>
            <w:proofErr w:type="spellStart"/>
            <w:r w:rsidRPr="0075400F">
              <w:rPr>
                <w:szCs w:val="24"/>
              </w:rPr>
              <w:t>të</w:t>
            </w:r>
            <w:proofErr w:type="spellEnd"/>
            <w:r w:rsidRPr="0075400F">
              <w:rPr>
                <w:szCs w:val="24"/>
              </w:rPr>
              <w:t xml:space="preserve"> m</w:t>
            </w:r>
            <w:proofErr w:type="spellStart"/>
            <w:r w:rsidRPr="0075400F">
              <w:rPr>
                <w:szCs w:val="24"/>
                <w:lang w:val="en-US"/>
              </w:rPr>
              <w:t>iratuar</w:t>
            </w:r>
            <w:proofErr w:type="spellEnd"/>
            <w:r w:rsidRPr="0075400F">
              <w:rPr>
                <w:szCs w:val="24"/>
                <w:lang w:val="en-US"/>
              </w:rPr>
              <w:t xml:space="preserve"> me </w:t>
            </w:r>
            <w:proofErr w:type="spellStart"/>
            <w:r w:rsidRPr="0075400F">
              <w:rPr>
                <w:szCs w:val="24"/>
                <w:lang w:val="en-US"/>
              </w:rPr>
              <w:t>Vendim</w:t>
            </w:r>
            <w:proofErr w:type="spellEnd"/>
            <w:r w:rsidRPr="0075400F">
              <w:rPr>
                <w:szCs w:val="24"/>
                <w:lang w:val="en-US"/>
              </w:rPr>
              <w:t xml:space="preserve"> </w:t>
            </w:r>
            <w:proofErr w:type="spellStart"/>
            <w:r w:rsidRPr="0075400F">
              <w:rPr>
                <w:szCs w:val="24"/>
                <w:lang w:val="en-US"/>
              </w:rPr>
              <w:t>të</w:t>
            </w:r>
            <w:proofErr w:type="spellEnd"/>
            <w:r w:rsidRPr="0075400F">
              <w:rPr>
                <w:szCs w:val="24"/>
                <w:lang w:val="en-US"/>
              </w:rPr>
              <w:t xml:space="preserve"> </w:t>
            </w:r>
            <w:proofErr w:type="spellStart"/>
            <w:r w:rsidRPr="0075400F">
              <w:rPr>
                <w:szCs w:val="24"/>
                <w:lang w:val="en-US"/>
              </w:rPr>
              <w:t>Këshillit</w:t>
            </w:r>
            <w:proofErr w:type="spellEnd"/>
            <w:r w:rsidRPr="0075400F">
              <w:rPr>
                <w:szCs w:val="24"/>
                <w:lang w:val="en-US"/>
              </w:rPr>
              <w:t xml:space="preserve"> </w:t>
            </w:r>
            <w:proofErr w:type="spellStart"/>
            <w:r w:rsidRPr="0075400F">
              <w:rPr>
                <w:szCs w:val="24"/>
                <w:lang w:val="en-US"/>
              </w:rPr>
              <w:t>te</w:t>
            </w:r>
            <w:proofErr w:type="spellEnd"/>
            <w:r w:rsidRPr="0075400F">
              <w:rPr>
                <w:szCs w:val="24"/>
                <w:lang w:val="en-US"/>
              </w:rPr>
              <w:t xml:space="preserve">̈ </w:t>
            </w:r>
            <w:proofErr w:type="spellStart"/>
            <w:r w:rsidRPr="0075400F">
              <w:rPr>
                <w:szCs w:val="24"/>
                <w:lang w:val="en-US"/>
              </w:rPr>
              <w:t>Ministrave</w:t>
            </w:r>
            <w:proofErr w:type="spellEnd"/>
            <w:r w:rsidRPr="0075400F">
              <w:rPr>
                <w:szCs w:val="24"/>
                <w:lang w:val="en-US"/>
              </w:rPr>
              <w:t xml:space="preserve"> nr. 405, datë 1. 6. 2016</w:t>
            </w:r>
          </w:p>
        </w:tc>
      </w:tr>
      <w:tr w:rsidR="00C84F64" w:rsidRPr="00325A1F" w14:paraId="2507E6DF"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ABF1011" w14:textId="77777777" w:rsidR="00CA40EE" w:rsidRPr="00325A1F" w:rsidRDefault="00CA40EE" w:rsidP="007B6556">
            <w:pPr>
              <w:spacing w:line="276" w:lineRule="auto"/>
              <w:rPr>
                <w:b/>
                <w:szCs w:val="24"/>
                <w:lang w:val="sq-AL"/>
              </w:rPr>
            </w:pPr>
            <w:r w:rsidRPr="00325A1F">
              <w:rPr>
                <w:b/>
                <w:szCs w:val="24"/>
                <w:lang w:val="sq-AL"/>
              </w:rPr>
              <w:t>DATA E KONSULTIMIT PUBLIK</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824C8" w14:textId="2D060294" w:rsidR="00CA40EE" w:rsidRPr="00325A1F" w:rsidRDefault="00000000" w:rsidP="00D7478D">
            <w:pPr>
              <w:spacing w:line="276" w:lineRule="auto"/>
              <w:rPr>
                <w:szCs w:val="24"/>
                <w:lang w:val="sq-AL"/>
              </w:rPr>
            </w:pPr>
            <w:sdt>
              <w:sdtPr>
                <w:rPr>
                  <w:szCs w:val="24"/>
                  <w:lang w:val="sq-AL" w:eastAsia="en-US"/>
                </w:rPr>
                <w:alias w:val="Data/Asnjë konsultim publik"/>
                <w:tag w:val="Data/Asnjë konsultim publik"/>
                <w:id w:val="2012326733"/>
                <w:placeholder>
                  <w:docPart w:val="FD861CBE38474042B6487F314DCD3331"/>
                </w:placeholder>
                <w:date w:fullDate="2022-06-09T00:00:00Z">
                  <w:dateFormat w:val="dd/MM/yyyy"/>
                  <w:lid w:val="en-US"/>
                  <w:storeMappedDataAs w:val="dateTime"/>
                  <w:calendar w:val="gregorian"/>
                </w:date>
              </w:sdtPr>
              <w:sdtContent>
                <w:r w:rsidR="00B60479">
                  <w:rPr>
                    <w:szCs w:val="24"/>
                    <w:lang w:val="en-US" w:eastAsia="en-US"/>
                  </w:rPr>
                  <w:t>09/06/2022</w:t>
                </w:r>
              </w:sdtContent>
            </w:sdt>
          </w:p>
        </w:tc>
      </w:tr>
      <w:tr w:rsidR="00C84F64" w:rsidRPr="001155AF" w14:paraId="3A928518"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B30C72A" w14:textId="77777777" w:rsidR="00CA40EE" w:rsidRPr="00325A1F" w:rsidRDefault="00CA40EE" w:rsidP="007B6556">
            <w:pPr>
              <w:spacing w:line="276" w:lineRule="auto"/>
              <w:rPr>
                <w:b/>
                <w:szCs w:val="24"/>
                <w:lang w:val="sq-AL"/>
              </w:rPr>
            </w:pPr>
            <w:r w:rsidRPr="00325A1F">
              <w:rPr>
                <w:b/>
                <w:szCs w:val="24"/>
                <w:lang w:val="sq-AL"/>
              </w:rPr>
              <w:t xml:space="preserve">DATA E VLERËSIMIT TË NDIKIMIT </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555B0A" w14:textId="4DD7E6A1" w:rsidR="00CA40EE" w:rsidRPr="00325A1F" w:rsidRDefault="00000000" w:rsidP="00B60479">
            <w:pPr>
              <w:spacing w:line="276" w:lineRule="auto"/>
              <w:jc w:val="both"/>
              <w:rPr>
                <w:szCs w:val="24"/>
                <w:lang w:val="sq-AL"/>
              </w:rPr>
            </w:pPr>
            <w:sdt>
              <w:sdtPr>
                <w:rPr>
                  <w:szCs w:val="24"/>
                  <w:lang w:val="en-US"/>
                </w:rPr>
                <w:alias w:val="përfundimi  vlerësimit të ndikimit/versioni i fundit i vlerësimit të ndikimit"/>
                <w:tag w:val="Data e përfundimit të vlerësimit të ndikimit/Data kur është përgatitur versioni i fundit të vlerësimit të ndikimit"/>
                <w:id w:val="339123984"/>
                <w:placeholder>
                  <w:docPart w:val="902FE64B29424F659DBB099D6CE88D80"/>
                </w:placeholder>
                <w:date>
                  <w:dateFormat w:val="dd/MM/yyyy"/>
                  <w:lid w:val="en-US"/>
                  <w:storeMappedDataAs w:val="dateTime"/>
                  <w:calendar w:val="gregorian"/>
                </w:date>
              </w:sdtPr>
              <w:sdtContent>
                <w:r w:rsidR="00B60479">
                  <w:rPr>
                    <w:szCs w:val="24"/>
                    <w:lang w:val="en-US"/>
                  </w:rPr>
                  <w:t>/2023</w:t>
                </w:r>
              </w:sdtContent>
            </w:sdt>
          </w:p>
        </w:tc>
      </w:tr>
      <w:tr w:rsidR="00C84F64" w:rsidRPr="00325A1F" w14:paraId="6185A770" w14:textId="77777777" w:rsidTr="007B6556">
        <w:tc>
          <w:tcPr>
            <w:tcW w:w="507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2208CA3B" w14:textId="77777777" w:rsidR="00CA40EE" w:rsidRPr="00325A1F" w:rsidRDefault="00CA40EE" w:rsidP="007B6556">
            <w:pPr>
              <w:spacing w:line="276" w:lineRule="auto"/>
              <w:rPr>
                <w:b/>
                <w:szCs w:val="24"/>
                <w:lang w:val="sq-AL"/>
              </w:rPr>
            </w:pPr>
            <w:r w:rsidRPr="00325A1F">
              <w:rPr>
                <w:b/>
                <w:szCs w:val="24"/>
                <w:lang w:val="sq-AL"/>
              </w:rPr>
              <w:t xml:space="preserve">A E KA SHQYRTUAR KRYEMINISTRIA VLERËSIMIN E NDIKIMIT? </w:t>
            </w:r>
          </w:p>
          <w:p w14:paraId="4642EB1C" w14:textId="77777777" w:rsidR="00CA40EE" w:rsidRPr="00325A1F" w:rsidRDefault="00CA40EE" w:rsidP="007B6556">
            <w:pPr>
              <w:spacing w:line="276" w:lineRule="auto"/>
              <w:rPr>
                <w:b/>
                <w:szCs w:val="24"/>
                <w:lang w:val="sq-AL"/>
              </w:rPr>
            </w:pPr>
            <w:r w:rsidRPr="00325A1F">
              <w:rPr>
                <w:b/>
                <w:szCs w:val="24"/>
                <w:lang w:val="sq-AL"/>
              </w:rPr>
              <w:t>NËSE PO, JEPNI DATËN E SHQYRTIMIT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07B033" w14:textId="7C145E55" w:rsidR="006B131C" w:rsidRPr="00325A1F" w:rsidRDefault="00B60479" w:rsidP="007B6556">
            <w:pPr>
              <w:spacing w:line="276" w:lineRule="auto"/>
              <w:rPr>
                <w:rStyle w:val="IASOIChar"/>
                <w:rFonts w:ascii="Times New Roman" w:hAnsi="Times New Roman"/>
                <w:b w:val="0"/>
                <w:sz w:val="24"/>
                <w:szCs w:val="24"/>
              </w:rPr>
            </w:pPr>
            <w:r>
              <w:rPr>
                <w:rStyle w:val="IASOIChar"/>
                <w:rFonts w:ascii="Times New Roman" w:hAnsi="Times New Roman"/>
                <w:b w:val="0"/>
                <w:sz w:val="24"/>
                <w:szCs w:val="24"/>
              </w:rPr>
              <w:t>Po</w:t>
            </w:r>
          </w:p>
          <w:p w14:paraId="10427B6C" w14:textId="1B184025" w:rsidR="008326DB" w:rsidRPr="00325A1F" w:rsidRDefault="00000000" w:rsidP="003B5CBC">
            <w:pPr>
              <w:tabs>
                <w:tab w:val="left" w:pos="795"/>
              </w:tabs>
              <w:spacing w:line="276" w:lineRule="auto"/>
              <w:jc w:val="both"/>
              <w:rPr>
                <w:szCs w:val="24"/>
                <w:lang w:val="sq-AL"/>
              </w:rPr>
            </w:pPr>
            <w:sdt>
              <w:sdtPr>
                <w:rPr>
                  <w:szCs w:val="24"/>
                  <w:lang w:val="en-US"/>
                </w:rPr>
                <w:alias w:val="Data e shqyrtimit nga Kryeministria"/>
                <w:tag w:val="Data e shqyrtimit nga Kryeministria"/>
                <w:id w:val="-1285451"/>
                <w:placeholder>
                  <w:docPart w:val="1AD1A34C84384DA5B2C88EB652FCD115"/>
                </w:placeholder>
                <w:showingPlcHdr/>
                <w:date>
                  <w:dateFormat w:val="dd/MM/yyyy"/>
                  <w:lid w:val="en-US"/>
                  <w:storeMappedDataAs w:val="dateTime"/>
                  <w:calendar w:val="gregorian"/>
                </w:date>
              </w:sdtPr>
              <w:sdtContent>
                <w:r w:rsidR="003B5CBC" w:rsidRPr="003B5CBC">
                  <w:rPr>
                    <w:rStyle w:val="PlaceholderText"/>
                    <w:rFonts w:eastAsiaTheme="majorEastAsia"/>
                  </w:rPr>
                  <w:t>Data e shqyrtimit</w:t>
                </w:r>
              </w:sdtContent>
            </w:sdt>
          </w:p>
        </w:tc>
      </w:tr>
      <w:tr w:rsidR="00C84F64" w:rsidRPr="00325A1F" w14:paraId="75141EF4"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755F48" w14:textId="77777777" w:rsidR="00CA40EE" w:rsidRPr="00325A1F" w:rsidRDefault="00CA40EE" w:rsidP="007B6556">
            <w:pPr>
              <w:spacing w:line="276" w:lineRule="auto"/>
              <w:rPr>
                <w:b/>
                <w:szCs w:val="24"/>
                <w:lang w:val="sq-AL"/>
              </w:rPr>
            </w:pPr>
            <w:r w:rsidRPr="00325A1F">
              <w:rPr>
                <w:b/>
                <w:szCs w:val="24"/>
                <w:lang w:val="sq-AL"/>
              </w:rPr>
              <w:t>NUMRI I VLERËSIMIT TË NDIKIMIT</w:t>
            </w:r>
          </w:p>
        </w:tc>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D54711" w14:textId="068EF149" w:rsidR="00CA40EE" w:rsidRPr="00325A1F" w:rsidRDefault="00B60479" w:rsidP="00B60479">
            <w:pPr>
              <w:spacing w:line="276" w:lineRule="auto"/>
              <w:rPr>
                <w:szCs w:val="24"/>
                <w:lang w:val="sq-AL"/>
              </w:rPr>
            </w:pPr>
            <w:r>
              <w:rPr>
                <w:szCs w:val="24"/>
              </w:rPr>
              <w:t>24/03/2023</w:t>
            </w:r>
            <w:r w:rsidR="00B51927" w:rsidRPr="00325A1F">
              <w:rPr>
                <w:rStyle w:val="IASOIChar"/>
                <w:rFonts w:ascii="Times New Roman" w:hAnsi="Times New Roman"/>
                <w:b w:val="0"/>
                <w:sz w:val="24"/>
                <w:szCs w:val="24"/>
              </w:rPr>
              <w:t xml:space="preserve"> </w:t>
            </w:r>
          </w:p>
        </w:tc>
      </w:tr>
      <w:tr w:rsidR="00C84F64" w:rsidRPr="00325A1F" w14:paraId="08E498EE" w14:textId="77777777" w:rsidTr="007B6556">
        <w:tc>
          <w:tcPr>
            <w:tcW w:w="50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F4774B" w14:textId="77777777" w:rsidR="00CA40EE" w:rsidRPr="00325A1F" w:rsidRDefault="00CA40EE" w:rsidP="007B6556">
            <w:pPr>
              <w:spacing w:line="276" w:lineRule="auto"/>
              <w:rPr>
                <w:b/>
                <w:szCs w:val="24"/>
                <w:lang w:val="sq-AL"/>
              </w:rPr>
            </w:pPr>
            <w:r w:rsidRPr="00325A1F">
              <w:rPr>
                <w:b/>
                <w:szCs w:val="24"/>
                <w:lang w:val="sq-AL"/>
              </w:rPr>
              <w:t xml:space="preserve">TE DHËNA KONTAKTI </w:t>
            </w:r>
          </w:p>
          <w:p w14:paraId="00914D72" w14:textId="77777777" w:rsidR="00CA40EE" w:rsidRPr="00325A1F" w:rsidRDefault="00CA40EE" w:rsidP="007B6556">
            <w:pPr>
              <w:spacing w:line="276" w:lineRule="auto"/>
              <w:rPr>
                <w:b/>
                <w:szCs w:val="24"/>
                <w:lang w:val="sq-AL"/>
              </w:rPr>
            </w:pPr>
            <w:r w:rsidRPr="00325A1F">
              <w:rPr>
                <w:b/>
                <w:szCs w:val="24"/>
                <w:lang w:val="sq-AL"/>
              </w:rPr>
              <w:t>(EMRI, E-MAIL, NUMRI I TELEFONIT TË PERSONIT TË KONTAKTIT)</w:t>
            </w:r>
          </w:p>
        </w:tc>
        <w:sdt>
          <w:sdtPr>
            <w:rPr>
              <w:szCs w:val="24"/>
              <w:lang w:val="sq-AL"/>
            </w:rPr>
            <w:id w:val="1361013490"/>
            <w:placeholder>
              <w:docPart w:val="DefaultPlaceholder_1081868574"/>
            </w:placeholder>
          </w:sdtPr>
          <w:sdtContent>
            <w:tc>
              <w:tcPr>
                <w:tcW w:w="46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C3666A" w14:textId="5ABAAF38" w:rsidR="00B60479" w:rsidRPr="0075400F" w:rsidRDefault="00B17990" w:rsidP="00B60479">
                <w:pPr>
                  <w:spacing w:line="276" w:lineRule="auto"/>
                  <w:jc w:val="both"/>
                  <w:rPr>
                    <w:szCs w:val="24"/>
                    <w:lang w:val="sq-AL"/>
                  </w:rPr>
                </w:pPr>
                <w:r>
                  <w:rPr>
                    <w:szCs w:val="24"/>
                    <w:lang w:val="sq-AL"/>
                  </w:rPr>
                  <w:t xml:space="preserve"> </w:t>
                </w:r>
                <w:r w:rsidR="00B60479" w:rsidRPr="0075400F">
                  <w:rPr>
                    <w:szCs w:val="24"/>
                    <w:lang w:val="sq-AL"/>
                  </w:rPr>
                  <w:t xml:space="preserve">Doris Andoni/Drejtori i Strehimit në MFE  </w:t>
                </w:r>
              </w:p>
              <w:p w14:paraId="003CCCC0" w14:textId="77777777" w:rsidR="00B60479" w:rsidRPr="0075400F" w:rsidRDefault="00000000" w:rsidP="00B60479">
                <w:pPr>
                  <w:spacing w:line="276" w:lineRule="auto"/>
                  <w:jc w:val="both"/>
                  <w:rPr>
                    <w:szCs w:val="24"/>
                    <w:lang w:val="sq-AL"/>
                  </w:rPr>
                </w:pPr>
                <w:hyperlink r:id="rId8" w:history="1">
                  <w:r w:rsidR="00B60479" w:rsidRPr="0075400F">
                    <w:rPr>
                      <w:rStyle w:val="Hyperlink"/>
                      <w:szCs w:val="24"/>
                      <w:lang w:val="sq-AL"/>
                    </w:rPr>
                    <w:t>Doris.Andoni@financa.gov.al</w:t>
                  </w:r>
                </w:hyperlink>
              </w:p>
              <w:p w14:paraId="378785DE" w14:textId="77777777" w:rsidR="00B60479" w:rsidRPr="0075400F" w:rsidRDefault="00B60479" w:rsidP="00B60479">
                <w:pPr>
                  <w:spacing w:line="276" w:lineRule="auto"/>
                  <w:jc w:val="both"/>
                  <w:rPr>
                    <w:szCs w:val="24"/>
                    <w:lang w:val="sq-AL"/>
                  </w:rPr>
                </w:pPr>
                <w:r w:rsidRPr="0075400F">
                  <w:rPr>
                    <w:szCs w:val="24"/>
                    <w:lang w:val="sq-AL"/>
                  </w:rPr>
                  <w:t>069 40 57 123</w:t>
                </w:r>
              </w:p>
              <w:p w14:paraId="65275E41" w14:textId="77777777" w:rsidR="00B60479" w:rsidRPr="0075400F" w:rsidRDefault="00B60479" w:rsidP="00B60479">
                <w:pPr>
                  <w:spacing w:line="276" w:lineRule="auto"/>
                  <w:jc w:val="both"/>
                  <w:rPr>
                    <w:szCs w:val="24"/>
                    <w:lang w:val="sq-AL"/>
                  </w:rPr>
                </w:pPr>
                <w:r w:rsidRPr="0075400F">
                  <w:rPr>
                    <w:szCs w:val="24"/>
                    <w:lang w:val="sq-AL"/>
                  </w:rPr>
                  <w:t>Dardana.Grabovaj/Specialist</w:t>
                </w:r>
              </w:p>
              <w:p w14:paraId="3257CC37" w14:textId="77777777" w:rsidR="00B60479" w:rsidRPr="0075400F" w:rsidRDefault="00000000" w:rsidP="00B60479">
                <w:pPr>
                  <w:spacing w:line="276" w:lineRule="auto"/>
                  <w:jc w:val="both"/>
                  <w:rPr>
                    <w:szCs w:val="24"/>
                    <w:lang w:val="sq-AL"/>
                  </w:rPr>
                </w:pPr>
                <w:hyperlink r:id="rId9" w:history="1">
                  <w:r w:rsidR="00B60479" w:rsidRPr="0075400F">
                    <w:rPr>
                      <w:rStyle w:val="Hyperlink"/>
                      <w:szCs w:val="24"/>
                      <w:lang w:val="sq-AL"/>
                    </w:rPr>
                    <w:t>Dardana.Grabovaj@financa.gov.al</w:t>
                  </w:r>
                </w:hyperlink>
              </w:p>
              <w:p w14:paraId="6D422355" w14:textId="77777777" w:rsidR="00B60479" w:rsidRPr="0075400F" w:rsidRDefault="00B60479" w:rsidP="00B60479">
                <w:pPr>
                  <w:spacing w:line="276" w:lineRule="auto"/>
                  <w:jc w:val="both"/>
                  <w:rPr>
                    <w:szCs w:val="24"/>
                    <w:lang w:val="sq-AL"/>
                  </w:rPr>
                </w:pPr>
                <w:r w:rsidRPr="0075400F">
                  <w:rPr>
                    <w:szCs w:val="24"/>
                    <w:lang w:val="sq-AL"/>
                  </w:rPr>
                  <w:t>068 83 89 049</w:t>
                </w:r>
              </w:p>
              <w:p w14:paraId="1D526D6A" w14:textId="77777777" w:rsidR="00B60479" w:rsidRPr="0075400F" w:rsidRDefault="00B60479" w:rsidP="00B60479">
                <w:pPr>
                  <w:spacing w:line="276" w:lineRule="auto"/>
                  <w:jc w:val="both"/>
                  <w:rPr>
                    <w:szCs w:val="24"/>
                    <w:lang w:val="sq-AL"/>
                  </w:rPr>
                </w:pPr>
                <w:r w:rsidRPr="0075400F">
                  <w:rPr>
                    <w:szCs w:val="24"/>
                    <w:lang w:val="sq-AL"/>
                  </w:rPr>
                  <w:t xml:space="preserve">Amela Kora </w:t>
                </w:r>
              </w:p>
              <w:p w14:paraId="7E3C46F5" w14:textId="77777777" w:rsidR="00B60479" w:rsidRPr="0075400F" w:rsidRDefault="00000000" w:rsidP="00B60479">
                <w:pPr>
                  <w:spacing w:line="276" w:lineRule="auto"/>
                  <w:jc w:val="both"/>
                  <w:rPr>
                    <w:szCs w:val="24"/>
                    <w:lang w:val="sq-AL"/>
                  </w:rPr>
                </w:pPr>
                <w:hyperlink r:id="rId10" w:history="1">
                  <w:r w:rsidR="00B60479" w:rsidRPr="0075400F">
                    <w:rPr>
                      <w:rStyle w:val="Hyperlink"/>
                      <w:szCs w:val="24"/>
                      <w:lang w:val="sq-AL"/>
                    </w:rPr>
                    <w:t>Amela.Kora@financa.gov.al</w:t>
                  </w:r>
                </w:hyperlink>
                <w:r w:rsidR="00B60479" w:rsidRPr="0075400F">
                  <w:rPr>
                    <w:szCs w:val="24"/>
                    <w:lang w:val="sq-AL"/>
                  </w:rPr>
                  <w:t xml:space="preserve"> </w:t>
                </w:r>
              </w:p>
              <w:p w14:paraId="6154AFAE" w14:textId="28A82093" w:rsidR="00CA40EE" w:rsidRPr="00325A1F" w:rsidRDefault="00CA40EE" w:rsidP="00B17990">
                <w:pPr>
                  <w:spacing w:line="276" w:lineRule="auto"/>
                  <w:jc w:val="both"/>
                  <w:rPr>
                    <w:szCs w:val="24"/>
                    <w:lang w:val="sq-AL"/>
                  </w:rPr>
                </w:pPr>
              </w:p>
            </w:tc>
          </w:sdtContent>
        </w:sdt>
      </w:tr>
      <w:tr w:rsidR="00CA40EE" w:rsidRPr="00325A1F" w14:paraId="5382CFFE" w14:textId="77777777" w:rsidTr="007B6556">
        <w:trPr>
          <w:trHeight w:val="162"/>
        </w:trPr>
        <w:tc>
          <w:tcPr>
            <w:tcW w:w="9715" w:type="dxa"/>
            <w:gridSpan w:val="2"/>
            <w:tcBorders>
              <w:top w:val="single" w:sz="4" w:space="0" w:color="000000"/>
              <w:left w:val="single" w:sz="4" w:space="0" w:color="000000"/>
              <w:bottom w:val="single" w:sz="4" w:space="0" w:color="000000"/>
              <w:right w:val="single" w:sz="4" w:space="0" w:color="000000"/>
            </w:tcBorders>
          </w:tcPr>
          <w:p w14:paraId="44CBA4EC" w14:textId="77777777" w:rsidR="00CA40EE" w:rsidRPr="00325A1F" w:rsidRDefault="00CA40EE" w:rsidP="007B6556">
            <w:pPr>
              <w:spacing w:line="276" w:lineRule="auto"/>
              <w:jc w:val="both"/>
              <w:rPr>
                <w:b/>
                <w:szCs w:val="24"/>
                <w:lang w:val="sq-AL"/>
              </w:rPr>
            </w:pPr>
          </w:p>
        </w:tc>
      </w:tr>
      <w:tr w:rsidR="00CA40EE" w:rsidRPr="00325A1F" w14:paraId="5E27A2CA" w14:textId="77777777" w:rsidTr="007B6556">
        <w:trPr>
          <w:trHeight w:val="353"/>
        </w:trPr>
        <w:tc>
          <w:tcPr>
            <w:tcW w:w="971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DCB94" w14:textId="06FFA005" w:rsidR="00CA40EE" w:rsidRPr="00325A1F" w:rsidRDefault="00CA40EE" w:rsidP="00C133FC">
            <w:pPr>
              <w:spacing w:line="276" w:lineRule="auto"/>
              <w:jc w:val="both"/>
              <w:rPr>
                <w:b/>
                <w:szCs w:val="24"/>
                <w:lang w:val="sq-AL"/>
              </w:rPr>
            </w:pPr>
            <w:r w:rsidRPr="00325A1F">
              <w:rPr>
                <w:b/>
                <w:szCs w:val="24"/>
                <w:lang w:val="sq-AL"/>
              </w:rPr>
              <w:t xml:space="preserve">PJESA 1: PËRMBLEDHJE EKZEKUTIVE </w:t>
            </w:r>
            <w:r w:rsidR="00C133FC">
              <w:rPr>
                <w:b/>
                <w:szCs w:val="24"/>
                <w:lang w:val="sq-AL"/>
              </w:rPr>
              <w:t>(maksimumi 2 faqe)</w:t>
            </w:r>
          </w:p>
        </w:tc>
      </w:tr>
      <w:tr w:rsidR="00CA40EE" w:rsidRPr="001155AF" w14:paraId="677778F6" w14:textId="77777777" w:rsidTr="007B6556">
        <w:trPr>
          <w:trHeight w:val="552"/>
        </w:trPr>
        <w:tc>
          <w:tcPr>
            <w:tcW w:w="9715" w:type="dxa"/>
            <w:gridSpan w:val="2"/>
            <w:tcBorders>
              <w:top w:val="single" w:sz="4" w:space="0" w:color="000000"/>
              <w:left w:val="single" w:sz="4" w:space="0" w:color="000000"/>
              <w:bottom w:val="single" w:sz="4" w:space="0" w:color="000000"/>
              <w:right w:val="single" w:sz="4" w:space="0" w:color="000000"/>
            </w:tcBorders>
          </w:tcPr>
          <w:p w14:paraId="319CF7CD" w14:textId="77777777" w:rsidR="00CA40EE" w:rsidRPr="00325A1F" w:rsidRDefault="00CA40EE" w:rsidP="007B6556">
            <w:pPr>
              <w:spacing w:line="276" w:lineRule="auto"/>
              <w:jc w:val="both"/>
              <w:rPr>
                <w:b/>
                <w:szCs w:val="24"/>
                <w:lang w:val="sq-AL"/>
              </w:rPr>
            </w:pPr>
            <w:r w:rsidRPr="00325A1F">
              <w:rPr>
                <w:b/>
                <w:szCs w:val="24"/>
                <w:lang w:val="sq-AL"/>
              </w:rPr>
              <w:t>PËRKUFIZIMI I PROBLEMIT</w:t>
            </w:r>
          </w:p>
          <w:p w14:paraId="04059F76" w14:textId="27F0E1D2" w:rsidR="00071110" w:rsidRPr="000D5974" w:rsidRDefault="001E0D36" w:rsidP="00027038">
            <w:pPr>
              <w:spacing w:line="276" w:lineRule="auto"/>
              <w:jc w:val="both"/>
              <w:rPr>
                <w:i/>
                <w:szCs w:val="24"/>
                <w:lang w:val="sq-AL"/>
              </w:rPr>
            </w:pPr>
            <w:r>
              <w:rPr>
                <w:i/>
                <w:szCs w:val="24"/>
              </w:rPr>
              <w:fldChar w:fldCharType="begin">
                <w:ffData>
                  <w:name w:val="PerkufizimProblemi"/>
                  <w:enabled w:val="0"/>
                  <w:calcOnExit w:val="0"/>
                  <w:textInput>
                    <w:default w:val="Cili është problemi në shqyrtim dhe cilat janë shkaqet e tij? Jepni arsyet e nevojës së ndërhyrjes së qeverisë. (jo më shumë se 10 rreshta) "/>
                    <w:maxLength w:val="780"/>
                  </w:textInput>
                </w:ffData>
              </w:fldChar>
            </w:r>
            <w:bookmarkStart w:id="1" w:name="PerkufizimProblemi"/>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Cili është problemi në shqyrtim dhe cilat janë shkaqet e tij? Jepni arsyet e nevojës së ndërhyrjes së qeverisë. (jo më shumë se 10 rreshta) </w:t>
            </w:r>
            <w:r>
              <w:rPr>
                <w:i/>
                <w:szCs w:val="24"/>
              </w:rPr>
              <w:fldChar w:fldCharType="end"/>
            </w:r>
            <w:bookmarkEnd w:id="1"/>
          </w:p>
          <w:p w14:paraId="4843AE03" w14:textId="5B000F44" w:rsidR="001E0D36" w:rsidRPr="00740339" w:rsidRDefault="00740339" w:rsidP="00C033AE">
            <w:pPr>
              <w:jc w:val="both"/>
            </w:pPr>
            <w:proofErr w:type="spellStart"/>
            <w:r>
              <w:rPr>
                <w:color w:val="000000"/>
                <w:shd w:val="clear" w:color="auto" w:fill="FFFFFF"/>
              </w:rPr>
              <w:t>Problematikat</w:t>
            </w:r>
            <w:proofErr w:type="spellEnd"/>
            <w:r>
              <w:rPr>
                <w:color w:val="000000"/>
                <w:shd w:val="clear" w:color="auto" w:fill="FFFFFF"/>
              </w:rPr>
              <w:t xml:space="preserve"> e </w:t>
            </w:r>
            <w:proofErr w:type="spellStart"/>
            <w:r>
              <w:rPr>
                <w:color w:val="000000"/>
                <w:shd w:val="clear" w:color="auto" w:fill="FFFFFF"/>
              </w:rPr>
              <w:t>hasura</w:t>
            </w:r>
            <w:proofErr w:type="spellEnd"/>
            <w:r>
              <w:rPr>
                <w:color w:val="000000"/>
                <w:shd w:val="clear" w:color="auto" w:fill="FFFFFF"/>
              </w:rPr>
              <w:t xml:space="preserve"> </w:t>
            </w:r>
            <w:proofErr w:type="spellStart"/>
            <w:r>
              <w:rPr>
                <w:color w:val="000000"/>
                <w:shd w:val="clear" w:color="auto" w:fill="FFFFFF"/>
              </w:rPr>
              <w:t>lidhen</w:t>
            </w:r>
            <w:proofErr w:type="spellEnd"/>
            <w:r>
              <w:rPr>
                <w:color w:val="000000"/>
                <w:shd w:val="clear" w:color="auto" w:fill="FFFFFF"/>
              </w:rPr>
              <w:t xml:space="preserve"> me </w:t>
            </w:r>
            <w:proofErr w:type="spellStart"/>
            <w:r>
              <w:rPr>
                <w:color w:val="000000"/>
                <w:shd w:val="clear" w:color="auto" w:fill="FFFFFF"/>
              </w:rPr>
              <w:t>disa</w:t>
            </w:r>
            <w:proofErr w:type="spellEnd"/>
            <w:r>
              <w:rPr>
                <w:color w:val="000000"/>
                <w:shd w:val="clear" w:color="auto" w:fill="FFFFFF"/>
              </w:rPr>
              <w:t xml:space="preserve"> </w:t>
            </w:r>
            <w:proofErr w:type="spellStart"/>
            <w:r>
              <w:rPr>
                <w:color w:val="000000"/>
                <w:shd w:val="clear" w:color="auto" w:fill="FFFFFF"/>
              </w:rPr>
              <w:t>parashikime</w:t>
            </w:r>
            <w:proofErr w:type="spellEnd"/>
            <w:r>
              <w:rPr>
                <w:color w:val="000000"/>
                <w:shd w:val="clear" w:color="auto" w:fill="FFFFFF"/>
              </w:rPr>
              <w:t xml:space="preserve"> </w:t>
            </w:r>
            <w:proofErr w:type="spellStart"/>
            <w:r>
              <w:rPr>
                <w:color w:val="000000"/>
                <w:shd w:val="clear" w:color="auto" w:fill="FFFFFF"/>
              </w:rPr>
              <w:t>ligjore</w:t>
            </w:r>
            <w:proofErr w:type="spellEnd"/>
            <w:r>
              <w:rPr>
                <w:color w:val="000000"/>
                <w:shd w:val="clear" w:color="auto" w:fill="FFFFFF"/>
              </w:rPr>
              <w:t xml:space="preserve"> </w:t>
            </w:r>
            <w:proofErr w:type="spellStart"/>
            <w:r>
              <w:rPr>
                <w:color w:val="000000"/>
                <w:shd w:val="clear" w:color="auto" w:fill="FFFFFF"/>
              </w:rPr>
              <w:t>aktualisht</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fuqi</w:t>
            </w:r>
            <w:proofErr w:type="spellEnd"/>
            <w:r>
              <w:rPr>
                <w:color w:val="000000"/>
                <w:shd w:val="clear" w:color="auto" w:fill="FFFFFF"/>
              </w:rPr>
              <w:t xml:space="preserve"> </w:t>
            </w:r>
            <w:proofErr w:type="spellStart"/>
            <w:r>
              <w:rPr>
                <w:color w:val="000000"/>
                <w:shd w:val="clear" w:color="auto" w:fill="FFFFFF"/>
              </w:rPr>
              <w:t>nuk</w:t>
            </w:r>
            <w:proofErr w:type="spellEnd"/>
            <w:r>
              <w:rPr>
                <w:color w:val="000000"/>
                <w:shd w:val="clear" w:color="auto" w:fill="FFFFFF"/>
              </w:rPr>
              <w:t xml:space="preserve"> </w:t>
            </w:r>
            <w:proofErr w:type="spellStart"/>
            <w:r>
              <w:rPr>
                <w:color w:val="000000"/>
                <w:shd w:val="clear" w:color="auto" w:fill="FFFFFF"/>
              </w:rPr>
              <w:t>janë</w:t>
            </w:r>
            <w:proofErr w:type="spellEnd"/>
            <w:r>
              <w:rPr>
                <w:color w:val="000000"/>
                <w:shd w:val="clear" w:color="auto" w:fill="FFFFFF"/>
              </w:rPr>
              <w:t xml:space="preserve"> </w:t>
            </w:r>
            <w:proofErr w:type="spellStart"/>
            <w:r>
              <w:rPr>
                <w:color w:val="000000"/>
                <w:shd w:val="clear" w:color="auto" w:fill="FFFFFF"/>
              </w:rPr>
              <w:t>tërësisht</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eficencë</w:t>
            </w:r>
            <w:proofErr w:type="spellEnd"/>
            <w:r>
              <w:rPr>
                <w:color w:val="000000"/>
                <w:shd w:val="clear" w:color="auto" w:fill="FFFFFF"/>
              </w:rPr>
              <w:t xml:space="preserve">, </w:t>
            </w:r>
            <w:proofErr w:type="spellStart"/>
            <w:r>
              <w:rPr>
                <w:color w:val="000000"/>
                <w:shd w:val="clear" w:color="auto" w:fill="FFFFFF"/>
              </w:rPr>
              <w:t>gjithashtu</w:t>
            </w:r>
            <w:proofErr w:type="spellEnd"/>
            <w:r>
              <w:rPr>
                <w:color w:val="000000"/>
                <w:shd w:val="clear" w:color="auto" w:fill="FFFFFF"/>
              </w:rPr>
              <w:t xml:space="preserve"> </w:t>
            </w:r>
            <w:proofErr w:type="spellStart"/>
            <w:r>
              <w:rPr>
                <w:color w:val="000000"/>
                <w:shd w:val="clear" w:color="auto" w:fill="FFFFFF"/>
              </w:rPr>
              <w:t>shërbimet</w:t>
            </w:r>
            <w:proofErr w:type="spellEnd"/>
            <w:r>
              <w:rPr>
                <w:color w:val="000000"/>
                <w:shd w:val="clear" w:color="auto" w:fill="FFFFFF"/>
              </w:rPr>
              <w:t xml:space="preserve"> e </w:t>
            </w:r>
            <w:proofErr w:type="spellStart"/>
            <w:r>
              <w:rPr>
                <w:color w:val="000000"/>
                <w:shd w:val="clear" w:color="auto" w:fill="FFFFFF"/>
              </w:rPr>
              <w:t>strehimit</w:t>
            </w:r>
            <w:proofErr w:type="spellEnd"/>
            <w:r>
              <w:rPr>
                <w:color w:val="000000"/>
                <w:shd w:val="clear" w:color="auto" w:fill="FFFFFF"/>
              </w:rPr>
              <w:t xml:space="preserve"> social </w:t>
            </w:r>
            <w:proofErr w:type="spellStart"/>
            <w:r>
              <w:rPr>
                <w:color w:val="000000"/>
                <w:shd w:val="clear" w:color="auto" w:fill="FFFFFF"/>
              </w:rPr>
              <w:t>nuk</w:t>
            </w:r>
            <w:proofErr w:type="spellEnd"/>
            <w:r>
              <w:rPr>
                <w:color w:val="000000"/>
                <w:shd w:val="clear" w:color="auto" w:fill="FFFFFF"/>
              </w:rPr>
              <w:t xml:space="preserve"> </w:t>
            </w:r>
            <w:proofErr w:type="spellStart"/>
            <w:r>
              <w:rPr>
                <w:color w:val="000000"/>
                <w:shd w:val="clear" w:color="auto" w:fill="FFFFFF"/>
              </w:rPr>
              <w:t>ofrohen</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mënyrë</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digjitalizuar</w:t>
            </w:r>
            <w:proofErr w:type="spellEnd"/>
            <w:r>
              <w:rPr>
                <w:color w:val="000000"/>
                <w:shd w:val="clear" w:color="auto" w:fill="FFFFFF"/>
              </w:rPr>
              <w:t xml:space="preserve"> duke </w:t>
            </w:r>
            <w:proofErr w:type="spellStart"/>
            <w:r>
              <w:rPr>
                <w:color w:val="000000"/>
                <w:shd w:val="clear" w:color="auto" w:fill="FFFFFF"/>
              </w:rPr>
              <w:t>sjellë</w:t>
            </w:r>
            <w:proofErr w:type="spellEnd"/>
            <w:r>
              <w:rPr>
                <w:color w:val="000000"/>
                <w:shd w:val="clear" w:color="auto" w:fill="FFFFFF"/>
              </w:rPr>
              <w:t xml:space="preserve"> </w:t>
            </w:r>
            <w:proofErr w:type="spellStart"/>
            <w:r>
              <w:rPr>
                <w:color w:val="000000"/>
                <w:shd w:val="clear" w:color="auto" w:fill="FFFFFF"/>
              </w:rPr>
              <w:t>kështu</w:t>
            </w:r>
            <w:proofErr w:type="spellEnd"/>
            <w:r>
              <w:rPr>
                <w:color w:val="000000"/>
                <w:shd w:val="clear" w:color="auto" w:fill="FFFFFF"/>
              </w:rPr>
              <w:t xml:space="preserve"> </w:t>
            </w:r>
            <w:proofErr w:type="spellStart"/>
            <w:r>
              <w:rPr>
                <w:color w:val="000000"/>
                <w:shd w:val="clear" w:color="auto" w:fill="FFFFFF"/>
              </w:rPr>
              <w:t>ngadalësim</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ofrimit</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shërbimit</w:t>
            </w:r>
            <w:proofErr w:type="spellEnd"/>
            <w:r>
              <w:rPr>
                <w:color w:val="000000"/>
                <w:shd w:val="clear" w:color="auto" w:fill="FFFFFF"/>
              </w:rPr>
              <w:t xml:space="preserve"> apo </w:t>
            </w:r>
            <w:proofErr w:type="spellStart"/>
            <w:r>
              <w:rPr>
                <w:color w:val="000000"/>
                <w:shd w:val="clear" w:color="auto" w:fill="FFFFFF"/>
              </w:rPr>
              <w:t>edhe</w:t>
            </w:r>
            <w:proofErr w:type="spellEnd"/>
            <w:r>
              <w:rPr>
                <w:color w:val="000000"/>
                <w:shd w:val="clear" w:color="auto" w:fill="FFFFFF"/>
              </w:rPr>
              <w:t xml:space="preserve"> </w:t>
            </w:r>
            <w:proofErr w:type="spellStart"/>
            <w:r>
              <w:rPr>
                <w:color w:val="000000"/>
                <w:shd w:val="clear" w:color="auto" w:fill="FFFFFF"/>
              </w:rPr>
              <w:t>raste</w:t>
            </w:r>
            <w:proofErr w:type="spellEnd"/>
            <w:r>
              <w:rPr>
                <w:color w:val="000000"/>
                <w:shd w:val="clear" w:color="auto" w:fill="FFFFFF"/>
              </w:rPr>
              <w:t xml:space="preserve"> </w:t>
            </w:r>
            <w:proofErr w:type="spellStart"/>
            <w:r>
              <w:rPr>
                <w:color w:val="000000"/>
                <w:shd w:val="clear" w:color="auto" w:fill="FFFFFF"/>
              </w:rPr>
              <w:t>korruptive</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këtë</w:t>
            </w:r>
            <w:proofErr w:type="spellEnd"/>
            <w:r>
              <w:rPr>
                <w:color w:val="000000"/>
                <w:shd w:val="clear" w:color="auto" w:fill="FFFFFF"/>
              </w:rPr>
              <w:t xml:space="preserve"> </w:t>
            </w:r>
            <w:proofErr w:type="spellStart"/>
            <w:r>
              <w:rPr>
                <w:color w:val="000000"/>
                <w:shd w:val="clear" w:color="auto" w:fill="FFFFFF"/>
              </w:rPr>
              <w:t>shërbim</w:t>
            </w:r>
            <w:proofErr w:type="spellEnd"/>
            <w:r>
              <w:rPr>
                <w:color w:val="000000"/>
                <w:shd w:val="clear" w:color="auto" w:fill="FFFFFF"/>
              </w:rPr>
              <w:t xml:space="preserve">. </w:t>
            </w:r>
            <w:proofErr w:type="spellStart"/>
            <w:r>
              <w:rPr>
                <w:color w:val="000000"/>
                <w:shd w:val="clear" w:color="auto" w:fill="FFFFFF"/>
              </w:rPr>
              <w:t>Politikat</w:t>
            </w:r>
            <w:proofErr w:type="spellEnd"/>
            <w:r>
              <w:rPr>
                <w:color w:val="000000"/>
                <w:shd w:val="clear" w:color="auto" w:fill="FFFFFF"/>
              </w:rPr>
              <w:t xml:space="preserve"> e </w:t>
            </w:r>
            <w:proofErr w:type="spellStart"/>
            <w:r>
              <w:rPr>
                <w:color w:val="000000"/>
                <w:shd w:val="clear" w:color="auto" w:fill="FFFFFF"/>
              </w:rPr>
              <w:t>reja</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përfshira</w:t>
            </w:r>
            <w:proofErr w:type="spellEnd"/>
            <w:r>
              <w:rPr>
                <w:color w:val="000000"/>
                <w:shd w:val="clear" w:color="auto" w:fill="FFFFFF"/>
              </w:rPr>
              <w:t xml:space="preserve"> </w:t>
            </w:r>
            <w:proofErr w:type="spellStart"/>
            <w:r>
              <w:rPr>
                <w:color w:val="000000"/>
                <w:shd w:val="clear" w:color="auto" w:fill="FFFFFF"/>
              </w:rPr>
              <w:t>si</w:t>
            </w:r>
            <w:proofErr w:type="spellEnd"/>
            <w:r>
              <w:rPr>
                <w:color w:val="000000"/>
                <w:shd w:val="clear" w:color="auto" w:fill="FFFFFF"/>
              </w:rPr>
              <w:t xml:space="preserve"> </w:t>
            </w:r>
            <w:proofErr w:type="spellStart"/>
            <w:r>
              <w:rPr>
                <w:color w:val="000000"/>
                <w:shd w:val="clear" w:color="auto" w:fill="FFFFFF"/>
              </w:rPr>
              <w:t>prioritete</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Programin</w:t>
            </w:r>
            <w:proofErr w:type="spellEnd"/>
            <w:r>
              <w:rPr>
                <w:color w:val="000000"/>
                <w:shd w:val="clear" w:color="auto" w:fill="FFFFFF"/>
              </w:rPr>
              <w:t xml:space="preserve"> </w:t>
            </w:r>
            <w:proofErr w:type="spellStart"/>
            <w:r>
              <w:rPr>
                <w:color w:val="000000"/>
                <w:shd w:val="clear" w:color="auto" w:fill="FFFFFF"/>
              </w:rPr>
              <w:t>Politik</w:t>
            </w:r>
            <w:proofErr w:type="spellEnd"/>
            <w:r>
              <w:rPr>
                <w:color w:val="000000"/>
                <w:shd w:val="clear" w:color="auto" w:fill="FFFFFF"/>
              </w:rPr>
              <w:t xml:space="preserve"> </w:t>
            </w:r>
            <w:proofErr w:type="spellStart"/>
            <w:r>
              <w:rPr>
                <w:color w:val="000000"/>
                <w:shd w:val="clear" w:color="auto" w:fill="FFFFFF"/>
              </w:rPr>
              <w:t>Qeverisës</w:t>
            </w:r>
            <w:proofErr w:type="spellEnd"/>
            <w:r>
              <w:rPr>
                <w:color w:val="000000"/>
                <w:shd w:val="clear" w:color="auto" w:fill="FFFFFF"/>
              </w:rPr>
              <w:t xml:space="preserve"> 2021-2025 </w:t>
            </w:r>
            <w:proofErr w:type="spellStart"/>
            <w:r>
              <w:rPr>
                <w:color w:val="000000"/>
                <w:shd w:val="clear" w:color="auto" w:fill="FFFFFF"/>
              </w:rPr>
              <w:t>nuk</w:t>
            </w:r>
            <w:proofErr w:type="spellEnd"/>
            <w:r>
              <w:rPr>
                <w:color w:val="000000"/>
                <w:shd w:val="clear" w:color="auto" w:fill="FFFFFF"/>
              </w:rPr>
              <w:t xml:space="preserve"> </w:t>
            </w:r>
            <w:proofErr w:type="spellStart"/>
            <w:r>
              <w:rPr>
                <w:color w:val="000000"/>
                <w:shd w:val="clear" w:color="auto" w:fill="FFFFFF"/>
              </w:rPr>
              <w:t>gjejnë</w:t>
            </w:r>
            <w:proofErr w:type="spellEnd"/>
            <w:r>
              <w:rPr>
                <w:color w:val="000000"/>
                <w:shd w:val="clear" w:color="auto" w:fill="FFFFFF"/>
              </w:rPr>
              <w:t xml:space="preserve"> </w:t>
            </w:r>
            <w:proofErr w:type="spellStart"/>
            <w:r>
              <w:rPr>
                <w:color w:val="000000"/>
                <w:shd w:val="clear" w:color="auto" w:fill="FFFFFF"/>
              </w:rPr>
              <w:t>pasqyrim</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ligjin</w:t>
            </w:r>
            <w:proofErr w:type="spellEnd"/>
            <w:r>
              <w:rPr>
                <w:color w:val="000000"/>
                <w:shd w:val="clear" w:color="auto" w:fill="FFFFFF"/>
              </w:rPr>
              <w:t xml:space="preserve"> </w:t>
            </w:r>
            <w:proofErr w:type="spellStart"/>
            <w:r>
              <w:rPr>
                <w:color w:val="000000"/>
                <w:shd w:val="clear" w:color="auto" w:fill="FFFFFF"/>
              </w:rPr>
              <w:t>për</w:t>
            </w:r>
            <w:proofErr w:type="spellEnd"/>
            <w:r>
              <w:rPr>
                <w:color w:val="000000"/>
                <w:shd w:val="clear" w:color="auto" w:fill="FFFFFF"/>
              </w:rPr>
              <w:t xml:space="preserve"> </w:t>
            </w:r>
            <w:proofErr w:type="spellStart"/>
            <w:r>
              <w:rPr>
                <w:color w:val="000000"/>
                <w:shd w:val="clear" w:color="auto" w:fill="FFFFFF"/>
              </w:rPr>
              <w:t>strehimin</w:t>
            </w:r>
            <w:proofErr w:type="spellEnd"/>
            <w:r>
              <w:rPr>
                <w:color w:val="000000"/>
                <w:shd w:val="clear" w:color="auto" w:fill="FFFFFF"/>
              </w:rPr>
              <w:t xml:space="preserve"> social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fuqi</w:t>
            </w:r>
            <w:proofErr w:type="spellEnd"/>
            <w:r>
              <w:rPr>
                <w:color w:val="000000"/>
                <w:shd w:val="clear" w:color="auto" w:fill="FFFFFF"/>
              </w:rPr>
              <w:t xml:space="preserve">, </w:t>
            </w:r>
            <w:proofErr w:type="spellStart"/>
            <w:r>
              <w:rPr>
                <w:color w:val="000000"/>
                <w:shd w:val="clear" w:color="auto" w:fill="FFFFFF"/>
              </w:rPr>
              <w:t>si</w:t>
            </w:r>
            <w:proofErr w:type="spellEnd"/>
            <w:r>
              <w:rPr>
                <w:color w:val="000000"/>
                <w:shd w:val="clear" w:color="auto" w:fill="FFFFFF"/>
              </w:rPr>
              <w:t xml:space="preserve"> </w:t>
            </w:r>
            <w:proofErr w:type="spellStart"/>
            <w:r>
              <w:rPr>
                <w:color w:val="000000"/>
                <w:shd w:val="clear" w:color="auto" w:fill="FFFFFF"/>
              </w:rPr>
              <w:t>ofrimi</w:t>
            </w:r>
            <w:proofErr w:type="spellEnd"/>
            <w:r>
              <w:rPr>
                <w:color w:val="000000"/>
                <w:shd w:val="clear" w:color="auto" w:fill="FFFFFF"/>
              </w:rPr>
              <w:t xml:space="preserve"> </w:t>
            </w:r>
            <w:proofErr w:type="spellStart"/>
            <w:r>
              <w:rPr>
                <w:color w:val="000000"/>
                <w:shd w:val="clear" w:color="auto" w:fill="FFFFFF"/>
              </w:rPr>
              <w:t>i</w:t>
            </w:r>
            <w:proofErr w:type="spellEnd"/>
            <w:r>
              <w:rPr>
                <w:color w:val="000000"/>
                <w:shd w:val="clear" w:color="auto" w:fill="FFFFFF"/>
              </w:rPr>
              <w:t xml:space="preserve"> </w:t>
            </w:r>
            <w:proofErr w:type="spellStart"/>
            <w:r>
              <w:rPr>
                <w:color w:val="000000"/>
                <w:shd w:val="clear" w:color="auto" w:fill="FFFFFF"/>
              </w:rPr>
              <w:t>shërbimeve</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lehtësuara</w:t>
            </w:r>
            <w:proofErr w:type="spellEnd"/>
            <w:r>
              <w:rPr>
                <w:color w:val="000000"/>
                <w:shd w:val="clear" w:color="auto" w:fill="FFFFFF"/>
              </w:rPr>
              <w:t xml:space="preserve"> </w:t>
            </w:r>
            <w:proofErr w:type="spellStart"/>
            <w:r>
              <w:rPr>
                <w:color w:val="000000"/>
                <w:shd w:val="clear" w:color="auto" w:fill="FFFFFF"/>
              </w:rPr>
              <w:t>grupeve</w:t>
            </w:r>
            <w:proofErr w:type="spellEnd"/>
            <w:r>
              <w:rPr>
                <w:color w:val="000000"/>
                <w:shd w:val="clear" w:color="auto" w:fill="FFFFFF"/>
              </w:rPr>
              <w:t xml:space="preserve"> </w:t>
            </w:r>
            <w:proofErr w:type="spellStart"/>
            <w:r>
              <w:rPr>
                <w:color w:val="000000"/>
                <w:shd w:val="clear" w:color="auto" w:fill="FFFFFF"/>
              </w:rPr>
              <w:t>vulnerabël</w:t>
            </w:r>
            <w:proofErr w:type="spellEnd"/>
            <w:r>
              <w:rPr>
                <w:color w:val="000000"/>
                <w:shd w:val="clear" w:color="auto" w:fill="FFFFFF"/>
              </w:rPr>
              <w:t xml:space="preserve">, </w:t>
            </w:r>
            <w:proofErr w:type="spellStart"/>
            <w:r>
              <w:rPr>
                <w:color w:val="000000"/>
                <w:shd w:val="clear" w:color="auto" w:fill="FFFFFF"/>
              </w:rPr>
              <w:t>përfshirë</w:t>
            </w:r>
            <w:proofErr w:type="spellEnd"/>
            <w:r>
              <w:rPr>
                <w:color w:val="000000"/>
                <w:shd w:val="clear" w:color="auto" w:fill="FFFFFF"/>
              </w:rPr>
              <w:t xml:space="preserve"> </w:t>
            </w:r>
            <w:proofErr w:type="spellStart"/>
            <w:r>
              <w:rPr>
                <w:color w:val="000000"/>
                <w:shd w:val="clear" w:color="auto" w:fill="FFFFFF"/>
              </w:rPr>
              <w:t>Romët</w:t>
            </w:r>
            <w:proofErr w:type="spellEnd"/>
            <w:r>
              <w:rPr>
                <w:color w:val="000000"/>
                <w:shd w:val="clear" w:color="auto" w:fill="FFFFFF"/>
              </w:rPr>
              <w:t xml:space="preserve"> </w:t>
            </w:r>
            <w:proofErr w:type="spellStart"/>
            <w:r>
              <w:rPr>
                <w:color w:val="000000"/>
                <w:shd w:val="clear" w:color="auto" w:fill="FFFFFF"/>
              </w:rPr>
              <w:t>dhe</w:t>
            </w:r>
            <w:proofErr w:type="spellEnd"/>
            <w:r>
              <w:rPr>
                <w:color w:val="000000"/>
                <w:shd w:val="clear" w:color="auto" w:fill="FFFFFF"/>
              </w:rPr>
              <w:t xml:space="preserve"> </w:t>
            </w:r>
            <w:proofErr w:type="spellStart"/>
            <w:r>
              <w:rPr>
                <w:color w:val="000000"/>
                <w:shd w:val="clear" w:color="auto" w:fill="FFFFFF"/>
              </w:rPr>
              <w:t>Egjiptianët</w:t>
            </w:r>
            <w:proofErr w:type="spellEnd"/>
            <w:r>
              <w:rPr>
                <w:color w:val="000000"/>
                <w:shd w:val="clear" w:color="auto" w:fill="FFFFFF"/>
              </w:rPr>
              <w:t xml:space="preserve">. </w:t>
            </w:r>
            <w:proofErr w:type="spellStart"/>
            <w:r>
              <w:rPr>
                <w:color w:val="000000"/>
                <w:shd w:val="clear" w:color="auto" w:fill="FFFFFF"/>
              </w:rPr>
              <w:t>Vlen</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theksohet</w:t>
            </w:r>
            <w:proofErr w:type="spellEnd"/>
            <w:r>
              <w:rPr>
                <w:color w:val="000000"/>
                <w:shd w:val="clear" w:color="auto" w:fill="FFFFFF"/>
              </w:rPr>
              <w:t xml:space="preserve"> se </w:t>
            </w:r>
            <w:proofErr w:type="spellStart"/>
            <w:r>
              <w:rPr>
                <w:color w:val="000000"/>
                <w:shd w:val="clear" w:color="auto" w:fill="FFFFFF"/>
              </w:rPr>
              <w:t>aktualisht</w:t>
            </w:r>
            <w:proofErr w:type="spellEnd"/>
            <w:r>
              <w:rPr>
                <w:color w:val="000000"/>
                <w:shd w:val="clear" w:color="auto" w:fill="FFFFFF"/>
              </w:rPr>
              <w:t xml:space="preserve"> </w:t>
            </w:r>
            <w:proofErr w:type="spellStart"/>
            <w:r>
              <w:rPr>
                <w:color w:val="000000"/>
                <w:shd w:val="clear" w:color="auto" w:fill="FFFFFF"/>
              </w:rPr>
              <w:t>Shqipëria</w:t>
            </w:r>
            <w:proofErr w:type="spellEnd"/>
            <w:r>
              <w:rPr>
                <w:color w:val="000000"/>
                <w:shd w:val="clear" w:color="auto" w:fill="FFFFFF"/>
              </w:rPr>
              <w:t xml:space="preserve"> ka </w:t>
            </w:r>
            <w:proofErr w:type="spellStart"/>
            <w:r>
              <w:rPr>
                <w:color w:val="000000"/>
                <w:shd w:val="clear" w:color="auto" w:fill="FFFFFF"/>
              </w:rPr>
              <w:t>një</w:t>
            </w:r>
            <w:proofErr w:type="spellEnd"/>
            <w:r>
              <w:rPr>
                <w:color w:val="000000"/>
                <w:shd w:val="clear" w:color="auto" w:fill="FFFFFF"/>
              </w:rPr>
              <w:t xml:space="preserve"> </w:t>
            </w:r>
            <w:proofErr w:type="spellStart"/>
            <w:r>
              <w:rPr>
                <w:color w:val="000000"/>
                <w:shd w:val="clear" w:color="auto" w:fill="FFFFFF"/>
              </w:rPr>
              <w:t>tendencë</w:t>
            </w:r>
            <w:proofErr w:type="spellEnd"/>
            <w:r>
              <w:rPr>
                <w:color w:val="000000"/>
                <w:shd w:val="clear" w:color="auto" w:fill="FFFFFF"/>
              </w:rPr>
              <w:t xml:space="preserve"> </w:t>
            </w:r>
            <w:proofErr w:type="spellStart"/>
            <w:r>
              <w:rPr>
                <w:color w:val="000000"/>
                <w:shd w:val="clear" w:color="auto" w:fill="FFFFFF"/>
              </w:rPr>
              <w:t>për</w:t>
            </w:r>
            <w:proofErr w:type="spellEnd"/>
            <w:r>
              <w:rPr>
                <w:color w:val="000000"/>
                <w:shd w:val="clear" w:color="auto" w:fill="FFFFFF"/>
              </w:rPr>
              <w:t xml:space="preserve"> </w:t>
            </w:r>
            <w:proofErr w:type="spellStart"/>
            <w:r>
              <w:rPr>
                <w:color w:val="000000"/>
                <w:shd w:val="clear" w:color="auto" w:fill="FFFFFF"/>
              </w:rPr>
              <w:t>rrjedhje</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forcës</w:t>
            </w:r>
            <w:proofErr w:type="spellEnd"/>
            <w:r>
              <w:rPr>
                <w:color w:val="000000"/>
                <w:shd w:val="clear" w:color="auto" w:fill="FFFFFF"/>
              </w:rPr>
              <w:t xml:space="preserve"> </w:t>
            </w:r>
            <w:proofErr w:type="spellStart"/>
            <w:r>
              <w:rPr>
                <w:color w:val="000000"/>
                <w:shd w:val="clear" w:color="auto" w:fill="FFFFFF"/>
              </w:rPr>
              <w:t>së</w:t>
            </w:r>
            <w:proofErr w:type="spellEnd"/>
            <w:r>
              <w:rPr>
                <w:color w:val="000000"/>
                <w:shd w:val="clear" w:color="auto" w:fill="FFFFFF"/>
              </w:rPr>
              <w:t xml:space="preserve"> </w:t>
            </w:r>
            <w:proofErr w:type="spellStart"/>
            <w:r>
              <w:rPr>
                <w:color w:val="000000"/>
                <w:shd w:val="clear" w:color="auto" w:fill="FFFFFF"/>
              </w:rPr>
              <w:t>punës</w:t>
            </w:r>
            <w:proofErr w:type="spellEnd"/>
            <w:r>
              <w:rPr>
                <w:color w:val="000000"/>
                <w:shd w:val="clear" w:color="auto" w:fill="FFFFFF"/>
              </w:rPr>
              <w:t xml:space="preserve"> </w:t>
            </w:r>
            <w:proofErr w:type="spellStart"/>
            <w:r>
              <w:rPr>
                <w:color w:val="000000"/>
                <w:shd w:val="clear" w:color="auto" w:fill="FFFFFF"/>
              </w:rPr>
              <w:t>nga</w:t>
            </w:r>
            <w:proofErr w:type="spellEnd"/>
            <w:r>
              <w:rPr>
                <w:color w:val="000000"/>
                <w:shd w:val="clear" w:color="auto" w:fill="FFFFFF"/>
              </w:rPr>
              <w:t xml:space="preserve"> </w:t>
            </w:r>
            <w:proofErr w:type="spellStart"/>
            <w:r>
              <w:rPr>
                <w:color w:val="000000"/>
                <w:shd w:val="clear" w:color="auto" w:fill="FFFFFF"/>
              </w:rPr>
              <w:t>administrata</w:t>
            </w:r>
            <w:proofErr w:type="spellEnd"/>
            <w:r>
              <w:rPr>
                <w:color w:val="000000"/>
                <w:shd w:val="clear" w:color="auto" w:fill="FFFFFF"/>
              </w:rPr>
              <w:t xml:space="preserve"> </w:t>
            </w:r>
            <w:proofErr w:type="spellStart"/>
            <w:r>
              <w:rPr>
                <w:color w:val="000000"/>
                <w:shd w:val="clear" w:color="auto" w:fill="FFFFFF"/>
              </w:rPr>
              <w:t>publike</w:t>
            </w:r>
            <w:proofErr w:type="spellEnd"/>
            <w:r>
              <w:rPr>
                <w:color w:val="000000"/>
                <w:shd w:val="clear" w:color="auto" w:fill="FFFFFF"/>
              </w:rPr>
              <w:t xml:space="preserve">, </w:t>
            </w:r>
            <w:proofErr w:type="spellStart"/>
            <w:r>
              <w:rPr>
                <w:color w:val="000000"/>
                <w:shd w:val="clear" w:color="auto" w:fill="FFFFFF"/>
              </w:rPr>
              <w:t>dhe</w:t>
            </w:r>
            <w:proofErr w:type="spellEnd"/>
            <w:r>
              <w:rPr>
                <w:color w:val="000000"/>
                <w:shd w:val="clear" w:color="auto" w:fill="FFFFFF"/>
              </w:rPr>
              <w:t xml:space="preserve"> </w:t>
            </w:r>
            <w:proofErr w:type="spellStart"/>
            <w:r>
              <w:rPr>
                <w:color w:val="000000"/>
                <w:shd w:val="clear" w:color="auto" w:fill="FFFFFF"/>
              </w:rPr>
              <w:t>ndihet</w:t>
            </w:r>
            <w:proofErr w:type="spellEnd"/>
            <w:r>
              <w:rPr>
                <w:color w:val="000000"/>
                <w:shd w:val="clear" w:color="auto" w:fill="FFFFFF"/>
              </w:rPr>
              <w:t xml:space="preserve"> </w:t>
            </w:r>
            <w:proofErr w:type="spellStart"/>
            <w:r>
              <w:rPr>
                <w:color w:val="000000"/>
                <w:shd w:val="clear" w:color="auto" w:fill="FFFFFF"/>
              </w:rPr>
              <w:t>nevoja</w:t>
            </w:r>
            <w:proofErr w:type="spellEnd"/>
            <w:r>
              <w:rPr>
                <w:color w:val="000000"/>
                <w:shd w:val="clear" w:color="auto" w:fill="FFFFFF"/>
              </w:rPr>
              <w:t xml:space="preserve"> </w:t>
            </w:r>
            <w:proofErr w:type="spellStart"/>
            <w:r>
              <w:rPr>
                <w:color w:val="000000"/>
                <w:shd w:val="clear" w:color="auto" w:fill="FFFFFF"/>
              </w:rPr>
              <w:t>për</w:t>
            </w:r>
            <w:proofErr w:type="spellEnd"/>
            <w:r>
              <w:rPr>
                <w:color w:val="000000"/>
                <w:shd w:val="clear" w:color="auto" w:fill="FFFFFF"/>
              </w:rPr>
              <w:t xml:space="preserve"> </w:t>
            </w:r>
            <w:proofErr w:type="spellStart"/>
            <w:r>
              <w:rPr>
                <w:color w:val="000000"/>
                <w:shd w:val="clear" w:color="auto" w:fill="FFFFFF"/>
              </w:rPr>
              <w:t>politika</w:t>
            </w:r>
            <w:proofErr w:type="spellEnd"/>
            <w:r>
              <w:rPr>
                <w:color w:val="000000"/>
                <w:shd w:val="clear" w:color="auto" w:fill="FFFFFF"/>
              </w:rPr>
              <w:t xml:space="preserve"> </w:t>
            </w:r>
            <w:proofErr w:type="spellStart"/>
            <w:r>
              <w:rPr>
                <w:color w:val="000000"/>
                <w:shd w:val="clear" w:color="auto" w:fill="FFFFFF"/>
              </w:rPr>
              <w:t>mbështetëse</w:t>
            </w:r>
            <w:proofErr w:type="spellEnd"/>
            <w:r>
              <w:rPr>
                <w:color w:val="000000"/>
                <w:shd w:val="clear" w:color="auto" w:fill="FFFFFF"/>
              </w:rPr>
              <w:t xml:space="preserve"> </w:t>
            </w:r>
            <w:proofErr w:type="spellStart"/>
            <w:r>
              <w:rPr>
                <w:color w:val="000000"/>
                <w:shd w:val="clear" w:color="auto" w:fill="FFFFFF"/>
              </w:rPr>
              <w:t>për</w:t>
            </w:r>
            <w:proofErr w:type="spellEnd"/>
            <w:r>
              <w:rPr>
                <w:color w:val="000000"/>
                <w:shd w:val="clear" w:color="auto" w:fill="FFFFFF"/>
              </w:rPr>
              <w:t xml:space="preserve"> </w:t>
            </w:r>
            <w:proofErr w:type="spellStart"/>
            <w:r>
              <w:rPr>
                <w:color w:val="000000"/>
                <w:shd w:val="clear" w:color="auto" w:fill="FFFFFF"/>
              </w:rPr>
              <w:t>këtë</w:t>
            </w:r>
            <w:proofErr w:type="spellEnd"/>
            <w:r>
              <w:rPr>
                <w:color w:val="000000"/>
                <w:shd w:val="clear" w:color="auto" w:fill="FFFFFF"/>
              </w:rPr>
              <w:t xml:space="preserve"> </w:t>
            </w:r>
            <w:proofErr w:type="spellStart"/>
            <w:r>
              <w:rPr>
                <w:color w:val="000000"/>
                <w:shd w:val="clear" w:color="auto" w:fill="FFFFFF"/>
              </w:rPr>
              <w:t>kategori</w:t>
            </w:r>
            <w:proofErr w:type="spellEnd"/>
            <w:r>
              <w:rPr>
                <w:color w:val="000000"/>
                <w:shd w:val="clear" w:color="auto" w:fill="FFFFFF"/>
              </w:rPr>
              <w:t xml:space="preserve"> </w:t>
            </w:r>
            <w:proofErr w:type="spellStart"/>
            <w:r>
              <w:rPr>
                <w:color w:val="000000"/>
                <w:shd w:val="clear" w:color="auto" w:fill="FFFFFF"/>
              </w:rPr>
              <w:t>por</w:t>
            </w:r>
            <w:proofErr w:type="spellEnd"/>
            <w:r>
              <w:rPr>
                <w:color w:val="000000"/>
                <w:shd w:val="clear" w:color="auto" w:fill="FFFFFF"/>
              </w:rPr>
              <w:t xml:space="preserve"> </w:t>
            </w:r>
            <w:proofErr w:type="spellStart"/>
            <w:r>
              <w:rPr>
                <w:color w:val="000000"/>
                <w:shd w:val="clear" w:color="auto" w:fill="FFFFFF"/>
              </w:rPr>
              <w:t>gjithashtu</w:t>
            </w:r>
            <w:proofErr w:type="spellEnd"/>
            <w:r>
              <w:rPr>
                <w:color w:val="000000"/>
                <w:shd w:val="clear" w:color="auto" w:fill="FFFFFF"/>
              </w:rPr>
              <w:t xml:space="preserve"> </w:t>
            </w:r>
            <w:proofErr w:type="spellStart"/>
            <w:r>
              <w:rPr>
                <w:color w:val="000000"/>
                <w:shd w:val="clear" w:color="auto" w:fill="FFFFFF"/>
              </w:rPr>
              <w:t>kërkohet</w:t>
            </w:r>
            <w:proofErr w:type="spellEnd"/>
            <w:r>
              <w:rPr>
                <w:color w:val="000000"/>
                <w:shd w:val="clear" w:color="auto" w:fill="FFFFFF"/>
              </w:rPr>
              <w:t xml:space="preserve"> </w:t>
            </w:r>
            <w:proofErr w:type="spellStart"/>
            <w:r>
              <w:rPr>
                <w:color w:val="000000"/>
                <w:shd w:val="clear" w:color="auto" w:fill="FFFFFF"/>
              </w:rPr>
              <w:t>përfshirja</w:t>
            </w:r>
            <w:proofErr w:type="spellEnd"/>
            <w:r>
              <w:rPr>
                <w:color w:val="000000"/>
                <w:shd w:val="clear" w:color="auto" w:fill="FFFFFF"/>
              </w:rPr>
              <w:t xml:space="preserve"> e </w:t>
            </w:r>
            <w:proofErr w:type="spellStart"/>
            <w:r>
              <w:rPr>
                <w:color w:val="000000"/>
                <w:shd w:val="clear" w:color="auto" w:fill="FFFFFF"/>
              </w:rPr>
              <w:t>një</w:t>
            </w:r>
            <w:proofErr w:type="spellEnd"/>
            <w:r>
              <w:rPr>
                <w:color w:val="000000"/>
                <w:shd w:val="clear" w:color="auto" w:fill="FFFFFF"/>
              </w:rPr>
              <w:t xml:space="preserve"> </w:t>
            </w:r>
            <w:proofErr w:type="spellStart"/>
            <w:r>
              <w:rPr>
                <w:color w:val="000000"/>
                <w:shd w:val="clear" w:color="auto" w:fill="FFFFFF"/>
              </w:rPr>
              <w:t>kategorie</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veçantë</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atyre</w:t>
            </w:r>
            <w:proofErr w:type="spellEnd"/>
            <w:r>
              <w:rPr>
                <w:color w:val="000000"/>
                <w:shd w:val="clear" w:color="auto" w:fill="FFFFFF"/>
              </w:rPr>
              <w:t xml:space="preserve"> </w:t>
            </w:r>
            <w:proofErr w:type="spellStart"/>
            <w:r>
              <w:rPr>
                <w:color w:val="000000"/>
                <w:shd w:val="clear" w:color="auto" w:fill="FFFFFF"/>
              </w:rPr>
              <w:t>që</w:t>
            </w:r>
            <w:proofErr w:type="spellEnd"/>
            <w:r>
              <w:rPr>
                <w:color w:val="000000"/>
                <w:shd w:val="clear" w:color="auto" w:fill="FFFFFF"/>
              </w:rPr>
              <w:t xml:space="preserve"> </w:t>
            </w:r>
            <w:proofErr w:type="spellStart"/>
            <w:r>
              <w:rPr>
                <w:color w:val="000000"/>
                <w:shd w:val="clear" w:color="auto" w:fill="FFFFFF"/>
              </w:rPr>
              <w:t>kontribuojnë</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shoqëri</w:t>
            </w:r>
            <w:proofErr w:type="spellEnd"/>
            <w:r>
              <w:rPr>
                <w:color w:val="000000"/>
                <w:shd w:val="clear" w:color="auto" w:fill="FFFFFF"/>
              </w:rPr>
              <w:t xml:space="preserve"> me </w:t>
            </w:r>
            <w:proofErr w:type="spellStart"/>
            <w:r>
              <w:rPr>
                <w:color w:val="000000"/>
                <w:shd w:val="clear" w:color="auto" w:fill="FFFFFF"/>
              </w:rPr>
              <w:t>punën</w:t>
            </w:r>
            <w:proofErr w:type="spellEnd"/>
            <w:r>
              <w:rPr>
                <w:color w:val="000000"/>
                <w:shd w:val="clear" w:color="auto" w:fill="FFFFFF"/>
              </w:rPr>
              <w:t xml:space="preserve"> e tyre, sic </w:t>
            </w:r>
            <w:proofErr w:type="spellStart"/>
            <w:r>
              <w:rPr>
                <w:color w:val="000000"/>
                <w:shd w:val="clear" w:color="auto" w:fill="FFFFFF"/>
              </w:rPr>
              <w:t>janë</w:t>
            </w:r>
            <w:proofErr w:type="spellEnd"/>
            <w:r>
              <w:rPr>
                <w:color w:val="000000"/>
                <w:shd w:val="clear" w:color="auto" w:fill="FFFFFF"/>
              </w:rPr>
              <w:t xml:space="preserve"> </w:t>
            </w:r>
            <w:proofErr w:type="spellStart"/>
            <w:r>
              <w:rPr>
                <w:color w:val="000000"/>
                <w:shd w:val="clear" w:color="auto" w:fill="FFFFFF"/>
              </w:rPr>
              <w:t>punonjës</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Policisë</w:t>
            </w:r>
            <w:proofErr w:type="spellEnd"/>
            <w:r>
              <w:rPr>
                <w:color w:val="000000"/>
                <w:shd w:val="clear" w:color="auto" w:fill="FFFFFF"/>
              </w:rPr>
              <w:t xml:space="preserve"> </w:t>
            </w:r>
            <w:proofErr w:type="spellStart"/>
            <w:r>
              <w:rPr>
                <w:color w:val="000000"/>
                <w:shd w:val="clear" w:color="auto" w:fill="FFFFFF"/>
              </w:rPr>
              <w:t>së</w:t>
            </w:r>
            <w:proofErr w:type="spellEnd"/>
            <w:r>
              <w:rPr>
                <w:color w:val="000000"/>
                <w:shd w:val="clear" w:color="auto" w:fill="FFFFFF"/>
              </w:rPr>
              <w:t xml:space="preserve"> </w:t>
            </w:r>
            <w:proofErr w:type="spellStart"/>
            <w:r>
              <w:rPr>
                <w:color w:val="000000"/>
                <w:shd w:val="clear" w:color="auto" w:fill="FFFFFF"/>
              </w:rPr>
              <w:t>Shtetit</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rënë</w:t>
            </w:r>
            <w:proofErr w:type="spellEnd"/>
            <w:r>
              <w:rPr>
                <w:color w:val="000000"/>
                <w:shd w:val="clear" w:color="auto" w:fill="FFFFFF"/>
              </w:rPr>
              <w:t xml:space="preserve"> </w:t>
            </w:r>
            <w:proofErr w:type="spellStart"/>
            <w:r>
              <w:rPr>
                <w:color w:val="000000"/>
                <w:shd w:val="clear" w:color="auto" w:fill="FFFFFF"/>
              </w:rPr>
              <w:t>në</w:t>
            </w:r>
            <w:proofErr w:type="spellEnd"/>
            <w:r>
              <w:rPr>
                <w:color w:val="000000"/>
                <w:shd w:val="clear" w:color="auto" w:fill="FFFFFF"/>
              </w:rPr>
              <w:t xml:space="preserve"> </w:t>
            </w:r>
            <w:proofErr w:type="spellStart"/>
            <w:r>
              <w:rPr>
                <w:color w:val="000000"/>
                <w:shd w:val="clear" w:color="auto" w:fill="FFFFFF"/>
              </w:rPr>
              <w:t>detyrë</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cilët</w:t>
            </w:r>
            <w:proofErr w:type="spellEnd"/>
            <w:r>
              <w:rPr>
                <w:color w:val="000000"/>
                <w:shd w:val="clear" w:color="auto" w:fill="FFFFFF"/>
              </w:rPr>
              <w:t xml:space="preserve"> </w:t>
            </w:r>
            <w:proofErr w:type="spellStart"/>
            <w:r>
              <w:rPr>
                <w:color w:val="000000"/>
                <w:shd w:val="clear" w:color="auto" w:fill="FFFFFF"/>
              </w:rPr>
              <w:t>nuk</w:t>
            </w:r>
            <w:proofErr w:type="spellEnd"/>
            <w:r>
              <w:rPr>
                <w:color w:val="000000"/>
                <w:shd w:val="clear" w:color="auto" w:fill="FFFFFF"/>
              </w:rPr>
              <w:t xml:space="preserve"> </w:t>
            </w:r>
            <w:proofErr w:type="spellStart"/>
            <w:r>
              <w:rPr>
                <w:color w:val="000000"/>
                <w:shd w:val="clear" w:color="auto" w:fill="FFFFFF"/>
              </w:rPr>
              <w:t>përfitojnë</w:t>
            </w:r>
            <w:proofErr w:type="spellEnd"/>
            <w:r>
              <w:rPr>
                <w:color w:val="000000"/>
                <w:shd w:val="clear" w:color="auto" w:fill="FFFFFF"/>
              </w:rPr>
              <w:t xml:space="preserve"> </w:t>
            </w:r>
            <w:proofErr w:type="spellStart"/>
            <w:r>
              <w:rPr>
                <w:color w:val="000000"/>
                <w:shd w:val="clear" w:color="auto" w:fill="FFFFFF"/>
              </w:rPr>
              <w:t>kredi</w:t>
            </w:r>
            <w:proofErr w:type="spellEnd"/>
            <w:r>
              <w:rPr>
                <w:color w:val="000000"/>
                <w:shd w:val="clear" w:color="auto" w:fill="FFFFFF"/>
              </w:rPr>
              <w:t xml:space="preserve"> </w:t>
            </w:r>
            <w:proofErr w:type="spellStart"/>
            <w:r>
              <w:rPr>
                <w:color w:val="000000"/>
                <w:shd w:val="clear" w:color="auto" w:fill="FFFFFF"/>
              </w:rPr>
              <w:t>të</w:t>
            </w:r>
            <w:proofErr w:type="spellEnd"/>
            <w:r>
              <w:rPr>
                <w:color w:val="000000"/>
                <w:shd w:val="clear" w:color="auto" w:fill="FFFFFF"/>
              </w:rPr>
              <w:t xml:space="preserve"> </w:t>
            </w:r>
            <w:proofErr w:type="spellStart"/>
            <w:r>
              <w:rPr>
                <w:color w:val="000000"/>
                <w:shd w:val="clear" w:color="auto" w:fill="FFFFFF"/>
              </w:rPr>
              <w:t>lehtësuara</w:t>
            </w:r>
            <w:proofErr w:type="spellEnd"/>
            <w:r>
              <w:rPr>
                <w:color w:val="000000"/>
                <w:shd w:val="clear" w:color="auto" w:fill="FFFFFF"/>
              </w:rPr>
              <w:t xml:space="preserve"> </w:t>
            </w:r>
            <w:proofErr w:type="spellStart"/>
            <w:r>
              <w:rPr>
                <w:color w:val="000000"/>
                <w:shd w:val="clear" w:color="auto" w:fill="FFFFFF"/>
              </w:rPr>
              <w:t>për</w:t>
            </w:r>
            <w:proofErr w:type="spellEnd"/>
            <w:r>
              <w:rPr>
                <w:color w:val="000000"/>
                <w:shd w:val="clear" w:color="auto" w:fill="FFFFFF"/>
              </w:rPr>
              <w:t xml:space="preserve"> </w:t>
            </w:r>
            <w:proofErr w:type="spellStart"/>
            <w:r>
              <w:rPr>
                <w:color w:val="000000"/>
                <w:shd w:val="clear" w:color="auto" w:fill="FFFFFF"/>
              </w:rPr>
              <w:t>strehim</w:t>
            </w:r>
            <w:proofErr w:type="spellEnd"/>
            <w:r>
              <w:rPr>
                <w:color w:val="000000"/>
                <w:shd w:val="clear" w:color="auto" w:fill="FFFFFF"/>
              </w:rPr>
              <w:t xml:space="preserve"> social </w:t>
            </w:r>
            <w:proofErr w:type="spellStart"/>
            <w:r>
              <w:rPr>
                <w:color w:val="000000"/>
                <w:shd w:val="clear" w:color="auto" w:fill="FFFFFF"/>
              </w:rPr>
              <w:t>referuar</w:t>
            </w:r>
            <w:proofErr w:type="spellEnd"/>
            <w:r>
              <w:rPr>
                <w:color w:val="000000"/>
                <w:shd w:val="clear" w:color="auto" w:fill="FFFFFF"/>
              </w:rPr>
              <w:t xml:space="preserve"> </w:t>
            </w:r>
            <w:proofErr w:type="spellStart"/>
            <w:r>
              <w:rPr>
                <w:color w:val="000000"/>
                <w:shd w:val="clear" w:color="auto" w:fill="FFFFFF"/>
              </w:rPr>
              <w:t>ligjit</w:t>
            </w:r>
            <w:proofErr w:type="spellEnd"/>
            <w:r>
              <w:rPr>
                <w:color w:val="000000"/>
                <w:shd w:val="clear" w:color="auto" w:fill="FFFFFF"/>
              </w:rPr>
              <w:t xml:space="preserve"> </w:t>
            </w:r>
            <w:proofErr w:type="spellStart"/>
            <w:r>
              <w:rPr>
                <w:color w:val="000000"/>
                <w:shd w:val="clear" w:color="auto" w:fill="FFFFFF"/>
              </w:rPr>
              <w:t>aktual</w:t>
            </w:r>
            <w:proofErr w:type="spellEnd"/>
            <w:r>
              <w:rPr>
                <w:color w:val="000000"/>
                <w:shd w:val="clear" w:color="auto" w:fill="FFFFFF"/>
              </w:rPr>
              <w:t>.</w:t>
            </w:r>
          </w:p>
        </w:tc>
      </w:tr>
      <w:tr w:rsidR="00CA40EE" w:rsidRPr="00325A1F" w14:paraId="39CA30C9" w14:textId="77777777" w:rsidTr="007B6556">
        <w:trPr>
          <w:trHeight w:val="543"/>
        </w:trPr>
        <w:tc>
          <w:tcPr>
            <w:tcW w:w="9715" w:type="dxa"/>
            <w:gridSpan w:val="2"/>
            <w:tcBorders>
              <w:top w:val="single" w:sz="4" w:space="0" w:color="000000"/>
              <w:left w:val="single" w:sz="4" w:space="0" w:color="000000"/>
              <w:bottom w:val="single" w:sz="4" w:space="0" w:color="000000"/>
              <w:right w:val="single" w:sz="4" w:space="0" w:color="000000"/>
            </w:tcBorders>
          </w:tcPr>
          <w:p w14:paraId="6D686755" w14:textId="6BC2B85F" w:rsidR="00CA40EE" w:rsidRPr="00325A1F" w:rsidRDefault="00CA40EE" w:rsidP="007B6556">
            <w:pPr>
              <w:spacing w:line="276" w:lineRule="auto"/>
              <w:jc w:val="both"/>
              <w:rPr>
                <w:b/>
                <w:i/>
                <w:szCs w:val="24"/>
                <w:lang w:val="sq-AL"/>
              </w:rPr>
            </w:pPr>
            <w:r w:rsidRPr="00325A1F">
              <w:rPr>
                <w:b/>
                <w:szCs w:val="24"/>
                <w:lang w:val="sq-AL"/>
              </w:rPr>
              <w:t>OBJEKTIVAT</w:t>
            </w:r>
          </w:p>
          <w:p w14:paraId="07A69F56" w14:textId="58AF77E9" w:rsidR="008576E4" w:rsidRDefault="006E7CFB" w:rsidP="00C05B46">
            <w:pPr>
              <w:spacing w:line="276" w:lineRule="auto"/>
              <w:jc w:val="both"/>
              <w:rPr>
                <w:i/>
                <w:szCs w:val="24"/>
              </w:rPr>
            </w:pPr>
            <w:r>
              <w:rPr>
                <w:i/>
                <w:szCs w:val="24"/>
              </w:rPr>
              <w:fldChar w:fldCharType="begin">
                <w:ffData>
                  <w:name w:val="Objektivat"/>
                  <w:enabled w:val="0"/>
                  <w:calcOnExit w:val="0"/>
                  <w:textInput>
                    <w:default w:val="Cilat janë objektivat dhe rezultatet e synuara të propozimit? (jo më shumë se 7  rreshta)"/>
                    <w:maxLength w:val="546"/>
                  </w:textInput>
                </w:ffData>
              </w:fldChar>
            </w:r>
            <w:bookmarkStart w:id="2" w:name="Objektivat"/>
            <w:r w:rsidRPr="001155AF">
              <w:rPr>
                <w:i/>
                <w:szCs w:val="24"/>
                <w:lang w:val="sq-AL"/>
              </w:rPr>
              <w:instrText xml:space="preserve"> FORMTEXT </w:instrText>
            </w:r>
            <w:r>
              <w:rPr>
                <w:i/>
                <w:szCs w:val="24"/>
              </w:rPr>
            </w:r>
            <w:r>
              <w:rPr>
                <w:i/>
                <w:szCs w:val="24"/>
              </w:rPr>
              <w:fldChar w:fldCharType="separate"/>
            </w:r>
            <w:r w:rsidRPr="001155AF">
              <w:rPr>
                <w:i/>
                <w:noProof/>
                <w:szCs w:val="24"/>
                <w:lang w:val="sq-AL"/>
              </w:rPr>
              <w:t xml:space="preserve">Cilat janë objektivat dhe rezultatet e synuara të propozimit? </w:t>
            </w:r>
            <w:r>
              <w:rPr>
                <w:i/>
                <w:noProof/>
                <w:szCs w:val="24"/>
              </w:rPr>
              <w:t>(jo më shumë se 7  rreshta)</w:t>
            </w:r>
            <w:r>
              <w:rPr>
                <w:i/>
                <w:szCs w:val="24"/>
              </w:rPr>
              <w:fldChar w:fldCharType="end"/>
            </w:r>
            <w:bookmarkEnd w:id="2"/>
          </w:p>
          <w:p w14:paraId="7FC5702C" w14:textId="054975E5" w:rsidR="00BE4B6B" w:rsidRPr="008146BD" w:rsidRDefault="00BE4B6B" w:rsidP="0059476D">
            <w:pPr>
              <w:jc w:val="both"/>
              <w:rPr>
                <w:rFonts w:eastAsiaTheme="minorHAnsi"/>
                <w:color w:val="000000"/>
                <w:szCs w:val="24"/>
                <w:lang w:val="sq-AL"/>
              </w:rPr>
            </w:pPr>
            <w:r w:rsidRPr="008146BD">
              <w:rPr>
                <w:szCs w:val="24"/>
                <w:lang w:val="sq-AL"/>
              </w:rPr>
              <w:lastRenderedPageBreak/>
              <w:t xml:space="preserve">Objektivat </w:t>
            </w:r>
            <w:r w:rsidR="0059476D" w:rsidRPr="008146BD">
              <w:rPr>
                <w:szCs w:val="24"/>
                <w:lang w:val="sq-AL"/>
              </w:rPr>
              <w:t>kryesor</w:t>
            </w:r>
            <w:r w:rsidR="0059476D">
              <w:rPr>
                <w:szCs w:val="24"/>
                <w:lang w:val="sq-AL"/>
              </w:rPr>
              <w:t>ë</w:t>
            </w:r>
            <w:r w:rsidR="0059476D" w:rsidRPr="008146BD">
              <w:rPr>
                <w:szCs w:val="24"/>
                <w:lang w:val="sq-AL"/>
              </w:rPr>
              <w:t xml:space="preserve"> </w:t>
            </w:r>
            <w:r w:rsidR="0059476D">
              <w:rPr>
                <w:szCs w:val="24"/>
                <w:lang w:val="sq-AL"/>
              </w:rPr>
              <w:t>të</w:t>
            </w:r>
            <w:r w:rsidR="0059476D" w:rsidRPr="008146BD">
              <w:rPr>
                <w:szCs w:val="24"/>
                <w:lang w:val="sq-AL"/>
              </w:rPr>
              <w:t xml:space="preserve"> kësaj politike</w:t>
            </w:r>
            <w:r w:rsidRPr="008146BD">
              <w:rPr>
                <w:szCs w:val="24"/>
                <w:lang w:val="sq-AL"/>
              </w:rPr>
              <w:t xml:space="preserve"> kryesore janë</w:t>
            </w:r>
            <w:r w:rsidRPr="008146BD">
              <w:rPr>
                <w:rFonts w:eastAsiaTheme="minorHAnsi"/>
                <w:color w:val="000000"/>
                <w:szCs w:val="24"/>
                <w:lang w:val="sq-AL"/>
              </w:rPr>
              <w:t>:</w:t>
            </w:r>
          </w:p>
          <w:p w14:paraId="7C552F30" w14:textId="4590D7CF" w:rsidR="00BE4B6B" w:rsidRPr="008146BD" w:rsidRDefault="00BE4B6B" w:rsidP="0059476D">
            <w:pPr>
              <w:pStyle w:val="ListParagraph"/>
              <w:numPr>
                <w:ilvl w:val="0"/>
                <w:numId w:val="37"/>
              </w:numPr>
              <w:spacing w:after="0"/>
              <w:jc w:val="both"/>
              <w:rPr>
                <w:rFonts w:ascii="Times New Roman" w:hAnsi="Times New Roman"/>
                <w:sz w:val="24"/>
                <w:szCs w:val="24"/>
                <w:lang w:val="sq-AL"/>
              </w:rPr>
            </w:pPr>
            <w:r w:rsidRPr="008146BD">
              <w:rPr>
                <w:rFonts w:ascii="Times New Roman" w:hAnsi="Times New Roman"/>
                <w:sz w:val="24"/>
                <w:szCs w:val="24"/>
                <w:lang w:val="sq-AL"/>
              </w:rPr>
              <w:t xml:space="preserve">Të ofrohet përfshirja në skemën e programit të subvencionit të interesave të kredive të rreth 2 mijë subjekteve në vit për </w:t>
            </w:r>
            <w:r w:rsidR="004132CA">
              <w:rPr>
                <w:rFonts w:ascii="Times New Roman" w:hAnsi="Times New Roman"/>
                <w:sz w:val="24"/>
                <w:szCs w:val="24"/>
                <w:lang w:val="sq-AL"/>
              </w:rPr>
              <w:t>3</w:t>
            </w:r>
            <w:r w:rsidRPr="008146BD">
              <w:rPr>
                <w:rFonts w:ascii="Times New Roman" w:hAnsi="Times New Roman"/>
                <w:sz w:val="24"/>
                <w:szCs w:val="24"/>
                <w:lang w:val="sq-AL"/>
              </w:rPr>
              <w:t xml:space="preserve"> vitet në vijim nga kategoritë familje të reja dhe të rinj, punonjës të administratës si dhe të familje të të rënëve në detyrë nga Policia e Shtetit.</w:t>
            </w:r>
          </w:p>
          <w:p w14:paraId="6B004310" w14:textId="77777777" w:rsidR="00BE4B6B" w:rsidRPr="008146BD" w:rsidRDefault="00BE4B6B" w:rsidP="0059476D">
            <w:pPr>
              <w:pStyle w:val="ListParagraph"/>
              <w:numPr>
                <w:ilvl w:val="0"/>
                <w:numId w:val="37"/>
              </w:numPr>
              <w:spacing w:after="0"/>
              <w:jc w:val="both"/>
              <w:rPr>
                <w:rFonts w:ascii="Times New Roman" w:hAnsi="Times New Roman"/>
                <w:sz w:val="24"/>
                <w:szCs w:val="24"/>
                <w:lang w:val="sq-AL"/>
              </w:rPr>
            </w:pPr>
            <w:r w:rsidRPr="008146BD">
              <w:rPr>
                <w:rFonts w:ascii="Times New Roman" w:hAnsi="Times New Roman"/>
                <w:sz w:val="24"/>
                <w:szCs w:val="24"/>
                <w:lang w:val="sq-AL"/>
              </w:rPr>
              <w:t>Të zgjerojë programin e digjitalizimit të ofrimit 100% të shërbimit të strehimit social dhe zbatimin e tij në çdo njësi të vetëqeverisjes vendore, brenda vitit 2024.</w:t>
            </w:r>
          </w:p>
          <w:p w14:paraId="02EEEC37" w14:textId="77777777" w:rsidR="0059476D" w:rsidRDefault="00BE4B6B" w:rsidP="0059476D">
            <w:pPr>
              <w:pStyle w:val="ListParagraph"/>
              <w:numPr>
                <w:ilvl w:val="0"/>
                <w:numId w:val="37"/>
              </w:numPr>
              <w:spacing w:after="0"/>
              <w:jc w:val="both"/>
              <w:rPr>
                <w:rFonts w:ascii="Times New Roman" w:hAnsi="Times New Roman"/>
                <w:sz w:val="24"/>
                <w:szCs w:val="24"/>
                <w:lang w:val="sq-AL"/>
              </w:rPr>
            </w:pPr>
            <w:r w:rsidRPr="008146BD">
              <w:rPr>
                <w:rFonts w:ascii="Times New Roman" w:hAnsi="Times New Roman"/>
                <w:sz w:val="24"/>
                <w:szCs w:val="24"/>
                <w:lang w:val="sq-AL"/>
              </w:rPr>
              <w:t>Të përforcojë mekanizmat e transparencës, monitorimit, dhe llogaridhënies për zbatimin e programeve të strehimit social në njësitë e vetëqeverisjes vendore, përfshirë raporte informuese nga njësit</w:t>
            </w:r>
            <w:r w:rsidR="0059476D">
              <w:rPr>
                <w:rFonts w:ascii="Times New Roman" w:hAnsi="Times New Roman"/>
                <w:sz w:val="24"/>
                <w:szCs w:val="24"/>
                <w:lang w:val="sq-AL"/>
              </w:rPr>
              <w:t>ë</w:t>
            </w:r>
            <w:r w:rsidRPr="008146BD">
              <w:rPr>
                <w:rFonts w:ascii="Times New Roman" w:hAnsi="Times New Roman"/>
                <w:sz w:val="24"/>
                <w:szCs w:val="24"/>
                <w:lang w:val="sq-AL"/>
              </w:rPr>
              <w:t xml:space="preserve"> e vetëqeverisjes vendore brenda vitit 2024 dhë për çdo vit korent.</w:t>
            </w:r>
          </w:p>
          <w:p w14:paraId="61C410ED" w14:textId="287EF520" w:rsidR="001E0D36" w:rsidRPr="0059476D" w:rsidRDefault="00BE4B6B" w:rsidP="0059476D">
            <w:pPr>
              <w:pStyle w:val="ListParagraph"/>
              <w:numPr>
                <w:ilvl w:val="0"/>
                <w:numId w:val="37"/>
              </w:numPr>
              <w:spacing w:after="0"/>
              <w:jc w:val="both"/>
              <w:rPr>
                <w:rFonts w:ascii="Times New Roman" w:hAnsi="Times New Roman"/>
                <w:sz w:val="24"/>
                <w:szCs w:val="24"/>
                <w:lang w:val="sq-AL"/>
              </w:rPr>
            </w:pPr>
            <w:r w:rsidRPr="00794E27">
              <w:rPr>
                <w:rFonts w:ascii="Times New Roman" w:hAnsi="Times New Roman"/>
                <w:sz w:val="24"/>
                <w:szCs w:val="24"/>
                <w:lang w:val="sq-AL"/>
              </w:rPr>
              <w:t>Të rri</w:t>
            </w:r>
            <w:r w:rsidR="00794E27" w:rsidRPr="00794E27">
              <w:rPr>
                <w:rFonts w:ascii="Times New Roman" w:hAnsi="Times New Roman"/>
                <w:sz w:val="24"/>
                <w:szCs w:val="24"/>
                <w:lang w:val="sq-AL"/>
              </w:rPr>
              <w:t>tet</w:t>
            </w:r>
            <w:r w:rsidRPr="00794E27">
              <w:rPr>
                <w:rFonts w:ascii="Times New Roman" w:hAnsi="Times New Roman"/>
                <w:sz w:val="24"/>
                <w:szCs w:val="24"/>
                <w:lang w:val="sq-AL"/>
              </w:rPr>
              <w:t xml:space="preserve"> impakti ndaj shtresave më të varfëra për përfitimin e subvencionimit të qirasë.</w:t>
            </w:r>
          </w:p>
        </w:tc>
      </w:tr>
      <w:tr w:rsidR="00CA40EE" w:rsidRPr="00325A1F" w14:paraId="3F92AAA3"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4E008628" w14:textId="7693849C" w:rsidR="00CA40EE" w:rsidRPr="00325A1F" w:rsidRDefault="008576E4" w:rsidP="00462F49">
            <w:pPr>
              <w:jc w:val="both"/>
              <w:rPr>
                <w:b/>
                <w:szCs w:val="24"/>
                <w:lang w:val="sq-AL"/>
              </w:rPr>
            </w:pPr>
            <w:r w:rsidRPr="00325A1F">
              <w:rPr>
                <w:b/>
                <w:szCs w:val="24"/>
                <w:lang w:val="sq-AL"/>
              </w:rPr>
              <w:lastRenderedPageBreak/>
              <w:t>OPSIONET E POLITIKAVE</w:t>
            </w:r>
          </w:p>
          <w:p w14:paraId="7F696100" w14:textId="69C96E0E" w:rsidR="008576E4" w:rsidRDefault="006E7CFB" w:rsidP="00462F49">
            <w:pPr>
              <w:jc w:val="both"/>
              <w:rPr>
                <w:i/>
                <w:szCs w:val="24"/>
              </w:rPr>
            </w:pPr>
            <w:r>
              <w:rPr>
                <w:i/>
                <w:szCs w:val="24"/>
              </w:rPr>
              <w:fldChar w:fldCharType="begin">
                <w:ffData>
                  <w:name w:val=""/>
                  <w:enabled w:val="0"/>
                  <w:calcOnExit w:val="0"/>
                  <w:textInput>
                    <w:default w:val="Cilat janë opsionet kryesore të politikave? Duhet të bëni krahasimin e avantazheve/përfitimeve kryesore dhe të dizavantazheve/kostove të opsioneve të mundshme.  (jo më shumë se 7 rreshta)"/>
                    <w:maxLength w:val="546"/>
                  </w:textInput>
                </w:ffData>
              </w:fldChar>
            </w:r>
            <w:r w:rsidRPr="001155AF">
              <w:rPr>
                <w:i/>
                <w:szCs w:val="24"/>
                <w:lang w:val="it-IT"/>
              </w:rPr>
              <w:instrText xml:space="preserve"> FORMTEXT </w:instrText>
            </w:r>
            <w:r>
              <w:rPr>
                <w:i/>
                <w:szCs w:val="24"/>
              </w:rPr>
            </w:r>
            <w:r>
              <w:rPr>
                <w:i/>
                <w:szCs w:val="24"/>
              </w:rPr>
              <w:fldChar w:fldCharType="separate"/>
            </w:r>
            <w:r w:rsidRPr="001155AF">
              <w:rPr>
                <w:i/>
                <w:noProof/>
                <w:szCs w:val="24"/>
                <w:lang w:val="it-IT"/>
              </w:rPr>
              <w:t xml:space="preserve">Cilat janë opsionet kryesore të politikave? Duhet të bëni krahasimin e avantazheve/përfitimeve kryesore dhe të dizavantazheve/kostove të opsioneve të mundshme.  </w:t>
            </w:r>
            <w:r>
              <w:rPr>
                <w:i/>
                <w:noProof/>
                <w:szCs w:val="24"/>
              </w:rPr>
              <w:t>(jo më shumë se 7 rreshta)</w:t>
            </w:r>
            <w:r>
              <w:rPr>
                <w:i/>
                <w:szCs w:val="24"/>
              </w:rPr>
              <w:fldChar w:fldCharType="end"/>
            </w:r>
          </w:p>
          <w:p w14:paraId="6B1F8BB1" w14:textId="77777777" w:rsidR="00BE4B6B" w:rsidRPr="008146BD" w:rsidRDefault="00BE4B6B" w:rsidP="00462F49">
            <w:pPr>
              <w:jc w:val="both"/>
              <w:rPr>
                <w:szCs w:val="24"/>
                <w:lang w:val="sq-AL"/>
              </w:rPr>
            </w:pPr>
            <w:r w:rsidRPr="008146BD">
              <w:rPr>
                <w:szCs w:val="24"/>
                <w:lang w:val="sq-AL"/>
              </w:rPr>
              <w:t>Opsionet e diskutuara janë:</w:t>
            </w:r>
          </w:p>
          <w:p w14:paraId="343F0774" w14:textId="77777777" w:rsidR="00BE4B6B" w:rsidRPr="008146BD" w:rsidRDefault="00BE4B6B" w:rsidP="00462F49">
            <w:pPr>
              <w:pStyle w:val="ListParagraph"/>
              <w:numPr>
                <w:ilvl w:val="0"/>
                <w:numId w:val="31"/>
              </w:numPr>
              <w:spacing w:after="0"/>
              <w:ind w:left="596" w:hanging="236"/>
              <w:jc w:val="both"/>
              <w:rPr>
                <w:rFonts w:ascii="Times New Roman" w:hAnsi="Times New Roman"/>
                <w:sz w:val="24"/>
                <w:szCs w:val="24"/>
                <w:lang w:val="sq-AL"/>
              </w:rPr>
            </w:pPr>
            <w:r w:rsidRPr="008146BD">
              <w:rPr>
                <w:rFonts w:ascii="Times New Roman" w:hAnsi="Times New Roman"/>
                <w:sz w:val="24"/>
                <w:szCs w:val="24"/>
                <w:lang w:val="sq-AL"/>
              </w:rPr>
              <w:t>Opsioni 0 (status quo): të vijohet me kuadrin ekzistues ligjor. (</w:t>
            </w:r>
            <w:r w:rsidRPr="008146BD">
              <w:rPr>
                <w:rFonts w:ascii="Times New Roman" w:hAnsi="Times New Roman"/>
                <w:noProof/>
                <w:sz w:val="24"/>
                <w:szCs w:val="24"/>
                <w:lang w:val="sq-AL"/>
              </w:rPr>
              <w:t xml:space="preserve">Ligjit nr. </w:t>
            </w:r>
            <w:r w:rsidRPr="008146BD">
              <w:rPr>
                <w:rFonts w:ascii="Times New Roman" w:hAnsi="Times New Roman"/>
                <w:sz w:val="24"/>
                <w:szCs w:val="24"/>
                <w:lang w:val="sq-AL"/>
              </w:rPr>
              <w:t xml:space="preserve">22/2018 “Për strehimin social". </w:t>
            </w:r>
          </w:p>
          <w:p w14:paraId="710DB43F" w14:textId="77777777" w:rsidR="00BE4B6B" w:rsidRPr="008146BD" w:rsidRDefault="00BE4B6B" w:rsidP="00462F49">
            <w:pPr>
              <w:pStyle w:val="ListParagraph"/>
              <w:numPr>
                <w:ilvl w:val="0"/>
                <w:numId w:val="31"/>
              </w:numPr>
              <w:spacing w:after="0"/>
              <w:jc w:val="both"/>
              <w:rPr>
                <w:rFonts w:ascii="Times New Roman" w:hAnsi="Times New Roman"/>
                <w:sz w:val="24"/>
                <w:szCs w:val="24"/>
                <w:lang w:val="sq-AL"/>
              </w:rPr>
            </w:pPr>
            <w:r w:rsidRPr="008146BD">
              <w:rPr>
                <w:rFonts w:ascii="Times New Roman" w:hAnsi="Times New Roman"/>
                <w:sz w:val="24"/>
                <w:szCs w:val="24"/>
                <w:lang w:val="sq-AL"/>
              </w:rPr>
              <w:t xml:space="preserve">Opsioni nr.1:  Miratimi i një ligji të ri. </w:t>
            </w:r>
          </w:p>
          <w:p w14:paraId="58BF57A8" w14:textId="35C8BD30" w:rsidR="001E0D36" w:rsidRPr="00325A1F" w:rsidRDefault="00BE4B6B" w:rsidP="00462F49">
            <w:pPr>
              <w:jc w:val="both"/>
              <w:rPr>
                <w:lang w:val="sq-AL"/>
              </w:rPr>
            </w:pPr>
            <w:r w:rsidRPr="008146BD">
              <w:rPr>
                <w:szCs w:val="24"/>
                <w:lang w:val="sq-AL"/>
              </w:rPr>
              <w:t xml:space="preserve">Opsioni nr.2: Ndryshimi i ligjit aktual </w:t>
            </w:r>
            <w:r w:rsidRPr="008146BD">
              <w:rPr>
                <w:noProof/>
                <w:szCs w:val="24"/>
                <w:lang w:val="sq-AL"/>
              </w:rPr>
              <w:t xml:space="preserve">nr. </w:t>
            </w:r>
            <w:r w:rsidRPr="008146BD">
              <w:rPr>
                <w:szCs w:val="24"/>
                <w:lang w:val="sq-AL"/>
              </w:rPr>
              <w:t>22/2018, “Për strehimin social"</w:t>
            </w:r>
          </w:p>
        </w:tc>
      </w:tr>
      <w:tr w:rsidR="00CA40EE" w:rsidRPr="00325A1F" w14:paraId="7ED6FC4A"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78A90A8D" w14:textId="77777777" w:rsidR="00CA40EE" w:rsidRPr="00325A1F" w:rsidRDefault="00CA40EE" w:rsidP="00462F49">
            <w:pPr>
              <w:jc w:val="both"/>
              <w:rPr>
                <w:b/>
                <w:szCs w:val="24"/>
                <w:lang w:val="sq-AL"/>
              </w:rPr>
            </w:pPr>
            <w:r w:rsidRPr="00325A1F">
              <w:rPr>
                <w:b/>
                <w:szCs w:val="24"/>
                <w:lang w:val="sq-AL"/>
              </w:rPr>
              <w:t>ANALIZA E NDIKIMEVE</w:t>
            </w:r>
          </w:p>
          <w:p w14:paraId="577AE608" w14:textId="69BFFA09" w:rsidR="004045D6" w:rsidRDefault="006E7CFB" w:rsidP="00462F49">
            <w:pPr>
              <w:jc w:val="both"/>
              <w:rPr>
                <w:i/>
                <w:szCs w:val="24"/>
              </w:rPr>
            </w:pPr>
            <w:r>
              <w:rPr>
                <w:i/>
                <w:szCs w:val="24"/>
              </w:rPr>
              <w:fldChar w:fldCharType="begin">
                <w:ffData>
                  <w:name w:val=""/>
                  <w:enabled w:val="0"/>
                  <w:calcOnExit w:val="0"/>
                  <w:textInput>
                    <w:default w:val="Cilat janë ndikimet e opsionit të preferuar? Kjo duhet të përshkruajë ndikimet në mënyrë sasiore  (monetare) dhe cilësore (narrative) mbi buxhetin dhe grupet e tjera të prekura. (jo më shumë se 10 rreshta)"/>
                    <w:maxLength w:val="780"/>
                  </w:textInput>
                </w:ffData>
              </w:fldChar>
            </w:r>
            <w:r w:rsidRPr="001155AF">
              <w:rPr>
                <w:i/>
                <w:szCs w:val="24"/>
                <w:lang w:val="it-IT"/>
              </w:rPr>
              <w:instrText xml:space="preserve"> FORMTEXT </w:instrText>
            </w:r>
            <w:r>
              <w:rPr>
                <w:i/>
                <w:szCs w:val="24"/>
              </w:rPr>
            </w:r>
            <w:r>
              <w:rPr>
                <w:i/>
                <w:szCs w:val="24"/>
              </w:rPr>
              <w:fldChar w:fldCharType="separate"/>
            </w:r>
            <w:r w:rsidRPr="001155AF">
              <w:rPr>
                <w:i/>
                <w:noProof/>
                <w:szCs w:val="24"/>
                <w:lang w:val="it-IT"/>
              </w:rPr>
              <w:t xml:space="preserve">Cilat janë ndikimet e opsionit të preferuar? Kjo duhet të përshkruajë ndikimet në mënyrë sasiore  (monetare) dhe cilësore (narrative) mbi buxhetin dhe grupet e tjera të prekura. </w:t>
            </w:r>
            <w:r>
              <w:rPr>
                <w:i/>
                <w:noProof/>
                <w:szCs w:val="24"/>
              </w:rPr>
              <w:t>(jo më shumë se 10 rreshta)</w:t>
            </w:r>
            <w:r>
              <w:rPr>
                <w:i/>
                <w:szCs w:val="24"/>
              </w:rPr>
              <w:fldChar w:fldCharType="end"/>
            </w:r>
          </w:p>
          <w:p w14:paraId="11FAC2E3" w14:textId="77A27ECE" w:rsidR="008A277C" w:rsidRPr="008A277C" w:rsidRDefault="00BE4B6B" w:rsidP="00462F49">
            <w:pPr>
              <w:jc w:val="both"/>
              <w:rPr>
                <w:szCs w:val="24"/>
                <w:lang w:val="sq-AL"/>
              </w:rPr>
            </w:pPr>
            <w:r w:rsidRPr="00A83027">
              <w:rPr>
                <w:szCs w:val="24"/>
                <w:lang w:val="sq-AL"/>
              </w:rPr>
              <w:t xml:space="preserve">Politika e propozuar nuk shton programe strehimi, apo instrumente financiare, por buxheti do të ndikohet nga rritja e numrit të përfituesve, gjë e cila do të varet nga prioritetet e politikave në nivel qendror. </w:t>
            </w:r>
            <w:r w:rsidR="00442C74" w:rsidRPr="00442C74">
              <w:rPr>
                <w:szCs w:val="24"/>
                <w:lang w:val="sq-AL"/>
              </w:rPr>
              <w:t xml:space="preserve">Politika do të sjellë </w:t>
            </w:r>
            <w:r w:rsidR="00442C74">
              <w:rPr>
                <w:szCs w:val="24"/>
                <w:lang w:val="sq-AL"/>
              </w:rPr>
              <w:t>k</w:t>
            </w:r>
            <w:r w:rsidRPr="00442C74">
              <w:rPr>
                <w:szCs w:val="24"/>
                <w:lang w:val="sq-AL"/>
              </w:rPr>
              <w:t xml:space="preserve">osto shtesë për ngritje kapacitetesh të </w:t>
            </w:r>
            <w:r w:rsidR="00442C74">
              <w:rPr>
                <w:szCs w:val="24"/>
                <w:lang w:val="sq-AL"/>
              </w:rPr>
              <w:t>NJVV</w:t>
            </w:r>
            <w:r w:rsidR="002D3582">
              <w:rPr>
                <w:szCs w:val="24"/>
                <w:lang w:val="sq-AL"/>
              </w:rPr>
              <w:t>-</w:t>
            </w:r>
            <w:r w:rsidR="00442C74">
              <w:rPr>
                <w:szCs w:val="24"/>
                <w:lang w:val="sq-AL"/>
              </w:rPr>
              <w:t>ve</w:t>
            </w:r>
            <w:r w:rsidRPr="00442C74">
              <w:rPr>
                <w:szCs w:val="24"/>
                <w:lang w:val="sq-AL"/>
              </w:rPr>
              <w:t xml:space="preserve"> për zbatimin e platformës digitale të strehimit dhe databazën me rreth 4-5 milion lekë në tre vitet e para.</w:t>
            </w:r>
            <w:r w:rsidR="008A277C">
              <w:rPr>
                <w:szCs w:val="24"/>
                <w:lang w:val="sq-AL"/>
              </w:rPr>
              <w:t xml:space="preserve"> Po ashtu, </w:t>
            </w:r>
            <w:r w:rsidRPr="00442C74">
              <w:rPr>
                <w:szCs w:val="24"/>
                <w:lang w:val="sq-AL"/>
              </w:rPr>
              <w:t>me qëllim monitorimin e programeve</w:t>
            </w:r>
            <w:r w:rsidR="008A277C">
              <w:rPr>
                <w:szCs w:val="24"/>
                <w:lang w:val="sq-AL"/>
              </w:rPr>
              <w:t xml:space="preserve"> </w:t>
            </w:r>
            <w:r w:rsidRPr="00442C74">
              <w:rPr>
                <w:szCs w:val="24"/>
                <w:lang w:val="sq-AL"/>
              </w:rPr>
              <w:t xml:space="preserve">kërkohet shtesë personeli në drejtorinë e strehimit </w:t>
            </w:r>
            <w:r w:rsidR="008A277C">
              <w:rPr>
                <w:szCs w:val="24"/>
                <w:lang w:val="sq-AL"/>
              </w:rPr>
              <w:t xml:space="preserve">në MFE </w:t>
            </w:r>
            <w:r w:rsidRPr="00442C74">
              <w:rPr>
                <w:szCs w:val="24"/>
                <w:lang w:val="sq-AL"/>
              </w:rPr>
              <w:t xml:space="preserve">me 2 punonjës të kategorisë përgjegjës sektori, me një kosto totale vjetore rreth 3 milion lekë në vit, si dhe me nga një punonjës në bashkitë e mëdha të vendit. </w:t>
            </w:r>
          </w:p>
          <w:p w14:paraId="06D56A0D" w14:textId="60428DFE" w:rsidR="001E0D36" w:rsidRDefault="008A277C" w:rsidP="00462F49">
            <w:pPr>
              <w:jc w:val="both"/>
              <w:rPr>
                <w:bCs/>
                <w:szCs w:val="24"/>
                <w:lang w:val="it-IT"/>
              </w:rPr>
            </w:pPr>
            <w:r w:rsidRPr="008A277C">
              <w:rPr>
                <w:szCs w:val="24"/>
                <w:lang w:val="sq-AL"/>
              </w:rPr>
              <w:t>Politika do sjellë u</w:t>
            </w:r>
            <w:r w:rsidR="00BE4B6B" w:rsidRPr="008A277C">
              <w:rPr>
                <w:szCs w:val="24"/>
                <w:lang w:val="sq-AL"/>
              </w:rPr>
              <w:t>ljen e kostove operacionale për qytetarët mbi plotësimin e dokumenteve për të përfituar nga programet e strehimit social.</w:t>
            </w:r>
            <w:r w:rsidRPr="008A277C">
              <w:rPr>
                <w:szCs w:val="24"/>
                <w:lang w:val="sq-AL"/>
              </w:rPr>
              <w:t xml:space="preserve">  Po ashtu, si pasojë e kësaj politike vjen z</w:t>
            </w:r>
            <w:r w:rsidR="00BE4B6B" w:rsidRPr="008A277C">
              <w:rPr>
                <w:szCs w:val="24"/>
                <w:lang w:val="sq-AL"/>
              </w:rPr>
              <w:t>gjerimi i kategorive përfituese të programeve të strehimit social me kategoritë e punonjësve të administratës publike, si dhe me zgjerimin e grupmoshës përfituese (nga 35 në 38 vjeç) si dhe ofrimi i mbështetjes për familjet e të rënëve në detyrë</w:t>
            </w:r>
            <w:r w:rsidRPr="008A277C">
              <w:rPr>
                <w:szCs w:val="24"/>
                <w:lang w:val="sq-AL"/>
              </w:rPr>
              <w:t>, si dhe g</w:t>
            </w:r>
            <w:r w:rsidR="00BE4B6B" w:rsidRPr="008A277C">
              <w:rPr>
                <w:szCs w:val="24"/>
                <w:lang w:val="sq-AL"/>
              </w:rPr>
              <w:t>arantimi i transparencës për qytetarët, e cila bëhet e mundur nëpërmjet sistemit të strehimit</w:t>
            </w:r>
            <w:r w:rsidR="002D3582">
              <w:rPr>
                <w:szCs w:val="24"/>
                <w:lang w:val="sq-AL"/>
              </w:rPr>
              <w:t>,</w:t>
            </w:r>
            <w:r w:rsidRPr="008A277C">
              <w:rPr>
                <w:szCs w:val="24"/>
                <w:lang w:val="sq-AL"/>
              </w:rPr>
              <w:t xml:space="preserve"> dhe</w:t>
            </w:r>
            <w:r>
              <w:rPr>
                <w:bCs/>
                <w:szCs w:val="24"/>
              </w:rPr>
              <w:t xml:space="preserve"> </w:t>
            </w:r>
            <w:r w:rsidR="00BE4B6B" w:rsidRPr="008A277C">
              <w:rPr>
                <w:bCs/>
                <w:szCs w:val="24"/>
                <w:lang w:val="it-IT"/>
              </w:rPr>
              <w:t>i lehtësive për përfitime për kategoritë vulnerabël të shoqërisë, përfshirë pakicat rome e egjiptiane.</w:t>
            </w:r>
          </w:p>
          <w:p w14:paraId="21135CAC" w14:textId="744E370A" w:rsidR="008A277C" w:rsidRPr="008A277C" w:rsidRDefault="008A277C" w:rsidP="008A277C">
            <w:pPr>
              <w:spacing w:line="276" w:lineRule="auto"/>
              <w:jc w:val="both"/>
              <w:rPr>
                <w:szCs w:val="24"/>
                <w:lang w:val="sq-AL"/>
              </w:rPr>
            </w:pPr>
          </w:p>
        </w:tc>
      </w:tr>
      <w:tr w:rsidR="00CA40EE" w:rsidRPr="00325A1F" w14:paraId="62F2DF3F"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8999081" w14:textId="77777777" w:rsidR="00CA40EE" w:rsidRPr="00325A1F" w:rsidRDefault="00CA40EE" w:rsidP="007B6556">
            <w:pPr>
              <w:spacing w:line="276" w:lineRule="auto"/>
              <w:jc w:val="both"/>
              <w:rPr>
                <w:b/>
                <w:szCs w:val="24"/>
                <w:lang w:val="sq-AL"/>
              </w:rPr>
            </w:pPr>
            <w:r w:rsidRPr="00325A1F">
              <w:rPr>
                <w:b/>
                <w:szCs w:val="24"/>
                <w:lang w:val="sq-AL"/>
              </w:rPr>
              <w:t xml:space="preserve">ARSYETIMI I OPSIONIT TË PREFERUAR </w:t>
            </w:r>
          </w:p>
          <w:p w14:paraId="7B73C018" w14:textId="5733FF13" w:rsidR="006B4B0D" w:rsidRDefault="006E7CFB" w:rsidP="00027038">
            <w:pPr>
              <w:spacing w:line="276" w:lineRule="auto"/>
              <w:jc w:val="both"/>
              <w:rPr>
                <w:i/>
                <w:szCs w:val="24"/>
              </w:rPr>
            </w:pPr>
            <w:r>
              <w:rPr>
                <w:i/>
                <w:szCs w:val="24"/>
              </w:rPr>
              <w:fldChar w:fldCharType="begin">
                <w:ffData>
                  <w:name w:val=""/>
                  <w:enabled w:val="0"/>
                  <w:calcOnExit w:val="0"/>
                  <w:textInput>
                    <w:default w:val="Shpjegoni arsyet për zgjedhjen e opsionit të preferuar. Ju lutemi jepni nëse është e mundur koston dhe përfitimin me vlerë të përcaktuar monetare. (jo më shumë se 7 rreshta)"/>
                    <w:maxLength w:val="546"/>
                  </w:textInput>
                </w:ffData>
              </w:fldChar>
            </w:r>
            <w:r>
              <w:rPr>
                <w:i/>
                <w:szCs w:val="24"/>
              </w:rPr>
              <w:instrText xml:space="preserve"> FORMTEXT </w:instrText>
            </w:r>
            <w:r>
              <w:rPr>
                <w:i/>
                <w:szCs w:val="24"/>
              </w:rPr>
            </w:r>
            <w:r>
              <w:rPr>
                <w:i/>
                <w:szCs w:val="24"/>
              </w:rPr>
              <w:fldChar w:fldCharType="separate"/>
            </w:r>
            <w:r>
              <w:rPr>
                <w:i/>
                <w:noProof/>
                <w:szCs w:val="24"/>
              </w:rPr>
              <w:t>Shpjegoni arsyet për zgjedhjen e opsionit të preferuar. Ju lutemi jepni nëse është e mundur koston dhe përfitimin me vlerë të përcaktuar monetare. (jo më shumë se 7 rreshta)</w:t>
            </w:r>
            <w:r>
              <w:rPr>
                <w:i/>
                <w:szCs w:val="24"/>
              </w:rPr>
              <w:fldChar w:fldCharType="end"/>
            </w:r>
          </w:p>
          <w:p w14:paraId="194BDF36" w14:textId="1227A857" w:rsidR="001E0D36" w:rsidRPr="008A277C" w:rsidRDefault="00203D2C" w:rsidP="008A277C">
            <w:pPr>
              <w:spacing w:line="276" w:lineRule="auto"/>
              <w:jc w:val="both"/>
              <w:rPr>
                <w:szCs w:val="24"/>
                <w:lang w:val="sq-AL"/>
              </w:rPr>
            </w:pPr>
            <w:r w:rsidRPr="008146BD">
              <w:rPr>
                <w:szCs w:val="24"/>
                <w:lang w:val="sq-AL"/>
              </w:rPr>
              <w:t>Opsioni i preferuar është opsioni</w:t>
            </w:r>
            <w:r w:rsidRPr="000170F4">
              <w:rPr>
                <w:szCs w:val="24"/>
                <w:lang w:val="sq-AL"/>
              </w:rPr>
              <w:t xml:space="preserve"> nr.2.</w:t>
            </w:r>
            <w:r w:rsidR="0059476D">
              <w:rPr>
                <w:szCs w:val="24"/>
                <w:lang w:val="sq-AL"/>
              </w:rPr>
              <w:t xml:space="preserve"> </w:t>
            </w:r>
            <w:r w:rsidRPr="008146BD">
              <w:rPr>
                <w:bCs/>
                <w:szCs w:val="24"/>
                <w:lang w:val="sq-AL"/>
              </w:rPr>
              <w:t xml:space="preserve">Ndryshimi i ligjit aktual është opsioni i preferuar, pasi ai ndërhyn për të rregulluar disa dispozita të cilat përmirësojnë zbatueshmërinë e ligjit. Në këtë aspekt ka avantazh ndaj opsionit “0”, pasi mungesa e ndërhyrjes politike mund të çojë në moszbatimin e drejtë të ligjit. </w:t>
            </w:r>
            <w:r w:rsidR="008A277C">
              <w:rPr>
                <w:szCs w:val="24"/>
                <w:lang w:val="sq-AL"/>
              </w:rPr>
              <w:t xml:space="preserve"> </w:t>
            </w:r>
            <w:r w:rsidRPr="008146BD">
              <w:rPr>
                <w:bCs/>
                <w:szCs w:val="24"/>
                <w:lang w:val="sq-AL"/>
              </w:rPr>
              <w:t>Opsioni “2” është mënyra më e mirë për të siguruar adresimin e problemeve kryesore të zbatimit të ligjit aktual dhe që kanë të bëjnë me</w:t>
            </w:r>
            <w:r w:rsidRPr="008146BD" w:rsidDel="007725BF">
              <w:rPr>
                <w:bCs/>
                <w:szCs w:val="24"/>
                <w:lang w:val="sq-AL"/>
              </w:rPr>
              <w:t xml:space="preserve"> </w:t>
            </w:r>
            <w:r w:rsidRPr="008146BD">
              <w:rPr>
                <w:bCs/>
                <w:szCs w:val="24"/>
                <w:lang w:val="sq-AL"/>
              </w:rPr>
              <w:t>vendosjen e instrumenteve të rinj, si: 1) saktësimi  apo rregullimi i procedurave bllokuese sa i takon çështjeve të privatizimit të banesave nga Enti Kombetar i Banesave ose njësitë e vetëqeverisjes vendore; 2) rregullimi i keqintepretimeve ligjore të cilat herë pas herë kanë sjellë problematika, siç është neni mbi fondin publik të banesave sociale; 3) duke shtuar mekanizma lehtësues bëhet i mundur adresimi i pamundësisë së familjeve më në nevojë, për shembull, për noterizimin e kontratës së qirasë.  Opsioni “2” sjell ndikime pozitive në ekonomi në krahasim me dy opsionet e tjera të politikës. Ndikimi pozitiv do të vijë kryesisht nga qarkullimi i banesave në treg, qofshin ato ekzistuese ose të reja.</w:t>
            </w:r>
          </w:p>
          <w:p w14:paraId="081152A3" w14:textId="77777777" w:rsidR="00CA40EE" w:rsidRPr="00325A1F" w:rsidRDefault="00CA40EE" w:rsidP="007B6556">
            <w:pPr>
              <w:spacing w:line="276" w:lineRule="auto"/>
              <w:jc w:val="both"/>
              <w:rPr>
                <w:b/>
                <w:szCs w:val="24"/>
                <w:lang w:val="sq-AL"/>
              </w:rPr>
            </w:pPr>
            <w:r w:rsidRPr="00325A1F">
              <w:rPr>
                <w:b/>
                <w:szCs w:val="24"/>
                <w:lang w:val="sq-AL"/>
              </w:rPr>
              <w:lastRenderedPageBreak/>
              <w:t>Kostoja e përllogaritur në total e opsionit të preferuar mbi buxhetin e shtetit gjatë periudhës 3-vjeçare menjëherë pas miratimit të ligjit (kostoja në total në lek, çmimet aktuale, në terma nominalë):</w:t>
            </w:r>
          </w:p>
          <w:tbl>
            <w:tblPr>
              <w:tblStyle w:val="TableGrid"/>
              <w:tblW w:w="0" w:type="auto"/>
              <w:tblLayout w:type="fixed"/>
              <w:tblLook w:val="04A0" w:firstRow="1" w:lastRow="0" w:firstColumn="1" w:lastColumn="0" w:noHBand="0" w:noVBand="1"/>
            </w:tblPr>
            <w:tblGrid>
              <w:gridCol w:w="2928"/>
              <w:gridCol w:w="2928"/>
              <w:gridCol w:w="2929"/>
            </w:tblGrid>
            <w:tr w:rsidR="00CA40EE" w:rsidRPr="00325A1F" w14:paraId="1CC39370" w14:textId="77777777" w:rsidTr="006B4B0D">
              <w:tc>
                <w:tcPr>
                  <w:tcW w:w="2928" w:type="dxa"/>
                  <w:shd w:val="clear" w:color="auto" w:fill="D9D9D9" w:themeFill="background1" w:themeFillShade="D9"/>
                </w:tcPr>
                <w:p w14:paraId="1B9BFA5A" w14:textId="1E23552A" w:rsidR="00CA40EE" w:rsidRPr="00325A1F" w:rsidRDefault="00CA40EE" w:rsidP="00D10164">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viti1"/>
                        <w:enabled/>
                        <w:calcOnExit w:val="0"/>
                        <w:textInput>
                          <w:type w:val="number"/>
                          <w:default w:val="1"/>
                          <w:maxLength w:val="4"/>
                        </w:textInput>
                      </w:ffData>
                    </w:fldChar>
                  </w:r>
                  <w:bookmarkStart w:id="3" w:name="viti1"/>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1</w:t>
                  </w:r>
                  <w:r w:rsidR="00315292" w:rsidRPr="00325A1F">
                    <w:rPr>
                      <w:b/>
                      <w:szCs w:val="24"/>
                      <w:u w:val="single"/>
                    </w:rPr>
                    <w:fldChar w:fldCharType="end"/>
                  </w:r>
                  <w:bookmarkEnd w:id="3"/>
                </w:p>
              </w:tc>
              <w:tc>
                <w:tcPr>
                  <w:tcW w:w="2928" w:type="dxa"/>
                  <w:shd w:val="clear" w:color="auto" w:fill="D9D9D9" w:themeFill="background1" w:themeFillShade="D9"/>
                </w:tcPr>
                <w:p w14:paraId="49E01EF1" w14:textId="3A024822" w:rsidR="00CA40EE" w:rsidRPr="00325A1F" w:rsidRDefault="00CA40EE" w:rsidP="00D10164">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
                        <w:enabled/>
                        <w:calcOnExit w:val="0"/>
                        <w:textInput>
                          <w:type w:val="number"/>
                          <w:default w:val="2"/>
                          <w:maxLength w:val="4"/>
                        </w:textInput>
                      </w:ffData>
                    </w:fldChar>
                  </w:r>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2</w:t>
                  </w:r>
                  <w:r w:rsidR="00315292" w:rsidRPr="00325A1F">
                    <w:rPr>
                      <w:b/>
                      <w:szCs w:val="24"/>
                      <w:u w:val="single"/>
                    </w:rPr>
                    <w:fldChar w:fldCharType="end"/>
                  </w:r>
                </w:p>
              </w:tc>
              <w:tc>
                <w:tcPr>
                  <w:tcW w:w="2929" w:type="dxa"/>
                  <w:shd w:val="clear" w:color="auto" w:fill="D9D9D9" w:themeFill="background1" w:themeFillShade="D9"/>
                </w:tcPr>
                <w:p w14:paraId="360FF1FF" w14:textId="0987F3A1" w:rsidR="00CA40EE" w:rsidRPr="00325A1F" w:rsidRDefault="00CA40EE" w:rsidP="00D10164">
                  <w:pPr>
                    <w:framePr w:hSpace="187" w:wrap="around" w:vAnchor="page" w:hAnchor="margin" w:y="1758"/>
                    <w:spacing w:line="276" w:lineRule="auto"/>
                    <w:suppressOverlap/>
                    <w:jc w:val="center"/>
                    <w:rPr>
                      <w:b/>
                      <w:szCs w:val="24"/>
                      <w:lang w:val="sq-AL"/>
                    </w:rPr>
                  </w:pPr>
                  <w:r w:rsidRPr="00325A1F">
                    <w:rPr>
                      <w:b/>
                      <w:szCs w:val="24"/>
                      <w:lang w:val="sq-AL"/>
                    </w:rPr>
                    <w:t xml:space="preserve">Viti </w:t>
                  </w:r>
                  <w:r w:rsidR="00315292" w:rsidRPr="00325A1F">
                    <w:rPr>
                      <w:b/>
                      <w:szCs w:val="24"/>
                      <w:u w:val="single"/>
                    </w:rPr>
                    <w:fldChar w:fldCharType="begin">
                      <w:ffData>
                        <w:name w:val=""/>
                        <w:enabled/>
                        <w:calcOnExit w:val="0"/>
                        <w:textInput>
                          <w:type w:val="number"/>
                          <w:default w:val="3"/>
                          <w:maxLength w:val="4"/>
                        </w:textInput>
                      </w:ffData>
                    </w:fldChar>
                  </w:r>
                  <w:r w:rsidR="00315292" w:rsidRPr="00325A1F">
                    <w:rPr>
                      <w:b/>
                      <w:szCs w:val="24"/>
                      <w:u w:val="single"/>
                    </w:rPr>
                    <w:instrText xml:space="preserve"> FORMTEXT </w:instrText>
                  </w:r>
                  <w:r w:rsidR="00315292" w:rsidRPr="00325A1F">
                    <w:rPr>
                      <w:b/>
                      <w:szCs w:val="24"/>
                      <w:u w:val="single"/>
                    </w:rPr>
                  </w:r>
                  <w:r w:rsidR="00315292" w:rsidRPr="00325A1F">
                    <w:rPr>
                      <w:b/>
                      <w:szCs w:val="24"/>
                      <w:u w:val="single"/>
                    </w:rPr>
                    <w:fldChar w:fldCharType="separate"/>
                  </w:r>
                  <w:r w:rsidR="00315292" w:rsidRPr="00325A1F">
                    <w:rPr>
                      <w:b/>
                      <w:noProof/>
                      <w:szCs w:val="24"/>
                      <w:u w:val="single"/>
                    </w:rPr>
                    <w:t>3</w:t>
                  </w:r>
                  <w:r w:rsidR="00315292" w:rsidRPr="00325A1F">
                    <w:rPr>
                      <w:b/>
                      <w:szCs w:val="24"/>
                      <w:u w:val="single"/>
                    </w:rPr>
                    <w:fldChar w:fldCharType="end"/>
                  </w:r>
                </w:p>
              </w:tc>
            </w:tr>
            <w:tr w:rsidR="008A277C" w:rsidRPr="00325A1F" w14:paraId="34733A01" w14:textId="77777777" w:rsidTr="00041959">
              <w:trPr>
                <w:trHeight w:val="350"/>
              </w:trPr>
              <w:tc>
                <w:tcPr>
                  <w:tcW w:w="2928" w:type="dxa"/>
                  <w:vAlign w:val="center"/>
                </w:tcPr>
                <w:p w14:paraId="15FBF453" w14:textId="4F9CFBB9" w:rsidR="008A277C" w:rsidRPr="00A83027" w:rsidRDefault="008A277C" w:rsidP="00D10164">
                  <w:pPr>
                    <w:framePr w:hSpace="187" w:wrap="around" w:vAnchor="page" w:hAnchor="margin" w:y="1758"/>
                    <w:tabs>
                      <w:tab w:val="center" w:pos="1356"/>
                      <w:tab w:val="right" w:pos="2712"/>
                    </w:tabs>
                    <w:spacing w:line="276" w:lineRule="auto"/>
                    <w:suppressOverlap/>
                    <w:jc w:val="center"/>
                    <w:rPr>
                      <w:b/>
                      <w:szCs w:val="24"/>
                      <w:highlight w:val="yellow"/>
                      <w:lang w:val="sq-AL"/>
                    </w:rPr>
                  </w:pPr>
                  <w:r>
                    <w:rPr>
                      <w:color w:val="000000"/>
                    </w:rPr>
                    <w:t>238,000,000.00</w:t>
                  </w:r>
                </w:p>
              </w:tc>
              <w:tc>
                <w:tcPr>
                  <w:tcW w:w="2928" w:type="dxa"/>
                  <w:vAlign w:val="center"/>
                </w:tcPr>
                <w:p w14:paraId="7DD8D650" w14:textId="6E508183" w:rsidR="008A277C" w:rsidRPr="00A83027" w:rsidRDefault="008A277C" w:rsidP="00D10164">
                  <w:pPr>
                    <w:framePr w:hSpace="187" w:wrap="around" w:vAnchor="page" w:hAnchor="margin" w:y="1758"/>
                    <w:tabs>
                      <w:tab w:val="left" w:pos="600"/>
                      <w:tab w:val="right" w:pos="2712"/>
                    </w:tabs>
                    <w:spacing w:line="276" w:lineRule="auto"/>
                    <w:suppressOverlap/>
                    <w:jc w:val="center"/>
                    <w:rPr>
                      <w:b/>
                      <w:szCs w:val="24"/>
                      <w:highlight w:val="yellow"/>
                      <w:lang w:val="sq-AL"/>
                    </w:rPr>
                  </w:pPr>
                  <w:r>
                    <w:rPr>
                      <w:color w:val="000000"/>
                    </w:rPr>
                    <w:t>426,869,938.07</w:t>
                  </w:r>
                </w:p>
              </w:tc>
              <w:tc>
                <w:tcPr>
                  <w:tcW w:w="2929" w:type="dxa"/>
                  <w:vAlign w:val="center"/>
                </w:tcPr>
                <w:p w14:paraId="02A2A3D1" w14:textId="285A5D57" w:rsidR="008A277C" w:rsidRPr="00A83027" w:rsidRDefault="008A277C" w:rsidP="00D10164">
                  <w:pPr>
                    <w:framePr w:hSpace="187" w:wrap="around" w:vAnchor="page" w:hAnchor="margin" w:y="1758"/>
                    <w:tabs>
                      <w:tab w:val="center" w:pos="1356"/>
                      <w:tab w:val="right" w:pos="2713"/>
                    </w:tabs>
                    <w:spacing w:line="276" w:lineRule="auto"/>
                    <w:suppressOverlap/>
                    <w:rPr>
                      <w:b/>
                      <w:szCs w:val="24"/>
                      <w:highlight w:val="yellow"/>
                      <w:lang w:val="sq-AL"/>
                    </w:rPr>
                  </w:pPr>
                  <w:r>
                    <w:rPr>
                      <w:color w:val="000000"/>
                    </w:rPr>
                    <w:t>533,841,632.88</w:t>
                  </w:r>
                </w:p>
              </w:tc>
            </w:tr>
          </w:tbl>
          <w:p w14:paraId="4385113B" w14:textId="77777777" w:rsidR="00CA40EE" w:rsidRPr="00325A1F" w:rsidRDefault="00CA40EE" w:rsidP="007B6556">
            <w:pPr>
              <w:spacing w:line="276" w:lineRule="auto"/>
              <w:jc w:val="both"/>
              <w:rPr>
                <w:b/>
                <w:szCs w:val="24"/>
                <w:lang w:val="sq-AL"/>
              </w:rPr>
            </w:pPr>
          </w:p>
        </w:tc>
      </w:tr>
      <w:tr w:rsidR="00CA40EE" w:rsidRPr="004045D6" w14:paraId="03094400"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2C8F5F2A" w14:textId="77777777" w:rsidR="00CA40EE" w:rsidRPr="00325A1F" w:rsidRDefault="00CA40EE" w:rsidP="00462F49">
            <w:pPr>
              <w:jc w:val="both"/>
              <w:rPr>
                <w:b/>
                <w:szCs w:val="24"/>
                <w:lang w:val="sq-AL"/>
              </w:rPr>
            </w:pPr>
            <w:r w:rsidRPr="00325A1F">
              <w:rPr>
                <w:b/>
                <w:szCs w:val="24"/>
                <w:lang w:val="sq-AL"/>
              </w:rPr>
              <w:lastRenderedPageBreak/>
              <w:t>KONSULTIMI</w:t>
            </w:r>
          </w:p>
          <w:p w14:paraId="65D336EE" w14:textId="7401EAD5" w:rsidR="00071110" w:rsidRDefault="001E0D36" w:rsidP="00462F49">
            <w:pPr>
              <w:jc w:val="both"/>
              <w:rPr>
                <w:i/>
                <w:szCs w:val="24"/>
              </w:rPr>
            </w:pPr>
            <w:r>
              <w:rPr>
                <w:i/>
                <w:szCs w:val="24"/>
              </w:rPr>
              <w:fldChar w:fldCharType="begin">
                <w:ffData>
                  <w:name w:val=""/>
                  <w:enabled/>
                  <w:calcOnExit w:val="0"/>
                  <w:textInput>
                    <w:default w:val="Jepni një përmbledhje të çdo konsultimi të kryer (me kë dhe si jeni konsultuar? (jo më shumë se 5 rreshta)"/>
                    <w:maxLength w:val="462"/>
                  </w:textInput>
                </w:ffData>
              </w:fldChar>
            </w:r>
            <w:r w:rsidRPr="000D5974">
              <w:rPr>
                <w:i/>
                <w:szCs w:val="24"/>
                <w:lang w:val="sq-AL"/>
              </w:rPr>
              <w:instrText xml:space="preserve"> FORMTEXT </w:instrText>
            </w:r>
            <w:r>
              <w:rPr>
                <w:i/>
                <w:szCs w:val="24"/>
              </w:rPr>
            </w:r>
            <w:r>
              <w:rPr>
                <w:i/>
                <w:szCs w:val="24"/>
              </w:rPr>
              <w:fldChar w:fldCharType="separate"/>
            </w:r>
            <w:r w:rsidRPr="000D5974">
              <w:rPr>
                <w:i/>
                <w:noProof/>
                <w:szCs w:val="24"/>
                <w:lang w:val="sq-AL"/>
              </w:rPr>
              <w:t xml:space="preserve">Jepni një përmbledhje të çdo konsultimi të kryer (me kë dhe si jeni konsultuar? </w:t>
            </w:r>
            <w:r>
              <w:rPr>
                <w:i/>
                <w:noProof/>
                <w:szCs w:val="24"/>
              </w:rPr>
              <w:t>(jo më shumë se 5 rreshta)</w:t>
            </w:r>
            <w:r>
              <w:rPr>
                <w:i/>
                <w:szCs w:val="24"/>
              </w:rPr>
              <w:fldChar w:fldCharType="end"/>
            </w:r>
          </w:p>
          <w:p w14:paraId="5FA61F3D" w14:textId="0EDBBADD" w:rsidR="001E0D36" w:rsidRPr="00A83027" w:rsidRDefault="003001E2" w:rsidP="00462F49">
            <w:pPr>
              <w:jc w:val="both"/>
              <w:rPr>
                <w:szCs w:val="24"/>
                <w:lang w:val="sq-AL"/>
              </w:rPr>
            </w:pPr>
            <w:r>
              <w:rPr>
                <w:szCs w:val="24"/>
                <w:lang w:val="sq-AL"/>
              </w:rPr>
              <w:t>M</w:t>
            </w:r>
            <w:r w:rsidR="00203D2C" w:rsidRPr="003001E2">
              <w:rPr>
                <w:szCs w:val="24"/>
                <w:lang w:val="sq-AL"/>
              </w:rPr>
              <w:t xml:space="preserve">ë 30 maj 2022 u mbajt takimi konsultativ me Këshillin Konsultativ për Vetëqeverisjen Vendore, </w:t>
            </w:r>
            <w:r>
              <w:rPr>
                <w:szCs w:val="24"/>
                <w:lang w:val="sq-AL"/>
              </w:rPr>
              <w:t>ku</w:t>
            </w:r>
            <w:r w:rsidR="00203D2C" w:rsidRPr="003001E2">
              <w:rPr>
                <w:szCs w:val="24"/>
                <w:lang w:val="sq-AL"/>
              </w:rPr>
              <w:t xml:space="preserve"> u diskutuan çështjet kryesore të identifikuara si probleme</w:t>
            </w:r>
            <w:r>
              <w:rPr>
                <w:szCs w:val="24"/>
                <w:lang w:val="sq-AL"/>
              </w:rPr>
              <w:t xml:space="preserve"> dhe </w:t>
            </w:r>
            <w:r w:rsidRPr="003001E2">
              <w:rPr>
                <w:szCs w:val="24"/>
                <w:lang w:val="sq-AL"/>
              </w:rPr>
              <w:t>opsionet e politikës</w:t>
            </w:r>
            <w:r w:rsidR="00203D2C" w:rsidRPr="003001E2">
              <w:rPr>
                <w:szCs w:val="24"/>
                <w:lang w:val="sq-AL"/>
              </w:rPr>
              <w:t>.</w:t>
            </w:r>
            <w:r>
              <w:rPr>
                <w:szCs w:val="24"/>
                <w:lang w:val="sq-AL"/>
              </w:rPr>
              <w:t xml:space="preserve"> P</w:t>
            </w:r>
            <w:r w:rsidR="00203D2C" w:rsidRPr="003001E2">
              <w:rPr>
                <w:szCs w:val="24"/>
                <w:lang w:val="sq-AL"/>
              </w:rPr>
              <w:t xml:space="preserve">roblemet e identifikuara u </w:t>
            </w:r>
            <w:r w:rsidR="001E685B">
              <w:rPr>
                <w:szCs w:val="24"/>
                <w:lang w:val="sq-AL"/>
              </w:rPr>
              <w:t>ndanë edhe</w:t>
            </w:r>
            <w:r w:rsidR="00203D2C" w:rsidRPr="003001E2">
              <w:rPr>
                <w:szCs w:val="24"/>
                <w:lang w:val="sq-AL"/>
              </w:rPr>
              <w:t xml:space="preserve"> nga pjesëmarrësit, të cilët vlerësuan opsionin politik për ndryshime ligjore.</w:t>
            </w:r>
            <w:r>
              <w:rPr>
                <w:szCs w:val="24"/>
                <w:lang w:val="sq-AL"/>
              </w:rPr>
              <w:t xml:space="preserve"> </w:t>
            </w:r>
            <w:r w:rsidR="001E685B">
              <w:rPr>
                <w:szCs w:val="24"/>
                <w:lang w:val="sq-AL"/>
              </w:rPr>
              <w:t>U mbajtën edhe</w:t>
            </w:r>
            <w:r w:rsidR="00203D2C" w:rsidRPr="003001E2">
              <w:rPr>
                <w:szCs w:val="24"/>
                <w:lang w:val="sq-AL"/>
              </w:rPr>
              <w:t xml:space="preserve"> dy takime me punonjës të strukturave përgjegjëse për strehimin në disa </w:t>
            </w:r>
            <w:r w:rsidR="001E685B">
              <w:rPr>
                <w:szCs w:val="24"/>
                <w:lang w:val="sq-AL"/>
              </w:rPr>
              <w:t>NJVV</w:t>
            </w:r>
            <w:r w:rsidR="00203D2C" w:rsidRPr="003001E2">
              <w:rPr>
                <w:szCs w:val="24"/>
                <w:lang w:val="sq-AL"/>
              </w:rPr>
              <w:t xml:space="preserve"> të vendit, më 14-15 shtator dhe 14 dhjetor 2022.</w:t>
            </w:r>
            <w:r w:rsidR="00A83027">
              <w:rPr>
                <w:szCs w:val="24"/>
                <w:lang w:val="sq-AL"/>
              </w:rPr>
              <w:t xml:space="preserve"> </w:t>
            </w:r>
            <w:r>
              <w:rPr>
                <w:szCs w:val="24"/>
                <w:lang w:val="sq-AL"/>
              </w:rPr>
              <w:t>O</w:t>
            </w:r>
            <w:r w:rsidR="00203D2C" w:rsidRPr="008146BD">
              <w:rPr>
                <w:szCs w:val="24"/>
                <w:lang w:val="sq-AL"/>
              </w:rPr>
              <w:t>psioni politik për ndryshime ligjore i është nënshtruar konsultimit publik në Regjistrin Elektronik për Njoftimet dhe Konsultimet Publik (RENJKP) nga data 09/05/2022 deri më 09/06/2022. Rezulton se nuk ka pasur komente përgjatë këtij konsultimi.</w:t>
            </w:r>
          </w:p>
        </w:tc>
      </w:tr>
      <w:tr w:rsidR="00CA40EE" w:rsidRPr="00325A1F" w14:paraId="351492B2" w14:textId="77777777" w:rsidTr="007B6556">
        <w:tc>
          <w:tcPr>
            <w:tcW w:w="9715" w:type="dxa"/>
            <w:gridSpan w:val="2"/>
            <w:tcBorders>
              <w:top w:val="single" w:sz="4" w:space="0" w:color="000000"/>
              <w:left w:val="single" w:sz="4" w:space="0" w:color="000000"/>
              <w:bottom w:val="single" w:sz="4" w:space="0" w:color="000000"/>
              <w:right w:val="single" w:sz="4" w:space="0" w:color="000000"/>
            </w:tcBorders>
          </w:tcPr>
          <w:p w14:paraId="15826980" w14:textId="77777777" w:rsidR="00CA40EE" w:rsidRPr="00325A1F" w:rsidRDefault="00CA40EE" w:rsidP="00462F49">
            <w:pPr>
              <w:jc w:val="both"/>
              <w:rPr>
                <w:b/>
                <w:szCs w:val="24"/>
                <w:lang w:val="sq-AL"/>
              </w:rPr>
            </w:pPr>
            <w:r w:rsidRPr="00325A1F">
              <w:rPr>
                <w:b/>
                <w:szCs w:val="24"/>
                <w:lang w:val="sq-AL"/>
              </w:rPr>
              <w:t>ZBATIMI DHE MONITORIMI</w:t>
            </w:r>
          </w:p>
          <w:p w14:paraId="3C03BEB8" w14:textId="06F36A07" w:rsidR="008576E4" w:rsidRPr="001155AF" w:rsidRDefault="00CC4D9E" w:rsidP="00462F49">
            <w:pPr>
              <w:jc w:val="both"/>
              <w:rPr>
                <w:i/>
                <w:szCs w:val="24"/>
                <w:lang w:val="it-IT"/>
              </w:rPr>
            </w:pPr>
            <w:r>
              <w:rPr>
                <w:i/>
                <w:szCs w:val="24"/>
              </w:rPr>
              <w:fldChar w:fldCharType="begin">
                <w:ffData>
                  <w:name w:val="ZbatimiMonitorimi"/>
                  <w:enabled w:val="0"/>
                  <w:calcOnExit w:val="0"/>
                  <w:textInput>
                    <w:default w:val="Si do të organizohen zbatimi dhe monitorimi?(jo më shumë se 5 rreshta)"/>
                    <w:maxLength w:val="462"/>
                  </w:textInput>
                </w:ffData>
              </w:fldChar>
            </w:r>
            <w:bookmarkStart w:id="4" w:name="ZbatimiMonitorimi"/>
            <w:r w:rsidRPr="001155AF">
              <w:rPr>
                <w:i/>
                <w:szCs w:val="24"/>
                <w:lang w:val="it-IT"/>
              </w:rPr>
              <w:instrText xml:space="preserve"> FORMTEXT </w:instrText>
            </w:r>
            <w:r>
              <w:rPr>
                <w:i/>
                <w:szCs w:val="24"/>
              </w:rPr>
            </w:r>
            <w:r>
              <w:rPr>
                <w:i/>
                <w:szCs w:val="24"/>
              </w:rPr>
              <w:fldChar w:fldCharType="separate"/>
            </w:r>
            <w:r w:rsidRPr="001155AF">
              <w:rPr>
                <w:i/>
                <w:noProof/>
                <w:szCs w:val="24"/>
                <w:lang w:val="it-IT"/>
              </w:rPr>
              <w:t>Si do të organizohen zbatimi dhe monitorimi?(jo më shumë se 5 rreshta)</w:t>
            </w:r>
            <w:r>
              <w:rPr>
                <w:i/>
                <w:szCs w:val="24"/>
              </w:rPr>
              <w:fldChar w:fldCharType="end"/>
            </w:r>
            <w:bookmarkEnd w:id="4"/>
          </w:p>
          <w:p w14:paraId="009D7EC2" w14:textId="3C7B2C55" w:rsidR="00CC4D9E" w:rsidRPr="00203D2C" w:rsidRDefault="0059476D" w:rsidP="00462F49">
            <w:pPr>
              <w:spacing w:before="120" w:after="120"/>
              <w:jc w:val="both"/>
              <w:rPr>
                <w:szCs w:val="24"/>
                <w:lang w:val="sq-AL"/>
              </w:rPr>
            </w:pPr>
            <w:r>
              <w:rPr>
                <w:szCs w:val="24"/>
                <w:lang w:val="sq-AL"/>
              </w:rPr>
              <w:t>Z</w:t>
            </w:r>
            <w:r w:rsidR="00203D2C" w:rsidRPr="008146BD">
              <w:rPr>
                <w:szCs w:val="24"/>
                <w:lang w:val="sq-AL"/>
              </w:rPr>
              <w:t xml:space="preserve">batimit </w:t>
            </w:r>
            <w:r>
              <w:rPr>
                <w:szCs w:val="24"/>
                <w:lang w:val="sq-AL"/>
              </w:rPr>
              <w:t>i politik</w:t>
            </w:r>
            <w:r w:rsidR="00203D2C" w:rsidRPr="008146BD">
              <w:rPr>
                <w:szCs w:val="24"/>
                <w:lang w:val="sq-AL"/>
              </w:rPr>
              <w:t>ë</w:t>
            </w:r>
            <w:r w:rsidR="00C033AE">
              <w:rPr>
                <w:szCs w:val="24"/>
                <w:lang w:val="sq-AL"/>
              </w:rPr>
              <w:t xml:space="preserve">s do të kryhet nga </w:t>
            </w:r>
            <w:r w:rsidR="00203D2C" w:rsidRPr="008146BD">
              <w:rPr>
                <w:szCs w:val="24"/>
                <w:lang w:val="sq-AL"/>
              </w:rPr>
              <w:t>Drejtori</w:t>
            </w:r>
            <w:r w:rsidR="00C033AE">
              <w:rPr>
                <w:szCs w:val="24"/>
                <w:lang w:val="sq-AL"/>
              </w:rPr>
              <w:t>a e</w:t>
            </w:r>
            <w:r w:rsidR="00203D2C" w:rsidRPr="008146BD">
              <w:rPr>
                <w:szCs w:val="24"/>
                <w:lang w:val="sq-AL"/>
              </w:rPr>
              <w:t xml:space="preserve"> Strehimit në Ministrinë e Financave dhe Ekonomisë.</w:t>
            </w:r>
            <w:r>
              <w:rPr>
                <w:szCs w:val="24"/>
                <w:lang w:val="sq-AL"/>
              </w:rPr>
              <w:t xml:space="preserve"> </w:t>
            </w:r>
            <w:r w:rsidR="00C033AE">
              <w:rPr>
                <w:szCs w:val="24"/>
                <w:lang w:val="sq-AL"/>
              </w:rPr>
              <w:t>Po ashtu,</w:t>
            </w:r>
            <w:r w:rsidR="00203D2C" w:rsidRPr="008146BD">
              <w:rPr>
                <w:szCs w:val="24"/>
                <w:lang w:val="sq-AL"/>
              </w:rPr>
              <w:t xml:space="preserve"> është detyrë e njësive të vetëqeverisjes vendore</w:t>
            </w:r>
            <w:r>
              <w:rPr>
                <w:szCs w:val="24"/>
                <w:lang w:val="sq-AL"/>
              </w:rPr>
              <w:t xml:space="preserve"> (n</w:t>
            </w:r>
            <w:r w:rsidR="00203D2C" w:rsidRPr="008146BD">
              <w:rPr>
                <w:szCs w:val="24"/>
                <w:lang w:val="sq-AL"/>
              </w:rPr>
              <w:t>eni 73 i ligjit nr. 22/2018 “Për strehimin social</w:t>
            </w:r>
            <w:r>
              <w:rPr>
                <w:szCs w:val="24"/>
                <w:lang w:val="sq-AL"/>
              </w:rPr>
              <w:t xml:space="preserve">”).  </w:t>
            </w:r>
            <w:r w:rsidR="00C033AE">
              <w:rPr>
                <w:szCs w:val="24"/>
                <w:lang w:val="sq-AL"/>
              </w:rPr>
              <w:t>MFE</w:t>
            </w:r>
            <w:r w:rsidR="00203D2C" w:rsidRPr="008146BD">
              <w:rPr>
                <w:szCs w:val="24"/>
                <w:lang w:val="sq-AL"/>
              </w:rPr>
              <w:t xml:space="preserve"> është përgjegjëse për hartimin e akteve nënligjore të parashikuara nga projektligji.</w:t>
            </w:r>
            <w:r w:rsidR="00242A84">
              <w:rPr>
                <w:szCs w:val="24"/>
                <w:lang w:val="sq-AL"/>
              </w:rPr>
              <w:t xml:space="preserve"> </w:t>
            </w:r>
            <w:r w:rsidR="00C033AE">
              <w:rPr>
                <w:szCs w:val="24"/>
                <w:lang w:val="sq-AL"/>
              </w:rPr>
              <w:t>Z</w:t>
            </w:r>
            <w:r w:rsidR="00203D2C" w:rsidRPr="008146BD">
              <w:rPr>
                <w:szCs w:val="24"/>
                <w:lang w:val="sq-AL"/>
              </w:rPr>
              <w:t>gjerimi i digitalizimit</w:t>
            </w:r>
            <w:r w:rsidR="00C033AE">
              <w:rPr>
                <w:szCs w:val="24"/>
                <w:lang w:val="sq-AL"/>
              </w:rPr>
              <w:t xml:space="preserve"> </w:t>
            </w:r>
            <w:r w:rsidR="00203D2C" w:rsidRPr="008146BD">
              <w:rPr>
                <w:szCs w:val="24"/>
                <w:lang w:val="sq-AL"/>
              </w:rPr>
              <w:t xml:space="preserve">do të shërbejë si mjet monitorimi </w:t>
            </w:r>
            <w:r w:rsidR="00C033AE">
              <w:rPr>
                <w:szCs w:val="24"/>
                <w:lang w:val="sq-AL"/>
              </w:rPr>
              <w:t>i zbatimit të politikës</w:t>
            </w:r>
            <w:r w:rsidR="00203D2C" w:rsidRPr="008146BD">
              <w:rPr>
                <w:szCs w:val="24"/>
                <w:lang w:val="sq-AL"/>
              </w:rPr>
              <w:t>.</w:t>
            </w:r>
            <w:r w:rsidR="00242A84">
              <w:rPr>
                <w:szCs w:val="24"/>
                <w:lang w:val="sq-AL"/>
              </w:rPr>
              <w:t xml:space="preserve"> </w:t>
            </w:r>
            <w:r w:rsidR="00203D2C" w:rsidRPr="008146BD">
              <w:rPr>
                <w:szCs w:val="24"/>
                <w:lang w:val="sq-AL"/>
              </w:rPr>
              <w:t xml:space="preserve">Struktura përgjegjëse për strehimin në ministrinë përgjegjëse për strehimin </w:t>
            </w:r>
            <w:r w:rsidR="00C033AE">
              <w:rPr>
                <w:szCs w:val="24"/>
                <w:lang w:val="sq-AL"/>
              </w:rPr>
              <w:t>do</w:t>
            </w:r>
            <w:r w:rsidR="00203D2C" w:rsidRPr="008146BD">
              <w:rPr>
                <w:szCs w:val="24"/>
                <w:lang w:val="sq-AL"/>
              </w:rPr>
              <w:t xml:space="preserve"> të hartojë raportet vjetore të vlerësimit të performancës.</w:t>
            </w:r>
            <w:r w:rsidR="003001E2">
              <w:rPr>
                <w:szCs w:val="24"/>
                <w:lang w:val="sq-AL"/>
              </w:rPr>
              <w:t xml:space="preserve"> </w:t>
            </w:r>
            <w:r w:rsidR="00203D2C" w:rsidRPr="008146BD">
              <w:rPr>
                <w:szCs w:val="24"/>
                <w:lang w:val="sq-AL"/>
              </w:rPr>
              <w:t>Do të organizohen edhe trajnime me NJVV për të përforcuar kuptimin e tyre të dispozitave të ligjit.</w:t>
            </w:r>
          </w:p>
        </w:tc>
      </w:tr>
    </w:tbl>
    <w:p w14:paraId="0C6DF655" w14:textId="77777777" w:rsidR="00C133FC" w:rsidRDefault="00C133FC" w:rsidP="0059476D">
      <w:pPr>
        <w:rPr>
          <w:lang w:val="sq-AL"/>
        </w:rPr>
      </w:pPr>
      <w:bookmarkStart w:id="5" w:name="_Toc506919731"/>
    </w:p>
    <w:p w14:paraId="2E2795F5" w14:textId="77777777" w:rsidR="008A277C" w:rsidRDefault="008A277C" w:rsidP="0059476D">
      <w:pP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548DD4" w:themeFill="text2" w:themeFillTint="99"/>
        <w:tblLook w:val="04A0" w:firstRow="1" w:lastRow="0" w:firstColumn="1" w:lastColumn="0" w:noHBand="0" w:noVBand="1"/>
      </w:tblPr>
      <w:tblGrid>
        <w:gridCol w:w="9242"/>
      </w:tblGrid>
      <w:tr w:rsidR="00C133FC" w:rsidRPr="001155AF" w14:paraId="1AEFD50A" w14:textId="77777777" w:rsidTr="00C133FC">
        <w:trPr>
          <w:trHeight w:val="353"/>
        </w:trPr>
        <w:tc>
          <w:tcPr>
            <w:tcW w:w="92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C80836" w14:textId="77777777" w:rsidR="00C133FC" w:rsidRPr="009C75E3" w:rsidRDefault="00C133FC" w:rsidP="00C133FC">
            <w:pPr>
              <w:jc w:val="both"/>
              <w:rPr>
                <w:b/>
                <w:lang w:val="sq-AL"/>
              </w:rPr>
            </w:pPr>
            <w:r w:rsidRPr="009C75E3">
              <w:rPr>
                <w:b/>
                <w:lang w:val="sq-AL"/>
              </w:rPr>
              <w:t xml:space="preserve">PJESA 2: BAZA KRYESORE E ANALIZËS DHE E PROVAVE </w:t>
            </w:r>
          </w:p>
        </w:tc>
      </w:tr>
    </w:tbl>
    <w:p w14:paraId="373E349F"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Historik</w:t>
      </w:r>
      <w:bookmarkEnd w:id="5"/>
    </w:p>
    <w:sdt>
      <w:sdtPr>
        <w:rPr>
          <w:i/>
          <w:szCs w:val="24"/>
          <w:lang w:val="sq-AL"/>
        </w:rPr>
        <w:id w:val="-1879696236"/>
        <w:lock w:val="contentLocked"/>
        <w:placeholder>
          <w:docPart w:val="DefaultPlaceholder_-1854013440"/>
        </w:placeholder>
      </w:sdtPr>
      <w:sdtContent>
        <w:p w14:paraId="65B5F973" w14:textId="3ECEF7A3" w:rsidR="002125B7" w:rsidRPr="00BC6D7D" w:rsidRDefault="007F435A" w:rsidP="009D13F4">
          <w:pPr>
            <w:spacing w:line="276" w:lineRule="auto"/>
            <w:rPr>
              <w:i/>
              <w:szCs w:val="24"/>
              <w:lang w:val="sq-AL"/>
            </w:rPr>
          </w:pPr>
          <w:r w:rsidRPr="00BC6D7D">
            <w:rPr>
              <w:i/>
              <w:szCs w:val="24"/>
              <w:lang w:val="sq-AL"/>
            </w:rPr>
            <w:t>Jepni kontekstin e politikës</w:t>
          </w:r>
          <w:r w:rsidR="00FA63FD">
            <w:rPr>
              <w:i/>
              <w:szCs w:val="24"/>
              <w:lang w:val="sq-AL"/>
            </w:rPr>
            <w:t>.</w:t>
          </w:r>
        </w:p>
      </w:sdtContent>
    </w:sdt>
    <w:sdt>
      <w:sdtPr>
        <w:rPr>
          <w:lang w:val="sq-AL"/>
        </w:rPr>
        <w:id w:val="1083723407"/>
        <w:placeholder>
          <w:docPart w:val="DefaultPlaceholder_1081868574"/>
        </w:placeholder>
      </w:sdtPr>
      <w:sdtContent>
        <w:p w14:paraId="37737844" w14:textId="0F3A82EF" w:rsidR="00563378" w:rsidRDefault="00000000" w:rsidP="00CF2ADA">
          <w:pPr>
            <w:spacing w:before="240"/>
            <w:jc w:val="both"/>
            <w:rPr>
              <w:lang w:val="sq-AL"/>
            </w:rPr>
          </w:pPr>
          <w:sdt>
            <w:sdtPr>
              <w:rPr>
                <w:rFonts w:eastAsiaTheme="majorEastAsia"/>
                <w:color w:val="808080" w:themeColor="background1" w:themeShade="80"/>
              </w:rPr>
              <w:id w:val="-559169390"/>
              <w:placeholder>
                <w:docPart w:val="7D4BF66875D84F409BE5ED571A99CDF4"/>
              </w:placeholder>
            </w:sdtPr>
            <w:sdtContent>
              <w:proofErr w:type="spellStart"/>
              <w:r w:rsidR="00203D2C" w:rsidRPr="008146BD">
                <w:rPr>
                  <w:szCs w:val="24"/>
                </w:rPr>
                <w:t>Qasja</w:t>
              </w:r>
              <w:proofErr w:type="spellEnd"/>
              <w:r w:rsidR="00203D2C" w:rsidRPr="008146BD">
                <w:rPr>
                  <w:szCs w:val="24"/>
                </w:rPr>
                <w:t xml:space="preserve"> në </w:t>
              </w:r>
              <w:proofErr w:type="spellStart"/>
              <w:r w:rsidR="00203D2C" w:rsidRPr="008146BD">
                <w:rPr>
                  <w:szCs w:val="24"/>
                </w:rPr>
                <w:t>strehim</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përshtatshëm</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përballueshëm</w:t>
              </w:r>
              <w:proofErr w:type="spellEnd"/>
              <w:r w:rsidR="00203D2C" w:rsidRPr="008146BD">
                <w:rPr>
                  <w:szCs w:val="24"/>
                </w:rPr>
                <w:t xml:space="preserve"> </w:t>
              </w:r>
              <w:proofErr w:type="spellStart"/>
              <w:r w:rsidR="00203D2C" w:rsidRPr="008146BD">
                <w:rPr>
                  <w:szCs w:val="24"/>
                </w:rPr>
                <w:t>garanton</w:t>
              </w:r>
              <w:proofErr w:type="spellEnd"/>
              <w:r w:rsidR="00203D2C" w:rsidRPr="008146BD">
                <w:rPr>
                  <w:szCs w:val="24"/>
                </w:rPr>
                <w:t xml:space="preserve"> </w:t>
              </w:r>
              <w:proofErr w:type="spellStart"/>
              <w:r w:rsidR="00203D2C" w:rsidRPr="008146BD">
                <w:rPr>
                  <w:szCs w:val="24"/>
                </w:rPr>
                <w:t>integrimin</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kohezionin</w:t>
              </w:r>
              <w:proofErr w:type="spellEnd"/>
              <w:r w:rsidR="00203D2C" w:rsidRPr="008146BD">
                <w:rPr>
                  <w:szCs w:val="24"/>
                </w:rPr>
                <w:t xml:space="preserve"> social </w:t>
              </w:r>
              <w:proofErr w:type="spellStart"/>
              <w:r w:rsidR="00203D2C" w:rsidRPr="008146BD">
                <w:rPr>
                  <w:szCs w:val="24"/>
                </w:rPr>
                <w:t>qytetar</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ka </w:t>
              </w:r>
              <w:proofErr w:type="spellStart"/>
              <w:r w:rsidR="00203D2C" w:rsidRPr="008146BD">
                <w:rPr>
                  <w:szCs w:val="24"/>
                </w:rPr>
                <w:t>si</w:t>
              </w:r>
              <w:proofErr w:type="spellEnd"/>
              <w:r w:rsidR="00203D2C" w:rsidRPr="008146BD">
                <w:rPr>
                  <w:szCs w:val="24"/>
                </w:rPr>
                <w:t xml:space="preserve"> </w:t>
              </w:r>
              <w:proofErr w:type="spellStart"/>
              <w:r w:rsidR="00203D2C" w:rsidRPr="008146BD">
                <w:rPr>
                  <w:szCs w:val="24"/>
                </w:rPr>
                <w:t>qëllim</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përbashkët</w:t>
              </w:r>
              <w:proofErr w:type="spellEnd"/>
              <w:r w:rsidR="00203D2C" w:rsidRPr="008146BD">
                <w:rPr>
                  <w:szCs w:val="24"/>
                </w:rPr>
                <w:t xml:space="preserve"> </w:t>
              </w:r>
              <w:proofErr w:type="spellStart"/>
              <w:r w:rsidR="00203D2C" w:rsidRPr="008146BD">
                <w:rPr>
                  <w:szCs w:val="24"/>
                </w:rPr>
                <w:t>zhvillimin</w:t>
              </w:r>
              <w:proofErr w:type="spellEnd"/>
              <w:r w:rsidR="00203D2C" w:rsidRPr="008146BD">
                <w:rPr>
                  <w:szCs w:val="24"/>
                </w:rPr>
                <w:t xml:space="preserve"> e </w:t>
              </w:r>
              <w:proofErr w:type="spellStart"/>
              <w:r w:rsidR="00203D2C" w:rsidRPr="008146BD">
                <w:rPr>
                  <w:szCs w:val="24"/>
                </w:rPr>
                <w:t>integruar</w:t>
              </w:r>
              <w:proofErr w:type="spellEnd"/>
              <w:r w:rsidR="00203D2C" w:rsidRPr="008146BD">
                <w:rPr>
                  <w:szCs w:val="24"/>
                </w:rPr>
                <w:t xml:space="preserve"> </w:t>
              </w:r>
              <w:proofErr w:type="spellStart"/>
              <w:r w:rsidR="00203D2C" w:rsidRPr="008146BD">
                <w:rPr>
                  <w:szCs w:val="24"/>
                </w:rPr>
                <w:t>ekonomik</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social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shtresave</w:t>
              </w:r>
              <w:proofErr w:type="spellEnd"/>
              <w:r w:rsidR="00203D2C" w:rsidRPr="008146BD">
                <w:rPr>
                  <w:szCs w:val="24"/>
                </w:rPr>
                <w:t xml:space="preserve"> në </w:t>
              </w:r>
              <w:proofErr w:type="spellStart"/>
              <w:r w:rsidR="00203D2C" w:rsidRPr="008146BD">
                <w:rPr>
                  <w:szCs w:val="24"/>
                </w:rPr>
                <w:t>nevoje</w:t>
              </w:r>
              <w:proofErr w:type="spellEnd"/>
              <w:r w:rsidR="00203D2C" w:rsidRPr="008146BD">
                <w:rPr>
                  <w:szCs w:val="24"/>
                </w:rPr>
                <w:t xml:space="preserve">̈. Me </w:t>
              </w:r>
              <w:proofErr w:type="spellStart"/>
              <w:r w:rsidR="00203D2C" w:rsidRPr="008146BD">
                <w:rPr>
                  <w:szCs w:val="24"/>
                </w:rPr>
                <w:t>Vendim</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Këshillit</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Ministrave</w:t>
              </w:r>
              <w:proofErr w:type="spellEnd"/>
              <w:r w:rsidR="00203D2C" w:rsidRPr="008146BD">
                <w:rPr>
                  <w:szCs w:val="24"/>
                </w:rPr>
                <w:t xml:space="preserve"> nr. 405, datë 1.06.2016 u </w:t>
              </w:r>
              <w:proofErr w:type="spellStart"/>
              <w:r w:rsidR="00203D2C" w:rsidRPr="008146BD">
                <w:rPr>
                  <w:szCs w:val="24"/>
                </w:rPr>
                <w:t>miratua</w:t>
              </w:r>
              <w:proofErr w:type="spellEnd"/>
              <w:r w:rsidR="00203D2C" w:rsidRPr="008146BD">
                <w:rPr>
                  <w:szCs w:val="24"/>
                </w:rPr>
                <w:t xml:space="preserve"> </w:t>
              </w:r>
              <w:proofErr w:type="spellStart"/>
              <w:r w:rsidR="00203D2C" w:rsidRPr="008146BD">
                <w:rPr>
                  <w:szCs w:val="24"/>
                </w:rPr>
                <w:t>Strategjia</w:t>
              </w:r>
              <w:proofErr w:type="spellEnd"/>
              <w:r w:rsidR="00203D2C" w:rsidRPr="008146BD">
                <w:rPr>
                  <w:szCs w:val="24"/>
                </w:rPr>
                <w:t xml:space="preserve"> e </w:t>
              </w:r>
              <w:proofErr w:type="spellStart"/>
              <w:r w:rsidR="00203D2C" w:rsidRPr="008146BD">
                <w:rPr>
                  <w:szCs w:val="24"/>
                </w:rPr>
                <w:t>Strehimit</w:t>
              </w:r>
              <w:proofErr w:type="spellEnd"/>
              <w:r w:rsidR="00203D2C" w:rsidRPr="008146BD">
                <w:rPr>
                  <w:szCs w:val="24"/>
                </w:rPr>
                <w:t xml:space="preserve"> Social 2016-2025, e </w:t>
              </w:r>
              <w:proofErr w:type="spellStart"/>
              <w:r w:rsidR="00203D2C" w:rsidRPr="008146BD">
                <w:rPr>
                  <w:szCs w:val="24"/>
                </w:rPr>
                <w:t>cila</w:t>
              </w:r>
              <w:proofErr w:type="spellEnd"/>
              <w:r w:rsidR="00203D2C" w:rsidRPr="008146BD">
                <w:rPr>
                  <w:szCs w:val="24"/>
                </w:rPr>
                <w:t xml:space="preserve"> ka </w:t>
              </w:r>
              <w:proofErr w:type="spellStart"/>
              <w:r w:rsidR="00203D2C" w:rsidRPr="008146BD">
                <w:rPr>
                  <w:szCs w:val="24"/>
                </w:rPr>
                <w:t>në</w:t>
              </w:r>
              <w:proofErr w:type="spellEnd"/>
              <w:r w:rsidR="00203D2C" w:rsidRPr="008146BD">
                <w:rPr>
                  <w:szCs w:val="24"/>
                </w:rPr>
                <w:t xml:space="preserve"> </w:t>
              </w:r>
              <w:proofErr w:type="spellStart"/>
              <w:r w:rsidR="00203D2C" w:rsidRPr="008146BD">
                <w:rPr>
                  <w:szCs w:val="24"/>
                </w:rPr>
                <w:t>fokus</w:t>
              </w:r>
              <w:proofErr w:type="spellEnd"/>
              <w:r w:rsidR="00203D2C" w:rsidRPr="008146BD">
                <w:rPr>
                  <w:szCs w:val="24"/>
                </w:rPr>
                <w:t xml:space="preserve"> </w:t>
              </w:r>
              <w:proofErr w:type="spellStart"/>
              <w:r w:rsidR="00203D2C" w:rsidRPr="008146BD">
                <w:rPr>
                  <w:szCs w:val="24"/>
                </w:rPr>
                <w:t>përfshirjen</w:t>
              </w:r>
              <w:proofErr w:type="spellEnd"/>
              <w:r w:rsidR="00203D2C" w:rsidRPr="008146BD">
                <w:rPr>
                  <w:szCs w:val="24"/>
                </w:rPr>
                <w:t xml:space="preserve"> </w:t>
              </w:r>
              <w:proofErr w:type="spellStart"/>
              <w:r w:rsidR="00203D2C" w:rsidRPr="008146BD">
                <w:rPr>
                  <w:szCs w:val="24"/>
                </w:rPr>
                <w:t>sociale</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ekonomike</w:t>
              </w:r>
              <w:proofErr w:type="spellEnd"/>
              <w:r w:rsidR="00203D2C" w:rsidRPr="008146BD">
                <w:rPr>
                  <w:szCs w:val="24"/>
                </w:rPr>
                <w:t xml:space="preserve"> </w:t>
              </w:r>
              <w:proofErr w:type="spellStart"/>
              <w:r w:rsidR="00203D2C" w:rsidRPr="008146BD">
                <w:rPr>
                  <w:szCs w:val="24"/>
                </w:rPr>
                <w:t>nëpërmjet</w:t>
              </w:r>
              <w:proofErr w:type="spellEnd"/>
              <w:r w:rsidR="00203D2C" w:rsidRPr="008146BD">
                <w:rPr>
                  <w:szCs w:val="24"/>
                </w:rPr>
                <w:t xml:space="preserve"> </w:t>
              </w:r>
              <w:proofErr w:type="spellStart"/>
              <w:r w:rsidR="00203D2C" w:rsidRPr="008146BD">
                <w:rPr>
                  <w:szCs w:val="24"/>
                </w:rPr>
                <w:t>ofrimit</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alternativave</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strehimit</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cilat</w:t>
              </w:r>
              <w:proofErr w:type="spellEnd"/>
              <w:r w:rsidR="00203D2C" w:rsidRPr="008146BD">
                <w:rPr>
                  <w:szCs w:val="24"/>
                </w:rPr>
                <w:t xml:space="preserve"> janë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gatshme</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arritshme</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përballueshme</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te</w:t>
              </w:r>
              <w:proofErr w:type="spellEnd"/>
              <w:r w:rsidR="00203D2C" w:rsidRPr="008146BD">
                <w:rPr>
                  <w:szCs w:val="24"/>
                </w:rPr>
                <w:t xml:space="preserve">̈ </w:t>
              </w:r>
              <w:proofErr w:type="spellStart"/>
              <w:r w:rsidR="00203D2C" w:rsidRPr="008146BD">
                <w:rPr>
                  <w:szCs w:val="24"/>
                </w:rPr>
                <w:t>përshtatshme</w:t>
              </w:r>
              <w:proofErr w:type="spellEnd"/>
              <w:r w:rsidR="00203D2C" w:rsidRPr="008146BD">
                <w:rPr>
                  <w:szCs w:val="24"/>
                </w:rPr>
                <w:t xml:space="preserve">, </w:t>
              </w:r>
              <w:proofErr w:type="spellStart"/>
              <w:r w:rsidR="00203D2C" w:rsidRPr="008146BD">
                <w:rPr>
                  <w:szCs w:val="24"/>
                </w:rPr>
                <w:t>si</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përdorimin</w:t>
              </w:r>
              <w:proofErr w:type="spellEnd"/>
              <w:r w:rsidR="00203D2C" w:rsidRPr="008146BD">
                <w:rPr>
                  <w:szCs w:val="24"/>
                </w:rPr>
                <w:t xml:space="preserve"> e </w:t>
              </w:r>
              <w:proofErr w:type="spellStart"/>
              <w:r w:rsidR="00203D2C" w:rsidRPr="008146BD">
                <w:rPr>
                  <w:szCs w:val="24"/>
                </w:rPr>
                <w:t>lehtësive</w:t>
              </w:r>
              <w:proofErr w:type="spellEnd"/>
              <w:r w:rsidR="00203D2C" w:rsidRPr="008146BD">
                <w:rPr>
                  <w:szCs w:val="24"/>
                </w:rPr>
                <w:t xml:space="preserve"> </w:t>
              </w:r>
              <w:proofErr w:type="spellStart"/>
              <w:r w:rsidR="00203D2C" w:rsidRPr="008146BD">
                <w:rPr>
                  <w:szCs w:val="24"/>
                </w:rPr>
                <w:t>teknologjike</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administrative </w:t>
              </w:r>
              <w:proofErr w:type="spellStart"/>
              <w:r w:rsidR="00203D2C" w:rsidRPr="008146BD">
                <w:rPr>
                  <w:szCs w:val="24"/>
                </w:rPr>
                <w:t>për</w:t>
              </w:r>
              <w:proofErr w:type="spellEnd"/>
              <w:r w:rsidR="00203D2C" w:rsidRPr="008146BD">
                <w:rPr>
                  <w:szCs w:val="24"/>
                </w:rPr>
                <w:t xml:space="preserve"> </w:t>
              </w:r>
              <w:proofErr w:type="spellStart"/>
              <w:r w:rsidR="00203D2C" w:rsidRPr="008146BD">
                <w:rPr>
                  <w:szCs w:val="24"/>
                </w:rPr>
                <w:t>ofrimin</w:t>
              </w:r>
              <w:proofErr w:type="spellEnd"/>
              <w:r w:rsidR="00203D2C" w:rsidRPr="008146BD">
                <w:rPr>
                  <w:szCs w:val="24"/>
                </w:rPr>
                <w:t xml:space="preserve"> e </w:t>
              </w:r>
              <w:proofErr w:type="spellStart"/>
              <w:r w:rsidR="00203D2C" w:rsidRPr="008146BD">
                <w:rPr>
                  <w:szCs w:val="24"/>
                </w:rPr>
                <w:t>këtij</w:t>
              </w:r>
              <w:proofErr w:type="spellEnd"/>
              <w:r w:rsidR="00203D2C" w:rsidRPr="008146BD">
                <w:rPr>
                  <w:szCs w:val="24"/>
                </w:rPr>
                <w:t xml:space="preserve"> </w:t>
              </w:r>
              <w:proofErr w:type="spellStart"/>
              <w:r w:rsidR="00203D2C" w:rsidRPr="008146BD">
                <w:rPr>
                  <w:szCs w:val="24"/>
                </w:rPr>
                <w:t>shërbimi</w:t>
              </w:r>
              <w:proofErr w:type="spellEnd"/>
              <w:r w:rsidR="00203D2C" w:rsidRPr="008146BD">
                <w:rPr>
                  <w:szCs w:val="24"/>
                </w:rPr>
                <w:t xml:space="preserve">. </w:t>
              </w:r>
              <w:r w:rsidR="00203D2C">
                <w:t xml:space="preserve"> </w:t>
              </w:r>
              <w:proofErr w:type="spellStart"/>
              <w:r w:rsidR="00203D2C" w:rsidRPr="008146BD">
                <w:rPr>
                  <w:szCs w:val="24"/>
                </w:rPr>
                <w:t>Në</w:t>
              </w:r>
              <w:proofErr w:type="spellEnd"/>
              <w:r w:rsidR="00203D2C" w:rsidRPr="008146BD">
                <w:rPr>
                  <w:szCs w:val="24"/>
                </w:rPr>
                <w:t xml:space="preserve"> </w:t>
              </w:r>
              <w:proofErr w:type="spellStart"/>
              <w:r w:rsidR="00203D2C" w:rsidRPr="008146BD">
                <w:rPr>
                  <w:szCs w:val="24"/>
                </w:rPr>
                <w:t>kuadër</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kësaj</w:t>
              </w:r>
              <w:proofErr w:type="spellEnd"/>
              <w:r w:rsidR="00203D2C" w:rsidRPr="008146BD">
                <w:rPr>
                  <w:szCs w:val="24"/>
                </w:rPr>
                <w:t xml:space="preserve"> </w:t>
              </w:r>
              <w:proofErr w:type="spellStart"/>
              <w:r w:rsidR="00203D2C" w:rsidRPr="008146BD">
                <w:rPr>
                  <w:szCs w:val="24"/>
                </w:rPr>
                <w:t>qasje</w:t>
              </w:r>
              <w:proofErr w:type="spellEnd"/>
              <w:r w:rsidR="00203D2C" w:rsidRPr="008146BD">
                <w:rPr>
                  <w:szCs w:val="24"/>
                </w:rPr>
                <w:t xml:space="preserve"> </w:t>
              </w:r>
              <w:proofErr w:type="spellStart"/>
              <w:r w:rsidR="00203D2C" w:rsidRPr="008146BD">
                <w:rPr>
                  <w:szCs w:val="24"/>
                </w:rPr>
                <w:t>politike</w:t>
              </w:r>
              <w:proofErr w:type="spellEnd"/>
              <w:r w:rsidR="00203D2C" w:rsidRPr="008146BD">
                <w:rPr>
                  <w:szCs w:val="24"/>
                </w:rPr>
                <w:t xml:space="preserve">, </w:t>
              </w:r>
              <w:proofErr w:type="spellStart"/>
              <w:r w:rsidR="00203D2C" w:rsidRPr="008146BD">
                <w:rPr>
                  <w:szCs w:val="24"/>
                </w:rPr>
                <w:t>Kuvendi</w:t>
              </w:r>
              <w:proofErr w:type="spellEnd"/>
              <w:r w:rsidR="00203D2C" w:rsidRPr="008146BD">
                <w:rPr>
                  <w:szCs w:val="24"/>
                </w:rPr>
                <w:t xml:space="preserve"> </w:t>
              </w:r>
              <w:proofErr w:type="spellStart"/>
              <w:r w:rsidR="00203D2C" w:rsidRPr="008146BD">
                <w:rPr>
                  <w:szCs w:val="24"/>
                </w:rPr>
                <w:t>i</w:t>
              </w:r>
              <w:proofErr w:type="spellEnd"/>
              <w:r w:rsidR="00203D2C" w:rsidRPr="008146BD">
                <w:rPr>
                  <w:szCs w:val="24"/>
                </w:rPr>
                <w:t xml:space="preserve"> </w:t>
              </w:r>
              <w:proofErr w:type="spellStart"/>
              <w:r w:rsidR="00203D2C" w:rsidRPr="008146BD">
                <w:rPr>
                  <w:szCs w:val="24"/>
                </w:rPr>
                <w:t>Republikës</w:t>
              </w:r>
              <w:proofErr w:type="spellEnd"/>
              <w:r w:rsidR="00203D2C" w:rsidRPr="008146BD">
                <w:rPr>
                  <w:szCs w:val="24"/>
                </w:rPr>
                <w:t xml:space="preserve"> </w:t>
              </w:r>
              <w:proofErr w:type="spellStart"/>
              <w:r w:rsidR="00203D2C" w:rsidRPr="008146BD">
                <w:rPr>
                  <w:szCs w:val="24"/>
                </w:rPr>
                <w:t>së</w:t>
              </w:r>
              <w:proofErr w:type="spellEnd"/>
              <w:r w:rsidR="00203D2C" w:rsidRPr="008146BD">
                <w:rPr>
                  <w:szCs w:val="24"/>
                </w:rPr>
                <w:t xml:space="preserve"> </w:t>
              </w:r>
              <w:proofErr w:type="spellStart"/>
              <w:r w:rsidR="00203D2C" w:rsidRPr="008146BD">
                <w:rPr>
                  <w:szCs w:val="24"/>
                </w:rPr>
                <w:t>Shqipërisë</w:t>
              </w:r>
              <w:proofErr w:type="spellEnd"/>
              <w:r w:rsidR="00203D2C" w:rsidRPr="008146BD">
                <w:rPr>
                  <w:szCs w:val="24"/>
                </w:rPr>
                <w:t xml:space="preserve"> </w:t>
              </w:r>
              <w:proofErr w:type="spellStart"/>
              <w:r w:rsidR="00203D2C" w:rsidRPr="008146BD">
                <w:rPr>
                  <w:szCs w:val="24"/>
                </w:rPr>
                <w:t>miratoi</w:t>
              </w:r>
              <w:proofErr w:type="spellEnd"/>
              <w:r w:rsidR="00203D2C" w:rsidRPr="008146BD">
                <w:rPr>
                  <w:szCs w:val="24"/>
                </w:rPr>
                <w:t xml:space="preserve"> </w:t>
              </w:r>
              <w:proofErr w:type="spellStart"/>
              <w:r w:rsidR="00203D2C" w:rsidRPr="008146BD">
                <w:rPr>
                  <w:szCs w:val="24"/>
                </w:rPr>
                <w:t>ligjin</w:t>
              </w:r>
              <w:proofErr w:type="spellEnd"/>
              <w:r w:rsidR="00203D2C" w:rsidRPr="008146BD">
                <w:rPr>
                  <w:szCs w:val="24"/>
                </w:rPr>
                <w:t xml:space="preserve"> nr.22/2018 “</w:t>
              </w:r>
              <w:proofErr w:type="spellStart"/>
              <w:r w:rsidR="00203D2C" w:rsidRPr="008146BD">
                <w:rPr>
                  <w:szCs w:val="24"/>
                </w:rPr>
                <w:t>Për</w:t>
              </w:r>
              <w:proofErr w:type="spellEnd"/>
              <w:r w:rsidR="00203D2C" w:rsidRPr="008146BD">
                <w:rPr>
                  <w:szCs w:val="24"/>
                </w:rPr>
                <w:t xml:space="preserve"> </w:t>
              </w:r>
              <w:proofErr w:type="spellStart"/>
              <w:r w:rsidR="00203D2C" w:rsidRPr="008146BD">
                <w:rPr>
                  <w:szCs w:val="24"/>
                </w:rPr>
                <w:t>strehimin</w:t>
              </w:r>
              <w:proofErr w:type="spellEnd"/>
              <w:r w:rsidR="00203D2C" w:rsidRPr="008146BD">
                <w:rPr>
                  <w:szCs w:val="24"/>
                </w:rPr>
                <w:t xml:space="preserve"> social” </w:t>
              </w:r>
              <w:proofErr w:type="spellStart"/>
              <w:r w:rsidR="00203D2C" w:rsidRPr="008146BD">
                <w:rPr>
                  <w:szCs w:val="24"/>
                </w:rPr>
                <w:t>në</w:t>
              </w:r>
              <w:proofErr w:type="spellEnd"/>
              <w:r w:rsidR="00203D2C" w:rsidRPr="008146BD">
                <w:rPr>
                  <w:szCs w:val="24"/>
                </w:rPr>
                <w:t xml:space="preserve"> 3 </w:t>
              </w:r>
              <w:proofErr w:type="spellStart"/>
              <w:r w:rsidR="00203D2C" w:rsidRPr="008146BD">
                <w:rPr>
                  <w:szCs w:val="24"/>
                </w:rPr>
                <w:t>maj</w:t>
              </w:r>
              <w:proofErr w:type="spellEnd"/>
              <w:r w:rsidR="00203D2C" w:rsidRPr="008146BD">
                <w:rPr>
                  <w:szCs w:val="24"/>
                </w:rPr>
                <w:t xml:space="preserve"> 2018. </w:t>
              </w:r>
              <w:proofErr w:type="spellStart"/>
              <w:r w:rsidR="00203D2C" w:rsidRPr="008146BD">
                <w:rPr>
                  <w:szCs w:val="24"/>
                </w:rPr>
                <w:t>Ligji</w:t>
              </w:r>
              <w:proofErr w:type="spellEnd"/>
              <w:r w:rsidR="00203D2C" w:rsidRPr="008146BD">
                <w:rPr>
                  <w:szCs w:val="24"/>
                  <w:lang w:val="sq-AL"/>
                </w:rPr>
                <w:t xml:space="preserve"> vepron në një terren të përgatitur nga ligji nr. 9232/13.5.2004, “Për programet sociale te strehimit”, i ndryshuar, i cili është shfuqizuar me ligjin e ri. </w:t>
              </w:r>
              <w:proofErr w:type="spellStart"/>
              <w:r w:rsidR="00203D2C" w:rsidRPr="008146BD">
                <w:rPr>
                  <w:bCs/>
                  <w:szCs w:val="24"/>
                </w:rPr>
                <w:t>Garantimi</w:t>
              </w:r>
              <w:proofErr w:type="spellEnd"/>
              <w:r w:rsidR="00203D2C" w:rsidRPr="008146BD">
                <w:rPr>
                  <w:bCs/>
                  <w:szCs w:val="24"/>
                </w:rPr>
                <w:t xml:space="preserve"> </w:t>
              </w:r>
              <w:proofErr w:type="spellStart"/>
              <w:r w:rsidR="00203D2C" w:rsidRPr="008146BD">
                <w:rPr>
                  <w:bCs/>
                  <w:szCs w:val="24"/>
                </w:rPr>
                <w:t>i</w:t>
              </w:r>
              <w:proofErr w:type="spellEnd"/>
              <w:r w:rsidR="00203D2C" w:rsidRPr="008146BD">
                <w:rPr>
                  <w:bCs/>
                  <w:szCs w:val="24"/>
                </w:rPr>
                <w:t xml:space="preserve"> </w:t>
              </w:r>
              <w:proofErr w:type="spellStart"/>
              <w:r w:rsidR="00203D2C" w:rsidRPr="008146BD">
                <w:rPr>
                  <w:bCs/>
                  <w:szCs w:val="24"/>
                </w:rPr>
                <w:t>strehimit</w:t>
              </w:r>
              <w:proofErr w:type="spellEnd"/>
              <w:r w:rsidR="00203D2C" w:rsidRPr="008146BD">
                <w:rPr>
                  <w:bCs/>
                  <w:szCs w:val="24"/>
                </w:rPr>
                <w:t xml:space="preserve"> social </w:t>
              </w:r>
              <w:proofErr w:type="spellStart"/>
              <w:r w:rsidR="00203D2C" w:rsidRPr="008146BD">
                <w:rPr>
                  <w:bCs/>
                  <w:szCs w:val="24"/>
                </w:rPr>
                <w:t>si</w:t>
              </w:r>
              <w:proofErr w:type="spellEnd"/>
              <w:r w:rsidR="00203D2C" w:rsidRPr="008146BD">
                <w:rPr>
                  <w:bCs/>
                  <w:szCs w:val="24"/>
                </w:rPr>
                <w:t xml:space="preserve"> </w:t>
              </w:r>
              <w:proofErr w:type="spellStart"/>
              <w:r w:rsidR="00203D2C" w:rsidRPr="008146BD">
                <w:rPr>
                  <w:bCs/>
                  <w:szCs w:val="24"/>
                </w:rPr>
                <w:t>shërbim</w:t>
              </w:r>
              <w:proofErr w:type="spellEnd"/>
              <w:r w:rsidR="00203D2C" w:rsidRPr="008146BD">
                <w:rPr>
                  <w:bCs/>
                  <w:szCs w:val="24"/>
                </w:rPr>
                <w:t xml:space="preserve"> </w:t>
              </w:r>
              <w:proofErr w:type="spellStart"/>
              <w:r w:rsidR="00203D2C" w:rsidRPr="008146BD">
                <w:rPr>
                  <w:bCs/>
                  <w:szCs w:val="24"/>
                </w:rPr>
                <w:t>publik</w:t>
              </w:r>
              <w:proofErr w:type="spellEnd"/>
              <w:r w:rsidR="00203D2C" w:rsidRPr="008146BD">
                <w:rPr>
                  <w:bCs/>
                  <w:szCs w:val="24"/>
                </w:rPr>
                <w:t xml:space="preserve"> </w:t>
              </w:r>
              <w:proofErr w:type="spellStart"/>
              <w:r w:rsidR="00203D2C" w:rsidRPr="008146BD">
                <w:rPr>
                  <w:bCs/>
                  <w:szCs w:val="24"/>
                </w:rPr>
                <w:t>është</w:t>
              </w:r>
              <w:proofErr w:type="spellEnd"/>
              <w:r w:rsidR="00203D2C" w:rsidRPr="008146BD">
                <w:rPr>
                  <w:bCs/>
                  <w:szCs w:val="24"/>
                </w:rPr>
                <w:t xml:space="preserve"> </w:t>
              </w:r>
              <w:proofErr w:type="spellStart"/>
              <w:r w:rsidR="00203D2C" w:rsidRPr="008146BD">
                <w:rPr>
                  <w:bCs/>
                  <w:szCs w:val="24"/>
                </w:rPr>
                <w:t>një</w:t>
              </w:r>
              <w:proofErr w:type="spellEnd"/>
              <w:r w:rsidR="00203D2C" w:rsidRPr="008146BD">
                <w:rPr>
                  <w:bCs/>
                  <w:szCs w:val="24"/>
                </w:rPr>
                <w:t xml:space="preserve"> </w:t>
              </w:r>
              <w:proofErr w:type="spellStart"/>
              <w:r w:rsidR="00203D2C" w:rsidRPr="008146BD">
                <w:rPr>
                  <w:bCs/>
                  <w:szCs w:val="24"/>
                </w:rPr>
                <w:t>nga</w:t>
              </w:r>
              <w:proofErr w:type="spellEnd"/>
              <w:r w:rsidR="00203D2C" w:rsidRPr="008146BD">
                <w:rPr>
                  <w:bCs/>
                  <w:szCs w:val="24"/>
                </w:rPr>
                <w:t xml:space="preserve"> </w:t>
              </w:r>
              <w:proofErr w:type="spellStart"/>
              <w:r w:rsidR="00203D2C" w:rsidRPr="008146BD">
                <w:rPr>
                  <w:bCs/>
                  <w:szCs w:val="24"/>
                </w:rPr>
                <w:t>shërbimet</w:t>
              </w:r>
              <w:proofErr w:type="spellEnd"/>
              <w:r w:rsidR="00203D2C" w:rsidRPr="008146BD">
                <w:rPr>
                  <w:bCs/>
                  <w:szCs w:val="24"/>
                </w:rPr>
                <w:t xml:space="preserve"> </w:t>
              </w:r>
              <w:proofErr w:type="spellStart"/>
              <w:r w:rsidR="00203D2C" w:rsidRPr="008146BD">
                <w:rPr>
                  <w:bCs/>
                  <w:szCs w:val="24"/>
                </w:rPr>
                <w:t>publike</w:t>
              </w:r>
              <w:proofErr w:type="spellEnd"/>
              <w:r w:rsidR="00203D2C" w:rsidRPr="008146BD">
                <w:rPr>
                  <w:bCs/>
                  <w:szCs w:val="24"/>
                </w:rPr>
                <w:t xml:space="preserve"> </w:t>
              </w:r>
              <w:proofErr w:type="spellStart"/>
              <w:r w:rsidR="00203D2C" w:rsidRPr="008146BD">
                <w:rPr>
                  <w:bCs/>
                  <w:szCs w:val="24"/>
                </w:rPr>
                <w:t>të</w:t>
              </w:r>
              <w:proofErr w:type="spellEnd"/>
              <w:r w:rsidR="00203D2C" w:rsidRPr="008146BD">
                <w:rPr>
                  <w:bCs/>
                  <w:szCs w:val="24"/>
                </w:rPr>
                <w:t xml:space="preserve"> </w:t>
              </w:r>
              <w:proofErr w:type="spellStart"/>
              <w:r w:rsidR="00203D2C" w:rsidRPr="008146BD">
                <w:rPr>
                  <w:bCs/>
                  <w:szCs w:val="24"/>
                </w:rPr>
                <w:t>ofruara</w:t>
              </w:r>
              <w:proofErr w:type="spellEnd"/>
              <w:r w:rsidR="00203D2C" w:rsidRPr="008146BD">
                <w:rPr>
                  <w:bCs/>
                  <w:szCs w:val="24"/>
                </w:rPr>
                <w:t xml:space="preserve"> </w:t>
              </w:r>
              <w:proofErr w:type="spellStart"/>
              <w:r w:rsidR="00203D2C" w:rsidRPr="008146BD">
                <w:rPr>
                  <w:bCs/>
                  <w:szCs w:val="24"/>
                </w:rPr>
                <w:t>nga</w:t>
              </w:r>
              <w:proofErr w:type="spellEnd"/>
              <w:r w:rsidR="00203D2C" w:rsidRPr="008146BD">
                <w:rPr>
                  <w:bCs/>
                  <w:szCs w:val="24"/>
                </w:rPr>
                <w:t xml:space="preserve"> </w:t>
              </w:r>
              <w:proofErr w:type="spellStart"/>
              <w:r w:rsidR="00203D2C" w:rsidRPr="008146BD">
                <w:rPr>
                  <w:bCs/>
                  <w:szCs w:val="24"/>
                </w:rPr>
                <w:t>shteti</w:t>
              </w:r>
              <w:proofErr w:type="spellEnd"/>
              <w:r w:rsidR="00203D2C" w:rsidRPr="008146BD">
                <w:rPr>
                  <w:bCs/>
                  <w:szCs w:val="24"/>
                </w:rPr>
                <w:t xml:space="preserve"> </w:t>
              </w:r>
              <w:proofErr w:type="spellStart"/>
              <w:r w:rsidR="00203D2C" w:rsidRPr="008146BD">
                <w:rPr>
                  <w:bCs/>
                  <w:szCs w:val="24"/>
                </w:rPr>
                <w:t>shqiptar</w:t>
              </w:r>
              <w:proofErr w:type="spellEnd"/>
              <w:r w:rsidR="00203D2C" w:rsidRPr="008146BD">
                <w:rPr>
                  <w:bCs/>
                  <w:szCs w:val="24"/>
                </w:rPr>
                <w:t xml:space="preserve"> </w:t>
              </w:r>
              <w:proofErr w:type="spellStart"/>
              <w:r w:rsidR="00203D2C" w:rsidRPr="008146BD">
                <w:rPr>
                  <w:bCs/>
                  <w:szCs w:val="24"/>
                </w:rPr>
                <w:t>për</w:t>
              </w:r>
              <w:proofErr w:type="spellEnd"/>
              <w:r w:rsidR="00203D2C" w:rsidRPr="008146BD">
                <w:rPr>
                  <w:bCs/>
                  <w:szCs w:val="24"/>
                </w:rPr>
                <w:t xml:space="preserve"> </w:t>
              </w:r>
              <w:proofErr w:type="spellStart"/>
              <w:r w:rsidR="00203D2C" w:rsidRPr="008146BD">
                <w:rPr>
                  <w:bCs/>
                  <w:szCs w:val="24"/>
                </w:rPr>
                <w:t>kategori</w:t>
              </w:r>
              <w:proofErr w:type="spellEnd"/>
              <w:r w:rsidR="00203D2C" w:rsidRPr="008146BD">
                <w:rPr>
                  <w:bCs/>
                  <w:szCs w:val="24"/>
                </w:rPr>
                <w:t xml:space="preserve"> </w:t>
              </w:r>
              <w:proofErr w:type="spellStart"/>
              <w:r w:rsidR="00203D2C" w:rsidRPr="008146BD">
                <w:rPr>
                  <w:bCs/>
                  <w:szCs w:val="24"/>
                </w:rPr>
                <w:t>të</w:t>
              </w:r>
              <w:proofErr w:type="spellEnd"/>
              <w:r w:rsidR="00203D2C" w:rsidRPr="008146BD">
                <w:rPr>
                  <w:bCs/>
                  <w:szCs w:val="24"/>
                </w:rPr>
                <w:t xml:space="preserve"> </w:t>
              </w:r>
              <w:proofErr w:type="spellStart"/>
              <w:r w:rsidR="00203D2C" w:rsidRPr="008146BD">
                <w:rPr>
                  <w:bCs/>
                  <w:szCs w:val="24"/>
                </w:rPr>
                <w:t>ndryshme</w:t>
              </w:r>
              <w:proofErr w:type="spellEnd"/>
              <w:r w:rsidR="00203D2C" w:rsidRPr="008146BD">
                <w:rPr>
                  <w:bCs/>
                  <w:szCs w:val="24"/>
                </w:rPr>
                <w:t xml:space="preserve"> </w:t>
              </w:r>
              <w:proofErr w:type="spellStart"/>
              <w:r w:rsidR="00203D2C" w:rsidRPr="008146BD">
                <w:rPr>
                  <w:bCs/>
                  <w:szCs w:val="24"/>
                </w:rPr>
                <w:t>sociale</w:t>
              </w:r>
              <w:proofErr w:type="spellEnd"/>
              <w:r w:rsidR="00203D2C" w:rsidRPr="008146BD">
                <w:rPr>
                  <w:bCs/>
                  <w:szCs w:val="24"/>
                </w:rPr>
                <w:t xml:space="preserve"> </w:t>
              </w:r>
              <w:proofErr w:type="spellStart"/>
              <w:r w:rsidR="00203D2C" w:rsidRPr="008146BD">
                <w:rPr>
                  <w:bCs/>
                  <w:szCs w:val="24"/>
                </w:rPr>
                <w:t>në</w:t>
              </w:r>
              <w:proofErr w:type="spellEnd"/>
              <w:r w:rsidR="00203D2C" w:rsidRPr="008146BD">
                <w:rPr>
                  <w:bCs/>
                  <w:szCs w:val="24"/>
                </w:rPr>
                <w:t xml:space="preserve"> vend. </w:t>
              </w:r>
              <w:proofErr w:type="spellStart"/>
              <w:r w:rsidR="00203D2C" w:rsidRPr="008146BD">
                <w:rPr>
                  <w:bCs/>
                  <w:szCs w:val="24"/>
                </w:rPr>
                <w:t>Programi</w:t>
              </w:r>
              <w:proofErr w:type="spellEnd"/>
              <w:r w:rsidR="00203D2C" w:rsidRPr="008146BD">
                <w:rPr>
                  <w:bCs/>
                  <w:szCs w:val="24"/>
                </w:rPr>
                <w:t xml:space="preserve"> </w:t>
              </w:r>
              <w:proofErr w:type="spellStart"/>
              <w:r w:rsidR="00203D2C" w:rsidRPr="008146BD">
                <w:rPr>
                  <w:bCs/>
                  <w:szCs w:val="24"/>
                </w:rPr>
                <w:t>Politik</w:t>
              </w:r>
              <w:proofErr w:type="spellEnd"/>
              <w:r w:rsidR="00203D2C" w:rsidRPr="008146BD">
                <w:rPr>
                  <w:bCs/>
                  <w:szCs w:val="24"/>
                </w:rPr>
                <w:t xml:space="preserve"> </w:t>
              </w:r>
              <w:proofErr w:type="spellStart"/>
              <w:r w:rsidR="00203D2C" w:rsidRPr="008146BD">
                <w:rPr>
                  <w:bCs/>
                  <w:szCs w:val="24"/>
                </w:rPr>
                <w:t>Qeverisës</w:t>
              </w:r>
              <w:proofErr w:type="spellEnd"/>
              <w:r w:rsidR="00203D2C" w:rsidRPr="008146BD">
                <w:rPr>
                  <w:bCs/>
                  <w:szCs w:val="24"/>
                </w:rPr>
                <w:t xml:space="preserve"> 2021-2025 </w:t>
              </w:r>
              <w:r w:rsidR="00203D2C" w:rsidRPr="008146BD">
                <w:rPr>
                  <w:szCs w:val="24"/>
                </w:rPr>
                <w:t xml:space="preserve">e ka </w:t>
              </w:r>
              <w:proofErr w:type="spellStart"/>
              <w:r w:rsidR="00203D2C" w:rsidRPr="008146BD">
                <w:rPr>
                  <w:szCs w:val="24"/>
                </w:rPr>
                <w:t>në</w:t>
              </w:r>
              <w:proofErr w:type="spellEnd"/>
              <w:r w:rsidR="00203D2C" w:rsidRPr="008146BD">
                <w:rPr>
                  <w:szCs w:val="24"/>
                </w:rPr>
                <w:t xml:space="preserve"> </w:t>
              </w:r>
              <w:proofErr w:type="spellStart"/>
              <w:r w:rsidR="00203D2C" w:rsidRPr="008146BD">
                <w:rPr>
                  <w:szCs w:val="24"/>
                </w:rPr>
                <w:t>fokus</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veçantë</w:t>
              </w:r>
              <w:proofErr w:type="spellEnd"/>
              <w:r w:rsidR="00203D2C" w:rsidRPr="008146BD">
                <w:rPr>
                  <w:szCs w:val="24"/>
                </w:rPr>
                <w:t xml:space="preserve"> </w:t>
              </w:r>
              <w:proofErr w:type="spellStart"/>
              <w:r w:rsidR="00203D2C" w:rsidRPr="008146BD">
                <w:rPr>
                  <w:szCs w:val="24"/>
                </w:rPr>
                <w:t>strehimin</w:t>
              </w:r>
              <w:proofErr w:type="spellEnd"/>
              <w:r w:rsidR="00203D2C" w:rsidRPr="008146BD">
                <w:rPr>
                  <w:szCs w:val="24"/>
                </w:rPr>
                <w:t xml:space="preserve"> </w:t>
              </w:r>
              <w:proofErr w:type="spellStart"/>
              <w:r w:rsidR="00203D2C" w:rsidRPr="008146BD">
                <w:rPr>
                  <w:szCs w:val="24"/>
                </w:rPr>
                <w:t>si</w:t>
              </w:r>
              <w:proofErr w:type="spellEnd"/>
              <w:r w:rsidR="00203D2C" w:rsidRPr="008146BD">
                <w:rPr>
                  <w:szCs w:val="24"/>
                </w:rPr>
                <w:t xml:space="preserve"> </w:t>
              </w:r>
              <w:proofErr w:type="spellStart"/>
              <w:r w:rsidR="00203D2C" w:rsidRPr="008146BD">
                <w:rPr>
                  <w:szCs w:val="24"/>
                </w:rPr>
                <w:t>një</w:t>
              </w:r>
              <w:proofErr w:type="spellEnd"/>
              <w:r w:rsidR="00203D2C" w:rsidRPr="008146BD">
                <w:rPr>
                  <w:szCs w:val="24"/>
                </w:rPr>
                <w:t xml:space="preserve"> instrument </w:t>
              </w:r>
              <w:proofErr w:type="spellStart"/>
              <w:r w:rsidR="00203D2C" w:rsidRPr="008146BD">
                <w:rPr>
                  <w:szCs w:val="24"/>
                </w:rPr>
                <w:t>që</w:t>
              </w:r>
              <w:proofErr w:type="spellEnd"/>
              <w:r w:rsidR="00203D2C" w:rsidRPr="008146BD">
                <w:rPr>
                  <w:szCs w:val="24"/>
                </w:rPr>
                <w:t xml:space="preserve"> </w:t>
              </w:r>
              <w:proofErr w:type="spellStart"/>
              <w:r w:rsidR="00203D2C" w:rsidRPr="008146BD">
                <w:rPr>
                  <w:szCs w:val="24"/>
                </w:rPr>
                <w:t>fuqizon</w:t>
              </w:r>
              <w:proofErr w:type="spellEnd"/>
              <w:r w:rsidR="00203D2C" w:rsidRPr="008146BD">
                <w:rPr>
                  <w:szCs w:val="24"/>
                </w:rPr>
                <w:t xml:space="preserve"> </w:t>
              </w:r>
              <w:proofErr w:type="spellStart"/>
              <w:r w:rsidR="00203D2C" w:rsidRPr="008146BD">
                <w:rPr>
                  <w:szCs w:val="24"/>
                </w:rPr>
                <w:t>ekonomikisht</w:t>
              </w:r>
              <w:proofErr w:type="spellEnd"/>
              <w:r w:rsidR="00203D2C" w:rsidRPr="008146BD">
                <w:rPr>
                  <w:szCs w:val="24"/>
                </w:rPr>
                <w:t xml:space="preserve"> </w:t>
              </w:r>
              <w:proofErr w:type="spellStart"/>
              <w:r w:rsidR="00203D2C" w:rsidRPr="008146BD">
                <w:rPr>
                  <w:szCs w:val="24"/>
                </w:rPr>
                <w:t>familjet</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nxit</w:t>
              </w:r>
              <w:proofErr w:type="spellEnd"/>
              <w:r w:rsidR="00203D2C" w:rsidRPr="008146BD">
                <w:rPr>
                  <w:szCs w:val="24"/>
                </w:rPr>
                <w:t xml:space="preserve"> </w:t>
              </w:r>
              <w:proofErr w:type="spellStart"/>
              <w:r w:rsidR="00203D2C" w:rsidRPr="008146BD">
                <w:rPr>
                  <w:szCs w:val="24"/>
                </w:rPr>
                <w:t>zhvillimin</w:t>
              </w:r>
              <w:proofErr w:type="spellEnd"/>
              <w:r w:rsidR="00203D2C" w:rsidRPr="008146BD">
                <w:rPr>
                  <w:szCs w:val="24"/>
                </w:rPr>
                <w:t xml:space="preserve"> social duke </w:t>
              </w:r>
              <w:proofErr w:type="spellStart"/>
              <w:r w:rsidR="00203D2C" w:rsidRPr="008146BD">
                <w:rPr>
                  <w:szCs w:val="24"/>
                </w:rPr>
                <w:t>përmirësuar</w:t>
              </w:r>
              <w:proofErr w:type="spellEnd"/>
              <w:r w:rsidR="00203D2C" w:rsidRPr="008146BD">
                <w:rPr>
                  <w:szCs w:val="24"/>
                </w:rPr>
                <w:t xml:space="preserve"> </w:t>
              </w:r>
              <w:proofErr w:type="spellStart"/>
              <w:r w:rsidR="00203D2C" w:rsidRPr="008146BD">
                <w:rPr>
                  <w:szCs w:val="24"/>
                </w:rPr>
                <w:t>kushtet</w:t>
              </w:r>
              <w:proofErr w:type="spellEnd"/>
              <w:r w:rsidR="00203D2C" w:rsidRPr="008146BD">
                <w:rPr>
                  <w:szCs w:val="24"/>
                </w:rPr>
                <w:t xml:space="preserve"> e </w:t>
              </w:r>
              <w:proofErr w:type="spellStart"/>
              <w:r w:rsidR="00203D2C" w:rsidRPr="008146BD">
                <w:rPr>
                  <w:szCs w:val="24"/>
                </w:rPr>
                <w:t>jetesës</w:t>
              </w:r>
              <w:proofErr w:type="spellEnd"/>
              <w:r w:rsidR="00203D2C" w:rsidRPr="008146BD">
                <w:rPr>
                  <w:szCs w:val="24"/>
                </w:rPr>
                <w:t xml:space="preserve"> </w:t>
              </w:r>
              <w:proofErr w:type="spellStart"/>
              <w:r w:rsidR="00203D2C" w:rsidRPr="008146BD">
                <w:rPr>
                  <w:szCs w:val="24"/>
                </w:rPr>
                <w:t>për</w:t>
              </w:r>
              <w:proofErr w:type="spellEnd"/>
              <w:r w:rsidR="00203D2C" w:rsidRPr="008146BD">
                <w:rPr>
                  <w:szCs w:val="24"/>
                </w:rPr>
                <w:t xml:space="preserve"> </w:t>
              </w:r>
              <w:proofErr w:type="spellStart"/>
              <w:r w:rsidR="00203D2C" w:rsidRPr="008146BD">
                <w:rPr>
                  <w:szCs w:val="24"/>
                </w:rPr>
                <w:t>shtresat</w:t>
              </w:r>
              <w:proofErr w:type="spellEnd"/>
              <w:r w:rsidR="00203D2C" w:rsidRPr="008146BD">
                <w:rPr>
                  <w:szCs w:val="24"/>
                </w:rPr>
                <w:t xml:space="preserve"> </w:t>
              </w:r>
              <w:proofErr w:type="spellStart"/>
              <w:r w:rsidR="00203D2C" w:rsidRPr="008146BD">
                <w:rPr>
                  <w:szCs w:val="24"/>
                </w:rPr>
                <w:t>më</w:t>
              </w:r>
              <w:proofErr w:type="spellEnd"/>
              <w:r w:rsidR="00203D2C" w:rsidRPr="008146BD">
                <w:rPr>
                  <w:szCs w:val="24"/>
                </w:rPr>
                <w:t xml:space="preserve"> </w:t>
              </w:r>
              <w:proofErr w:type="spellStart"/>
              <w:r w:rsidR="00203D2C" w:rsidRPr="008146BD">
                <w:rPr>
                  <w:szCs w:val="24"/>
                </w:rPr>
                <w:t>në</w:t>
              </w:r>
              <w:proofErr w:type="spellEnd"/>
              <w:r w:rsidR="00203D2C" w:rsidRPr="008146BD">
                <w:rPr>
                  <w:szCs w:val="24"/>
                </w:rPr>
                <w:t xml:space="preserve"> </w:t>
              </w:r>
              <w:proofErr w:type="spellStart"/>
              <w:r w:rsidR="00203D2C" w:rsidRPr="008146BD">
                <w:rPr>
                  <w:szCs w:val="24"/>
                </w:rPr>
                <w:t>nevojë</w:t>
              </w:r>
              <w:proofErr w:type="spellEnd"/>
              <w:r w:rsidR="00203D2C" w:rsidRPr="008146BD">
                <w:rPr>
                  <w:szCs w:val="24"/>
                </w:rPr>
                <w:t>.</w:t>
              </w:r>
              <w:r w:rsidR="00203D2C">
                <w:t xml:space="preserve"> </w:t>
              </w:r>
              <w:r w:rsidR="00203D2C" w:rsidRPr="002D3582">
                <w:rPr>
                  <w:rStyle w:val="Strong"/>
                  <w:b w:val="0"/>
                  <w:iCs/>
                  <w:szCs w:val="24"/>
                  <w:lang w:val="sq-AL"/>
                </w:rPr>
                <w:t>Programi Politik Qeverisës 2021-2025</w:t>
              </w:r>
              <w:r w:rsidR="00203D2C" w:rsidRPr="008146BD">
                <w:rPr>
                  <w:rStyle w:val="Strong"/>
                  <w:iCs/>
                  <w:szCs w:val="24"/>
                  <w:lang w:val="sq-AL"/>
                </w:rPr>
                <w:t xml:space="preserve"> </w:t>
              </w:r>
              <w:proofErr w:type="spellStart"/>
              <w:r w:rsidR="00203D2C" w:rsidRPr="008146BD">
                <w:rPr>
                  <w:szCs w:val="24"/>
                </w:rPr>
                <w:t>parashikon</w:t>
              </w:r>
              <w:proofErr w:type="spellEnd"/>
              <w:r w:rsidR="00203D2C" w:rsidRPr="008146BD">
                <w:rPr>
                  <w:szCs w:val="24"/>
                </w:rPr>
                <w:t xml:space="preserve"> se </w:t>
              </w:r>
              <w:proofErr w:type="spellStart"/>
              <w:r w:rsidR="00203D2C" w:rsidRPr="008146BD">
                <w:rPr>
                  <w:szCs w:val="24"/>
                </w:rPr>
                <w:t>modernizimi</w:t>
              </w:r>
              <w:proofErr w:type="spellEnd"/>
              <w:r w:rsidR="00203D2C" w:rsidRPr="008146BD">
                <w:rPr>
                  <w:szCs w:val="24"/>
                </w:rPr>
                <w:t xml:space="preserve"> </w:t>
              </w:r>
              <w:proofErr w:type="spellStart"/>
              <w:r w:rsidR="00203D2C" w:rsidRPr="008146BD">
                <w:rPr>
                  <w:szCs w:val="24"/>
                </w:rPr>
                <w:t>i</w:t>
              </w:r>
              <w:proofErr w:type="spellEnd"/>
              <w:r w:rsidR="00203D2C" w:rsidRPr="008146BD">
                <w:rPr>
                  <w:szCs w:val="24"/>
                </w:rPr>
                <w:t xml:space="preserve"> </w:t>
              </w:r>
              <w:proofErr w:type="spellStart"/>
              <w:r w:rsidR="00203D2C" w:rsidRPr="008146BD">
                <w:rPr>
                  <w:szCs w:val="24"/>
                </w:rPr>
                <w:t>shërbimeve</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i</w:t>
              </w:r>
              <w:proofErr w:type="spellEnd"/>
              <w:r w:rsidR="00203D2C" w:rsidRPr="008146BD">
                <w:rPr>
                  <w:szCs w:val="24"/>
                </w:rPr>
                <w:t xml:space="preserve"> </w:t>
              </w:r>
              <w:proofErr w:type="spellStart"/>
              <w:r w:rsidR="00203D2C" w:rsidRPr="008146BD">
                <w:rPr>
                  <w:szCs w:val="24"/>
                </w:rPr>
                <w:t>infrastrukturës</w:t>
              </w:r>
              <w:proofErr w:type="spellEnd"/>
              <w:r w:rsidR="00203D2C" w:rsidRPr="008146BD">
                <w:rPr>
                  <w:szCs w:val="24"/>
                </w:rPr>
                <w:t xml:space="preserve"> </w:t>
              </w:r>
              <w:proofErr w:type="spellStart"/>
              <w:r w:rsidR="00203D2C" w:rsidRPr="008146BD">
                <w:rPr>
                  <w:szCs w:val="24"/>
                </w:rPr>
                <w:t>digjitale</w:t>
              </w:r>
              <w:proofErr w:type="spellEnd"/>
              <w:r w:rsidR="00203D2C" w:rsidRPr="008146BD">
                <w:rPr>
                  <w:szCs w:val="24"/>
                </w:rPr>
                <w:t xml:space="preserve"> </w:t>
              </w:r>
              <w:proofErr w:type="spellStart"/>
              <w:r w:rsidR="00203D2C" w:rsidRPr="008146BD">
                <w:rPr>
                  <w:szCs w:val="24"/>
                </w:rPr>
                <w:t>përbën</w:t>
              </w:r>
              <w:proofErr w:type="spellEnd"/>
              <w:r w:rsidR="00203D2C" w:rsidRPr="008146BD">
                <w:rPr>
                  <w:szCs w:val="24"/>
                </w:rPr>
                <w:t xml:space="preserve"> </w:t>
              </w:r>
              <w:proofErr w:type="spellStart"/>
              <w:r w:rsidR="00203D2C" w:rsidRPr="008146BD">
                <w:rPr>
                  <w:szCs w:val="24"/>
                </w:rPr>
                <w:t>një</w:t>
              </w:r>
              <w:proofErr w:type="spellEnd"/>
              <w:r w:rsidR="00203D2C" w:rsidRPr="008146BD">
                <w:rPr>
                  <w:szCs w:val="24"/>
                </w:rPr>
                <w:t xml:space="preserve"> instrument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patjetërsueshëm</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pazëvendësueshëm</w:t>
              </w:r>
              <w:proofErr w:type="spellEnd"/>
              <w:r w:rsidR="00203D2C" w:rsidRPr="008146BD">
                <w:rPr>
                  <w:szCs w:val="24"/>
                </w:rPr>
                <w:t xml:space="preserve"> </w:t>
              </w:r>
              <w:proofErr w:type="spellStart"/>
              <w:r w:rsidR="00203D2C" w:rsidRPr="008146BD">
                <w:rPr>
                  <w:szCs w:val="24"/>
                </w:rPr>
                <w:t>për</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luftuar</w:t>
              </w:r>
              <w:proofErr w:type="spellEnd"/>
              <w:r w:rsidR="00203D2C" w:rsidRPr="008146BD">
                <w:rPr>
                  <w:szCs w:val="24"/>
                </w:rPr>
                <w:t xml:space="preserve"> </w:t>
              </w:r>
              <w:proofErr w:type="spellStart"/>
              <w:r w:rsidR="00203D2C" w:rsidRPr="008146BD">
                <w:rPr>
                  <w:szCs w:val="24"/>
                </w:rPr>
                <w:t>korrupsionin</w:t>
              </w:r>
              <w:proofErr w:type="spellEnd"/>
              <w:r w:rsidR="00203D2C" w:rsidRPr="008146BD">
                <w:rPr>
                  <w:szCs w:val="24"/>
                </w:rPr>
                <w:t xml:space="preserve"> </w:t>
              </w:r>
              <w:proofErr w:type="spellStart"/>
              <w:r w:rsidR="00203D2C" w:rsidRPr="008146BD">
                <w:rPr>
                  <w:szCs w:val="24"/>
                </w:rPr>
                <w:t>dhe</w:t>
              </w:r>
              <w:proofErr w:type="spellEnd"/>
              <w:r w:rsidR="00203D2C" w:rsidRPr="008146BD">
                <w:rPr>
                  <w:szCs w:val="24"/>
                </w:rPr>
                <w:t xml:space="preserve"> </w:t>
              </w:r>
              <w:proofErr w:type="spellStart"/>
              <w:r w:rsidR="00203D2C" w:rsidRPr="008146BD">
                <w:rPr>
                  <w:szCs w:val="24"/>
                </w:rPr>
                <w:t>për</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rritur</w:t>
              </w:r>
              <w:proofErr w:type="spellEnd"/>
              <w:r w:rsidR="00203D2C" w:rsidRPr="008146BD">
                <w:rPr>
                  <w:szCs w:val="24"/>
                </w:rPr>
                <w:t xml:space="preserve"> </w:t>
              </w:r>
              <w:proofErr w:type="spellStart"/>
              <w:r w:rsidR="00203D2C" w:rsidRPr="008146BD">
                <w:rPr>
                  <w:szCs w:val="24"/>
                </w:rPr>
                <w:t>në</w:t>
              </w:r>
              <w:proofErr w:type="spellEnd"/>
              <w:r w:rsidR="00203D2C" w:rsidRPr="008146BD">
                <w:rPr>
                  <w:szCs w:val="24"/>
                </w:rPr>
                <w:t xml:space="preserve"> </w:t>
              </w:r>
              <w:proofErr w:type="spellStart"/>
              <w:r w:rsidR="00203D2C" w:rsidRPr="008146BD">
                <w:rPr>
                  <w:szCs w:val="24"/>
                </w:rPr>
                <w:t>mënyrë</w:t>
              </w:r>
              <w:proofErr w:type="spellEnd"/>
              <w:r w:rsidR="00203D2C" w:rsidRPr="008146BD">
                <w:rPr>
                  <w:szCs w:val="24"/>
                </w:rPr>
                <w:t xml:space="preserve"> </w:t>
              </w:r>
              <w:proofErr w:type="spellStart"/>
              <w:r w:rsidR="00203D2C" w:rsidRPr="008146BD">
                <w:rPr>
                  <w:szCs w:val="24"/>
                </w:rPr>
                <w:t>të</w:t>
              </w:r>
              <w:proofErr w:type="spellEnd"/>
              <w:r w:rsidR="00203D2C" w:rsidRPr="008146BD">
                <w:rPr>
                  <w:szCs w:val="24"/>
                </w:rPr>
                <w:t xml:space="preserve"> </w:t>
              </w:r>
              <w:proofErr w:type="spellStart"/>
              <w:r w:rsidR="00203D2C" w:rsidRPr="008146BD">
                <w:rPr>
                  <w:szCs w:val="24"/>
                </w:rPr>
                <w:t>shpejtë</w:t>
              </w:r>
              <w:proofErr w:type="spellEnd"/>
              <w:r w:rsidR="00203D2C" w:rsidRPr="008146BD">
                <w:rPr>
                  <w:szCs w:val="24"/>
                </w:rPr>
                <w:t xml:space="preserve"> </w:t>
              </w:r>
              <w:proofErr w:type="spellStart"/>
              <w:r w:rsidR="00203D2C" w:rsidRPr="008146BD">
                <w:rPr>
                  <w:szCs w:val="24"/>
                </w:rPr>
                <w:t>cilësinë</w:t>
              </w:r>
              <w:proofErr w:type="spellEnd"/>
              <w:r w:rsidR="00203D2C" w:rsidRPr="008146BD">
                <w:rPr>
                  <w:szCs w:val="24"/>
                </w:rPr>
                <w:t xml:space="preserve"> e </w:t>
              </w:r>
              <w:proofErr w:type="spellStart"/>
              <w:r w:rsidR="00203D2C" w:rsidRPr="008146BD">
                <w:rPr>
                  <w:szCs w:val="24"/>
                </w:rPr>
                <w:t>shërbimeve</w:t>
              </w:r>
              <w:proofErr w:type="spellEnd"/>
              <w:r w:rsidR="00203D2C" w:rsidRPr="008146BD">
                <w:rPr>
                  <w:szCs w:val="24"/>
                </w:rPr>
                <w:t xml:space="preserve"> </w:t>
              </w:r>
              <w:proofErr w:type="spellStart"/>
              <w:r w:rsidR="00203D2C" w:rsidRPr="008146BD">
                <w:rPr>
                  <w:szCs w:val="24"/>
                </w:rPr>
                <w:t>ndaj</w:t>
              </w:r>
              <w:proofErr w:type="spellEnd"/>
              <w:r w:rsidR="00203D2C" w:rsidRPr="008146BD">
                <w:rPr>
                  <w:szCs w:val="24"/>
                </w:rPr>
                <w:t xml:space="preserve"> </w:t>
              </w:r>
              <w:proofErr w:type="spellStart"/>
              <w:r w:rsidR="00203D2C" w:rsidRPr="008146BD">
                <w:rPr>
                  <w:szCs w:val="24"/>
                </w:rPr>
                <w:t>publikut</w:t>
              </w:r>
              <w:proofErr w:type="spellEnd"/>
            </w:sdtContent>
          </w:sdt>
          <w:r w:rsidR="00563378" w:rsidRPr="001155AF">
            <w:rPr>
              <w:rFonts w:eastAsiaTheme="majorEastAsia"/>
              <w:color w:val="808080" w:themeColor="background1" w:themeShade="80"/>
              <w:lang w:val="sq-AL"/>
            </w:rPr>
            <w:t>.</w:t>
          </w:r>
        </w:p>
      </w:sdtContent>
    </w:sdt>
    <w:p w14:paraId="3A394B8F" w14:textId="48550E26" w:rsidR="009E64A4" w:rsidRPr="009D13F4"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Problemi në shqyrtim</w:t>
      </w:r>
    </w:p>
    <w:bookmarkStart w:id="6" w:name="_Toc506919734" w:displacedByCustomXml="next"/>
    <w:sdt>
      <w:sdtPr>
        <w:id w:val="5332828"/>
        <w:lock w:val="contentLocked"/>
        <w:placeholder>
          <w:docPart w:val="873E64307E5F40099245506EC819755B"/>
        </w:placeholder>
      </w:sdtPr>
      <w:sdtContent>
        <w:p w14:paraId="101CBF4C" w14:textId="54202AE6"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Përshkruani natyrën e problemit.</w:t>
          </w:r>
        </w:p>
        <w:p w14:paraId="39E386F9"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shkaqet e problemit.</w:t>
          </w:r>
        </w:p>
        <w:p w14:paraId="68BDD96B"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lastRenderedPageBreak/>
            <w:t>Përshkruani shtrirjen e problemit.</w:t>
          </w:r>
        </w:p>
        <w:p w14:paraId="564ACB57" w14:textId="77777777" w:rsidR="00372979"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Identifikoni grupet e prekura nga ky problem - qeveria / biznesi / shoqëria civile / qytetarët.</w:t>
          </w:r>
        </w:p>
        <w:p w14:paraId="0D251324" w14:textId="48AB228E" w:rsidR="009D13F4" w:rsidRPr="00372979" w:rsidRDefault="00372979" w:rsidP="00372979">
          <w:pPr>
            <w:pStyle w:val="ListParagraph"/>
            <w:numPr>
              <w:ilvl w:val="0"/>
              <w:numId w:val="27"/>
            </w:numPr>
            <w:spacing w:after="0" w:line="276" w:lineRule="auto"/>
            <w:jc w:val="both"/>
            <w:rPr>
              <w:rFonts w:ascii="Times New Roman" w:hAnsi="Times New Roman"/>
              <w:i/>
              <w:sz w:val="24"/>
              <w:szCs w:val="24"/>
            </w:rPr>
          </w:pPr>
          <w:r w:rsidRPr="00372979">
            <w:rPr>
              <w:rFonts w:ascii="Times New Roman" w:hAnsi="Times New Roman"/>
              <w:i/>
              <w:sz w:val="24"/>
              <w:szCs w:val="24"/>
            </w:rPr>
            <w:t>Vlerësoni nëse problemi mund të trajtohet ose jo përmes një ndryshimi të politikave.</w:t>
          </w:r>
        </w:p>
      </w:sdtContent>
    </w:sdt>
    <w:p w14:paraId="752CBE5E" w14:textId="15CB69E6" w:rsidR="00563378" w:rsidRDefault="00000000" w:rsidP="00CF2ADA">
      <w:pPr>
        <w:spacing w:before="240"/>
        <w:jc w:val="both"/>
        <w:rPr>
          <w:szCs w:val="24"/>
          <w:lang w:val="sq-AL"/>
        </w:rPr>
      </w:pPr>
      <w:sdt>
        <w:sdtPr>
          <w:rPr>
            <w:rFonts w:eastAsiaTheme="majorEastAsia"/>
          </w:rPr>
          <w:id w:val="183797412"/>
          <w:placeholder>
            <w:docPart w:val="6DDBB321FA75409DA38DDE9CB0FD1E41"/>
          </w:placeholder>
        </w:sdtPr>
        <w:sdtContent>
          <w:proofErr w:type="spellStart"/>
          <w:r w:rsidR="00203D2C" w:rsidRPr="00203D2C">
            <w:rPr>
              <w:szCs w:val="24"/>
              <w:lang w:eastAsia="en-US"/>
            </w:rPr>
            <w:t>Nevoja</w:t>
          </w:r>
          <w:proofErr w:type="spellEnd"/>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ndryshime</w:t>
          </w:r>
          <w:proofErr w:type="spellEnd"/>
          <w:r w:rsidR="00203D2C" w:rsidRPr="00203D2C">
            <w:rPr>
              <w:szCs w:val="24"/>
              <w:lang w:eastAsia="en-US"/>
            </w:rPr>
            <w:t xml:space="preserve"> </w:t>
          </w:r>
          <w:proofErr w:type="spellStart"/>
          <w:r w:rsidR="00203D2C" w:rsidRPr="00203D2C">
            <w:rPr>
              <w:szCs w:val="24"/>
              <w:lang w:eastAsia="en-US"/>
            </w:rPr>
            <w:t>politike</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ligjin</w:t>
          </w:r>
          <w:proofErr w:type="spellEnd"/>
          <w:r w:rsidR="00203D2C" w:rsidRPr="00203D2C">
            <w:rPr>
              <w:szCs w:val="24"/>
              <w:lang w:eastAsia="en-US"/>
            </w:rPr>
            <w:t xml:space="preserve"> nr.22/2018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strehimin</w:t>
          </w:r>
          <w:proofErr w:type="spellEnd"/>
          <w:r w:rsidR="00203D2C" w:rsidRPr="00203D2C">
            <w:rPr>
              <w:szCs w:val="24"/>
              <w:lang w:eastAsia="en-US"/>
            </w:rPr>
            <w:t xml:space="preserve"> social” </w:t>
          </w:r>
          <w:proofErr w:type="spellStart"/>
          <w:r w:rsidR="00203D2C" w:rsidRPr="00203D2C">
            <w:rPr>
              <w:szCs w:val="24"/>
              <w:lang w:eastAsia="en-US"/>
            </w:rPr>
            <w:t>vjen</w:t>
          </w:r>
          <w:proofErr w:type="spellEnd"/>
          <w:r w:rsidR="00203D2C" w:rsidRPr="00203D2C">
            <w:rPr>
              <w:szCs w:val="24"/>
              <w:lang w:eastAsia="en-US"/>
            </w:rPr>
            <w:t xml:space="preserve"> </w:t>
          </w:r>
          <w:proofErr w:type="spellStart"/>
          <w:r w:rsidR="00203D2C" w:rsidRPr="00203D2C">
            <w:rPr>
              <w:szCs w:val="24"/>
              <w:lang w:eastAsia="en-US"/>
            </w:rPr>
            <w:t>si</w:t>
          </w:r>
          <w:proofErr w:type="spellEnd"/>
          <w:r w:rsidR="00203D2C" w:rsidRPr="00203D2C">
            <w:rPr>
              <w:szCs w:val="24"/>
              <w:lang w:eastAsia="en-US"/>
            </w:rPr>
            <w:t xml:space="preserve"> </w:t>
          </w:r>
          <w:proofErr w:type="spellStart"/>
          <w:r w:rsidR="00203D2C" w:rsidRPr="00203D2C">
            <w:rPr>
              <w:szCs w:val="24"/>
              <w:lang w:eastAsia="en-US"/>
            </w:rPr>
            <w:t>rrjedhojë</w:t>
          </w:r>
          <w:proofErr w:type="spellEnd"/>
          <w:r w:rsidR="00203D2C" w:rsidRPr="00203D2C">
            <w:rPr>
              <w:szCs w:val="24"/>
              <w:lang w:eastAsia="en-US"/>
            </w:rPr>
            <w:t xml:space="preserve"> e </w:t>
          </w:r>
          <w:proofErr w:type="spellStart"/>
          <w:r w:rsidR="00203D2C" w:rsidRPr="00203D2C">
            <w:rPr>
              <w:szCs w:val="24"/>
              <w:lang w:eastAsia="en-US"/>
            </w:rPr>
            <w:t>disa</w:t>
          </w:r>
          <w:proofErr w:type="spellEnd"/>
          <w:r w:rsidR="00203D2C" w:rsidRPr="00203D2C">
            <w:rPr>
              <w:szCs w:val="24"/>
              <w:lang w:eastAsia="en-US"/>
            </w:rPr>
            <w:t xml:space="preserve"> </w:t>
          </w:r>
          <w:proofErr w:type="spellStart"/>
          <w:r w:rsidR="00203D2C" w:rsidRPr="00203D2C">
            <w:rPr>
              <w:szCs w:val="24"/>
              <w:lang w:eastAsia="en-US"/>
            </w:rPr>
            <w:t>problematikave</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mangësive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hasura</w:t>
          </w:r>
          <w:proofErr w:type="spellEnd"/>
          <w:r w:rsidR="00203D2C" w:rsidRPr="00203D2C">
            <w:rPr>
              <w:szCs w:val="24"/>
              <w:lang w:eastAsia="en-US"/>
            </w:rPr>
            <w:t xml:space="preserve"> </w:t>
          </w:r>
          <w:proofErr w:type="spellStart"/>
          <w:r w:rsidR="00203D2C" w:rsidRPr="00203D2C">
            <w:rPr>
              <w:szCs w:val="24"/>
              <w:lang w:eastAsia="en-US"/>
            </w:rPr>
            <w:t>gjatë</w:t>
          </w:r>
          <w:proofErr w:type="spellEnd"/>
          <w:r w:rsidR="00203D2C" w:rsidRPr="00203D2C">
            <w:rPr>
              <w:szCs w:val="24"/>
              <w:lang w:eastAsia="en-US"/>
            </w:rPr>
            <w:t xml:space="preserve"> </w:t>
          </w:r>
          <w:proofErr w:type="spellStart"/>
          <w:r w:rsidR="00203D2C" w:rsidRPr="00203D2C">
            <w:rPr>
              <w:szCs w:val="24"/>
              <w:lang w:eastAsia="en-US"/>
            </w:rPr>
            <w:t>zbatimit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ligjit</w:t>
          </w:r>
          <w:proofErr w:type="spellEnd"/>
          <w:r w:rsidR="00203D2C" w:rsidRPr="00203D2C">
            <w:rPr>
              <w:szCs w:val="24"/>
              <w:lang w:eastAsia="en-US"/>
            </w:rPr>
            <w:t xml:space="preserve"> </w:t>
          </w:r>
          <w:proofErr w:type="spellStart"/>
          <w:r w:rsidR="00203D2C" w:rsidRPr="00203D2C">
            <w:rPr>
              <w:szCs w:val="24"/>
              <w:lang w:eastAsia="en-US"/>
            </w:rPr>
            <w:t>ekzistues</w:t>
          </w:r>
          <w:proofErr w:type="spellEnd"/>
          <w:r w:rsidR="00203D2C" w:rsidRPr="00203D2C">
            <w:rPr>
              <w:szCs w:val="24"/>
              <w:lang w:eastAsia="en-US"/>
            </w:rPr>
            <w:t xml:space="preserve">, </w:t>
          </w:r>
          <w:proofErr w:type="spellStart"/>
          <w:r w:rsidR="00203D2C" w:rsidRPr="00203D2C">
            <w:rPr>
              <w:szCs w:val="24"/>
              <w:lang w:eastAsia="en-US"/>
            </w:rPr>
            <w:t>si</w:t>
          </w:r>
          <w:proofErr w:type="spellEnd"/>
          <w:r w:rsidR="00203D2C" w:rsidRPr="00203D2C">
            <w:rPr>
              <w:szCs w:val="24"/>
              <w:lang w:eastAsia="en-US"/>
            </w:rPr>
            <w:t xml:space="preserve"> </w:t>
          </w:r>
          <w:proofErr w:type="spellStart"/>
          <w:r w:rsidR="00203D2C" w:rsidRPr="00203D2C">
            <w:rPr>
              <w:szCs w:val="24"/>
              <w:lang w:eastAsia="en-US"/>
            </w:rPr>
            <w:t>edhe</w:t>
          </w:r>
          <w:proofErr w:type="spellEnd"/>
          <w:r w:rsidR="00203D2C" w:rsidRPr="00203D2C">
            <w:rPr>
              <w:szCs w:val="24"/>
              <w:lang w:eastAsia="en-US"/>
            </w:rPr>
            <w:t xml:space="preserve"> e </w:t>
          </w:r>
          <w:proofErr w:type="spellStart"/>
          <w:r w:rsidR="00203D2C" w:rsidRPr="00203D2C">
            <w:rPr>
              <w:szCs w:val="24"/>
              <w:lang w:eastAsia="en-US"/>
            </w:rPr>
            <w:t>disa</w:t>
          </w:r>
          <w:proofErr w:type="spellEnd"/>
          <w:r w:rsidR="00203D2C" w:rsidRPr="00203D2C">
            <w:rPr>
              <w:szCs w:val="24"/>
              <w:lang w:eastAsia="en-US"/>
            </w:rPr>
            <w:t xml:space="preserve"> </w:t>
          </w:r>
          <w:proofErr w:type="spellStart"/>
          <w:r w:rsidR="00203D2C" w:rsidRPr="00203D2C">
            <w:rPr>
              <w:szCs w:val="24"/>
              <w:lang w:eastAsia="en-US"/>
            </w:rPr>
            <w:t>pegesave</w:t>
          </w:r>
          <w:proofErr w:type="spellEnd"/>
          <w:r w:rsidR="00203D2C" w:rsidRPr="00203D2C">
            <w:rPr>
              <w:szCs w:val="24"/>
              <w:lang w:eastAsia="en-US"/>
            </w:rPr>
            <w:t xml:space="preserve"> </w:t>
          </w:r>
          <w:proofErr w:type="spellStart"/>
          <w:r w:rsidR="00203D2C" w:rsidRPr="00203D2C">
            <w:rPr>
              <w:szCs w:val="24"/>
              <w:lang w:eastAsia="en-US"/>
            </w:rPr>
            <w:t>prioriteteve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reja</w:t>
          </w:r>
          <w:proofErr w:type="spellEnd"/>
          <w:r w:rsidR="00203D2C" w:rsidRPr="00203D2C">
            <w:rPr>
              <w:szCs w:val="24"/>
              <w:lang w:eastAsia="en-US"/>
            </w:rPr>
            <w:t xml:space="preserve"> </w:t>
          </w:r>
          <w:proofErr w:type="spellStart"/>
          <w:r w:rsidR="00203D2C" w:rsidRPr="00203D2C">
            <w:rPr>
              <w:szCs w:val="24"/>
              <w:lang w:eastAsia="en-US"/>
            </w:rPr>
            <w:t>qeverisëse</w:t>
          </w:r>
          <w:proofErr w:type="spellEnd"/>
          <w:r w:rsidR="00203D2C" w:rsidRPr="00203D2C">
            <w:rPr>
              <w:szCs w:val="24"/>
              <w:lang w:eastAsia="en-US"/>
            </w:rPr>
            <w:t>.</w:t>
          </w:r>
          <w:r w:rsidR="00203D2C">
            <w:rPr>
              <w:szCs w:val="24"/>
              <w:lang w:eastAsia="en-US"/>
            </w:rPr>
            <w:t xml:space="preserve">  </w:t>
          </w:r>
          <w:r w:rsidR="00203D2C" w:rsidRPr="00203D2C">
            <w:rPr>
              <w:bCs/>
              <w:iCs/>
              <w:szCs w:val="24"/>
              <w:lang w:val="sq-AL" w:eastAsia="en-US"/>
            </w:rPr>
            <w:t>Problemet kyçe që sjell propozimi për ndryshim janë:</w:t>
          </w:r>
          <w:r w:rsidR="00203D2C">
            <w:rPr>
              <w:bCs/>
              <w:iCs/>
              <w:szCs w:val="24"/>
              <w:lang w:val="sq-AL" w:eastAsia="en-US"/>
            </w:rPr>
            <w:t xml:space="preserve"> </w:t>
          </w:r>
          <w:r w:rsidR="00203D2C" w:rsidRPr="00203D2C">
            <w:rPr>
              <w:bCs/>
              <w:iCs/>
              <w:szCs w:val="24"/>
              <w:lang w:val="sq-AL" w:eastAsia="en-US"/>
            </w:rPr>
            <w:t>1. Moszbatimi i plotë dhe eficient i ligjit, i cili pas</w:t>
          </w:r>
          <w:r w:rsidR="00506D62">
            <w:rPr>
              <w:bCs/>
              <w:iCs/>
              <w:szCs w:val="24"/>
              <w:lang w:val="sq-AL" w:eastAsia="en-US"/>
            </w:rPr>
            <w:t xml:space="preserve"> </w:t>
          </w:r>
          <w:r w:rsidR="00203D2C" w:rsidRPr="00203D2C">
            <w:rPr>
              <w:bCs/>
              <w:iCs/>
              <w:szCs w:val="24"/>
              <w:lang w:val="sq-AL" w:eastAsia="en-US"/>
            </w:rPr>
            <w:t>sjell cenim të mirëadministrimit;</w:t>
          </w:r>
          <w:r w:rsidR="00203D2C">
            <w:rPr>
              <w:bCs/>
              <w:iCs/>
              <w:szCs w:val="24"/>
              <w:lang w:val="sq-AL" w:eastAsia="en-US"/>
            </w:rPr>
            <w:t xml:space="preserve"> </w:t>
          </w:r>
          <w:r w:rsidR="00203D2C" w:rsidRPr="00203D2C">
            <w:rPr>
              <w:bCs/>
              <w:iCs/>
              <w:szCs w:val="24"/>
              <w:lang w:val="sq-AL" w:eastAsia="en-US"/>
            </w:rPr>
            <w:t xml:space="preserve">2. Pengesa në ofrimin e </w:t>
          </w:r>
          <w:r w:rsidR="00203D2C" w:rsidRPr="00203D2C">
            <w:rPr>
              <w:iCs/>
              <w:szCs w:val="24"/>
              <w:lang w:val="sq-AL" w:eastAsia="en-US"/>
            </w:rPr>
            <w:t>mbështetjes për shtresat në nevojë dhe grupime të caktuara.</w:t>
          </w:r>
          <w:r w:rsidR="00203D2C">
            <w:rPr>
              <w:iCs/>
              <w:szCs w:val="24"/>
              <w:lang w:val="sq-AL" w:eastAsia="en-US"/>
            </w:rPr>
            <w:t xml:space="preserve">  </w:t>
          </w:r>
          <w:proofErr w:type="spellStart"/>
          <w:r w:rsidR="00203D2C" w:rsidRPr="00203D2C">
            <w:rPr>
              <w:szCs w:val="24"/>
              <w:lang w:eastAsia="en-US"/>
            </w:rPr>
            <w:t>Përgjatë</w:t>
          </w:r>
          <w:proofErr w:type="spellEnd"/>
          <w:r w:rsidR="00203D2C" w:rsidRPr="00203D2C">
            <w:rPr>
              <w:szCs w:val="24"/>
              <w:lang w:eastAsia="en-US"/>
            </w:rPr>
            <w:t xml:space="preserve"> </w:t>
          </w:r>
          <w:proofErr w:type="spellStart"/>
          <w:r w:rsidR="00203D2C" w:rsidRPr="00203D2C">
            <w:rPr>
              <w:szCs w:val="24"/>
              <w:lang w:eastAsia="en-US"/>
            </w:rPr>
            <w:t>zbatimit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deritanishëm</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ligjit</w:t>
          </w:r>
          <w:proofErr w:type="spellEnd"/>
          <w:r w:rsidR="00203D2C" w:rsidRPr="00203D2C">
            <w:rPr>
              <w:szCs w:val="24"/>
              <w:lang w:eastAsia="en-US"/>
            </w:rPr>
            <w:t xml:space="preserve"> nr. 22/2018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strehimin</w:t>
          </w:r>
          <w:proofErr w:type="spellEnd"/>
          <w:r w:rsidR="00203D2C" w:rsidRPr="00203D2C">
            <w:rPr>
              <w:szCs w:val="24"/>
              <w:lang w:eastAsia="en-US"/>
            </w:rPr>
            <w:t xml:space="preserve"> social” </w:t>
          </w:r>
          <w:proofErr w:type="spellStart"/>
          <w:r w:rsidR="00203D2C" w:rsidRPr="00203D2C">
            <w:rPr>
              <w:szCs w:val="24"/>
              <w:lang w:eastAsia="en-US"/>
            </w:rPr>
            <w:t>kanë</w:t>
          </w:r>
          <w:proofErr w:type="spellEnd"/>
          <w:r w:rsidR="00203D2C" w:rsidRPr="00203D2C">
            <w:rPr>
              <w:szCs w:val="24"/>
              <w:lang w:eastAsia="en-US"/>
            </w:rPr>
            <w:t xml:space="preserve"> </w:t>
          </w:r>
          <w:proofErr w:type="spellStart"/>
          <w:r w:rsidR="00203D2C" w:rsidRPr="00203D2C">
            <w:rPr>
              <w:szCs w:val="24"/>
              <w:lang w:eastAsia="en-US"/>
            </w:rPr>
            <w:t>dalë</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pah</w:t>
          </w:r>
          <w:proofErr w:type="spellEnd"/>
          <w:r w:rsidR="00203D2C" w:rsidRPr="00203D2C">
            <w:rPr>
              <w:szCs w:val="24"/>
              <w:lang w:eastAsia="en-US"/>
            </w:rPr>
            <w:t xml:space="preserve"> </w:t>
          </w:r>
          <w:proofErr w:type="spellStart"/>
          <w:r w:rsidR="00203D2C" w:rsidRPr="00203D2C">
            <w:rPr>
              <w:szCs w:val="24"/>
              <w:lang w:eastAsia="en-US"/>
            </w:rPr>
            <w:t>disa</w:t>
          </w:r>
          <w:proofErr w:type="spellEnd"/>
          <w:r w:rsidR="00203D2C" w:rsidRPr="00203D2C">
            <w:rPr>
              <w:szCs w:val="24"/>
              <w:lang w:eastAsia="en-US"/>
            </w:rPr>
            <w:t xml:space="preserve"> </w:t>
          </w:r>
          <w:proofErr w:type="spellStart"/>
          <w:r w:rsidR="00203D2C" w:rsidRPr="00203D2C">
            <w:rPr>
              <w:szCs w:val="24"/>
              <w:lang w:eastAsia="en-US"/>
            </w:rPr>
            <w:t>aspekte</w:t>
          </w:r>
          <w:proofErr w:type="spellEnd"/>
          <w:r w:rsidR="00203D2C" w:rsidRPr="00203D2C">
            <w:rPr>
              <w:szCs w:val="24"/>
              <w:lang w:eastAsia="en-US"/>
            </w:rPr>
            <w:t xml:space="preserve"> </w:t>
          </w:r>
          <w:proofErr w:type="spellStart"/>
          <w:r w:rsidR="00203D2C" w:rsidRPr="00203D2C">
            <w:rPr>
              <w:szCs w:val="24"/>
              <w:lang w:eastAsia="en-US"/>
            </w:rPr>
            <w:t>që</w:t>
          </w:r>
          <w:proofErr w:type="spellEnd"/>
          <w:r w:rsidR="00203D2C" w:rsidRPr="00203D2C">
            <w:rPr>
              <w:szCs w:val="24"/>
              <w:lang w:eastAsia="en-US"/>
            </w:rPr>
            <w:t xml:space="preserve"> </w:t>
          </w:r>
          <w:proofErr w:type="spellStart"/>
          <w:r w:rsidR="00203D2C" w:rsidRPr="00203D2C">
            <w:rPr>
              <w:szCs w:val="24"/>
              <w:lang w:eastAsia="en-US"/>
            </w:rPr>
            <w:t>kërkojnë</w:t>
          </w:r>
          <w:proofErr w:type="spellEnd"/>
          <w:r w:rsidR="00203D2C" w:rsidRPr="00203D2C">
            <w:rPr>
              <w:szCs w:val="24"/>
              <w:lang w:eastAsia="en-US"/>
            </w:rPr>
            <w:t xml:space="preserve"> </w:t>
          </w:r>
          <w:proofErr w:type="spellStart"/>
          <w:r w:rsidR="00203D2C" w:rsidRPr="00203D2C">
            <w:rPr>
              <w:szCs w:val="24"/>
              <w:lang w:eastAsia="en-US"/>
            </w:rPr>
            <w:t>saktësim</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përmirësim</w:t>
          </w:r>
          <w:proofErr w:type="spellEnd"/>
          <w:r w:rsidR="00203D2C" w:rsidRPr="00203D2C">
            <w:rPr>
              <w:szCs w:val="24"/>
              <w:lang w:eastAsia="en-US"/>
            </w:rPr>
            <w:t xml:space="preserve">, </w:t>
          </w:r>
          <w:proofErr w:type="spellStart"/>
          <w:r w:rsidR="00203D2C" w:rsidRPr="00203D2C">
            <w:rPr>
              <w:szCs w:val="24"/>
              <w:lang w:eastAsia="en-US"/>
            </w:rPr>
            <w:t>sikurse</w:t>
          </w:r>
          <w:proofErr w:type="spellEnd"/>
          <w:r w:rsidR="00203D2C" w:rsidRPr="00203D2C">
            <w:rPr>
              <w:szCs w:val="24"/>
              <w:lang w:eastAsia="en-US"/>
            </w:rPr>
            <w:t xml:space="preserve"> </w:t>
          </w:r>
          <w:proofErr w:type="spellStart"/>
          <w:r w:rsidR="00203D2C" w:rsidRPr="00203D2C">
            <w:rPr>
              <w:szCs w:val="24"/>
              <w:lang w:eastAsia="en-US"/>
            </w:rPr>
            <w:t>janë</w:t>
          </w:r>
          <w:proofErr w:type="spellEnd"/>
          <w:r w:rsidR="00203D2C" w:rsidRPr="00203D2C">
            <w:rPr>
              <w:szCs w:val="24"/>
              <w:lang w:eastAsia="en-US"/>
            </w:rPr>
            <w:t xml:space="preserve"> </w:t>
          </w:r>
          <w:proofErr w:type="spellStart"/>
          <w:r w:rsidR="00203D2C" w:rsidRPr="00203D2C">
            <w:rPr>
              <w:szCs w:val="24"/>
              <w:lang w:eastAsia="en-US"/>
            </w:rPr>
            <w:t>shfaqur</w:t>
          </w:r>
          <w:proofErr w:type="spellEnd"/>
          <w:r w:rsidR="00203D2C" w:rsidRPr="00203D2C">
            <w:rPr>
              <w:szCs w:val="24"/>
              <w:lang w:eastAsia="en-US"/>
            </w:rPr>
            <w:t xml:space="preserve"> </w:t>
          </w:r>
          <w:proofErr w:type="spellStart"/>
          <w:r w:rsidR="00203D2C" w:rsidRPr="00203D2C">
            <w:rPr>
              <w:szCs w:val="24"/>
              <w:lang w:eastAsia="en-US"/>
            </w:rPr>
            <w:t>raste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mosrespektimit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dispozitave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tij</w:t>
          </w:r>
          <w:proofErr w:type="spellEnd"/>
          <w:r w:rsidR="00203D2C" w:rsidRPr="00203D2C">
            <w:rPr>
              <w:szCs w:val="24"/>
              <w:lang w:eastAsia="en-US"/>
            </w:rPr>
            <w:t xml:space="preserve">. </w:t>
          </w:r>
          <w:r w:rsidR="00203D2C">
            <w:rPr>
              <w:szCs w:val="24"/>
              <w:lang w:eastAsia="en-US"/>
            </w:rPr>
            <w:t xml:space="preserve">  </w:t>
          </w:r>
          <w:proofErr w:type="spellStart"/>
          <w:r w:rsidR="00203D2C" w:rsidRPr="00203D2C">
            <w:rPr>
              <w:szCs w:val="24"/>
              <w:lang w:eastAsia="en-US"/>
            </w:rPr>
            <w:t>Politikat</w:t>
          </w:r>
          <w:proofErr w:type="spellEnd"/>
          <w:r w:rsidR="00203D2C" w:rsidRPr="00203D2C">
            <w:rPr>
              <w:szCs w:val="24"/>
              <w:lang w:eastAsia="en-US"/>
            </w:rPr>
            <w:t xml:space="preserve"> e </w:t>
          </w:r>
          <w:proofErr w:type="spellStart"/>
          <w:r w:rsidR="00203D2C" w:rsidRPr="00203D2C">
            <w:rPr>
              <w:szCs w:val="24"/>
              <w:lang w:eastAsia="en-US"/>
            </w:rPr>
            <w:t>reja</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përfshira</w:t>
          </w:r>
          <w:proofErr w:type="spellEnd"/>
          <w:r w:rsidR="00203D2C" w:rsidRPr="00203D2C">
            <w:rPr>
              <w:szCs w:val="24"/>
              <w:lang w:eastAsia="en-US"/>
            </w:rPr>
            <w:t xml:space="preserve"> </w:t>
          </w:r>
          <w:proofErr w:type="spellStart"/>
          <w:r w:rsidR="00203D2C" w:rsidRPr="00203D2C">
            <w:rPr>
              <w:szCs w:val="24"/>
              <w:lang w:eastAsia="en-US"/>
            </w:rPr>
            <w:t>si</w:t>
          </w:r>
          <w:proofErr w:type="spellEnd"/>
          <w:r w:rsidR="00203D2C" w:rsidRPr="00203D2C">
            <w:rPr>
              <w:szCs w:val="24"/>
              <w:lang w:eastAsia="en-US"/>
            </w:rPr>
            <w:t xml:space="preserve"> </w:t>
          </w:r>
          <w:proofErr w:type="spellStart"/>
          <w:r w:rsidR="00203D2C" w:rsidRPr="00203D2C">
            <w:rPr>
              <w:szCs w:val="24"/>
              <w:lang w:eastAsia="en-US"/>
            </w:rPr>
            <w:t>prioritete</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Programin</w:t>
          </w:r>
          <w:proofErr w:type="spellEnd"/>
          <w:r w:rsidR="00203D2C" w:rsidRPr="00203D2C">
            <w:rPr>
              <w:szCs w:val="24"/>
              <w:lang w:eastAsia="en-US"/>
            </w:rPr>
            <w:t xml:space="preserve"> </w:t>
          </w:r>
          <w:proofErr w:type="spellStart"/>
          <w:r w:rsidR="00203D2C" w:rsidRPr="00203D2C">
            <w:rPr>
              <w:szCs w:val="24"/>
              <w:lang w:eastAsia="en-US"/>
            </w:rPr>
            <w:t>Politik</w:t>
          </w:r>
          <w:proofErr w:type="spellEnd"/>
          <w:r w:rsidR="00203D2C" w:rsidRPr="00203D2C">
            <w:rPr>
              <w:szCs w:val="24"/>
              <w:lang w:eastAsia="en-US"/>
            </w:rPr>
            <w:t xml:space="preserve"> </w:t>
          </w:r>
          <w:proofErr w:type="spellStart"/>
          <w:r w:rsidR="00203D2C" w:rsidRPr="00203D2C">
            <w:rPr>
              <w:szCs w:val="24"/>
              <w:lang w:eastAsia="en-US"/>
            </w:rPr>
            <w:t>Qeverisës</w:t>
          </w:r>
          <w:proofErr w:type="spellEnd"/>
          <w:r w:rsidR="00203D2C" w:rsidRPr="00203D2C">
            <w:rPr>
              <w:szCs w:val="24"/>
              <w:lang w:eastAsia="en-US"/>
            </w:rPr>
            <w:t xml:space="preserve"> 2021-2025 </w:t>
          </w:r>
          <w:proofErr w:type="spellStart"/>
          <w:r w:rsidR="00203D2C" w:rsidRPr="00203D2C">
            <w:rPr>
              <w:szCs w:val="24"/>
              <w:lang w:eastAsia="en-US"/>
            </w:rPr>
            <w:t>nuk</w:t>
          </w:r>
          <w:proofErr w:type="spellEnd"/>
          <w:r w:rsidR="00203D2C" w:rsidRPr="00203D2C">
            <w:rPr>
              <w:szCs w:val="24"/>
              <w:lang w:eastAsia="en-US"/>
            </w:rPr>
            <w:t xml:space="preserve"> </w:t>
          </w:r>
          <w:proofErr w:type="spellStart"/>
          <w:r w:rsidR="00203D2C" w:rsidRPr="00203D2C">
            <w:rPr>
              <w:szCs w:val="24"/>
              <w:lang w:eastAsia="en-US"/>
            </w:rPr>
            <w:t>gjejnë</w:t>
          </w:r>
          <w:proofErr w:type="spellEnd"/>
          <w:r w:rsidR="00203D2C" w:rsidRPr="00203D2C">
            <w:rPr>
              <w:szCs w:val="24"/>
              <w:lang w:eastAsia="en-US"/>
            </w:rPr>
            <w:t xml:space="preserve"> </w:t>
          </w:r>
          <w:proofErr w:type="spellStart"/>
          <w:r w:rsidR="00203D2C" w:rsidRPr="00203D2C">
            <w:rPr>
              <w:szCs w:val="24"/>
              <w:lang w:eastAsia="en-US"/>
            </w:rPr>
            <w:t>pasqyrim</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ligjin</w:t>
          </w:r>
          <w:proofErr w:type="spellEnd"/>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strehimin</w:t>
          </w:r>
          <w:proofErr w:type="spellEnd"/>
          <w:r w:rsidR="00203D2C" w:rsidRPr="00203D2C">
            <w:rPr>
              <w:szCs w:val="24"/>
              <w:lang w:eastAsia="en-US"/>
            </w:rPr>
            <w:t xml:space="preserve"> social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fuqi</w:t>
          </w:r>
          <w:proofErr w:type="spellEnd"/>
          <w:r w:rsidR="00203D2C" w:rsidRPr="00203D2C">
            <w:rPr>
              <w:szCs w:val="24"/>
              <w:lang w:eastAsia="en-US"/>
            </w:rPr>
            <w:t xml:space="preserve">. </w:t>
          </w:r>
          <w:proofErr w:type="spellStart"/>
          <w:r w:rsidR="00203D2C" w:rsidRPr="00203D2C">
            <w:rPr>
              <w:szCs w:val="24"/>
              <w:lang w:eastAsia="en-US"/>
            </w:rPr>
            <w:t>Konkretisht</w:t>
          </w:r>
          <w:proofErr w:type="spellEnd"/>
          <w:r w:rsidR="00203D2C" w:rsidRPr="00203D2C">
            <w:rPr>
              <w:szCs w:val="24"/>
              <w:lang w:eastAsia="en-US"/>
            </w:rPr>
            <w:t xml:space="preserve">, </w:t>
          </w:r>
          <w:proofErr w:type="spellStart"/>
          <w:r w:rsidR="00203D2C" w:rsidRPr="00203D2C">
            <w:rPr>
              <w:szCs w:val="24"/>
              <w:lang w:eastAsia="en-US"/>
            </w:rPr>
            <w:t>çështjet</w:t>
          </w:r>
          <w:proofErr w:type="spellEnd"/>
          <w:r w:rsidR="00203D2C" w:rsidRPr="00203D2C">
            <w:rPr>
              <w:szCs w:val="24"/>
              <w:lang w:eastAsia="en-US"/>
            </w:rPr>
            <w:t xml:space="preserve"> e </w:t>
          </w:r>
          <w:proofErr w:type="spellStart"/>
          <w:r w:rsidR="00203D2C" w:rsidRPr="00203D2C">
            <w:rPr>
              <w:szCs w:val="24"/>
              <w:lang w:eastAsia="en-US"/>
            </w:rPr>
            <w:t>mëposhtme</w:t>
          </w:r>
          <w:proofErr w:type="spellEnd"/>
          <w:r w:rsidR="00203D2C" w:rsidRPr="00203D2C">
            <w:rPr>
              <w:szCs w:val="24"/>
              <w:lang w:eastAsia="en-US"/>
            </w:rPr>
            <w:t xml:space="preserve"> </w:t>
          </w:r>
          <w:proofErr w:type="spellStart"/>
          <w:r w:rsidR="00203D2C" w:rsidRPr="00203D2C">
            <w:rPr>
              <w:szCs w:val="24"/>
              <w:lang w:eastAsia="en-US"/>
            </w:rPr>
            <w:t>nuk</w:t>
          </w:r>
          <w:proofErr w:type="spellEnd"/>
          <w:r w:rsidR="00203D2C" w:rsidRPr="00203D2C">
            <w:rPr>
              <w:szCs w:val="24"/>
              <w:lang w:eastAsia="en-US"/>
            </w:rPr>
            <w:t xml:space="preserve"> </w:t>
          </w:r>
          <w:proofErr w:type="spellStart"/>
          <w:r w:rsidR="00203D2C" w:rsidRPr="00203D2C">
            <w:rPr>
              <w:szCs w:val="24"/>
              <w:lang w:eastAsia="en-US"/>
            </w:rPr>
            <w:t>gjejnë</w:t>
          </w:r>
          <w:proofErr w:type="spellEnd"/>
          <w:r w:rsidR="00203D2C" w:rsidRPr="00203D2C">
            <w:rPr>
              <w:szCs w:val="24"/>
              <w:lang w:eastAsia="en-US"/>
            </w:rPr>
            <w:t xml:space="preserve"> </w:t>
          </w:r>
          <w:proofErr w:type="spellStart"/>
          <w:r w:rsidR="00203D2C" w:rsidRPr="00203D2C">
            <w:rPr>
              <w:szCs w:val="24"/>
              <w:lang w:eastAsia="en-US"/>
            </w:rPr>
            <w:t>pasqyrim</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ligjin</w:t>
          </w:r>
          <w:proofErr w:type="spellEnd"/>
          <w:r w:rsidR="00203D2C" w:rsidRPr="00203D2C">
            <w:rPr>
              <w:szCs w:val="24"/>
              <w:lang w:eastAsia="en-US"/>
            </w:rPr>
            <w:t xml:space="preserve"> </w:t>
          </w:r>
          <w:proofErr w:type="spellStart"/>
          <w:r w:rsidR="00203D2C" w:rsidRPr="00203D2C">
            <w:rPr>
              <w:szCs w:val="24"/>
              <w:lang w:eastAsia="en-US"/>
            </w:rPr>
            <w:t>aktual</w:t>
          </w:r>
          <w:proofErr w:type="spellEnd"/>
          <w:r w:rsidR="00203D2C" w:rsidRPr="00203D2C">
            <w:rPr>
              <w:szCs w:val="24"/>
              <w:lang w:val="sq-AL" w:eastAsia="en-US"/>
            </w:rPr>
            <w:t>:</w:t>
          </w:r>
          <w:r w:rsidR="002D3582">
            <w:rPr>
              <w:szCs w:val="24"/>
              <w:lang w:val="sq-AL" w:eastAsia="en-US"/>
            </w:rPr>
            <w:t xml:space="preserve">  </w:t>
          </w:r>
          <w:r w:rsidR="00203D2C" w:rsidRPr="00203D2C">
            <w:rPr>
              <w:i/>
              <w:iCs/>
              <w:szCs w:val="24"/>
              <w:lang w:val="sq-AL" w:eastAsia="en-US"/>
            </w:rPr>
            <w:t>digjitalizimi i ofrimit të shërbimeve</w:t>
          </w:r>
          <w:r w:rsidR="00203D2C" w:rsidRPr="00203D2C">
            <w:rPr>
              <w:szCs w:val="24"/>
              <w:lang w:val="sq-AL" w:eastAsia="en-US"/>
            </w:rPr>
            <w:t xml:space="preserve">: </w:t>
          </w:r>
          <w:proofErr w:type="spellStart"/>
          <w:r w:rsidR="00203D2C" w:rsidRPr="00203D2C">
            <w:rPr>
              <w:szCs w:val="24"/>
              <w:lang w:val="en-US" w:eastAsia="en-US"/>
            </w:rPr>
            <w:t>Shërbimi</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strehimit</w:t>
          </w:r>
          <w:proofErr w:type="spellEnd"/>
          <w:r w:rsidR="00203D2C" w:rsidRPr="00203D2C">
            <w:rPr>
              <w:szCs w:val="24"/>
              <w:lang w:val="en-US" w:eastAsia="en-US"/>
            </w:rPr>
            <w:t xml:space="preserve"> social </w:t>
          </w:r>
          <w:proofErr w:type="spellStart"/>
          <w:r w:rsidR="00203D2C" w:rsidRPr="00203D2C">
            <w:rPr>
              <w:szCs w:val="24"/>
              <w:lang w:val="en-US" w:eastAsia="en-US"/>
            </w:rPr>
            <w:t>edhe</w:t>
          </w:r>
          <w:proofErr w:type="spellEnd"/>
          <w:r w:rsidR="00203D2C" w:rsidRPr="00203D2C">
            <w:rPr>
              <w:szCs w:val="24"/>
              <w:lang w:val="en-US" w:eastAsia="en-US"/>
            </w:rPr>
            <w:t xml:space="preserve"> </w:t>
          </w:r>
          <w:proofErr w:type="spellStart"/>
          <w:r w:rsidR="00203D2C" w:rsidRPr="00203D2C">
            <w:rPr>
              <w:szCs w:val="24"/>
              <w:lang w:val="en-US" w:eastAsia="en-US"/>
            </w:rPr>
            <w:t>pse</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garantohet</w:t>
          </w:r>
          <w:proofErr w:type="spellEnd"/>
          <w:r w:rsidR="00203D2C" w:rsidRPr="00203D2C">
            <w:rPr>
              <w:szCs w:val="24"/>
              <w:lang w:val="en-US" w:eastAsia="en-US"/>
            </w:rPr>
            <w:t xml:space="preserve"> </w:t>
          </w:r>
          <w:proofErr w:type="spellStart"/>
          <w:r w:rsidR="00203D2C" w:rsidRPr="00203D2C">
            <w:rPr>
              <w:szCs w:val="24"/>
              <w:lang w:val="en-US" w:eastAsia="en-US"/>
            </w:rPr>
            <w:t>grupimeve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identifkuara</w:t>
          </w:r>
          <w:proofErr w:type="spellEnd"/>
          <w:r w:rsidR="00203D2C" w:rsidRPr="00203D2C">
            <w:rPr>
              <w:szCs w:val="24"/>
              <w:lang w:val="en-US" w:eastAsia="en-US"/>
            </w:rPr>
            <w:t xml:space="preserve"> </w:t>
          </w:r>
          <w:proofErr w:type="spellStart"/>
          <w:r w:rsidR="00203D2C" w:rsidRPr="00203D2C">
            <w:rPr>
              <w:szCs w:val="24"/>
              <w:lang w:val="en-US" w:eastAsia="en-US"/>
            </w:rPr>
            <w:t>prioritare</w:t>
          </w:r>
          <w:proofErr w:type="spellEnd"/>
          <w:r w:rsidR="00203D2C" w:rsidRPr="00203D2C">
            <w:rPr>
              <w:szCs w:val="24"/>
              <w:lang w:val="en-US" w:eastAsia="en-US"/>
            </w:rPr>
            <w:t xml:space="preserve">, </w:t>
          </w:r>
          <w:proofErr w:type="spellStart"/>
          <w:r w:rsidR="00203D2C" w:rsidRPr="00203D2C">
            <w:rPr>
              <w:szCs w:val="24"/>
              <w:lang w:val="en-US" w:eastAsia="en-US"/>
            </w:rPr>
            <w:t>këto</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fundit</w:t>
          </w:r>
          <w:proofErr w:type="spellEnd"/>
          <w:r w:rsidR="00203D2C" w:rsidRPr="00203D2C">
            <w:rPr>
              <w:szCs w:val="24"/>
              <w:lang w:val="en-US" w:eastAsia="en-US"/>
            </w:rPr>
            <w:t xml:space="preserve"> </w:t>
          </w:r>
          <w:proofErr w:type="spellStart"/>
          <w:r w:rsidR="00203D2C" w:rsidRPr="00203D2C">
            <w:rPr>
              <w:szCs w:val="24"/>
              <w:lang w:val="en-US" w:eastAsia="en-US"/>
            </w:rPr>
            <w:t>nuk</w:t>
          </w:r>
          <w:proofErr w:type="spellEnd"/>
          <w:r w:rsidR="00203D2C" w:rsidRPr="00203D2C">
            <w:rPr>
              <w:szCs w:val="24"/>
              <w:lang w:val="en-US" w:eastAsia="en-US"/>
            </w:rPr>
            <w:t xml:space="preserve"> e </w:t>
          </w:r>
          <w:proofErr w:type="spellStart"/>
          <w:r w:rsidR="00203D2C" w:rsidRPr="00203D2C">
            <w:rPr>
              <w:szCs w:val="24"/>
              <w:lang w:val="en-US" w:eastAsia="en-US"/>
            </w:rPr>
            <w:t>përfitojnë</w:t>
          </w:r>
          <w:proofErr w:type="spellEnd"/>
          <w:r w:rsidR="00203D2C" w:rsidRPr="00203D2C">
            <w:rPr>
              <w:szCs w:val="24"/>
              <w:lang w:val="en-US" w:eastAsia="en-US"/>
            </w:rPr>
            <w:t xml:space="preserve"> </w:t>
          </w:r>
          <w:proofErr w:type="spellStart"/>
          <w:r w:rsidR="00203D2C" w:rsidRPr="00203D2C">
            <w:rPr>
              <w:szCs w:val="24"/>
              <w:lang w:val="en-US" w:eastAsia="en-US"/>
            </w:rPr>
            <w:t>shërbimin</w:t>
          </w:r>
          <w:proofErr w:type="spellEnd"/>
          <w:r w:rsidR="00203D2C" w:rsidRPr="00203D2C">
            <w:rPr>
              <w:szCs w:val="24"/>
              <w:lang w:val="en-US" w:eastAsia="en-US"/>
            </w:rPr>
            <w:t xml:space="preserve"> me </w:t>
          </w:r>
          <w:proofErr w:type="spellStart"/>
          <w:r w:rsidR="00203D2C" w:rsidRPr="00203D2C">
            <w:rPr>
              <w:szCs w:val="24"/>
              <w:lang w:val="en-US" w:eastAsia="en-US"/>
            </w:rPr>
            <w:t>transparencën</w:t>
          </w:r>
          <w:proofErr w:type="spellEnd"/>
          <w:r w:rsidR="00203D2C" w:rsidRPr="00203D2C">
            <w:rPr>
              <w:szCs w:val="24"/>
              <w:lang w:val="en-US" w:eastAsia="en-US"/>
            </w:rPr>
            <w:t xml:space="preserve">, </w:t>
          </w:r>
          <w:proofErr w:type="spellStart"/>
          <w:r w:rsidR="00203D2C" w:rsidRPr="00203D2C">
            <w:rPr>
              <w:szCs w:val="24"/>
              <w:lang w:val="en-US" w:eastAsia="en-US"/>
            </w:rPr>
            <w:t>lehtësinë</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garancitë</w:t>
          </w:r>
          <w:proofErr w:type="spellEnd"/>
          <w:r w:rsidR="00203D2C" w:rsidRPr="00203D2C">
            <w:rPr>
              <w:szCs w:val="24"/>
              <w:lang w:val="en-US" w:eastAsia="en-US"/>
            </w:rPr>
            <w:t xml:space="preserve"> </w:t>
          </w:r>
          <w:proofErr w:type="spellStart"/>
          <w:r w:rsidR="00203D2C" w:rsidRPr="00203D2C">
            <w:rPr>
              <w:szCs w:val="24"/>
              <w:lang w:val="en-US" w:eastAsia="en-US"/>
            </w:rPr>
            <w:t>ligjore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nevojshme</w:t>
          </w:r>
          <w:proofErr w:type="spellEnd"/>
          <w:r w:rsidR="00203D2C" w:rsidRPr="00203D2C">
            <w:rPr>
              <w:szCs w:val="24"/>
              <w:lang w:val="en-US" w:eastAsia="en-US"/>
            </w:rPr>
            <w:t xml:space="preserve"> </w:t>
          </w:r>
          <w:proofErr w:type="spellStart"/>
          <w:r w:rsidR="00203D2C" w:rsidRPr="00203D2C">
            <w:rPr>
              <w:szCs w:val="24"/>
              <w:lang w:val="en-US" w:eastAsia="en-US"/>
            </w:rPr>
            <w:t>në</w:t>
          </w:r>
          <w:proofErr w:type="spellEnd"/>
          <w:r w:rsidR="00203D2C" w:rsidRPr="00203D2C">
            <w:rPr>
              <w:szCs w:val="24"/>
              <w:lang w:val="en-US" w:eastAsia="en-US"/>
            </w:rPr>
            <w:t xml:space="preserve"> </w:t>
          </w:r>
          <w:proofErr w:type="spellStart"/>
          <w:r w:rsidR="00203D2C" w:rsidRPr="00203D2C">
            <w:rPr>
              <w:szCs w:val="24"/>
              <w:lang w:val="en-US" w:eastAsia="en-US"/>
            </w:rPr>
            <w:t>një</w:t>
          </w:r>
          <w:proofErr w:type="spellEnd"/>
          <w:r w:rsidR="00203D2C" w:rsidRPr="00203D2C">
            <w:rPr>
              <w:szCs w:val="24"/>
              <w:lang w:val="en-US" w:eastAsia="en-US"/>
            </w:rPr>
            <w:t xml:space="preserve"> </w:t>
          </w:r>
          <w:proofErr w:type="spellStart"/>
          <w:r w:rsidR="00203D2C" w:rsidRPr="00203D2C">
            <w:rPr>
              <w:szCs w:val="24"/>
              <w:lang w:val="en-US" w:eastAsia="en-US"/>
            </w:rPr>
            <w:t>shtet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së</w:t>
          </w:r>
          <w:proofErr w:type="spellEnd"/>
          <w:r w:rsidR="00203D2C" w:rsidRPr="00203D2C">
            <w:rPr>
              <w:szCs w:val="24"/>
              <w:lang w:val="en-US" w:eastAsia="en-US"/>
            </w:rPr>
            <w:t xml:space="preserve"> </w:t>
          </w:r>
          <w:proofErr w:type="spellStart"/>
          <w:r w:rsidR="00203D2C" w:rsidRPr="00203D2C">
            <w:rPr>
              <w:szCs w:val="24"/>
              <w:lang w:val="en-US" w:eastAsia="en-US"/>
            </w:rPr>
            <w:t>drejtës</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ofron</w:t>
          </w:r>
          <w:proofErr w:type="spellEnd"/>
          <w:r w:rsidR="00203D2C" w:rsidRPr="00203D2C">
            <w:rPr>
              <w:szCs w:val="24"/>
              <w:lang w:val="en-US" w:eastAsia="en-US"/>
            </w:rPr>
            <w:t xml:space="preserve"> </w:t>
          </w:r>
          <w:proofErr w:type="spellStart"/>
          <w:r w:rsidR="00203D2C" w:rsidRPr="00203D2C">
            <w:rPr>
              <w:szCs w:val="24"/>
              <w:lang w:val="en-US" w:eastAsia="en-US"/>
            </w:rPr>
            <w:t>administrim</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mirë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shërbimit</w:t>
          </w:r>
          <w:proofErr w:type="spellEnd"/>
          <w:r w:rsidR="00203D2C" w:rsidRPr="00203D2C">
            <w:rPr>
              <w:szCs w:val="24"/>
              <w:lang w:val="en-US" w:eastAsia="en-US"/>
            </w:rPr>
            <w:t xml:space="preserve">, </w:t>
          </w:r>
          <w:proofErr w:type="spellStart"/>
          <w:r w:rsidR="00203D2C" w:rsidRPr="00203D2C">
            <w:rPr>
              <w:szCs w:val="24"/>
              <w:lang w:val="en-US" w:eastAsia="en-US"/>
            </w:rPr>
            <w:t>sidomos</w:t>
          </w:r>
          <w:proofErr w:type="spellEnd"/>
          <w:r w:rsidR="00203D2C" w:rsidRPr="00203D2C">
            <w:rPr>
              <w:szCs w:val="24"/>
              <w:lang w:val="en-US" w:eastAsia="en-US"/>
            </w:rPr>
            <w:t xml:space="preserve"> </w:t>
          </w:r>
          <w:proofErr w:type="spellStart"/>
          <w:r w:rsidR="00203D2C" w:rsidRPr="00203D2C">
            <w:rPr>
              <w:szCs w:val="24"/>
              <w:lang w:val="en-US" w:eastAsia="en-US"/>
            </w:rPr>
            <w:t>referuar</w:t>
          </w:r>
          <w:proofErr w:type="spellEnd"/>
          <w:r w:rsidR="00203D2C" w:rsidRPr="00203D2C">
            <w:rPr>
              <w:szCs w:val="24"/>
              <w:lang w:val="en-US" w:eastAsia="en-US"/>
            </w:rPr>
            <w:t xml:space="preserve"> </w:t>
          </w:r>
          <w:proofErr w:type="spellStart"/>
          <w:r w:rsidR="00203D2C" w:rsidRPr="00203D2C">
            <w:rPr>
              <w:szCs w:val="24"/>
              <w:lang w:val="en-US" w:eastAsia="en-US"/>
            </w:rPr>
            <w:t>lehtësimeve</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ofron</w:t>
          </w:r>
          <w:proofErr w:type="spellEnd"/>
          <w:r w:rsidR="00203D2C" w:rsidRPr="00203D2C">
            <w:rPr>
              <w:szCs w:val="24"/>
              <w:lang w:val="en-US" w:eastAsia="en-US"/>
            </w:rPr>
            <w:t xml:space="preserve"> </w:t>
          </w:r>
          <w:proofErr w:type="spellStart"/>
          <w:r w:rsidR="00203D2C" w:rsidRPr="00203D2C">
            <w:rPr>
              <w:szCs w:val="24"/>
              <w:lang w:val="en-US" w:eastAsia="en-US"/>
            </w:rPr>
            <w:t>teknologjia</w:t>
          </w:r>
          <w:proofErr w:type="spellEnd"/>
          <w:r w:rsidR="00203D2C" w:rsidRPr="00203D2C">
            <w:rPr>
              <w:szCs w:val="24"/>
              <w:lang w:val="en-US" w:eastAsia="en-US"/>
            </w:rPr>
            <w:t xml:space="preserve">. </w:t>
          </w:r>
          <w:r w:rsidR="00203D2C" w:rsidRPr="00203D2C">
            <w:rPr>
              <w:bCs/>
              <w:iCs/>
              <w:szCs w:val="24"/>
              <w:lang w:val="sq-AL" w:eastAsia="en-US"/>
            </w:rPr>
            <w:t xml:space="preserve">Programi Politik Qeverisës 2021-2025 </w:t>
          </w:r>
          <w:proofErr w:type="spellStart"/>
          <w:r w:rsidR="00203D2C" w:rsidRPr="00203D2C">
            <w:rPr>
              <w:szCs w:val="24"/>
              <w:lang w:val="en-US" w:eastAsia="en-US"/>
            </w:rPr>
            <w:t>parashikon</w:t>
          </w:r>
          <w:proofErr w:type="spellEnd"/>
          <w:r w:rsidR="00203D2C" w:rsidRPr="00203D2C">
            <w:rPr>
              <w:szCs w:val="24"/>
              <w:lang w:val="en-US" w:eastAsia="en-US"/>
            </w:rPr>
            <w:t xml:space="preserve"> se m</w:t>
          </w:r>
          <w:proofErr w:type="spellStart"/>
          <w:r w:rsidR="00203D2C" w:rsidRPr="00203D2C">
            <w:rPr>
              <w:szCs w:val="24"/>
              <w:lang w:eastAsia="en-US"/>
            </w:rPr>
            <w:t>odernizimi</w:t>
          </w:r>
          <w:proofErr w:type="spellEnd"/>
          <w:r w:rsidR="00203D2C" w:rsidRPr="00203D2C">
            <w:rPr>
              <w:szCs w:val="24"/>
              <w:lang w:eastAsia="en-US"/>
            </w:rPr>
            <w:t xml:space="preserve"> </w:t>
          </w:r>
          <w:proofErr w:type="spellStart"/>
          <w:r w:rsidR="00203D2C" w:rsidRPr="00203D2C">
            <w:rPr>
              <w:szCs w:val="24"/>
              <w:lang w:eastAsia="en-US"/>
            </w:rPr>
            <w:t>i</w:t>
          </w:r>
          <w:proofErr w:type="spellEnd"/>
          <w:r w:rsidR="00203D2C" w:rsidRPr="00203D2C">
            <w:rPr>
              <w:szCs w:val="24"/>
              <w:lang w:eastAsia="en-US"/>
            </w:rPr>
            <w:t xml:space="preserve"> </w:t>
          </w:r>
          <w:proofErr w:type="spellStart"/>
          <w:r w:rsidR="00203D2C" w:rsidRPr="00203D2C">
            <w:rPr>
              <w:szCs w:val="24"/>
              <w:lang w:eastAsia="en-US"/>
            </w:rPr>
            <w:t>shërbimeve</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i</w:t>
          </w:r>
          <w:proofErr w:type="spellEnd"/>
          <w:r w:rsidR="00203D2C" w:rsidRPr="00203D2C">
            <w:rPr>
              <w:szCs w:val="24"/>
              <w:lang w:eastAsia="en-US"/>
            </w:rPr>
            <w:t xml:space="preserve"> </w:t>
          </w:r>
          <w:proofErr w:type="spellStart"/>
          <w:r w:rsidR="00203D2C" w:rsidRPr="00203D2C">
            <w:rPr>
              <w:szCs w:val="24"/>
              <w:lang w:eastAsia="en-US"/>
            </w:rPr>
            <w:t>infrastrukturës</w:t>
          </w:r>
          <w:proofErr w:type="spellEnd"/>
          <w:r w:rsidR="00203D2C" w:rsidRPr="00203D2C">
            <w:rPr>
              <w:szCs w:val="24"/>
              <w:lang w:eastAsia="en-US"/>
            </w:rPr>
            <w:t xml:space="preserve"> </w:t>
          </w:r>
          <w:proofErr w:type="spellStart"/>
          <w:r w:rsidR="00203D2C" w:rsidRPr="00203D2C">
            <w:rPr>
              <w:szCs w:val="24"/>
              <w:lang w:eastAsia="en-US"/>
            </w:rPr>
            <w:t>digjitale</w:t>
          </w:r>
          <w:proofErr w:type="spellEnd"/>
          <w:r w:rsidR="00203D2C" w:rsidRPr="00203D2C">
            <w:rPr>
              <w:szCs w:val="24"/>
              <w:lang w:eastAsia="en-US"/>
            </w:rPr>
            <w:t xml:space="preserve"> </w:t>
          </w:r>
          <w:proofErr w:type="spellStart"/>
          <w:r w:rsidR="00203D2C" w:rsidRPr="00203D2C">
            <w:rPr>
              <w:szCs w:val="24"/>
              <w:lang w:eastAsia="en-US"/>
            </w:rPr>
            <w:t>përbën</w:t>
          </w:r>
          <w:proofErr w:type="spellEnd"/>
          <w:r w:rsidR="00203D2C" w:rsidRPr="00203D2C">
            <w:rPr>
              <w:szCs w:val="24"/>
              <w:lang w:eastAsia="en-US"/>
            </w:rPr>
            <w:t xml:space="preserve"> </w:t>
          </w:r>
          <w:proofErr w:type="spellStart"/>
          <w:r w:rsidR="00203D2C" w:rsidRPr="00203D2C">
            <w:rPr>
              <w:szCs w:val="24"/>
              <w:lang w:eastAsia="en-US"/>
            </w:rPr>
            <w:t>një</w:t>
          </w:r>
          <w:proofErr w:type="spellEnd"/>
          <w:r w:rsidR="00203D2C" w:rsidRPr="00203D2C">
            <w:rPr>
              <w:szCs w:val="24"/>
              <w:lang w:eastAsia="en-US"/>
            </w:rPr>
            <w:t xml:space="preserve"> instrument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patjetërsueshëm</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pazëvendësueshëm</w:t>
          </w:r>
          <w:proofErr w:type="spellEnd"/>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luftuar</w:t>
          </w:r>
          <w:proofErr w:type="spellEnd"/>
          <w:r w:rsidR="00203D2C" w:rsidRPr="00203D2C">
            <w:rPr>
              <w:szCs w:val="24"/>
              <w:lang w:eastAsia="en-US"/>
            </w:rPr>
            <w:t xml:space="preserve"> </w:t>
          </w:r>
          <w:proofErr w:type="spellStart"/>
          <w:r w:rsidR="00203D2C" w:rsidRPr="00203D2C">
            <w:rPr>
              <w:szCs w:val="24"/>
              <w:lang w:eastAsia="en-US"/>
            </w:rPr>
            <w:t>korrupsionin</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rritur</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mënyrë</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shpejtë</w:t>
          </w:r>
          <w:proofErr w:type="spellEnd"/>
          <w:r w:rsidR="00203D2C" w:rsidRPr="00203D2C">
            <w:rPr>
              <w:szCs w:val="24"/>
              <w:lang w:eastAsia="en-US"/>
            </w:rPr>
            <w:t xml:space="preserve"> </w:t>
          </w:r>
          <w:proofErr w:type="spellStart"/>
          <w:r w:rsidR="00203D2C" w:rsidRPr="00203D2C">
            <w:rPr>
              <w:szCs w:val="24"/>
              <w:lang w:eastAsia="en-US"/>
            </w:rPr>
            <w:t>cilësinë</w:t>
          </w:r>
          <w:proofErr w:type="spellEnd"/>
          <w:r w:rsidR="00203D2C" w:rsidRPr="00203D2C">
            <w:rPr>
              <w:szCs w:val="24"/>
              <w:lang w:eastAsia="en-US"/>
            </w:rPr>
            <w:t xml:space="preserve"> e </w:t>
          </w:r>
          <w:proofErr w:type="spellStart"/>
          <w:r w:rsidR="00203D2C" w:rsidRPr="00203D2C">
            <w:rPr>
              <w:szCs w:val="24"/>
              <w:lang w:eastAsia="en-US"/>
            </w:rPr>
            <w:t>shërbimeve</w:t>
          </w:r>
          <w:proofErr w:type="spellEnd"/>
          <w:r w:rsidR="00203D2C" w:rsidRPr="00203D2C">
            <w:rPr>
              <w:szCs w:val="24"/>
              <w:lang w:eastAsia="en-US"/>
            </w:rPr>
            <w:t xml:space="preserve"> </w:t>
          </w:r>
          <w:proofErr w:type="spellStart"/>
          <w:r w:rsidR="00203D2C" w:rsidRPr="00203D2C">
            <w:rPr>
              <w:szCs w:val="24"/>
              <w:lang w:eastAsia="en-US"/>
            </w:rPr>
            <w:t>ndaj</w:t>
          </w:r>
          <w:proofErr w:type="spellEnd"/>
          <w:r w:rsidR="00203D2C" w:rsidRPr="00203D2C">
            <w:rPr>
              <w:szCs w:val="24"/>
              <w:lang w:eastAsia="en-US"/>
            </w:rPr>
            <w:t xml:space="preserve"> </w:t>
          </w:r>
          <w:proofErr w:type="spellStart"/>
          <w:r w:rsidR="00203D2C" w:rsidRPr="00203D2C">
            <w:rPr>
              <w:szCs w:val="24"/>
              <w:lang w:eastAsia="en-US"/>
            </w:rPr>
            <w:t>publikut</w:t>
          </w:r>
          <w:proofErr w:type="spellEnd"/>
          <w:r w:rsidR="00203D2C" w:rsidRPr="00203D2C">
            <w:rPr>
              <w:szCs w:val="24"/>
              <w:lang w:eastAsia="en-US"/>
            </w:rPr>
            <w:t>.</w:t>
          </w:r>
          <w:r w:rsidR="00203D2C" w:rsidRPr="00203D2C">
            <w:rPr>
              <w:szCs w:val="24"/>
              <w:vertAlign w:val="superscript"/>
              <w:lang w:val="sq-AL" w:eastAsia="en-US"/>
            </w:rPr>
            <w:footnoteReference w:id="1"/>
          </w:r>
          <w:r w:rsidR="00203D2C" w:rsidRPr="00203D2C">
            <w:rPr>
              <w:szCs w:val="24"/>
              <w:lang w:val="en-US" w:eastAsia="en-US"/>
            </w:rPr>
            <w:t xml:space="preserve"> </w:t>
          </w:r>
          <w:proofErr w:type="spellStart"/>
          <w:r w:rsidR="00203D2C" w:rsidRPr="00203D2C">
            <w:rPr>
              <w:szCs w:val="24"/>
              <w:lang w:val="en-US" w:eastAsia="en-US"/>
            </w:rPr>
            <w:t>Aktualisht</w:t>
          </w:r>
          <w:proofErr w:type="spellEnd"/>
          <w:r w:rsidR="00203D2C" w:rsidRPr="00203D2C">
            <w:rPr>
              <w:szCs w:val="24"/>
              <w:lang w:val="en-US" w:eastAsia="en-US"/>
            </w:rPr>
            <w:t xml:space="preserve"> </w:t>
          </w:r>
          <w:proofErr w:type="spellStart"/>
          <w:r w:rsidR="00203D2C" w:rsidRPr="00203D2C">
            <w:rPr>
              <w:szCs w:val="24"/>
              <w:lang w:val="en-US" w:eastAsia="en-US"/>
            </w:rPr>
            <w:t>janë</w:t>
          </w:r>
          <w:proofErr w:type="spellEnd"/>
          <w:r w:rsidR="00203D2C" w:rsidRPr="00203D2C">
            <w:rPr>
              <w:szCs w:val="24"/>
              <w:lang w:eastAsia="en-US"/>
            </w:rPr>
            <w:t xml:space="preserve"> 1207 </w:t>
          </w:r>
          <w:proofErr w:type="spellStart"/>
          <w:r w:rsidR="00203D2C" w:rsidRPr="00203D2C">
            <w:rPr>
              <w:szCs w:val="24"/>
              <w:lang w:eastAsia="en-US"/>
            </w:rPr>
            <w:t>shërbime</w:t>
          </w:r>
          <w:proofErr w:type="spellEnd"/>
          <w:r w:rsidR="00203D2C" w:rsidRPr="00203D2C">
            <w:rPr>
              <w:szCs w:val="24"/>
              <w:lang w:eastAsia="en-US"/>
            </w:rPr>
            <w:t xml:space="preserve"> </w:t>
          </w:r>
          <w:proofErr w:type="spellStart"/>
          <w:r w:rsidR="00203D2C" w:rsidRPr="00203D2C">
            <w:rPr>
              <w:szCs w:val="24"/>
              <w:lang w:eastAsia="en-US"/>
            </w:rPr>
            <w:t>ose</w:t>
          </w:r>
          <w:proofErr w:type="spellEnd"/>
          <w:r w:rsidR="00203D2C" w:rsidRPr="00203D2C">
            <w:rPr>
              <w:szCs w:val="24"/>
              <w:lang w:eastAsia="en-US"/>
            </w:rPr>
            <w:t xml:space="preserve"> </w:t>
          </w:r>
          <w:proofErr w:type="spellStart"/>
          <w:r w:rsidR="00203D2C" w:rsidRPr="00203D2C">
            <w:rPr>
              <w:szCs w:val="24"/>
              <w:lang w:eastAsia="en-US"/>
            </w:rPr>
            <w:t>rreth</w:t>
          </w:r>
          <w:proofErr w:type="spellEnd"/>
          <w:r w:rsidR="00203D2C" w:rsidRPr="00203D2C">
            <w:rPr>
              <w:szCs w:val="24"/>
              <w:lang w:eastAsia="en-US"/>
            </w:rPr>
            <w:t xml:space="preserve"> 95 %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gjitha</w:t>
          </w:r>
          <w:proofErr w:type="spellEnd"/>
          <w:r w:rsidR="00203D2C" w:rsidRPr="00203D2C">
            <w:rPr>
              <w:szCs w:val="24"/>
              <w:lang w:eastAsia="en-US"/>
            </w:rPr>
            <w:t xml:space="preserve"> </w:t>
          </w:r>
          <w:proofErr w:type="spellStart"/>
          <w:r w:rsidR="00203D2C" w:rsidRPr="00203D2C">
            <w:rPr>
              <w:szCs w:val="24"/>
              <w:lang w:eastAsia="en-US"/>
            </w:rPr>
            <w:t>shërbimeve</w:t>
          </w:r>
          <w:proofErr w:type="spellEnd"/>
          <w:r w:rsidR="00203D2C" w:rsidRPr="00203D2C">
            <w:rPr>
              <w:szCs w:val="24"/>
              <w:lang w:eastAsia="en-US"/>
            </w:rPr>
            <w:t xml:space="preserve"> </w:t>
          </w:r>
          <w:proofErr w:type="spellStart"/>
          <w:r w:rsidR="00203D2C" w:rsidRPr="00203D2C">
            <w:rPr>
              <w:szCs w:val="24"/>
              <w:lang w:eastAsia="en-US"/>
            </w:rPr>
            <w:t>publike</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ofrohen</w:t>
          </w:r>
          <w:proofErr w:type="spellEnd"/>
          <w:r w:rsidR="00203D2C" w:rsidRPr="00203D2C">
            <w:rPr>
              <w:szCs w:val="24"/>
              <w:lang w:val="en-US" w:eastAsia="en-US"/>
            </w:rPr>
            <w:t xml:space="preserve"> online</w:t>
          </w:r>
          <w:r w:rsidR="00203D2C" w:rsidRPr="00203D2C">
            <w:rPr>
              <w:szCs w:val="24"/>
              <w:lang w:eastAsia="en-US"/>
            </w:rPr>
            <w:t xml:space="preserve">. </w:t>
          </w:r>
          <w:proofErr w:type="spellStart"/>
          <w:r w:rsidR="00203D2C" w:rsidRPr="00203D2C">
            <w:rPr>
              <w:szCs w:val="24"/>
              <w:lang w:val="en-US" w:eastAsia="en-US"/>
            </w:rPr>
            <w:t>Ndërkohë</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është</w:t>
          </w:r>
          <w:proofErr w:type="spellEnd"/>
          <w:r w:rsidR="00203D2C" w:rsidRPr="00203D2C">
            <w:rPr>
              <w:szCs w:val="24"/>
              <w:lang w:val="en-US" w:eastAsia="en-US"/>
            </w:rPr>
            <w:t xml:space="preserve"> </w:t>
          </w:r>
          <w:proofErr w:type="spellStart"/>
          <w:r w:rsidR="00203D2C" w:rsidRPr="00203D2C">
            <w:rPr>
              <w:szCs w:val="24"/>
              <w:lang w:val="en-US" w:eastAsia="en-US"/>
            </w:rPr>
            <w:t>prioritet</w:t>
          </w:r>
          <w:proofErr w:type="spellEnd"/>
          <w:r w:rsidR="00203D2C" w:rsidRPr="00203D2C">
            <w:rPr>
              <w:szCs w:val="24"/>
              <w:lang w:val="en-US" w:eastAsia="en-US"/>
            </w:rPr>
            <w:t xml:space="preserve"> </w:t>
          </w:r>
          <w:proofErr w:type="spellStart"/>
          <w:r w:rsidR="00203D2C" w:rsidRPr="00203D2C">
            <w:rPr>
              <w:szCs w:val="24"/>
              <w:lang w:val="en-US" w:eastAsia="en-US"/>
            </w:rPr>
            <w:t>politik</w:t>
          </w:r>
          <w:proofErr w:type="spellEnd"/>
          <w:r w:rsidR="00203D2C" w:rsidRPr="00203D2C">
            <w:rPr>
              <w:szCs w:val="24"/>
              <w:lang w:val="en-US" w:eastAsia="en-US"/>
            </w:rPr>
            <w:t xml:space="preserve"> </w:t>
          </w:r>
          <w:proofErr w:type="spellStart"/>
          <w:r w:rsidR="00203D2C" w:rsidRPr="00203D2C">
            <w:rPr>
              <w:szCs w:val="24"/>
              <w:lang w:eastAsia="en-US"/>
            </w:rPr>
            <w:t>qasj</w:t>
          </w:r>
          <w:proofErr w:type="spellEnd"/>
          <w:r w:rsidR="00203D2C" w:rsidRPr="00203D2C">
            <w:rPr>
              <w:szCs w:val="24"/>
              <w:lang w:val="en-US" w:eastAsia="en-US"/>
            </w:rPr>
            <w:t>a</w:t>
          </w:r>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parandalimin</w:t>
          </w:r>
          <w:proofErr w:type="spellEnd"/>
          <w:r w:rsidR="00203D2C" w:rsidRPr="00203D2C">
            <w:rPr>
              <w:szCs w:val="24"/>
              <w:lang w:eastAsia="en-US"/>
            </w:rPr>
            <w:t xml:space="preserve"> e </w:t>
          </w:r>
          <w:proofErr w:type="spellStart"/>
          <w:r w:rsidR="00203D2C" w:rsidRPr="00203D2C">
            <w:rPr>
              <w:szCs w:val="24"/>
              <w:lang w:eastAsia="en-US"/>
            </w:rPr>
            <w:t>korrupsionit</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proceset</w:t>
          </w:r>
          <w:proofErr w:type="spellEnd"/>
          <w:r w:rsidR="00203D2C" w:rsidRPr="00203D2C">
            <w:rPr>
              <w:szCs w:val="24"/>
              <w:lang w:eastAsia="en-US"/>
            </w:rPr>
            <w:t xml:space="preserve"> </w:t>
          </w:r>
          <w:proofErr w:type="spellStart"/>
          <w:r w:rsidR="00203D2C" w:rsidRPr="00203D2C">
            <w:rPr>
              <w:szCs w:val="24"/>
              <w:lang w:eastAsia="en-US"/>
            </w:rPr>
            <w:t>vendimmarrëse</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lehtësimi</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eastAsia="en-US"/>
            </w:rPr>
            <w:t>ofrimit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shërbimit</w:t>
          </w:r>
          <w:proofErr w:type="spellEnd"/>
          <w:r w:rsidR="00203D2C" w:rsidRPr="00203D2C">
            <w:rPr>
              <w:szCs w:val="24"/>
              <w:lang w:eastAsia="en-US"/>
            </w:rPr>
            <w:t xml:space="preserve"> </w:t>
          </w:r>
          <w:proofErr w:type="spellStart"/>
          <w:r w:rsidR="00203D2C" w:rsidRPr="00203D2C">
            <w:rPr>
              <w:szCs w:val="24"/>
              <w:lang w:eastAsia="en-US"/>
            </w:rPr>
            <w:t>administrativ</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programeve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strehimit</w:t>
          </w:r>
          <w:proofErr w:type="spellEnd"/>
          <w:r w:rsidR="00203D2C" w:rsidRPr="00203D2C">
            <w:rPr>
              <w:szCs w:val="24"/>
              <w:lang w:eastAsia="en-US"/>
            </w:rPr>
            <w:t xml:space="preserve"> social, </w:t>
          </w:r>
          <w:proofErr w:type="spellStart"/>
          <w:r w:rsidR="00203D2C" w:rsidRPr="00203D2C">
            <w:rPr>
              <w:szCs w:val="24"/>
              <w:lang w:eastAsia="en-US"/>
            </w:rPr>
            <w:t>përdorimi</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teknologjisë</w:t>
          </w:r>
          <w:proofErr w:type="spellEnd"/>
          <w:r w:rsidR="00203D2C" w:rsidRPr="00203D2C">
            <w:rPr>
              <w:szCs w:val="24"/>
              <w:lang w:eastAsia="en-US"/>
            </w:rPr>
            <w:t xml:space="preserve"> </w:t>
          </w:r>
          <w:proofErr w:type="spellStart"/>
          <w:r w:rsidR="00203D2C" w:rsidRPr="00203D2C">
            <w:rPr>
              <w:szCs w:val="24"/>
              <w:lang w:eastAsia="en-US"/>
            </w:rPr>
            <w:t>digjitale</w:t>
          </w:r>
          <w:proofErr w:type="spellEnd"/>
          <w:r w:rsidR="00203D2C" w:rsidRPr="00203D2C">
            <w:rPr>
              <w:szCs w:val="24"/>
              <w:lang w:val="en-US" w:eastAsia="en-US"/>
            </w:rPr>
            <w:t xml:space="preserve"> </w:t>
          </w:r>
          <w:proofErr w:type="spellStart"/>
          <w:r w:rsidR="00203D2C" w:rsidRPr="00203D2C">
            <w:rPr>
              <w:szCs w:val="24"/>
              <w:lang w:val="en-US" w:eastAsia="en-US"/>
            </w:rPr>
            <w:t>lehtëson</w:t>
          </w:r>
          <w:proofErr w:type="spellEnd"/>
          <w:r w:rsidR="00203D2C" w:rsidRPr="00203D2C">
            <w:rPr>
              <w:szCs w:val="24"/>
              <w:lang w:val="en-US" w:eastAsia="en-US"/>
            </w:rPr>
            <w:t xml:space="preserve"> </w:t>
          </w:r>
          <w:proofErr w:type="spellStart"/>
          <w:r w:rsidR="00203D2C" w:rsidRPr="00203D2C">
            <w:rPr>
              <w:szCs w:val="24"/>
              <w:lang w:val="en-US" w:eastAsia="en-US"/>
            </w:rPr>
            <w:t>këtë</w:t>
          </w:r>
          <w:proofErr w:type="spellEnd"/>
          <w:r w:rsidR="00203D2C" w:rsidRPr="00203D2C">
            <w:rPr>
              <w:szCs w:val="24"/>
              <w:lang w:val="en-US" w:eastAsia="en-US"/>
            </w:rPr>
            <w:t xml:space="preserve"> </w:t>
          </w:r>
          <w:proofErr w:type="spellStart"/>
          <w:r w:rsidR="00203D2C" w:rsidRPr="00203D2C">
            <w:rPr>
              <w:szCs w:val="24"/>
              <w:lang w:val="en-US" w:eastAsia="en-US"/>
            </w:rPr>
            <w:t>qasje</w:t>
          </w:r>
          <w:proofErr w:type="spellEnd"/>
          <w:r w:rsidR="00203D2C" w:rsidRPr="00203D2C">
            <w:rPr>
              <w:szCs w:val="24"/>
              <w:lang w:val="en-US" w:eastAsia="en-US"/>
            </w:rPr>
            <w:t>.</w:t>
          </w:r>
          <w:r w:rsidR="00203D2C" w:rsidRPr="00203D2C">
            <w:rPr>
              <w:szCs w:val="24"/>
              <w:vertAlign w:val="superscript"/>
              <w:lang w:eastAsia="en-US"/>
            </w:rPr>
            <w:footnoteReference w:id="2"/>
          </w:r>
          <w:r w:rsidR="00203D2C" w:rsidRPr="00203D2C">
            <w:rPr>
              <w:szCs w:val="24"/>
              <w:lang w:val="en-US" w:eastAsia="en-US"/>
            </w:rPr>
            <w:t xml:space="preserve"> </w:t>
          </w:r>
          <w:proofErr w:type="spellStart"/>
          <w:r w:rsidR="00203D2C" w:rsidRPr="00203D2C">
            <w:rPr>
              <w:szCs w:val="24"/>
              <w:lang w:val="en-US" w:eastAsia="en-US"/>
            </w:rPr>
            <w:t>Kuadri</w:t>
          </w:r>
          <w:proofErr w:type="spellEnd"/>
          <w:r w:rsidR="00203D2C" w:rsidRPr="00203D2C">
            <w:rPr>
              <w:szCs w:val="24"/>
              <w:lang w:val="en-US" w:eastAsia="en-US"/>
            </w:rPr>
            <w:t xml:space="preserve"> </w:t>
          </w:r>
          <w:proofErr w:type="spellStart"/>
          <w:r w:rsidR="00203D2C" w:rsidRPr="00203D2C">
            <w:rPr>
              <w:szCs w:val="24"/>
              <w:lang w:val="en-US" w:eastAsia="en-US"/>
            </w:rPr>
            <w:t>rregullator</w:t>
          </w:r>
          <w:proofErr w:type="spellEnd"/>
          <w:r w:rsidR="00203D2C" w:rsidRPr="00203D2C">
            <w:rPr>
              <w:szCs w:val="24"/>
              <w:lang w:val="en-US" w:eastAsia="en-US"/>
            </w:rPr>
            <w:t xml:space="preserve"> </w:t>
          </w:r>
          <w:proofErr w:type="spellStart"/>
          <w:r w:rsidR="00203D2C" w:rsidRPr="00203D2C">
            <w:rPr>
              <w:szCs w:val="24"/>
              <w:lang w:val="en-US" w:eastAsia="en-US"/>
            </w:rPr>
            <w:t>nuk</w:t>
          </w:r>
          <w:proofErr w:type="spellEnd"/>
          <w:r w:rsidR="00203D2C" w:rsidRPr="00203D2C">
            <w:rPr>
              <w:szCs w:val="24"/>
              <w:lang w:val="en-US" w:eastAsia="en-US"/>
            </w:rPr>
            <w:t xml:space="preserve"> </w:t>
          </w:r>
          <w:proofErr w:type="spellStart"/>
          <w:r w:rsidR="00203D2C" w:rsidRPr="00203D2C">
            <w:rPr>
              <w:szCs w:val="24"/>
              <w:lang w:eastAsia="en-US"/>
            </w:rPr>
            <w:t>përfshin</w:t>
          </w:r>
          <w:proofErr w:type="spellEnd"/>
          <w:r w:rsidR="00203D2C" w:rsidRPr="00203D2C">
            <w:rPr>
              <w:szCs w:val="24"/>
              <w:lang w:eastAsia="en-US"/>
            </w:rPr>
            <w:t xml:space="preserve"> </w:t>
          </w:r>
          <w:proofErr w:type="spellStart"/>
          <w:r w:rsidR="00203D2C" w:rsidRPr="00203D2C">
            <w:rPr>
              <w:szCs w:val="24"/>
              <w:lang w:val="en-US" w:eastAsia="en-US"/>
            </w:rPr>
            <w:t>rregullat</w:t>
          </w:r>
          <w:proofErr w:type="spellEnd"/>
          <w:r w:rsidR="00203D2C" w:rsidRPr="00203D2C">
            <w:rPr>
              <w:szCs w:val="24"/>
              <w:lang w:val="en-US" w:eastAsia="en-US"/>
            </w:rPr>
            <w:t xml:space="preserve"> e </w:t>
          </w:r>
          <w:proofErr w:type="spellStart"/>
          <w:r w:rsidR="00203D2C" w:rsidRPr="00203D2C">
            <w:rPr>
              <w:szCs w:val="24"/>
              <w:lang w:val="en-US" w:eastAsia="en-US"/>
            </w:rPr>
            <w:t>nevojshme</w:t>
          </w:r>
          <w:proofErr w:type="spellEnd"/>
          <w:r w:rsidR="00203D2C" w:rsidRPr="00203D2C">
            <w:rPr>
              <w:szCs w:val="24"/>
              <w:lang w:val="en-US"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përdorimin</w:t>
          </w:r>
          <w:proofErr w:type="spellEnd"/>
          <w:r w:rsidR="00203D2C" w:rsidRPr="00203D2C">
            <w:rPr>
              <w:szCs w:val="24"/>
              <w:lang w:eastAsia="en-US"/>
            </w:rPr>
            <w:t xml:space="preserve"> e </w:t>
          </w:r>
          <w:proofErr w:type="spellStart"/>
          <w:r w:rsidR="00203D2C" w:rsidRPr="00203D2C">
            <w:rPr>
              <w:szCs w:val="24"/>
              <w:lang w:eastAsia="en-US"/>
            </w:rPr>
            <w:t>teknologjisë</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funksion</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val="en-US" w:eastAsia="en-US"/>
            </w:rPr>
            <w:t>kësaj</w:t>
          </w:r>
          <w:proofErr w:type="spellEnd"/>
          <w:r w:rsidR="00203D2C" w:rsidRPr="00203D2C">
            <w:rPr>
              <w:szCs w:val="24"/>
              <w:lang w:val="en-US" w:eastAsia="en-US"/>
            </w:rPr>
            <w:t xml:space="preserve"> </w:t>
          </w:r>
          <w:proofErr w:type="spellStart"/>
          <w:r w:rsidR="00203D2C" w:rsidRPr="00203D2C">
            <w:rPr>
              <w:szCs w:val="24"/>
              <w:lang w:val="en-US" w:eastAsia="en-US"/>
            </w:rPr>
            <w:t>qasje</w:t>
          </w:r>
          <w:proofErr w:type="spellEnd"/>
          <w:r w:rsidR="00203D2C" w:rsidRPr="00203D2C">
            <w:rPr>
              <w:szCs w:val="24"/>
              <w:lang w:val="en-US" w:eastAsia="en-US"/>
            </w:rPr>
            <w:t xml:space="preserve">. </w:t>
          </w:r>
          <w:proofErr w:type="spellStart"/>
          <w:r w:rsidR="00203D2C" w:rsidRPr="00203D2C">
            <w:rPr>
              <w:szCs w:val="24"/>
              <w:lang w:val="en-US" w:eastAsia="en-US"/>
            </w:rPr>
            <w:t>Në</w:t>
          </w:r>
          <w:proofErr w:type="spellEnd"/>
          <w:r w:rsidR="00203D2C" w:rsidRPr="00203D2C">
            <w:rPr>
              <w:szCs w:val="24"/>
              <w:lang w:val="en-US" w:eastAsia="en-US"/>
            </w:rPr>
            <w:t xml:space="preserve"> </w:t>
          </w:r>
          <w:proofErr w:type="spellStart"/>
          <w:r w:rsidR="00203D2C" w:rsidRPr="00203D2C">
            <w:rPr>
              <w:szCs w:val="24"/>
              <w:lang w:val="en-US" w:eastAsia="en-US"/>
            </w:rPr>
            <w:t>studimet</w:t>
          </w:r>
          <w:proofErr w:type="spellEnd"/>
          <w:r w:rsidR="00203D2C" w:rsidRPr="00203D2C">
            <w:rPr>
              <w:szCs w:val="24"/>
              <w:lang w:val="en-US" w:eastAsia="en-US"/>
            </w:rPr>
            <w:t xml:space="preserve"> e </w:t>
          </w:r>
          <w:proofErr w:type="spellStart"/>
          <w:r w:rsidR="00203D2C" w:rsidRPr="00203D2C">
            <w:rPr>
              <w:szCs w:val="24"/>
              <w:lang w:val="en-US" w:eastAsia="en-US"/>
            </w:rPr>
            <w:t>shoqërisë</w:t>
          </w:r>
          <w:proofErr w:type="spellEnd"/>
          <w:r w:rsidR="00203D2C" w:rsidRPr="00203D2C">
            <w:rPr>
              <w:szCs w:val="24"/>
              <w:lang w:val="en-US" w:eastAsia="en-US"/>
            </w:rPr>
            <w:t xml:space="preserve"> civile </w:t>
          </w:r>
          <w:proofErr w:type="spellStart"/>
          <w:r w:rsidR="00203D2C" w:rsidRPr="00203D2C">
            <w:rPr>
              <w:szCs w:val="24"/>
              <w:lang w:val="en-US" w:eastAsia="en-US"/>
            </w:rPr>
            <w:t>identifikohet</w:t>
          </w:r>
          <w:proofErr w:type="spellEnd"/>
          <w:r w:rsidR="00203D2C" w:rsidRPr="00203D2C">
            <w:rPr>
              <w:szCs w:val="24"/>
              <w:lang w:val="en-US" w:eastAsia="en-US"/>
            </w:rPr>
            <w:t xml:space="preserve"> </w:t>
          </w:r>
          <w:proofErr w:type="spellStart"/>
          <w:r w:rsidR="00203D2C" w:rsidRPr="00203D2C">
            <w:rPr>
              <w:szCs w:val="24"/>
              <w:lang w:val="en-US" w:eastAsia="en-US"/>
            </w:rPr>
            <w:t>si</w:t>
          </w:r>
          <w:proofErr w:type="spellEnd"/>
          <w:r w:rsidR="00203D2C" w:rsidRPr="00203D2C">
            <w:rPr>
              <w:szCs w:val="24"/>
              <w:lang w:val="en-US" w:eastAsia="en-US"/>
            </w:rPr>
            <w:t xml:space="preserve"> </w:t>
          </w:r>
          <w:proofErr w:type="spellStart"/>
          <w:r w:rsidR="00203D2C" w:rsidRPr="00203D2C">
            <w:rPr>
              <w:szCs w:val="24"/>
              <w:lang w:val="en-US" w:eastAsia="en-US"/>
            </w:rPr>
            <w:t>një</w:t>
          </w:r>
          <w:proofErr w:type="spellEnd"/>
          <w:r w:rsidR="00203D2C" w:rsidRPr="00203D2C">
            <w:rPr>
              <w:szCs w:val="24"/>
              <w:lang w:val="en-US" w:eastAsia="en-US"/>
            </w:rPr>
            <w:t xml:space="preserve"> </w:t>
          </w:r>
          <w:proofErr w:type="spellStart"/>
          <w:r w:rsidR="00203D2C" w:rsidRPr="00203D2C">
            <w:rPr>
              <w:szCs w:val="24"/>
              <w:lang w:val="en-US" w:eastAsia="en-US"/>
            </w:rPr>
            <w:t>shqetësim</w:t>
          </w:r>
          <w:proofErr w:type="spellEnd"/>
          <w:r w:rsidR="00203D2C" w:rsidRPr="00203D2C">
            <w:rPr>
              <w:szCs w:val="24"/>
              <w:lang w:val="en-US" w:eastAsia="en-US"/>
            </w:rPr>
            <w:t xml:space="preserve"> ai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mungesës</w:t>
          </w:r>
          <w:proofErr w:type="spellEnd"/>
          <w:r w:rsidR="00203D2C" w:rsidRPr="00203D2C">
            <w:rPr>
              <w:szCs w:val="24"/>
              <w:lang w:val="en-US" w:eastAsia="en-US"/>
            </w:rPr>
            <w:t xml:space="preserve"> </w:t>
          </w:r>
          <w:proofErr w:type="spellStart"/>
          <w:r w:rsidR="00203D2C" w:rsidRPr="00203D2C">
            <w:rPr>
              <w:szCs w:val="24"/>
              <w:lang w:val="en-US" w:eastAsia="en-US"/>
            </w:rPr>
            <w:t>së</w:t>
          </w:r>
          <w:proofErr w:type="spellEnd"/>
          <w:r w:rsidR="00203D2C" w:rsidRPr="00203D2C">
            <w:rPr>
              <w:szCs w:val="24"/>
              <w:lang w:val="en-US" w:eastAsia="en-US"/>
            </w:rPr>
            <w:t xml:space="preserve"> </w:t>
          </w:r>
          <w:proofErr w:type="spellStart"/>
          <w:r w:rsidR="00203D2C" w:rsidRPr="00203D2C">
            <w:rPr>
              <w:szCs w:val="24"/>
              <w:lang w:val="en-US" w:eastAsia="en-US"/>
            </w:rPr>
            <w:t>bazës</w:t>
          </w:r>
          <w:proofErr w:type="spellEnd"/>
          <w:r w:rsidR="00203D2C" w:rsidRPr="00203D2C">
            <w:rPr>
              <w:szCs w:val="24"/>
              <w:lang w:val="en-US" w:eastAsia="en-US"/>
            </w:rPr>
            <w:t xml:space="preserve"> </w:t>
          </w:r>
          <w:proofErr w:type="spellStart"/>
          <w:r w:rsidR="00203D2C" w:rsidRPr="00203D2C">
            <w:rPr>
              <w:szCs w:val="24"/>
              <w:lang w:val="en-US" w:eastAsia="en-US"/>
            </w:rPr>
            <w:t>së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dhënave</w:t>
          </w:r>
          <w:proofErr w:type="spellEnd"/>
          <w:r w:rsidR="00203D2C" w:rsidRPr="00203D2C">
            <w:rPr>
              <w:szCs w:val="24"/>
              <w:lang w:val="en-US" w:eastAsia="en-US"/>
            </w:rPr>
            <w:t xml:space="preserve"> </w:t>
          </w:r>
          <w:proofErr w:type="spellStart"/>
          <w:r w:rsidR="00203D2C" w:rsidRPr="00203D2C">
            <w:rPr>
              <w:szCs w:val="24"/>
              <w:lang w:val="en-US" w:eastAsia="en-US"/>
            </w:rPr>
            <w:t>digjitale</w:t>
          </w:r>
          <w:proofErr w:type="spellEnd"/>
          <w:r w:rsidR="00203D2C" w:rsidRPr="00203D2C">
            <w:rPr>
              <w:szCs w:val="24"/>
              <w:lang w:val="en-US" w:eastAsia="en-US"/>
            </w:rPr>
            <w:t>,</w:t>
          </w:r>
          <w:r w:rsidR="00203D2C" w:rsidRPr="00203D2C">
            <w:rPr>
              <w:szCs w:val="24"/>
              <w:vertAlign w:val="superscript"/>
              <w:lang w:val="en-US" w:eastAsia="en-US"/>
            </w:rPr>
            <w:footnoteReference w:id="3"/>
          </w:r>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rekomandim</w:t>
          </w:r>
          <w:proofErr w:type="spellEnd"/>
          <w:r w:rsidR="00203D2C" w:rsidRPr="00203D2C">
            <w:rPr>
              <w:szCs w:val="24"/>
              <w:lang w:val="en-US" w:eastAsia="en-US"/>
            </w:rPr>
            <w:t xml:space="preserve"> </w:t>
          </w:r>
          <w:proofErr w:type="spellStart"/>
          <w:r w:rsidR="00203D2C" w:rsidRPr="00203D2C">
            <w:rPr>
              <w:szCs w:val="24"/>
              <w:lang w:val="en-US" w:eastAsia="en-US"/>
            </w:rPr>
            <w:t>edhe</w:t>
          </w:r>
          <w:proofErr w:type="spellEnd"/>
          <w:r w:rsidR="00203D2C" w:rsidRPr="00203D2C">
            <w:rPr>
              <w:szCs w:val="24"/>
              <w:lang w:val="en-US" w:eastAsia="en-US"/>
            </w:rPr>
            <w:t xml:space="preserve"> ai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forcimit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eastAsia="en-US"/>
            </w:rPr>
            <w:t>kapacitete</w:t>
          </w:r>
          <w:r w:rsidR="00203D2C" w:rsidRPr="00203D2C">
            <w:rPr>
              <w:szCs w:val="24"/>
              <w:lang w:val="en-US" w:eastAsia="en-US"/>
            </w:rPr>
            <w:t>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NJVV</w:t>
          </w:r>
          <w:r w:rsidR="00506D62">
            <w:rPr>
              <w:szCs w:val="24"/>
              <w:lang w:val="en-US" w:eastAsia="en-US"/>
            </w:rPr>
            <w:t>-</w:t>
          </w:r>
          <w:proofErr w:type="spellStart"/>
          <w:r w:rsidR="00203D2C" w:rsidRPr="00203D2C">
            <w:rPr>
              <w:szCs w:val="24"/>
              <w:lang w:val="en-US" w:eastAsia="en-US"/>
            </w:rPr>
            <w:t>ve</w:t>
          </w:r>
          <w:proofErr w:type="spellEnd"/>
          <w:r w:rsidR="00203D2C" w:rsidRPr="00203D2C">
            <w:rPr>
              <w:szCs w:val="24"/>
              <w:lang w:val="en-US" w:eastAsia="en-US"/>
            </w:rPr>
            <w:t xml:space="preserve">, </w:t>
          </w:r>
          <w:proofErr w:type="spellStart"/>
          <w:r w:rsidR="00203D2C" w:rsidRPr="00203D2C">
            <w:rPr>
              <w:szCs w:val="24"/>
              <w:lang w:val="en-US" w:eastAsia="en-US"/>
            </w:rPr>
            <w:t>si</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forcimi</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sistemit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eastAsia="en-US"/>
            </w:rPr>
            <w:t>grumbullimit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dhënave</w:t>
          </w:r>
          <w:proofErr w:type="spellEnd"/>
          <w:r w:rsidR="00203D2C" w:rsidRPr="00203D2C">
            <w:rPr>
              <w:szCs w:val="24"/>
              <w:lang w:eastAsia="en-US"/>
            </w:rPr>
            <w:t xml:space="preserve"> </w:t>
          </w:r>
          <w:r w:rsidR="00203D2C" w:rsidRPr="00203D2C">
            <w:rPr>
              <w:szCs w:val="24"/>
              <w:lang w:val="en-US" w:eastAsia="en-US"/>
            </w:rPr>
            <w:t>me</w:t>
          </w:r>
          <w:r w:rsidR="00203D2C" w:rsidRPr="00203D2C">
            <w:rPr>
              <w:szCs w:val="24"/>
              <w:lang w:eastAsia="en-US"/>
            </w:rPr>
            <w:t xml:space="preserve"> </w:t>
          </w:r>
          <w:r w:rsidR="00203D2C" w:rsidRPr="00203D2C">
            <w:rPr>
              <w:szCs w:val="24"/>
              <w:lang w:val="en-US" w:eastAsia="en-US"/>
            </w:rPr>
            <w:t>q</w:t>
          </w:r>
          <w:r w:rsidR="00203D2C" w:rsidRPr="00203D2C">
            <w:rPr>
              <w:szCs w:val="24"/>
              <w:lang w:eastAsia="en-US"/>
            </w:rPr>
            <w:t>ë</w:t>
          </w:r>
          <w:proofErr w:type="spellStart"/>
          <w:r w:rsidR="00203D2C" w:rsidRPr="00203D2C">
            <w:rPr>
              <w:szCs w:val="24"/>
              <w:lang w:val="en-US" w:eastAsia="en-US"/>
            </w:rPr>
            <w:t>llim</w:t>
          </w:r>
          <w:proofErr w:type="spellEnd"/>
          <w:r w:rsidR="00203D2C" w:rsidRPr="00203D2C">
            <w:rPr>
              <w:szCs w:val="24"/>
              <w:lang w:val="en-US" w:eastAsia="en-US"/>
            </w:rPr>
            <w:t xml:space="preserve"> </w:t>
          </w:r>
          <w:proofErr w:type="spellStart"/>
          <w:r w:rsidR="00203D2C" w:rsidRPr="00203D2C">
            <w:rPr>
              <w:szCs w:val="24"/>
              <w:lang w:val="en-US" w:eastAsia="en-US"/>
            </w:rPr>
            <w:t>njohjen</w:t>
          </w:r>
          <w:proofErr w:type="spellEnd"/>
          <w:r w:rsidR="00203D2C" w:rsidRPr="00203D2C">
            <w:rPr>
              <w:szCs w:val="24"/>
              <w:lang w:val="en-US" w:eastAsia="en-US"/>
            </w:rPr>
            <w:t xml:space="preserve"> e </w:t>
          </w:r>
          <w:proofErr w:type="spellStart"/>
          <w:r w:rsidR="00203D2C" w:rsidRPr="00203D2C">
            <w:rPr>
              <w:szCs w:val="24"/>
              <w:lang w:val="en-US" w:eastAsia="en-US"/>
            </w:rPr>
            <w:t>situatës</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r w:rsidR="00203D2C" w:rsidRPr="00203D2C">
            <w:rPr>
              <w:szCs w:val="24"/>
              <w:lang w:eastAsia="en-US"/>
            </w:rPr>
            <w:t>hart</w:t>
          </w:r>
          <w:proofErr w:type="spellStart"/>
          <w:r w:rsidR="00203D2C" w:rsidRPr="00203D2C">
            <w:rPr>
              <w:szCs w:val="24"/>
              <w:lang w:val="en-US" w:eastAsia="en-US"/>
            </w:rPr>
            <w:t>imin</w:t>
          </w:r>
          <w:proofErr w:type="spellEnd"/>
          <w:r w:rsidR="00203D2C" w:rsidRPr="00203D2C">
            <w:rPr>
              <w:szCs w:val="24"/>
              <w:lang w:val="en-US" w:eastAsia="en-US"/>
            </w:rPr>
            <w:t xml:space="preserve"> </w:t>
          </w:r>
          <w:r w:rsidR="00203D2C" w:rsidRPr="00203D2C">
            <w:rPr>
              <w:szCs w:val="24"/>
              <w:lang w:eastAsia="en-US"/>
            </w:rPr>
            <w:t xml:space="preserve">e </w:t>
          </w:r>
          <w:proofErr w:type="spellStart"/>
          <w:r w:rsidR="00203D2C" w:rsidRPr="00203D2C">
            <w:rPr>
              <w:szCs w:val="24"/>
              <w:lang w:eastAsia="en-US"/>
            </w:rPr>
            <w:t>politikave</w:t>
          </w:r>
          <w:proofErr w:type="spellEnd"/>
          <w:r w:rsidR="00203D2C" w:rsidRPr="00203D2C">
            <w:rPr>
              <w:szCs w:val="24"/>
              <w:lang w:eastAsia="en-US"/>
            </w:rPr>
            <w:t xml:space="preserve"> </w:t>
          </w:r>
          <w:proofErr w:type="spellStart"/>
          <w:r w:rsidR="00203D2C" w:rsidRPr="00203D2C">
            <w:rPr>
              <w:szCs w:val="24"/>
              <w:lang w:eastAsia="en-US"/>
            </w:rPr>
            <w:t>efektive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cilat</w:t>
          </w:r>
          <w:proofErr w:type="spellEnd"/>
          <w:r w:rsidR="00203D2C" w:rsidRPr="00203D2C">
            <w:rPr>
              <w:szCs w:val="24"/>
              <w:lang w:eastAsia="en-US"/>
            </w:rPr>
            <w:t xml:space="preserve"> u </w:t>
          </w:r>
          <w:proofErr w:type="spellStart"/>
          <w:r w:rsidR="00203D2C" w:rsidRPr="00203D2C">
            <w:rPr>
              <w:szCs w:val="24"/>
              <w:lang w:eastAsia="en-US"/>
            </w:rPr>
            <w:t>përgjigjen</w:t>
          </w:r>
          <w:proofErr w:type="spellEnd"/>
          <w:r w:rsidR="00203D2C" w:rsidRPr="00203D2C">
            <w:rPr>
              <w:szCs w:val="24"/>
              <w:lang w:eastAsia="en-US"/>
            </w:rPr>
            <w:t xml:space="preserve"> </w:t>
          </w:r>
          <w:proofErr w:type="spellStart"/>
          <w:r w:rsidR="00203D2C" w:rsidRPr="00203D2C">
            <w:rPr>
              <w:szCs w:val="24"/>
              <w:lang w:eastAsia="en-US"/>
            </w:rPr>
            <w:t>nevojave</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nivel</w:t>
          </w:r>
          <w:proofErr w:type="spellEnd"/>
          <w:r w:rsidR="00203D2C" w:rsidRPr="00203D2C">
            <w:rPr>
              <w:szCs w:val="24"/>
              <w:lang w:eastAsia="en-US"/>
            </w:rPr>
            <w:t xml:space="preserve"> vendor</w:t>
          </w:r>
          <w:r w:rsidR="00203D2C" w:rsidRPr="00203D2C">
            <w:rPr>
              <w:szCs w:val="24"/>
              <w:lang w:val="en-US" w:eastAsia="en-US"/>
            </w:rPr>
            <w:t>.</w:t>
          </w:r>
          <w:r w:rsidR="00203D2C" w:rsidRPr="00203D2C">
            <w:rPr>
              <w:szCs w:val="24"/>
              <w:vertAlign w:val="superscript"/>
              <w:lang w:val="en-US" w:eastAsia="en-US"/>
            </w:rPr>
            <w:t xml:space="preserve"> </w:t>
          </w:r>
          <w:r w:rsidR="00203D2C" w:rsidRPr="00203D2C">
            <w:rPr>
              <w:szCs w:val="24"/>
              <w:vertAlign w:val="superscript"/>
              <w:lang w:val="en-US" w:eastAsia="en-US"/>
            </w:rPr>
            <w:footnoteReference w:id="4"/>
          </w:r>
          <w:r w:rsidR="00203D2C" w:rsidRPr="00203D2C">
            <w:rPr>
              <w:szCs w:val="24"/>
              <w:lang w:eastAsia="en-US"/>
            </w:rPr>
            <w:t xml:space="preserve"> </w:t>
          </w:r>
          <w:r w:rsidR="00203D2C" w:rsidRPr="00203D2C">
            <w:rPr>
              <w:szCs w:val="24"/>
              <w:lang w:val="en-US" w:eastAsia="en-US"/>
            </w:rPr>
            <w:t xml:space="preserve"> </w:t>
          </w:r>
          <w:r w:rsidR="00203D2C">
            <w:rPr>
              <w:szCs w:val="24"/>
              <w:lang w:val="en-US" w:eastAsia="en-US"/>
            </w:rPr>
            <w:t xml:space="preserve"> </w:t>
          </w:r>
          <w:r w:rsidR="00203D2C" w:rsidRPr="00203D2C">
            <w:rPr>
              <w:i/>
              <w:iCs/>
              <w:szCs w:val="24"/>
              <w:lang w:val="sq-AL" w:eastAsia="en-US"/>
            </w:rPr>
            <w:t>Mbështetja për shtresat në nevojë dhe familjet e reja:</w:t>
          </w:r>
          <w:r w:rsidR="00203D2C" w:rsidRPr="00203D2C">
            <w:rPr>
              <w:szCs w:val="24"/>
              <w:lang w:val="en-US" w:eastAsia="en-US"/>
            </w:rPr>
            <w:t xml:space="preserve"> Program </w:t>
          </w:r>
          <w:proofErr w:type="spellStart"/>
          <w:r w:rsidR="00203D2C" w:rsidRPr="00203D2C">
            <w:rPr>
              <w:szCs w:val="24"/>
              <w:lang w:val="en-US" w:eastAsia="en-US"/>
            </w:rPr>
            <w:t>Politik</w:t>
          </w:r>
          <w:proofErr w:type="spellEnd"/>
          <w:r w:rsidR="00203D2C" w:rsidRPr="00203D2C">
            <w:rPr>
              <w:szCs w:val="24"/>
              <w:lang w:val="en-US" w:eastAsia="en-US"/>
            </w:rPr>
            <w:t xml:space="preserve"> 2021-2025 </w:t>
          </w:r>
          <w:proofErr w:type="spellStart"/>
          <w:r w:rsidR="00203D2C" w:rsidRPr="00203D2C">
            <w:rPr>
              <w:szCs w:val="24"/>
              <w:lang w:val="en-US" w:eastAsia="en-US"/>
            </w:rPr>
            <w:t>thekson</w:t>
          </w:r>
          <w:proofErr w:type="spellEnd"/>
          <w:r w:rsidR="00203D2C" w:rsidRPr="00203D2C">
            <w:rPr>
              <w:szCs w:val="24"/>
              <w:lang w:val="en-US" w:eastAsia="en-US"/>
            </w:rPr>
            <w:t xml:space="preserve"> se e ka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fokus</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veçantë</w:t>
          </w:r>
          <w:proofErr w:type="spellEnd"/>
          <w:r w:rsidR="00203D2C" w:rsidRPr="00203D2C">
            <w:rPr>
              <w:szCs w:val="24"/>
              <w:lang w:eastAsia="en-US"/>
            </w:rPr>
            <w:t xml:space="preserve"> </w:t>
          </w:r>
          <w:proofErr w:type="spellStart"/>
          <w:r w:rsidR="00203D2C" w:rsidRPr="00203D2C">
            <w:rPr>
              <w:szCs w:val="24"/>
              <w:lang w:eastAsia="en-US"/>
            </w:rPr>
            <w:t>strehimin</w:t>
          </w:r>
          <w:proofErr w:type="spellEnd"/>
          <w:r w:rsidR="00203D2C" w:rsidRPr="00203D2C">
            <w:rPr>
              <w:szCs w:val="24"/>
              <w:lang w:eastAsia="en-US"/>
            </w:rPr>
            <w:t xml:space="preserve"> </w:t>
          </w:r>
          <w:proofErr w:type="spellStart"/>
          <w:r w:rsidR="00203D2C" w:rsidRPr="00203D2C">
            <w:rPr>
              <w:szCs w:val="24"/>
              <w:lang w:eastAsia="en-US"/>
            </w:rPr>
            <w:t>si</w:t>
          </w:r>
          <w:proofErr w:type="spellEnd"/>
          <w:r w:rsidR="00203D2C" w:rsidRPr="00203D2C">
            <w:rPr>
              <w:szCs w:val="24"/>
              <w:lang w:eastAsia="en-US"/>
            </w:rPr>
            <w:t xml:space="preserve"> </w:t>
          </w:r>
          <w:proofErr w:type="spellStart"/>
          <w:r w:rsidR="00203D2C" w:rsidRPr="00203D2C">
            <w:rPr>
              <w:szCs w:val="24"/>
              <w:lang w:eastAsia="en-US"/>
            </w:rPr>
            <w:t>një</w:t>
          </w:r>
          <w:proofErr w:type="spellEnd"/>
          <w:r w:rsidR="00203D2C" w:rsidRPr="00203D2C">
            <w:rPr>
              <w:szCs w:val="24"/>
              <w:lang w:eastAsia="en-US"/>
            </w:rPr>
            <w:t xml:space="preserve"> instrument </w:t>
          </w:r>
          <w:proofErr w:type="spellStart"/>
          <w:r w:rsidR="00203D2C" w:rsidRPr="00203D2C">
            <w:rPr>
              <w:szCs w:val="24"/>
              <w:lang w:eastAsia="en-US"/>
            </w:rPr>
            <w:t>që</w:t>
          </w:r>
          <w:proofErr w:type="spellEnd"/>
          <w:r w:rsidR="00203D2C" w:rsidRPr="00203D2C">
            <w:rPr>
              <w:szCs w:val="24"/>
              <w:lang w:eastAsia="en-US"/>
            </w:rPr>
            <w:t xml:space="preserve"> </w:t>
          </w:r>
          <w:proofErr w:type="spellStart"/>
          <w:r w:rsidR="00203D2C" w:rsidRPr="00203D2C">
            <w:rPr>
              <w:szCs w:val="24"/>
              <w:lang w:eastAsia="en-US"/>
            </w:rPr>
            <w:t>fuqizon</w:t>
          </w:r>
          <w:proofErr w:type="spellEnd"/>
          <w:r w:rsidR="00203D2C" w:rsidRPr="00203D2C">
            <w:rPr>
              <w:szCs w:val="24"/>
              <w:lang w:eastAsia="en-US"/>
            </w:rPr>
            <w:t xml:space="preserve"> </w:t>
          </w:r>
          <w:proofErr w:type="spellStart"/>
          <w:r w:rsidR="00203D2C" w:rsidRPr="00203D2C">
            <w:rPr>
              <w:szCs w:val="24"/>
              <w:lang w:eastAsia="en-US"/>
            </w:rPr>
            <w:t>ekonomikisht</w:t>
          </w:r>
          <w:proofErr w:type="spellEnd"/>
          <w:r w:rsidR="00203D2C" w:rsidRPr="00203D2C">
            <w:rPr>
              <w:szCs w:val="24"/>
              <w:lang w:eastAsia="en-US"/>
            </w:rPr>
            <w:t xml:space="preserve"> </w:t>
          </w:r>
          <w:proofErr w:type="spellStart"/>
          <w:r w:rsidR="00203D2C" w:rsidRPr="00203D2C">
            <w:rPr>
              <w:szCs w:val="24"/>
              <w:lang w:eastAsia="en-US"/>
            </w:rPr>
            <w:t>familjet</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nxit</w:t>
          </w:r>
          <w:proofErr w:type="spellEnd"/>
          <w:r w:rsidR="00203D2C" w:rsidRPr="00203D2C">
            <w:rPr>
              <w:szCs w:val="24"/>
              <w:lang w:eastAsia="en-US"/>
            </w:rPr>
            <w:t xml:space="preserve"> </w:t>
          </w:r>
          <w:proofErr w:type="spellStart"/>
          <w:r w:rsidR="00203D2C" w:rsidRPr="00203D2C">
            <w:rPr>
              <w:szCs w:val="24"/>
              <w:lang w:eastAsia="en-US"/>
            </w:rPr>
            <w:t>zhvillimin</w:t>
          </w:r>
          <w:proofErr w:type="spellEnd"/>
          <w:r w:rsidR="00203D2C" w:rsidRPr="00203D2C">
            <w:rPr>
              <w:szCs w:val="24"/>
              <w:lang w:eastAsia="en-US"/>
            </w:rPr>
            <w:t xml:space="preserve"> social duke </w:t>
          </w:r>
          <w:proofErr w:type="spellStart"/>
          <w:r w:rsidR="00203D2C" w:rsidRPr="00203D2C">
            <w:rPr>
              <w:szCs w:val="24"/>
              <w:lang w:eastAsia="en-US"/>
            </w:rPr>
            <w:t>përmirësuar</w:t>
          </w:r>
          <w:proofErr w:type="spellEnd"/>
          <w:r w:rsidR="00203D2C" w:rsidRPr="00203D2C">
            <w:rPr>
              <w:szCs w:val="24"/>
              <w:lang w:eastAsia="en-US"/>
            </w:rPr>
            <w:t xml:space="preserve"> </w:t>
          </w:r>
          <w:proofErr w:type="spellStart"/>
          <w:r w:rsidR="00203D2C" w:rsidRPr="00203D2C">
            <w:rPr>
              <w:szCs w:val="24"/>
              <w:lang w:eastAsia="en-US"/>
            </w:rPr>
            <w:t>kushtet</w:t>
          </w:r>
          <w:proofErr w:type="spellEnd"/>
          <w:r w:rsidR="00203D2C" w:rsidRPr="00203D2C">
            <w:rPr>
              <w:szCs w:val="24"/>
              <w:lang w:eastAsia="en-US"/>
            </w:rPr>
            <w:t xml:space="preserve"> e </w:t>
          </w:r>
          <w:proofErr w:type="spellStart"/>
          <w:r w:rsidR="00203D2C" w:rsidRPr="00203D2C">
            <w:rPr>
              <w:szCs w:val="24"/>
              <w:lang w:eastAsia="en-US"/>
            </w:rPr>
            <w:t>jetesës</w:t>
          </w:r>
          <w:proofErr w:type="spellEnd"/>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shtresat</w:t>
          </w:r>
          <w:proofErr w:type="spellEnd"/>
          <w:r w:rsidR="00203D2C" w:rsidRPr="00203D2C">
            <w:rPr>
              <w:szCs w:val="24"/>
              <w:lang w:eastAsia="en-US"/>
            </w:rPr>
            <w:t xml:space="preserve"> </w:t>
          </w:r>
          <w:proofErr w:type="spellStart"/>
          <w:r w:rsidR="00203D2C" w:rsidRPr="00203D2C">
            <w:rPr>
              <w:szCs w:val="24"/>
              <w:lang w:eastAsia="en-US"/>
            </w:rPr>
            <w:t>më</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nevojë</w:t>
          </w:r>
          <w:proofErr w:type="spellEnd"/>
          <w:r w:rsidR="00203D2C" w:rsidRPr="00203D2C">
            <w:rPr>
              <w:szCs w:val="24"/>
              <w:lang w:val="sq-AL" w:eastAsia="en-US"/>
            </w:rPr>
            <w:t>.</w:t>
          </w:r>
          <w:r w:rsidR="00203D2C" w:rsidRPr="00203D2C">
            <w:rPr>
              <w:szCs w:val="24"/>
              <w:vertAlign w:val="superscript"/>
              <w:lang w:val="sq-AL" w:eastAsia="en-US"/>
            </w:rPr>
            <w:t xml:space="preserve"> </w:t>
          </w:r>
          <w:r w:rsidR="00203D2C" w:rsidRPr="00203D2C">
            <w:rPr>
              <w:szCs w:val="24"/>
              <w:vertAlign w:val="superscript"/>
              <w:lang w:val="sq-AL" w:eastAsia="en-US"/>
            </w:rPr>
            <w:footnoteReference w:id="5"/>
          </w:r>
          <w:r w:rsidR="00203D2C" w:rsidRPr="00203D2C">
            <w:rPr>
              <w:szCs w:val="24"/>
              <w:lang w:val="sq-AL" w:eastAsia="en-US"/>
            </w:rPr>
            <w:t xml:space="preserve"> </w:t>
          </w:r>
          <w:proofErr w:type="spellStart"/>
          <w:r w:rsidR="00203D2C" w:rsidRPr="00203D2C">
            <w:rPr>
              <w:szCs w:val="24"/>
              <w:lang w:eastAsia="en-US"/>
            </w:rPr>
            <w:t>Numri</w:t>
          </w:r>
          <w:proofErr w:type="spellEnd"/>
          <w:r w:rsidR="00203D2C" w:rsidRPr="00203D2C">
            <w:rPr>
              <w:szCs w:val="24"/>
              <w:lang w:eastAsia="en-US"/>
            </w:rPr>
            <w:t xml:space="preserve"> </w:t>
          </w:r>
          <w:proofErr w:type="spellStart"/>
          <w:r w:rsidR="00203D2C" w:rsidRPr="00203D2C">
            <w:rPr>
              <w:szCs w:val="24"/>
              <w:lang w:eastAsia="en-US"/>
            </w:rPr>
            <w:t>i</w:t>
          </w:r>
          <w:proofErr w:type="spellEnd"/>
          <w:r w:rsidR="00203D2C" w:rsidRPr="00203D2C">
            <w:rPr>
              <w:szCs w:val="24"/>
              <w:lang w:eastAsia="en-US"/>
            </w:rPr>
            <w:t xml:space="preserve"> grave </w:t>
          </w:r>
          <w:proofErr w:type="spellStart"/>
          <w:r w:rsidR="00203D2C" w:rsidRPr="00203D2C">
            <w:rPr>
              <w:szCs w:val="24"/>
              <w:lang w:eastAsia="en-US"/>
            </w:rPr>
            <w:t>kryefamiljare</w:t>
          </w:r>
          <w:proofErr w:type="spellEnd"/>
          <w:r w:rsidR="00203D2C" w:rsidRPr="00203D2C">
            <w:rPr>
              <w:szCs w:val="24"/>
              <w:lang w:eastAsia="en-US"/>
            </w:rPr>
            <w:t xml:space="preserve">, </w:t>
          </w:r>
          <w:proofErr w:type="spellStart"/>
          <w:r w:rsidR="00203D2C" w:rsidRPr="00203D2C">
            <w:rPr>
              <w:szCs w:val="24"/>
              <w:lang w:eastAsia="en-US"/>
            </w:rPr>
            <w:t>personave</w:t>
          </w:r>
          <w:proofErr w:type="spellEnd"/>
          <w:r w:rsidR="00203D2C" w:rsidRPr="00203D2C">
            <w:rPr>
              <w:szCs w:val="24"/>
              <w:lang w:eastAsia="en-US"/>
            </w:rPr>
            <w:t xml:space="preserve"> me </w:t>
          </w:r>
          <w:proofErr w:type="spellStart"/>
          <w:r w:rsidR="00203D2C" w:rsidRPr="00203D2C">
            <w:rPr>
              <w:szCs w:val="24"/>
              <w:lang w:eastAsia="en-US"/>
            </w:rPr>
            <w:t>aftësi</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kufizuara</w:t>
          </w:r>
          <w:proofErr w:type="spellEnd"/>
          <w:r w:rsidR="00203D2C" w:rsidRPr="00203D2C">
            <w:rPr>
              <w:szCs w:val="24"/>
              <w:lang w:eastAsia="en-US"/>
            </w:rPr>
            <w:t xml:space="preserve">, </w:t>
          </w:r>
          <w:proofErr w:type="spellStart"/>
          <w:r w:rsidR="00203D2C" w:rsidRPr="00203D2C">
            <w:rPr>
              <w:szCs w:val="24"/>
              <w:lang w:eastAsia="en-US"/>
            </w:rPr>
            <w:t>jetimëve</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pakicave</w:t>
          </w:r>
          <w:proofErr w:type="spellEnd"/>
          <w:r w:rsidR="00203D2C" w:rsidRPr="00203D2C">
            <w:rPr>
              <w:szCs w:val="24"/>
              <w:lang w:eastAsia="en-US"/>
            </w:rPr>
            <w:t xml:space="preserve"> </w:t>
          </w:r>
          <w:proofErr w:type="spellStart"/>
          <w:r w:rsidR="00203D2C" w:rsidRPr="00203D2C">
            <w:rPr>
              <w:szCs w:val="24"/>
              <w:lang w:eastAsia="en-US"/>
            </w:rPr>
            <w:t>rome</w:t>
          </w:r>
          <w:proofErr w:type="spellEnd"/>
          <w:r w:rsidR="00203D2C" w:rsidRPr="00203D2C">
            <w:rPr>
              <w:szCs w:val="24"/>
              <w:lang w:eastAsia="en-US"/>
            </w:rPr>
            <w:t xml:space="preserve"> e </w:t>
          </w:r>
          <w:proofErr w:type="spellStart"/>
          <w:r w:rsidR="00203D2C" w:rsidRPr="00203D2C">
            <w:rPr>
              <w:szCs w:val="24"/>
              <w:lang w:eastAsia="en-US"/>
            </w:rPr>
            <w:t>egjiptiane</w:t>
          </w:r>
          <w:proofErr w:type="spellEnd"/>
          <w:r w:rsidR="00203D2C" w:rsidRPr="00203D2C">
            <w:rPr>
              <w:szCs w:val="24"/>
              <w:lang w:eastAsia="en-US"/>
            </w:rPr>
            <w:t xml:space="preserve"> </w:t>
          </w:r>
          <w:proofErr w:type="spellStart"/>
          <w:r w:rsidR="00203D2C" w:rsidRPr="00203D2C">
            <w:rPr>
              <w:szCs w:val="24"/>
              <w:lang w:eastAsia="en-US"/>
            </w:rPr>
            <w:t>si</w:t>
          </w:r>
          <w:proofErr w:type="spellEnd"/>
          <w:r w:rsidR="00203D2C" w:rsidRPr="00203D2C">
            <w:rPr>
              <w:szCs w:val="24"/>
              <w:lang w:eastAsia="en-US"/>
            </w:rPr>
            <w:t xml:space="preserve"> </w:t>
          </w:r>
          <w:proofErr w:type="spellStart"/>
          <w:r w:rsidR="00203D2C" w:rsidRPr="00203D2C">
            <w:rPr>
              <w:szCs w:val="24"/>
              <w:lang w:eastAsia="en-US"/>
            </w:rPr>
            <w:t>përfitues</w:t>
          </w:r>
          <w:proofErr w:type="spellEnd"/>
          <w:r w:rsidR="00203D2C" w:rsidRPr="00203D2C">
            <w:rPr>
              <w:szCs w:val="24"/>
              <w:lang w:eastAsia="en-US"/>
            </w:rPr>
            <w:t xml:space="preserve"> </w:t>
          </w:r>
          <w:proofErr w:type="spellStart"/>
          <w:r w:rsidR="00203D2C" w:rsidRPr="00203D2C">
            <w:rPr>
              <w:szCs w:val="24"/>
              <w:lang w:eastAsia="en-US"/>
            </w:rPr>
            <w:t>prioritarë</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programit</w:t>
          </w:r>
          <w:proofErr w:type="spellEnd"/>
          <w:r w:rsidR="00203D2C" w:rsidRPr="00203D2C">
            <w:rPr>
              <w:szCs w:val="24"/>
              <w:lang w:eastAsia="en-US"/>
            </w:rPr>
            <w:t xml:space="preserve"> social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strehimin</w:t>
          </w:r>
          <w:proofErr w:type="spellEnd"/>
          <w:r w:rsidR="00203D2C" w:rsidRPr="00203D2C">
            <w:rPr>
              <w:szCs w:val="24"/>
              <w:lang w:val="en-US" w:eastAsia="en-US"/>
            </w:rPr>
            <w:t xml:space="preserve"> </w:t>
          </w:r>
          <w:proofErr w:type="spellStart"/>
          <w:r w:rsidR="00203D2C" w:rsidRPr="00203D2C">
            <w:rPr>
              <w:szCs w:val="24"/>
              <w:lang w:val="en-US" w:eastAsia="en-US"/>
            </w:rPr>
            <w:t>parashikohet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rritet</w:t>
          </w:r>
          <w:proofErr w:type="spellEnd"/>
          <w:r w:rsidR="00203D2C" w:rsidRPr="00203D2C">
            <w:rPr>
              <w:szCs w:val="24"/>
              <w:lang w:eastAsia="en-US"/>
            </w:rPr>
            <w:t xml:space="preserve">. </w:t>
          </w:r>
          <w:r w:rsidR="00203D2C" w:rsidRPr="00203D2C">
            <w:rPr>
              <w:szCs w:val="24"/>
              <w:lang w:val="sq-AL" w:eastAsia="en-US"/>
            </w:rPr>
            <w:t xml:space="preserve">Burokracitë administrative të kuadrit aktual ligjor krijojnë premisa për përjashtime të grupeve më vulnerabël, si për shembull kërkesa për nënshkrimin e kontratës së qirasë përpara noterit. Grupet më të prekura nga problemet që dalin nga zbatimi i ligjit janë shtresat më të varfëra dhe pa përkrahje, përfshi edhe pakicat Rome e Egjiptiane. Për këto të fundit ligji aktual parashikonte një afat kohor të kaluar që detyronte plotësimin e jo më pak se 5% të programeve të strehimit social me familje nga këto pakica. Aktualisht, këto familje nuk përfitojnë më nga ky parashikim ligjor lehtësues, për shkak të kalimit të afatit të zbatimit të tij. </w:t>
          </w:r>
          <w:r w:rsidR="00203D2C" w:rsidRPr="00203D2C">
            <w:rPr>
              <w:szCs w:val="24"/>
              <w:lang w:eastAsia="en-US"/>
            </w:rPr>
            <w:t xml:space="preserve">  </w:t>
          </w:r>
          <w:r w:rsidR="00203D2C">
            <w:rPr>
              <w:szCs w:val="24"/>
              <w:lang w:eastAsia="en-US"/>
            </w:rPr>
            <w:t xml:space="preserve"> </w:t>
          </w:r>
          <w:proofErr w:type="spellStart"/>
          <w:r w:rsidR="00203D2C" w:rsidRPr="00203D2C">
            <w:rPr>
              <w:i/>
              <w:iCs/>
              <w:szCs w:val="24"/>
              <w:lang w:eastAsia="en-US"/>
            </w:rPr>
            <w:t>Familjet</w:t>
          </w:r>
          <w:proofErr w:type="spellEnd"/>
          <w:r w:rsidR="00203D2C" w:rsidRPr="00203D2C">
            <w:rPr>
              <w:i/>
              <w:iCs/>
              <w:szCs w:val="24"/>
              <w:lang w:val="sq-AL" w:eastAsia="en-US"/>
            </w:rPr>
            <w:t xml:space="preserve"> e reja</w:t>
          </w:r>
          <w:r w:rsidR="00203D2C" w:rsidRPr="00203D2C">
            <w:rPr>
              <w:szCs w:val="24"/>
              <w:lang w:val="en-US" w:eastAsia="en-US"/>
            </w:rPr>
            <w:t xml:space="preserve">: </w:t>
          </w:r>
          <w:proofErr w:type="spellStart"/>
          <w:r w:rsidR="00203D2C" w:rsidRPr="00203D2C">
            <w:rPr>
              <w:szCs w:val="24"/>
              <w:lang w:val="en-US" w:eastAsia="en-US"/>
            </w:rPr>
            <w:t>Programi</w:t>
          </w:r>
          <w:proofErr w:type="spellEnd"/>
          <w:r w:rsidR="00203D2C" w:rsidRPr="00203D2C">
            <w:rPr>
              <w:szCs w:val="24"/>
              <w:lang w:val="en-US" w:eastAsia="en-US"/>
            </w:rPr>
            <w:t xml:space="preserve"> </w:t>
          </w:r>
          <w:proofErr w:type="spellStart"/>
          <w:r w:rsidR="00203D2C" w:rsidRPr="00203D2C">
            <w:rPr>
              <w:szCs w:val="24"/>
              <w:lang w:val="en-US" w:eastAsia="en-US"/>
            </w:rPr>
            <w:t>Politik</w:t>
          </w:r>
          <w:proofErr w:type="spellEnd"/>
          <w:r w:rsidR="00203D2C" w:rsidRPr="00203D2C">
            <w:rPr>
              <w:szCs w:val="24"/>
              <w:lang w:val="en-US" w:eastAsia="en-US"/>
            </w:rPr>
            <w:t xml:space="preserve"> </w:t>
          </w:r>
          <w:proofErr w:type="spellStart"/>
          <w:r w:rsidR="00203D2C" w:rsidRPr="00203D2C">
            <w:rPr>
              <w:szCs w:val="24"/>
              <w:lang w:val="en-US" w:eastAsia="en-US"/>
            </w:rPr>
            <w:t>Qeverisës</w:t>
          </w:r>
          <w:proofErr w:type="spellEnd"/>
          <w:r w:rsidR="00203D2C" w:rsidRPr="00203D2C">
            <w:rPr>
              <w:szCs w:val="24"/>
              <w:lang w:val="en-US" w:eastAsia="en-US"/>
            </w:rPr>
            <w:t xml:space="preserve"> 2021-2025 </w:t>
          </w:r>
          <w:proofErr w:type="spellStart"/>
          <w:r w:rsidR="00203D2C" w:rsidRPr="00203D2C">
            <w:rPr>
              <w:szCs w:val="24"/>
              <w:lang w:val="en-US" w:eastAsia="en-US"/>
            </w:rPr>
            <w:t>synon</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adresojë</w:t>
          </w:r>
          <w:proofErr w:type="spellEnd"/>
          <w:r w:rsidR="00203D2C" w:rsidRPr="00203D2C">
            <w:rPr>
              <w:szCs w:val="24"/>
              <w:lang w:eastAsia="en-US"/>
            </w:rPr>
            <w:t xml:space="preserve"> </w:t>
          </w:r>
          <w:proofErr w:type="spellStart"/>
          <w:r w:rsidR="00203D2C" w:rsidRPr="00203D2C">
            <w:rPr>
              <w:szCs w:val="24"/>
              <w:lang w:eastAsia="en-US"/>
            </w:rPr>
            <w:t>siç</w:t>
          </w:r>
          <w:proofErr w:type="spellEnd"/>
          <w:r w:rsidR="00203D2C" w:rsidRPr="00203D2C">
            <w:rPr>
              <w:szCs w:val="24"/>
              <w:lang w:eastAsia="en-US"/>
            </w:rPr>
            <w:t xml:space="preserve"> </w:t>
          </w:r>
          <w:proofErr w:type="spellStart"/>
          <w:r w:rsidR="00203D2C" w:rsidRPr="00203D2C">
            <w:rPr>
              <w:szCs w:val="24"/>
              <w:lang w:eastAsia="en-US"/>
            </w:rPr>
            <w:t>duhet</w:t>
          </w:r>
          <w:proofErr w:type="spellEnd"/>
          <w:r w:rsidR="00203D2C" w:rsidRPr="00203D2C">
            <w:rPr>
              <w:szCs w:val="24"/>
              <w:lang w:eastAsia="en-US"/>
            </w:rPr>
            <w:t xml:space="preserve"> </w:t>
          </w:r>
          <w:proofErr w:type="spellStart"/>
          <w:r w:rsidR="00203D2C" w:rsidRPr="00203D2C">
            <w:rPr>
              <w:szCs w:val="24"/>
              <w:lang w:eastAsia="en-US"/>
            </w:rPr>
            <w:t>nevojën</w:t>
          </w:r>
          <w:proofErr w:type="spellEnd"/>
          <w:r w:rsidR="00203D2C" w:rsidRPr="00203D2C">
            <w:rPr>
              <w:szCs w:val="24"/>
              <w:lang w:eastAsia="en-US"/>
            </w:rPr>
            <w:t xml:space="preserve"> e </w:t>
          </w:r>
          <w:proofErr w:type="spellStart"/>
          <w:r w:rsidR="00203D2C" w:rsidRPr="00203D2C">
            <w:rPr>
              <w:szCs w:val="24"/>
              <w:lang w:eastAsia="en-US"/>
            </w:rPr>
            <w:t>familjeve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reja</w:t>
          </w:r>
          <w:proofErr w:type="spellEnd"/>
          <w:r w:rsidR="00203D2C" w:rsidRPr="00203D2C">
            <w:rPr>
              <w:szCs w:val="24"/>
              <w:lang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strehim</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duke u </w:t>
          </w:r>
          <w:proofErr w:type="spellStart"/>
          <w:r w:rsidR="00203D2C" w:rsidRPr="00203D2C">
            <w:rPr>
              <w:szCs w:val="24"/>
              <w:lang w:eastAsia="en-US"/>
            </w:rPr>
            <w:t>krijuar</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rinjve</w:t>
          </w:r>
          <w:proofErr w:type="spellEnd"/>
          <w:r w:rsidR="00203D2C" w:rsidRPr="00203D2C">
            <w:rPr>
              <w:szCs w:val="24"/>
              <w:lang w:eastAsia="en-US"/>
            </w:rPr>
            <w:t xml:space="preserve"> </w:t>
          </w:r>
          <w:proofErr w:type="spellStart"/>
          <w:r w:rsidR="00203D2C" w:rsidRPr="00203D2C">
            <w:rPr>
              <w:szCs w:val="24"/>
              <w:lang w:eastAsia="en-US"/>
            </w:rPr>
            <w:t>më</w:t>
          </w:r>
          <w:proofErr w:type="spellEnd"/>
          <w:r w:rsidR="00203D2C" w:rsidRPr="00203D2C">
            <w:rPr>
              <w:szCs w:val="24"/>
              <w:lang w:eastAsia="en-US"/>
            </w:rPr>
            <w:t xml:space="preserve"> </w:t>
          </w:r>
          <w:proofErr w:type="spellStart"/>
          <w:r w:rsidR="00203D2C" w:rsidRPr="00203D2C">
            <w:rPr>
              <w:szCs w:val="24"/>
              <w:lang w:eastAsia="en-US"/>
            </w:rPr>
            <w:t>shumë</w:t>
          </w:r>
          <w:proofErr w:type="spellEnd"/>
          <w:r w:rsidR="00203D2C" w:rsidRPr="00203D2C">
            <w:rPr>
              <w:szCs w:val="24"/>
              <w:lang w:eastAsia="en-US"/>
            </w:rPr>
            <w:t xml:space="preserve"> </w:t>
          </w:r>
          <w:proofErr w:type="spellStart"/>
          <w:r w:rsidR="00203D2C" w:rsidRPr="00203D2C">
            <w:rPr>
              <w:szCs w:val="24"/>
              <w:lang w:eastAsia="en-US"/>
            </w:rPr>
            <w:t>mundësi</w:t>
          </w:r>
          <w:proofErr w:type="spellEnd"/>
          <w:r w:rsidR="00203D2C" w:rsidRPr="00203D2C">
            <w:rPr>
              <w:szCs w:val="24"/>
              <w:lang w:eastAsia="en-US"/>
            </w:rPr>
            <w:t xml:space="preserve"> e </w:t>
          </w:r>
          <w:proofErr w:type="spellStart"/>
          <w:r w:rsidR="00203D2C" w:rsidRPr="00203D2C">
            <w:rPr>
              <w:szCs w:val="24"/>
              <w:lang w:eastAsia="en-US"/>
            </w:rPr>
            <w:t>siguri</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krijimin</w:t>
          </w:r>
          <w:proofErr w:type="spellEnd"/>
          <w:r w:rsidR="00203D2C" w:rsidRPr="00203D2C">
            <w:rPr>
              <w:szCs w:val="24"/>
              <w:lang w:eastAsia="en-US"/>
            </w:rPr>
            <w:t xml:space="preserve"> e </w:t>
          </w:r>
          <w:proofErr w:type="spellStart"/>
          <w:r w:rsidR="00203D2C" w:rsidRPr="00203D2C">
            <w:rPr>
              <w:szCs w:val="24"/>
              <w:lang w:eastAsia="en-US"/>
            </w:rPr>
            <w:t>familjes</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ndërtimin</w:t>
          </w:r>
          <w:proofErr w:type="spellEnd"/>
          <w:r w:rsidR="00203D2C" w:rsidRPr="00203D2C">
            <w:rPr>
              <w:szCs w:val="24"/>
              <w:lang w:eastAsia="en-US"/>
            </w:rPr>
            <w:t xml:space="preserve"> 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ardhmes</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vendin</w:t>
          </w:r>
          <w:proofErr w:type="spellEnd"/>
          <w:r w:rsidR="00203D2C" w:rsidRPr="00203D2C">
            <w:rPr>
              <w:szCs w:val="24"/>
              <w:lang w:eastAsia="en-US"/>
            </w:rPr>
            <w:t xml:space="preserve"> e tyre. Ky program </w:t>
          </w:r>
          <w:proofErr w:type="spellStart"/>
          <w:r w:rsidR="00203D2C" w:rsidRPr="00203D2C">
            <w:rPr>
              <w:szCs w:val="24"/>
              <w:lang w:eastAsia="en-US"/>
            </w:rPr>
            <w:t>parashikon</w:t>
          </w:r>
          <w:proofErr w:type="spellEnd"/>
          <w:r w:rsidR="00203D2C" w:rsidRPr="00203D2C">
            <w:rPr>
              <w:szCs w:val="24"/>
              <w:lang w:eastAsia="en-US"/>
            </w:rPr>
            <w:t xml:space="preserve"> </w:t>
          </w:r>
          <w:proofErr w:type="spellStart"/>
          <w:r w:rsidR="00203D2C" w:rsidRPr="00203D2C">
            <w:rPr>
              <w:szCs w:val="24"/>
              <w:lang w:eastAsia="en-US"/>
            </w:rPr>
            <w:t>ndërtimin</w:t>
          </w:r>
          <w:proofErr w:type="spellEnd"/>
          <w:r w:rsidR="00203D2C" w:rsidRPr="00203D2C">
            <w:rPr>
              <w:szCs w:val="24"/>
              <w:lang w:eastAsia="en-US"/>
            </w:rPr>
            <w:t xml:space="preserve"> e </w:t>
          </w:r>
          <w:proofErr w:type="spellStart"/>
          <w:r w:rsidR="00203D2C" w:rsidRPr="00203D2C">
            <w:rPr>
              <w:szCs w:val="24"/>
              <w:lang w:eastAsia="en-US"/>
            </w:rPr>
            <w:t>rreth</w:t>
          </w:r>
          <w:proofErr w:type="spellEnd"/>
          <w:r w:rsidR="00203D2C" w:rsidRPr="00203D2C">
            <w:rPr>
              <w:szCs w:val="24"/>
              <w:lang w:eastAsia="en-US"/>
            </w:rPr>
            <w:t xml:space="preserve"> 2000 </w:t>
          </w:r>
          <w:proofErr w:type="spellStart"/>
          <w:r w:rsidR="00203D2C" w:rsidRPr="00203D2C">
            <w:rPr>
              <w:szCs w:val="24"/>
              <w:lang w:eastAsia="en-US"/>
            </w:rPr>
            <w:t>mijë</w:t>
          </w:r>
          <w:proofErr w:type="spellEnd"/>
          <w:r w:rsidR="00203D2C" w:rsidRPr="00203D2C">
            <w:rPr>
              <w:szCs w:val="24"/>
              <w:lang w:eastAsia="en-US"/>
            </w:rPr>
            <w:t xml:space="preserve"> </w:t>
          </w:r>
          <w:proofErr w:type="spellStart"/>
          <w:r w:rsidR="00203D2C" w:rsidRPr="00203D2C">
            <w:rPr>
              <w:szCs w:val="24"/>
              <w:lang w:eastAsia="en-US"/>
            </w:rPr>
            <w:lastRenderedPageBreak/>
            <w:t>banesa</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vit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familjet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cilat</w:t>
          </w:r>
          <w:proofErr w:type="spellEnd"/>
          <w:r w:rsidR="00203D2C" w:rsidRPr="00203D2C">
            <w:rPr>
              <w:szCs w:val="24"/>
              <w:lang w:eastAsia="en-US"/>
            </w:rPr>
            <w:t xml:space="preserve"> </w:t>
          </w:r>
          <w:proofErr w:type="spellStart"/>
          <w:r w:rsidR="00203D2C" w:rsidRPr="00203D2C">
            <w:rPr>
              <w:szCs w:val="24"/>
              <w:lang w:eastAsia="en-US"/>
            </w:rPr>
            <w:t>nuk</w:t>
          </w:r>
          <w:proofErr w:type="spellEnd"/>
          <w:r w:rsidR="00203D2C" w:rsidRPr="00203D2C">
            <w:rPr>
              <w:szCs w:val="24"/>
              <w:lang w:eastAsia="en-US"/>
            </w:rPr>
            <w:t xml:space="preserve"> </w:t>
          </w:r>
          <w:proofErr w:type="spellStart"/>
          <w:r w:rsidR="00203D2C" w:rsidRPr="00203D2C">
            <w:rPr>
              <w:szCs w:val="24"/>
              <w:lang w:eastAsia="en-US"/>
            </w:rPr>
            <w:t>përfitojnë</w:t>
          </w:r>
          <w:proofErr w:type="spellEnd"/>
          <w:r w:rsidR="00203D2C" w:rsidRPr="00203D2C">
            <w:rPr>
              <w:szCs w:val="24"/>
              <w:lang w:eastAsia="en-US"/>
            </w:rPr>
            <w:t xml:space="preserve"> </w:t>
          </w:r>
          <w:proofErr w:type="spellStart"/>
          <w:r w:rsidR="00203D2C" w:rsidRPr="00203D2C">
            <w:rPr>
              <w:szCs w:val="24"/>
              <w:lang w:eastAsia="en-US"/>
            </w:rPr>
            <w:t>nga</w:t>
          </w:r>
          <w:proofErr w:type="spellEnd"/>
          <w:r w:rsidR="00203D2C" w:rsidRPr="00203D2C">
            <w:rPr>
              <w:szCs w:val="24"/>
              <w:lang w:eastAsia="en-US"/>
            </w:rPr>
            <w:t xml:space="preserve"> </w:t>
          </w:r>
          <w:proofErr w:type="spellStart"/>
          <w:r w:rsidR="00203D2C" w:rsidRPr="00203D2C">
            <w:rPr>
              <w:szCs w:val="24"/>
              <w:lang w:eastAsia="en-US"/>
            </w:rPr>
            <w:t>programet</w:t>
          </w:r>
          <w:proofErr w:type="spellEnd"/>
          <w:r w:rsidR="00203D2C" w:rsidRPr="00203D2C">
            <w:rPr>
              <w:szCs w:val="24"/>
              <w:lang w:eastAsia="en-US"/>
            </w:rPr>
            <w:t xml:space="preserve"> </w:t>
          </w:r>
          <w:proofErr w:type="spellStart"/>
          <w:r w:rsidR="00203D2C" w:rsidRPr="00203D2C">
            <w:rPr>
              <w:szCs w:val="24"/>
              <w:lang w:eastAsia="en-US"/>
            </w:rPr>
            <w:t>aktuale</w:t>
          </w:r>
          <w:proofErr w:type="spellEnd"/>
          <w:r w:rsidR="00203D2C" w:rsidRPr="00203D2C">
            <w:rPr>
              <w:szCs w:val="24"/>
              <w:lang w:eastAsia="en-US"/>
            </w:rPr>
            <w:t xml:space="preserve">. </w:t>
          </w:r>
          <w:proofErr w:type="spellStart"/>
          <w:r w:rsidR="00203D2C" w:rsidRPr="00203D2C">
            <w:rPr>
              <w:szCs w:val="24"/>
              <w:lang w:eastAsia="en-US"/>
            </w:rPr>
            <w:t>Grupimet</w:t>
          </w:r>
          <w:proofErr w:type="spellEnd"/>
          <w:r w:rsidR="00203D2C" w:rsidRPr="00203D2C">
            <w:rPr>
              <w:szCs w:val="24"/>
              <w:lang w:eastAsia="en-US"/>
            </w:rPr>
            <w:t xml:space="preserve"> </w:t>
          </w:r>
          <w:proofErr w:type="spellStart"/>
          <w:r w:rsidR="00203D2C" w:rsidRPr="00203D2C">
            <w:rPr>
              <w:szCs w:val="24"/>
              <w:lang w:eastAsia="en-US"/>
            </w:rPr>
            <w:t>shoqërore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posa</w:t>
          </w:r>
          <w:proofErr w:type="spellEnd"/>
          <w:r w:rsidR="00203D2C" w:rsidRPr="00203D2C">
            <w:rPr>
              <w:szCs w:val="24"/>
              <w:lang w:val="en-US" w:eastAsia="en-US"/>
            </w:rPr>
            <w:t>ç</w:t>
          </w:r>
          <w:r w:rsidR="00203D2C" w:rsidRPr="00203D2C">
            <w:rPr>
              <w:szCs w:val="24"/>
              <w:lang w:eastAsia="en-US"/>
            </w:rPr>
            <w:t xml:space="preserve">me </w:t>
          </w:r>
          <w:proofErr w:type="spellStart"/>
          <w:r w:rsidR="00203D2C" w:rsidRPr="00203D2C">
            <w:rPr>
              <w:szCs w:val="24"/>
              <w:lang w:eastAsia="en-US"/>
            </w:rPr>
            <w:t>si</w:t>
          </w:r>
          <w:proofErr w:type="spellEnd"/>
          <w:r w:rsidR="00203D2C" w:rsidRPr="00203D2C">
            <w:rPr>
              <w:szCs w:val="24"/>
              <w:lang w:val="en-US"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rinjtë</w:t>
          </w:r>
          <w:proofErr w:type="spellEnd"/>
          <w:r w:rsidR="00203D2C" w:rsidRPr="00203D2C">
            <w:rPr>
              <w:szCs w:val="24"/>
              <w:lang w:eastAsia="en-US"/>
            </w:rPr>
            <w:t xml:space="preserve"> apo </w:t>
          </w:r>
          <w:proofErr w:type="spellStart"/>
          <w:r w:rsidR="00203D2C" w:rsidRPr="00203D2C">
            <w:rPr>
              <w:szCs w:val="24"/>
              <w:lang w:eastAsia="en-US"/>
            </w:rPr>
            <w:t>familj</w:t>
          </w:r>
          <w:proofErr w:type="spellEnd"/>
          <w:r w:rsidR="00203D2C" w:rsidRPr="00203D2C">
            <w:rPr>
              <w:szCs w:val="24"/>
              <w:lang w:val="en-US" w:eastAsia="en-US"/>
            </w:rPr>
            <w:t>e</w:t>
          </w:r>
          <w:r w:rsidR="00203D2C" w:rsidRPr="00203D2C">
            <w:rPr>
              <w:szCs w:val="24"/>
              <w:lang w:eastAsia="en-US"/>
            </w:rPr>
            <w:t xml:space="preserve">t e </w:t>
          </w:r>
          <w:proofErr w:type="spellStart"/>
          <w:r w:rsidR="00203D2C" w:rsidRPr="00203D2C">
            <w:rPr>
              <w:szCs w:val="24"/>
              <w:lang w:eastAsia="en-US"/>
            </w:rPr>
            <w:t>reja</w:t>
          </w:r>
          <w:proofErr w:type="spellEnd"/>
          <w:r w:rsidR="00203D2C" w:rsidRPr="00203D2C">
            <w:rPr>
              <w:szCs w:val="24"/>
              <w:lang w:eastAsia="en-US"/>
            </w:rPr>
            <w:t xml:space="preserve"> </w:t>
          </w:r>
          <w:proofErr w:type="spellStart"/>
          <w:r w:rsidR="00203D2C" w:rsidRPr="00203D2C">
            <w:rPr>
              <w:szCs w:val="24"/>
              <w:lang w:eastAsia="en-US"/>
            </w:rPr>
            <w:t>nuk</w:t>
          </w:r>
          <w:proofErr w:type="spellEnd"/>
          <w:r w:rsidR="00203D2C" w:rsidRPr="00203D2C">
            <w:rPr>
              <w:szCs w:val="24"/>
              <w:lang w:eastAsia="en-US"/>
            </w:rPr>
            <w:t xml:space="preserve"> </w:t>
          </w:r>
          <w:proofErr w:type="spellStart"/>
          <w:r w:rsidR="00203D2C" w:rsidRPr="00203D2C">
            <w:rPr>
              <w:szCs w:val="24"/>
              <w:lang w:eastAsia="en-US"/>
            </w:rPr>
            <w:t>përfitojnë</w:t>
          </w:r>
          <w:proofErr w:type="spellEnd"/>
          <w:r w:rsidR="00203D2C" w:rsidRPr="00203D2C">
            <w:rPr>
              <w:szCs w:val="24"/>
              <w:lang w:eastAsia="en-US"/>
            </w:rPr>
            <w:t xml:space="preserve"> </w:t>
          </w:r>
          <w:r w:rsidR="00203D2C" w:rsidRPr="00203D2C">
            <w:rPr>
              <w:szCs w:val="24"/>
              <w:lang w:val="en-US" w:eastAsia="en-US"/>
            </w:rPr>
            <w:t xml:space="preserve">me </w:t>
          </w:r>
          <w:proofErr w:type="spellStart"/>
          <w:r w:rsidR="00203D2C" w:rsidRPr="00203D2C">
            <w:rPr>
              <w:szCs w:val="24"/>
              <w:lang w:val="en-US" w:eastAsia="en-US"/>
            </w:rPr>
            <w:t>përparësi</w:t>
          </w:r>
          <w:proofErr w:type="spellEnd"/>
          <w:r w:rsidR="00203D2C" w:rsidRPr="00203D2C">
            <w:rPr>
              <w:szCs w:val="24"/>
              <w:lang w:val="en-US" w:eastAsia="en-US"/>
            </w:rPr>
            <w:t xml:space="preserve"> </w:t>
          </w:r>
          <w:proofErr w:type="spellStart"/>
          <w:r w:rsidR="00203D2C" w:rsidRPr="00203D2C">
            <w:rPr>
              <w:szCs w:val="24"/>
              <w:lang w:eastAsia="en-US"/>
            </w:rPr>
            <w:t>nga</w:t>
          </w:r>
          <w:proofErr w:type="spellEnd"/>
          <w:r w:rsidR="00203D2C" w:rsidRPr="00203D2C">
            <w:rPr>
              <w:szCs w:val="24"/>
              <w:lang w:val="en-US" w:eastAsia="en-US"/>
            </w:rPr>
            <w:t xml:space="preserve"> </w:t>
          </w:r>
          <w:proofErr w:type="spellStart"/>
          <w:r w:rsidR="00203D2C" w:rsidRPr="00203D2C">
            <w:rPr>
              <w:szCs w:val="24"/>
              <w:lang w:eastAsia="en-US"/>
            </w:rPr>
            <w:t>shërbimet</w:t>
          </w:r>
          <w:proofErr w:type="spellEnd"/>
          <w:r w:rsidR="00203D2C" w:rsidRPr="00203D2C">
            <w:rPr>
              <w:szCs w:val="24"/>
              <w:lang w:eastAsia="en-US"/>
            </w:rPr>
            <w:t xml:space="preserve"> </w:t>
          </w:r>
          <w:proofErr w:type="spellStart"/>
          <w:r w:rsidR="00203D2C" w:rsidRPr="00203D2C">
            <w:rPr>
              <w:szCs w:val="24"/>
              <w:lang w:eastAsia="en-US"/>
            </w:rPr>
            <w:t>sociale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strehimit</w:t>
          </w:r>
          <w:proofErr w:type="spellEnd"/>
          <w:r w:rsidR="00203D2C" w:rsidRPr="00203D2C">
            <w:rPr>
              <w:szCs w:val="24"/>
              <w:lang w:eastAsia="en-US"/>
            </w:rPr>
            <w:t xml:space="preserve"> social </w:t>
          </w:r>
          <w:proofErr w:type="spellStart"/>
          <w:r w:rsidR="00203D2C" w:rsidRPr="00203D2C">
            <w:rPr>
              <w:szCs w:val="24"/>
              <w:lang w:eastAsia="en-US"/>
            </w:rPr>
            <w:t>në</w:t>
          </w:r>
          <w:proofErr w:type="spellEnd"/>
          <w:r w:rsidR="00203D2C" w:rsidRPr="00203D2C">
            <w:rPr>
              <w:szCs w:val="24"/>
              <w:lang w:eastAsia="en-US"/>
            </w:rPr>
            <w:t xml:space="preserve"> vend. </w:t>
          </w:r>
          <w:proofErr w:type="spellStart"/>
          <w:r w:rsidR="00203D2C" w:rsidRPr="00203D2C">
            <w:rPr>
              <w:szCs w:val="24"/>
              <w:lang w:val="en-US" w:eastAsia="en-US"/>
            </w:rPr>
            <w:t>Familjet</w:t>
          </w:r>
          <w:proofErr w:type="spellEnd"/>
          <w:r w:rsidR="00203D2C" w:rsidRPr="00203D2C">
            <w:rPr>
              <w:szCs w:val="24"/>
              <w:lang w:val="en-US" w:eastAsia="en-US"/>
            </w:rPr>
            <w:t xml:space="preserve"> e </w:t>
          </w:r>
          <w:proofErr w:type="spellStart"/>
          <w:r w:rsidR="00203D2C" w:rsidRPr="00203D2C">
            <w:rPr>
              <w:szCs w:val="24"/>
              <w:lang w:val="en-US" w:eastAsia="en-US"/>
            </w:rPr>
            <w:t>reja</w:t>
          </w:r>
          <w:proofErr w:type="spellEnd"/>
          <w:r w:rsidR="00203D2C" w:rsidRPr="00203D2C">
            <w:rPr>
              <w:szCs w:val="24"/>
              <w:lang w:val="en-US" w:eastAsia="en-US"/>
            </w:rPr>
            <w:t xml:space="preserve"> po </w:t>
          </w:r>
          <w:proofErr w:type="spellStart"/>
          <w:r w:rsidR="00203D2C" w:rsidRPr="00203D2C">
            <w:rPr>
              <w:szCs w:val="24"/>
              <w:lang w:val="en-US" w:eastAsia="en-US"/>
            </w:rPr>
            <w:t>krijohen</w:t>
          </w:r>
          <w:proofErr w:type="spellEnd"/>
          <w:r w:rsidR="00203D2C" w:rsidRPr="00203D2C">
            <w:rPr>
              <w:szCs w:val="24"/>
              <w:lang w:val="en-US" w:eastAsia="en-US"/>
            </w:rPr>
            <w:t xml:space="preserve"> </w:t>
          </w:r>
          <w:proofErr w:type="spellStart"/>
          <w:r w:rsidR="00203D2C" w:rsidRPr="00203D2C">
            <w:rPr>
              <w:szCs w:val="24"/>
              <w:lang w:val="en-US" w:eastAsia="en-US"/>
            </w:rPr>
            <w:t>gjithnjë</w:t>
          </w:r>
          <w:proofErr w:type="spellEnd"/>
          <w:r w:rsidR="00203D2C" w:rsidRPr="00203D2C">
            <w:rPr>
              <w:szCs w:val="24"/>
              <w:lang w:val="en-US" w:eastAsia="en-US"/>
            </w:rPr>
            <w:t xml:space="preserve"> 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shumë</w:t>
          </w:r>
          <w:proofErr w:type="spellEnd"/>
          <w:r w:rsidR="00203D2C" w:rsidRPr="00203D2C">
            <w:rPr>
              <w:szCs w:val="24"/>
              <w:lang w:val="en-US" w:eastAsia="en-US"/>
            </w:rPr>
            <w:t xml:space="preserve"> </w:t>
          </w:r>
          <w:proofErr w:type="spellStart"/>
          <w:r w:rsidR="00203D2C" w:rsidRPr="00203D2C">
            <w:rPr>
              <w:szCs w:val="24"/>
              <w:lang w:val="en-US" w:eastAsia="en-US"/>
            </w:rPr>
            <w:t>në</w:t>
          </w:r>
          <w:proofErr w:type="spellEnd"/>
          <w:r w:rsidR="00203D2C" w:rsidRPr="00203D2C">
            <w:rPr>
              <w:szCs w:val="24"/>
              <w:lang w:val="en-US" w:eastAsia="en-US"/>
            </w:rPr>
            <w:t xml:space="preserve"> </w:t>
          </w:r>
          <w:proofErr w:type="spellStart"/>
          <w:r w:rsidR="00203D2C" w:rsidRPr="00203D2C">
            <w:rPr>
              <w:szCs w:val="24"/>
              <w:lang w:val="en-US" w:eastAsia="en-US"/>
            </w:rPr>
            <w:t>një</w:t>
          </w:r>
          <w:proofErr w:type="spellEnd"/>
          <w:r w:rsidR="00203D2C" w:rsidRPr="00203D2C">
            <w:rPr>
              <w:szCs w:val="24"/>
              <w:lang w:val="en-US" w:eastAsia="en-US"/>
            </w:rPr>
            <w:t xml:space="preserve"> </w:t>
          </w:r>
          <w:proofErr w:type="spellStart"/>
          <w:r w:rsidR="00203D2C" w:rsidRPr="00203D2C">
            <w:rPr>
              <w:szCs w:val="24"/>
              <w:lang w:val="en-US" w:eastAsia="en-US"/>
            </w:rPr>
            <w:t>moshë</w:t>
          </w:r>
          <w:proofErr w:type="spellEnd"/>
          <w:r w:rsidR="00203D2C" w:rsidRPr="00203D2C">
            <w:rPr>
              <w:szCs w:val="24"/>
              <w:lang w:val="en-US" w:eastAsia="en-US"/>
            </w:rPr>
            <w:t xml:space="preserv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madhe</w:t>
          </w:r>
          <w:proofErr w:type="spellEnd"/>
          <w:r w:rsidR="00203D2C" w:rsidRPr="00203D2C">
            <w:rPr>
              <w:szCs w:val="24"/>
              <w:lang w:val="en-US" w:eastAsia="en-US"/>
            </w:rPr>
            <w:t xml:space="preserve"> se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parë</w:t>
          </w:r>
          <w:proofErr w:type="spellEnd"/>
          <w:r w:rsidR="00203D2C" w:rsidRPr="00203D2C">
            <w:rPr>
              <w:szCs w:val="24"/>
              <w:lang w:val="en-US" w:eastAsia="en-US"/>
            </w:rPr>
            <w:t xml:space="preserve">. </w:t>
          </w:r>
          <w:proofErr w:type="spellStart"/>
          <w:r w:rsidR="00203D2C" w:rsidRPr="00203D2C">
            <w:rPr>
              <w:szCs w:val="24"/>
              <w:lang w:eastAsia="en-US"/>
            </w:rPr>
            <w:t>Largimi</w:t>
          </w:r>
          <w:proofErr w:type="spellEnd"/>
          <w:r w:rsidR="00203D2C" w:rsidRPr="00203D2C">
            <w:rPr>
              <w:szCs w:val="24"/>
              <w:lang w:eastAsia="en-US"/>
            </w:rPr>
            <w:t xml:space="preserve"> </w:t>
          </w:r>
          <w:proofErr w:type="spellStart"/>
          <w:r w:rsidR="00203D2C" w:rsidRPr="00203D2C">
            <w:rPr>
              <w:szCs w:val="24"/>
              <w:lang w:eastAsia="en-US"/>
            </w:rPr>
            <w:t>i</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rinjve</w:t>
          </w:r>
          <w:proofErr w:type="spellEnd"/>
          <w:r w:rsidR="00203D2C" w:rsidRPr="00203D2C">
            <w:rPr>
              <w:szCs w:val="24"/>
              <w:lang w:eastAsia="en-US"/>
            </w:rPr>
            <w:t xml:space="preserve"> </w:t>
          </w:r>
          <w:proofErr w:type="spellStart"/>
          <w:r w:rsidR="00203D2C" w:rsidRPr="00203D2C">
            <w:rPr>
              <w:szCs w:val="24"/>
              <w:lang w:eastAsia="en-US"/>
            </w:rPr>
            <w:t>dhe</w:t>
          </w:r>
          <w:proofErr w:type="spellEnd"/>
          <w:r w:rsidR="00203D2C" w:rsidRPr="00203D2C">
            <w:rPr>
              <w:szCs w:val="24"/>
              <w:lang w:eastAsia="en-US"/>
            </w:rPr>
            <w:t xml:space="preserve"> </w:t>
          </w:r>
          <w:proofErr w:type="spellStart"/>
          <w:r w:rsidR="00203D2C" w:rsidRPr="00203D2C">
            <w:rPr>
              <w:szCs w:val="24"/>
              <w:lang w:eastAsia="en-US"/>
            </w:rPr>
            <w:t>familjeve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reja</w:t>
          </w:r>
          <w:proofErr w:type="spellEnd"/>
          <w:r w:rsidR="00203D2C" w:rsidRPr="00203D2C">
            <w:rPr>
              <w:szCs w:val="24"/>
              <w:lang w:eastAsia="en-US"/>
            </w:rPr>
            <w:t xml:space="preserve"> </w:t>
          </w:r>
          <w:proofErr w:type="spellStart"/>
          <w:r w:rsidR="00203D2C" w:rsidRPr="00203D2C">
            <w:rPr>
              <w:szCs w:val="24"/>
              <w:lang w:eastAsia="en-US"/>
            </w:rPr>
            <w:t>nga</w:t>
          </w:r>
          <w:proofErr w:type="spellEnd"/>
          <w:r w:rsidR="00203D2C" w:rsidRPr="00203D2C">
            <w:rPr>
              <w:szCs w:val="24"/>
              <w:lang w:eastAsia="en-US"/>
            </w:rPr>
            <w:t xml:space="preserve"> </w:t>
          </w:r>
          <w:proofErr w:type="spellStart"/>
          <w:r w:rsidR="00203D2C" w:rsidRPr="00203D2C">
            <w:rPr>
              <w:szCs w:val="24"/>
              <w:lang w:eastAsia="en-US"/>
            </w:rPr>
            <w:t>vendi</w:t>
          </w:r>
          <w:proofErr w:type="spellEnd"/>
          <w:r w:rsidR="00203D2C" w:rsidRPr="00203D2C">
            <w:rPr>
              <w:szCs w:val="24"/>
              <w:lang w:eastAsia="en-US"/>
            </w:rPr>
            <w:t xml:space="preserve"> </w:t>
          </w:r>
          <w:proofErr w:type="spellStart"/>
          <w:r w:rsidR="00203D2C" w:rsidRPr="00203D2C">
            <w:rPr>
              <w:szCs w:val="24"/>
              <w:lang w:eastAsia="en-US"/>
            </w:rPr>
            <w:t>është</w:t>
          </w:r>
          <w:proofErr w:type="spellEnd"/>
          <w:r w:rsidR="00203D2C" w:rsidRPr="00203D2C">
            <w:rPr>
              <w:szCs w:val="24"/>
              <w:lang w:eastAsia="en-US"/>
            </w:rPr>
            <w:t xml:space="preserve"> </w:t>
          </w:r>
          <w:proofErr w:type="spellStart"/>
          <w:r w:rsidR="00203D2C" w:rsidRPr="00203D2C">
            <w:rPr>
              <w:szCs w:val="24"/>
              <w:lang w:eastAsia="en-US"/>
            </w:rPr>
            <w:t>një</w:t>
          </w:r>
          <w:proofErr w:type="spellEnd"/>
          <w:r w:rsidR="00203D2C" w:rsidRPr="00203D2C">
            <w:rPr>
              <w:szCs w:val="24"/>
              <w:lang w:eastAsia="en-US"/>
            </w:rPr>
            <w:t xml:space="preserve"> problem </w:t>
          </w:r>
          <w:proofErr w:type="spellStart"/>
          <w:r w:rsidR="00203D2C" w:rsidRPr="00203D2C">
            <w:rPr>
              <w:szCs w:val="24"/>
              <w:lang w:eastAsia="en-US"/>
            </w:rPr>
            <w:t>madhor</w:t>
          </w:r>
          <w:proofErr w:type="spellEnd"/>
          <w:r w:rsidR="00203D2C" w:rsidRPr="00203D2C">
            <w:rPr>
              <w:szCs w:val="24"/>
              <w:lang w:eastAsia="en-US"/>
            </w:rPr>
            <w:t xml:space="preserve"> </w:t>
          </w:r>
          <w:proofErr w:type="spellStart"/>
          <w:r w:rsidR="00203D2C" w:rsidRPr="00203D2C">
            <w:rPr>
              <w:szCs w:val="24"/>
              <w:lang w:eastAsia="en-US"/>
            </w:rPr>
            <w:t>i</w:t>
          </w:r>
          <w:proofErr w:type="spellEnd"/>
          <w:r w:rsidR="00203D2C" w:rsidRPr="00203D2C">
            <w:rPr>
              <w:szCs w:val="24"/>
              <w:lang w:eastAsia="en-US"/>
            </w:rPr>
            <w:t xml:space="preserve"> </w:t>
          </w:r>
          <w:proofErr w:type="spellStart"/>
          <w:r w:rsidR="00203D2C" w:rsidRPr="00203D2C">
            <w:rPr>
              <w:szCs w:val="24"/>
              <w:lang w:eastAsia="en-US"/>
            </w:rPr>
            <w:t>zvogëlimit</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popullatës</w:t>
          </w:r>
          <w:proofErr w:type="spellEnd"/>
          <w:r w:rsidR="00203D2C" w:rsidRPr="00203D2C">
            <w:rPr>
              <w:szCs w:val="24"/>
              <w:lang w:eastAsia="en-US"/>
            </w:rPr>
            <w:t xml:space="preserve"> </w:t>
          </w:r>
          <w:proofErr w:type="spellStart"/>
          <w:r w:rsidR="00203D2C" w:rsidRPr="00203D2C">
            <w:rPr>
              <w:szCs w:val="24"/>
              <w:lang w:eastAsia="en-US"/>
            </w:rPr>
            <w:t>shqiptare</w:t>
          </w:r>
          <w:proofErr w:type="spellEnd"/>
          <w:r w:rsidR="00203D2C" w:rsidRPr="00203D2C">
            <w:rPr>
              <w:szCs w:val="24"/>
              <w:lang w:eastAsia="en-US"/>
            </w:rPr>
            <w:t xml:space="preserve">. </w:t>
          </w:r>
          <w:proofErr w:type="spellStart"/>
          <w:r w:rsidR="00203D2C" w:rsidRPr="00203D2C">
            <w:rPr>
              <w:szCs w:val="24"/>
              <w:lang w:eastAsia="en-US"/>
            </w:rPr>
            <w:t>Problemi</w:t>
          </w:r>
          <w:proofErr w:type="spellEnd"/>
          <w:r w:rsidR="00203D2C" w:rsidRPr="00203D2C">
            <w:rPr>
              <w:szCs w:val="24"/>
              <w:lang w:eastAsia="en-US"/>
            </w:rPr>
            <w:t xml:space="preserve"> </w:t>
          </w:r>
          <w:proofErr w:type="spellStart"/>
          <w:r w:rsidR="00203D2C" w:rsidRPr="00203D2C">
            <w:rPr>
              <w:szCs w:val="24"/>
              <w:lang w:eastAsia="en-US"/>
            </w:rPr>
            <w:t>shfaqet</w:t>
          </w:r>
          <w:proofErr w:type="spellEnd"/>
          <w:r w:rsidR="00203D2C" w:rsidRPr="00203D2C">
            <w:rPr>
              <w:szCs w:val="24"/>
              <w:lang w:eastAsia="en-US"/>
            </w:rPr>
            <w:t xml:space="preserve"> </w:t>
          </w:r>
          <w:proofErr w:type="spellStart"/>
          <w:r w:rsidR="00203D2C" w:rsidRPr="00203D2C">
            <w:rPr>
              <w:szCs w:val="24"/>
              <w:lang w:eastAsia="en-US"/>
            </w:rPr>
            <w:t>sidomos</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bashkitë</w:t>
          </w:r>
          <w:proofErr w:type="spellEnd"/>
          <w:r w:rsidR="00203D2C" w:rsidRPr="00203D2C">
            <w:rPr>
              <w:szCs w:val="24"/>
              <w:lang w:eastAsia="en-US"/>
            </w:rPr>
            <w:t xml:space="preserve"> e </w:t>
          </w:r>
          <w:proofErr w:type="spellStart"/>
          <w:r w:rsidR="00203D2C" w:rsidRPr="00203D2C">
            <w:rPr>
              <w:szCs w:val="24"/>
              <w:lang w:eastAsia="en-US"/>
            </w:rPr>
            <w:t>mëdha</w:t>
          </w:r>
          <w:proofErr w:type="spellEnd"/>
          <w:r w:rsidR="00203D2C" w:rsidRPr="00203D2C">
            <w:rPr>
              <w:szCs w:val="24"/>
              <w:lang w:eastAsia="en-US"/>
            </w:rPr>
            <w:t xml:space="preserve"> me </w:t>
          </w:r>
          <w:proofErr w:type="spellStart"/>
          <w:r w:rsidR="00203D2C" w:rsidRPr="00203D2C">
            <w:rPr>
              <w:szCs w:val="24"/>
              <w:lang w:eastAsia="en-US"/>
            </w:rPr>
            <w:t>prurje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lartë</w:t>
          </w:r>
          <w:proofErr w:type="spellEnd"/>
          <w:r w:rsidR="00203D2C" w:rsidRPr="00203D2C">
            <w:rPr>
              <w:szCs w:val="24"/>
              <w:lang w:eastAsia="en-US"/>
            </w:rPr>
            <w:t xml:space="preserve"> </w:t>
          </w:r>
          <w:proofErr w:type="spellStart"/>
          <w:r w:rsidR="00203D2C" w:rsidRPr="00203D2C">
            <w:rPr>
              <w:szCs w:val="24"/>
              <w:lang w:eastAsia="en-US"/>
            </w:rPr>
            <w:t>demografike</w:t>
          </w:r>
          <w:proofErr w:type="spellEnd"/>
          <w:r w:rsidR="00203D2C" w:rsidRPr="00203D2C">
            <w:rPr>
              <w:szCs w:val="24"/>
              <w:lang w:eastAsia="en-US"/>
            </w:rPr>
            <w:t xml:space="preserve">. </w:t>
          </w:r>
          <w:proofErr w:type="spellStart"/>
          <w:r w:rsidR="00203D2C" w:rsidRPr="00203D2C">
            <w:rPr>
              <w:szCs w:val="24"/>
              <w:lang w:eastAsia="en-US"/>
            </w:rPr>
            <w:t>Është</w:t>
          </w:r>
          <w:proofErr w:type="spellEnd"/>
          <w:r w:rsidR="00203D2C" w:rsidRPr="00203D2C">
            <w:rPr>
              <w:szCs w:val="24"/>
              <w:lang w:eastAsia="en-US"/>
            </w:rPr>
            <w:t xml:space="preserve"> e </w:t>
          </w:r>
          <w:proofErr w:type="spellStart"/>
          <w:r w:rsidR="00203D2C" w:rsidRPr="00203D2C">
            <w:rPr>
              <w:szCs w:val="24"/>
              <w:lang w:eastAsia="en-US"/>
            </w:rPr>
            <w:t>nevojshme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përfshihen</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tilla </w:t>
          </w:r>
          <w:proofErr w:type="spellStart"/>
          <w:r w:rsidR="00203D2C" w:rsidRPr="00203D2C">
            <w:rPr>
              <w:szCs w:val="24"/>
              <w:lang w:eastAsia="en-US"/>
            </w:rPr>
            <w:t>kategori</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kuadrin</w:t>
          </w:r>
          <w:proofErr w:type="spellEnd"/>
          <w:r w:rsidR="00203D2C" w:rsidRPr="00203D2C">
            <w:rPr>
              <w:szCs w:val="24"/>
              <w:lang w:eastAsia="en-US"/>
            </w:rPr>
            <w:t xml:space="preserve"> </w:t>
          </w:r>
          <w:proofErr w:type="spellStart"/>
          <w:r w:rsidR="00203D2C" w:rsidRPr="00203D2C">
            <w:rPr>
              <w:szCs w:val="24"/>
              <w:lang w:eastAsia="en-US"/>
            </w:rPr>
            <w:t>ligjor</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fuqi</w:t>
          </w:r>
          <w:proofErr w:type="spellEnd"/>
          <w:r w:rsidR="00203D2C" w:rsidRPr="00203D2C">
            <w:rPr>
              <w:szCs w:val="24"/>
              <w:lang w:eastAsia="en-US"/>
            </w:rPr>
            <w:t xml:space="preserve"> me </w:t>
          </w:r>
          <w:proofErr w:type="spellStart"/>
          <w:r w:rsidR="00203D2C" w:rsidRPr="00203D2C">
            <w:rPr>
              <w:szCs w:val="24"/>
              <w:lang w:eastAsia="en-US"/>
            </w:rPr>
            <w:t>qëllim</w:t>
          </w:r>
          <w:proofErr w:type="spellEnd"/>
          <w:r w:rsidR="00203D2C" w:rsidRPr="00203D2C">
            <w:rPr>
              <w:szCs w:val="24"/>
              <w:lang w:eastAsia="en-US"/>
            </w:rPr>
            <w:t xml:space="preserve"> </w:t>
          </w:r>
          <w:proofErr w:type="spellStart"/>
          <w:r w:rsidR="00203D2C" w:rsidRPr="00203D2C">
            <w:rPr>
              <w:szCs w:val="24"/>
              <w:lang w:eastAsia="en-US"/>
            </w:rPr>
            <w:t>përfitimin</w:t>
          </w:r>
          <w:proofErr w:type="spellEnd"/>
          <w:r w:rsidR="00203D2C" w:rsidRPr="00203D2C">
            <w:rPr>
              <w:szCs w:val="24"/>
              <w:lang w:eastAsia="en-US"/>
            </w:rPr>
            <w:t xml:space="preserve"> me </w:t>
          </w:r>
          <w:proofErr w:type="spellStart"/>
          <w:r w:rsidR="00203D2C" w:rsidRPr="00203D2C">
            <w:rPr>
              <w:szCs w:val="24"/>
              <w:lang w:eastAsia="en-US"/>
            </w:rPr>
            <w:t>përparësi</w:t>
          </w:r>
          <w:proofErr w:type="spellEnd"/>
          <w:r w:rsidR="00203D2C" w:rsidRPr="00203D2C">
            <w:rPr>
              <w:szCs w:val="24"/>
              <w:lang w:eastAsia="en-US"/>
            </w:rPr>
            <w:t xml:space="preserve"> </w:t>
          </w:r>
          <w:proofErr w:type="spellStart"/>
          <w:r w:rsidR="00203D2C" w:rsidRPr="00203D2C">
            <w:rPr>
              <w:szCs w:val="24"/>
              <w:lang w:eastAsia="en-US"/>
            </w:rPr>
            <w:t>nga</w:t>
          </w:r>
          <w:proofErr w:type="spellEnd"/>
          <w:r w:rsidR="00203D2C" w:rsidRPr="00203D2C">
            <w:rPr>
              <w:szCs w:val="24"/>
              <w:lang w:eastAsia="en-US"/>
            </w:rPr>
            <w:t xml:space="preserve"> </w:t>
          </w:r>
          <w:proofErr w:type="spellStart"/>
          <w:r w:rsidR="00203D2C" w:rsidRPr="00203D2C">
            <w:rPr>
              <w:szCs w:val="24"/>
              <w:lang w:eastAsia="en-US"/>
            </w:rPr>
            <w:t>politikat</w:t>
          </w:r>
          <w:proofErr w:type="spellEnd"/>
          <w:r w:rsidR="00203D2C" w:rsidRPr="00203D2C">
            <w:rPr>
              <w:szCs w:val="24"/>
              <w:lang w:eastAsia="en-US"/>
            </w:rPr>
            <w:t xml:space="preserve"> </w:t>
          </w:r>
          <w:proofErr w:type="spellStart"/>
          <w:r w:rsidR="00203D2C" w:rsidRPr="00203D2C">
            <w:rPr>
              <w:szCs w:val="24"/>
              <w:lang w:eastAsia="en-US"/>
            </w:rPr>
            <w:t>sociale</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vend, e </w:t>
          </w:r>
          <w:proofErr w:type="spellStart"/>
          <w:r w:rsidR="00203D2C" w:rsidRPr="00203D2C">
            <w:rPr>
              <w:szCs w:val="24"/>
              <w:lang w:eastAsia="en-US"/>
            </w:rPr>
            <w:t>posaçërisht</w:t>
          </w:r>
          <w:proofErr w:type="spellEnd"/>
          <w:r w:rsidR="00203D2C" w:rsidRPr="00203D2C">
            <w:rPr>
              <w:szCs w:val="24"/>
              <w:lang w:eastAsia="en-US"/>
            </w:rPr>
            <w:t xml:space="preserve"> </w:t>
          </w:r>
          <w:proofErr w:type="spellStart"/>
          <w:r w:rsidR="00203D2C" w:rsidRPr="00203D2C">
            <w:rPr>
              <w:szCs w:val="24"/>
              <w:lang w:eastAsia="en-US"/>
            </w:rPr>
            <w:t>nga</w:t>
          </w:r>
          <w:proofErr w:type="spellEnd"/>
          <w:r w:rsidR="00203D2C" w:rsidRPr="00203D2C">
            <w:rPr>
              <w:szCs w:val="24"/>
              <w:lang w:eastAsia="en-US"/>
            </w:rPr>
            <w:t xml:space="preserve"> </w:t>
          </w:r>
          <w:proofErr w:type="spellStart"/>
          <w:r w:rsidR="00203D2C" w:rsidRPr="00203D2C">
            <w:rPr>
              <w:szCs w:val="24"/>
              <w:lang w:eastAsia="en-US"/>
            </w:rPr>
            <w:t>shërbimet</w:t>
          </w:r>
          <w:proofErr w:type="spellEnd"/>
          <w:r w:rsidR="00203D2C" w:rsidRPr="00203D2C">
            <w:rPr>
              <w:szCs w:val="24"/>
              <w:lang w:eastAsia="en-US"/>
            </w:rPr>
            <w:t xml:space="preserve"> </w:t>
          </w:r>
          <w:proofErr w:type="spellStart"/>
          <w:r w:rsidR="00203D2C" w:rsidRPr="00203D2C">
            <w:rPr>
              <w:szCs w:val="24"/>
              <w:lang w:eastAsia="en-US"/>
            </w:rPr>
            <w:t>sociale</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eastAsia="en-US"/>
            </w:rPr>
            <w:t>strehimit</w:t>
          </w:r>
          <w:proofErr w:type="spellEnd"/>
          <w:r w:rsidR="00203D2C" w:rsidRPr="00203D2C">
            <w:rPr>
              <w:szCs w:val="24"/>
              <w:lang w:eastAsia="en-US"/>
            </w:rPr>
            <w:t xml:space="preserve"> </w:t>
          </w:r>
          <w:r w:rsidR="00203D2C" w:rsidRPr="002D3582">
            <w:rPr>
              <w:szCs w:val="24"/>
              <w:lang w:eastAsia="en-US"/>
            </w:rPr>
            <w:t xml:space="preserve">social.   </w:t>
          </w:r>
          <w:r w:rsidR="00203D2C" w:rsidRPr="002D3582">
            <w:rPr>
              <w:i/>
              <w:iCs/>
              <w:szCs w:val="24"/>
              <w:lang w:val="sq-AL" w:eastAsia="en-US"/>
            </w:rPr>
            <w:t xml:space="preserve">Ka një tendencë për rrjedhje të forcës së punës nga administrata publike. </w:t>
          </w:r>
          <w:r w:rsidR="00203D2C" w:rsidRPr="002D3582">
            <w:rPr>
              <w:szCs w:val="24"/>
              <w:lang w:val="en-US" w:eastAsia="en-US"/>
            </w:rPr>
            <w:t>M</w:t>
          </w:r>
          <w:r w:rsidR="00203D2C" w:rsidRPr="002D3582">
            <w:rPr>
              <w:szCs w:val="24"/>
              <w:lang w:val="sq-AL" w:eastAsia="en-US"/>
            </w:rPr>
            <w:t xml:space="preserve">bështetja me politika lehtësuese në sektorin e strehimit social për të punësuarit në administratë është e munguar. Ligji në fuqi nuk i përfshin ato në kategorinë e subjekteve që përfitojnë nga programet  e strehimit social. Gjithashtu, kategori të vecanta të atyre që kontribuojnë në shoqëri me punën e tyre, siç janë punonjës të Policisë së Shtetit të rënë në detyrë, nuk përfitojnë kredi të lehtësuara për strehim social referuar ligjit aktual. Kategoritë e të punësuarve në administratë, e që kontribuojnë në shoqëri me punën e tyre, nevojitet të kenë mbështetje të qartë nga ligji.  </w:t>
          </w:r>
          <w:proofErr w:type="spellStart"/>
          <w:r w:rsidR="00203D2C" w:rsidRPr="002D3582">
            <w:rPr>
              <w:i/>
              <w:iCs/>
              <w:szCs w:val="24"/>
              <w:lang w:val="en-US" w:eastAsia="en-US"/>
            </w:rPr>
            <w:t>Përforcimi</w:t>
          </w:r>
          <w:proofErr w:type="spellEnd"/>
          <w:r w:rsidR="00203D2C" w:rsidRPr="002D3582">
            <w:rPr>
              <w:i/>
              <w:iCs/>
              <w:szCs w:val="24"/>
              <w:lang w:val="en-US" w:eastAsia="en-US"/>
            </w:rPr>
            <w:t xml:space="preserve"> </w:t>
          </w:r>
          <w:proofErr w:type="spellStart"/>
          <w:r w:rsidR="00203D2C" w:rsidRPr="002D3582">
            <w:rPr>
              <w:i/>
              <w:iCs/>
              <w:szCs w:val="24"/>
              <w:lang w:val="en-US" w:eastAsia="en-US"/>
            </w:rPr>
            <w:t>i</w:t>
          </w:r>
          <w:proofErr w:type="spellEnd"/>
          <w:r w:rsidR="00203D2C" w:rsidRPr="002D3582">
            <w:rPr>
              <w:i/>
              <w:iCs/>
              <w:szCs w:val="24"/>
              <w:lang w:val="en-US" w:eastAsia="en-US"/>
            </w:rPr>
            <w:t xml:space="preserve"> </w:t>
          </w:r>
          <w:proofErr w:type="spellStart"/>
          <w:r w:rsidR="00203D2C" w:rsidRPr="002D3582">
            <w:rPr>
              <w:i/>
              <w:iCs/>
              <w:szCs w:val="24"/>
              <w:lang w:val="en-US" w:eastAsia="en-US"/>
            </w:rPr>
            <w:t>kuadrit</w:t>
          </w:r>
          <w:proofErr w:type="spellEnd"/>
          <w:r w:rsidR="00203D2C" w:rsidRPr="002D3582">
            <w:rPr>
              <w:i/>
              <w:iCs/>
              <w:szCs w:val="24"/>
              <w:lang w:val="en-US" w:eastAsia="en-US"/>
            </w:rPr>
            <w:t xml:space="preserve"> </w:t>
          </w:r>
          <w:proofErr w:type="spellStart"/>
          <w:r w:rsidR="00203D2C" w:rsidRPr="002D3582">
            <w:rPr>
              <w:i/>
              <w:iCs/>
              <w:szCs w:val="24"/>
              <w:lang w:val="en-US" w:eastAsia="en-US"/>
            </w:rPr>
            <w:t>rregullator</w:t>
          </w:r>
          <w:proofErr w:type="spellEnd"/>
          <w:r w:rsidR="00203D2C" w:rsidRPr="002D3582">
            <w:rPr>
              <w:i/>
              <w:iCs/>
              <w:szCs w:val="24"/>
              <w:lang w:val="en-US" w:eastAsia="en-US"/>
            </w:rPr>
            <w:t xml:space="preserve"> </w:t>
          </w:r>
          <w:proofErr w:type="spellStart"/>
          <w:r w:rsidR="00203D2C" w:rsidRPr="002D3582">
            <w:rPr>
              <w:i/>
              <w:iCs/>
              <w:szCs w:val="24"/>
              <w:lang w:val="en-US" w:eastAsia="en-US"/>
            </w:rPr>
            <w:t>për</w:t>
          </w:r>
          <w:proofErr w:type="spellEnd"/>
          <w:r w:rsidR="00203D2C" w:rsidRPr="002D3582">
            <w:rPr>
              <w:i/>
              <w:iCs/>
              <w:szCs w:val="24"/>
              <w:lang w:val="en-US" w:eastAsia="en-US"/>
            </w:rPr>
            <w:t xml:space="preserve"> </w:t>
          </w:r>
          <w:proofErr w:type="spellStart"/>
          <w:r w:rsidR="00203D2C" w:rsidRPr="002D3582">
            <w:rPr>
              <w:i/>
              <w:iCs/>
              <w:szCs w:val="24"/>
              <w:lang w:val="en-US" w:eastAsia="en-US"/>
            </w:rPr>
            <w:t>strehimin</w:t>
          </w:r>
          <w:proofErr w:type="spellEnd"/>
          <w:r w:rsidR="00203D2C" w:rsidRPr="002D3582">
            <w:rPr>
              <w:i/>
              <w:iCs/>
              <w:szCs w:val="24"/>
              <w:lang w:val="en-US" w:eastAsia="en-US"/>
            </w:rPr>
            <w:t xml:space="preserve"> social </w:t>
          </w:r>
          <w:proofErr w:type="spellStart"/>
          <w:r w:rsidR="00203D2C" w:rsidRPr="002D3582">
            <w:rPr>
              <w:i/>
              <w:iCs/>
              <w:szCs w:val="24"/>
              <w:lang w:val="en-US" w:eastAsia="en-US"/>
            </w:rPr>
            <w:t>në</w:t>
          </w:r>
          <w:proofErr w:type="spellEnd"/>
          <w:r w:rsidR="00203D2C" w:rsidRPr="002D3582">
            <w:rPr>
              <w:i/>
              <w:iCs/>
              <w:szCs w:val="24"/>
              <w:lang w:val="en-US" w:eastAsia="en-US"/>
            </w:rPr>
            <w:t xml:space="preserve"> </w:t>
          </w:r>
          <w:proofErr w:type="spellStart"/>
          <w:r w:rsidR="00203D2C" w:rsidRPr="002D3582">
            <w:rPr>
              <w:i/>
              <w:iCs/>
              <w:szCs w:val="24"/>
              <w:lang w:val="en-US" w:eastAsia="en-US"/>
            </w:rPr>
            <w:t>kuadër</w:t>
          </w:r>
          <w:proofErr w:type="spellEnd"/>
          <w:r w:rsidR="00203D2C" w:rsidRPr="002D3582">
            <w:rPr>
              <w:i/>
              <w:iCs/>
              <w:szCs w:val="24"/>
              <w:lang w:val="en-US" w:eastAsia="en-US"/>
            </w:rPr>
            <w:t xml:space="preserve"> </w:t>
          </w:r>
          <w:proofErr w:type="spellStart"/>
          <w:r w:rsidR="00203D2C" w:rsidRPr="002D3582">
            <w:rPr>
              <w:i/>
              <w:iCs/>
              <w:szCs w:val="24"/>
              <w:lang w:val="en-US" w:eastAsia="en-US"/>
            </w:rPr>
            <w:t>të</w:t>
          </w:r>
          <w:proofErr w:type="spellEnd"/>
          <w:r w:rsidR="00203D2C" w:rsidRPr="002D3582">
            <w:rPr>
              <w:i/>
              <w:iCs/>
              <w:szCs w:val="24"/>
              <w:lang w:val="en-US" w:eastAsia="en-US"/>
            </w:rPr>
            <w:t xml:space="preserve"> </w:t>
          </w:r>
          <w:proofErr w:type="spellStart"/>
          <w:r w:rsidR="00203D2C" w:rsidRPr="002D3582">
            <w:rPr>
              <w:i/>
              <w:iCs/>
              <w:szCs w:val="24"/>
              <w:lang w:val="en-US" w:eastAsia="en-US"/>
            </w:rPr>
            <w:t>procesit</w:t>
          </w:r>
          <w:proofErr w:type="spellEnd"/>
          <w:r w:rsidR="00203D2C" w:rsidRPr="002D3582">
            <w:rPr>
              <w:i/>
              <w:iCs/>
              <w:szCs w:val="24"/>
              <w:lang w:val="en-US" w:eastAsia="en-US"/>
            </w:rPr>
            <w:t xml:space="preserve"> </w:t>
          </w:r>
          <w:proofErr w:type="spellStart"/>
          <w:r w:rsidR="00203D2C" w:rsidRPr="002D3582">
            <w:rPr>
              <w:i/>
              <w:iCs/>
              <w:szCs w:val="24"/>
              <w:lang w:val="en-US" w:eastAsia="en-US"/>
            </w:rPr>
            <w:t>të</w:t>
          </w:r>
          <w:proofErr w:type="spellEnd"/>
          <w:r w:rsidR="00203D2C" w:rsidRPr="002D3582">
            <w:rPr>
              <w:i/>
              <w:iCs/>
              <w:szCs w:val="24"/>
              <w:lang w:val="en-US" w:eastAsia="en-US"/>
            </w:rPr>
            <w:t xml:space="preserve"> </w:t>
          </w:r>
          <w:proofErr w:type="spellStart"/>
          <w:r w:rsidR="00203D2C" w:rsidRPr="002D3582">
            <w:rPr>
              <w:i/>
              <w:iCs/>
              <w:szCs w:val="24"/>
              <w:lang w:val="en-US" w:eastAsia="en-US"/>
            </w:rPr>
            <w:t>integrimit</w:t>
          </w:r>
          <w:proofErr w:type="spellEnd"/>
          <w:r w:rsidR="00203D2C" w:rsidRPr="002D3582">
            <w:rPr>
              <w:i/>
              <w:iCs/>
              <w:szCs w:val="24"/>
              <w:lang w:val="en-US" w:eastAsia="en-US"/>
            </w:rPr>
            <w:t xml:space="preserve"> </w:t>
          </w:r>
          <w:proofErr w:type="spellStart"/>
          <w:r w:rsidR="00203D2C" w:rsidRPr="002D3582">
            <w:rPr>
              <w:i/>
              <w:iCs/>
              <w:szCs w:val="24"/>
              <w:lang w:val="en-US" w:eastAsia="en-US"/>
            </w:rPr>
            <w:t>evropian</w:t>
          </w:r>
          <w:proofErr w:type="spellEnd"/>
          <w:r w:rsidR="00203D2C" w:rsidRPr="002D3582">
            <w:rPr>
              <w:i/>
              <w:iCs/>
              <w:szCs w:val="24"/>
              <w:lang w:val="en-US" w:eastAsia="en-US"/>
            </w:rPr>
            <w:t>:</w:t>
          </w:r>
          <w:r w:rsidR="00203D2C" w:rsidRPr="002D3582">
            <w:rPr>
              <w:szCs w:val="24"/>
              <w:lang w:val="en-US" w:eastAsia="en-US"/>
            </w:rPr>
            <w:t xml:space="preserve"> </w:t>
          </w:r>
          <w:proofErr w:type="spellStart"/>
          <w:r w:rsidR="00203D2C" w:rsidRPr="002D3582">
            <w:rPr>
              <w:szCs w:val="24"/>
              <w:lang w:val="en-US" w:eastAsia="en-US"/>
            </w:rPr>
            <w:t>Raportet</w:t>
          </w:r>
          <w:proofErr w:type="spellEnd"/>
          <w:r w:rsidR="00203D2C" w:rsidRPr="002D3582">
            <w:rPr>
              <w:szCs w:val="24"/>
              <w:lang w:val="en-US" w:eastAsia="en-US"/>
            </w:rPr>
            <w:t xml:space="preserve"> e </w:t>
          </w:r>
          <w:proofErr w:type="spellStart"/>
          <w:r w:rsidR="00203D2C" w:rsidRPr="002D3582">
            <w:rPr>
              <w:szCs w:val="24"/>
              <w:lang w:val="en-US" w:eastAsia="en-US"/>
            </w:rPr>
            <w:t>Komisionit</w:t>
          </w:r>
          <w:proofErr w:type="spellEnd"/>
          <w:r w:rsidR="00203D2C" w:rsidRPr="00203D2C">
            <w:rPr>
              <w:szCs w:val="24"/>
              <w:lang w:val="en-US" w:eastAsia="en-US"/>
            </w:rPr>
            <w:t xml:space="preserve"> </w:t>
          </w:r>
          <w:proofErr w:type="spellStart"/>
          <w:r w:rsidR="00203D2C" w:rsidRPr="00203D2C">
            <w:rPr>
              <w:szCs w:val="24"/>
              <w:lang w:val="en-US" w:eastAsia="en-US"/>
            </w:rPr>
            <w:t>Evropian</w:t>
          </w:r>
          <w:proofErr w:type="spellEnd"/>
          <w:r w:rsidR="00203D2C" w:rsidRPr="00203D2C">
            <w:rPr>
              <w:szCs w:val="24"/>
              <w:lang w:val="en-US" w:eastAsia="en-US"/>
            </w:rPr>
            <w:t xml:space="preserve"> </w:t>
          </w:r>
          <w:proofErr w:type="spellStart"/>
          <w:r w:rsidR="00203D2C" w:rsidRPr="00203D2C">
            <w:rPr>
              <w:szCs w:val="24"/>
              <w:lang w:val="en-US" w:eastAsia="en-US"/>
            </w:rPr>
            <w:t>për</w:t>
          </w:r>
          <w:proofErr w:type="spellEnd"/>
          <w:r w:rsidR="00203D2C" w:rsidRPr="00203D2C">
            <w:rPr>
              <w:szCs w:val="24"/>
              <w:lang w:val="en-US" w:eastAsia="en-US"/>
            </w:rPr>
            <w:t xml:space="preserve"> </w:t>
          </w:r>
          <w:proofErr w:type="spellStart"/>
          <w:r w:rsidR="00203D2C" w:rsidRPr="00203D2C">
            <w:rPr>
              <w:szCs w:val="24"/>
              <w:lang w:val="en-US" w:eastAsia="en-US"/>
            </w:rPr>
            <w:t>vendin</w:t>
          </w:r>
          <w:proofErr w:type="spellEnd"/>
          <w:r w:rsidR="00203D2C" w:rsidRPr="00203D2C">
            <w:rPr>
              <w:szCs w:val="24"/>
              <w:lang w:val="en-US" w:eastAsia="en-US"/>
            </w:rPr>
            <w:t xml:space="preserve"> </w:t>
          </w:r>
          <w:proofErr w:type="spellStart"/>
          <w:r w:rsidR="00203D2C" w:rsidRPr="00203D2C">
            <w:rPr>
              <w:szCs w:val="24"/>
              <w:lang w:val="en-US" w:eastAsia="en-US"/>
            </w:rPr>
            <w:t>tonë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vitit</w:t>
          </w:r>
          <w:proofErr w:type="spellEnd"/>
          <w:r w:rsidR="00203D2C" w:rsidRPr="00203D2C">
            <w:rPr>
              <w:szCs w:val="24"/>
              <w:lang w:val="en-US" w:eastAsia="en-US"/>
            </w:rPr>
            <w:t xml:space="preserve"> 2021 </w:t>
          </w:r>
          <w:proofErr w:type="spellStart"/>
          <w:r w:rsidR="00203D2C" w:rsidRPr="00203D2C">
            <w:rPr>
              <w:szCs w:val="24"/>
              <w:lang w:val="en-US" w:eastAsia="en-US"/>
            </w:rPr>
            <w:t>dhe</w:t>
          </w:r>
          <w:proofErr w:type="spellEnd"/>
          <w:r w:rsidR="00203D2C" w:rsidRPr="00203D2C">
            <w:rPr>
              <w:szCs w:val="24"/>
              <w:lang w:val="en-US" w:eastAsia="en-US"/>
            </w:rPr>
            <w:t xml:space="preserve"> 2022 </w:t>
          </w:r>
          <w:proofErr w:type="spellStart"/>
          <w:r w:rsidR="00203D2C" w:rsidRPr="00203D2C">
            <w:rPr>
              <w:szCs w:val="24"/>
              <w:lang w:val="en-US" w:eastAsia="en-US"/>
            </w:rPr>
            <w:t>kanë</w:t>
          </w:r>
          <w:proofErr w:type="spellEnd"/>
          <w:r w:rsidR="00203D2C" w:rsidRPr="00203D2C">
            <w:rPr>
              <w:szCs w:val="24"/>
              <w:lang w:val="en-US" w:eastAsia="en-US"/>
            </w:rPr>
            <w:t xml:space="preserve"> </w:t>
          </w:r>
          <w:proofErr w:type="spellStart"/>
          <w:r w:rsidR="00203D2C" w:rsidRPr="00203D2C">
            <w:rPr>
              <w:szCs w:val="24"/>
              <w:lang w:val="en-US" w:eastAsia="en-US"/>
            </w:rPr>
            <w:t>përmendur</w:t>
          </w:r>
          <w:proofErr w:type="spellEnd"/>
          <w:r w:rsidR="00203D2C" w:rsidRPr="00203D2C">
            <w:rPr>
              <w:szCs w:val="24"/>
              <w:lang w:val="en-US" w:eastAsia="en-US"/>
            </w:rPr>
            <w:t xml:space="preserve"> </w:t>
          </w:r>
          <w:proofErr w:type="spellStart"/>
          <w:r w:rsidR="00203D2C" w:rsidRPr="00203D2C">
            <w:rPr>
              <w:szCs w:val="24"/>
              <w:lang w:val="en-US" w:eastAsia="en-US"/>
            </w:rPr>
            <w:t>faktin</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familjet</w:t>
          </w:r>
          <w:proofErr w:type="spellEnd"/>
          <w:r w:rsidR="00203D2C" w:rsidRPr="00203D2C">
            <w:rPr>
              <w:szCs w:val="24"/>
              <w:lang w:val="en-US" w:eastAsia="en-US"/>
            </w:rPr>
            <w:t xml:space="preserve"> Rome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Egjiptiane</w:t>
          </w:r>
          <w:proofErr w:type="spellEnd"/>
          <w:r w:rsidR="00203D2C" w:rsidRPr="00203D2C">
            <w:rPr>
              <w:szCs w:val="24"/>
              <w:lang w:val="en-US" w:eastAsia="en-US"/>
            </w:rPr>
            <w:t xml:space="preserve"> </w:t>
          </w:r>
          <w:proofErr w:type="spellStart"/>
          <w:r w:rsidR="00203D2C" w:rsidRPr="00203D2C">
            <w:rPr>
              <w:szCs w:val="24"/>
              <w:lang w:val="en-US" w:eastAsia="en-US"/>
            </w:rPr>
            <w:t>përfitojnë</w:t>
          </w:r>
          <w:proofErr w:type="spellEnd"/>
          <w:r w:rsidR="00203D2C" w:rsidRPr="00203D2C">
            <w:rPr>
              <w:szCs w:val="24"/>
              <w:lang w:val="en-US" w:eastAsia="en-US"/>
            </w:rPr>
            <w:t xml:space="preserve"> </w:t>
          </w:r>
          <w:proofErr w:type="spellStart"/>
          <w:r w:rsidR="00203D2C" w:rsidRPr="00203D2C">
            <w:rPr>
              <w:szCs w:val="24"/>
              <w:lang w:val="en-US" w:eastAsia="en-US"/>
            </w:rPr>
            <w:t>nga</w:t>
          </w:r>
          <w:proofErr w:type="spellEnd"/>
          <w:r w:rsidR="00203D2C" w:rsidRPr="00203D2C">
            <w:rPr>
              <w:szCs w:val="24"/>
              <w:lang w:val="en-US" w:eastAsia="en-US"/>
            </w:rPr>
            <w:t xml:space="preserve"> </w:t>
          </w:r>
          <w:proofErr w:type="spellStart"/>
          <w:r w:rsidR="00203D2C" w:rsidRPr="00203D2C">
            <w:rPr>
              <w:szCs w:val="24"/>
              <w:lang w:val="en-US" w:eastAsia="en-US"/>
            </w:rPr>
            <w:t>programet</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5%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strehimti</w:t>
          </w:r>
          <w:proofErr w:type="spellEnd"/>
          <w:r w:rsidR="00203D2C" w:rsidRPr="00203D2C">
            <w:rPr>
              <w:szCs w:val="24"/>
              <w:lang w:val="en-US" w:eastAsia="en-US"/>
            </w:rPr>
            <w:t xml:space="preserve"> social. Po </w:t>
          </w:r>
          <w:proofErr w:type="spellStart"/>
          <w:r w:rsidR="00203D2C" w:rsidRPr="00203D2C">
            <w:rPr>
              <w:szCs w:val="24"/>
              <w:lang w:val="en-US" w:eastAsia="en-US"/>
            </w:rPr>
            <w:t>ashtu</w:t>
          </w:r>
          <w:proofErr w:type="spellEnd"/>
          <w:r w:rsidR="00203D2C" w:rsidRPr="00203D2C">
            <w:rPr>
              <w:szCs w:val="24"/>
              <w:lang w:val="en-US" w:eastAsia="en-US"/>
            </w:rPr>
            <w:t xml:space="preserve">, </w:t>
          </w:r>
          <w:proofErr w:type="spellStart"/>
          <w:r w:rsidR="00203D2C" w:rsidRPr="00203D2C">
            <w:rPr>
              <w:szCs w:val="24"/>
              <w:lang w:val="en-US" w:eastAsia="en-US"/>
            </w:rPr>
            <w:t>Raporti</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2021 ka </w:t>
          </w:r>
          <w:proofErr w:type="spellStart"/>
          <w:r w:rsidR="00203D2C" w:rsidRPr="00203D2C">
            <w:rPr>
              <w:szCs w:val="24"/>
              <w:lang w:val="en-US" w:eastAsia="en-US"/>
            </w:rPr>
            <w:t>vlerësuar</w:t>
          </w:r>
          <w:proofErr w:type="spellEnd"/>
          <w:r w:rsidR="00203D2C" w:rsidRPr="00203D2C">
            <w:rPr>
              <w:szCs w:val="24"/>
              <w:lang w:val="en-US" w:eastAsia="en-US"/>
            </w:rPr>
            <w:t xml:space="preserve"> </w:t>
          </w:r>
          <w:proofErr w:type="spellStart"/>
          <w:r w:rsidR="00203D2C" w:rsidRPr="00203D2C">
            <w:rPr>
              <w:szCs w:val="24"/>
              <w:lang w:val="en-US" w:eastAsia="en-US"/>
            </w:rPr>
            <w:t>faktin</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kuadri</w:t>
          </w:r>
          <w:proofErr w:type="spellEnd"/>
          <w:r w:rsidR="00203D2C" w:rsidRPr="00203D2C">
            <w:rPr>
              <w:szCs w:val="24"/>
              <w:lang w:val="en-US" w:eastAsia="en-US"/>
            </w:rPr>
            <w:t xml:space="preserve"> </w:t>
          </w:r>
          <w:proofErr w:type="spellStart"/>
          <w:r w:rsidR="00203D2C" w:rsidRPr="00203D2C">
            <w:rPr>
              <w:szCs w:val="24"/>
              <w:lang w:val="en-US" w:eastAsia="en-US"/>
            </w:rPr>
            <w:t>nënligjor</w:t>
          </w:r>
          <w:proofErr w:type="spellEnd"/>
          <w:r w:rsidR="00203D2C" w:rsidRPr="00203D2C">
            <w:rPr>
              <w:szCs w:val="24"/>
              <w:lang w:val="en-US" w:eastAsia="en-US"/>
            </w:rPr>
            <w:t xml:space="preserve"> </w:t>
          </w:r>
          <w:proofErr w:type="spellStart"/>
          <w:r w:rsidR="00203D2C" w:rsidRPr="00203D2C">
            <w:rPr>
              <w:szCs w:val="24"/>
              <w:lang w:val="en-US" w:eastAsia="en-US"/>
            </w:rPr>
            <w:t>për</w:t>
          </w:r>
          <w:proofErr w:type="spellEnd"/>
          <w:r w:rsidR="00203D2C" w:rsidRPr="00203D2C">
            <w:rPr>
              <w:szCs w:val="24"/>
              <w:lang w:val="en-US" w:eastAsia="en-US"/>
            </w:rPr>
            <w:t xml:space="preserve"> </w:t>
          </w:r>
          <w:proofErr w:type="spellStart"/>
          <w:r w:rsidR="00203D2C" w:rsidRPr="00203D2C">
            <w:rPr>
              <w:szCs w:val="24"/>
              <w:lang w:val="en-US" w:eastAsia="en-US"/>
            </w:rPr>
            <w:t>strehimin</w:t>
          </w:r>
          <w:proofErr w:type="spellEnd"/>
          <w:r w:rsidR="00203D2C" w:rsidRPr="00203D2C">
            <w:rPr>
              <w:szCs w:val="24"/>
              <w:lang w:val="en-US" w:eastAsia="en-US"/>
            </w:rPr>
            <w:t xml:space="preserve"> social </w:t>
          </w:r>
          <w:proofErr w:type="spellStart"/>
          <w:r w:rsidR="00203D2C" w:rsidRPr="00203D2C">
            <w:rPr>
              <w:szCs w:val="24"/>
              <w:lang w:val="en-US" w:eastAsia="en-US"/>
            </w:rPr>
            <w:t>është</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plotësuar</w:t>
          </w:r>
          <w:proofErr w:type="spellEnd"/>
          <w:r w:rsidR="00203D2C" w:rsidRPr="00203D2C">
            <w:rPr>
              <w:szCs w:val="24"/>
              <w:lang w:val="en-US" w:eastAsia="en-US"/>
            </w:rPr>
            <w:t>.</w:t>
          </w:r>
          <w:r w:rsidR="00203D2C" w:rsidRPr="00203D2C">
            <w:rPr>
              <w:szCs w:val="24"/>
              <w:vertAlign w:val="superscript"/>
              <w:lang w:val="en-US" w:eastAsia="en-US"/>
            </w:rPr>
            <w:footnoteReference w:id="6"/>
          </w:r>
          <w:r w:rsidR="00203D2C" w:rsidRPr="00203D2C">
            <w:rPr>
              <w:szCs w:val="24"/>
              <w:lang w:val="en-US" w:eastAsia="en-US"/>
            </w:rPr>
            <w:t xml:space="preserve"> Ky </w:t>
          </w:r>
          <w:proofErr w:type="spellStart"/>
          <w:r w:rsidR="00203D2C" w:rsidRPr="00203D2C">
            <w:rPr>
              <w:szCs w:val="24"/>
              <w:lang w:val="en-US" w:eastAsia="en-US"/>
            </w:rPr>
            <w:t>vlerësim</w:t>
          </w:r>
          <w:proofErr w:type="spellEnd"/>
          <w:r w:rsidR="00203D2C" w:rsidRPr="00203D2C">
            <w:rPr>
              <w:szCs w:val="24"/>
              <w:lang w:val="en-US" w:eastAsia="en-US"/>
            </w:rPr>
            <w:t xml:space="preserve"> </w:t>
          </w:r>
          <w:proofErr w:type="spellStart"/>
          <w:r w:rsidR="00203D2C" w:rsidRPr="00203D2C">
            <w:rPr>
              <w:szCs w:val="24"/>
              <w:lang w:val="en-US" w:eastAsia="en-US"/>
            </w:rPr>
            <w:t>duhet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përforcohet</w:t>
          </w:r>
          <w:proofErr w:type="spellEnd"/>
          <w:r w:rsidR="00203D2C" w:rsidRPr="00203D2C">
            <w:rPr>
              <w:szCs w:val="24"/>
              <w:lang w:val="en-US" w:eastAsia="en-US"/>
            </w:rPr>
            <w:t xml:space="preserve"> </w:t>
          </w:r>
          <w:proofErr w:type="spellStart"/>
          <w:r w:rsidR="00203D2C" w:rsidRPr="00203D2C">
            <w:rPr>
              <w:szCs w:val="24"/>
              <w:lang w:val="en-US" w:eastAsia="en-US"/>
            </w:rPr>
            <w:t>edhe</w:t>
          </w:r>
          <w:proofErr w:type="spellEnd"/>
          <w:r w:rsidR="00203D2C" w:rsidRPr="00203D2C">
            <w:rPr>
              <w:szCs w:val="24"/>
              <w:lang w:val="en-US" w:eastAsia="en-US"/>
            </w:rPr>
            <w:t xml:space="preserv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shumë</w:t>
          </w:r>
          <w:proofErr w:type="spellEnd"/>
          <w:r w:rsidR="00203D2C" w:rsidRPr="00203D2C">
            <w:rPr>
              <w:szCs w:val="24"/>
              <w:lang w:val="en-US" w:eastAsia="en-US"/>
            </w:rPr>
            <w:t xml:space="preserve"> me </w:t>
          </w:r>
          <w:proofErr w:type="spellStart"/>
          <w:r w:rsidR="00203D2C" w:rsidRPr="00203D2C">
            <w:rPr>
              <w:szCs w:val="24"/>
              <w:lang w:val="en-US" w:eastAsia="en-US"/>
            </w:rPr>
            <w:t>rastin</w:t>
          </w:r>
          <w:proofErr w:type="spellEnd"/>
          <w:r w:rsidR="00203D2C" w:rsidRPr="00203D2C">
            <w:rPr>
              <w:szCs w:val="24"/>
              <w:lang w:val="en-US" w:eastAsia="en-US"/>
            </w:rPr>
            <w:t xml:space="preserve"> e </w:t>
          </w:r>
          <w:proofErr w:type="spellStart"/>
          <w:r w:rsidR="00203D2C" w:rsidRPr="00203D2C">
            <w:rPr>
              <w:szCs w:val="24"/>
              <w:lang w:val="en-US" w:eastAsia="en-US"/>
            </w:rPr>
            <w:t>përparimit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vendit</w:t>
          </w:r>
          <w:proofErr w:type="spellEnd"/>
          <w:r w:rsidR="00203D2C" w:rsidRPr="00203D2C">
            <w:rPr>
              <w:szCs w:val="24"/>
              <w:lang w:val="en-US" w:eastAsia="en-US"/>
            </w:rPr>
            <w:t xml:space="preserve"> </w:t>
          </w:r>
          <w:proofErr w:type="spellStart"/>
          <w:r w:rsidR="00203D2C" w:rsidRPr="00203D2C">
            <w:rPr>
              <w:szCs w:val="24"/>
              <w:lang w:val="en-US" w:eastAsia="en-US"/>
            </w:rPr>
            <w:t>në</w:t>
          </w:r>
          <w:proofErr w:type="spellEnd"/>
          <w:r w:rsidR="00203D2C" w:rsidRPr="00203D2C">
            <w:rPr>
              <w:szCs w:val="24"/>
              <w:lang w:val="en-US" w:eastAsia="en-US"/>
            </w:rPr>
            <w:t xml:space="preserve"> </w:t>
          </w:r>
          <w:proofErr w:type="spellStart"/>
          <w:r w:rsidR="00203D2C" w:rsidRPr="00203D2C">
            <w:rPr>
              <w:szCs w:val="24"/>
              <w:lang w:val="en-US" w:eastAsia="en-US"/>
            </w:rPr>
            <w:t>procesin</w:t>
          </w:r>
          <w:proofErr w:type="spellEnd"/>
          <w:r w:rsidR="00203D2C" w:rsidRPr="00203D2C">
            <w:rPr>
              <w:szCs w:val="24"/>
              <w:lang w:val="en-US" w:eastAsia="en-US"/>
            </w:rPr>
            <w:t xml:space="preserve"> e </w:t>
          </w:r>
          <w:proofErr w:type="spellStart"/>
          <w:r w:rsidR="00203D2C" w:rsidRPr="00203D2C">
            <w:rPr>
              <w:szCs w:val="24"/>
              <w:lang w:val="en-US" w:eastAsia="en-US"/>
            </w:rPr>
            <w:t>integrimit</w:t>
          </w:r>
          <w:proofErr w:type="spellEnd"/>
          <w:r w:rsidR="00203D2C" w:rsidRPr="00203D2C">
            <w:rPr>
              <w:szCs w:val="24"/>
              <w:lang w:val="en-US" w:eastAsia="en-US"/>
            </w:rPr>
            <w:t xml:space="preserve"> </w:t>
          </w:r>
          <w:proofErr w:type="spellStart"/>
          <w:r w:rsidR="00203D2C" w:rsidRPr="00203D2C">
            <w:rPr>
              <w:szCs w:val="24"/>
              <w:lang w:val="en-US" w:eastAsia="en-US"/>
            </w:rPr>
            <w:t>evropian</w:t>
          </w:r>
          <w:proofErr w:type="spellEnd"/>
          <w:r w:rsidR="00203D2C" w:rsidRPr="00203D2C">
            <w:rPr>
              <w:szCs w:val="24"/>
              <w:lang w:val="en-US" w:eastAsia="en-US"/>
            </w:rPr>
            <w:t xml:space="preserve">. </w:t>
          </w:r>
          <w:proofErr w:type="spellStart"/>
          <w:r w:rsidR="00203D2C" w:rsidRPr="00203D2C">
            <w:rPr>
              <w:szCs w:val="24"/>
              <w:lang w:val="en-US" w:eastAsia="en-US"/>
            </w:rPr>
            <w:t>Disa</w:t>
          </w:r>
          <w:proofErr w:type="spellEnd"/>
          <w:r w:rsidR="00203D2C" w:rsidRPr="00203D2C">
            <w:rPr>
              <w:szCs w:val="24"/>
              <w:lang w:val="en-US" w:eastAsia="en-US"/>
            </w:rPr>
            <w:t xml:space="preserve"> </w:t>
          </w:r>
          <w:proofErr w:type="spellStart"/>
          <w:r w:rsidR="00203D2C" w:rsidRPr="00203D2C">
            <w:rPr>
              <w:szCs w:val="24"/>
              <w:lang w:val="en-US" w:eastAsia="en-US"/>
            </w:rPr>
            <w:t>prej</w:t>
          </w:r>
          <w:proofErr w:type="spellEnd"/>
          <w:r w:rsidR="00203D2C" w:rsidRPr="00203D2C">
            <w:rPr>
              <w:szCs w:val="24"/>
              <w:lang w:val="en-US" w:eastAsia="en-US"/>
            </w:rPr>
            <w:t xml:space="preserve"> </w:t>
          </w:r>
          <w:proofErr w:type="spellStart"/>
          <w:r w:rsidR="00203D2C" w:rsidRPr="00203D2C">
            <w:rPr>
              <w:szCs w:val="24"/>
              <w:lang w:val="en-US" w:eastAsia="en-US"/>
            </w:rPr>
            <w:t>aspekteve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lidhura</w:t>
          </w:r>
          <w:proofErr w:type="spellEnd"/>
          <w:r w:rsidR="00203D2C" w:rsidRPr="00203D2C">
            <w:rPr>
              <w:szCs w:val="24"/>
              <w:lang w:val="en-US" w:eastAsia="en-US"/>
            </w:rPr>
            <w:t xml:space="preserve"> me </w:t>
          </w:r>
          <w:proofErr w:type="spellStart"/>
          <w:r w:rsidR="00203D2C" w:rsidRPr="00203D2C">
            <w:rPr>
              <w:szCs w:val="24"/>
              <w:lang w:val="en-US" w:eastAsia="en-US"/>
            </w:rPr>
            <w:t>kuadrin</w:t>
          </w:r>
          <w:proofErr w:type="spellEnd"/>
          <w:r w:rsidR="00203D2C" w:rsidRPr="00203D2C">
            <w:rPr>
              <w:szCs w:val="24"/>
              <w:lang w:val="en-US" w:eastAsia="en-US"/>
            </w:rPr>
            <w:t xml:space="preserve"> e </w:t>
          </w:r>
          <w:proofErr w:type="spellStart"/>
          <w:r w:rsidR="00203D2C" w:rsidRPr="00203D2C">
            <w:rPr>
              <w:szCs w:val="24"/>
              <w:lang w:val="en-US" w:eastAsia="en-US"/>
            </w:rPr>
            <w:t>plotë</w:t>
          </w:r>
          <w:proofErr w:type="spellEnd"/>
          <w:r w:rsidR="00203D2C" w:rsidRPr="00203D2C">
            <w:rPr>
              <w:szCs w:val="24"/>
              <w:lang w:val="en-US" w:eastAsia="en-US"/>
            </w:rPr>
            <w:t xml:space="preserve"> </w:t>
          </w:r>
          <w:proofErr w:type="spellStart"/>
          <w:r w:rsidR="00203D2C" w:rsidRPr="00203D2C">
            <w:rPr>
              <w:szCs w:val="24"/>
              <w:lang w:val="en-US" w:eastAsia="en-US"/>
            </w:rPr>
            <w:t>rregullator</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parashikuar</w:t>
          </w:r>
          <w:proofErr w:type="spellEnd"/>
          <w:r w:rsidR="00203D2C" w:rsidRPr="00203D2C">
            <w:rPr>
              <w:szCs w:val="24"/>
              <w:lang w:val="en-US" w:eastAsia="en-US"/>
            </w:rPr>
            <w:t xml:space="preserve"> </w:t>
          </w:r>
          <w:proofErr w:type="spellStart"/>
          <w:r w:rsidR="00203D2C" w:rsidRPr="00203D2C">
            <w:rPr>
              <w:szCs w:val="24"/>
              <w:lang w:val="en-US" w:eastAsia="en-US"/>
            </w:rPr>
            <w:t>nga</w:t>
          </w:r>
          <w:proofErr w:type="spellEnd"/>
          <w:r w:rsidR="00203D2C" w:rsidRPr="00203D2C">
            <w:rPr>
              <w:szCs w:val="24"/>
              <w:lang w:val="en-US" w:eastAsia="en-US"/>
            </w:rPr>
            <w:t xml:space="preserve"> </w:t>
          </w:r>
          <w:proofErr w:type="spellStart"/>
          <w:r w:rsidR="00203D2C" w:rsidRPr="00203D2C">
            <w:rPr>
              <w:szCs w:val="24"/>
              <w:lang w:val="en-US" w:eastAsia="en-US"/>
            </w:rPr>
            <w:t>ky</w:t>
          </w:r>
          <w:proofErr w:type="spellEnd"/>
          <w:r w:rsidR="00203D2C" w:rsidRPr="00203D2C">
            <w:rPr>
              <w:szCs w:val="24"/>
              <w:lang w:val="en-US" w:eastAsia="en-US"/>
            </w:rPr>
            <w:t xml:space="preserve"> </w:t>
          </w:r>
          <w:proofErr w:type="spellStart"/>
          <w:r w:rsidR="00203D2C" w:rsidRPr="00203D2C">
            <w:rPr>
              <w:szCs w:val="24"/>
              <w:lang w:val="en-US" w:eastAsia="en-US"/>
            </w:rPr>
            <w:t>ligj</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moszbatimit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plotë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tij</w:t>
          </w:r>
          <w:proofErr w:type="spellEnd"/>
          <w:r w:rsidR="00203D2C" w:rsidRPr="00203D2C">
            <w:rPr>
              <w:szCs w:val="24"/>
              <w:lang w:val="en-US" w:eastAsia="en-US"/>
            </w:rPr>
            <w:t xml:space="preserve">, </w:t>
          </w:r>
          <w:proofErr w:type="spellStart"/>
          <w:r w:rsidR="00203D2C" w:rsidRPr="00203D2C">
            <w:rPr>
              <w:szCs w:val="24"/>
              <w:lang w:val="en-US" w:eastAsia="en-US"/>
            </w:rPr>
            <w:t>janë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lidhura</w:t>
          </w:r>
          <w:proofErr w:type="spellEnd"/>
          <w:r w:rsidR="00203D2C" w:rsidRPr="00203D2C">
            <w:rPr>
              <w:szCs w:val="24"/>
              <w:lang w:val="en-US" w:eastAsia="en-US"/>
            </w:rPr>
            <w:t xml:space="preserve"> me </w:t>
          </w:r>
          <w:proofErr w:type="spellStart"/>
          <w:r w:rsidR="00203D2C" w:rsidRPr="00203D2C">
            <w:rPr>
              <w:szCs w:val="24"/>
              <w:lang w:val="en-US" w:eastAsia="en-US"/>
            </w:rPr>
            <w:t>qasjen</w:t>
          </w:r>
          <w:proofErr w:type="spellEnd"/>
          <w:r w:rsidR="00203D2C" w:rsidRPr="00203D2C">
            <w:rPr>
              <w:szCs w:val="24"/>
              <w:lang w:val="en-US" w:eastAsia="en-US"/>
            </w:rPr>
            <w:t xml:space="preserve"> e </w:t>
          </w:r>
          <w:proofErr w:type="spellStart"/>
          <w:r w:rsidR="00203D2C" w:rsidRPr="00203D2C">
            <w:rPr>
              <w:szCs w:val="24"/>
              <w:lang w:val="en-US" w:eastAsia="en-US"/>
            </w:rPr>
            <w:t>pasjes</w:t>
          </w:r>
          <w:proofErr w:type="spellEnd"/>
          <w:r w:rsidR="00203D2C" w:rsidRPr="00203D2C">
            <w:rPr>
              <w:szCs w:val="24"/>
              <w:lang w:val="en-US" w:eastAsia="en-US"/>
            </w:rPr>
            <w:t xml:space="preserve"> </w:t>
          </w:r>
          <w:proofErr w:type="spellStart"/>
          <w:r w:rsidR="00203D2C" w:rsidRPr="00203D2C">
            <w:rPr>
              <w:szCs w:val="24"/>
              <w:lang w:val="en-US" w:eastAsia="en-US"/>
            </w:rPr>
            <w:t>së</w:t>
          </w:r>
          <w:proofErr w:type="spellEnd"/>
          <w:r w:rsidR="00203D2C" w:rsidRPr="00203D2C">
            <w:rPr>
              <w:szCs w:val="24"/>
              <w:lang w:val="en-US" w:eastAsia="en-US"/>
            </w:rPr>
            <w:t xml:space="preserve"> </w:t>
          </w:r>
          <w:proofErr w:type="spellStart"/>
          <w:r w:rsidR="00203D2C" w:rsidRPr="00203D2C">
            <w:rPr>
              <w:szCs w:val="24"/>
              <w:lang w:val="en-US" w:eastAsia="en-US"/>
            </w:rPr>
            <w:t>një</w:t>
          </w:r>
          <w:proofErr w:type="spellEnd"/>
          <w:r w:rsidR="00203D2C" w:rsidRPr="00203D2C">
            <w:rPr>
              <w:szCs w:val="24"/>
              <w:lang w:val="en-US" w:eastAsia="en-US"/>
            </w:rPr>
            <w:t xml:space="preserve"> </w:t>
          </w:r>
          <w:proofErr w:type="spellStart"/>
          <w:r w:rsidR="00203D2C" w:rsidRPr="00203D2C">
            <w:rPr>
              <w:szCs w:val="24"/>
              <w:lang w:val="en-US" w:eastAsia="en-US"/>
            </w:rPr>
            <w:t>kuadri</w:t>
          </w:r>
          <w:proofErr w:type="spellEnd"/>
          <w:r w:rsidR="00203D2C" w:rsidRPr="00203D2C">
            <w:rPr>
              <w:szCs w:val="24"/>
              <w:lang w:val="en-US" w:eastAsia="en-US"/>
            </w:rPr>
            <w:t xml:space="preserve"> </w:t>
          </w:r>
          <w:proofErr w:type="spellStart"/>
          <w:r w:rsidR="00203D2C" w:rsidRPr="00203D2C">
            <w:rPr>
              <w:szCs w:val="24"/>
              <w:lang w:val="en-US" w:eastAsia="en-US"/>
            </w:rPr>
            <w:t>politik</w:t>
          </w:r>
          <w:proofErr w:type="spellEnd"/>
          <w:r w:rsidR="00203D2C" w:rsidRPr="00203D2C">
            <w:rPr>
              <w:szCs w:val="24"/>
              <w:lang w:val="en-US" w:eastAsia="en-US"/>
            </w:rPr>
            <w:t xml:space="preserve"> </w:t>
          </w:r>
          <w:proofErr w:type="spellStart"/>
          <w:r w:rsidR="00203D2C" w:rsidRPr="00203D2C">
            <w:rPr>
              <w:szCs w:val="24"/>
              <w:lang w:val="en-US" w:eastAsia="en-US"/>
            </w:rPr>
            <w:t>mirëfunksional</w:t>
          </w:r>
          <w:proofErr w:type="spellEnd"/>
          <w:r w:rsidR="00203D2C" w:rsidRPr="00203D2C">
            <w:rPr>
              <w:szCs w:val="24"/>
              <w:lang w:val="en-US" w:eastAsia="en-US"/>
            </w:rPr>
            <w:t xml:space="preserve"> </w:t>
          </w:r>
          <w:proofErr w:type="spellStart"/>
          <w:r w:rsidR="00203D2C" w:rsidRPr="00203D2C">
            <w:rPr>
              <w:szCs w:val="24"/>
              <w:lang w:val="en-US" w:eastAsia="en-US"/>
            </w:rPr>
            <w:t>për</w:t>
          </w:r>
          <w:proofErr w:type="spellEnd"/>
          <w:r w:rsidR="00203D2C" w:rsidRPr="00203D2C">
            <w:rPr>
              <w:szCs w:val="24"/>
              <w:lang w:val="en-US" w:eastAsia="en-US"/>
            </w:rPr>
            <w:t xml:space="preserve"> </w:t>
          </w:r>
          <w:proofErr w:type="spellStart"/>
          <w:r w:rsidR="00203D2C" w:rsidRPr="00203D2C">
            <w:rPr>
              <w:szCs w:val="24"/>
              <w:lang w:val="en-US" w:eastAsia="en-US"/>
            </w:rPr>
            <w:t>strehimin</w:t>
          </w:r>
          <w:proofErr w:type="spellEnd"/>
          <w:r w:rsidR="00203D2C" w:rsidRPr="00203D2C">
            <w:rPr>
              <w:szCs w:val="24"/>
              <w:lang w:val="en-US" w:eastAsia="en-US"/>
            </w:rPr>
            <w:t xml:space="preserve"> social.</w:t>
          </w:r>
          <w:r w:rsidR="00203D2C">
            <w:rPr>
              <w:szCs w:val="24"/>
              <w:lang w:val="en-US" w:eastAsia="en-US"/>
            </w:rPr>
            <w:t xml:space="preserve"> </w:t>
          </w:r>
          <w:proofErr w:type="spellStart"/>
          <w:r w:rsidR="00203D2C" w:rsidRPr="00203D2C">
            <w:rPr>
              <w:rFonts w:eastAsiaTheme="majorEastAsia"/>
              <w:szCs w:val="24"/>
              <w:lang w:eastAsia="en-US"/>
            </w:rPr>
            <w:t>Problemet</w:t>
          </w:r>
          <w:proofErr w:type="spellEnd"/>
          <w:r w:rsidR="00203D2C" w:rsidRPr="00203D2C">
            <w:rPr>
              <w:rFonts w:eastAsiaTheme="majorEastAsia"/>
              <w:szCs w:val="24"/>
              <w:lang w:eastAsia="en-US"/>
            </w:rPr>
            <w:t xml:space="preserve"> e </w:t>
          </w:r>
          <w:proofErr w:type="spellStart"/>
          <w:r w:rsidR="00203D2C" w:rsidRPr="00203D2C">
            <w:rPr>
              <w:rFonts w:eastAsiaTheme="majorEastAsia"/>
              <w:szCs w:val="24"/>
              <w:lang w:eastAsia="en-US"/>
            </w:rPr>
            <w:t>sipërpërmendura</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mund</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të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adresohen</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vetëm</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nëpërmjet</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ndryshimit</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të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politikës</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së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ndjekur</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deri</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më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tani</w:t>
          </w:r>
          <w:proofErr w:type="spellEnd"/>
          <w:r w:rsidR="00203D2C" w:rsidRPr="00203D2C">
            <w:rPr>
              <w:szCs w:val="24"/>
              <w:lang w:val="it-IT" w:eastAsia="en-US"/>
            </w:rPr>
            <w:t>.</w:t>
          </w:r>
          <w:r w:rsidR="00203D2C">
            <w:rPr>
              <w:szCs w:val="24"/>
              <w:lang w:val="it-IT" w:eastAsia="en-US"/>
            </w:rPr>
            <w:t xml:space="preserve">  </w:t>
          </w:r>
          <w:r w:rsidR="00203D2C" w:rsidRPr="00203D2C">
            <w:rPr>
              <w:bCs/>
              <w:iCs/>
              <w:szCs w:val="24"/>
              <w:lang w:val="sq-AL" w:eastAsia="en-US"/>
            </w:rPr>
            <w:t>Shkaqet e problemeve të lartpërmendura janë:</w:t>
          </w:r>
          <w:r w:rsidR="00203D2C">
            <w:rPr>
              <w:bCs/>
              <w:iCs/>
              <w:szCs w:val="24"/>
              <w:lang w:val="sq-AL" w:eastAsia="en-US"/>
            </w:rPr>
            <w:t xml:space="preserve"> </w:t>
          </w:r>
          <w:r w:rsidR="00203D2C" w:rsidRPr="00203D2C">
            <w:rPr>
              <w:szCs w:val="24"/>
              <w:lang w:val="sq-AL" w:eastAsia="en-US"/>
            </w:rPr>
            <w:t xml:space="preserve">Disa nene kanë ngelur të pazbatuara (p.sh., pikat 5 e 7 të nenit 77), ose kanë lënë vend për keqinterpretime (p.sh., neni 19, etj.). </w:t>
          </w:r>
          <w:r w:rsidR="00203D2C">
            <w:rPr>
              <w:szCs w:val="24"/>
              <w:lang w:val="sq-AL" w:eastAsia="en-US"/>
            </w:rPr>
            <w:t xml:space="preserve"> </w:t>
          </w:r>
          <w:r w:rsidR="00203D2C" w:rsidRPr="00203D2C">
            <w:rPr>
              <w:szCs w:val="24"/>
              <w:lang w:val="sq-AL" w:eastAsia="en-US"/>
            </w:rPr>
            <w:t xml:space="preserve">Politikat e reja, si p.sh. digjitalizimi i ofrimit të shërbimeve, nuk gjejnë pasqyrim në ligj. </w:t>
          </w:r>
          <w:proofErr w:type="spellStart"/>
          <w:r w:rsidR="00203D2C" w:rsidRPr="00203D2C">
            <w:rPr>
              <w:szCs w:val="24"/>
              <w:lang w:val="en-US" w:eastAsia="en-US"/>
            </w:rPr>
            <w:t>Kuadri</w:t>
          </w:r>
          <w:proofErr w:type="spellEnd"/>
          <w:r w:rsidR="00203D2C" w:rsidRPr="00203D2C">
            <w:rPr>
              <w:szCs w:val="24"/>
              <w:lang w:val="en-US" w:eastAsia="en-US"/>
            </w:rPr>
            <w:t xml:space="preserve"> </w:t>
          </w:r>
          <w:proofErr w:type="spellStart"/>
          <w:r w:rsidR="00203D2C" w:rsidRPr="00203D2C">
            <w:rPr>
              <w:szCs w:val="24"/>
              <w:lang w:val="en-US" w:eastAsia="en-US"/>
            </w:rPr>
            <w:t>rregullator</w:t>
          </w:r>
          <w:proofErr w:type="spellEnd"/>
          <w:r w:rsidR="00203D2C" w:rsidRPr="00203D2C">
            <w:rPr>
              <w:szCs w:val="24"/>
              <w:lang w:val="en-US" w:eastAsia="en-US"/>
            </w:rPr>
            <w:t xml:space="preserve"> </w:t>
          </w:r>
          <w:proofErr w:type="spellStart"/>
          <w:r w:rsidR="00203D2C" w:rsidRPr="00203D2C">
            <w:rPr>
              <w:szCs w:val="24"/>
              <w:lang w:val="en-US" w:eastAsia="en-US"/>
            </w:rPr>
            <w:t>nuk</w:t>
          </w:r>
          <w:proofErr w:type="spellEnd"/>
          <w:r w:rsidR="00203D2C" w:rsidRPr="00203D2C">
            <w:rPr>
              <w:szCs w:val="24"/>
              <w:lang w:val="en-US" w:eastAsia="en-US"/>
            </w:rPr>
            <w:t xml:space="preserve"> </w:t>
          </w:r>
          <w:proofErr w:type="spellStart"/>
          <w:r w:rsidR="00203D2C" w:rsidRPr="00203D2C">
            <w:rPr>
              <w:szCs w:val="24"/>
              <w:lang w:eastAsia="en-US"/>
            </w:rPr>
            <w:t>përfshin</w:t>
          </w:r>
          <w:proofErr w:type="spellEnd"/>
          <w:r w:rsidR="00203D2C" w:rsidRPr="00203D2C">
            <w:rPr>
              <w:szCs w:val="24"/>
              <w:lang w:eastAsia="en-US"/>
            </w:rPr>
            <w:t xml:space="preserve"> </w:t>
          </w:r>
          <w:proofErr w:type="spellStart"/>
          <w:r w:rsidR="00203D2C" w:rsidRPr="00203D2C">
            <w:rPr>
              <w:szCs w:val="24"/>
              <w:lang w:val="en-US" w:eastAsia="en-US"/>
            </w:rPr>
            <w:t>rregullat</w:t>
          </w:r>
          <w:proofErr w:type="spellEnd"/>
          <w:r w:rsidR="00203D2C" w:rsidRPr="00203D2C">
            <w:rPr>
              <w:szCs w:val="24"/>
              <w:lang w:val="en-US" w:eastAsia="en-US"/>
            </w:rPr>
            <w:t xml:space="preserve"> e </w:t>
          </w:r>
          <w:proofErr w:type="spellStart"/>
          <w:r w:rsidR="00203D2C" w:rsidRPr="00203D2C">
            <w:rPr>
              <w:szCs w:val="24"/>
              <w:lang w:val="en-US" w:eastAsia="en-US"/>
            </w:rPr>
            <w:t>nevojshme</w:t>
          </w:r>
          <w:proofErr w:type="spellEnd"/>
          <w:r w:rsidR="00203D2C" w:rsidRPr="00203D2C">
            <w:rPr>
              <w:szCs w:val="24"/>
              <w:lang w:val="en-US" w:eastAsia="en-US"/>
            </w:rPr>
            <w:t xml:space="preserve"> </w:t>
          </w:r>
          <w:proofErr w:type="spellStart"/>
          <w:r w:rsidR="00203D2C" w:rsidRPr="00203D2C">
            <w:rPr>
              <w:szCs w:val="24"/>
              <w:lang w:eastAsia="en-US"/>
            </w:rPr>
            <w:t>për</w:t>
          </w:r>
          <w:proofErr w:type="spellEnd"/>
          <w:r w:rsidR="00203D2C" w:rsidRPr="00203D2C">
            <w:rPr>
              <w:szCs w:val="24"/>
              <w:lang w:eastAsia="en-US"/>
            </w:rPr>
            <w:t xml:space="preserve"> </w:t>
          </w:r>
          <w:proofErr w:type="spellStart"/>
          <w:r w:rsidR="00203D2C" w:rsidRPr="00203D2C">
            <w:rPr>
              <w:szCs w:val="24"/>
              <w:lang w:eastAsia="en-US"/>
            </w:rPr>
            <w:t>përdorimin</w:t>
          </w:r>
          <w:proofErr w:type="spellEnd"/>
          <w:r w:rsidR="00203D2C" w:rsidRPr="00203D2C">
            <w:rPr>
              <w:szCs w:val="24"/>
              <w:lang w:eastAsia="en-US"/>
            </w:rPr>
            <w:t xml:space="preserve"> e </w:t>
          </w:r>
          <w:proofErr w:type="spellStart"/>
          <w:r w:rsidR="00203D2C" w:rsidRPr="00203D2C">
            <w:rPr>
              <w:szCs w:val="24"/>
              <w:lang w:eastAsia="en-US"/>
            </w:rPr>
            <w:t>teknologjisë</w:t>
          </w:r>
          <w:proofErr w:type="spellEnd"/>
          <w:r w:rsidR="00203D2C" w:rsidRPr="00203D2C">
            <w:rPr>
              <w:szCs w:val="24"/>
              <w:lang w:eastAsia="en-US"/>
            </w:rPr>
            <w:t xml:space="preserve"> </w:t>
          </w:r>
          <w:proofErr w:type="spellStart"/>
          <w:r w:rsidR="00203D2C" w:rsidRPr="00203D2C">
            <w:rPr>
              <w:szCs w:val="24"/>
              <w:lang w:eastAsia="en-US"/>
            </w:rPr>
            <w:t>në</w:t>
          </w:r>
          <w:proofErr w:type="spellEnd"/>
          <w:r w:rsidR="00203D2C" w:rsidRPr="00203D2C">
            <w:rPr>
              <w:szCs w:val="24"/>
              <w:lang w:eastAsia="en-US"/>
            </w:rPr>
            <w:t xml:space="preserve"> </w:t>
          </w:r>
          <w:proofErr w:type="spellStart"/>
          <w:r w:rsidR="00203D2C" w:rsidRPr="00203D2C">
            <w:rPr>
              <w:szCs w:val="24"/>
              <w:lang w:eastAsia="en-US"/>
            </w:rPr>
            <w:t>funksion</w:t>
          </w:r>
          <w:proofErr w:type="spellEnd"/>
          <w:r w:rsidR="00203D2C" w:rsidRPr="00203D2C">
            <w:rPr>
              <w:szCs w:val="24"/>
              <w:lang w:eastAsia="en-US"/>
            </w:rPr>
            <w:t xml:space="preserve"> </w:t>
          </w:r>
          <w:proofErr w:type="spellStart"/>
          <w:r w:rsidR="00203D2C" w:rsidRPr="00203D2C">
            <w:rPr>
              <w:szCs w:val="24"/>
              <w:lang w:eastAsia="en-US"/>
            </w:rPr>
            <w:t>të</w:t>
          </w:r>
          <w:proofErr w:type="spellEnd"/>
          <w:r w:rsidR="00203D2C" w:rsidRPr="00203D2C">
            <w:rPr>
              <w:szCs w:val="24"/>
              <w:lang w:eastAsia="en-US"/>
            </w:rPr>
            <w:t xml:space="preserve"> </w:t>
          </w:r>
          <w:proofErr w:type="spellStart"/>
          <w:r w:rsidR="00203D2C" w:rsidRPr="00203D2C">
            <w:rPr>
              <w:szCs w:val="24"/>
              <w:lang w:val="en-US" w:eastAsia="en-US"/>
            </w:rPr>
            <w:t>kësaj</w:t>
          </w:r>
          <w:proofErr w:type="spellEnd"/>
          <w:r w:rsidR="00203D2C" w:rsidRPr="00203D2C">
            <w:rPr>
              <w:szCs w:val="24"/>
              <w:lang w:val="en-US" w:eastAsia="en-US"/>
            </w:rPr>
            <w:t xml:space="preserve"> </w:t>
          </w:r>
          <w:proofErr w:type="spellStart"/>
          <w:r w:rsidR="00203D2C" w:rsidRPr="00203D2C">
            <w:rPr>
              <w:szCs w:val="24"/>
              <w:lang w:val="en-US" w:eastAsia="en-US"/>
            </w:rPr>
            <w:t>qasje</w:t>
          </w:r>
          <w:proofErr w:type="spellEnd"/>
          <w:r w:rsidR="00203D2C" w:rsidRPr="00203D2C">
            <w:rPr>
              <w:szCs w:val="24"/>
              <w:lang w:val="en-US" w:eastAsia="en-US"/>
            </w:rPr>
            <w:t xml:space="preserve">. </w:t>
          </w:r>
          <w:r w:rsidR="00203D2C">
            <w:rPr>
              <w:szCs w:val="24"/>
              <w:lang w:val="en-US" w:eastAsia="en-US"/>
            </w:rPr>
            <w:t xml:space="preserve"> </w:t>
          </w:r>
          <w:proofErr w:type="spellStart"/>
          <w:r w:rsidR="00203D2C" w:rsidRPr="00203D2C">
            <w:rPr>
              <w:szCs w:val="24"/>
              <w:lang w:val="en-US" w:eastAsia="en-US"/>
            </w:rPr>
            <w:t>Programi</w:t>
          </w:r>
          <w:proofErr w:type="spellEnd"/>
          <w:r w:rsidR="00203D2C" w:rsidRPr="00203D2C">
            <w:rPr>
              <w:szCs w:val="24"/>
              <w:lang w:val="en-US" w:eastAsia="en-US"/>
            </w:rPr>
            <w:t xml:space="preserve"> </w:t>
          </w:r>
          <w:proofErr w:type="spellStart"/>
          <w:r w:rsidR="00203D2C" w:rsidRPr="00203D2C">
            <w:rPr>
              <w:szCs w:val="24"/>
              <w:lang w:val="en-US" w:eastAsia="en-US"/>
            </w:rPr>
            <w:t>qeverisës</w:t>
          </w:r>
          <w:proofErr w:type="spellEnd"/>
          <w:r w:rsidR="00203D2C" w:rsidRPr="00203D2C">
            <w:rPr>
              <w:szCs w:val="24"/>
              <w:lang w:val="en-US" w:eastAsia="en-US"/>
            </w:rPr>
            <w:t xml:space="preserve"> 2021-2025 ka </w:t>
          </w:r>
          <w:proofErr w:type="spellStart"/>
          <w:r w:rsidR="00203D2C" w:rsidRPr="00203D2C">
            <w:rPr>
              <w:szCs w:val="24"/>
              <w:lang w:val="en-US" w:eastAsia="en-US"/>
            </w:rPr>
            <w:t>parashikuar</w:t>
          </w:r>
          <w:proofErr w:type="spellEnd"/>
          <w:r w:rsidR="00203D2C" w:rsidRPr="00203D2C">
            <w:rPr>
              <w:szCs w:val="24"/>
              <w:lang w:val="en-US" w:eastAsia="en-US"/>
            </w:rPr>
            <w:t xml:space="preserve"> </w:t>
          </w:r>
          <w:proofErr w:type="spellStart"/>
          <w:r w:rsidR="00203D2C" w:rsidRPr="00203D2C">
            <w:rPr>
              <w:szCs w:val="24"/>
              <w:lang w:val="en-US" w:eastAsia="en-US"/>
            </w:rPr>
            <w:t>përfshirjen</w:t>
          </w:r>
          <w:proofErr w:type="spellEnd"/>
          <w:r w:rsidR="00203D2C" w:rsidRPr="00203D2C">
            <w:rPr>
              <w:szCs w:val="24"/>
              <w:lang w:val="en-US" w:eastAsia="en-US"/>
            </w:rPr>
            <w:t xml:space="preserve"> me </w:t>
          </w:r>
          <w:proofErr w:type="spellStart"/>
          <w:r w:rsidR="00203D2C" w:rsidRPr="00203D2C">
            <w:rPr>
              <w:szCs w:val="24"/>
              <w:lang w:val="en-US" w:eastAsia="en-US"/>
            </w:rPr>
            <w:t>prioritet</w:t>
          </w:r>
          <w:proofErr w:type="spellEnd"/>
          <w:r w:rsidR="00203D2C" w:rsidRPr="00203D2C">
            <w:rPr>
              <w:szCs w:val="24"/>
              <w:lang w:val="en-US" w:eastAsia="en-US"/>
            </w:rPr>
            <w:t xml:space="preserve"> </w:t>
          </w:r>
          <w:proofErr w:type="spellStart"/>
          <w:r w:rsidR="00203D2C" w:rsidRPr="00203D2C">
            <w:rPr>
              <w:szCs w:val="24"/>
              <w:lang w:val="en-US" w:eastAsia="en-US"/>
            </w:rPr>
            <w:t>në</w:t>
          </w:r>
          <w:proofErr w:type="spellEnd"/>
          <w:r w:rsidR="00203D2C" w:rsidRPr="00203D2C">
            <w:rPr>
              <w:szCs w:val="24"/>
              <w:lang w:val="en-US" w:eastAsia="en-US"/>
            </w:rPr>
            <w:t xml:space="preserve"> </w:t>
          </w:r>
          <w:proofErr w:type="spellStart"/>
          <w:r w:rsidR="00203D2C" w:rsidRPr="00203D2C">
            <w:rPr>
              <w:szCs w:val="24"/>
              <w:lang w:val="en-US" w:eastAsia="en-US"/>
            </w:rPr>
            <w:t>programet</w:t>
          </w:r>
          <w:proofErr w:type="spellEnd"/>
          <w:r w:rsidR="00203D2C" w:rsidRPr="00203D2C">
            <w:rPr>
              <w:szCs w:val="24"/>
              <w:lang w:val="en-US" w:eastAsia="en-US"/>
            </w:rPr>
            <w:t xml:space="preserve"> e </w:t>
          </w:r>
          <w:proofErr w:type="spellStart"/>
          <w:r w:rsidR="00203D2C" w:rsidRPr="00203D2C">
            <w:rPr>
              <w:szCs w:val="24"/>
              <w:lang w:val="en-US" w:eastAsia="en-US"/>
            </w:rPr>
            <w:t>strehimit</w:t>
          </w:r>
          <w:proofErr w:type="spellEnd"/>
          <w:r w:rsidR="00203D2C" w:rsidRPr="00203D2C">
            <w:rPr>
              <w:szCs w:val="24"/>
              <w:lang w:val="en-US" w:eastAsia="en-US"/>
            </w:rPr>
            <w:t xml:space="preserve"> social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familjeve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reja</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rinjve</w:t>
          </w:r>
          <w:proofErr w:type="spellEnd"/>
          <w:r w:rsidR="00203D2C" w:rsidRPr="00203D2C">
            <w:rPr>
              <w:szCs w:val="24"/>
              <w:lang w:val="en-US" w:eastAsia="en-US"/>
            </w:rPr>
            <w:t xml:space="preserve">, e ka </w:t>
          </w:r>
          <w:proofErr w:type="spellStart"/>
          <w:r w:rsidR="00203D2C" w:rsidRPr="00203D2C">
            <w:rPr>
              <w:szCs w:val="24"/>
              <w:lang w:val="en-US" w:eastAsia="en-US"/>
            </w:rPr>
            <w:t>konsideruar</w:t>
          </w:r>
          <w:proofErr w:type="spellEnd"/>
          <w:r w:rsidR="00203D2C" w:rsidRPr="00203D2C">
            <w:rPr>
              <w:szCs w:val="24"/>
              <w:lang w:val="en-US" w:eastAsia="en-US"/>
            </w:rPr>
            <w:t xml:space="preserve"> </w:t>
          </w:r>
          <w:proofErr w:type="spellStart"/>
          <w:r w:rsidR="00203D2C" w:rsidRPr="00203D2C">
            <w:rPr>
              <w:szCs w:val="24"/>
              <w:lang w:val="en-US" w:eastAsia="en-US"/>
            </w:rPr>
            <w:t>luftën</w:t>
          </w:r>
          <w:proofErr w:type="spellEnd"/>
          <w:r w:rsidR="00203D2C" w:rsidRPr="00203D2C">
            <w:rPr>
              <w:szCs w:val="24"/>
              <w:lang w:val="en-US" w:eastAsia="en-US"/>
            </w:rPr>
            <w:t xml:space="preserve"> </w:t>
          </w:r>
          <w:proofErr w:type="spellStart"/>
          <w:r w:rsidR="00203D2C" w:rsidRPr="00203D2C">
            <w:rPr>
              <w:szCs w:val="24"/>
              <w:lang w:val="en-US" w:eastAsia="en-US"/>
            </w:rPr>
            <w:t>kundër</w:t>
          </w:r>
          <w:proofErr w:type="spellEnd"/>
          <w:r w:rsidR="00203D2C" w:rsidRPr="00203D2C">
            <w:rPr>
              <w:szCs w:val="24"/>
              <w:lang w:val="en-US" w:eastAsia="en-US"/>
            </w:rPr>
            <w:t xml:space="preserve"> </w:t>
          </w:r>
          <w:proofErr w:type="spellStart"/>
          <w:r w:rsidR="00203D2C" w:rsidRPr="00203D2C">
            <w:rPr>
              <w:szCs w:val="24"/>
              <w:lang w:val="en-US" w:eastAsia="en-US"/>
            </w:rPr>
            <w:t>korrupsionit</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ofrimin</w:t>
          </w:r>
          <w:proofErr w:type="spellEnd"/>
          <w:r w:rsidR="00203D2C" w:rsidRPr="00203D2C">
            <w:rPr>
              <w:szCs w:val="24"/>
              <w:lang w:val="en-US" w:eastAsia="en-US"/>
            </w:rPr>
            <w:t xml:space="preserve"> e </w:t>
          </w:r>
          <w:proofErr w:type="spellStart"/>
          <w:r w:rsidR="00203D2C" w:rsidRPr="00203D2C">
            <w:rPr>
              <w:szCs w:val="24"/>
              <w:lang w:val="en-US" w:eastAsia="en-US"/>
            </w:rPr>
            <w:t>shërbimeve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lehtësuara</w:t>
          </w:r>
          <w:proofErr w:type="spellEnd"/>
          <w:r w:rsidR="00203D2C" w:rsidRPr="00203D2C">
            <w:rPr>
              <w:szCs w:val="24"/>
              <w:lang w:val="en-US" w:eastAsia="en-US"/>
            </w:rPr>
            <w:t xml:space="preserve"> </w:t>
          </w:r>
          <w:proofErr w:type="spellStart"/>
          <w:r w:rsidR="00203D2C" w:rsidRPr="00203D2C">
            <w:rPr>
              <w:szCs w:val="24"/>
              <w:lang w:val="en-US" w:eastAsia="en-US"/>
            </w:rPr>
            <w:t>si</w:t>
          </w:r>
          <w:proofErr w:type="spellEnd"/>
          <w:r w:rsidR="00203D2C" w:rsidRPr="00203D2C">
            <w:rPr>
              <w:szCs w:val="24"/>
              <w:lang w:val="en-US" w:eastAsia="en-US"/>
            </w:rPr>
            <w:t xml:space="preserve"> </w:t>
          </w:r>
          <w:proofErr w:type="spellStart"/>
          <w:r w:rsidR="00203D2C" w:rsidRPr="00203D2C">
            <w:rPr>
              <w:szCs w:val="24"/>
              <w:lang w:val="en-US" w:eastAsia="en-US"/>
            </w:rPr>
            <w:t>prioritet</w:t>
          </w:r>
          <w:proofErr w:type="spellEnd"/>
          <w:r w:rsidR="00203D2C" w:rsidRPr="00203D2C">
            <w:rPr>
              <w:szCs w:val="24"/>
              <w:lang w:val="en-US" w:eastAsia="en-US"/>
            </w:rPr>
            <w:t xml:space="preserve">, </w:t>
          </w:r>
          <w:proofErr w:type="spellStart"/>
          <w:r w:rsidR="00203D2C" w:rsidRPr="00203D2C">
            <w:rPr>
              <w:szCs w:val="24"/>
              <w:lang w:val="en-US" w:eastAsia="en-US"/>
            </w:rPr>
            <w:t>si</w:t>
          </w:r>
          <w:proofErr w:type="spellEnd"/>
          <w:r w:rsidR="00203D2C" w:rsidRPr="00203D2C">
            <w:rPr>
              <w:szCs w:val="24"/>
              <w:lang w:val="en-US" w:eastAsia="en-US"/>
            </w:rPr>
            <w:t xml:space="preserve"> </w:t>
          </w:r>
          <w:proofErr w:type="spellStart"/>
          <w:r w:rsidR="00203D2C" w:rsidRPr="00203D2C">
            <w:rPr>
              <w:szCs w:val="24"/>
              <w:lang w:val="en-US" w:eastAsia="en-US"/>
            </w:rPr>
            <w:t>dhe</w:t>
          </w:r>
          <w:proofErr w:type="spellEnd"/>
          <w:r w:rsidR="00203D2C" w:rsidRPr="00203D2C">
            <w:rPr>
              <w:szCs w:val="24"/>
              <w:lang w:val="en-US" w:eastAsia="en-US"/>
            </w:rPr>
            <w:t xml:space="preserve"> </w:t>
          </w:r>
          <w:proofErr w:type="spellStart"/>
          <w:r w:rsidR="00203D2C" w:rsidRPr="00203D2C">
            <w:rPr>
              <w:szCs w:val="24"/>
              <w:lang w:val="en-US" w:eastAsia="en-US"/>
            </w:rPr>
            <w:t>kërkon</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kuadri</w:t>
          </w:r>
          <w:proofErr w:type="spellEnd"/>
          <w:r w:rsidR="00203D2C" w:rsidRPr="00203D2C">
            <w:rPr>
              <w:szCs w:val="24"/>
              <w:lang w:val="en-US" w:eastAsia="en-US"/>
            </w:rPr>
            <w:t xml:space="preserve"> </w:t>
          </w:r>
          <w:proofErr w:type="spellStart"/>
          <w:r w:rsidR="00203D2C" w:rsidRPr="00203D2C">
            <w:rPr>
              <w:szCs w:val="24"/>
              <w:lang w:val="en-US" w:eastAsia="en-US"/>
            </w:rPr>
            <w:t>ligjor</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përmirësohet</w:t>
          </w:r>
          <w:proofErr w:type="spellEnd"/>
          <w:r w:rsidR="00203D2C" w:rsidRPr="00203D2C">
            <w:rPr>
              <w:szCs w:val="24"/>
              <w:lang w:val="en-US" w:eastAsia="en-US"/>
            </w:rPr>
            <w:t xml:space="preserve"> me </w:t>
          </w:r>
          <w:proofErr w:type="spellStart"/>
          <w:r w:rsidR="00203D2C" w:rsidRPr="00203D2C">
            <w:rPr>
              <w:szCs w:val="24"/>
              <w:lang w:val="en-US" w:eastAsia="en-US"/>
            </w:rPr>
            <w:t>qëllim</w:t>
          </w:r>
          <w:proofErr w:type="spellEnd"/>
          <w:r w:rsidR="00203D2C" w:rsidRPr="00203D2C">
            <w:rPr>
              <w:szCs w:val="24"/>
              <w:lang w:val="en-US" w:eastAsia="en-US"/>
            </w:rPr>
            <w:t xml:space="preserve"> </w:t>
          </w:r>
          <w:proofErr w:type="spellStart"/>
          <w:r w:rsidR="00203D2C" w:rsidRPr="00203D2C">
            <w:rPr>
              <w:szCs w:val="24"/>
              <w:lang w:val="en-US" w:eastAsia="en-US"/>
            </w:rPr>
            <w:t>zbatimin</w:t>
          </w:r>
          <w:proofErr w:type="spellEnd"/>
          <w:r w:rsidR="00203D2C" w:rsidRPr="00203D2C">
            <w:rPr>
              <w:szCs w:val="24"/>
              <w:lang w:val="en-US" w:eastAsia="en-US"/>
            </w:rPr>
            <w:t xml:space="preserve"> e </w:t>
          </w:r>
          <w:proofErr w:type="spellStart"/>
          <w:r w:rsidR="00203D2C" w:rsidRPr="00203D2C">
            <w:rPr>
              <w:szCs w:val="24"/>
              <w:lang w:val="en-US" w:eastAsia="en-US"/>
            </w:rPr>
            <w:t>tij</w:t>
          </w:r>
          <w:proofErr w:type="spellEnd"/>
          <w:r w:rsidR="00203D2C" w:rsidRPr="00203D2C">
            <w:rPr>
              <w:szCs w:val="24"/>
              <w:lang w:val="en-US" w:eastAsia="en-US"/>
            </w:rPr>
            <w:t xml:space="preserve"> </w:t>
          </w:r>
          <w:proofErr w:type="spellStart"/>
          <w:r w:rsidR="00203D2C" w:rsidRPr="00203D2C">
            <w:rPr>
              <w:szCs w:val="24"/>
              <w:lang w:val="en-US" w:eastAsia="en-US"/>
            </w:rPr>
            <w:t>sa</w:t>
          </w:r>
          <w:proofErr w:type="spellEnd"/>
          <w:r w:rsidR="00203D2C" w:rsidRPr="00203D2C">
            <w:rPr>
              <w:szCs w:val="24"/>
              <w:lang w:val="en-US" w:eastAsia="en-US"/>
            </w:rPr>
            <w:t xml:space="preserv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mirë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jetë</w:t>
          </w:r>
          <w:proofErr w:type="spellEnd"/>
          <w:r w:rsidR="00203D2C" w:rsidRPr="00203D2C">
            <w:rPr>
              <w:szCs w:val="24"/>
              <w:lang w:val="en-US" w:eastAsia="en-US"/>
            </w:rPr>
            <w:t xml:space="preserve"> e </w:t>
          </w:r>
          <w:proofErr w:type="spellStart"/>
          <w:r w:rsidR="00203D2C" w:rsidRPr="00203D2C">
            <w:rPr>
              <w:szCs w:val="24"/>
              <w:lang w:val="en-US" w:eastAsia="en-US"/>
            </w:rPr>
            <w:t>mundur</w:t>
          </w:r>
          <w:proofErr w:type="spellEnd"/>
          <w:r w:rsidR="00203D2C" w:rsidRPr="00203D2C">
            <w:rPr>
              <w:szCs w:val="24"/>
              <w:lang w:val="en-US" w:eastAsia="en-US"/>
            </w:rPr>
            <w:t xml:space="preserve">. </w:t>
          </w:r>
          <w:proofErr w:type="spellStart"/>
          <w:r w:rsidR="00203D2C" w:rsidRPr="00203D2C">
            <w:rPr>
              <w:szCs w:val="24"/>
              <w:lang w:val="en-US" w:eastAsia="en-US"/>
            </w:rPr>
            <w:t>Kjo</w:t>
          </w:r>
          <w:proofErr w:type="spellEnd"/>
          <w:r w:rsidR="00203D2C" w:rsidRPr="00203D2C">
            <w:rPr>
              <w:szCs w:val="24"/>
              <w:lang w:val="en-US" w:eastAsia="en-US"/>
            </w:rPr>
            <w:t xml:space="preserve"> </w:t>
          </w:r>
          <w:proofErr w:type="spellStart"/>
          <w:r w:rsidR="00203D2C" w:rsidRPr="00203D2C">
            <w:rPr>
              <w:szCs w:val="24"/>
              <w:lang w:val="en-US" w:eastAsia="en-US"/>
            </w:rPr>
            <w:t>qasje</w:t>
          </w:r>
          <w:proofErr w:type="spellEnd"/>
          <w:r w:rsidR="00203D2C" w:rsidRPr="00203D2C">
            <w:rPr>
              <w:szCs w:val="24"/>
              <w:lang w:val="en-US" w:eastAsia="en-US"/>
            </w:rPr>
            <w:t xml:space="preserve"> </w:t>
          </w:r>
          <w:proofErr w:type="spellStart"/>
          <w:r w:rsidR="00203D2C" w:rsidRPr="00203D2C">
            <w:rPr>
              <w:szCs w:val="24"/>
              <w:lang w:val="en-US" w:eastAsia="en-US"/>
            </w:rPr>
            <w:t>nuk</w:t>
          </w:r>
          <w:proofErr w:type="spellEnd"/>
          <w:r w:rsidR="00203D2C" w:rsidRPr="00203D2C">
            <w:rPr>
              <w:szCs w:val="24"/>
              <w:lang w:val="en-US" w:eastAsia="en-US"/>
            </w:rPr>
            <w:t xml:space="preserve"> </w:t>
          </w:r>
          <w:proofErr w:type="spellStart"/>
          <w:r w:rsidR="00203D2C" w:rsidRPr="00203D2C">
            <w:rPr>
              <w:szCs w:val="24"/>
              <w:lang w:val="en-US" w:eastAsia="en-US"/>
            </w:rPr>
            <w:t>është</w:t>
          </w:r>
          <w:proofErr w:type="spellEnd"/>
          <w:r w:rsidR="00203D2C" w:rsidRPr="00203D2C">
            <w:rPr>
              <w:szCs w:val="24"/>
              <w:lang w:val="en-US" w:eastAsia="en-US"/>
            </w:rPr>
            <w:t xml:space="preserve"> </w:t>
          </w:r>
          <w:proofErr w:type="spellStart"/>
          <w:r w:rsidR="00203D2C" w:rsidRPr="00203D2C">
            <w:rPr>
              <w:szCs w:val="24"/>
              <w:lang w:val="en-US" w:eastAsia="en-US"/>
            </w:rPr>
            <w:t>ende</w:t>
          </w:r>
          <w:proofErr w:type="spellEnd"/>
          <w:r w:rsidR="00203D2C" w:rsidRPr="00203D2C">
            <w:rPr>
              <w:szCs w:val="24"/>
              <w:lang w:val="en-US" w:eastAsia="en-US"/>
            </w:rPr>
            <w:t xml:space="preserve"> e</w:t>
          </w:r>
          <w:r w:rsidR="00203D2C" w:rsidRPr="00203D2C">
            <w:rPr>
              <w:szCs w:val="24"/>
              <w:lang w:eastAsia="en-US"/>
            </w:rPr>
            <w:t xml:space="preserve"> </w:t>
          </w:r>
          <w:proofErr w:type="spellStart"/>
          <w:r w:rsidR="00203D2C" w:rsidRPr="00203D2C">
            <w:rPr>
              <w:szCs w:val="24"/>
              <w:lang w:eastAsia="en-US"/>
            </w:rPr>
            <w:t>operacionaliz</w:t>
          </w:r>
          <w:r w:rsidR="00203D2C" w:rsidRPr="00203D2C">
            <w:rPr>
              <w:szCs w:val="24"/>
              <w:lang w:val="en-US" w:eastAsia="en-US"/>
            </w:rPr>
            <w:t>uar</w:t>
          </w:r>
          <w:proofErr w:type="spellEnd"/>
          <w:r w:rsidR="00203D2C" w:rsidRPr="00203D2C">
            <w:rPr>
              <w:szCs w:val="24"/>
              <w:lang w:val="en-US" w:eastAsia="en-US"/>
            </w:rPr>
            <w:t xml:space="preserve"> n</w:t>
          </w:r>
          <w:r w:rsidR="00203D2C" w:rsidRPr="00203D2C">
            <w:rPr>
              <w:szCs w:val="24"/>
              <w:lang w:eastAsia="en-US"/>
            </w:rPr>
            <w:t>ë</w:t>
          </w:r>
          <w:r w:rsidR="00203D2C" w:rsidRPr="00203D2C">
            <w:rPr>
              <w:szCs w:val="24"/>
              <w:lang w:val="en-US" w:eastAsia="en-US"/>
            </w:rPr>
            <w:t xml:space="preserve"> </w:t>
          </w:r>
          <w:proofErr w:type="spellStart"/>
          <w:r w:rsidR="00203D2C" w:rsidRPr="00203D2C">
            <w:rPr>
              <w:szCs w:val="24"/>
              <w:lang w:val="en-US" w:eastAsia="en-US"/>
            </w:rPr>
            <w:t>lidhje</w:t>
          </w:r>
          <w:proofErr w:type="spellEnd"/>
          <w:r w:rsidR="00203D2C" w:rsidRPr="00203D2C">
            <w:rPr>
              <w:szCs w:val="24"/>
              <w:lang w:val="en-US" w:eastAsia="en-US"/>
            </w:rPr>
            <w:t xml:space="preserve"> me </w:t>
          </w:r>
          <w:proofErr w:type="spellStart"/>
          <w:r w:rsidR="00203D2C" w:rsidRPr="00203D2C">
            <w:rPr>
              <w:szCs w:val="24"/>
              <w:lang w:val="en-US" w:eastAsia="en-US"/>
            </w:rPr>
            <w:t>strehimin</w:t>
          </w:r>
          <w:proofErr w:type="spellEnd"/>
          <w:r w:rsidR="00203D2C" w:rsidRPr="00203D2C">
            <w:rPr>
              <w:szCs w:val="24"/>
              <w:lang w:val="en-US" w:eastAsia="en-US"/>
            </w:rPr>
            <w:t xml:space="preserve"> social</w:t>
          </w:r>
          <w:r w:rsidR="00203D2C" w:rsidRPr="00203D2C">
            <w:rPr>
              <w:szCs w:val="24"/>
              <w:lang w:eastAsia="en-US"/>
            </w:rPr>
            <w:t>.</w:t>
          </w:r>
          <w:r w:rsidR="00203D2C">
            <w:rPr>
              <w:szCs w:val="24"/>
              <w:lang w:val="en-US" w:eastAsia="en-US"/>
            </w:rPr>
            <w:t xml:space="preserve"> </w:t>
          </w:r>
          <w:r w:rsidR="00203D2C" w:rsidRPr="00203D2C">
            <w:rPr>
              <w:szCs w:val="24"/>
              <w:lang w:val="sq-AL" w:eastAsia="en-US"/>
            </w:rPr>
            <w:t xml:space="preserve">Mbështjetja me politika lehtësuese e të punësuarve në administratë, nuk mundësohet nga ligji aktual. </w:t>
          </w:r>
          <w:r w:rsidR="00203D2C">
            <w:rPr>
              <w:szCs w:val="24"/>
              <w:lang w:val="sq-AL" w:eastAsia="en-US"/>
            </w:rPr>
            <w:t xml:space="preserve"> </w:t>
          </w:r>
          <w:r w:rsidR="00203D2C" w:rsidRPr="00203D2C">
            <w:rPr>
              <w:szCs w:val="24"/>
              <w:lang w:val="sq-AL" w:eastAsia="en-US"/>
            </w:rPr>
            <w:t xml:space="preserve">Kostot për plotësimin e dokumentacionit të kuadrit aktual ligjor krijojnë premisa për përjashtime të grupeve më vulnerabël (p.sh., nënshkrimi i kontratës së qirasë përpara noterit). Grupet më të prekura nga problemet që dalin nga zbatimi i ligjit janë shtresat më të varfëra dhe pa përkrahje, përfshi edhe minoritetin Rom e Egjiptian, por edhe kategoritë që kontribuojnë në shoqëri me punën e tyre nevojitet të kenë mbështetje të qartë nga ligji. </w:t>
          </w:r>
          <w:r w:rsidR="00203D2C">
            <w:rPr>
              <w:szCs w:val="24"/>
              <w:lang w:val="sq-AL" w:eastAsia="en-US"/>
            </w:rPr>
            <w:t xml:space="preserve"> </w:t>
          </w:r>
          <w:proofErr w:type="spellStart"/>
          <w:r w:rsidR="00203D2C" w:rsidRPr="00203D2C">
            <w:rPr>
              <w:szCs w:val="24"/>
              <w:lang w:val="en-US" w:eastAsia="en-US"/>
            </w:rPr>
            <w:t>Rritja</w:t>
          </w:r>
          <w:proofErr w:type="spellEnd"/>
          <w:r w:rsidR="00203D2C" w:rsidRPr="00203D2C">
            <w:rPr>
              <w:szCs w:val="24"/>
              <w:lang w:val="en-US" w:eastAsia="en-US"/>
            </w:rPr>
            <w:t xml:space="preserve"> e </w:t>
          </w:r>
          <w:proofErr w:type="spellStart"/>
          <w:r w:rsidR="00203D2C" w:rsidRPr="00203D2C">
            <w:rPr>
              <w:szCs w:val="24"/>
              <w:lang w:val="en-US" w:eastAsia="en-US"/>
            </w:rPr>
            <w:t>moshës</w:t>
          </w:r>
          <w:proofErr w:type="spellEnd"/>
          <w:r w:rsidR="00203D2C" w:rsidRPr="00203D2C">
            <w:rPr>
              <w:szCs w:val="24"/>
              <w:lang w:val="en-US" w:eastAsia="en-US"/>
            </w:rPr>
            <w:t xml:space="preserve"> </w:t>
          </w:r>
          <w:proofErr w:type="spellStart"/>
          <w:r w:rsidR="00203D2C" w:rsidRPr="00203D2C">
            <w:rPr>
              <w:szCs w:val="24"/>
              <w:lang w:val="en-US" w:eastAsia="en-US"/>
            </w:rPr>
            <w:t>për</w:t>
          </w:r>
          <w:proofErr w:type="spellEnd"/>
          <w:r w:rsidR="00203D2C" w:rsidRPr="00203D2C">
            <w:rPr>
              <w:szCs w:val="24"/>
              <w:lang w:val="en-US" w:eastAsia="en-US"/>
            </w:rPr>
            <w:t xml:space="preserve"> </w:t>
          </w:r>
          <w:proofErr w:type="spellStart"/>
          <w:r w:rsidR="00203D2C" w:rsidRPr="00203D2C">
            <w:rPr>
              <w:szCs w:val="24"/>
              <w:lang w:val="en-US" w:eastAsia="en-US"/>
            </w:rPr>
            <w:t>krijimin</w:t>
          </w:r>
          <w:proofErr w:type="spellEnd"/>
          <w:r w:rsidR="00203D2C" w:rsidRPr="00203D2C">
            <w:rPr>
              <w:szCs w:val="24"/>
              <w:lang w:val="en-US" w:eastAsia="en-US"/>
            </w:rPr>
            <w:t xml:space="preserve"> e </w:t>
          </w:r>
          <w:proofErr w:type="spellStart"/>
          <w:r w:rsidR="00203D2C" w:rsidRPr="00203D2C">
            <w:rPr>
              <w:szCs w:val="24"/>
              <w:lang w:val="en-US" w:eastAsia="en-US"/>
            </w:rPr>
            <w:t>familjeve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reja</w:t>
          </w:r>
          <w:proofErr w:type="spellEnd"/>
          <w:r w:rsidR="00203D2C" w:rsidRPr="00203D2C">
            <w:rPr>
              <w:szCs w:val="24"/>
              <w:lang w:val="en-US" w:eastAsia="en-US"/>
            </w:rPr>
            <w:t xml:space="preserve">, </w:t>
          </w:r>
          <w:proofErr w:type="spellStart"/>
          <w:r w:rsidR="00203D2C" w:rsidRPr="00203D2C">
            <w:rPr>
              <w:szCs w:val="24"/>
              <w:lang w:val="en-US" w:eastAsia="en-US"/>
            </w:rPr>
            <w:t>nxjerr</w:t>
          </w:r>
          <w:proofErr w:type="spellEnd"/>
          <w:r w:rsidR="00203D2C" w:rsidRPr="00203D2C">
            <w:rPr>
              <w:szCs w:val="24"/>
              <w:lang w:val="en-US" w:eastAsia="en-US"/>
            </w:rPr>
            <w:t xml:space="preserve"> </w:t>
          </w:r>
          <w:proofErr w:type="spellStart"/>
          <w:r w:rsidR="00203D2C" w:rsidRPr="00203D2C">
            <w:rPr>
              <w:szCs w:val="24"/>
              <w:lang w:val="en-US" w:eastAsia="en-US"/>
            </w:rPr>
            <w:t>jashtë</w:t>
          </w:r>
          <w:proofErr w:type="spellEnd"/>
          <w:r w:rsidR="00203D2C" w:rsidRPr="00203D2C">
            <w:rPr>
              <w:szCs w:val="24"/>
              <w:lang w:val="en-US" w:eastAsia="en-US"/>
            </w:rPr>
            <w:t xml:space="preserve"> </w:t>
          </w:r>
          <w:proofErr w:type="spellStart"/>
          <w:r w:rsidR="00203D2C" w:rsidRPr="00203D2C">
            <w:rPr>
              <w:szCs w:val="24"/>
              <w:lang w:val="en-US" w:eastAsia="en-US"/>
            </w:rPr>
            <w:t>skemës</w:t>
          </w:r>
          <w:proofErr w:type="spellEnd"/>
          <w:r w:rsidR="00203D2C" w:rsidRPr="00203D2C">
            <w:rPr>
              <w:szCs w:val="24"/>
              <w:lang w:val="en-US" w:eastAsia="en-US"/>
            </w:rPr>
            <w:t xml:space="preserve"> </w:t>
          </w:r>
          <w:proofErr w:type="spellStart"/>
          <w:r w:rsidR="00203D2C" w:rsidRPr="00203D2C">
            <w:rPr>
              <w:szCs w:val="24"/>
              <w:lang w:val="en-US" w:eastAsia="en-US"/>
            </w:rPr>
            <w:t>së</w:t>
          </w:r>
          <w:proofErr w:type="spellEnd"/>
          <w:r w:rsidR="00203D2C" w:rsidRPr="00203D2C">
            <w:rPr>
              <w:szCs w:val="24"/>
              <w:lang w:val="en-US" w:eastAsia="en-US"/>
            </w:rPr>
            <w:t xml:space="preserve"> </w:t>
          </w:r>
          <w:proofErr w:type="spellStart"/>
          <w:r w:rsidR="00203D2C" w:rsidRPr="00203D2C">
            <w:rPr>
              <w:szCs w:val="24"/>
              <w:lang w:val="en-US" w:eastAsia="en-US"/>
            </w:rPr>
            <w:t>përfitimit</w:t>
          </w:r>
          <w:proofErr w:type="spellEnd"/>
          <w:r w:rsidR="00203D2C" w:rsidRPr="00203D2C">
            <w:rPr>
              <w:szCs w:val="24"/>
              <w:lang w:val="en-US" w:eastAsia="en-US"/>
            </w:rPr>
            <w:t xml:space="preserve"> </w:t>
          </w:r>
          <w:proofErr w:type="spellStart"/>
          <w:r w:rsidR="00203D2C" w:rsidRPr="00203D2C">
            <w:rPr>
              <w:szCs w:val="24"/>
              <w:lang w:val="en-US" w:eastAsia="en-US"/>
            </w:rPr>
            <w:t>familjet</w:t>
          </w:r>
          <w:proofErr w:type="spellEnd"/>
          <w:r w:rsidR="00203D2C" w:rsidRPr="00203D2C">
            <w:rPr>
              <w:szCs w:val="24"/>
              <w:lang w:val="en-US" w:eastAsia="en-US"/>
            </w:rPr>
            <w:t xml:space="preserve"> me </w:t>
          </w:r>
          <w:proofErr w:type="spellStart"/>
          <w:r w:rsidR="00203D2C" w:rsidRPr="00203D2C">
            <w:rPr>
              <w:szCs w:val="24"/>
              <w:lang w:val="en-US" w:eastAsia="en-US"/>
            </w:rPr>
            <w:t>moshë</w:t>
          </w:r>
          <w:proofErr w:type="spellEnd"/>
          <w:r w:rsidR="00203D2C" w:rsidRPr="00203D2C">
            <w:rPr>
              <w:szCs w:val="24"/>
              <w:lang w:val="en-US" w:eastAsia="en-US"/>
            </w:rPr>
            <w:t xml:space="preserv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madhe</w:t>
          </w:r>
          <w:proofErr w:type="spellEnd"/>
          <w:r w:rsidR="00203D2C" w:rsidRPr="00203D2C">
            <w:rPr>
              <w:szCs w:val="24"/>
              <w:lang w:val="en-US" w:eastAsia="en-US"/>
            </w:rPr>
            <w:t xml:space="preserve"> (</w:t>
          </w:r>
          <w:proofErr w:type="spellStart"/>
          <w:r w:rsidR="00203D2C" w:rsidRPr="00203D2C">
            <w:rPr>
              <w:szCs w:val="24"/>
              <w:lang w:val="en-US" w:eastAsia="en-US"/>
            </w:rPr>
            <w:t>totale</w:t>
          </w:r>
          <w:proofErr w:type="spellEnd"/>
          <w:r w:rsidR="00203D2C" w:rsidRPr="00203D2C">
            <w:rPr>
              <w:szCs w:val="24"/>
              <w:lang w:val="en-US" w:eastAsia="en-US"/>
            </w:rPr>
            <w:t xml:space="preserve">) se 60 </w:t>
          </w:r>
          <w:proofErr w:type="spellStart"/>
          <w:r w:rsidR="00203D2C" w:rsidRPr="00203D2C">
            <w:rPr>
              <w:szCs w:val="24"/>
              <w:lang w:val="en-US" w:eastAsia="en-US"/>
            </w:rPr>
            <w:t>vjeç</w:t>
          </w:r>
          <w:proofErr w:type="spellEnd"/>
          <w:r w:rsidR="00203D2C" w:rsidRPr="00203D2C">
            <w:rPr>
              <w:szCs w:val="24"/>
              <w:lang w:val="en-US" w:eastAsia="en-US"/>
            </w:rPr>
            <w:t xml:space="preserve">. </w:t>
          </w:r>
          <w:r w:rsidR="00203D2C">
            <w:rPr>
              <w:szCs w:val="24"/>
              <w:lang w:val="en-US" w:eastAsia="en-US"/>
            </w:rPr>
            <w:t xml:space="preserve"> </w:t>
          </w:r>
          <w:proofErr w:type="spellStart"/>
          <w:r w:rsidR="00203D2C" w:rsidRPr="00203D2C">
            <w:rPr>
              <w:szCs w:val="24"/>
              <w:lang w:val="en-US" w:eastAsia="en-US"/>
            </w:rPr>
            <w:t>Familjet</w:t>
          </w:r>
          <w:proofErr w:type="spellEnd"/>
          <w:r w:rsidR="00203D2C" w:rsidRPr="00203D2C">
            <w:rPr>
              <w:szCs w:val="24"/>
              <w:lang w:val="en-US" w:eastAsia="en-US"/>
            </w:rPr>
            <w:t xml:space="preserve"> e </w:t>
          </w:r>
          <w:proofErr w:type="spellStart"/>
          <w:r w:rsidR="00203D2C" w:rsidRPr="00203D2C">
            <w:rPr>
              <w:szCs w:val="24"/>
              <w:lang w:val="en-US" w:eastAsia="en-US"/>
            </w:rPr>
            <w:t>reja</w:t>
          </w:r>
          <w:proofErr w:type="spellEnd"/>
          <w:r w:rsidR="00203D2C" w:rsidRPr="00203D2C">
            <w:rPr>
              <w:szCs w:val="24"/>
              <w:lang w:val="en-US" w:eastAsia="en-US"/>
            </w:rPr>
            <w:t xml:space="preserve"> po </w:t>
          </w:r>
          <w:proofErr w:type="spellStart"/>
          <w:r w:rsidR="00203D2C" w:rsidRPr="00203D2C">
            <w:rPr>
              <w:szCs w:val="24"/>
              <w:lang w:val="en-US" w:eastAsia="en-US"/>
            </w:rPr>
            <w:t>krijohen</w:t>
          </w:r>
          <w:proofErr w:type="spellEnd"/>
          <w:r w:rsidR="00203D2C" w:rsidRPr="00203D2C">
            <w:rPr>
              <w:szCs w:val="24"/>
              <w:lang w:val="en-US" w:eastAsia="en-US"/>
            </w:rPr>
            <w:t xml:space="preserve"> </w:t>
          </w:r>
          <w:proofErr w:type="spellStart"/>
          <w:r w:rsidR="00203D2C" w:rsidRPr="00203D2C">
            <w:rPr>
              <w:szCs w:val="24"/>
              <w:lang w:val="en-US" w:eastAsia="en-US"/>
            </w:rPr>
            <w:t>gjithnjë</w:t>
          </w:r>
          <w:proofErr w:type="spellEnd"/>
          <w:r w:rsidR="00203D2C" w:rsidRPr="00203D2C">
            <w:rPr>
              <w:szCs w:val="24"/>
              <w:lang w:val="en-US" w:eastAsia="en-US"/>
            </w:rPr>
            <w:t xml:space="preserve"> 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shumë</w:t>
          </w:r>
          <w:proofErr w:type="spellEnd"/>
          <w:r w:rsidR="00203D2C" w:rsidRPr="00203D2C">
            <w:rPr>
              <w:szCs w:val="24"/>
              <w:lang w:val="en-US" w:eastAsia="en-US"/>
            </w:rPr>
            <w:t xml:space="preserve"> </w:t>
          </w:r>
          <w:proofErr w:type="spellStart"/>
          <w:r w:rsidR="00203D2C" w:rsidRPr="00203D2C">
            <w:rPr>
              <w:szCs w:val="24"/>
              <w:lang w:val="en-US" w:eastAsia="en-US"/>
            </w:rPr>
            <w:t>në</w:t>
          </w:r>
          <w:proofErr w:type="spellEnd"/>
          <w:r w:rsidR="00203D2C" w:rsidRPr="00203D2C">
            <w:rPr>
              <w:szCs w:val="24"/>
              <w:lang w:val="en-US" w:eastAsia="en-US"/>
            </w:rPr>
            <w:t xml:space="preserve"> </w:t>
          </w:r>
          <w:proofErr w:type="spellStart"/>
          <w:r w:rsidR="00203D2C" w:rsidRPr="00203D2C">
            <w:rPr>
              <w:szCs w:val="24"/>
              <w:lang w:val="en-US" w:eastAsia="en-US"/>
            </w:rPr>
            <w:t>një</w:t>
          </w:r>
          <w:proofErr w:type="spellEnd"/>
          <w:r w:rsidR="00203D2C" w:rsidRPr="00203D2C">
            <w:rPr>
              <w:szCs w:val="24"/>
              <w:lang w:val="en-US" w:eastAsia="en-US"/>
            </w:rPr>
            <w:t xml:space="preserve"> </w:t>
          </w:r>
          <w:proofErr w:type="spellStart"/>
          <w:r w:rsidR="00203D2C" w:rsidRPr="00203D2C">
            <w:rPr>
              <w:szCs w:val="24"/>
              <w:lang w:val="en-US" w:eastAsia="en-US"/>
            </w:rPr>
            <w:t>moshë</w:t>
          </w:r>
          <w:proofErr w:type="spellEnd"/>
          <w:r w:rsidR="00203D2C" w:rsidRPr="00203D2C">
            <w:rPr>
              <w:szCs w:val="24"/>
              <w:lang w:val="en-US" w:eastAsia="en-US"/>
            </w:rPr>
            <w:t xml:space="preserv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madhe</w:t>
          </w:r>
          <w:proofErr w:type="spellEnd"/>
          <w:r w:rsidR="00203D2C" w:rsidRPr="00203D2C">
            <w:rPr>
              <w:szCs w:val="24"/>
              <w:lang w:val="en-US" w:eastAsia="en-US"/>
            </w:rPr>
            <w:t xml:space="preserve"> se </w:t>
          </w:r>
          <w:proofErr w:type="spellStart"/>
          <w:r w:rsidR="00203D2C" w:rsidRPr="00203D2C">
            <w:rPr>
              <w:szCs w:val="24"/>
              <w:lang w:val="en-US" w:eastAsia="en-US"/>
            </w:rPr>
            <w:t>më</w:t>
          </w:r>
          <w:proofErr w:type="spellEnd"/>
          <w:r w:rsidR="00203D2C" w:rsidRPr="00203D2C">
            <w:rPr>
              <w:szCs w:val="24"/>
              <w:lang w:val="en-US" w:eastAsia="en-US"/>
            </w:rPr>
            <w:t xml:space="preserve"> </w:t>
          </w:r>
          <w:proofErr w:type="spellStart"/>
          <w:r w:rsidR="00203D2C" w:rsidRPr="00203D2C">
            <w:rPr>
              <w:szCs w:val="24"/>
              <w:lang w:val="en-US" w:eastAsia="en-US"/>
            </w:rPr>
            <w:t>parë</w:t>
          </w:r>
          <w:proofErr w:type="spellEnd"/>
          <w:r w:rsidR="00203D2C" w:rsidRPr="00203D2C">
            <w:rPr>
              <w:szCs w:val="24"/>
              <w:lang w:val="en-US" w:eastAsia="en-US"/>
            </w:rPr>
            <w:t xml:space="preserve">. </w:t>
          </w:r>
          <w:r w:rsidR="00203D2C">
            <w:rPr>
              <w:szCs w:val="24"/>
              <w:lang w:val="en-US" w:eastAsia="en-US"/>
            </w:rPr>
            <w:t xml:space="preserve"> </w:t>
          </w:r>
          <w:proofErr w:type="spellStart"/>
          <w:r w:rsidR="00203D2C" w:rsidRPr="00203D2C">
            <w:rPr>
              <w:szCs w:val="24"/>
              <w:lang w:val="en-US" w:eastAsia="en-US"/>
            </w:rPr>
            <w:t>Termi</w:t>
          </w:r>
          <w:proofErr w:type="spellEnd"/>
          <w:r w:rsidR="00203D2C" w:rsidRPr="00203D2C">
            <w:rPr>
              <w:szCs w:val="24"/>
              <w:lang w:val="en-US" w:eastAsia="en-US"/>
            </w:rPr>
            <w:t xml:space="preserve"> “</w:t>
          </w:r>
          <w:proofErr w:type="spellStart"/>
          <w:r w:rsidR="00203D2C" w:rsidRPr="00203D2C">
            <w:rPr>
              <w:szCs w:val="24"/>
              <w:lang w:val="en-US" w:eastAsia="en-US"/>
            </w:rPr>
            <w:t>çift</w:t>
          </w:r>
          <w:proofErr w:type="spellEnd"/>
          <w:r w:rsidR="00203D2C" w:rsidRPr="00203D2C">
            <w:rPr>
              <w:szCs w:val="24"/>
              <w:lang w:val="en-US" w:eastAsia="en-US"/>
            </w:rPr>
            <w:t xml:space="preserve"> </w:t>
          </w:r>
          <w:proofErr w:type="spellStart"/>
          <w:r w:rsidR="00203D2C" w:rsidRPr="00203D2C">
            <w:rPr>
              <w:szCs w:val="24"/>
              <w:lang w:val="en-US" w:eastAsia="en-US"/>
            </w:rPr>
            <w:t>i</w:t>
          </w:r>
          <w:proofErr w:type="spellEnd"/>
          <w:r w:rsidR="00203D2C" w:rsidRPr="00203D2C">
            <w:rPr>
              <w:szCs w:val="24"/>
              <w:lang w:val="en-US" w:eastAsia="en-US"/>
            </w:rPr>
            <w:t xml:space="preserve"> </w:t>
          </w:r>
          <w:proofErr w:type="spellStart"/>
          <w:r w:rsidR="00203D2C" w:rsidRPr="00203D2C">
            <w:rPr>
              <w:szCs w:val="24"/>
              <w:lang w:val="en-US" w:eastAsia="en-US"/>
            </w:rPr>
            <w:t>ri</w:t>
          </w:r>
          <w:proofErr w:type="spellEnd"/>
          <w:r w:rsidR="00203D2C" w:rsidRPr="00203D2C">
            <w:rPr>
              <w:szCs w:val="24"/>
              <w:lang w:val="en-US" w:eastAsia="en-US"/>
            </w:rPr>
            <w:t xml:space="preserve">”, </w:t>
          </w:r>
          <w:proofErr w:type="spellStart"/>
          <w:r w:rsidR="00203D2C" w:rsidRPr="00203D2C">
            <w:rPr>
              <w:szCs w:val="24"/>
              <w:lang w:val="en-US" w:eastAsia="en-US"/>
            </w:rPr>
            <w:t>përjashton</w:t>
          </w:r>
          <w:proofErr w:type="spellEnd"/>
          <w:r w:rsidR="00203D2C" w:rsidRPr="00203D2C">
            <w:rPr>
              <w:szCs w:val="24"/>
              <w:lang w:val="en-US" w:eastAsia="en-US"/>
            </w:rPr>
            <w:t xml:space="preserve"> </w:t>
          </w:r>
          <w:proofErr w:type="spellStart"/>
          <w:r w:rsidR="00203D2C" w:rsidRPr="00203D2C">
            <w:rPr>
              <w:szCs w:val="24"/>
              <w:lang w:val="en-US" w:eastAsia="en-US"/>
            </w:rPr>
            <w:t>mundësinë</w:t>
          </w:r>
          <w:proofErr w:type="spellEnd"/>
          <w:r w:rsidR="00203D2C" w:rsidRPr="00203D2C">
            <w:rPr>
              <w:szCs w:val="24"/>
              <w:lang w:val="en-US" w:eastAsia="en-US"/>
            </w:rPr>
            <w:t xml:space="preserve"> e </w:t>
          </w:r>
          <w:proofErr w:type="spellStart"/>
          <w:r w:rsidR="00203D2C" w:rsidRPr="00203D2C">
            <w:rPr>
              <w:szCs w:val="24"/>
              <w:lang w:val="en-US" w:eastAsia="en-US"/>
            </w:rPr>
            <w:t>adresimit</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familjeve</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reja</w:t>
          </w:r>
          <w:proofErr w:type="spellEnd"/>
          <w:r w:rsidR="00203D2C" w:rsidRPr="00203D2C">
            <w:rPr>
              <w:szCs w:val="24"/>
              <w:lang w:val="en-US" w:eastAsia="en-US"/>
            </w:rPr>
            <w:t xml:space="preserve"> </w:t>
          </w:r>
          <w:proofErr w:type="spellStart"/>
          <w:r w:rsidR="00203D2C" w:rsidRPr="00203D2C">
            <w:rPr>
              <w:szCs w:val="24"/>
              <w:lang w:val="en-US" w:eastAsia="en-US"/>
            </w:rPr>
            <w:t>që</w:t>
          </w:r>
          <w:proofErr w:type="spellEnd"/>
          <w:r w:rsidR="00203D2C" w:rsidRPr="00203D2C">
            <w:rPr>
              <w:szCs w:val="24"/>
              <w:lang w:val="en-US" w:eastAsia="en-US"/>
            </w:rPr>
            <w:t xml:space="preserve"> </w:t>
          </w:r>
          <w:proofErr w:type="spellStart"/>
          <w:r w:rsidR="00203D2C" w:rsidRPr="00203D2C">
            <w:rPr>
              <w:szCs w:val="24"/>
              <w:lang w:val="en-US" w:eastAsia="en-US"/>
            </w:rPr>
            <w:t>kanë</w:t>
          </w:r>
          <w:proofErr w:type="spellEnd"/>
          <w:r w:rsidR="00203D2C" w:rsidRPr="00203D2C">
            <w:rPr>
              <w:szCs w:val="24"/>
              <w:lang w:val="en-US" w:eastAsia="en-US"/>
            </w:rPr>
            <w:t xml:space="preserve"> </w:t>
          </w:r>
          <w:proofErr w:type="spellStart"/>
          <w:r w:rsidR="00203D2C" w:rsidRPr="00203D2C">
            <w:rPr>
              <w:szCs w:val="24"/>
              <w:lang w:val="en-US" w:eastAsia="en-US"/>
            </w:rPr>
            <w:t>edhe</w:t>
          </w:r>
          <w:proofErr w:type="spellEnd"/>
          <w:r w:rsidR="00203D2C" w:rsidRPr="00203D2C">
            <w:rPr>
              <w:szCs w:val="24"/>
              <w:lang w:val="en-US" w:eastAsia="en-US"/>
            </w:rPr>
            <w:t xml:space="preserve"> </w:t>
          </w:r>
          <w:proofErr w:type="spellStart"/>
          <w:r w:rsidR="00203D2C" w:rsidRPr="00203D2C">
            <w:rPr>
              <w:szCs w:val="24"/>
              <w:lang w:val="en-US" w:eastAsia="en-US"/>
            </w:rPr>
            <w:t>fëmijë</w:t>
          </w:r>
          <w:proofErr w:type="spellEnd"/>
          <w:r w:rsidR="00203D2C" w:rsidRPr="00203D2C">
            <w:rPr>
              <w:szCs w:val="24"/>
              <w:lang w:val="en-US" w:eastAsia="en-US"/>
            </w:rPr>
            <w:t xml:space="preserve">, </w:t>
          </w:r>
          <w:proofErr w:type="spellStart"/>
          <w:r w:rsidR="00203D2C" w:rsidRPr="00203D2C">
            <w:rPr>
              <w:szCs w:val="24"/>
              <w:lang w:val="en-US" w:eastAsia="en-US"/>
            </w:rPr>
            <w:t>ose</w:t>
          </w:r>
          <w:proofErr w:type="spellEnd"/>
          <w:r w:rsidR="00203D2C" w:rsidRPr="00203D2C">
            <w:rPr>
              <w:szCs w:val="24"/>
              <w:lang w:val="en-US" w:eastAsia="en-US"/>
            </w:rPr>
            <w:t xml:space="preserve"> </w:t>
          </w:r>
          <w:proofErr w:type="spellStart"/>
          <w:r w:rsidR="00203D2C" w:rsidRPr="00203D2C">
            <w:rPr>
              <w:szCs w:val="24"/>
              <w:lang w:val="en-US" w:eastAsia="en-US"/>
            </w:rPr>
            <w:t>mund</w:t>
          </w:r>
          <w:proofErr w:type="spellEnd"/>
          <w:r w:rsidR="00203D2C" w:rsidRPr="00203D2C">
            <w:rPr>
              <w:szCs w:val="24"/>
              <w:lang w:val="en-US" w:eastAsia="en-US"/>
            </w:rPr>
            <w:t xml:space="preserve"> </w:t>
          </w:r>
          <w:proofErr w:type="spellStart"/>
          <w:r w:rsidR="00203D2C" w:rsidRPr="00203D2C">
            <w:rPr>
              <w:szCs w:val="24"/>
              <w:lang w:val="en-US" w:eastAsia="en-US"/>
            </w:rPr>
            <w:t>të</w:t>
          </w:r>
          <w:proofErr w:type="spellEnd"/>
          <w:r w:rsidR="00203D2C" w:rsidRPr="00203D2C">
            <w:rPr>
              <w:szCs w:val="24"/>
              <w:lang w:val="en-US" w:eastAsia="en-US"/>
            </w:rPr>
            <w:t xml:space="preserve"> </w:t>
          </w:r>
          <w:proofErr w:type="spellStart"/>
          <w:r w:rsidR="00203D2C" w:rsidRPr="00203D2C">
            <w:rPr>
              <w:szCs w:val="24"/>
              <w:lang w:val="en-US" w:eastAsia="en-US"/>
            </w:rPr>
            <w:t>bëhet</w:t>
          </w:r>
          <w:proofErr w:type="spellEnd"/>
          <w:r w:rsidR="00203D2C" w:rsidRPr="00203D2C">
            <w:rPr>
              <w:szCs w:val="24"/>
              <w:lang w:val="en-US" w:eastAsia="en-US"/>
            </w:rPr>
            <w:t xml:space="preserve"> </w:t>
          </w:r>
          <w:proofErr w:type="spellStart"/>
          <w:r w:rsidR="00203D2C" w:rsidRPr="00203D2C">
            <w:rPr>
              <w:szCs w:val="24"/>
              <w:lang w:val="en-US" w:eastAsia="en-US"/>
            </w:rPr>
            <w:t>shkak</w:t>
          </w:r>
          <w:proofErr w:type="spellEnd"/>
          <w:r w:rsidR="00203D2C" w:rsidRPr="00203D2C">
            <w:rPr>
              <w:szCs w:val="24"/>
              <w:lang w:val="en-US" w:eastAsia="en-US"/>
            </w:rPr>
            <w:t xml:space="preserve"> </w:t>
          </w:r>
          <w:proofErr w:type="spellStart"/>
          <w:r w:rsidR="00203D2C" w:rsidRPr="00203D2C">
            <w:rPr>
              <w:szCs w:val="24"/>
              <w:lang w:val="en-US" w:eastAsia="en-US"/>
            </w:rPr>
            <w:t>për</w:t>
          </w:r>
          <w:proofErr w:type="spellEnd"/>
          <w:r w:rsidR="00203D2C" w:rsidRPr="00203D2C">
            <w:rPr>
              <w:szCs w:val="24"/>
              <w:lang w:val="en-US" w:eastAsia="en-US"/>
            </w:rPr>
            <w:t xml:space="preserve"> </w:t>
          </w:r>
          <w:proofErr w:type="spellStart"/>
          <w:r w:rsidR="00203D2C" w:rsidRPr="00203D2C">
            <w:rPr>
              <w:szCs w:val="24"/>
              <w:lang w:val="en-US" w:eastAsia="en-US"/>
            </w:rPr>
            <w:t>keq-interpretim</w:t>
          </w:r>
          <w:proofErr w:type="spellEnd"/>
          <w:r w:rsidR="00203D2C" w:rsidRPr="00203D2C">
            <w:rPr>
              <w:szCs w:val="24"/>
              <w:lang w:val="en-US" w:eastAsia="en-US"/>
            </w:rPr>
            <w:t xml:space="preserve"> </w:t>
          </w:r>
          <w:proofErr w:type="spellStart"/>
          <w:r w:rsidR="00203D2C" w:rsidRPr="00203D2C">
            <w:rPr>
              <w:szCs w:val="24"/>
              <w:lang w:val="en-US" w:eastAsia="en-US"/>
            </w:rPr>
            <w:t>nga</w:t>
          </w:r>
          <w:proofErr w:type="spellEnd"/>
          <w:r w:rsidR="00203D2C" w:rsidRPr="00203D2C">
            <w:rPr>
              <w:szCs w:val="24"/>
              <w:lang w:val="en-US" w:eastAsia="en-US"/>
            </w:rPr>
            <w:t xml:space="preserve"> </w:t>
          </w:r>
          <w:proofErr w:type="spellStart"/>
          <w:r w:rsidR="00203D2C" w:rsidRPr="00203D2C">
            <w:rPr>
              <w:szCs w:val="24"/>
              <w:lang w:val="en-US" w:eastAsia="en-US"/>
            </w:rPr>
            <w:t>administrata</w:t>
          </w:r>
          <w:proofErr w:type="spellEnd"/>
          <w:r w:rsidR="00203D2C" w:rsidRPr="00203D2C">
            <w:rPr>
              <w:szCs w:val="24"/>
              <w:lang w:val="en-US" w:eastAsia="en-US"/>
            </w:rPr>
            <w:t xml:space="preserve"> </w:t>
          </w:r>
          <w:proofErr w:type="spellStart"/>
          <w:r w:rsidR="00203D2C" w:rsidRPr="00203D2C">
            <w:rPr>
              <w:szCs w:val="24"/>
              <w:lang w:val="en-US" w:eastAsia="en-US"/>
            </w:rPr>
            <w:t>vendore</w:t>
          </w:r>
          <w:proofErr w:type="spellEnd"/>
          <w:r w:rsidR="00203D2C" w:rsidRPr="00203D2C">
            <w:rPr>
              <w:szCs w:val="24"/>
              <w:lang w:val="en-US" w:eastAsia="en-US"/>
            </w:rPr>
            <w:t xml:space="preserve">. </w:t>
          </w:r>
          <w:r w:rsidR="00203D2C">
            <w:rPr>
              <w:szCs w:val="24"/>
              <w:lang w:val="en-US" w:eastAsia="en-US"/>
            </w:rPr>
            <w:t xml:space="preserve"> </w:t>
          </w:r>
          <w:r w:rsidR="00203D2C" w:rsidRPr="00203D2C">
            <w:rPr>
              <w:szCs w:val="24"/>
              <w:lang w:val="sq-AL" w:eastAsia="en-US"/>
            </w:rPr>
            <w:t xml:space="preserve">Mungesë bashkëpunimi nga institucionet vendore me ato qendrore për koordinimin dhe raportimin e zbatimit të ligjit për strehimin social, gjë e cila sjell penalizimin e familjeve në nevojë për strehim. </w:t>
          </w:r>
          <w:r w:rsidR="00203D2C">
            <w:rPr>
              <w:szCs w:val="24"/>
              <w:lang w:val="sq-AL" w:eastAsia="en-US"/>
            </w:rPr>
            <w:t xml:space="preserve">  </w:t>
          </w:r>
          <w:r w:rsidR="00203D2C" w:rsidRPr="00203D2C">
            <w:rPr>
              <w:bCs/>
              <w:iCs/>
              <w:szCs w:val="24"/>
              <w:lang w:val="sq-AL" w:eastAsia="en-US"/>
            </w:rPr>
            <w:t>Problemi është i shtrirë në të gjitha bashkitë e vendit.</w:t>
          </w:r>
          <w:r w:rsidR="00203D2C">
            <w:rPr>
              <w:bCs/>
              <w:iCs/>
              <w:szCs w:val="24"/>
              <w:lang w:val="sq-AL" w:eastAsia="en-US"/>
            </w:rPr>
            <w:t xml:space="preserve">  </w:t>
          </w:r>
          <w:r w:rsidR="00203D2C" w:rsidRPr="00203D2C">
            <w:rPr>
              <w:bCs/>
              <w:iCs/>
              <w:szCs w:val="24"/>
              <w:lang w:val="sq-AL" w:eastAsia="en-US"/>
            </w:rPr>
            <w:t>Grupet më të prekura janë shtresat në nevojë me të ardhura të ulëta, grupe me nevoja të veçanta,– të rinjtë, familje të reja, të punësuar në administratën publike dhe familejt e policëve të rënë në detyrë.</w:t>
          </w:r>
          <w:r w:rsidR="00203D2C">
            <w:rPr>
              <w:bCs/>
              <w:iCs/>
              <w:szCs w:val="24"/>
              <w:lang w:val="sq-AL" w:eastAsia="en-US"/>
            </w:rPr>
            <w:t xml:space="preserve"> </w:t>
          </w:r>
          <w:r w:rsidR="00203D2C" w:rsidRPr="00203D2C">
            <w:rPr>
              <w:bCs/>
              <w:iCs/>
              <w:szCs w:val="24"/>
              <w:lang w:val="sq-AL" w:eastAsia="en-US"/>
            </w:rPr>
            <w:t>Njësitë e vetëqeverisjes vendore, preken kryesisht nga vënia në funksionim e sistemit online të strehimit dhe plotësimi i dokumentacionit për grupet me nevoja të veçanta.</w:t>
          </w:r>
          <w:r w:rsidR="00203D2C">
            <w:rPr>
              <w:bCs/>
              <w:iCs/>
              <w:szCs w:val="24"/>
              <w:lang w:val="sq-AL" w:eastAsia="en-US"/>
            </w:rPr>
            <w:t xml:space="preserve">  </w:t>
          </w:r>
          <w:r w:rsidR="00203D2C" w:rsidRPr="00203D2C">
            <w:rPr>
              <w:bCs/>
              <w:iCs/>
              <w:szCs w:val="24"/>
              <w:lang w:val="sq-AL" w:eastAsia="en-US"/>
            </w:rPr>
            <w:t>Qeveria ndikohet kryesisht me rritjen e buxhetit për strehimin dhe procesin e monitorimit</w:t>
          </w:r>
          <w:r w:rsidR="00203D2C">
            <w:rPr>
              <w:bCs/>
              <w:iCs/>
              <w:szCs w:val="24"/>
              <w:lang w:val="sq-AL" w:eastAsia="en-US"/>
            </w:rPr>
            <w:t xml:space="preserve">  </w:t>
          </w:r>
          <w:proofErr w:type="spellStart"/>
          <w:r w:rsidR="00203D2C" w:rsidRPr="00203D2C">
            <w:rPr>
              <w:rFonts w:eastAsiaTheme="majorEastAsia"/>
              <w:szCs w:val="24"/>
              <w:lang w:eastAsia="en-US"/>
            </w:rPr>
            <w:t>Problemet</w:t>
          </w:r>
          <w:proofErr w:type="spellEnd"/>
          <w:r w:rsidR="00203D2C" w:rsidRPr="00203D2C">
            <w:rPr>
              <w:rFonts w:eastAsiaTheme="majorEastAsia"/>
              <w:szCs w:val="24"/>
              <w:lang w:eastAsia="en-US"/>
            </w:rPr>
            <w:t xml:space="preserve"> e </w:t>
          </w:r>
          <w:proofErr w:type="spellStart"/>
          <w:r w:rsidR="00203D2C" w:rsidRPr="00203D2C">
            <w:rPr>
              <w:rFonts w:eastAsiaTheme="majorEastAsia"/>
              <w:szCs w:val="24"/>
              <w:lang w:eastAsia="en-US"/>
            </w:rPr>
            <w:t>sipërpërmendura</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mund</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të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adresohen</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vetëm</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nëpërmjet</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ndryshimit</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të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politikës</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së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ndjekur</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deri</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më</w:t>
          </w:r>
          <w:proofErr w:type="spellEnd"/>
          <w:r w:rsidR="00203D2C" w:rsidRPr="00203D2C">
            <w:rPr>
              <w:rFonts w:eastAsiaTheme="majorEastAsia"/>
              <w:szCs w:val="24"/>
              <w:lang w:eastAsia="en-US"/>
            </w:rPr>
            <w:t xml:space="preserve"> </w:t>
          </w:r>
          <w:proofErr w:type="spellStart"/>
          <w:r w:rsidR="00203D2C" w:rsidRPr="00203D2C">
            <w:rPr>
              <w:rFonts w:eastAsiaTheme="majorEastAsia"/>
              <w:szCs w:val="24"/>
              <w:lang w:eastAsia="en-US"/>
            </w:rPr>
            <w:t>tani</w:t>
          </w:r>
          <w:proofErr w:type="spellEnd"/>
          <w:r w:rsidR="00203D2C" w:rsidRPr="00203D2C">
            <w:rPr>
              <w:szCs w:val="24"/>
              <w:lang w:val="it-IT" w:eastAsia="en-US"/>
            </w:rPr>
            <w:t>.</w:t>
          </w:r>
          <w:r w:rsidR="00203D2C">
            <w:rPr>
              <w:szCs w:val="24"/>
              <w:lang w:val="it-IT" w:eastAsia="en-US"/>
            </w:rPr>
            <w:t xml:space="preserve"> </w:t>
          </w:r>
        </w:sdtContent>
      </w:sdt>
      <w:r w:rsidR="00563378">
        <w:rPr>
          <w:rFonts w:eastAsiaTheme="majorEastAsia"/>
        </w:rPr>
        <w:t>.</w:t>
      </w:r>
    </w:p>
    <w:p w14:paraId="3B35E27A" w14:textId="1D3E2C0D" w:rsidR="00563378" w:rsidRPr="00563378" w:rsidRDefault="002125B7" w:rsidP="00563378">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 xml:space="preserve">Arsyeja e ndërhyrjes </w:t>
      </w:r>
      <w:bookmarkEnd w:id="6"/>
    </w:p>
    <w:sdt>
      <w:sdtPr>
        <w:id w:val="-1161541828"/>
        <w:lock w:val="contentLocked"/>
        <w:placeholder>
          <w:docPart w:val="DefaultPlaceholder_1081868574"/>
        </w:placeholder>
        <w15:color w:val="C0C0C0"/>
      </w:sdtPr>
      <w:sdtEndPr>
        <w:rPr>
          <w:sz w:val="24"/>
          <w:szCs w:val="24"/>
        </w:rPr>
      </w:sdtEndPr>
      <w:sdtContent>
        <w:p w14:paraId="34CBFEE4" w14:textId="073C260A"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pse qeveria e sheh të nevojshme të ndërhyjë.</w:t>
          </w:r>
        </w:p>
        <w:p w14:paraId="10FE35C4"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çfarë shpreson të trajtojë qeveria nëpërmjet kësaj ndërhyrjeje.</w:t>
          </w:r>
        </w:p>
        <w:p w14:paraId="036157E1" w14:textId="77777777" w:rsidR="00372979"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Shpjegoni se si i mbështet kjo ndërhyrje objektivat e nivelit të lartë të qeverisë.</w:t>
          </w:r>
        </w:p>
        <w:p w14:paraId="796883EF" w14:textId="694F60A4" w:rsidR="009E64A4" w:rsidRPr="00372979" w:rsidRDefault="00372979" w:rsidP="00372979">
          <w:pPr>
            <w:pStyle w:val="ListParagraph"/>
            <w:numPr>
              <w:ilvl w:val="0"/>
              <w:numId w:val="27"/>
            </w:numPr>
            <w:spacing w:after="0" w:line="276" w:lineRule="auto"/>
            <w:jc w:val="both"/>
            <w:rPr>
              <w:rFonts w:ascii="Times New Roman" w:eastAsiaTheme="majorEastAsia" w:hAnsi="Times New Roman"/>
              <w:i/>
              <w:sz w:val="24"/>
              <w:szCs w:val="24"/>
              <w:lang w:val="sq-AL"/>
            </w:rPr>
          </w:pPr>
          <w:r w:rsidRPr="00372979">
            <w:rPr>
              <w:rFonts w:ascii="Times New Roman" w:eastAsiaTheme="majorEastAsia" w:hAnsi="Times New Roman"/>
              <w:i/>
              <w:sz w:val="24"/>
              <w:szCs w:val="24"/>
              <w:lang w:val="sq-AL"/>
            </w:rPr>
            <w:t>Rendisni punën ekzistuese që është realizuar tashmë.</w:t>
          </w:r>
        </w:p>
      </w:sdtContent>
    </w:sdt>
    <w:bookmarkStart w:id="7" w:name="_Toc506919735"/>
    <w:p w14:paraId="264D3D2E" w14:textId="195DD14D" w:rsidR="00AC29B4" w:rsidRPr="005F12D2" w:rsidRDefault="00000000" w:rsidP="00CF2ADA">
      <w:pPr>
        <w:spacing w:before="240"/>
        <w:jc w:val="both"/>
        <w:rPr>
          <w:rFonts w:eastAsiaTheme="majorEastAsia"/>
          <w:color w:val="808080" w:themeColor="background1" w:themeShade="80"/>
        </w:rPr>
      </w:pPr>
      <w:sdt>
        <w:sdtPr>
          <w:rPr>
            <w:rFonts w:eastAsiaTheme="majorEastAsia"/>
            <w:color w:val="808080" w:themeColor="background1" w:themeShade="80"/>
          </w:rPr>
          <w:id w:val="-1918160353"/>
          <w:placeholder>
            <w:docPart w:val="CACB70A1168B411595FAC6FC6BEBF98B"/>
          </w:placeholder>
        </w:sdtPr>
        <w:sdtContent>
          <w:r w:rsidR="005F12D2" w:rsidRPr="008146BD">
            <w:rPr>
              <w:szCs w:val="24"/>
              <w:lang w:val="sq-AL"/>
            </w:rPr>
            <w:t xml:space="preserve">Kjo nismë është një nga hapat kyç për </w:t>
          </w:r>
          <w:r w:rsidR="005F12D2" w:rsidRPr="008146BD">
            <w:rPr>
              <w:szCs w:val="24"/>
              <w:lang w:val="en-US"/>
            </w:rPr>
            <w:t>o</w:t>
          </w:r>
          <w:proofErr w:type="spellStart"/>
          <w:r w:rsidR="005F12D2" w:rsidRPr="008146BD">
            <w:rPr>
              <w:szCs w:val="24"/>
            </w:rPr>
            <w:t>peracionaliz</w:t>
          </w:r>
          <w:r w:rsidR="005F12D2" w:rsidRPr="008146BD">
            <w:rPr>
              <w:szCs w:val="24"/>
              <w:lang w:val="en-US"/>
            </w:rPr>
            <w:t>imin</w:t>
          </w:r>
          <w:proofErr w:type="spellEnd"/>
          <w:r w:rsidR="005F12D2" w:rsidRPr="008146BD">
            <w:rPr>
              <w:szCs w:val="24"/>
              <w:lang w:val="en-US"/>
            </w:rPr>
            <w:t xml:space="preserve"> e </w:t>
          </w:r>
          <w:proofErr w:type="spellStart"/>
          <w:r w:rsidR="005F12D2" w:rsidRPr="008146BD">
            <w:rPr>
              <w:szCs w:val="24"/>
              <w:lang w:val="en-US"/>
            </w:rPr>
            <w:t>qasjeve</w:t>
          </w:r>
          <w:proofErr w:type="spellEnd"/>
          <w:r w:rsidR="005F12D2" w:rsidRPr="008146BD">
            <w:rPr>
              <w:szCs w:val="24"/>
              <w:lang w:val="en-US"/>
            </w:rPr>
            <w:t xml:space="preserve"> </w:t>
          </w:r>
          <w:proofErr w:type="spellStart"/>
          <w:r w:rsidR="005F12D2" w:rsidRPr="008146BD">
            <w:rPr>
              <w:szCs w:val="24"/>
              <w:lang w:val="en-US"/>
            </w:rPr>
            <w:t>prioritare</w:t>
          </w:r>
          <w:proofErr w:type="spellEnd"/>
          <w:r w:rsidR="005F12D2" w:rsidRPr="008146BD">
            <w:rPr>
              <w:szCs w:val="24"/>
              <w:lang w:val="en-US"/>
            </w:rPr>
            <w:t xml:space="preserve"> </w:t>
          </w:r>
          <w:proofErr w:type="spellStart"/>
          <w:r w:rsidR="005F12D2" w:rsidRPr="008146BD">
            <w:rPr>
              <w:szCs w:val="24"/>
              <w:lang w:val="en-US"/>
            </w:rPr>
            <w:t>politike</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Programit</w:t>
          </w:r>
          <w:proofErr w:type="spellEnd"/>
          <w:r w:rsidR="005F12D2" w:rsidRPr="008146BD">
            <w:rPr>
              <w:szCs w:val="24"/>
              <w:lang w:val="en-US"/>
            </w:rPr>
            <w:t xml:space="preserve"> </w:t>
          </w:r>
          <w:proofErr w:type="spellStart"/>
          <w:r w:rsidR="005F12D2" w:rsidRPr="008146BD">
            <w:rPr>
              <w:szCs w:val="24"/>
              <w:lang w:val="en-US"/>
            </w:rPr>
            <w:t>Qeverisës</w:t>
          </w:r>
          <w:proofErr w:type="spellEnd"/>
          <w:r w:rsidR="005F12D2" w:rsidRPr="008146BD">
            <w:rPr>
              <w:szCs w:val="24"/>
              <w:lang w:val="en-US"/>
            </w:rPr>
            <w:t xml:space="preserve"> 2021-2025 </w:t>
          </w:r>
          <w:proofErr w:type="spellStart"/>
          <w:r w:rsidR="005F12D2" w:rsidRPr="008146BD">
            <w:rPr>
              <w:szCs w:val="24"/>
              <w:lang w:val="en-US"/>
            </w:rPr>
            <w:t>lidhur</w:t>
          </w:r>
          <w:proofErr w:type="spellEnd"/>
          <w:r w:rsidR="005F12D2" w:rsidRPr="008146BD">
            <w:rPr>
              <w:szCs w:val="24"/>
              <w:lang w:val="en-US"/>
            </w:rPr>
            <w:t xml:space="preserve"> me:</w:t>
          </w:r>
          <w:r w:rsidR="005F12D2">
            <w:rPr>
              <w:szCs w:val="24"/>
              <w:lang w:val="en-US"/>
            </w:rPr>
            <w:t xml:space="preserve"> </w:t>
          </w:r>
          <w:proofErr w:type="spellStart"/>
          <w:r w:rsidR="005F12D2" w:rsidRPr="008146BD">
            <w:rPr>
              <w:szCs w:val="24"/>
              <w:lang w:val="en-US"/>
            </w:rPr>
            <w:t>shërbime</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lehtësuara</w:t>
          </w:r>
          <w:proofErr w:type="spellEnd"/>
          <w:r w:rsidR="005F12D2" w:rsidRPr="008146BD">
            <w:rPr>
              <w:szCs w:val="24"/>
              <w:lang w:val="en-US"/>
            </w:rPr>
            <w:t xml:space="preserve"> </w:t>
          </w:r>
          <w:proofErr w:type="spellStart"/>
          <w:r w:rsidR="005F12D2" w:rsidRPr="008146BD">
            <w:rPr>
              <w:szCs w:val="24"/>
              <w:lang w:val="en-US"/>
            </w:rPr>
            <w:t>për</w:t>
          </w:r>
          <w:proofErr w:type="spellEnd"/>
          <w:r w:rsidR="005F12D2" w:rsidRPr="008146BD">
            <w:rPr>
              <w:szCs w:val="24"/>
              <w:lang w:val="en-US"/>
            </w:rPr>
            <w:t xml:space="preserve"> </w:t>
          </w:r>
          <w:proofErr w:type="spellStart"/>
          <w:r w:rsidR="005F12D2" w:rsidRPr="008146BD">
            <w:rPr>
              <w:szCs w:val="24"/>
              <w:lang w:val="en-US"/>
            </w:rPr>
            <w:t>programet</w:t>
          </w:r>
          <w:proofErr w:type="spellEnd"/>
          <w:r w:rsidR="005F12D2" w:rsidRPr="008146BD">
            <w:rPr>
              <w:szCs w:val="24"/>
              <w:lang w:val="en-US"/>
            </w:rPr>
            <w:t xml:space="preserve"> e </w:t>
          </w:r>
          <w:proofErr w:type="spellStart"/>
          <w:r w:rsidR="005F12D2" w:rsidRPr="008146BD">
            <w:rPr>
              <w:szCs w:val="24"/>
              <w:lang w:val="en-US"/>
            </w:rPr>
            <w:t>strehimit</w:t>
          </w:r>
          <w:proofErr w:type="spellEnd"/>
          <w:r w:rsidR="005F12D2" w:rsidRPr="008146BD">
            <w:rPr>
              <w:szCs w:val="24"/>
              <w:lang w:val="en-US"/>
            </w:rPr>
            <w:t xml:space="preserve"> social </w:t>
          </w:r>
          <w:proofErr w:type="spellStart"/>
          <w:r w:rsidR="005F12D2" w:rsidRPr="008146BD">
            <w:rPr>
              <w:szCs w:val="24"/>
              <w:lang w:val="en-US"/>
            </w:rPr>
            <w:t>për</w:t>
          </w:r>
          <w:proofErr w:type="spellEnd"/>
          <w:r w:rsidR="005F12D2" w:rsidRPr="008146BD">
            <w:rPr>
              <w:szCs w:val="24"/>
              <w:lang w:val="en-US"/>
            </w:rPr>
            <w:t xml:space="preserve"> </w:t>
          </w:r>
          <w:proofErr w:type="spellStart"/>
          <w:r w:rsidR="005F12D2" w:rsidRPr="008146BD">
            <w:rPr>
              <w:szCs w:val="24"/>
              <w:lang w:val="en-US"/>
            </w:rPr>
            <w:t>personat</w:t>
          </w:r>
          <w:proofErr w:type="spellEnd"/>
          <w:r w:rsidR="005F12D2" w:rsidRPr="008146BD">
            <w:rPr>
              <w:szCs w:val="24"/>
              <w:lang w:val="en-US"/>
            </w:rPr>
            <w:t xml:space="preserve"> </w:t>
          </w:r>
          <w:proofErr w:type="spellStart"/>
          <w:r w:rsidR="005F12D2" w:rsidRPr="008146BD">
            <w:rPr>
              <w:szCs w:val="24"/>
              <w:lang w:val="en-US"/>
            </w:rPr>
            <w:t>në</w:t>
          </w:r>
          <w:proofErr w:type="spellEnd"/>
          <w:r w:rsidR="005F12D2" w:rsidRPr="008146BD">
            <w:rPr>
              <w:szCs w:val="24"/>
              <w:lang w:val="en-US"/>
            </w:rPr>
            <w:t xml:space="preserve"> </w:t>
          </w:r>
          <w:proofErr w:type="spellStart"/>
          <w:r w:rsidR="005F12D2" w:rsidRPr="008146BD">
            <w:rPr>
              <w:szCs w:val="24"/>
              <w:lang w:val="en-US"/>
            </w:rPr>
            <w:t>nevojë</w:t>
          </w:r>
          <w:proofErr w:type="spellEnd"/>
          <w:r w:rsidR="005F12D2" w:rsidRPr="008146BD">
            <w:rPr>
              <w:szCs w:val="24"/>
              <w:lang w:val="en-US"/>
            </w:rPr>
            <w:t xml:space="preserve">, </w:t>
          </w:r>
          <w:r w:rsidR="005F12D2">
            <w:rPr>
              <w:szCs w:val="24"/>
              <w:lang w:val="en-US"/>
            </w:rPr>
            <w:t xml:space="preserve"> </w:t>
          </w:r>
          <w:proofErr w:type="spellStart"/>
          <w:r w:rsidR="005F12D2" w:rsidRPr="008146BD">
            <w:rPr>
              <w:szCs w:val="24"/>
              <w:lang w:val="en-US"/>
            </w:rPr>
            <w:t>përfshirjen</w:t>
          </w:r>
          <w:proofErr w:type="spellEnd"/>
          <w:r w:rsidR="005F12D2" w:rsidRPr="008146BD">
            <w:rPr>
              <w:szCs w:val="24"/>
              <w:lang w:val="en-US"/>
            </w:rPr>
            <w:t xml:space="preserve"> e </w:t>
          </w:r>
          <w:proofErr w:type="spellStart"/>
          <w:r w:rsidR="005F12D2" w:rsidRPr="008146BD">
            <w:rPr>
              <w:szCs w:val="24"/>
              <w:lang w:val="en-US"/>
            </w:rPr>
            <w:t>familjeve</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reja</w:t>
          </w:r>
          <w:proofErr w:type="spellEnd"/>
          <w:r w:rsidR="005F12D2" w:rsidRPr="008146BD">
            <w:rPr>
              <w:szCs w:val="24"/>
              <w:lang w:val="en-US"/>
            </w:rPr>
            <w:t xml:space="preserve"> </w:t>
          </w:r>
          <w:proofErr w:type="spellStart"/>
          <w:r w:rsidR="005F12D2" w:rsidRPr="008146BD">
            <w:rPr>
              <w:szCs w:val="24"/>
              <w:lang w:val="en-US"/>
            </w:rPr>
            <w:t>dhe</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rinjtë</w:t>
          </w:r>
          <w:proofErr w:type="spellEnd"/>
          <w:r w:rsidR="005F12D2" w:rsidRPr="008146BD">
            <w:rPr>
              <w:szCs w:val="24"/>
              <w:lang w:val="en-US"/>
            </w:rPr>
            <w:t xml:space="preserve">, </w:t>
          </w:r>
          <w:proofErr w:type="spellStart"/>
          <w:r w:rsidR="005F12D2" w:rsidRPr="008146BD">
            <w:rPr>
              <w:szCs w:val="24"/>
              <w:lang w:val="en-US"/>
            </w:rPr>
            <w:t>si</w:t>
          </w:r>
          <w:proofErr w:type="spellEnd"/>
          <w:r w:rsidR="005F12D2" w:rsidRPr="008146BD">
            <w:rPr>
              <w:szCs w:val="24"/>
              <w:lang w:val="en-US"/>
            </w:rPr>
            <w:t xml:space="preserve"> </w:t>
          </w:r>
          <w:proofErr w:type="spellStart"/>
          <w:r w:rsidR="005F12D2" w:rsidRPr="008146BD">
            <w:rPr>
              <w:szCs w:val="24"/>
              <w:lang w:val="en-US"/>
            </w:rPr>
            <w:t>dhe</w:t>
          </w:r>
          <w:proofErr w:type="spellEnd"/>
          <w:r w:rsidR="005F12D2" w:rsidRPr="008146BD">
            <w:rPr>
              <w:szCs w:val="24"/>
              <w:lang w:val="en-US"/>
            </w:rPr>
            <w:t xml:space="preserve"> </w:t>
          </w:r>
          <w:proofErr w:type="spellStart"/>
          <w:r w:rsidR="005F12D2" w:rsidRPr="008146BD">
            <w:rPr>
              <w:szCs w:val="24"/>
              <w:lang w:val="en-US"/>
            </w:rPr>
            <w:t>administratën</w:t>
          </w:r>
          <w:proofErr w:type="spellEnd"/>
          <w:r w:rsidR="005F12D2" w:rsidRPr="008146BD">
            <w:rPr>
              <w:szCs w:val="24"/>
              <w:lang w:val="en-US"/>
            </w:rPr>
            <w:t xml:space="preserve"> </w:t>
          </w:r>
          <w:proofErr w:type="spellStart"/>
          <w:r w:rsidR="005F12D2" w:rsidRPr="008146BD">
            <w:rPr>
              <w:szCs w:val="24"/>
              <w:lang w:val="en-US"/>
            </w:rPr>
            <w:t>publike</w:t>
          </w:r>
          <w:proofErr w:type="spellEnd"/>
          <w:r w:rsidR="005F12D2" w:rsidRPr="008146BD">
            <w:rPr>
              <w:szCs w:val="24"/>
              <w:lang w:val="en-US"/>
            </w:rPr>
            <w:t xml:space="preserve"> </w:t>
          </w:r>
          <w:proofErr w:type="spellStart"/>
          <w:r w:rsidR="005F12D2" w:rsidRPr="008146BD">
            <w:rPr>
              <w:szCs w:val="24"/>
              <w:lang w:val="en-US"/>
            </w:rPr>
            <w:t>në</w:t>
          </w:r>
          <w:proofErr w:type="spellEnd"/>
          <w:r w:rsidR="005F12D2" w:rsidRPr="008146BD">
            <w:rPr>
              <w:szCs w:val="24"/>
              <w:lang w:val="en-US"/>
            </w:rPr>
            <w:t xml:space="preserve"> </w:t>
          </w:r>
          <w:proofErr w:type="spellStart"/>
          <w:r w:rsidR="005F12D2" w:rsidRPr="008146BD">
            <w:rPr>
              <w:szCs w:val="24"/>
              <w:lang w:val="en-US"/>
            </w:rPr>
            <w:t>kategorinë</w:t>
          </w:r>
          <w:proofErr w:type="spellEnd"/>
          <w:r w:rsidR="005F12D2" w:rsidRPr="008146BD">
            <w:rPr>
              <w:szCs w:val="24"/>
              <w:lang w:val="en-US"/>
            </w:rPr>
            <w:t xml:space="preserve"> e </w:t>
          </w:r>
          <w:proofErr w:type="spellStart"/>
          <w:r w:rsidR="005F12D2" w:rsidRPr="008146BD">
            <w:rPr>
              <w:szCs w:val="24"/>
              <w:lang w:val="en-US"/>
            </w:rPr>
            <w:t>atyre</w:t>
          </w:r>
          <w:proofErr w:type="spellEnd"/>
          <w:r w:rsidR="005F12D2" w:rsidRPr="008146BD">
            <w:rPr>
              <w:szCs w:val="24"/>
              <w:lang w:val="en-US"/>
            </w:rPr>
            <w:t xml:space="preserve"> </w:t>
          </w:r>
          <w:proofErr w:type="spellStart"/>
          <w:r w:rsidR="005F12D2" w:rsidRPr="008146BD">
            <w:rPr>
              <w:szCs w:val="24"/>
              <w:lang w:val="en-US"/>
            </w:rPr>
            <w:t>që</w:t>
          </w:r>
          <w:proofErr w:type="spellEnd"/>
          <w:r w:rsidR="005F12D2" w:rsidRPr="008146BD">
            <w:rPr>
              <w:szCs w:val="24"/>
              <w:lang w:val="en-US"/>
            </w:rPr>
            <w:t xml:space="preserve"> </w:t>
          </w:r>
          <w:proofErr w:type="spellStart"/>
          <w:r w:rsidR="005F12D2" w:rsidRPr="008146BD">
            <w:rPr>
              <w:szCs w:val="24"/>
              <w:lang w:val="en-US"/>
            </w:rPr>
            <w:t>përfitojnë</w:t>
          </w:r>
          <w:proofErr w:type="spellEnd"/>
          <w:r w:rsidR="005F12D2" w:rsidRPr="008146BD">
            <w:rPr>
              <w:szCs w:val="24"/>
              <w:lang w:val="en-US"/>
            </w:rPr>
            <w:t xml:space="preserve"> </w:t>
          </w:r>
          <w:proofErr w:type="spellStart"/>
          <w:r w:rsidR="005F12D2" w:rsidRPr="008146BD">
            <w:rPr>
              <w:szCs w:val="24"/>
              <w:lang w:val="en-US"/>
            </w:rPr>
            <w:t>nga</w:t>
          </w:r>
          <w:proofErr w:type="spellEnd"/>
          <w:r w:rsidR="005F12D2" w:rsidRPr="008146BD">
            <w:rPr>
              <w:szCs w:val="24"/>
              <w:lang w:val="en-US"/>
            </w:rPr>
            <w:t xml:space="preserve"> </w:t>
          </w:r>
          <w:proofErr w:type="spellStart"/>
          <w:r w:rsidR="005F12D2" w:rsidRPr="008146BD">
            <w:rPr>
              <w:szCs w:val="24"/>
              <w:lang w:val="en-US"/>
            </w:rPr>
            <w:t>këto</w:t>
          </w:r>
          <w:proofErr w:type="spellEnd"/>
          <w:r w:rsidR="005F12D2" w:rsidRPr="008146BD">
            <w:rPr>
              <w:szCs w:val="24"/>
              <w:lang w:val="en-US"/>
            </w:rPr>
            <w:t xml:space="preserve"> </w:t>
          </w:r>
          <w:proofErr w:type="spellStart"/>
          <w:r w:rsidR="005F12D2" w:rsidRPr="008146BD">
            <w:rPr>
              <w:szCs w:val="24"/>
              <w:lang w:val="en-US"/>
            </w:rPr>
            <w:t>programe</w:t>
          </w:r>
          <w:proofErr w:type="spellEnd"/>
          <w:r w:rsidR="005F12D2" w:rsidRPr="008146BD">
            <w:rPr>
              <w:szCs w:val="24"/>
              <w:lang w:val="en-US"/>
            </w:rPr>
            <w:t>;</w:t>
          </w:r>
          <w:r w:rsidR="005F12D2">
            <w:rPr>
              <w:szCs w:val="24"/>
              <w:lang w:val="en-US"/>
            </w:rPr>
            <w:t xml:space="preserve"> </w:t>
          </w:r>
          <w:proofErr w:type="spellStart"/>
          <w:r w:rsidR="005F12D2" w:rsidRPr="008146BD">
            <w:rPr>
              <w:szCs w:val="24"/>
              <w:lang w:val="en-US"/>
            </w:rPr>
            <w:t>ofrimin</w:t>
          </w:r>
          <w:proofErr w:type="spellEnd"/>
          <w:r w:rsidR="005F12D2" w:rsidRPr="008146BD">
            <w:rPr>
              <w:szCs w:val="24"/>
              <w:lang w:val="en-US"/>
            </w:rPr>
            <w:t xml:space="preserve"> e </w:t>
          </w:r>
          <w:proofErr w:type="spellStart"/>
          <w:r w:rsidR="005F12D2" w:rsidRPr="008146BD">
            <w:rPr>
              <w:szCs w:val="24"/>
              <w:lang w:val="en-US"/>
            </w:rPr>
            <w:t>shërbimeve</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lehtësuara</w:t>
          </w:r>
          <w:proofErr w:type="spellEnd"/>
          <w:r w:rsidR="005F12D2" w:rsidRPr="008146BD">
            <w:rPr>
              <w:szCs w:val="24"/>
              <w:lang w:val="en-US"/>
            </w:rPr>
            <w:t xml:space="preserve"> </w:t>
          </w:r>
          <w:proofErr w:type="spellStart"/>
          <w:r w:rsidR="005F12D2" w:rsidRPr="008146BD">
            <w:rPr>
              <w:szCs w:val="24"/>
              <w:lang w:val="en-US"/>
            </w:rPr>
            <w:t>dhe</w:t>
          </w:r>
          <w:proofErr w:type="spellEnd"/>
          <w:r w:rsidR="005F12D2" w:rsidRPr="008146BD">
            <w:rPr>
              <w:szCs w:val="24"/>
              <w:lang w:val="en-US"/>
            </w:rPr>
            <w:t xml:space="preserve"> </w:t>
          </w:r>
          <w:proofErr w:type="spellStart"/>
          <w:r w:rsidR="005F12D2" w:rsidRPr="008146BD">
            <w:rPr>
              <w:szCs w:val="24"/>
              <w:lang w:val="en-US"/>
            </w:rPr>
            <w:t>luftën</w:t>
          </w:r>
          <w:proofErr w:type="spellEnd"/>
          <w:r w:rsidR="005F12D2" w:rsidRPr="008146BD">
            <w:rPr>
              <w:szCs w:val="24"/>
              <w:lang w:val="en-US"/>
            </w:rPr>
            <w:t xml:space="preserve"> </w:t>
          </w:r>
          <w:proofErr w:type="spellStart"/>
          <w:r w:rsidR="005F12D2" w:rsidRPr="008146BD">
            <w:rPr>
              <w:szCs w:val="24"/>
              <w:lang w:val="en-US"/>
            </w:rPr>
            <w:t>kundër</w:t>
          </w:r>
          <w:proofErr w:type="spellEnd"/>
          <w:r w:rsidR="005F12D2" w:rsidRPr="008146BD">
            <w:rPr>
              <w:szCs w:val="24"/>
              <w:lang w:val="en-US"/>
            </w:rPr>
            <w:t xml:space="preserve"> </w:t>
          </w:r>
          <w:proofErr w:type="spellStart"/>
          <w:r w:rsidR="005F12D2" w:rsidRPr="008146BD">
            <w:rPr>
              <w:szCs w:val="24"/>
              <w:lang w:val="en-US"/>
            </w:rPr>
            <w:t>korrupsionit</w:t>
          </w:r>
          <w:proofErr w:type="spellEnd"/>
          <w:r w:rsidR="005F12D2" w:rsidRPr="008146BD">
            <w:rPr>
              <w:szCs w:val="24"/>
              <w:lang w:val="en-US"/>
            </w:rPr>
            <w:t xml:space="preserve">, </w:t>
          </w:r>
          <w:r w:rsidR="005F12D2" w:rsidRPr="008146BD">
            <w:rPr>
              <w:szCs w:val="24"/>
              <w:lang w:val="sq-AL"/>
            </w:rPr>
            <w:t xml:space="preserve">që lidhen me: aplikimin online, mundësinë e lidhjes së kontratave drejtëpërdrejtë me njësitë e vetëqeverisjes vendore pa përfshirjen e noterit; përjashtimin nga pagesa e tarifave administrative për ato individë/familje aplikuese me të ardhura të ulëta dhe shumë të ulëta, apo dhe rregulla të detajuara procedurale që të garantojnë eficencën e programeve të strehimit social. </w:t>
          </w:r>
          <w:r w:rsidR="005F12D2">
            <w:rPr>
              <w:szCs w:val="24"/>
              <w:lang w:val="sq-AL"/>
            </w:rPr>
            <w:t xml:space="preserve"> </w:t>
          </w:r>
          <w:proofErr w:type="spellStart"/>
          <w:r w:rsidR="005F12D2" w:rsidRPr="008146BD">
            <w:rPr>
              <w:szCs w:val="24"/>
              <w:lang w:val="en-US"/>
            </w:rPr>
            <w:t>një</w:t>
          </w:r>
          <w:proofErr w:type="spellEnd"/>
          <w:r w:rsidR="005F12D2" w:rsidRPr="008146BD">
            <w:rPr>
              <w:szCs w:val="24"/>
              <w:lang w:val="en-US"/>
            </w:rPr>
            <w:t xml:space="preserve"> </w:t>
          </w:r>
          <w:proofErr w:type="spellStart"/>
          <w:r w:rsidR="005F12D2" w:rsidRPr="008146BD">
            <w:rPr>
              <w:szCs w:val="24"/>
              <w:lang w:val="en-US"/>
            </w:rPr>
            <w:t>kuadër</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qartë</w:t>
          </w:r>
          <w:proofErr w:type="spellEnd"/>
          <w:r w:rsidR="005F12D2" w:rsidRPr="008146BD">
            <w:rPr>
              <w:szCs w:val="24"/>
              <w:lang w:val="en-US"/>
            </w:rPr>
            <w:t xml:space="preserve"> </w:t>
          </w:r>
          <w:proofErr w:type="spellStart"/>
          <w:r w:rsidR="005F12D2" w:rsidRPr="008146BD">
            <w:rPr>
              <w:szCs w:val="24"/>
              <w:lang w:val="en-US"/>
            </w:rPr>
            <w:t>ligjor</w:t>
          </w:r>
          <w:proofErr w:type="spellEnd"/>
          <w:r w:rsidR="005F12D2" w:rsidRPr="008146BD">
            <w:rPr>
              <w:szCs w:val="24"/>
              <w:lang w:val="en-US"/>
            </w:rPr>
            <w:t xml:space="preserve"> </w:t>
          </w:r>
          <w:proofErr w:type="spellStart"/>
          <w:r w:rsidR="005F12D2" w:rsidRPr="008146BD">
            <w:rPr>
              <w:szCs w:val="24"/>
              <w:lang w:val="en-US"/>
            </w:rPr>
            <w:t>për</w:t>
          </w:r>
          <w:proofErr w:type="spellEnd"/>
          <w:r w:rsidR="005F12D2" w:rsidRPr="008146BD">
            <w:rPr>
              <w:szCs w:val="24"/>
              <w:lang w:val="en-US"/>
            </w:rPr>
            <w:t xml:space="preserve"> </w:t>
          </w:r>
          <w:proofErr w:type="spellStart"/>
          <w:r w:rsidR="005F12D2" w:rsidRPr="008146BD">
            <w:rPr>
              <w:szCs w:val="24"/>
              <w:lang w:val="en-US"/>
            </w:rPr>
            <w:t>strehimin</w:t>
          </w:r>
          <w:proofErr w:type="spellEnd"/>
          <w:r w:rsidR="005F12D2" w:rsidRPr="008146BD">
            <w:rPr>
              <w:szCs w:val="24"/>
              <w:lang w:val="en-US"/>
            </w:rPr>
            <w:t xml:space="preserve"> social </w:t>
          </w:r>
          <w:proofErr w:type="spellStart"/>
          <w:r w:rsidR="005F12D2" w:rsidRPr="008146BD">
            <w:rPr>
              <w:szCs w:val="24"/>
              <w:lang w:val="en-US"/>
            </w:rPr>
            <w:t>dhe</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mirëzbatushëm</w:t>
          </w:r>
          <w:proofErr w:type="spellEnd"/>
          <w:r w:rsidR="005F12D2" w:rsidRPr="008146BD">
            <w:rPr>
              <w:szCs w:val="24"/>
              <w:lang w:val="en-US"/>
            </w:rPr>
            <w:t xml:space="preserve">, </w:t>
          </w:r>
          <w:proofErr w:type="spellStart"/>
          <w:r w:rsidR="005F12D2" w:rsidRPr="008146BD">
            <w:rPr>
              <w:szCs w:val="24"/>
              <w:lang w:val="en-US"/>
            </w:rPr>
            <w:t>që</w:t>
          </w:r>
          <w:proofErr w:type="spellEnd"/>
          <w:r w:rsidR="005F12D2" w:rsidRPr="008146BD">
            <w:rPr>
              <w:szCs w:val="24"/>
              <w:lang w:val="en-US"/>
            </w:rPr>
            <w:t xml:space="preserve"> </w:t>
          </w:r>
          <w:proofErr w:type="spellStart"/>
          <w:r w:rsidR="005F12D2" w:rsidRPr="008146BD">
            <w:rPr>
              <w:szCs w:val="24"/>
              <w:lang w:val="en-US"/>
            </w:rPr>
            <w:t>garanton</w:t>
          </w:r>
          <w:proofErr w:type="spellEnd"/>
          <w:r w:rsidR="005F12D2" w:rsidRPr="008146BD">
            <w:rPr>
              <w:szCs w:val="24"/>
              <w:lang w:val="en-US"/>
            </w:rPr>
            <w:t xml:space="preserve"> </w:t>
          </w:r>
          <w:proofErr w:type="spellStart"/>
          <w:r w:rsidR="005F12D2" w:rsidRPr="008146BD">
            <w:rPr>
              <w:szCs w:val="24"/>
              <w:lang w:val="en-US"/>
            </w:rPr>
            <w:t>bashkëpunim</w:t>
          </w:r>
          <w:proofErr w:type="spellEnd"/>
          <w:r w:rsidR="005F12D2" w:rsidRPr="008146BD">
            <w:rPr>
              <w:szCs w:val="24"/>
              <w:lang w:val="en-US"/>
            </w:rPr>
            <w:t xml:space="preserve"> </w:t>
          </w:r>
          <w:proofErr w:type="spellStart"/>
          <w:r w:rsidR="005F12D2" w:rsidRPr="008146BD">
            <w:rPr>
              <w:szCs w:val="24"/>
              <w:lang w:val="en-US"/>
            </w:rPr>
            <w:t>më</w:t>
          </w:r>
          <w:proofErr w:type="spellEnd"/>
          <w:r w:rsidR="005F12D2" w:rsidRPr="008146BD">
            <w:rPr>
              <w:szCs w:val="24"/>
              <w:lang w:val="en-US"/>
            </w:rPr>
            <w:t xml:space="preserve"> </w:t>
          </w:r>
          <w:proofErr w:type="spellStart"/>
          <w:r w:rsidR="005F12D2" w:rsidRPr="008146BD">
            <w:rPr>
              <w:szCs w:val="24"/>
              <w:lang w:val="en-US"/>
            </w:rPr>
            <w:t>të</w:t>
          </w:r>
          <w:proofErr w:type="spellEnd"/>
          <w:r w:rsidR="005F12D2" w:rsidRPr="008146BD">
            <w:rPr>
              <w:szCs w:val="24"/>
              <w:lang w:val="en-US"/>
            </w:rPr>
            <w:t xml:space="preserve"> </w:t>
          </w:r>
          <w:proofErr w:type="spellStart"/>
          <w:r w:rsidR="005F12D2" w:rsidRPr="008146BD">
            <w:rPr>
              <w:szCs w:val="24"/>
              <w:lang w:val="en-US"/>
            </w:rPr>
            <w:t>mirë</w:t>
          </w:r>
          <w:proofErr w:type="spellEnd"/>
          <w:r w:rsidR="005F12D2" w:rsidRPr="008146BD">
            <w:rPr>
              <w:szCs w:val="24"/>
              <w:lang w:val="en-US"/>
            </w:rPr>
            <w:t xml:space="preserve"> </w:t>
          </w:r>
          <w:proofErr w:type="spellStart"/>
          <w:r w:rsidR="005F12D2" w:rsidRPr="008146BD">
            <w:rPr>
              <w:szCs w:val="24"/>
              <w:lang w:val="en-US"/>
            </w:rPr>
            <w:t>mes</w:t>
          </w:r>
          <w:proofErr w:type="spellEnd"/>
          <w:r w:rsidR="005F12D2" w:rsidRPr="008146BD">
            <w:rPr>
              <w:szCs w:val="24"/>
              <w:lang w:val="en-US"/>
            </w:rPr>
            <w:t xml:space="preserve"> </w:t>
          </w:r>
          <w:proofErr w:type="spellStart"/>
          <w:r w:rsidR="005F12D2" w:rsidRPr="008146BD">
            <w:rPr>
              <w:szCs w:val="24"/>
              <w:lang w:val="en-US"/>
            </w:rPr>
            <w:t>qeverisjes</w:t>
          </w:r>
          <w:proofErr w:type="spellEnd"/>
          <w:r w:rsidR="005F12D2" w:rsidRPr="008146BD">
            <w:rPr>
              <w:szCs w:val="24"/>
              <w:lang w:val="en-US"/>
            </w:rPr>
            <w:t xml:space="preserve"> </w:t>
          </w:r>
          <w:proofErr w:type="spellStart"/>
          <w:r w:rsidR="005F12D2" w:rsidRPr="008146BD">
            <w:rPr>
              <w:szCs w:val="24"/>
              <w:lang w:val="en-US"/>
            </w:rPr>
            <w:t>vendore</w:t>
          </w:r>
          <w:proofErr w:type="spellEnd"/>
          <w:r w:rsidR="005F12D2" w:rsidRPr="008146BD">
            <w:rPr>
              <w:szCs w:val="24"/>
              <w:lang w:val="en-US"/>
            </w:rPr>
            <w:t xml:space="preserve"> </w:t>
          </w:r>
          <w:proofErr w:type="spellStart"/>
          <w:r w:rsidR="005F12D2" w:rsidRPr="008146BD">
            <w:rPr>
              <w:szCs w:val="24"/>
              <w:lang w:val="en-US"/>
            </w:rPr>
            <w:t>dhe</w:t>
          </w:r>
          <w:proofErr w:type="spellEnd"/>
          <w:r w:rsidR="005F12D2" w:rsidRPr="008146BD">
            <w:rPr>
              <w:szCs w:val="24"/>
              <w:lang w:val="en-US"/>
            </w:rPr>
            <w:t xml:space="preserve"> </w:t>
          </w:r>
          <w:proofErr w:type="spellStart"/>
          <w:r w:rsidR="005F12D2" w:rsidRPr="008146BD">
            <w:rPr>
              <w:szCs w:val="24"/>
              <w:lang w:val="en-US"/>
            </w:rPr>
            <w:t>qendrore</w:t>
          </w:r>
          <w:proofErr w:type="spellEnd"/>
          <w:r w:rsidR="005F12D2" w:rsidRPr="008146BD">
            <w:rPr>
              <w:szCs w:val="24"/>
              <w:lang w:val="en-US"/>
            </w:rPr>
            <w:t xml:space="preserve">, </w:t>
          </w:r>
          <w:r w:rsidR="005F12D2" w:rsidRPr="008146BD">
            <w:rPr>
              <w:rStyle w:val="Emphasis"/>
              <w:szCs w:val="24"/>
              <w:lang w:val="sq-AL"/>
            </w:rPr>
            <w:t xml:space="preserve">monitorimin nga qeverisja qendrore të zbatimit të programeve të strehimit social, si dhe zbatimin e </w:t>
          </w:r>
          <w:proofErr w:type="spellStart"/>
          <w:r w:rsidR="005F12D2" w:rsidRPr="008146BD">
            <w:rPr>
              <w:rStyle w:val="Emphasis"/>
              <w:rFonts w:eastAsiaTheme="majorEastAsia"/>
              <w:szCs w:val="24"/>
            </w:rPr>
            <w:t>sanksioneve</w:t>
          </w:r>
          <w:proofErr w:type="spellEnd"/>
          <w:r w:rsidR="005F12D2" w:rsidRPr="008146BD">
            <w:rPr>
              <w:rStyle w:val="Emphasis"/>
              <w:rFonts w:eastAsiaTheme="majorEastAsia"/>
              <w:szCs w:val="24"/>
            </w:rPr>
            <w:t xml:space="preserve"> administrative </w:t>
          </w:r>
          <w:proofErr w:type="spellStart"/>
          <w:r w:rsidR="005F12D2" w:rsidRPr="008146BD">
            <w:rPr>
              <w:rStyle w:val="Emphasis"/>
              <w:rFonts w:eastAsiaTheme="majorEastAsia"/>
              <w:szCs w:val="24"/>
            </w:rPr>
            <w:t>për</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mosrespektimin</w:t>
          </w:r>
          <w:proofErr w:type="spellEnd"/>
          <w:r w:rsidR="005F12D2" w:rsidRPr="008146BD">
            <w:rPr>
              <w:rStyle w:val="Emphasis"/>
              <w:rFonts w:eastAsiaTheme="majorEastAsia"/>
              <w:szCs w:val="24"/>
            </w:rPr>
            <w:t xml:space="preserve"> e </w:t>
          </w:r>
          <w:proofErr w:type="spellStart"/>
          <w:r w:rsidR="005F12D2" w:rsidRPr="008146BD">
            <w:rPr>
              <w:rStyle w:val="Emphasis"/>
              <w:rFonts w:eastAsiaTheme="majorEastAsia"/>
              <w:szCs w:val="24"/>
            </w:rPr>
            <w:t>dispozitave</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të</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ligjit</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si</w:t>
          </w:r>
          <w:proofErr w:type="spellEnd"/>
          <w:r w:rsidR="005F12D2" w:rsidRPr="008146BD">
            <w:rPr>
              <w:rStyle w:val="Emphasis"/>
              <w:rFonts w:eastAsiaTheme="majorEastAsia"/>
              <w:szCs w:val="24"/>
            </w:rPr>
            <w:t xml:space="preserve"> masa </w:t>
          </w:r>
          <w:proofErr w:type="spellStart"/>
          <w:r w:rsidR="005F12D2" w:rsidRPr="008146BD">
            <w:rPr>
              <w:rStyle w:val="Emphasis"/>
              <w:rFonts w:eastAsiaTheme="majorEastAsia"/>
              <w:szCs w:val="24"/>
            </w:rPr>
            <w:t>që</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synojnë</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forcimin</w:t>
          </w:r>
          <w:proofErr w:type="spellEnd"/>
          <w:r w:rsidR="005F12D2" w:rsidRPr="008146BD">
            <w:rPr>
              <w:rStyle w:val="Emphasis"/>
              <w:rFonts w:eastAsiaTheme="majorEastAsia"/>
              <w:szCs w:val="24"/>
            </w:rPr>
            <w:t xml:space="preserve"> e </w:t>
          </w:r>
          <w:proofErr w:type="spellStart"/>
          <w:r w:rsidR="005F12D2" w:rsidRPr="008146BD">
            <w:rPr>
              <w:rStyle w:val="Emphasis"/>
              <w:rFonts w:eastAsiaTheme="majorEastAsia"/>
              <w:szCs w:val="24"/>
            </w:rPr>
            <w:t>zbatimit</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të</w:t>
          </w:r>
          <w:proofErr w:type="spellEnd"/>
          <w:r w:rsidR="005F12D2" w:rsidRPr="008146BD">
            <w:rPr>
              <w:rStyle w:val="Emphasis"/>
              <w:rFonts w:eastAsiaTheme="majorEastAsia"/>
              <w:szCs w:val="24"/>
            </w:rPr>
            <w:t xml:space="preserve"> </w:t>
          </w:r>
          <w:proofErr w:type="spellStart"/>
          <w:r w:rsidR="005F12D2" w:rsidRPr="008146BD">
            <w:rPr>
              <w:rStyle w:val="Emphasis"/>
              <w:rFonts w:eastAsiaTheme="majorEastAsia"/>
              <w:szCs w:val="24"/>
            </w:rPr>
            <w:t>tij</w:t>
          </w:r>
          <w:proofErr w:type="spellEnd"/>
          <w:r w:rsidR="005F12D2" w:rsidRPr="008146BD">
            <w:rPr>
              <w:rStyle w:val="Emphasis"/>
              <w:rFonts w:eastAsiaTheme="majorEastAsia"/>
              <w:szCs w:val="24"/>
            </w:rPr>
            <w:t>.</w:t>
          </w:r>
          <w:r w:rsidR="005F12D2">
            <w:rPr>
              <w:rStyle w:val="Emphasis"/>
              <w:rFonts w:eastAsiaTheme="majorEastAsia"/>
              <w:szCs w:val="24"/>
            </w:rPr>
            <w:t xml:space="preserve">  </w:t>
          </w:r>
          <w:r w:rsidR="005F12D2" w:rsidRPr="008146BD">
            <w:rPr>
              <w:szCs w:val="24"/>
              <w:lang w:val="sq-AL"/>
            </w:rPr>
            <w:t>Ndërhyrja ligjore është rrjedhojë e disa pengesave sa i takon zbatimit të legjislacionit për trajtimin e grupeve vulnerabël me  programe të strehimit social. Qeveria planifikon të ndërhyjë për të përfshirë të rinjtë dhe familjet e reja, të punësuarit e administratës publike, apo edhe familjet e policëve të Policisë së Shtetit të rënë në detyrë.</w:t>
          </w:r>
          <w:r w:rsidR="005F12D2">
            <w:rPr>
              <w:szCs w:val="24"/>
              <w:lang w:val="sq-AL"/>
            </w:rPr>
            <w:t xml:space="preserve"> </w:t>
          </w:r>
          <w:r w:rsidR="005F12D2" w:rsidRPr="008146BD">
            <w:rPr>
              <w:szCs w:val="24"/>
              <w:lang w:val="sq-AL"/>
            </w:rPr>
            <w:t xml:space="preserve"> </w:t>
          </w:r>
          <w:r w:rsidR="005F12D2">
            <w:rPr>
              <w:szCs w:val="24"/>
              <w:lang w:val="sq-AL"/>
            </w:rPr>
            <w:t xml:space="preserve"> </w:t>
          </w:r>
          <w:r w:rsidR="005F12D2" w:rsidRPr="008146BD">
            <w:rPr>
              <w:szCs w:val="24"/>
              <w:lang w:val="sq-AL"/>
            </w:rPr>
            <w:t>Propozimi i politikës synon të adresojë r</w:t>
          </w:r>
          <w:r w:rsidR="005F12D2" w:rsidRPr="008146BD">
            <w:rPr>
              <w:color w:val="212121"/>
              <w:szCs w:val="24"/>
              <w:lang w:val="sq-AL"/>
            </w:rPr>
            <w:t>eduktimin e l</w:t>
          </w:r>
          <w:r w:rsidR="005F12D2" w:rsidRPr="008146BD">
            <w:rPr>
              <w:szCs w:val="24"/>
              <w:lang w:val="sq-AL"/>
            </w:rPr>
            <w:t xml:space="preserve">argimit të të rinjve dhe familjeve të reja nga vendi, pasi ky është një problem madhor i zvogëlimit të popullatës shqiptare në moshë aktive pune. </w:t>
          </w:r>
          <w:r w:rsidR="005F12D2">
            <w:rPr>
              <w:szCs w:val="24"/>
              <w:lang w:val="sq-AL"/>
            </w:rPr>
            <w:t xml:space="preserve">  </w:t>
          </w:r>
          <w:r w:rsidR="005F12D2" w:rsidRPr="008146BD">
            <w:rPr>
              <w:szCs w:val="24"/>
              <w:lang w:val="sq-AL"/>
            </w:rPr>
            <w:t xml:space="preserve">Mungesa e politikave mbështetëse për të punësuarit e administratës publike cënon eficencën e efikasitetin, dhe, si rrjedhojë, mirëqeverisjen. </w:t>
          </w:r>
          <w:r w:rsidR="005F12D2">
            <w:rPr>
              <w:szCs w:val="24"/>
              <w:lang w:val="sq-AL"/>
            </w:rPr>
            <w:t xml:space="preserve">  </w:t>
          </w:r>
          <w:r w:rsidR="005F12D2" w:rsidRPr="008146BD">
            <w:rPr>
              <w:szCs w:val="24"/>
              <w:lang w:val="sq-AL"/>
            </w:rPr>
            <w:t>Kjo nismë nuk ka për qëllim të përafrohet me legjislacionin e Bashkimit Evropian, por garanton edhe më mirë politikat e strehimit social të cilat kanë qenë pjesë e vlerësimit të rekomandimeve ndër vite në raportet e KE</w:t>
          </w:r>
          <w:r w:rsidR="002D3582">
            <w:rPr>
              <w:szCs w:val="24"/>
              <w:lang w:val="sq-AL"/>
            </w:rPr>
            <w:t>-</w:t>
          </w:r>
          <w:r w:rsidR="005F12D2" w:rsidRPr="008146BD">
            <w:rPr>
              <w:szCs w:val="24"/>
              <w:lang w:val="sq-AL"/>
            </w:rPr>
            <w:t>së për vendin tonë</w:t>
          </w:r>
        </w:sdtContent>
      </w:sdt>
      <w:r w:rsidR="00AC29B4" w:rsidRPr="00AC29B4">
        <w:rPr>
          <w:color w:val="808080" w:themeColor="background1" w:themeShade="80"/>
          <w:lang w:val="sq-AL"/>
        </w:rPr>
        <w:t>.</w:t>
      </w:r>
      <w:r w:rsidR="00AC29B4" w:rsidRPr="001155AF">
        <w:rPr>
          <w:lang w:val="it-IT"/>
        </w:rPr>
        <w:t xml:space="preserve"> </w:t>
      </w:r>
    </w:p>
    <w:p w14:paraId="6B360632" w14:textId="7C30DDBB" w:rsidR="002125B7" w:rsidRPr="00325A1F" w:rsidRDefault="00FF616D"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Objektivi i pol</w:t>
      </w:r>
      <w:r w:rsidR="009E64A4" w:rsidRPr="00325A1F">
        <w:rPr>
          <w:rFonts w:ascii="Times New Roman" w:hAnsi="Times New Roman" w:cs="Times New Roman"/>
          <w:sz w:val="24"/>
          <w:szCs w:val="24"/>
          <w:lang w:val="sq-AL"/>
        </w:rPr>
        <w:t>i</w:t>
      </w:r>
      <w:r w:rsidR="002125B7" w:rsidRPr="00325A1F">
        <w:rPr>
          <w:rFonts w:ascii="Times New Roman" w:hAnsi="Times New Roman" w:cs="Times New Roman"/>
          <w:sz w:val="24"/>
          <w:szCs w:val="24"/>
          <w:lang w:val="sq-AL"/>
        </w:rPr>
        <w:t>tikës</w:t>
      </w:r>
      <w:bookmarkEnd w:id="7"/>
    </w:p>
    <w:sdt>
      <w:sdtPr>
        <w:rPr>
          <w:rFonts w:ascii="Times New Roman" w:hAnsi="Times New Roman"/>
          <w:sz w:val="24"/>
          <w:szCs w:val="24"/>
          <w:lang w:val="sq-AL"/>
        </w:rPr>
        <w:id w:val="-531503755"/>
        <w:lock w:val="contentLocked"/>
        <w:placeholder>
          <w:docPart w:val="DefaultPlaceholder_1081868574"/>
        </w:placeholder>
      </w:sdtPr>
      <w:sdtContent>
        <w:p w14:paraId="741CBAEE" w14:textId="77777777" w:rsidR="009E64A4" w:rsidRPr="0032145B" w:rsidRDefault="009E64A4" w:rsidP="009D13F4">
          <w:pPr>
            <w:pStyle w:val="ListParagraph"/>
            <w:numPr>
              <w:ilvl w:val="0"/>
              <w:numId w:val="30"/>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Vendosni objektiva që korrespondojnë me problemin dhe shkaqet e tij.</w:t>
          </w:r>
        </w:p>
        <w:p w14:paraId="0D3C43DC" w14:textId="77777777" w:rsidR="009E64A4" w:rsidRPr="0032145B" w:rsidRDefault="009E64A4" w:rsidP="009D13F4">
          <w:pPr>
            <w:pStyle w:val="ListParagraph"/>
            <w:numPr>
              <w:ilvl w:val="0"/>
              <w:numId w:val="30"/>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 xml:space="preserve">Sigurohuni që objektivat e vendosur të korrespondojnë me ato të dhëna në përmbledhjen ekzekutive, por më të detajuara. </w:t>
          </w:r>
        </w:p>
        <w:p w14:paraId="7A8705C6" w14:textId="3E5C82C2" w:rsidR="009E64A4" w:rsidRPr="00325A1F" w:rsidRDefault="009E64A4" w:rsidP="009D13F4">
          <w:pPr>
            <w:pStyle w:val="ListParagraph"/>
            <w:numPr>
              <w:ilvl w:val="0"/>
              <w:numId w:val="30"/>
            </w:numPr>
            <w:spacing w:after="0" w:line="276" w:lineRule="auto"/>
            <w:rPr>
              <w:rFonts w:ascii="Times New Roman" w:hAnsi="Times New Roman"/>
              <w:sz w:val="24"/>
              <w:szCs w:val="24"/>
              <w:lang w:val="sq-AL"/>
            </w:rPr>
          </w:pPr>
          <w:r w:rsidRPr="0032145B">
            <w:rPr>
              <w:rFonts w:ascii="Times New Roman" w:hAnsi="Times New Roman"/>
              <w:i/>
              <w:sz w:val="24"/>
              <w:szCs w:val="24"/>
              <w:lang w:val="sq-AL"/>
            </w:rPr>
            <w:t>Sigurohuni që objektivat janë specifikë, të matshëm, të arritshëm, realë dhe në kohë.</w:t>
          </w:r>
        </w:p>
      </w:sdtContent>
    </w:sdt>
    <w:p w14:paraId="4480D03D" w14:textId="77777777" w:rsidR="005F12D2" w:rsidRPr="000170F4" w:rsidRDefault="005F12D2" w:rsidP="005F12D2">
      <w:pPr>
        <w:jc w:val="both"/>
        <w:rPr>
          <w:szCs w:val="24"/>
          <w:lang w:val="sq-AL"/>
        </w:rPr>
      </w:pPr>
      <w:r w:rsidRPr="000170F4">
        <w:rPr>
          <w:szCs w:val="24"/>
          <w:lang w:val="sq-AL"/>
        </w:rPr>
        <w:t>Qëllimi kryesor i kësaj politike është të garantojë një politikë më të zgjeruar të strehimit social në vend dhe të garantojë një kuadër më të lehtësuar të ofrimit të shërbimeve në strehimin social.</w:t>
      </w:r>
    </w:p>
    <w:p w14:paraId="1CC18336" w14:textId="77777777" w:rsidR="005F12D2" w:rsidRPr="000170F4" w:rsidRDefault="005F12D2" w:rsidP="005F12D2">
      <w:pPr>
        <w:jc w:val="both"/>
        <w:rPr>
          <w:szCs w:val="24"/>
          <w:lang w:val="sq-AL"/>
        </w:rPr>
      </w:pPr>
    </w:p>
    <w:p w14:paraId="46D37A4B" w14:textId="77777777" w:rsidR="005F12D2" w:rsidRPr="008146BD" w:rsidRDefault="005F12D2" w:rsidP="005F12D2">
      <w:pPr>
        <w:jc w:val="both"/>
        <w:rPr>
          <w:rFonts w:eastAsiaTheme="minorHAnsi"/>
          <w:color w:val="000000"/>
          <w:szCs w:val="24"/>
          <w:lang w:val="sq-AL"/>
        </w:rPr>
      </w:pPr>
      <w:r w:rsidRPr="008146BD">
        <w:rPr>
          <w:szCs w:val="24"/>
          <w:lang w:val="sq-AL"/>
        </w:rPr>
        <w:t>Objektivat e saj kryesore janë</w:t>
      </w:r>
      <w:r w:rsidRPr="008146BD">
        <w:rPr>
          <w:rFonts w:eastAsiaTheme="minorHAnsi"/>
          <w:color w:val="000000"/>
          <w:szCs w:val="24"/>
          <w:lang w:val="sq-AL"/>
        </w:rPr>
        <w:t>:</w:t>
      </w:r>
    </w:p>
    <w:p w14:paraId="4BF7E467" w14:textId="77777777" w:rsidR="005F12D2" w:rsidRPr="008146BD" w:rsidRDefault="005F12D2" w:rsidP="005F12D2">
      <w:pPr>
        <w:pStyle w:val="ListParagraph"/>
        <w:numPr>
          <w:ilvl w:val="0"/>
          <w:numId w:val="36"/>
        </w:numPr>
        <w:ind w:left="567"/>
        <w:jc w:val="both"/>
        <w:rPr>
          <w:rFonts w:ascii="Times New Roman" w:hAnsi="Times New Roman"/>
          <w:sz w:val="24"/>
          <w:szCs w:val="24"/>
          <w:lang w:val="sq-AL"/>
        </w:rPr>
      </w:pPr>
      <w:r w:rsidRPr="008146BD">
        <w:rPr>
          <w:rFonts w:ascii="Times New Roman" w:hAnsi="Times New Roman"/>
          <w:sz w:val="24"/>
          <w:szCs w:val="24"/>
          <w:lang w:val="sq-AL"/>
        </w:rPr>
        <w:t>Të ofrohet përfshirja në skemën e programit të subvencionit të interesave të kredive të rreth 2 mijë subjekteve në vit për tre vitet në vijim nga kategoritë familje të reja dhe të rinj, punonjës të administratës si dhe të familje të të rënëve në detyrë nga Policia e Shtetit.</w:t>
      </w:r>
    </w:p>
    <w:p w14:paraId="00021791" w14:textId="77777777" w:rsidR="005F12D2" w:rsidRPr="008146BD" w:rsidRDefault="005F12D2" w:rsidP="005F12D2">
      <w:pPr>
        <w:pStyle w:val="ListParagraph"/>
        <w:numPr>
          <w:ilvl w:val="0"/>
          <w:numId w:val="36"/>
        </w:numPr>
        <w:ind w:left="567"/>
        <w:jc w:val="both"/>
        <w:rPr>
          <w:rFonts w:ascii="Times New Roman" w:hAnsi="Times New Roman"/>
          <w:sz w:val="24"/>
          <w:szCs w:val="24"/>
          <w:lang w:val="sq-AL"/>
        </w:rPr>
      </w:pPr>
      <w:r w:rsidRPr="008146BD">
        <w:rPr>
          <w:rFonts w:ascii="Times New Roman" w:hAnsi="Times New Roman"/>
          <w:sz w:val="24"/>
          <w:szCs w:val="24"/>
          <w:lang w:val="sq-AL"/>
        </w:rPr>
        <w:t>Të zgjerojë programin e digjitalizimit të ofrimit 100% të shërbimit të strehimit social dhe zbatimin e tij në çdo njësi të vetëqeverisjes vendore, brenda vitit 2024.</w:t>
      </w:r>
    </w:p>
    <w:p w14:paraId="6B4EC87A" w14:textId="77777777" w:rsidR="005F12D2" w:rsidRPr="008146BD" w:rsidRDefault="005F12D2" w:rsidP="005F12D2">
      <w:pPr>
        <w:pStyle w:val="ListParagraph"/>
        <w:numPr>
          <w:ilvl w:val="0"/>
          <w:numId w:val="36"/>
        </w:numPr>
        <w:ind w:left="567"/>
        <w:jc w:val="both"/>
        <w:rPr>
          <w:rFonts w:ascii="Times New Roman" w:hAnsi="Times New Roman"/>
          <w:sz w:val="24"/>
          <w:szCs w:val="24"/>
          <w:lang w:val="sq-AL"/>
        </w:rPr>
      </w:pPr>
      <w:r w:rsidRPr="008146BD">
        <w:rPr>
          <w:rFonts w:ascii="Times New Roman" w:hAnsi="Times New Roman"/>
          <w:sz w:val="24"/>
          <w:szCs w:val="24"/>
          <w:lang w:val="sq-AL"/>
        </w:rPr>
        <w:t>Të përforcojë mekanizmat e transparencës, monitorimit, dhe llogaridhënies për zbatimin e programeve të strehimit social në njësitë e vetëqeverisjes vendore, përfshirë raporte informuese nga njësitë e vetëqeverisjes vendore brenda vitit 2024 dhë për çdo vit korent.</w:t>
      </w:r>
    </w:p>
    <w:p w14:paraId="486DD001" w14:textId="77777777" w:rsidR="005F12D2" w:rsidRPr="000170F4" w:rsidRDefault="005F12D2" w:rsidP="005F12D2">
      <w:pPr>
        <w:pStyle w:val="ListParagraph"/>
        <w:numPr>
          <w:ilvl w:val="0"/>
          <w:numId w:val="36"/>
        </w:numPr>
        <w:ind w:left="567"/>
        <w:jc w:val="both"/>
        <w:rPr>
          <w:rFonts w:ascii="Times New Roman" w:hAnsi="Times New Roman"/>
          <w:sz w:val="24"/>
          <w:szCs w:val="24"/>
        </w:rPr>
      </w:pPr>
      <w:r w:rsidRPr="008146BD">
        <w:rPr>
          <w:rFonts w:ascii="Times New Roman" w:hAnsi="Times New Roman"/>
          <w:sz w:val="24"/>
          <w:szCs w:val="24"/>
          <w:lang w:val="sq-AL"/>
        </w:rPr>
        <w:t>Të rrisë impaktin ndaj shtresave më në nevojë për përfitimin e subvencionimit të qirasë</w:t>
      </w:r>
      <w:r w:rsidRPr="000170F4">
        <w:rPr>
          <w:rFonts w:ascii="Times New Roman" w:hAnsi="Times New Roman"/>
          <w:sz w:val="24"/>
          <w:szCs w:val="24"/>
        </w:rPr>
        <w:t>.</w:t>
      </w:r>
    </w:p>
    <w:p w14:paraId="352DB964" w14:textId="77777777" w:rsidR="005F12D2" w:rsidRDefault="005F12D2" w:rsidP="009D13F4">
      <w:pPr>
        <w:pStyle w:val="Heading1"/>
        <w:spacing w:line="276" w:lineRule="auto"/>
        <w:rPr>
          <w:rFonts w:ascii="Times New Roman" w:hAnsi="Times New Roman" w:cs="Times New Roman"/>
          <w:sz w:val="24"/>
          <w:szCs w:val="24"/>
          <w:lang w:val="sq-AL"/>
        </w:rPr>
      </w:pPr>
    </w:p>
    <w:p w14:paraId="7B42B565" w14:textId="1870A9C5"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Përshkrimi i opsioneve të shqyrtuara</w:t>
      </w:r>
    </w:p>
    <w:sdt>
      <w:sdtPr>
        <w:rPr>
          <w:rFonts w:ascii="Times New Roman" w:hAnsi="Times New Roman"/>
          <w:sz w:val="24"/>
          <w:szCs w:val="24"/>
          <w:lang w:val="sq-AL"/>
        </w:rPr>
        <w:id w:val="483215"/>
        <w:lock w:val="contentLocked"/>
        <w:placeholder>
          <w:docPart w:val="DefaultPlaceholder_1081868574"/>
        </w:placeholder>
      </w:sdtPr>
      <w:sdtEndPr>
        <w:rPr>
          <w:i/>
        </w:rPr>
      </w:sdtEndPr>
      <w:sdtContent>
        <w:p w14:paraId="023513BA" w14:textId="77777777" w:rsidR="009E64A4" w:rsidRPr="0032145B" w:rsidRDefault="009E64A4" w:rsidP="009D13F4">
          <w:pPr>
            <w:pStyle w:val="ListParagraph"/>
            <w:numPr>
              <w:ilvl w:val="0"/>
              <w:numId w:val="2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Përshkruani opsionin e status quo-së. </w:t>
          </w:r>
        </w:p>
        <w:p w14:paraId="49427CE5" w14:textId="77777777" w:rsidR="009E64A4" w:rsidRPr="0032145B" w:rsidRDefault="009E64A4" w:rsidP="009D13F4">
          <w:pPr>
            <w:pStyle w:val="ListParagraph"/>
            <w:numPr>
              <w:ilvl w:val="0"/>
              <w:numId w:val="2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Identifikoni dhe përshkruani të gjitha opsionet e politikave që keni marrë parasysh.</w:t>
          </w:r>
        </w:p>
        <w:p w14:paraId="75A3EFFB" w14:textId="7716EBDA" w:rsidR="009E64A4" w:rsidRPr="0032145B" w:rsidRDefault="009E64A4" w:rsidP="009D13F4">
          <w:pPr>
            <w:pStyle w:val="ListParagraph"/>
            <w:numPr>
              <w:ilvl w:val="0"/>
              <w:numId w:val="28"/>
            </w:numPr>
            <w:spacing w:after="0" w:line="276" w:lineRule="auto"/>
            <w:jc w:val="both"/>
            <w:rPr>
              <w:rFonts w:ascii="Times New Roman" w:hAnsi="Times New Roman"/>
              <w:i/>
              <w:sz w:val="24"/>
              <w:szCs w:val="24"/>
              <w:lang w:val="sq-AL"/>
            </w:rPr>
          </w:pPr>
          <w:r w:rsidRPr="0032145B">
            <w:rPr>
              <w:rFonts w:ascii="Times New Roman" w:hAnsi="Times New Roman"/>
              <w:i/>
              <w:sz w:val="24"/>
              <w:szCs w:val="24"/>
              <w:lang w:val="sq-AL"/>
            </w:rPr>
            <w:t xml:space="preserve">Shpjegoni se si janë identifikuar opsionet e politikës.  </w:t>
          </w:r>
        </w:p>
      </w:sdtContent>
    </w:sdt>
    <w:p w14:paraId="63FFE7DE" w14:textId="77777777" w:rsidR="005F12D2" w:rsidRDefault="005F12D2" w:rsidP="005F12D2">
      <w:pPr>
        <w:spacing w:line="276" w:lineRule="auto"/>
        <w:jc w:val="both"/>
        <w:rPr>
          <w:b/>
          <w:szCs w:val="24"/>
          <w:lang w:val="sq-AL"/>
        </w:rPr>
      </w:pPr>
    </w:p>
    <w:p w14:paraId="62D849A7" w14:textId="4902C64E" w:rsidR="005F12D2" w:rsidRPr="008146BD" w:rsidRDefault="005F12D2" w:rsidP="005F12D2">
      <w:pPr>
        <w:pStyle w:val="ListParagraph"/>
        <w:numPr>
          <w:ilvl w:val="0"/>
          <w:numId w:val="31"/>
        </w:numPr>
        <w:tabs>
          <w:tab w:val="clear" w:pos="567"/>
          <w:tab w:val="left" w:pos="284"/>
        </w:tabs>
        <w:spacing w:line="276" w:lineRule="auto"/>
        <w:ind w:left="426" w:hanging="426"/>
        <w:jc w:val="both"/>
        <w:rPr>
          <w:rFonts w:ascii="Times New Roman" w:hAnsi="Times New Roman"/>
          <w:sz w:val="24"/>
          <w:szCs w:val="24"/>
          <w:lang w:val="sq-AL"/>
        </w:rPr>
      </w:pPr>
      <w:r w:rsidRPr="008146BD">
        <w:rPr>
          <w:rFonts w:ascii="Times New Roman" w:hAnsi="Times New Roman"/>
          <w:b/>
          <w:bCs/>
          <w:i/>
          <w:iCs/>
          <w:sz w:val="24"/>
          <w:szCs w:val="24"/>
          <w:lang w:val="sq-AL"/>
        </w:rPr>
        <w:t xml:space="preserve">Opsioni 0 (status quo): </w:t>
      </w:r>
      <w:r w:rsidRPr="008146BD">
        <w:rPr>
          <w:rFonts w:ascii="Times New Roman" w:hAnsi="Times New Roman"/>
          <w:b/>
          <w:bCs/>
          <w:i/>
          <w:iCs/>
          <w:sz w:val="24"/>
          <w:szCs w:val="24"/>
          <w:u w:val="single"/>
          <w:lang w:val="sq-AL"/>
        </w:rPr>
        <w:t>vijohet me kuadrin ekzistues ligjor</w:t>
      </w:r>
      <w:r w:rsidRPr="008146BD">
        <w:rPr>
          <w:rFonts w:ascii="Times New Roman" w:hAnsi="Times New Roman"/>
          <w:b/>
          <w:bCs/>
          <w:i/>
          <w:iCs/>
          <w:sz w:val="24"/>
          <w:szCs w:val="24"/>
          <w:lang w:val="sq-AL"/>
        </w:rPr>
        <w:t>. (</w:t>
      </w:r>
      <w:r w:rsidRPr="008146BD">
        <w:rPr>
          <w:rFonts w:ascii="Times New Roman" w:hAnsi="Times New Roman"/>
          <w:b/>
          <w:bCs/>
          <w:i/>
          <w:iCs/>
          <w:noProof/>
          <w:sz w:val="24"/>
          <w:szCs w:val="24"/>
          <w:lang w:val="sq-AL"/>
        </w:rPr>
        <w:t xml:space="preserve">Ligjit nr. </w:t>
      </w:r>
      <w:r w:rsidRPr="008146BD">
        <w:rPr>
          <w:rFonts w:ascii="Times New Roman" w:hAnsi="Times New Roman"/>
          <w:b/>
          <w:bCs/>
          <w:i/>
          <w:iCs/>
          <w:sz w:val="24"/>
          <w:szCs w:val="24"/>
          <w:lang w:val="sq-AL"/>
        </w:rPr>
        <w:t xml:space="preserve">22/2018 “Për strehimin social". </w:t>
      </w:r>
    </w:p>
    <w:p w14:paraId="1E8E7F82" w14:textId="77777777" w:rsidR="005F12D2" w:rsidRPr="008146BD" w:rsidRDefault="005F12D2" w:rsidP="005F12D2">
      <w:pPr>
        <w:tabs>
          <w:tab w:val="left" w:pos="284"/>
        </w:tabs>
        <w:spacing w:line="276" w:lineRule="auto"/>
        <w:jc w:val="both"/>
        <w:rPr>
          <w:szCs w:val="24"/>
          <w:lang w:val="sq-AL"/>
        </w:rPr>
      </w:pPr>
      <w:r w:rsidRPr="008146BD">
        <w:rPr>
          <w:szCs w:val="24"/>
          <w:lang w:val="sq-AL"/>
        </w:rPr>
        <w:t xml:space="preserve">Ky opsion pengon zbatimin e plotë të parashikimeve ligjore për shkak të mangësive ose paqartësive në formulim. Ai nuk mundëson realizimin e programit dhe prioriteteve politike për grupimet që përfitojnë nga </w:t>
      </w:r>
      <w:r w:rsidRPr="008146BD">
        <w:rPr>
          <w:szCs w:val="24"/>
          <w:lang w:val="sq-AL"/>
        </w:rPr>
        <w:lastRenderedPageBreak/>
        <w:t xml:space="preserve">programet e stehimit social si të rinjtë dhe familjet e reja apo edhe të punësuarit në administratën publike. Gjithashtu, ky opsion nuk ofron lehtësi administrative të cilat do lehtësonin të gjithë procesin e përfitimit nga shërbimi publik i strehimit social apo edhe ndërveprim më të mirë institucional për realizimin e këtij shërbimi. </w:t>
      </w:r>
    </w:p>
    <w:p w14:paraId="5BBE7105" w14:textId="77777777" w:rsidR="005F12D2" w:rsidRPr="008146BD" w:rsidRDefault="005F12D2" w:rsidP="005F12D2">
      <w:pPr>
        <w:spacing w:line="276" w:lineRule="auto"/>
        <w:jc w:val="both"/>
        <w:rPr>
          <w:szCs w:val="24"/>
          <w:lang w:val="sq-AL"/>
        </w:rPr>
      </w:pPr>
    </w:p>
    <w:p w14:paraId="3402C201" w14:textId="307C0C08" w:rsidR="005F12D2" w:rsidRPr="008146BD" w:rsidRDefault="005F12D2" w:rsidP="005F12D2">
      <w:pPr>
        <w:pStyle w:val="ListParagraph"/>
        <w:numPr>
          <w:ilvl w:val="0"/>
          <w:numId w:val="31"/>
        </w:numPr>
        <w:spacing w:line="276" w:lineRule="auto"/>
        <w:ind w:left="284" w:hanging="284"/>
        <w:jc w:val="both"/>
        <w:rPr>
          <w:rFonts w:ascii="Times New Roman" w:hAnsi="Times New Roman"/>
          <w:b/>
          <w:i/>
          <w:sz w:val="24"/>
          <w:szCs w:val="24"/>
          <w:lang w:val="sq-AL"/>
        </w:rPr>
      </w:pPr>
      <w:r w:rsidRPr="008146BD">
        <w:rPr>
          <w:rFonts w:ascii="Times New Roman" w:hAnsi="Times New Roman"/>
          <w:b/>
          <w:bCs/>
          <w:i/>
          <w:iCs/>
          <w:sz w:val="24"/>
          <w:szCs w:val="24"/>
          <w:lang w:val="sq-AL"/>
        </w:rPr>
        <w:t xml:space="preserve">Opsioni nr.1:  </w:t>
      </w:r>
      <w:r>
        <w:rPr>
          <w:rFonts w:ascii="Times New Roman" w:hAnsi="Times New Roman"/>
          <w:b/>
          <w:bCs/>
          <w:i/>
          <w:iCs/>
          <w:sz w:val="24"/>
          <w:szCs w:val="24"/>
          <w:lang w:val="sq-AL"/>
        </w:rPr>
        <w:t>m</w:t>
      </w:r>
      <w:r w:rsidRPr="008146BD">
        <w:rPr>
          <w:rFonts w:ascii="Times New Roman" w:hAnsi="Times New Roman"/>
          <w:b/>
          <w:bCs/>
          <w:i/>
          <w:iCs/>
          <w:sz w:val="24"/>
          <w:szCs w:val="24"/>
          <w:lang w:val="sq-AL"/>
        </w:rPr>
        <w:t xml:space="preserve">iratimi i një ligji të ri. </w:t>
      </w:r>
    </w:p>
    <w:p w14:paraId="68D97D7F" w14:textId="77777777" w:rsidR="005F12D2" w:rsidRPr="008146BD" w:rsidRDefault="005F12D2" w:rsidP="005F12D2">
      <w:pPr>
        <w:spacing w:line="276" w:lineRule="auto"/>
        <w:jc w:val="both"/>
        <w:rPr>
          <w:szCs w:val="24"/>
          <w:lang w:val="sq-AL"/>
        </w:rPr>
      </w:pPr>
      <w:r w:rsidRPr="008146BD">
        <w:rPr>
          <w:szCs w:val="24"/>
          <w:lang w:val="sq-AL"/>
        </w:rPr>
        <w:t xml:space="preserve">Analiza e zbatimit të ligjit aktual </w:t>
      </w:r>
      <w:r w:rsidRPr="008146BD">
        <w:rPr>
          <w:noProof/>
          <w:szCs w:val="24"/>
          <w:lang w:val="sq-AL"/>
        </w:rPr>
        <w:t xml:space="preserve">nr. </w:t>
      </w:r>
      <w:r w:rsidRPr="008146BD">
        <w:rPr>
          <w:szCs w:val="24"/>
          <w:lang w:val="sq-AL"/>
        </w:rPr>
        <w:t xml:space="preserve">22/2018, “Për strehimin social” ka evidentuar disa problematika në zbatimin e tij të plotë, por jo nevojën për hartimin e një ligji krejtësisht të ri. Problematikat e ndeshura, nuk justifikojnë shfuqizimin e ligjit, pasi ato të janë të menaxhueshme me ndërhyrje për përmirësim e qartësim të koncepteve dhe procedurave. Ky konstatim vihet në dukje edhe në Raportin e BE-së për vendin tonë, ku evidentohet nevoja për të përforcuar zbatimin e ligjit dhe jo ndryshimin tërësor të tij. Vlerësojmë gjithashtu se miratimi i një ligji të ri do të sillte konfuzion në subjektet që e zbatojnë ligjin, ndërkohë që tashmë njësitë e vetëqeverisjes vendore janë familjarizuar me ligjin ekzistues. Njëkohësisht kostot për trajnimin e tyre do të ishin edhe më të larta nga ato që parashikon opsioni 2. </w:t>
      </w:r>
    </w:p>
    <w:p w14:paraId="7AB068DE" w14:textId="77777777" w:rsidR="005F12D2" w:rsidRPr="008146BD" w:rsidRDefault="005F12D2" w:rsidP="005F12D2">
      <w:pPr>
        <w:spacing w:line="276" w:lineRule="auto"/>
        <w:jc w:val="both"/>
        <w:rPr>
          <w:szCs w:val="24"/>
          <w:lang w:val="sq-AL"/>
        </w:rPr>
      </w:pPr>
    </w:p>
    <w:p w14:paraId="5CB416E4" w14:textId="77777777" w:rsidR="005F12D2" w:rsidRPr="008146BD" w:rsidRDefault="005F12D2" w:rsidP="005F12D2">
      <w:pPr>
        <w:pStyle w:val="ListParagraph"/>
        <w:numPr>
          <w:ilvl w:val="0"/>
          <w:numId w:val="31"/>
        </w:numPr>
        <w:spacing w:line="276" w:lineRule="auto"/>
        <w:ind w:left="284" w:hanging="284"/>
        <w:jc w:val="both"/>
        <w:rPr>
          <w:rFonts w:ascii="Times New Roman" w:hAnsi="Times New Roman"/>
          <w:b/>
          <w:i/>
          <w:sz w:val="24"/>
          <w:szCs w:val="24"/>
          <w:lang w:val="sq-AL"/>
        </w:rPr>
      </w:pPr>
      <w:r w:rsidRPr="008146BD">
        <w:rPr>
          <w:rFonts w:ascii="Times New Roman" w:hAnsi="Times New Roman"/>
          <w:b/>
          <w:bCs/>
          <w:i/>
          <w:iCs/>
          <w:sz w:val="24"/>
          <w:szCs w:val="24"/>
          <w:lang w:val="sq-AL"/>
        </w:rPr>
        <w:t xml:space="preserve">Opsioni nr.2: Ndryshimi i ligjit aktual </w:t>
      </w:r>
      <w:r w:rsidRPr="008146BD">
        <w:rPr>
          <w:rFonts w:ascii="Times New Roman" w:hAnsi="Times New Roman"/>
          <w:b/>
          <w:bCs/>
          <w:i/>
          <w:iCs/>
          <w:noProof/>
          <w:sz w:val="24"/>
          <w:szCs w:val="24"/>
          <w:lang w:val="sq-AL"/>
        </w:rPr>
        <w:t xml:space="preserve">nr. </w:t>
      </w:r>
      <w:r w:rsidRPr="008146BD">
        <w:rPr>
          <w:rFonts w:ascii="Times New Roman" w:hAnsi="Times New Roman"/>
          <w:b/>
          <w:bCs/>
          <w:i/>
          <w:iCs/>
          <w:sz w:val="24"/>
          <w:szCs w:val="24"/>
          <w:lang w:val="sq-AL"/>
        </w:rPr>
        <w:t xml:space="preserve">22/2018, “Për strehimin social". </w:t>
      </w:r>
    </w:p>
    <w:p w14:paraId="03DF079E" w14:textId="77777777" w:rsidR="005F12D2" w:rsidRDefault="005F12D2" w:rsidP="005F12D2">
      <w:pPr>
        <w:pStyle w:val="BodyText"/>
        <w:spacing w:after="0" w:line="276" w:lineRule="auto"/>
        <w:jc w:val="both"/>
        <w:rPr>
          <w:rFonts w:cs="Times New Roman"/>
          <w:sz w:val="24"/>
          <w:szCs w:val="24"/>
          <w:lang w:val="sq-AL"/>
        </w:rPr>
      </w:pPr>
      <w:r w:rsidRPr="008146BD">
        <w:rPr>
          <w:rFonts w:cs="Times New Roman"/>
          <w:sz w:val="24"/>
          <w:szCs w:val="24"/>
          <w:lang w:val="sq-AL"/>
        </w:rPr>
        <w:t xml:space="preserve">Referuar çështjeve që u vunë në dukje, disa ndryshime ligjore do të ishin të duhura me qëllim zbatimin më të mirë sa i takon zbatueshmërisë dhe lehtësive për ato kategori të cilat Komisioni Europian i shikon me përparësi sa i takon strehimit social. Vlerësohet se ndryshimet nuk janë më shumë se 50% e ligjit, dhe në përputhje me Manualin e Hartimit të Legjislacionit të miratuar nga Ministria e Drejtësisë, në raste të tilla sugjerohet miratimi i tyre me një amendament ligjor. </w:t>
      </w:r>
    </w:p>
    <w:p w14:paraId="599C3D39" w14:textId="77777777" w:rsidR="005F12D2" w:rsidRDefault="005F12D2" w:rsidP="005F12D2">
      <w:pPr>
        <w:pStyle w:val="BodyText"/>
        <w:spacing w:after="0" w:line="276" w:lineRule="auto"/>
        <w:jc w:val="both"/>
        <w:rPr>
          <w:rFonts w:cs="Times New Roman"/>
          <w:sz w:val="24"/>
          <w:szCs w:val="24"/>
          <w:lang w:val="sq-AL"/>
        </w:rPr>
      </w:pPr>
    </w:p>
    <w:p w14:paraId="37F85F30" w14:textId="1C3DFD05" w:rsidR="005F12D2" w:rsidRDefault="005F12D2" w:rsidP="005F12D2">
      <w:pPr>
        <w:pStyle w:val="BodyText"/>
        <w:spacing w:after="0" w:line="276" w:lineRule="auto"/>
        <w:jc w:val="both"/>
        <w:rPr>
          <w:rFonts w:cs="Times New Roman"/>
          <w:sz w:val="24"/>
          <w:szCs w:val="24"/>
          <w:lang w:val="sq-AL"/>
        </w:rPr>
      </w:pPr>
      <w:r w:rsidRPr="008146BD">
        <w:rPr>
          <w:rFonts w:cs="Times New Roman"/>
          <w:sz w:val="24"/>
          <w:szCs w:val="24"/>
          <w:lang w:val="sq-AL"/>
        </w:rPr>
        <w:t>Opsioni i ndryshimeve ligjore</w:t>
      </w:r>
      <w:r>
        <w:rPr>
          <w:rFonts w:cs="Times New Roman"/>
          <w:sz w:val="24"/>
          <w:szCs w:val="24"/>
          <w:lang w:val="sq-AL"/>
        </w:rPr>
        <w:t xml:space="preserve"> është</w:t>
      </w:r>
      <w:r w:rsidRPr="008146BD">
        <w:rPr>
          <w:rFonts w:cs="Times New Roman"/>
          <w:sz w:val="24"/>
          <w:szCs w:val="24"/>
          <w:lang w:val="sq-AL"/>
        </w:rPr>
        <w:t>i preferuar</w:t>
      </w:r>
      <w:r>
        <w:rPr>
          <w:rFonts w:cs="Times New Roman"/>
          <w:sz w:val="24"/>
          <w:szCs w:val="24"/>
          <w:lang w:val="sq-AL"/>
        </w:rPr>
        <w:t xml:space="preserve">. Ai </w:t>
      </w:r>
      <w:r w:rsidRPr="008146BD">
        <w:rPr>
          <w:rFonts w:cs="Times New Roman"/>
          <w:sz w:val="24"/>
          <w:szCs w:val="24"/>
          <w:lang w:val="sq-AL"/>
        </w:rPr>
        <w:t xml:space="preserve">bën të mundur arritjen e objektivave plotësisht, krahasuar me opsionin e parë, i cili ruan status quo-në. Ky opsion i arrin objektivat pa qenë nevoja e shfuqizimit të ligjit. </w:t>
      </w:r>
    </w:p>
    <w:p w14:paraId="2B57B371" w14:textId="77777777" w:rsidR="005F12D2" w:rsidRDefault="005F12D2" w:rsidP="005F12D2">
      <w:pPr>
        <w:pStyle w:val="BodyText"/>
        <w:spacing w:after="0" w:line="276" w:lineRule="auto"/>
        <w:jc w:val="both"/>
        <w:rPr>
          <w:rFonts w:cs="Times New Roman"/>
          <w:sz w:val="24"/>
          <w:szCs w:val="24"/>
          <w:lang w:val="sq-AL"/>
        </w:rPr>
      </w:pPr>
    </w:p>
    <w:p w14:paraId="1A947200" w14:textId="5031ABDA" w:rsidR="005F12D2" w:rsidRPr="008146BD" w:rsidRDefault="005F12D2" w:rsidP="005F12D2">
      <w:pPr>
        <w:pStyle w:val="BodyText"/>
        <w:spacing w:after="0" w:line="276" w:lineRule="auto"/>
        <w:jc w:val="both"/>
        <w:rPr>
          <w:rFonts w:cs="Times New Roman"/>
          <w:sz w:val="24"/>
          <w:szCs w:val="24"/>
          <w:lang w:val="sq-AL"/>
        </w:rPr>
      </w:pPr>
      <w:r w:rsidRPr="008146BD">
        <w:rPr>
          <w:rFonts w:cs="Times New Roman"/>
          <w:sz w:val="24"/>
          <w:szCs w:val="24"/>
          <w:lang w:val="sq-AL"/>
        </w:rPr>
        <w:t>Nëpërmjet ndryshimeve dhe shtesave</w:t>
      </w:r>
      <w:r>
        <w:rPr>
          <w:rFonts w:cs="Times New Roman"/>
          <w:sz w:val="24"/>
          <w:szCs w:val="24"/>
          <w:lang w:val="sq-AL"/>
        </w:rPr>
        <w:t xml:space="preserve"> ligjore,</w:t>
      </w:r>
      <w:r w:rsidRPr="008146BD">
        <w:rPr>
          <w:rFonts w:cs="Times New Roman"/>
          <w:sz w:val="24"/>
          <w:szCs w:val="24"/>
          <w:lang w:val="sq-AL"/>
        </w:rPr>
        <w:t xml:space="preserve"> opsion</w:t>
      </w:r>
      <w:r>
        <w:rPr>
          <w:sz w:val="24"/>
          <w:szCs w:val="24"/>
          <w:lang w:val="sq-AL"/>
        </w:rPr>
        <w:t>i 2,</w:t>
      </w:r>
      <w:r w:rsidRPr="008146BD">
        <w:rPr>
          <w:rFonts w:cs="Times New Roman"/>
          <w:sz w:val="24"/>
          <w:szCs w:val="24"/>
          <w:lang w:val="sq-AL"/>
        </w:rPr>
        <w:t xml:space="preserve"> do të mundësojë, ndër të tjera:</w:t>
      </w:r>
      <w:r w:rsidRPr="008146BD" w:rsidDel="004E61CD">
        <w:rPr>
          <w:rFonts w:cs="Times New Roman"/>
          <w:sz w:val="24"/>
          <w:szCs w:val="24"/>
          <w:lang w:val="sq-AL"/>
        </w:rPr>
        <w:t xml:space="preserve"> </w:t>
      </w:r>
    </w:p>
    <w:p w14:paraId="4BE62891" w14:textId="77777777" w:rsidR="005F12D2" w:rsidRPr="005F12D2" w:rsidRDefault="005F12D2" w:rsidP="005F12D2">
      <w:pPr>
        <w:pStyle w:val="NoSpacing"/>
        <w:numPr>
          <w:ilvl w:val="0"/>
          <w:numId w:val="31"/>
        </w:numPr>
        <w:spacing w:line="276" w:lineRule="auto"/>
        <w:ind w:left="502"/>
        <w:jc w:val="both"/>
        <w:rPr>
          <w:rStyle w:val="Emphasis"/>
          <w:rFonts w:ascii="Times New Roman" w:eastAsiaTheme="majorEastAsia" w:hAnsi="Times New Roman"/>
          <w:i w:val="0"/>
          <w:iCs w:val="0"/>
          <w:sz w:val="24"/>
          <w:szCs w:val="24"/>
          <w:lang w:eastAsia="en-GB"/>
        </w:rPr>
      </w:pPr>
      <w:proofErr w:type="spellStart"/>
      <w:r w:rsidRPr="005F12D2">
        <w:rPr>
          <w:rStyle w:val="Emphasis"/>
          <w:rFonts w:ascii="Times New Roman" w:eastAsiaTheme="majorEastAsia" w:hAnsi="Times New Roman"/>
          <w:i w:val="0"/>
          <w:iCs w:val="0"/>
          <w:sz w:val="24"/>
          <w:szCs w:val="24"/>
        </w:rPr>
        <w:t>Lehtësime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grupet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më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vulnerabël</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dhe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nevojë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grupet</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minoriteteve</w:t>
      </w:r>
      <w:proofErr w:type="spellEnd"/>
      <w:r w:rsidRPr="005F12D2">
        <w:rPr>
          <w:rStyle w:val="Emphasis"/>
          <w:rFonts w:ascii="Times New Roman" w:eastAsiaTheme="majorEastAsia" w:hAnsi="Times New Roman"/>
          <w:i w:val="0"/>
          <w:iCs w:val="0"/>
          <w:sz w:val="24"/>
          <w:szCs w:val="24"/>
        </w:rPr>
        <w:t xml:space="preserve"> Rom </w:t>
      </w:r>
      <w:proofErr w:type="spellStart"/>
      <w:r w:rsidRPr="005F12D2">
        <w:rPr>
          <w:rStyle w:val="Emphasis"/>
          <w:rFonts w:ascii="Times New Roman" w:eastAsiaTheme="majorEastAsia" w:hAnsi="Times New Roman"/>
          <w:i w:val="0"/>
          <w:iCs w:val="0"/>
          <w:sz w:val="24"/>
          <w:szCs w:val="24"/>
        </w:rPr>
        <w:t>dhe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Egjiptian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dhe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kategoritë</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familjeve</w:t>
      </w:r>
      <w:proofErr w:type="spellEnd"/>
      <w:r w:rsidRPr="005F12D2">
        <w:rPr>
          <w:rStyle w:val="Emphasis"/>
          <w:rFonts w:ascii="Times New Roman" w:eastAsiaTheme="majorEastAsia" w:hAnsi="Times New Roman"/>
          <w:i w:val="0"/>
          <w:iCs w:val="0"/>
          <w:sz w:val="24"/>
          <w:szCs w:val="24"/>
        </w:rPr>
        <w:t xml:space="preserve"> pa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ardhura</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cilat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kanë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hasur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vështirësi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plotësimin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dokumenteve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bazë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përfituar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nga</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programi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subvencionimit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qirasë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nënshkruajnë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kontratën</w:t>
      </w:r>
      <w:proofErr w:type="spellEnd"/>
      <w:r w:rsidRPr="005F12D2">
        <w:rPr>
          <w:rStyle w:val="Emphasis"/>
          <w:rFonts w:ascii="Times New Roman" w:eastAsiaTheme="majorEastAsia" w:hAnsi="Times New Roman"/>
          <w:i w:val="0"/>
          <w:iCs w:val="0"/>
          <w:sz w:val="24"/>
          <w:szCs w:val="24"/>
        </w:rPr>
        <w:t xml:space="preserve"> para </w:t>
      </w:r>
      <w:proofErr w:type="spellStart"/>
      <w:r w:rsidRPr="005F12D2">
        <w:rPr>
          <w:rStyle w:val="Emphasis"/>
          <w:rFonts w:ascii="Times New Roman" w:eastAsiaTheme="majorEastAsia" w:hAnsi="Times New Roman"/>
          <w:i w:val="0"/>
          <w:iCs w:val="0"/>
          <w:sz w:val="24"/>
          <w:szCs w:val="24"/>
        </w:rPr>
        <w:t>punonjësit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administratës</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vendore</w:t>
      </w:r>
      <w:proofErr w:type="spellEnd"/>
      <w:r w:rsidRPr="005F12D2">
        <w:rPr>
          <w:rStyle w:val="Emphasis"/>
          <w:rFonts w:ascii="Times New Roman" w:eastAsiaTheme="majorEastAsia" w:hAnsi="Times New Roman"/>
          <w:i w:val="0"/>
          <w:iCs w:val="0"/>
          <w:sz w:val="24"/>
          <w:szCs w:val="24"/>
        </w:rPr>
        <w:t>.</w:t>
      </w:r>
    </w:p>
    <w:p w14:paraId="57AF0FDA" w14:textId="77777777" w:rsidR="005F12D2" w:rsidRPr="005F12D2" w:rsidRDefault="005F12D2" w:rsidP="005F12D2">
      <w:pPr>
        <w:pStyle w:val="NoSpacing"/>
        <w:numPr>
          <w:ilvl w:val="0"/>
          <w:numId w:val="31"/>
        </w:numPr>
        <w:spacing w:line="276" w:lineRule="auto"/>
        <w:ind w:left="502"/>
        <w:jc w:val="both"/>
        <w:rPr>
          <w:rStyle w:val="Emphasis"/>
          <w:rFonts w:ascii="Times New Roman" w:eastAsiaTheme="majorEastAsia" w:hAnsi="Times New Roman"/>
          <w:i w:val="0"/>
          <w:iCs w:val="0"/>
          <w:sz w:val="24"/>
          <w:szCs w:val="24"/>
        </w:rPr>
      </w:pPr>
      <w:proofErr w:type="spellStart"/>
      <w:r w:rsidRPr="005F12D2">
        <w:rPr>
          <w:rStyle w:val="Emphasis"/>
          <w:rFonts w:ascii="Times New Roman" w:eastAsiaTheme="majorEastAsia" w:hAnsi="Times New Roman"/>
          <w:i w:val="0"/>
          <w:iCs w:val="0"/>
          <w:sz w:val="24"/>
          <w:szCs w:val="24"/>
        </w:rPr>
        <w:t>Zbatimin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drejtë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dhe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unifikuar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nenit</w:t>
      </w:r>
      <w:proofErr w:type="spellEnd"/>
      <w:r w:rsidRPr="005F12D2">
        <w:rPr>
          <w:rStyle w:val="Emphasis"/>
          <w:rFonts w:ascii="Times New Roman" w:eastAsiaTheme="majorEastAsia" w:hAnsi="Times New Roman"/>
          <w:i w:val="0"/>
          <w:iCs w:val="0"/>
          <w:sz w:val="24"/>
          <w:szCs w:val="24"/>
        </w:rPr>
        <w:t xml:space="preserve"> 19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ligjit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ekzistues</w:t>
      </w:r>
      <w:proofErr w:type="spellEnd"/>
      <w:r w:rsidRPr="005F12D2">
        <w:rPr>
          <w:rStyle w:val="Emphasis"/>
          <w:rFonts w:ascii="Times New Roman" w:eastAsiaTheme="majorEastAsia" w:hAnsi="Times New Roman"/>
          <w:i w:val="0"/>
          <w:iCs w:val="0"/>
          <w:sz w:val="24"/>
          <w:szCs w:val="24"/>
        </w:rPr>
        <w:t xml:space="preserve"> duke </w:t>
      </w:r>
      <w:proofErr w:type="spellStart"/>
      <w:r w:rsidRPr="005F12D2">
        <w:rPr>
          <w:rStyle w:val="Emphasis"/>
          <w:rFonts w:ascii="Times New Roman" w:eastAsiaTheme="majorEastAsia" w:hAnsi="Times New Roman"/>
          <w:i w:val="0"/>
          <w:iCs w:val="0"/>
          <w:sz w:val="24"/>
          <w:szCs w:val="24"/>
        </w:rPr>
        <w:t>lënë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hapësirë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nxjerrjen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një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akti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nënligjor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përcaktuar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një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procedurë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detajuar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dhe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mënyrën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raportimit</w:t>
      </w:r>
      <w:proofErr w:type="spellEnd"/>
      <w:r w:rsidRPr="005F12D2">
        <w:rPr>
          <w:rStyle w:val="Emphasis"/>
          <w:rFonts w:ascii="Times New Roman" w:eastAsiaTheme="majorEastAsia" w:hAnsi="Times New Roman"/>
          <w:i w:val="0"/>
          <w:iCs w:val="0"/>
          <w:sz w:val="24"/>
          <w:szCs w:val="24"/>
        </w:rPr>
        <w:t>.</w:t>
      </w:r>
    </w:p>
    <w:p w14:paraId="71FFFB7A" w14:textId="77777777" w:rsidR="005F12D2" w:rsidRPr="005F12D2" w:rsidRDefault="005F12D2" w:rsidP="005F12D2">
      <w:pPr>
        <w:pStyle w:val="NoSpacing"/>
        <w:numPr>
          <w:ilvl w:val="0"/>
          <w:numId w:val="31"/>
        </w:numPr>
        <w:spacing w:line="276" w:lineRule="auto"/>
        <w:ind w:left="502"/>
        <w:jc w:val="both"/>
        <w:rPr>
          <w:rStyle w:val="Emphasis"/>
          <w:rFonts w:ascii="Times New Roman" w:eastAsiaTheme="majorEastAsia" w:hAnsi="Times New Roman"/>
          <w:i w:val="0"/>
          <w:iCs w:val="0"/>
          <w:sz w:val="24"/>
          <w:szCs w:val="24"/>
        </w:rPr>
      </w:pPr>
      <w:proofErr w:type="spellStart"/>
      <w:r w:rsidRPr="005F12D2">
        <w:rPr>
          <w:rStyle w:val="Emphasis"/>
          <w:rFonts w:ascii="Times New Roman" w:eastAsiaTheme="majorEastAsia" w:hAnsi="Times New Roman"/>
          <w:i w:val="0"/>
          <w:iCs w:val="0"/>
          <w:sz w:val="24"/>
          <w:szCs w:val="24"/>
        </w:rPr>
        <w:t>Opsioni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i</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propozuar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shton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kategorinë</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punësuarve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administratën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publike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gjë</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cila</w:t>
      </w:r>
      <w:proofErr w:type="spellEnd"/>
      <w:r w:rsidRPr="005F12D2">
        <w:rPr>
          <w:rStyle w:val="Emphasis"/>
          <w:rFonts w:ascii="Times New Roman" w:eastAsiaTheme="majorEastAsia" w:hAnsi="Times New Roman"/>
          <w:i w:val="0"/>
          <w:iCs w:val="0"/>
          <w:sz w:val="24"/>
          <w:szCs w:val="24"/>
        </w:rPr>
        <w:t xml:space="preserve"> me </w:t>
      </w:r>
      <w:proofErr w:type="spellStart"/>
      <w:r w:rsidRPr="005F12D2">
        <w:rPr>
          <w:rStyle w:val="Emphasis"/>
          <w:rFonts w:ascii="Times New Roman" w:eastAsiaTheme="majorEastAsia" w:hAnsi="Times New Roman"/>
          <w:i w:val="0"/>
          <w:iCs w:val="0"/>
          <w:sz w:val="24"/>
          <w:szCs w:val="24"/>
        </w:rPr>
        <w:t>opsionin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parë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është</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pamundur</w:t>
      </w:r>
      <w:proofErr w:type="spellEnd"/>
      <w:r w:rsidRPr="005F12D2">
        <w:rPr>
          <w:rStyle w:val="Emphasis"/>
          <w:rFonts w:ascii="Times New Roman" w:eastAsiaTheme="majorEastAsia" w:hAnsi="Times New Roman"/>
          <w:i w:val="0"/>
          <w:iCs w:val="0"/>
          <w:sz w:val="24"/>
          <w:szCs w:val="24"/>
        </w:rPr>
        <w:t>.</w:t>
      </w:r>
    </w:p>
    <w:p w14:paraId="045F7CFF" w14:textId="77777777" w:rsidR="005F12D2" w:rsidRPr="005F12D2" w:rsidRDefault="005F12D2" w:rsidP="005F12D2">
      <w:pPr>
        <w:pStyle w:val="NoSpacing"/>
        <w:numPr>
          <w:ilvl w:val="0"/>
          <w:numId w:val="31"/>
        </w:numPr>
        <w:spacing w:line="276" w:lineRule="auto"/>
        <w:ind w:left="502"/>
        <w:jc w:val="both"/>
        <w:rPr>
          <w:rStyle w:val="Emphasis"/>
          <w:rFonts w:ascii="Times New Roman" w:eastAsiaTheme="majorEastAsia" w:hAnsi="Times New Roman"/>
          <w:i w:val="0"/>
          <w:iCs w:val="0"/>
          <w:sz w:val="24"/>
          <w:szCs w:val="24"/>
        </w:rPr>
      </w:pPr>
      <w:proofErr w:type="spellStart"/>
      <w:r w:rsidRPr="005F12D2">
        <w:rPr>
          <w:rStyle w:val="Emphasis"/>
          <w:rFonts w:ascii="Times New Roman" w:eastAsiaTheme="majorEastAsia" w:hAnsi="Times New Roman"/>
          <w:i w:val="0"/>
          <w:iCs w:val="0"/>
          <w:sz w:val="24"/>
          <w:szCs w:val="24"/>
        </w:rPr>
        <w:t>Parashikon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përdorimin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grantit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konkurrues</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stimuluar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pronarin</w:t>
      </w:r>
      <w:proofErr w:type="spellEnd"/>
      <w:r w:rsidRPr="005F12D2">
        <w:rPr>
          <w:rStyle w:val="Emphasis"/>
          <w:rFonts w:ascii="Times New Roman" w:eastAsiaTheme="majorEastAsia" w:hAnsi="Times New Roman"/>
          <w:i w:val="0"/>
          <w:iCs w:val="0"/>
          <w:sz w:val="24"/>
          <w:szCs w:val="24"/>
        </w:rPr>
        <w:t xml:space="preserve"> social.</w:t>
      </w:r>
    </w:p>
    <w:p w14:paraId="5E4AF7E9" w14:textId="77777777" w:rsidR="005F12D2" w:rsidRPr="005F12D2" w:rsidRDefault="005F12D2" w:rsidP="005F12D2">
      <w:pPr>
        <w:pStyle w:val="NoSpacing"/>
        <w:numPr>
          <w:ilvl w:val="0"/>
          <w:numId w:val="31"/>
        </w:numPr>
        <w:spacing w:line="276" w:lineRule="auto"/>
        <w:ind w:left="502"/>
        <w:jc w:val="both"/>
        <w:rPr>
          <w:rStyle w:val="Emphasis"/>
          <w:rFonts w:ascii="Times New Roman" w:eastAsiaTheme="majorEastAsia" w:hAnsi="Times New Roman"/>
          <w:i w:val="0"/>
          <w:iCs w:val="0"/>
          <w:sz w:val="24"/>
          <w:szCs w:val="24"/>
        </w:rPr>
      </w:pPr>
      <w:proofErr w:type="spellStart"/>
      <w:r w:rsidRPr="005F12D2">
        <w:rPr>
          <w:rStyle w:val="Emphasis"/>
          <w:rFonts w:ascii="Times New Roman" w:eastAsiaTheme="majorEastAsia" w:hAnsi="Times New Roman"/>
          <w:i w:val="0"/>
          <w:iCs w:val="0"/>
          <w:sz w:val="24"/>
          <w:szCs w:val="24"/>
        </w:rPr>
        <w:t>Parashikon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akte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nënligjore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përcaktimin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roleve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përdoruesve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sistemit</w:t>
      </w:r>
      <w:proofErr w:type="spellEnd"/>
      <w:r w:rsidRPr="005F12D2">
        <w:rPr>
          <w:rStyle w:val="Emphasis"/>
          <w:rFonts w:ascii="Times New Roman" w:eastAsiaTheme="majorEastAsia" w:hAnsi="Times New Roman"/>
          <w:i w:val="0"/>
          <w:iCs w:val="0"/>
          <w:sz w:val="24"/>
          <w:szCs w:val="24"/>
        </w:rPr>
        <w:t xml:space="preserve"> online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strehimit</w:t>
      </w:r>
      <w:proofErr w:type="spellEnd"/>
      <w:r w:rsidRPr="005F12D2">
        <w:rPr>
          <w:rStyle w:val="Emphasis"/>
          <w:rFonts w:ascii="Times New Roman" w:eastAsiaTheme="majorEastAsia" w:hAnsi="Times New Roman"/>
          <w:i w:val="0"/>
          <w:iCs w:val="0"/>
          <w:sz w:val="24"/>
          <w:szCs w:val="24"/>
        </w:rPr>
        <w:t>.</w:t>
      </w:r>
    </w:p>
    <w:p w14:paraId="7D15851A" w14:textId="77777777" w:rsidR="005F12D2" w:rsidRPr="005F12D2" w:rsidRDefault="005F12D2" w:rsidP="005F12D2">
      <w:pPr>
        <w:pStyle w:val="NoSpacing"/>
        <w:numPr>
          <w:ilvl w:val="0"/>
          <w:numId w:val="31"/>
        </w:numPr>
        <w:spacing w:line="276" w:lineRule="auto"/>
        <w:ind w:left="502"/>
        <w:jc w:val="both"/>
        <w:rPr>
          <w:rStyle w:val="Emphasis"/>
          <w:rFonts w:ascii="Times New Roman" w:eastAsiaTheme="majorEastAsia" w:hAnsi="Times New Roman"/>
          <w:i w:val="0"/>
          <w:iCs w:val="0"/>
          <w:sz w:val="24"/>
          <w:szCs w:val="24"/>
        </w:rPr>
      </w:pPr>
      <w:proofErr w:type="spellStart"/>
      <w:r w:rsidRPr="005F12D2">
        <w:rPr>
          <w:rStyle w:val="Emphasis"/>
          <w:rFonts w:ascii="Times New Roman" w:eastAsiaTheme="majorEastAsia" w:hAnsi="Times New Roman"/>
          <w:i w:val="0"/>
          <w:iCs w:val="0"/>
          <w:sz w:val="24"/>
          <w:szCs w:val="24"/>
        </w:rPr>
        <w:t>Mundëson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ri-përcaktimin</w:t>
      </w:r>
      <w:proofErr w:type="spellEnd"/>
      <w:r w:rsidRPr="005F12D2">
        <w:rPr>
          <w:rStyle w:val="Emphasis"/>
          <w:rFonts w:ascii="Times New Roman" w:eastAsiaTheme="majorEastAsia" w:hAnsi="Times New Roman"/>
          <w:i w:val="0"/>
          <w:iCs w:val="0"/>
          <w:sz w:val="24"/>
          <w:szCs w:val="24"/>
        </w:rPr>
        <w:t xml:space="preserve"> e </w:t>
      </w:r>
      <w:proofErr w:type="spellStart"/>
      <w:r w:rsidRPr="005F12D2">
        <w:rPr>
          <w:rStyle w:val="Emphasis"/>
          <w:rFonts w:ascii="Times New Roman" w:eastAsiaTheme="majorEastAsia" w:hAnsi="Times New Roman"/>
          <w:i w:val="0"/>
          <w:iCs w:val="0"/>
          <w:sz w:val="24"/>
          <w:szCs w:val="24"/>
        </w:rPr>
        <w:t>kuptimit</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familjes</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së</w:t>
      </w:r>
      <w:proofErr w:type="spellEnd"/>
      <w:r w:rsidRPr="005F12D2">
        <w:rPr>
          <w:rStyle w:val="Emphasis"/>
          <w:rFonts w:ascii="Times New Roman" w:eastAsiaTheme="majorEastAsia" w:hAnsi="Times New Roman"/>
          <w:i w:val="0"/>
          <w:iCs w:val="0"/>
          <w:sz w:val="24"/>
          <w:szCs w:val="24"/>
        </w:rPr>
        <w:t xml:space="preserve"> re” </w:t>
      </w:r>
      <w:proofErr w:type="spellStart"/>
      <w:r w:rsidRPr="005F12D2">
        <w:rPr>
          <w:rStyle w:val="Emphasis"/>
          <w:rFonts w:ascii="Times New Roman" w:eastAsiaTheme="majorEastAsia" w:hAnsi="Times New Roman"/>
          <w:i w:val="0"/>
          <w:iCs w:val="0"/>
          <w:sz w:val="24"/>
          <w:szCs w:val="24"/>
        </w:rPr>
        <w:t>dhe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rinjve</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në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mënyrë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që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të</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klasifikohen</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për</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trajtim</w:t>
      </w:r>
      <w:proofErr w:type="spellEnd"/>
      <w:r w:rsidRPr="005F12D2">
        <w:rPr>
          <w:rStyle w:val="Emphasis"/>
          <w:rFonts w:ascii="Times New Roman" w:eastAsiaTheme="majorEastAsia" w:hAnsi="Times New Roman"/>
          <w:i w:val="0"/>
          <w:iCs w:val="0"/>
          <w:sz w:val="24"/>
          <w:szCs w:val="24"/>
        </w:rPr>
        <w:t xml:space="preserve"> </w:t>
      </w:r>
      <w:proofErr w:type="spellStart"/>
      <w:r w:rsidRPr="005F12D2">
        <w:rPr>
          <w:rStyle w:val="Emphasis"/>
          <w:rFonts w:ascii="Times New Roman" w:eastAsiaTheme="majorEastAsia" w:hAnsi="Times New Roman"/>
          <w:i w:val="0"/>
          <w:iCs w:val="0"/>
          <w:sz w:val="24"/>
          <w:szCs w:val="24"/>
        </w:rPr>
        <w:t>prioritar</w:t>
      </w:r>
      <w:proofErr w:type="spellEnd"/>
      <w:r w:rsidRPr="005F12D2">
        <w:rPr>
          <w:rStyle w:val="Emphasis"/>
          <w:rFonts w:ascii="Times New Roman" w:eastAsiaTheme="majorEastAsia" w:hAnsi="Times New Roman"/>
          <w:i w:val="0"/>
          <w:iCs w:val="0"/>
          <w:sz w:val="24"/>
          <w:szCs w:val="24"/>
        </w:rPr>
        <w:t>.</w:t>
      </w:r>
    </w:p>
    <w:p w14:paraId="5C90BEE6" w14:textId="77777777" w:rsidR="005F12D2" w:rsidRPr="008146BD" w:rsidRDefault="005F12D2" w:rsidP="005F12D2">
      <w:pPr>
        <w:pStyle w:val="BodyText"/>
        <w:spacing w:after="0" w:line="276" w:lineRule="auto"/>
        <w:jc w:val="both"/>
        <w:rPr>
          <w:rFonts w:cs="Times New Roman"/>
          <w:sz w:val="24"/>
          <w:szCs w:val="24"/>
          <w:lang w:val="sq-AL"/>
        </w:rPr>
      </w:pPr>
    </w:p>
    <w:p w14:paraId="38233EFF" w14:textId="45DC09F9" w:rsidR="00D3286E"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Vlerësimi i opsioneve/analizimi i ndikimeve</w:t>
      </w:r>
      <w:r w:rsidR="00D3286E" w:rsidRPr="00325A1F">
        <w:rPr>
          <w:rFonts w:ascii="Times New Roman" w:hAnsi="Times New Roman" w:cs="Times New Roman"/>
          <w:sz w:val="24"/>
          <w:szCs w:val="24"/>
        </w:rPr>
        <w:fldChar w:fldCharType="begin">
          <w:ffData>
            <w:name w:val=""/>
            <w:enabled/>
            <w:calcOnExit w:val="0"/>
            <w:textInput>
              <w:default w:val="•   Për ndikimet e drejtpërdrejta:"/>
              <w:maxLength w:val="5000"/>
            </w:textInput>
          </w:ffData>
        </w:fldChar>
      </w:r>
      <w:r w:rsidR="00D3286E" w:rsidRPr="001155AF">
        <w:rPr>
          <w:rFonts w:ascii="Times New Roman" w:hAnsi="Times New Roman" w:cs="Times New Roman"/>
          <w:sz w:val="24"/>
          <w:szCs w:val="24"/>
          <w:lang w:val="it-IT"/>
        </w:rPr>
        <w:instrText xml:space="preserve"> FORMTEXT </w:instrText>
      </w:r>
      <w:r w:rsidR="00D3286E" w:rsidRPr="00325A1F">
        <w:rPr>
          <w:rFonts w:ascii="Times New Roman" w:hAnsi="Times New Roman" w:cs="Times New Roman"/>
          <w:sz w:val="24"/>
          <w:szCs w:val="24"/>
        </w:rPr>
      </w:r>
      <w:r w:rsidR="00D3286E" w:rsidRPr="00325A1F">
        <w:rPr>
          <w:rFonts w:ascii="Times New Roman" w:hAnsi="Times New Roman" w:cs="Times New Roman"/>
          <w:sz w:val="24"/>
          <w:szCs w:val="24"/>
        </w:rPr>
        <w:fldChar w:fldCharType="separate"/>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noProof/>
          <w:sz w:val="24"/>
          <w:szCs w:val="24"/>
        </w:rPr>
        <w:t> </w:t>
      </w:r>
      <w:r w:rsidR="00D3286E" w:rsidRPr="00325A1F">
        <w:rPr>
          <w:rFonts w:ascii="Times New Roman" w:hAnsi="Times New Roman" w:cs="Times New Roman"/>
          <w:sz w:val="24"/>
          <w:szCs w:val="24"/>
        </w:rPr>
        <w:fldChar w:fldCharType="end"/>
      </w:r>
    </w:p>
    <w:sdt>
      <w:sdtPr>
        <w:rPr>
          <w:rFonts w:cs="Times New Roman"/>
          <w:i/>
          <w:sz w:val="24"/>
          <w:szCs w:val="24"/>
          <w:lang w:val="sq-AL"/>
        </w:rPr>
        <w:id w:val="1457907593"/>
        <w:lock w:val="contentLocked"/>
        <w:placeholder>
          <w:docPart w:val="DefaultPlaceholder_1081868574"/>
        </w:placeholder>
      </w:sdtPr>
      <w:sdtContent>
        <w:bookmarkStart w:id="8" w:name="_Hlk506916825" w:displacedByCustomXml="prev"/>
        <w:p w14:paraId="4C2051C8"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Identifikoni grupet e prekura.</w:t>
          </w:r>
        </w:p>
        <w:p w14:paraId="0EEE4232" w14:textId="77777777" w:rsidR="0097570D" w:rsidRPr="0032145B" w:rsidRDefault="0097570D" w:rsidP="009D13F4">
          <w:pPr>
            <w:pStyle w:val="BodyText"/>
            <w:numPr>
              <w:ilvl w:val="0"/>
              <w:numId w:val="24"/>
            </w:numPr>
            <w:tabs>
              <w:tab w:val="left" w:pos="567"/>
            </w:tabs>
            <w:spacing w:after="0" w:line="276" w:lineRule="auto"/>
            <w:ind w:left="540" w:hanging="180"/>
            <w:jc w:val="both"/>
            <w:rPr>
              <w:rFonts w:cs="Times New Roman"/>
              <w:i/>
              <w:sz w:val="24"/>
              <w:szCs w:val="24"/>
              <w:lang w:val="sq-AL"/>
            </w:rPr>
          </w:pPr>
          <w:r w:rsidRPr="0032145B">
            <w:rPr>
              <w:rFonts w:cs="Times New Roman"/>
              <w:i/>
              <w:sz w:val="24"/>
              <w:szCs w:val="24"/>
              <w:lang w:val="sq-AL"/>
            </w:rPr>
            <w:t>Identifikoni llojet e ndikimeve për secilin grup të prekur, bëni dallimin midis ndikimeve të drejtpërdrejta dhe jo të drejtpërdrejta.</w:t>
          </w:r>
        </w:p>
        <w:p w14:paraId="656E3827" w14:textId="77777777"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e drejtpërdrejta:</w:t>
          </w:r>
        </w:p>
        <w:p w14:paraId="506D0EA7" w14:textId="77777777" w:rsidR="0097570D" w:rsidRPr="0032145B" w:rsidRDefault="0097570D" w:rsidP="009D13F4">
          <w:pPr>
            <w:pStyle w:val="BodyText"/>
            <w:spacing w:after="0" w:line="276" w:lineRule="auto"/>
            <w:ind w:left="720"/>
            <w:jc w:val="both"/>
            <w:rPr>
              <w:rFonts w:cs="Times New Roman"/>
              <w:i/>
              <w:sz w:val="24"/>
              <w:szCs w:val="24"/>
              <w:lang w:val="sq-AL"/>
            </w:rPr>
          </w:pPr>
          <w:r w:rsidRPr="0032145B">
            <w:rPr>
              <w:rFonts w:cs="Times New Roman"/>
              <w:i/>
              <w:sz w:val="24"/>
              <w:szCs w:val="24"/>
              <w:lang w:val="sq-AL"/>
            </w:rPr>
            <w:lastRenderedPageBreak/>
            <w:t xml:space="preserve"> </w:t>
          </w:r>
        </w:p>
        <w:p w14:paraId="02D7F862"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Përshkruani nga ana cilësore ndikimet e drejtpërdrejta mbi grupet e prekura.</w:t>
          </w:r>
        </w:p>
        <w:p w14:paraId="326087AB" w14:textId="77777777"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Analizoni nga ana sasiore ndikimet më të rëndësishme të drejtpërdrejta.</w:t>
          </w:r>
        </w:p>
        <w:p w14:paraId="3C416A37" w14:textId="6ED3752E" w:rsidR="0097570D" w:rsidRPr="0032145B" w:rsidRDefault="0097570D" w:rsidP="009D13F4">
          <w:pPr>
            <w:pStyle w:val="BodyText"/>
            <w:numPr>
              <w:ilvl w:val="1"/>
              <w:numId w:val="24"/>
            </w:numPr>
            <w:tabs>
              <w:tab w:val="left" w:pos="567"/>
            </w:tabs>
            <w:spacing w:after="0" w:line="276" w:lineRule="auto"/>
            <w:jc w:val="both"/>
            <w:rPr>
              <w:rFonts w:eastAsiaTheme="majorEastAsia" w:cs="Times New Roman"/>
              <w:i/>
              <w:sz w:val="24"/>
              <w:szCs w:val="24"/>
              <w:lang w:val="sq-AL"/>
            </w:rPr>
          </w:pPr>
          <w:r w:rsidRPr="0032145B">
            <w:rPr>
              <w:rFonts w:eastAsiaTheme="majorEastAsia" w:cs="Times New Roman"/>
              <w:i/>
              <w:sz w:val="24"/>
              <w:szCs w:val="24"/>
              <w:lang w:val="sq-AL"/>
            </w:rPr>
            <w:t xml:space="preserve">Përcaktoni vlerën monetare të ndikimeve më të rëndësishme të drejtpërdrejta aty ku është e mundur (përdor tabelën në </w:t>
          </w:r>
          <w:r w:rsidR="00BD1479">
            <w:rPr>
              <w:rFonts w:eastAsiaTheme="majorEastAsia" w:cs="Times New Roman"/>
              <w:i/>
              <w:sz w:val="24"/>
              <w:szCs w:val="24"/>
              <w:lang w:val="sq-AL"/>
            </w:rPr>
            <w:t>A</w:t>
          </w:r>
          <w:r w:rsidRPr="0032145B">
            <w:rPr>
              <w:rFonts w:eastAsiaTheme="majorEastAsia" w:cs="Times New Roman"/>
              <w:i/>
              <w:sz w:val="24"/>
              <w:szCs w:val="24"/>
              <w:lang w:val="sq-AL"/>
            </w:rPr>
            <w:t>neksin 2/a të këtij dokumenti).</w:t>
          </w:r>
        </w:p>
        <w:p w14:paraId="413A5D5A" w14:textId="3C5CE3FC" w:rsidR="0097570D" w:rsidRPr="0032145B" w:rsidRDefault="0097570D" w:rsidP="009D13F4">
          <w:pPr>
            <w:pStyle w:val="BodyText"/>
            <w:numPr>
              <w:ilvl w:val="1"/>
              <w:numId w:val="24"/>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ndërmarrjet e vogla dhe të mesme (nëse ka).</w:t>
          </w:r>
        </w:p>
        <w:p w14:paraId="0E48AD0E" w14:textId="076371C2"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 ndikimet jo të drejtpërdrejta:</w:t>
          </w:r>
        </w:p>
        <w:p w14:paraId="1523AD82"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eastAsiaTheme="majorEastAsia" w:cs="Times New Roman"/>
              <w:i/>
              <w:sz w:val="24"/>
              <w:szCs w:val="24"/>
              <w:lang w:val="sq-AL"/>
            </w:rPr>
            <w:t>Përshkruani nga ana cilësore ndikimet jo të drejtpërdrejta mbi grupet e prekura.</w:t>
          </w:r>
        </w:p>
        <w:p w14:paraId="3FA4B359" w14:textId="2BC6772B" w:rsidR="0097570D" w:rsidRPr="0032145B" w:rsidRDefault="0097570D" w:rsidP="009D13F4">
          <w:pPr>
            <w:pStyle w:val="BodyText"/>
            <w:numPr>
              <w:ilvl w:val="1"/>
              <w:numId w:val="24"/>
            </w:numPr>
            <w:tabs>
              <w:tab w:val="left" w:pos="567"/>
            </w:tabs>
            <w:spacing w:line="276" w:lineRule="auto"/>
            <w:jc w:val="both"/>
            <w:rPr>
              <w:rFonts w:cs="Times New Roman"/>
              <w:i/>
              <w:sz w:val="24"/>
              <w:szCs w:val="24"/>
              <w:lang w:val="sq-AL"/>
            </w:rPr>
          </w:pPr>
          <w:r w:rsidRPr="0032145B">
            <w:rPr>
              <w:rFonts w:eastAsiaTheme="majorEastAsia" w:cs="Times New Roman"/>
              <w:i/>
              <w:sz w:val="24"/>
              <w:szCs w:val="24"/>
              <w:lang w:val="sq-AL"/>
            </w:rPr>
            <w:t>Analizoni ndikimin mbi konkurrencën.</w:t>
          </w:r>
          <w:r w:rsidRPr="0032145B">
            <w:rPr>
              <w:rFonts w:cs="Times New Roman"/>
              <w:i/>
              <w:sz w:val="24"/>
              <w:szCs w:val="24"/>
              <w:lang w:val="sq-AL"/>
            </w:rPr>
            <w:t xml:space="preserve">  </w:t>
          </w:r>
        </w:p>
        <w:p w14:paraId="72A4965F" w14:textId="352220CF"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Diskutoni kufizimin e analizës:</w:t>
          </w:r>
        </w:p>
        <w:p w14:paraId="2F29AF67"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bookmarkStart w:id="9" w:name="_Hlk506917230"/>
          <w:bookmarkEnd w:id="8"/>
          <w:r w:rsidRPr="0032145B">
            <w:rPr>
              <w:rFonts w:cs="Times New Roman"/>
              <w:i/>
              <w:sz w:val="24"/>
              <w:szCs w:val="24"/>
              <w:lang w:val="sq-AL"/>
            </w:rPr>
            <w:t>Jepni supozimet në të cilat janë bazuar parashikimet dhe risqet, të cilave ato u nënshtrohen.</w:t>
          </w:r>
        </w:p>
        <w:p w14:paraId="0271CC12" w14:textId="6A4CCF7F" w:rsidR="0097570D" w:rsidRPr="0032145B" w:rsidRDefault="0097570D" w:rsidP="009D13F4">
          <w:pPr>
            <w:pStyle w:val="BodyText"/>
            <w:numPr>
              <w:ilvl w:val="1"/>
              <w:numId w:val="24"/>
            </w:numPr>
            <w:tabs>
              <w:tab w:val="left" w:pos="567"/>
            </w:tabs>
            <w:spacing w:line="276" w:lineRule="auto"/>
            <w:jc w:val="both"/>
            <w:rPr>
              <w:rFonts w:cs="Times New Roman"/>
              <w:i/>
              <w:sz w:val="24"/>
              <w:szCs w:val="24"/>
              <w:lang w:val="sq-AL"/>
            </w:rPr>
          </w:pPr>
          <w:r w:rsidRPr="0032145B">
            <w:rPr>
              <w:rFonts w:cs="Times New Roman"/>
              <w:i/>
              <w:sz w:val="24"/>
              <w:szCs w:val="24"/>
              <w:lang w:val="sq-AL"/>
            </w:rPr>
            <w:t>Tregoni se çfarë mund të pengojë realizimin e përfitimeve, të rrisë kostot ose të sjellë pasoja të papritura.</w:t>
          </w:r>
        </w:p>
        <w:p w14:paraId="5D0C1620" w14:textId="3C215225" w:rsidR="0097570D" w:rsidRPr="0032145B" w:rsidRDefault="0097570D" w:rsidP="009D13F4">
          <w:pPr>
            <w:pStyle w:val="BodyText"/>
            <w:numPr>
              <w:ilvl w:val="0"/>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Përmblidhni vlerësimin e opsioneve:</w:t>
          </w:r>
        </w:p>
        <w:p w14:paraId="33B9A856"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Paraqisni një pasqyrë përmbledhëse të të gjitha ndikimeve të opsioneve të analizuara.</w:t>
          </w:r>
        </w:p>
        <w:p w14:paraId="747BB57E" w14:textId="77777777" w:rsidR="0097570D"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Shpjegoni se si ndikimet e të gjitha opsioneve të analizuara krahasohen me njëra-tjetrën.</w:t>
          </w:r>
        </w:p>
        <w:p w14:paraId="01586808" w14:textId="2862C8D1" w:rsidR="002125B7" w:rsidRPr="0032145B" w:rsidRDefault="0097570D" w:rsidP="009D13F4">
          <w:pPr>
            <w:pStyle w:val="BodyText"/>
            <w:numPr>
              <w:ilvl w:val="1"/>
              <w:numId w:val="24"/>
            </w:numPr>
            <w:tabs>
              <w:tab w:val="left" w:pos="567"/>
            </w:tabs>
            <w:spacing w:after="0" w:line="276" w:lineRule="auto"/>
            <w:jc w:val="both"/>
            <w:rPr>
              <w:rFonts w:cs="Times New Roman"/>
              <w:i/>
              <w:sz w:val="24"/>
              <w:szCs w:val="24"/>
              <w:lang w:val="sq-AL"/>
            </w:rPr>
          </w:pPr>
          <w:r w:rsidRPr="0032145B">
            <w:rPr>
              <w:rFonts w:cs="Times New Roman"/>
              <w:i/>
              <w:sz w:val="24"/>
              <w:szCs w:val="24"/>
              <w:lang w:val="sq-AL"/>
            </w:rPr>
            <w:t xml:space="preserve">Paraqisni përllogaritjet më të mira të përgjithshme neto të ndikimit me vlerë monetare të përcaktuar për çdo opsion </w:t>
          </w:r>
          <w:r w:rsidR="00372979">
            <w:rPr>
              <w:rFonts w:eastAsiaTheme="majorEastAsia" w:cs="Times New Roman"/>
              <w:i/>
              <w:sz w:val="24"/>
              <w:szCs w:val="24"/>
              <w:lang w:val="sq-AL"/>
            </w:rPr>
            <w:t>(përdor tabelën në A</w:t>
          </w:r>
          <w:r w:rsidRPr="0032145B">
            <w:rPr>
              <w:rFonts w:eastAsiaTheme="majorEastAsia" w:cs="Times New Roman"/>
              <w:i/>
              <w:sz w:val="24"/>
              <w:szCs w:val="24"/>
              <w:lang w:val="sq-AL"/>
            </w:rPr>
            <w:t>neksin 2/b të këtij dokumenti).</w:t>
          </w:r>
        </w:p>
        <w:bookmarkEnd w:id="9" w:displacedByCustomXml="next"/>
      </w:sdtContent>
    </w:sdt>
    <w:bookmarkStart w:id="10" w:name="_Toc506919738" w:displacedByCustomXml="prev"/>
    <w:bookmarkEnd w:id="10"/>
    <w:p w14:paraId="1DCBCBD5" w14:textId="77777777" w:rsidR="005F12D2" w:rsidRDefault="005F12D2" w:rsidP="005F12D2">
      <w:pPr>
        <w:pStyle w:val="BodyText"/>
        <w:spacing w:after="0" w:line="276" w:lineRule="auto"/>
        <w:jc w:val="both"/>
        <w:rPr>
          <w:rFonts w:cs="Times New Roman"/>
          <w:i/>
          <w:sz w:val="24"/>
          <w:szCs w:val="24"/>
          <w:lang w:val="sq-AL"/>
        </w:rPr>
      </w:pPr>
    </w:p>
    <w:p w14:paraId="711A4DD2" w14:textId="063AEE12" w:rsidR="005F12D2" w:rsidRPr="008146BD" w:rsidRDefault="005F12D2" w:rsidP="005F12D2">
      <w:pPr>
        <w:pStyle w:val="BodyText"/>
        <w:spacing w:after="0" w:line="276" w:lineRule="auto"/>
        <w:jc w:val="both"/>
        <w:rPr>
          <w:rFonts w:cs="Times New Roman"/>
          <w:i/>
          <w:sz w:val="24"/>
          <w:szCs w:val="24"/>
          <w:lang w:val="sq-AL"/>
        </w:rPr>
      </w:pPr>
      <w:r w:rsidRPr="008146BD">
        <w:rPr>
          <w:rFonts w:cs="Times New Roman"/>
          <w:i/>
          <w:sz w:val="24"/>
          <w:szCs w:val="24"/>
          <w:lang w:val="sq-AL"/>
        </w:rPr>
        <w:t>Grupet të cilat do të preken nga ky ndryshim janë:</w:t>
      </w:r>
    </w:p>
    <w:p w14:paraId="19285F36" w14:textId="77777777" w:rsidR="005F12D2" w:rsidRPr="005F12D2" w:rsidRDefault="005F12D2" w:rsidP="005F12D2">
      <w:pPr>
        <w:spacing w:line="276" w:lineRule="auto"/>
        <w:jc w:val="both"/>
        <w:rPr>
          <w:rStyle w:val="fontstyle01"/>
          <w:lang w:val="sq-AL"/>
        </w:rPr>
      </w:pPr>
    </w:p>
    <w:p w14:paraId="3CD96014" w14:textId="77777777" w:rsidR="005F12D2" w:rsidRPr="005F12D2" w:rsidRDefault="005F12D2" w:rsidP="005F12D2">
      <w:pPr>
        <w:pStyle w:val="NoSpacing"/>
        <w:spacing w:line="276" w:lineRule="auto"/>
        <w:jc w:val="both"/>
        <w:rPr>
          <w:rStyle w:val="Strong"/>
          <w:rFonts w:ascii="Times New Roman" w:hAnsi="Times New Roman"/>
          <w:b w:val="0"/>
          <w:bCs w:val="0"/>
          <w:sz w:val="24"/>
          <w:szCs w:val="24"/>
          <w:lang w:val="sq-AL"/>
        </w:rPr>
      </w:pPr>
      <w:r w:rsidRPr="005F12D2">
        <w:rPr>
          <w:rStyle w:val="Strong"/>
          <w:rFonts w:ascii="Times New Roman" w:hAnsi="Times New Roman"/>
          <w:b w:val="0"/>
          <w:bCs w:val="0"/>
          <w:sz w:val="24"/>
          <w:szCs w:val="24"/>
          <w:lang w:val="sq-AL"/>
        </w:rPr>
        <w:t>Grupet e prekura nga problemet e identifikuara janë qytetarët dhe grupet sociale të pafavorizuara apo për të cilët nevojitet një politikë favorizuese, përfshirë:</w:t>
      </w:r>
    </w:p>
    <w:p w14:paraId="7A47A159" w14:textId="77777777" w:rsidR="005F12D2" w:rsidRPr="005F12D2" w:rsidRDefault="005F12D2" w:rsidP="005F12D2">
      <w:pPr>
        <w:pStyle w:val="NoSpacing"/>
        <w:numPr>
          <w:ilvl w:val="0"/>
          <w:numId w:val="34"/>
        </w:numPr>
        <w:spacing w:line="276" w:lineRule="auto"/>
        <w:jc w:val="both"/>
        <w:rPr>
          <w:rStyle w:val="fontstyle01"/>
          <w:rFonts w:ascii="Times New Roman" w:hAnsi="Times New Roman"/>
          <w:lang w:val="sq-AL"/>
        </w:rPr>
      </w:pPr>
      <w:r w:rsidRPr="005F12D2">
        <w:rPr>
          <w:rStyle w:val="fontstyle01"/>
          <w:rFonts w:ascii="Times New Roman" w:hAnsi="Times New Roman"/>
          <w:lang w:val="sq-AL"/>
        </w:rPr>
        <w:t>Grupet e pafavorizuara;</w:t>
      </w:r>
    </w:p>
    <w:p w14:paraId="2905DB7A" w14:textId="77777777" w:rsidR="005F12D2" w:rsidRPr="005F12D2" w:rsidRDefault="005F12D2" w:rsidP="005F12D2">
      <w:pPr>
        <w:pStyle w:val="NoSpacing"/>
        <w:numPr>
          <w:ilvl w:val="0"/>
          <w:numId w:val="34"/>
        </w:numPr>
        <w:spacing w:line="276" w:lineRule="auto"/>
        <w:jc w:val="both"/>
        <w:rPr>
          <w:rStyle w:val="Strong"/>
          <w:rFonts w:ascii="Times New Roman" w:hAnsi="Times New Roman"/>
          <w:b w:val="0"/>
          <w:bCs w:val="0"/>
          <w:sz w:val="24"/>
          <w:szCs w:val="24"/>
          <w:lang w:val="sq-AL"/>
        </w:rPr>
      </w:pPr>
      <w:r w:rsidRPr="005F12D2">
        <w:rPr>
          <w:rStyle w:val="Strong"/>
          <w:rFonts w:ascii="Times New Roman" w:hAnsi="Times New Roman"/>
          <w:b w:val="0"/>
          <w:bCs w:val="0"/>
          <w:sz w:val="24"/>
          <w:szCs w:val="24"/>
          <w:lang w:val="sq-AL"/>
        </w:rPr>
        <w:t>Të rinjtë dhe familjet e reja;</w:t>
      </w:r>
    </w:p>
    <w:p w14:paraId="60C1B2CE" w14:textId="77777777" w:rsidR="005F12D2" w:rsidRPr="005F12D2" w:rsidRDefault="005F12D2" w:rsidP="005F12D2">
      <w:pPr>
        <w:pStyle w:val="NoSpacing"/>
        <w:numPr>
          <w:ilvl w:val="0"/>
          <w:numId w:val="34"/>
        </w:numPr>
        <w:spacing w:line="276" w:lineRule="auto"/>
        <w:jc w:val="both"/>
        <w:rPr>
          <w:rStyle w:val="Strong"/>
          <w:rFonts w:ascii="Times New Roman" w:hAnsi="Times New Roman"/>
          <w:b w:val="0"/>
          <w:bCs w:val="0"/>
          <w:sz w:val="24"/>
          <w:szCs w:val="24"/>
          <w:lang w:val="sq-AL"/>
        </w:rPr>
      </w:pPr>
      <w:r w:rsidRPr="005F12D2">
        <w:rPr>
          <w:rStyle w:val="Strong"/>
          <w:rFonts w:ascii="Times New Roman" w:hAnsi="Times New Roman"/>
          <w:b w:val="0"/>
          <w:bCs w:val="0"/>
          <w:sz w:val="24"/>
          <w:szCs w:val="24"/>
          <w:lang w:val="sq-AL"/>
        </w:rPr>
        <w:t xml:space="preserve">Të punësuarit në administratën publike, e konkretisht në </w:t>
      </w:r>
      <w:proofErr w:type="spellStart"/>
      <w:r w:rsidRPr="005F12D2">
        <w:rPr>
          <w:rStyle w:val="Strong"/>
          <w:rFonts w:ascii="Times New Roman" w:hAnsi="Times New Roman"/>
          <w:b w:val="0"/>
          <w:bCs w:val="0"/>
          <w:sz w:val="24"/>
          <w:szCs w:val="24"/>
        </w:rPr>
        <w:t>institucionet</w:t>
      </w:r>
      <w:proofErr w:type="spellEnd"/>
      <w:r w:rsidRPr="005F12D2">
        <w:rPr>
          <w:rStyle w:val="Strong"/>
          <w:rFonts w:ascii="Times New Roman" w:hAnsi="Times New Roman"/>
          <w:b w:val="0"/>
          <w:bCs w:val="0"/>
          <w:sz w:val="24"/>
          <w:szCs w:val="24"/>
        </w:rPr>
        <w:t xml:space="preserve"> e </w:t>
      </w:r>
      <w:proofErr w:type="spellStart"/>
      <w:r w:rsidRPr="005F12D2">
        <w:rPr>
          <w:rStyle w:val="Strong"/>
          <w:rFonts w:ascii="Times New Roman" w:hAnsi="Times New Roman"/>
          <w:b w:val="0"/>
          <w:bCs w:val="0"/>
          <w:sz w:val="24"/>
          <w:szCs w:val="24"/>
        </w:rPr>
        <w:t>administratës</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publike</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Forcat</w:t>
      </w:r>
      <w:proofErr w:type="spellEnd"/>
      <w:r w:rsidRPr="005F12D2">
        <w:rPr>
          <w:rStyle w:val="Strong"/>
          <w:rFonts w:ascii="Times New Roman" w:hAnsi="Times New Roman"/>
          <w:b w:val="0"/>
          <w:bCs w:val="0"/>
          <w:sz w:val="24"/>
          <w:szCs w:val="24"/>
        </w:rPr>
        <w:t xml:space="preserve"> e </w:t>
      </w:r>
      <w:proofErr w:type="spellStart"/>
      <w:r w:rsidRPr="005F12D2">
        <w:rPr>
          <w:rStyle w:val="Strong"/>
          <w:rFonts w:ascii="Times New Roman" w:hAnsi="Times New Roman"/>
          <w:b w:val="0"/>
          <w:bCs w:val="0"/>
          <w:sz w:val="24"/>
          <w:szCs w:val="24"/>
        </w:rPr>
        <w:t>Armatosura</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institucionet</w:t>
      </w:r>
      <w:proofErr w:type="spellEnd"/>
      <w:r w:rsidRPr="005F12D2">
        <w:rPr>
          <w:rStyle w:val="Strong"/>
          <w:rFonts w:ascii="Times New Roman" w:hAnsi="Times New Roman"/>
          <w:b w:val="0"/>
          <w:bCs w:val="0"/>
          <w:sz w:val="24"/>
          <w:szCs w:val="24"/>
        </w:rPr>
        <w:t xml:space="preserve"> e </w:t>
      </w:r>
      <w:proofErr w:type="spellStart"/>
      <w:r w:rsidRPr="005F12D2">
        <w:rPr>
          <w:rStyle w:val="Strong"/>
          <w:rFonts w:ascii="Times New Roman" w:hAnsi="Times New Roman"/>
          <w:b w:val="0"/>
          <w:bCs w:val="0"/>
          <w:sz w:val="24"/>
          <w:szCs w:val="24"/>
        </w:rPr>
        <w:t>pavarura</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dhe</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njësitë</w:t>
      </w:r>
      <w:proofErr w:type="spellEnd"/>
      <w:r w:rsidRPr="005F12D2">
        <w:rPr>
          <w:rStyle w:val="Strong"/>
          <w:rFonts w:ascii="Times New Roman" w:hAnsi="Times New Roman"/>
          <w:b w:val="0"/>
          <w:bCs w:val="0"/>
          <w:sz w:val="24"/>
          <w:szCs w:val="24"/>
        </w:rPr>
        <w:t xml:space="preserve"> e </w:t>
      </w:r>
      <w:proofErr w:type="spellStart"/>
      <w:r w:rsidRPr="005F12D2">
        <w:rPr>
          <w:rStyle w:val="Strong"/>
          <w:rFonts w:ascii="Times New Roman" w:hAnsi="Times New Roman"/>
          <w:b w:val="0"/>
          <w:bCs w:val="0"/>
          <w:sz w:val="24"/>
          <w:szCs w:val="24"/>
        </w:rPr>
        <w:t>fondeve</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speciale</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si</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dhe</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familjet</w:t>
      </w:r>
      <w:proofErr w:type="spellEnd"/>
      <w:r w:rsidRPr="005F12D2">
        <w:rPr>
          <w:rStyle w:val="Strong"/>
          <w:rFonts w:ascii="Times New Roman" w:hAnsi="Times New Roman"/>
          <w:b w:val="0"/>
          <w:bCs w:val="0"/>
          <w:sz w:val="24"/>
          <w:szCs w:val="24"/>
        </w:rPr>
        <w:t xml:space="preserve"> e </w:t>
      </w:r>
      <w:proofErr w:type="spellStart"/>
      <w:r w:rsidRPr="005F12D2">
        <w:rPr>
          <w:rStyle w:val="Strong"/>
          <w:rFonts w:ascii="Times New Roman" w:hAnsi="Times New Roman"/>
          <w:b w:val="0"/>
          <w:bCs w:val="0"/>
          <w:sz w:val="24"/>
          <w:szCs w:val="24"/>
        </w:rPr>
        <w:t>të</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rënëve</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në</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detyrë</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të</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Policisë</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së</w:t>
      </w:r>
      <w:proofErr w:type="spellEnd"/>
      <w:r w:rsidRPr="005F12D2">
        <w:rPr>
          <w:rStyle w:val="Strong"/>
          <w:rFonts w:ascii="Times New Roman" w:hAnsi="Times New Roman"/>
          <w:b w:val="0"/>
          <w:bCs w:val="0"/>
          <w:sz w:val="24"/>
          <w:szCs w:val="24"/>
        </w:rPr>
        <w:t xml:space="preserve"> </w:t>
      </w:r>
      <w:proofErr w:type="spellStart"/>
      <w:r w:rsidRPr="005F12D2">
        <w:rPr>
          <w:rStyle w:val="Strong"/>
          <w:rFonts w:ascii="Times New Roman" w:hAnsi="Times New Roman"/>
          <w:b w:val="0"/>
          <w:bCs w:val="0"/>
          <w:sz w:val="24"/>
          <w:szCs w:val="24"/>
        </w:rPr>
        <w:t>Shtetit</w:t>
      </w:r>
      <w:proofErr w:type="spellEnd"/>
      <w:r w:rsidRPr="005F12D2">
        <w:rPr>
          <w:rStyle w:val="Strong"/>
          <w:rFonts w:ascii="Times New Roman" w:hAnsi="Times New Roman"/>
          <w:b w:val="0"/>
          <w:bCs w:val="0"/>
          <w:sz w:val="24"/>
          <w:szCs w:val="24"/>
        </w:rPr>
        <w:t>;</w:t>
      </w:r>
    </w:p>
    <w:p w14:paraId="01F580BA" w14:textId="77777777" w:rsidR="005F12D2" w:rsidRPr="005F12D2" w:rsidRDefault="005F12D2" w:rsidP="005F12D2">
      <w:pPr>
        <w:pStyle w:val="NoSpacing"/>
        <w:numPr>
          <w:ilvl w:val="0"/>
          <w:numId w:val="34"/>
        </w:numPr>
        <w:spacing w:line="276" w:lineRule="auto"/>
        <w:jc w:val="both"/>
        <w:rPr>
          <w:rStyle w:val="Strong"/>
          <w:rFonts w:ascii="Times New Roman" w:hAnsi="Times New Roman"/>
          <w:b w:val="0"/>
          <w:bCs w:val="0"/>
          <w:sz w:val="24"/>
          <w:szCs w:val="24"/>
          <w:lang w:val="sq-AL"/>
        </w:rPr>
      </w:pPr>
      <w:r w:rsidRPr="005F12D2">
        <w:rPr>
          <w:rStyle w:val="Strong"/>
          <w:rFonts w:ascii="Times New Roman" w:hAnsi="Times New Roman"/>
          <w:b w:val="0"/>
          <w:bCs w:val="0"/>
          <w:sz w:val="24"/>
          <w:szCs w:val="24"/>
          <w:lang w:val="sq-AL"/>
        </w:rPr>
        <w:t>Njësitë e vetëqeverisjes vendore.</w:t>
      </w:r>
    </w:p>
    <w:p w14:paraId="425804A9" w14:textId="77777777" w:rsidR="005F12D2" w:rsidRPr="000170F4" w:rsidRDefault="005F12D2" w:rsidP="005F12D2">
      <w:pPr>
        <w:pStyle w:val="BodyText"/>
        <w:spacing w:after="0" w:line="276" w:lineRule="auto"/>
        <w:jc w:val="both"/>
        <w:rPr>
          <w:rFonts w:cs="Times New Roman"/>
          <w:sz w:val="24"/>
          <w:szCs w:val="24"/>
          <w:highlight w:val="yellow"/>
          <w:lang w:val="sq-AL"/>
        </w:rPr>
      </w:pPr>
    </w:p>
    <w:p w14:paraId="45B79DDD" w14:textId="77777777" w:rsidR="005F12D2" w:rsidRPr="008146BD" w:rsidRDefault="005F12D2" w:rsidP="005F12D2">
      <w:pPr>
        <w:pStyle w:val="BodyText"/>
        <w:spacing w:after="0" w:line="276" w:lineRule="auto"/>
        <w:jc w:val="both"/>
        <w:rPr>
          <w:rFonts w:cs="Times New Roman"/>
          <w:i/>
          <w:sz w:val="24"/>
          <w:szCs w:val="24"/>
          <w:lang w:val="sq-AL"/>
        </w:rPr>
      </w:pPr>
      <w:r w:rsidRPr="008146BD">
        <w:rPr>
          <w:rFonts w:cs="Times New Roman"/>
          <w:i/>
          <w:sz w:val="24"/>
          <w:szCs w:val="24"/>
          <w:lang w:val="sq-AL"/>
        </w:rPr>
        <w:t>Ndikime të drejtëpërdrejta për këto grupe do të jenë:</w:t>
      </w:r>
    </w:p>
    <w:p w14:paraId="3030094B" w14:textId="77777777" w:rsidR="005F12D2" w:rsidRPr="008146BD" w:rsidRDefault="005F12D2" w:rsidP="005F12D2">
      <w:pPr>
        <w:pStyle w:val="BodyText"/>
        <w:numPr>
          <w:ilvl w:val="0"/>
          <w:numId w:val="33"/>
        </w:numPr>
        <w:spacing w:after="0" w:line="276" w:lineRule="auto"/>
        <w:ind w:left="360"/>
        <w:jc w:val="both"/>
        <w:rPr>
          <w:rFonts w:cs="Times New Roman"/>
          <w:sz w:val="24"/>
          <w:szCs w:val="24"/>
          <w:lang w:val="sq-AL"/>
        </w:rPr>
      </w:pPr>
      <w:r w:rsidRPr="000170F4">
        <w:rPr>
          <w:rFonts w:cs="Times New Roman"/>
          <w:sz w:val="24"/>
          <w:szCs w:val="24"/>
          <w:lang w:val="sq-AL"/>
        </w:rPr>
        <w:t xml:space="preserve">Opsioni i preferuar parashikon </w:t>
      </w:r>
      <w:r w:rsidRPr="008146BD">
        <w:rPr>
          <w:rFonts w:cs="Times New Roman"/>
          <w:sz w:val="24"/>
          <w:szCs w:val="24"/>
          <w:lang w:val="sq-AL"/>
        </w:rPr>
        <w:t>procedura për monitorimin e zbatimit të programeve nga njësitë e vetëqeverisjes vendore dhe masa administrative nëse nuk zbatohen detyrimet ligjore. Kjo, do të sjellë një rritje të përgjegjshmërisë së NJVV dhe rrjedhimisht një përgjigje më pozitive ndaj problemeve të strehimit të komunitetit brenda afateve kohore që përcaktohen nga ministria përgjegjëse për strehimin dhe me cilësi më të lartë. Një monitorim i detajuar bën të mundur evidentimin e nevojave reale për strehim;</w:t>
      </w:r>
    </w:p>
    <w:p w14:paraId="3DE14C33" w14:textId="77777777" w:rsidR="005F12D2" w:rsidRPr="008146BD" w:rsidRDefault="005F12D2" w:rsidP="005F12D2">
      <w:pPr>
        <w:pStyle w:val="BodyText"/>
        <w:numPr>
          <w:ilvl w:val="0"/>
          <w:numId w:val="33"/>
        </w:numPr>
        <w:spacing w:after="0" w:line="276" w:lineRule="auto"/>
        <w:ind w:left="360"/>
        <w:jc w:val="both"/>
        <w:rPr>
          <w:rFonts w:cs="Times New Roman"/>
          <w:sz w:val="24"/>
          <w:szCs w:val="24"/>
          <w:lang w:val="sq-AL"/>
        </w:rPr>
      </w:pPr>
      <w:r w:rsidRPr="008146BD">
        <w:rPr>
          <w:rFonts w:cs="Times New Roman"/>
          <w:sz w:val="24"/>
          <w:szCs w:val="24"/>
          <w:lang w:val="sq-AL"/>
        </w:rPr>
        <w:t>Ngritja e sistemit online të strehimit ka bërë të mundur rritjen e transparencës në të gjithë procesin e miratimit të përfituesve dhe në raport edhe me ministrinë përgjegjëse për strehimin, e cila ka mundësi të verifikojë në kohë reale përfituesit përkundretjt kërkuesve sipas sistemit;</w:t>
      </w:r>
    </w:p>
    <w:p w14:paraId="07352516" w14:textId="77777777" w:rsidR="005F12D2" w:rsidRPr="008146BD" w:rsidRDefault="005F12D2" w:rsidP="005F12D2">
      <w:pPr>
        <w:pStyle w:val="BodyText"/>
        <w:numPr>
          <w:ilvl w:val="0"/>
          <w:numId w:val="33"/>
        </w:numPr>
        <w:spacing w:after="0" w:line="276" w:lineRule="auto"/>
        <w:ind w:left="360"/>
        <w:jc w:val="both"/>
        <w:rPr>
          <w:rFonts w:cs="Times New Roman"/>
          <w:sz w:val="24"/>
          <w:szCs w:val="24"/>
          <w:lang w:val="sq-AL"/>
        </w:rPr>
      </w:pPr>
      <w:r w:rsidRPr="008146BD">
        <w:rPr>
          <w:rFonts w:cs="Times New Roman"/>
          <w:sz w:val="24"/>
          <w:szCs w:val="24"/>
          <w:lang w:val="sq-AL"/>
        </w:rPr>
        <w:t xml:space="preserve">Familjet e reja, të rinjtë dhe të punësuarit në administratën publike do të kenë përfitim të drejtëpërdrejtë nga ndryshimet ligjore, duke u përfshirë si kategori më vete; </w:t>
      </w:r>
    </w:p>
    <w:p w14:paraId="1CDC6754" w14:textId="77777777" w:rsidR="005F12D2" w:rsidRPr="008146BD" w:rsidRDefault="005F12D2" w:rsidP="005F12D2">
      <w:pPr>
        <w:pStyle w:val="BodyText"/>
        <w:numPr>
          <w:ilvl w:val="0"/>
          <w:numId w:val="33"/>
        </w:numPr>
        <w:spacing w:after="0" w:line="276" w:lineRule="auto"/>
        <w:ind w:left="360"/>
        <w:jc w:val="both"/>
        <w:rPr>
          <w:rFonts w:cs="Times New Roman"/>
          <w:sz w:val="24"/>
          <w:szCs w:val="24"/>
          <w:lang w:val="sq-AL"/>
        </w:rPr>
      </w:pPr>
      <w:r w:rsidRPr="008146BD">
        <w:rPr>
          <w:rFonts w:cs="Times New Roman"/>
          <w:sz w:val="24"/>
          <w:szCs w:val="24"/>
          <w:lang w:val="sq-AL"/>
        </w:rPr>
        <w:t>Stimulimi i pronarit social me investime për përmirësimin e banesës, shihet si një mundësi për të zgjeruar numrin e përfituesve të bonusit të qirase, të cilët sot ngelen jashtë sistemi për shkak të pamundësisë së lidhjes së kontratës me pronarin social;</w:t>
      </w:r>
    </w:p>
    <w:p w14:paraId="4E74CD0B" w14:textId="77777777" w:rsidR="005F12D2" w:rsidRPr="008146BD" w:rsidRDefault="005F12D2" w:rsidP="005F12D2">
      <w:pPr>
        <w:pStyle w:val="BodyText"/>
        <w:numPr>
          <w:ilvl w:val="0"/>
          <w:numId w:val="33"/>
        </w:numPr>
        <w:spacing w:after="0" w:line="276" w:lineRule="auto"/>
        <w:ind w:left="360"/>
        <w:jc w:val="both"/>
        <w:rPr>
          <w:rFonts w:cs="Times New Roman"/>
          <w:sz w:val="24"/>
          <w:szCs w:val="24"/>
          <w:lang w:val="sq-AL"/>
        </w:rPr>
      </w:pPr>
      <w:r w:rsidRPr="008146BD">
        <w:rPr>
          <w:rFonts w:cs="Times New Roman"/>
          <w:sz w:val="24"/>
          <w:szCs w:val="24"/>
          <w:lang w:val="sq-AL"/>
        </w:rPr>
        <w:lastRenderedPageBreak/>
        <w:t>Familjet që banojnë në banesa të ndërtuara nga Enti Kombëtar i Banesave, do të mund të përfitojnë nga parashikimet për legalizimin e objektit të tyre, kur mungon dokumentacioni.</w:t>
      </w:r>
    </w:p>
    <w:p w14:paraId="71EAFC6E" w14:textId="77777777" w:rsidR="005F12D2" w:rsidRPr="008146BD" w:rsidRDefault="005F12D2" w:rsidP="005F12D2">
      <w:pPr>
        <w:pStyle w:val="BodyText"/>
        <w:spacing w:after="0" w:line="276" w:lineRule="auto"/>
        <w:jc w:val="both"/>
        <w:rPr>
          <w:rFonts w:cs="Times New Roman"/>
          <w:i/>
          <w:sz w:val="24"/>
          <w:szCs w:val="24"/>
          <w:lang w:val="sq-AL"/>
        </w:rPr>
      </w:pPr>
    </w:p>
    <w:p w14:paraId="5EE2F534" w14:textId="77777777" w:rsidR="005F12D2" w:rsidRPr="000170F4" w:rsidRDefault="005F12D2" w:rsidP="005F12D2">
      <w:pPr>
        <w:pStyle w:val="Style1-BodyText"/>
        <w:rPr>
          <w:rFonts w:cs="Times New Roman"/>
          <w:i/>
          <w:iCs/>
          <w:sz w:val="24"/>
          <w:szCs w:val="24"/>
          <w:lang w:val="sq-AL"/>
        </w:rPr>
      </w:pPr>
      <w:r w:rsidRPr="000170F4">
        <w:rPr>
          <w:rFonts w:cs="Times New Roman"/>
          <w:i/>
          <w:iCs/>
          <w:sz w:val="24"/>
          <w:szCs w:val="24"/>
          <w:lang w:val="sq-AL"/>
        </w:rPr>
        <w:t>Ndikimi në buxhetin e shtetit.</w:t>
      </w:r>
    </w:p>
    <w:p w14:paraId="43E5C5CD"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Opsioni i ndryshimit të ligjit ekzistues është kostuar në shtojcën 2 a duke marrë në konsideratë këto supozime:</w:t>
      </w:r>
    </w:p>
    <w:p w14:paraId="60E21141" w14:textId="77777777" w:rsidR="005F12D2" w:rsidRPr="008146BD" w:rsidRDefault="005F12D2" w:rsidP="005F12D2">
      <w:pPr>
        <w:pStyle w:val="BodyText"/>
        <w:spacing w:after="0"/>
        <w:jc w:val="both"/>
        <w:rPr>
          <w:rFonts w:cs="Times New Roman"/>
          <w:sz w:val="24"/>
          <w:szCs w:val="24"/>
          <w:lang w:val="sq-AL"/>
        </w:rPr>
      </w:pPr>
    </w:p>
    <w:p w14:paraId="5BBCC4E7"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 xml:space="preserve">Kosto për buxhetin e shtetit përllogariet në masën e subvencionit të interesave të buxhetit të shtetit për rreth 6000 familje përfituese deri në vitin 2025. Efektet financiare, pra, janë përllogaritur për 3 vite. Është supozuar që brenda 3 viteve 6000 përfituesit do të ezaurohen brenda skemes se subvencionit. </w:t>
      </w:r>
    </w:p>
    <w:p w14:paraId="73DAA709" w14:textId="77777777" w:rsidR="005F12D2" w:rsidRPr="008146BD" w:rsidRDefault="005F12D2" w:rsidP="005F12D2">
      <w:pPr>
        <w:pStyle w:val="BodyText"/>
        <w:spacing w:after="0"/>
        <w:jc w:val="both"/>
        <w:rPr>
          <w:rFonts w:cs="Times New Roman"/>
          <w:sz w:val="24"/>
          <w:szCs w:val="24"/>
          <w:lang w:val="sq-AL"/>
        </w:rPr>
      </w:pPr>
    </w:p>
    <w:p w14:paraId="2646EB4C"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 xml:space="preserve">Tek zëri i kostove të buxhetit janë përfshirë dhe kostot për çdo vit për ngritjen e kapaciteteve për njësitë e vetëqeverisjes vendore dhe shtimi i stafit me 2 persona për Drejtorinë e Strehimit Social (DSS), përkatësisht me kosto 5 milionë lekë dhe 3 milionë lekë. </w:t>
      </w:r>
    </w:p>
    <w:p w14:paraId="09BD9329" w14:textId="77777777" w:rsidR="005F12D2" w:rsidRPr="008146BD" w:rsidRDefault="005F12D2" w:rsidP="005F12D2">
      <w:pPr>
        <w:pStyle w:val="BodyText"/>
        <w:spacing w:after="0"/>
        <w:jc w:val="both"/>
        <w:rPr>
          <w:rFonts w:cs="Times New Roman"/>
          <w:sz w:val="24"/>
          <w:szCs w:val="24"/>
          <w:lang w:val="sq-AL"/>
        </w:rPr>
      </w:pPr>
    </w:p>
    <w:p w14:paraId="48C3497C"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Kosto për organizimin e trajnimeve për rritjen e kapaciteteve të NJQV është llogaritur duke marrë parasysh referencat e mëposhtme:</w:t>
      </w:r>
    </w:p>
    <w:p w14:paraId="06E6FFBA" w14:textId="77777777" w:rsidR="005F12D2" w:rsidRPr="008146BD" w:rsidRDefault="005F12D2" w:rsidP="005F12D2">
      <w:pPr>
        <w:pStyle w:val="BodyText"/>
        <w:numPr>
          <w:ilvl w:val="0"/>
          <w:numId w:val="35"/>
        </w:numPr>
        <w:tabs>
          <w:tab w:val="left" w:pos="426"/>
          <w:tab w:val="left" w:pos="567"/>
        </w:tabs>
        <w:spacing w:after="0"/>
        <w:ind w:left="851"/>
        <w:jc w:val="both"/>
        <w:rPr>
          <w:rFonts w:cs="Times New Roman"/>
          <w:sz w:val="24"/>
          <w:szCs w:val="24"/>
          <w:lang w:val="sq-AL"/>
        </w:rPr>
      </w:pPr>
      <w:r w:rsidRPr="008146BD">
        <w:rPr>
          <w:rFonts w:cs="Times New Roman"/>
          <w:sz w:val="24"/>
          <w:szCs w:val="24"/>
          <w:lang w:val="sq-AL"/>
        </w:rPr>
        <w:t>Kosto e trajnerit 9000 lekë/ditë (referenca e pagesës së trajnerit është marrë nga VKM e organizimit dhe funksionimit të Shkollës së Administratës Publike);</w:t>
      </w:r>
    </w:p>
    <w:p w14:paraId="66ED48B3" w14:textId="77777777" w:rsidR="005F12D2" w:rsidRPr="008146BD" w:rsidRDefault="005F12D2" w:rsidP="005F12D2">
      <w:pPr>
        <w:pStyle w:val="BodyText"/>
        <w:numPr>
          <w:ilvl w:val="0"/>
          <w:numId w:val="35"/>
        </w:numPr>
        <w:tabs>
          <w:tab w:val="left" w:pos="426"/>
          <w:tab w:val="left" w:pos="567"/>
        </w:tabs>
        <w:spacing w:after="0"/>
        <w:ind w:left="851"/>
        <w:jc w:val="both"/>
        <w:rPr>
          <w:rFonts w:cs="Times New Roman"/>
          <w:sz w:val="24"/>
          <w:szCs w:val="24"/>
          <w:lang w:val="sq-AL"/>
        </w:rPr>
      </w:pPr>
      <w:r w:rsidRPr="008146BD">
        <w:rPr>
          <w:rFonts w:cs="Times New Roman"/>
          <w:sz w:val="24"/>
          <w:szCs w:val="24"/>
          <w:lang w:val="sq-AL"/>
        </w:rPr>
        <w:t>Kosto mesatare e tregut për ofrimin e kateringut me 1500 lekë/person;</w:t>
      </w:r>
    </w:p>
    <w:p w14:paraId="380AFBD4" w14:textId="77777777" w:rsidR="005F12D2" w:rsidRPr="008146BD" w:rsidRDefault="005F12D2" w:rsidP="005F12D2">
      <w:pPr>
        <w:pStyle w:val="BodyText"/>
        <w:numPr>
          <w:ilvl w:val="0"/>
          <w:numId w:val="35"/>
        </w:numPr>
        <w:tabs>
          <w:tab w:val="left" w:pos="426"/>
          <w:tab w:val="left" w:pos="567"/>
        </w:tabs>
        <w:spacing w:after="0"/>
        <w:ind w:left="851"/>
        <w:jc w:val="both"/>
        <w:rPr>
          <w:rFonts w:cs="Times New Roman"/>
          <w:sz w:val="24"/>
          <w:szCs w:val="24"/>
          <w:lang w:val="sq-AL"/>
        </w:rPr>
      </w:pPr>
      <w:r w:rsidRPr="008146BD">
        <w:rPr>
          <w:rFonts w:cs="Times New Roman"/>
          <w:sz w:val="24"/>
          <w:szCs w:val="24"/>
          <w:lang w:val="sq-AL"/>
        </w:rPr>
        <w:t>Kosto mesatare e materialeve te printuara me 10000 lekë/dita;</w:t>
      </w:r>
    </w:p>
    <w:p w14:paraId="186BD713" w14:textId="77777777" w:rsidR="005F12D2" w:rsidRPr="008146BD" w:rsidRDefault="005F12D2" w:rsidP="005F12D2">
      <w:pPr>
        <w:pStyle w:val="BodyText"/>
        <w:numPr>
          <w:ilvl w:val="0"/>
          <w:numId w:val="35"/>
        </w:numPr>
        <w:tabs>
          <w:tab w:val="left" w:pos="426"/>
          <w:tab w:val="left" w:pos="567"/>
        </w:tabs>
        <w:spacing w:after="0"/>
        <w:ind w:left="851"/>
        <w:jc w:val="both"/>
        <w:rPr>
          <w:rFonts w:cs="Times New Roman"/>
          <w:sz w:val="24"/>
          <w:szCs w:val="24"/>
          <w:lang w:val="sq-AL"/>
        </w:rPr>
      </w:pPr>
      <w:r w:rsidRPr="008146BD">
        <w:rPr>
          <w:rFonts w:cs="Times New Roman"/>
          <w:sz w:val="24"/>
          <w:szCs w:val="24"/>
          <w:lang w:val="sq-AL"/>
        </w:rPr>
        <w:t>Kosto për qira e sallës do të jetë zero, pasi parashikohet të zhvillohet në ambjentet e NJQV.</w:t>
      </w:r>
    </w:p>
    <w:p w14:paraId="7C26AC52" w14:textId="77777777" w:rsidR="005F12D2" w:rsidRPr="008146BD" w:rsidRDefault="005F12D2" w:rsidP="005F12D2">
      <w:pPr>
        <w:pStyle w:val="BodyText"/>
        <w:spacing w:after="0"/>
        <w:jc w:val="both"/>
        <w:rPr>
          <w:rFonts w:cs="Times New Roman"/>
          <w:sz w:val="24"/>
          <w:szCs w:val="24"/>
          <w:lang w:val="sq-AL"/>
        </w:rPr>
      </w:pPr>
    </w:p>
    <w:p w14:paraId="72ADBD5F" w14:textId="22BB9BC5"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 xml:space="preserve">Duke marrë në konsideratë këto referenca, organizimi i një trajnimi dy ditor do të kushtonte 113 000 lekë. Në përfundim, parashikohet të trajnohen 1100 punonjës së NJQV duke organizuar mesatarisht gjatë një vit </w:t>
      </w:r>
      <w:r w:rsidR="004167D1">
        <w:rPr>
          <w:rFonts w:cs="Times New Roman"/>
          <w:sz w:val="24"/>
          <w:szCs w:val="24"/>
          <w:lang w:val="sq-AL"/>
        </w:rPr>
        <w:t>11</w:t>
      </w:r>
      <w:r w:rsidRPr="008146BD">
        <w:rPr>
          <w:rFonts w:cs="Times New Roman"/>
          <w:sz w:val="24"/>
          <w:szCs w:val="24"/>
          <w:lang w:val="sq-AL"/>
        </w:rPr>
        <w:t xml:space="preserve"> trajnime me </w:t>
      </w:r>
      <w:r w:rsidR="004167D1">
        <w:rPr>
          <w:rFonts w:cs="Times New Roman"/>
          <w:sz w:val="24"/>
          <w:szCs w:val="24"/>
          <w:lang w:val="sq-AL"/>
        </w:rPr>
        <w:t>100</w:t>
      </w:r>
      <w:r w:rsidRPr="008146BD">
        <w:rPr>
          <w:rFonts w:cs="Times New Roman"/>
          <w:sz w:val="24"/>
          <w:szCs w:val="24"/>
          <w:lang w:val="sq-AL"/>
        </w:rPr>
        <w:t xml:space="preserve"> pjesëmarrës secili, e cila në vlerë mesatare përllogaritet në total në shumën prej 5 milionë lekë.</w:t>
      </w:r>
    </w:p>
    <w:p w14:paraId="0E46E1D2" w14:textId="77777777" w:rsidR="005F12D2" w:rsidRPr="008146BD" w:rsidRDefault="005F12D2" w:rsidP="005F12D2">
      <w:pPr>
        <w:pStyle w:val="BodyText"/>
        <w:spacing w:after="0"/>
        <w:jc w:val="both"/>
        <w:rPr>
          <w:rFonts w:cs="Times New Roman"/>
          <w:sz w:val="24"/>
          <w:szCs w:val="24"/>
          <w:lang w:val="sq-AL"/>
        </w:rPr>
      </w:pPr>
    </w:p>
    <w:p w14:paraId="5051F5F4"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Lidhur me shtimin e stafit për DSS, është përllogaritur si pagë mesatare ajo e një përgjegjësi sektori në administratën publike me vjetërsi 15 vjet, e barabaratë me shumën 114.7 mijë lekë. Në total kostoja vjetore përllogaritet rreth 3 milionë lekë.</w:t>
      </w:r>
    </w:p>
    <w:p w14:paraId="7355621C" w14:textId="77777777" w:rsidR="005F12D2" w:rsidRPr="008146BD" w:rsidRDefault="005F12D2" w:rsidP="005F12D2">
      <w:pPr>
        <w:pStyle w:val="BodyText"/>
        <w:spacing w:after="0"/>
        <w:jc w:val="both"/>
        <w:rPr>
          <w:rFonts w:cs="Times New Roman"/>
          <w:sz w:val="24"/>
          <w:szCs w:val="24"/>
          <w:lang w:val="sq-AL"/>
        </w:rPr>
      </w:pPr>
    </w:p>
    <w:p w14:paraId="2DA1CF86" w14:textId="45BD869C"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Sa i përket përfitimeve janë vlerësuar përfitimet për familje përfitues nga skema e subvencionit, përfitime që përkojnë me masën e subvencionuar të interesave të kredisë nga buxheti i shtetit. Ligji nuk shton programe strehimi, apo instrumente financiare, por buxheti do të ndikohet nga rritja e numrit të përfitesve, gjë e cila do te varet nga prioritetet e politikave në nivel qendror. Vlerësohet se, për adresimin e rreth 6,000 familjeve prioritare te politikave qendrore në tre vite buxhetore nëpërmjet subvencionimit të interesave të kredive me dy nga bankat që kanë ofertat më të favorshme me MFE, shtesa në buxhet në vitin e parë do të jetë rreth 230 milion lekë, rreth 440 milion lekë në vitin e dytë dhe rreth 580 milion lekë vitin e tretë, vlerë e cila do të mbartet për v</w:t>
      </w:r>
      <w:r w:rsidR="00462F49">
        <w:rPr>
          <w:rFonts w:cs="Times New Roman"/>
          <w:sz w:val="24"/>
          <w:szCs w:val="24"/>
          <w:lang w:val="sq-AL"/>
        </w:rPr>
        <w:t>itet në vijim duke u reduktuar ç</w:t>
      </w:r>
      <w:r w:rsidRPr="008146BD">
        <w:rPr>
          <w:rFonts w:cs="Times New Roman"/>
          <w:sz w:val="24"/>
          <w:szCs w:val="24"/>
          <w:lang w:val="sq-AL"/>
        </w:rPr>
        <w:t>do vit, nëse nuk hyjnë familje të tjera të skemë. Shifra prej 6,000 familje bën një referencë të përafërt me programin e Qeverisë 2021-2025, ku theksohet se “[…] do të ndërtohen rreth 2000 mijë banesa në vit për familjet të cilat nuk përfitojnë nga paketa e familjeve të reja […]”</w:t>
      </w:r>
      <w:r w:rsidRPr="00462F49">
        <w:rPr>
          <w:rFonts w:cs="Times New Roman"/>
          <w:sz w:val="24"/>
          <w:szCs w:val="24"/>
          <w:vertAlign w:val="superscript"/>
          <w:lang w:val="sq-AL"/>
        </w:rPr>
        <w:footnoteReference w:id="7"/>
      </w:r>
      <w:r w:rsidRPr="008146BD">
        <w:rPr>
          <w:rFonts w:cs="Times New Roman"/>
          <w:sz w:val="24"/>
          <w:szCs w:val="24"/>
          <w:lang w:val="sq-AL"/>
        </w:rPr>
        <w:t xml:space="preserve"> Vlerësimet mbi masën e subvencionimit të interesave të kredive bazohen në llogaritjen e diferencës midis interesave të bonove të thesarit 12 mujore të emetuara në muajin Shkurt 2023 në masën 4.7% dhe me një rënie në 4.2% në vitin e mëpasshëm dhe 4% në vitin e tretë dhe interesit prej 3% që paguajnë qytetarët, si edhe në marrëveshjet e nënshkruara me dy bankat – Intesa San Paolo dhe Raiffeisen Bank për interesat e kredive që kanë ofrua</w:t>
      </w:r>
      <w:r w:rsidR="00462F49">
        <w:rPr>
          <w:rFonts w:cs="Times New Roman"/>
          <w:sz w:val="24"/>
          <w:szCs w:val="24"/>
          <w:lang w:val="sq-AL"/>
        </w:rPr>
        <w:t>r këto dy banka, përkatësisht i=</w:t>
      </w:r>
      <w:r w:rsidRPr="008146BD">
        <w:rPr>
          <w:rFonts w:cs="Times New Roman"/>
          <w:sz w:val="24"/>
          <w:szCs w:val="24"/>
          <w:lang w:val="sq-AL"/>
        </w:rPr>
        <w:t xml:space="preserve">Bono Thesari + 0.5% </w:t>
      </w:r>
      <w:r w:rsidR="00462F49">
        <w:rPr>
          <w:rFonts w:cs="Times New Roman"/>
          <w:sz w:val="24"/>
          <w:szCs w:val="24"/>
          <w:lang w:val="sq-AL"/>
        </w:rPr>
        <w:t>dhe i =</w:t>
      </w:r>
      <w:r w:rsidRPr="008146BD">
        <w:rPr>
          <w:rFonts w:cs="Times New Roman"/>
          <w:sz w:val="24"/>
          <w:szCs w:val="24"/>
          <w:lang w:val="sq-AL"/>
        </w:rPr>
        <w:t xml:space="preserve"> Bono Thesari + 0% (por jo më pak se 3%). Masa e kredisë përllogaritet mesatarisht 6 milionë lekë për familje, për një kohëzgjatje prej 25 vitesh.</w:t>
      </w:r>
    </w:p>
    <w:p w14:paraId="33A30B31" w14:textId="77777777" w:rsidR="005F12D2" w:rsidRPr="008146BD" w:rsidRDefault="005F12D2" w:rsidP="005F12D2">
      <w:pPr>
        <w:pStyle w:val="BodyText"/>
        <w:spacing w:after="0"/>
        <w:jc w:val="both"/>
        <w:rPr>
          <w:rFonts w:cs="Times New Roman"/>
          <w:sz w:val="24"/>
          <w:szCs w:val="24"/>
          <w:lang w:val="sq-AL"/>
        </w:rPr>
      </w:pPr>
    </w:p>
    <w:p w14:paraId="10F12388" w14:textId="2EC66D1A"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lastRenderedPageBreak/>
        <w:t xml:space="preserve">Për buxhetin e shtetit janë përllogaritur përfitime nga të ardhurat nga tatimi mbi shitjen duke supozuar që politika tatimore për të ardhurat nga shitja e banesave nuk do të ndryshojë përgjatë 3 viteve të ardhshme, duke </w:t>
      </w:r>
      <w:r w:rsidR="00A846A7">
        <w:rPr>
          <w:rFonts w:cs="Times New Roman"/>
          <w:sz w:val="24"/>
          <w:szCs w:val="24"/>
          <w:lang w:val="sq-AL"/>
        </w:rPr>
        <w:t>mbetur në masën 15%. Llogaritjet</w:t>
      </w:r>
      <w:r w:rsidRPr="008146BD">
        <w:rPr>
          <w:rFonts w:cs="Times New Roman"/>
          <w:sz w:val="24"/>
          <w:szCs w:val="24"/>
          <w:lang w:val="sq-AL"/>
        </w:rPr>
        <w:t xml:space="preserve"> janë bërë mbështetur në vl</w:t>
      </w:r>
      <w:r w:rsidR="00A846A7">
        <w:rPr>
          <w:rFonts w:cs="Times New Roman"/>
          <w:sz w:val="24"/>
          <w:szCs w:val="24"/>
          <w:lang w:val="sq-AL"/>
        </w:rPr>
        <w:t>erën mesatare të diferencës së ç</w:t>
      </w:r>
      <w:r w:rsidRPr="008146BD">
        <w:rPr>
          <w:rFonts w:cs="Times New Roman"/>
          <w:sz w:val="24"/>
          <w:szCs w:val="24"/>
          <w:lang w:val="sq-AL"/>
        </w:rPr>
        <w:t xml:space="preserve">mimit të shitjes së një banese ekzistuese me vlerën e saj mesatare sipas çmimeve referuese të zonës. Vlerësimet bazohen në supozimin e një fitimi kapital mbi çdo transaksion prej 20,000 euro, nëse apartamentet që shiten nuk janë rivlerësuar (vlera e apartamentit në çertifikatën e pronësisë është supozuar 80,000 euro dhe çmimi i shitjes rreth 100,000 euro). </w:t>
      </w:r>
    </w:p>
    <w:p w14:paraId="0DECCBE3" w14:textId="77777777" w:rsidR="005F12D2" w:rsidRPr="008146BD" w:rsidRDefault="005F12D2" w:rsidP="005F12D2">
      <w:pPr>
        <w:pStyle w:val="BodyText"/>
        <w:spacing w:after="0"/>
        <w:jc w:val="both"/>
        <w:rPr>
          <w:rFonts w:cs="Times New Roman"/>
          <w:sz w:val="24"/>
          <w:szCs w:val="24"/>
          <w:lang w:val="sq-AL"/>
        </w:rPr>
      </w:pPr>
    </w:p>
    <w:p w14:paraId="50566EC6"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Sa i takon përfitimeve për biznesin e kemi të vështirë të bëjmë një vlerësim të saktë të të ardhurave që do të rezultojnë nga shitja e banesave pasi nuk mund të parashikojmë sa banesa janë nga fondi ekzistues i banesave dhe sa banesa mund të jenë të reja. Trajtimi financiar i shitjes së banesave ekzistuese dhe atyre të reja ka ndryshime për të cilat është e vështirë të bëhen supozime për efekt të përllogaritjes së VAN-së.</w:t>
      </w:r>
    </w:p>
    <w:p w14:paraId="1EE47B52" w14:textId="77777777" w:rsidR="005F12D2" w:rsidRPr="008146BD" w:rsidRDefault="005F12D2" w:rsidP="005F12D2">
      <w:pPr>
        <w:pStyle w:val="BodyText"/>
        <w:spacing w:after="0"/>
        <w:jc w:val="both"/>
        <w:rPr>
          <w:rFonts w:cs="Times New Roman"/>
          <w:sz w:val="24"/>
          <w:szCs w:val="24"/>
          <w:lang w:val="sq-AL"/>
        </w:rPr>
      </w:pPr>
    </w:p>
    <w:p w14:paraId="3E5BC704" w14:textId="77777777" w:rsidR="005F12D2" w:rsidRPr="008146BD" w:rsidRDefault="005F12D2" w:rsidP="005F12D2">
      <w:pPr>
        <w:pStyle w:val="BodyText"/>
        <w:spacing w:after="0"/>
        <w:jc w:val="both"/>
        <w:rPr>
          <w:rFonts w:cs="Times New Roman"/>
          <w:sz w:val="24"/>
          <w:szCs w:val="24"/>
          <w:lang w:val="sq-AL"/>
        </w:rPr>
      </w:pPr>
      <w:r w:rsidRPr="008146BD">
        <w:rPr>
          <w:rFonts w:cs="Times New Roman"/>
          <w:sz w:val="24"/>
          <w:szCs w:val="24"/>
          <w:lang w:val="sq-AL"/>
        </w:rPr>
        <w:t>Në përfundim vlera aktuale neto e flukseve që rezultojnë nga ndryshimi i ligjit ekzistues rezulton pozitive me 2.2 miliardë lekë, duke bërë që opsioni i preferuar të rezultojnë ky i fundit në krahasim me status quon.</w:t>
      </w:r>
    </w:p>
    <w:p w14:paraId="61EEB034" w14:textId="77777777" w:rsidR="005F12D2" w:rsidRPr="008146BD" w:rsidRDefault="005F12D2" w:rsidP="005F12D2">
      <w:pPr>
        <w:pStyle w:val="BodyText"/>
        <w:spacing w:after="0"/>
        <w:jc w:val="both"/>
        <w:rPr>
          <w:rFonts w:cs="Times New Roman"/>
          <w:sz w:val="24"/>
          <w:szCs w:val="24"/>
          <w:lang w:val="sq-AL"/>
        </w:rPr>
      </w:pPr>
    </w:p>
    <w:p w14:paraId="1CEAAD3C" w14:textId="77777777" w:rsidR="005F12D2" w:rsidRPr="008146BD" w:rsidRDefault="005F12D2" w:rsidP="005F12D2">
      <w:pPr>
        <w:pStyle w:val="BodyText"/>
        <w:spacing w:after="0" w:line="276" w:lineRule="auto"/>
        <w:jc w:val="both"/>
        <w:rPr>
          <w:rFonts w:cs="Times New Roman"/>
          <w:i/>
          <w:sz w:val="24"/>
          <w:szCs w:val="24"/>
          <w:lang w:val="sq-AL"/>
        </w:rPr>
      </w:pPr>
      <w:r w:rsidRPr="008146BD">
        <w:rPr>
          <w:rFonts w:cs="Times New Roman"/>
          <w:i/>
          <w:sz w:val="24"/>
          <w:szCs w:val="24"/>
          <w:lang w:val="sq-AL"/>
        </w:rPr>
        <w:t>Ndikimet mjedisore</w:t>
      </w:r>
    </w:p>
    <w:p w14:paraId="72049150" w14:textId="77777777" w:rsidR="005F12D2" w:rsidRPr="008146BD" w:rsidRDefault="005F12D2" w:rsidP="005F12D2">
      <w:pPr>
        <w:tabs>
          <w:tab w:val="left" w:pos="0"/>
          <w:tab w:val="left" w:pos="1134"/>
        </w:tabs>
        <w:spacing w:line="276" w:lineRule="auto"/>
        <w:jc w:val="both"/>
        <w:rPr>
          <w:szCs w:val="24"/>
          <w:lang w:val="sq-AL"/>
        </w:rPr>
      </w:pPr>
      <w:r w:rsidRPr="008146BD">
        <w:rPr>
          <w:szCs w:val="24"/>
          <w:lang w:val="sq-AL"/>
        </w:rPr>
        <w:t xml:space="preserve">Programi i përmirësimit të vendbanimeve të papërshtatshme do të ndikojë në përmirësimin e mjedisit urban në zonat ku do të zbatohet. Programet e reja do të mundësojnë ofrimin e strehimit në respektim të rregullave në fuqi të ndikimit në mjedis. </w:t>
      </w:r>
    </w:p>
    <w:p w14:paraId="3447A4F2" w14:textId="77777777" w:rsidR="005F12D2" w:rsidRPr="008146BD" w:rsidRDefault="005F12D2" w:rsidP="005F12D2">
      <w:pPr>
        <w:pStyle w:val="BodyText"/>
        <w:spacing w:after="0" w:line="276" w:lineRule="auto"/>
        <w:jc w:val="both"/>
        <w:rPr>
          <w:rFonts w:cs="Times New Roman"/>
          <w:i/>
          <w:sz w:val="24"/>
          <w:szCs w:val="24"/>
          <w:lang w:val="sq-AL"/>
        </w:rPr>
      </w:pPr>
    </w:p>
    <w:p w14:paraId="3B8FAD8F" w14:textId="77777777" w:rsidR="005F12D2" w:rsidRPr="008146BD" w:rsidRDefault="005F12D2" w:rsidP="005F12D2">
      <w:pPr>
        <w:pStyle w:val="BodyText"/>
        <w:spacing w:after="0" w:line="276" w:lineRule="auto"/>
        <w:jc w:val="both"/>
        <w:rPr>
          <w:rFonts w:cs="Times New Roman"/>
          <w:i/>
          <w:sz w:val="24"/>
          <w:szCs w:val="24"/>
          <w:lang w:val="sq-AL"/>
        </w:rPr>
      </w:pPr>
      <w:r w:rsidRPr="008146BD">
        <w:rPr>
          <w:rFonts w:cs="Times New Roman"/>
          <w:i/>
          <w:sz w:val="24"/>
          <w:szCs w:val="24"/>
          <w:lang w:val="sq-AL"/>
        </w:rPr>
        <w:t>Ndikime  jo të drejtëpërdrejta:</w:t>
      </w:r>
    </w:p>
    <w:p w14:paraId="12021208" w14:textId="77777777" w:rsidR="005F12D2" w:rsidRPr="008146BD" w:rsidRDefault="005F12D2" w:rsidP="005F12D2">
      <w:pPr>
        <w:pStyle w:val="BodyText"/>
        <w:numPr>
          <w:ilvl w:val="0"/>
          <w:numId w:val="33"/>
        </w:numPr>
        <w:tabs>
          <w:tab w:val="left" w:pos="567"/>
        </w:tabs>
        <w:spacing w:after="0" w:line="276" w:lineRule="auto"/>
        <w:ind w:left="360"/>
        <w:jc w:val="both"/>
        <w:rPr>
          <w:rFonts w:cs="Times New Roman"/>
          <w:b/>
          <w:bCs w:val="0"/>
          <w:iCs/>
          <w:sz w:val="24"/>
          <w:szCs w:val="24"/>
          <w:lang w:val="sq-AL" w:bidi="en-US"/>
        </w:rPr>
      </w:pPr>
      <w:r w:rsidRPr="008146BD">
        <w:rPr>
          <w:rFonts w:cs="Times New Roman"/>
          <w:iCs/>
          <w:sz w:val="24"/>
          <w:szCs w:val="24"/>
          <w:lang w:val="sq-AL" w:bidi="en-US"/>
        </w:rPr>
        <w:t xml:space="preserve">Zgjerimi i zbatimit të parashikimeve ligjore, të cilat janë penguar deri më tani nga problemet e përmendura në këtë raport, do të përmirësojnë jetesën për grupet me probleme sociale, gjë e cila do të ndikojë në përmirësimin e mëtejshëm të ndjesive komunitare </w:t>
      </w:r>
    </w:p>
    <w:p w14:paraId="747A7087" w14:textId="77777777" w:rsidR="005F12D2" w:rsidRPr="008146BD" w:rsidRDefault="005F12D2" w:rsidP="005F12D2">
      <w:pPr>
        <w:pStyle w:val="BodyText"/>
        <w:numPr>
          <w:ilvl w:val="0"/>
          <w:numId w:val="33"/>
        </w:numPr>
        <w:tabs>
          <w:tab w:val="left" w:pos="567"/>
        </w:tabs>
        <w:spacing w:after="0" w:line="276" w:lineRule="auto"/>
        <w:ind w:left="360"/>
        <w:jc w:val="both"/>
        <w:rPr>
          <w:rFonts w:cs="Times New Roman"/>
          <w:b/>
          <w:bCs w:val="0"/>
          <w:iCs/>
          <w:sz w:val="24"/>
          <w:szCs w:val="24"/>
          <w:lang w:val="sq-AL" w:bidi="en-US"/>
        </w:rPr>
      </w:pPr>
      <w:r w:rsidRPr="008146BD">
        <w:rPr>
          <w:rFonts w:cs="Times New Roman"/>
          <w:iCs/>
          <w:sz w:val="24"/>
          <w:szCs w:val="24"/>
          <w:lang w:val="sq-AL" w:bidi="en-US"/>
        </w:rPr>
        <w:t xml:space="preserve">Përmirësimet e zonave të banimit sipas synimit të Objektivave të Zhvillimit të Qendrueshëm 11.1 për të “[...] përmirësuar lagjet e varfëra’ [...]” Një politikë  e konsoliduar, ndikon në të mirë të qytetarëve/banorëve/institucioneve kompetente, si edhe në vetë tregun e banesave. </w:t>
      </w:r>
    </w:p>
    <w:p w14:paraId="4E99F79A" w14:textId="77777777" w:rsidR="005F12D2" w:rsidRPr="008146BD" w:rsidRDefault="005F12D2" w:rsidP="005F12D2">
      <w:pPr>
        <w:pStyle w:val="BodyText"/>
        <w:spacing w:after="0" w:line="276" w:lineRule="auto"/>
        <w:jc w:val="both"/>
        <w:rPr>
          <w:rFonts w:cs="Times New Roman"/>
          <w:sz w:val="24"/>
          <w:szCs w:val="24"/>
          <w:lang w:val="sq-AL" w:bidi="en-US"/>
        </w:rPr>
      </w:pPr>
    </w:p>
    <w:p w14:paraId="03BC9DEC" w14:textId="77777777" w:rsidR="005F12D2" w:rsidRPr="008146BD" w:rsidRDefault="005F12D2" w:rsidP="005F12D2">
      <w:pPr>
        <w:pStyle w:val="BodyText"/>
        <w:spacing w:after="0" w:line="276" w:lineRule="auto"/>
        <w:jc w:val="both"/>
        <w:rPr>
          <w:rFonts w:cs="Times New Roman"/>
          <w:iCs/>
          <w:sz w:val="24"/>
          <w:szCs w:val="24"/>
          <w:u w:val="single"/>
          <w:lang w:val="sq-AL" w:bidi="en-US"/>
        </w:rPr>
      </w:pPr>
      <w:r w:rsidRPr="008146BD">
        <w:rPr>
          <w:rFonts w:cs="Times New Roman"/>
          <w:i/>
          <w:sz w:val="24"/>
          <w:szCs w:val="24"/>
          <w:u w:val="single"/>
          <w:lang w:val="sq-AL" w:bidi="en-US"/>
        </w:rPr>
        <w:t xml:space="preserve">Supozimet </w:t>
      </w:r>
      <w:r w:rsidRPr="008146BD">
        <w:rPr>
          <w:rFonts w:cs="Times New Roman"/>
          <w:i/>
          <w:iCs/>
          <w:sz w:val="24"/>
          <w:szCs w:val="24"/>
          <w:u w:val="single"/>
          <w:lang w:val="sq-AL" w:bidi="en-US"/>
        </w:rPr>
        <w:t>në të cilat janë bazuar parashikimet dhe risqet janë</w:t>
      </w:r>
      <w:r w:rsidRPr="008146BD">
        <w:rPr>
          <w:rFonts w:cs="Times New Roman"/>
          <w:iCs/>
          <w:sz w:val="24"/>
          <w:szCs w:val="24"/>
          <w:u w:val="single"/>
          <w:lang w:val="sq-AL" w:bidi="en-US"/>
        </w:rPr>
        <w:t>:</w:t>
      </w:r>
    </w:p>
    <w:p w14:paraId="76032B71" w14:textId="77777777" w:rsidR="005F12D2" w:rsidRPr="008146BD" w:rsidRDefault="005F12D2" w:rsidP="005F12D2">
      <w:pPr>
        <w:pStyle w:val="BodyText"/>
        <w:spacing w:after="0" w:line="276" w:lineRule="auto"/>
        <w:jc w:val="both"/>
        <w:rPr>
          <w:rFonts w:cs="Times New Roman"/>
          <w:i/>
          <w:sz w:val="24"/>
          <w:szCs w:val="24"/>
          <w:u w:val="single"/>
          <w:lang w:val="sq-AL" w:bidi="en-US"/>
        </w:rPr>
      </w:pPr>
    </w:p>
    <w:p w14:paraId="72A67D8B" w14:textId="77777777" w:rsidR="005F12D2" w:rsidRPr="008146BD" w:rsidRDefault="005F12D2" w:rsidP="005F12D2">
      <w:pPr>
        <w:pStyle w:val="BodyText"/>
        <w:spacing w:after="0" w:line="276" w:lineRule="auto"/>
        <w:jc w:val="both"/>
        <w:rPr>
          <w:rFonts w:cs="Times New Roman"/>
          <w:sz w:val="24"/>
          <w:szCs w:val="24"/>
          <w:lang w:val="sq-AL" w:bidi="en-US"/>
        </w:rPr>
      </w:pPr>
      <w:r w:rsidRPr="008146BD">
        <w:rPr>
          <w:rFonts w:cs="Times New Roman"/>
          <w:iCs/>
          <w:sz w:val="24"/>
          <w:szCs w:val="24"/>
          <w:lang w:val="sq-AL" w:bidi="en-US"/>
        </w:rPr>
        <w:t>Risqet</w:t>
      </w:r>
      <w:r w:rsidRPr="008146BD">
        <w:rPr>
          <w:rFonts w:cs="Times New Roman"/>
          <w:sz w:val="24"/>
          <w:szCs w:val="24"/>
          <w:lang w:val="sq-AL" w:bidi="en-US"/>
        </w:rPr>
        <w:t xml:space="preserve"> më të mëdha për të penguar zbatimin e politikës janë si vijon:</w:t>
      </w:r>
    </w:p>
    <w:p w14:paraId="782B221F" w14:textId="77777777" w:rsidR="005F12D2" w:rsidRPr="008146BD" w:rsidRDefault="005F12D2" w:rsidP="005F12D2">
      <w:pPr>
        <w:pStyle w:val="BodyText"/>
        <w:spacing w:after="0" w:line="276" w:lineRule="auto"/>
        <w:jc w:val="both"/>
        <w:rPr>
          <w:rFonts w:cs="Times New Roman"/>
          <w:sz w:val="24"/>
          <w:szCs w:val="24"/>
          <w:lang w:val="sq-AL" w:bidi="en-US"/>
        </w:rPr>
      </w:pPr>
    </w:p>
    <w:p w14:paraId="29C8FD5E" w14:textId="77777777" w:rsidR="005F12D2" w:rsidRPr="008146BD" w:rsidRDefault="005F12D2" w:rsidP="005F12D2">
      <w:pPr>
        <w:pStyle w:val="BodyText"/>
        <w:numPr>
          <w:ilvl w:val="0"/>
          <w:numId w:val="32"/>
        </w:numPr>
        <w:tabs>
          <w:tab w:val="left" w:pos="567"/>
        </w:tabs>
        <w:spacing w:after="0" w:line="276" w:lineRule="auto"/>
        <w:jc w:val="both"/>
        <w:rPr>
          <w:rFonts w:cs="Times New Roman"/>
          <w:sz w:val="24"/>
          <w:szCs w:val="24"/>
          <w:lang w:val="sq-AL" w:bidi="en-US"/>
        </w:rPr>
      </w:pPr>
      <w:r w:rsidRPr="008146BD">
        <w:rPr>
          <w:rFonts w:cs="Times New Roman"/>
          <w:sz w:val="24"/>
          <w:szCs w:val="24"/>
          <w:lang w:val="sq-AL" w:bidi="en-US"/>
        </w:rPr>
        <w:t xml:space="preserve"> Moszbatimi korrekt i ligjit nga subjektet e detyruara (institucionet publike);</w:t>
      </w:r>
    </w:p>
    <w:p w14:paraId="1EACCD9A" w14:textId="77777777" w:rsidR="005F12D2" w:rsidRPr="008146BD" w:rsidRDefault="005F12D2" w:rsidP="005F12D2">
      <w:pPr>
        <w:pStyle w:val="BodyText"/>
        <w:numPr>
          <w:ilvl w:val="0"/>
          <w:numId w:val="32"/>
        </w:numPr>
        <w:tabs>
          <w:tab w:val="left" w:pos="567"/>
        </w:tabs>
        <w:spacing w:after="0" w:line="276" w:lineRule="auto"/>
        <w:jc w:val="both"/>
        <w:rPr>
          <w:rFonts w:cs="Times New Roman"/>
          <w:sz w:val="24"/>
          <w:szCs w:val="24"/>
          <w:lang w:val="sq-AL" w:bidi="en-US"/>
        </w:rPr>
      </w:pPr>
      <w:r w:rsidRPr="008146BD">
        <w:rPr>
          <w:rFonts w:cs="Times New Roman"/>
          <w:sz w:val="24"/>
          <w:szCs w:val="24"/>
          <w:lang w:val="sq-AL" w:bidi="en-US"/>
        </w:rPr>
        <w:t xml:space="preserve"> Mosxnjerrja në kohën e përktuar akete nënligjor të zbërthimit të parashikimeve ligjore;</w:t>
      </w:r>
    </w:p>
    <w:p w14:paraId="6658473D" w14:textId="77777777" w:rsidR="005F12D2" w:rsidRPr="008146BD" w:rsidRDefault="005F12D2" w:rsidP="005F12D2">
      <w:pPr>
        <w:pStyle w:val="BodyText"/>
        <w:numPr>
          <w:ilvl w:val="0"/>
          <w:numId w:val="32"/>
        </w:numPr>
        <w:tabs>
          <w:tab w:val="left" w:pos="567"/>
        </w:tabs>
        <w:spacing w:after="0" w:line="276" w:lineRule="auto"/>
        <w:jc w:val="both"/>
        <w:rPr>
          <w:rFonts w:cs="Times New Roman"/>
          <w:sz w:val="24"/>
          <w:szCs w:val="24"/>
          <w:lang w:val="sq-AL" w:bidi="en-US"/>
        </w:rPr>
      </w:pPr>
      <w:r w:rsidRPr="008146BD">
        <w:rPr>
          <w:rFonts w:cs="Times New Roman"/>
          <w:sz w:val="24"/>
          <w:szCs w:val="24"/>
          <w:lang w:val="sq-AL" w:bidi="en-US"/>
        </w:rPr>
        <w:t xml:space="preserve"> Mosngritja e strukturës monitoruese në ministrinë përgjegjëse të strehimit social.</w:t>
      </w:r>
    </w:p>
    <w:p w14:paraId="19508732" w14:textId="77777777" w:rsidR="005F12D2" w:rsidRDefault="005F12D2" w:rsidP="009D13F4">
      <w:pPr>
        <w:pStyle w:val="Heading1"/>
        <w:spacing w:line="276" w:lineRule="auto"/>
        <w:rPr>
          <w:rFonts w:ascii="Times New Roman" w:hAnsi="Times New Roman" w:cs="Times New Roman"/>
          <w:sz w:val="24"/>
          <w:szCs w:val="24"/>
          <w:lang w:val="sq-AL"/>
        </w:rPr>
      </w:pPr>
    </w:p>
    <w:p w14:paraId="379BB2CE" w14:textId="1A71C2F2"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Arsyetimi i opsionit të preferuar</w:t>
      </w:r>
    </w:p>
    <w:sdt>
      <w:sdtPr>
        <w:rPr>
          <w:rFonts w:ascii="Times New Roman" w:hAnsi="Times New Roman"/>
          <w:i/>
          <w:sz w:val="24"/>
          <w:szCs w:val="24"/>
          <w:lang w:val="sq-AL"/>
        </w:rPr>
        <w:id w:val="-1317640879"/>
        <w:lock w:val="contentLocked"/>
        <w:placeholder>
          <w:docPart w:val="DefaultPlaceholder_1081868574"/>
        </w:placeholder>
      </w:sdtPr>
      <w:sdtContent>
        <w:p w14:paraId="0F57971F" w14:textId="6FD2F48E" w:rsidR="0097570D" w:rsidRPr="0032145B" w:rsidRDefault="0097570D" w:rsidP="009D13F4">
          <w:pPr>
            <w:pStyle w:val="ListParagraph"/>
            <w:numPr>
              <w:ilvl w:val="0"/>
              <w:numId w:val="2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Zgjidhni opsionin e preferuar</w:t>
          </w:r>
          <w:r w:rsidR="00372979">
            <w:rPr>
              <w:rFonts w:ascii="Times New Roman" w:hAnsi="Times New Roman"/>
              <w:i/>
              <w:sz w:val="24"/>
              <w:szCs w:val="24"/>
              <w:lang w:val="sq-AL"/>
            </w:rPr>
            <w:t>,</w:t>
          </w:r>
          <w:r w:rsidRPr="0032145B">
            <w:rPr>
              <w:rFonts w:ascii="Times New Roman" w:hAnsi="Times New Roman"/>
              <w:i/>
              <w:sz w:val="24"/>
              <w:szCs w:val="24"/>
              <w:lang w:val="sq-AL"/>
            </w:rPr>
            <w:t xml:space="preserve"> bazuar në analizë. </w:t>
          </w:r>
        </w:p>
        <w:p w14:paraId="1FD60097" w14:textId="2731FE80" w:rsidR="002125B7" w:rsidRPr="0032145B" w:rsidRDefault="0097570D" w:rsidP="009D13F4">
          <w:pPr>
            <w:pStyle w:val="ListParagraph"/>
            <w:numPr>
              <w:ilvl w:val="0"/>
              <w:numId w:val="29"/>
            </w:numPr>
            <w:spacing w:after="0" w:line="276" w:lineRule="auto"/>
            <w:rPr>
              <w:rFonts w:ascii="Times New Roman" w:hAnsi="Times New Roman"/>
              <w:i/>
              <w:sz w:val="24"/>
              <w:szCs w:val="24"/>
              <w:lang w:val="sq-AL"/>
            </w:rPr>
          </w:pPr>
          <w:r w:rsidRPr="0032145B">
            <w:rPr>
              <w:rFonts w:ascii="Times New Roman" w:hAnsi="Times New Roman"/>
              <w:i/>
              <w:sz w:val="24"/>
              <w:szCs w:val="24"/>
              <w:lang w:val="sq-AL"/>
            </w:rPr>
            <w:t>Shpjegoni arsyetimin tuaj.</w:t>
          </w:r>
        </w:p>
      </w:sdtContent>
    </w:sdt>
    <w:bookmarkStart w:id="11" w:name="_Toc506919739" w:displacedByCustomXml="prev"/>
    <w:p w14:paraId="75D80E0A" w14:textId="0895A377" w:rsidR="00563378" w:rsidRPr="00563378" w:rsidRDefault="00000000" w:rsidP="00CF2ADA">
      <w:pPr>
        <w:spacing w:before="240"/>
        <w:jc w:val="both"/>
        <w:rPr>
          <w:color w:val="808080" w:themeColor="background1" w:themeShade="80"/>
          <w:lang w:val="sq-AL"/>
        </w:rPr>
      </w:pPr>
      <w:sdt>
        <w:sdtPr>
          <w:rPr>
            <w:rFonts w:eastAsiaTheme="majorEastAsia"/>
            <w:color w:val="808080" w:themeColor="background1" w:themeShade="80"/>
          </w:rPr>
          <w:id w:val="-113368952"/>
          <w:placeholder>
            <w:docPart w:val="2C6B1E60C1A14643A06F2DDC18E211CF"/>
          </w:placeholder>
        </w:sdtPr>
        <w:sdtContent>
          <w:r w:rsidR="005F12D2" w:rsidRPr="008146BD">
            <w:rPr>
              <w:bCs/>
              <w:szCs w:val="24"/>
              <w:lang w:val="sq-AL"/>
            </w:rPr>
            <w:t>Opsioni i preferuar është zgjedhur opsioni 2 - ndryshimi i ligjit ekzistues.</w:t>
          </w:r>
          <w:r w:rsidR="005F12D2">
            <w:rPr>
              <w:bCs/>
              <w:szCs w:val="24"/>
              <w:lang w:val="sq-AL"/>
            </w:rPr>
            <w:t xml:space="preserve"> </w:t>
          </w:r>
          <w:r w:rsidR="005F12D2" w:rsidRPr="008146BD">
            <w:rPr>
              <w:szCs w:val="24"/>
              <w:lang w:val="sq-AL"/>
            </w:rPr>
            <w:t xml:space="preserve">Opsioni 2 është mënyra më e shpejtë, më eficiente dhe me më pak kosto për ngritjen e kapaciteteve, krahasuar me opsionin 1, atë të hartimit të një ligji të ri. </w:t>
          </w:r>
          <w:r w:rsidR="005F12D2">
            <w:rPr>
              <w:szCs w:val="24"/>
              <w:lang w:val="sq-AL"/>
            </w:rPr>
            <w:t xml:space="preserve"> </w:t>
          </w:r>
          <w:r w:rsidR="005F12D2" w:rsidRPr="008146BD">
            <w:rPr>
              <w:bCs/>
              <w:szCs w:val="24"/>
              <w:lang w:val="sq-AL"/>
            </w:rPr>
            <w:t xml:space="preserve">Ndryshimi i ligjit aktual është opsioni i preferuar, pasi ai ndërhyn për të rregulluar disa dispozita të cilat përmirësojnë zbatueshmërinë e ligjit. Në këtë aspekt ka avantazh ndaj opsionit “0”, pasi mungesa e ndërhyrjes për këto rregullime mund të çojë në moszbatueshmërinë e drejtë të këtij ligji. </w:t>
          </w:r>
          <w:r w:rsidR="005F12D2">
            <w:rPr>
              <w:bCs/>
              <w:szCs w:val="24"/>
              <w:lang w:val="sq-AL"/>
            </w:rPr>
            <w:t xml:space="preserve"> </w:t>
          </w:r>
          <w:r w:rsidR="005F12D2" w:rsidRPr="008146BD">
            <w:rPr>
              <w:bCs/>
              <w:szCs w:val="24"/>
              <w:lang w:val="sq-AL"/>
            </w:rPr>
            <w:t>Opsioni “2” është mënyra më e mirë për të siguruar adresimin e problemeve kryesore të zbatimit të ligjit aktual dhe që kanë të bëjnë me</w:t>
          </w:r>
          <w:r w:rsidR="005F12D2" w:rsidRPr="008146BD" w:rsidDel="007725BF">
            <w:rPr>
              <w:bCs/>
              <w:szCs w:val="24"/>
              <w:lang w:val="sq-AL"/>
            </w:rPr>
            <w:t xml:space="preserve"> </w:t>
          </w:r>
          <w:r w:rsidR="005F12D2" w:rsidRPr="008146BD">
            <w:rPr>
              <w:bCs/>
              <w:szCs w:val="24"/>
              <w:lang w:val="sq-AL"/>
            </w:rPr>
            <w:t xml:space="preserve">vendosjen e instrumentave të rinj, si: 1) saktësimi  apo rregullimi i procedurave bllokuese sa i takon çështjeve të privatizimit të banesave nga Enti Kombetar i Banesave ose </w:t>
          </w:r>
          <w:r w:rsidR="005F12D2" w:rsidRPr="008146BD">
            <w:rPr>
              <w:bCs/>
              <w:szCs w:val="24"/>
              <w:lang w:val="sq-AL"/>
            </w:rPr>
            <w:lastRenderedPageBreak/>
            <w:t xml:space="preserve">njësitë e vetëqeverisjes vendore; 2) rregullimi i keqintepretimeve ligjore të cilat herë pas herë kanë sjellë problematika, siç është neni mbi fondin publik të banesave sociale; 3) duke shtuar mekanizma lehtësues bëhet i mundur adresimi i pamundësisë së familjeve më në nevojë, për shembull, për noterizimin e kontratës së qirasë.  </w:t>
          </w:r>
          <w:r w:rsidR="005F12D2">
            <w:rPr>
              <w:bCs/>
              <w:szCs w:val="24"/>
              <w:lang w:val="sq-AL"/>
            </w:rPr>
            <w:t xml:space="preserve"> </w:t>
          </w:r>
          <w:r w:rsidR="005F12D2" w:rsidRPr="008146BD">
            <w:rPr>
              <w:bCs/>
              <w:szCs w:val="24"/>
              <w:lang w:val="sq-AL"/>
            </w:rPr>
            <w:t xml:space="preserve">Opsioni “2” sjell ndikime poizitive në ekonomi në krahasim me dy opsionet e tjera të politikës. Ndikimi në ekonomi do të vijë kryesisht nga qarkullimi i banesave në treg, qofshin ato ekzistuese ose të reja. Në tabelën e mëposhtme jepen disa vlerësime për bilancin e buxhetit lidhur me zbatimit te programit të subvencionimit të interesave për 6000 familje, nëse tatimi mbi transaksionet e kryera do të jetë </w:t>
          </w:r>
          <w:r w:rsidR="004167D1">
            <w:rPr>
              <w:bCs/>
              <w:szCs w:val="24"/>
              <w:lang w:val="sq-AL"/>
            </w:rPr>
            <w:t>1</w:t>
          </w:r>
          <w:r w:rsidR="005F12D2" w:rsidRPr="008146BD">
            <w:rPr>
              <w:bCs/>
              <w:szCs w:val="24"/>
              <w:lang w:val="sq-AL"/>
            </w:rPr>
            <w:t>5%.</w:t>
          </w:r>
          <w:r w:rsidR="005F12D2">
            <w:rPr>
              <w:bCs/>
              <w:lang w:val="sq-AL"/>
            </w:rPr>
            <w:t xml:space="preserve">  </w:t>
          </w:r>
          <w:r w:rsidR="005F12D2" w:rsidRPr="000170F4">
            <w:rPr>
              <w:b/>
              <w:bCs/>
              <w:color w:val="FFFFFF"/>
              <w:szCs w:val="24"/>
            </w:rPr>
            <w:t>Viti 1</w:t>
          </w:r>
          <w:r w:rsidR="005F12D2">
            <w:rPr>
              <w:b/>
              <w:bCs/>
              <w:color w:val="FFFFFF"/>
            </w:rPr>
            <w:t xml:space="preserve"> </w:t>
          </w:r>
          <w:r w:rsidR="005F12D2" w:rsidRPr="000170F4">
            <w:rPr>
              <w:b/>
              <w:bCs/>
              <w:color w:val="FFFFFF"/>
              <w:szCs w:val="24"/>
            </w:rPr>
            <w:t>Viti 2</w:t>
          </w:r>
          <w:r w:rsidR="005F12D2">
            <w:rPr>
              <w:b/>
              <w:bCs/>
              <w:color w:val="FFFFFF"/>
            </w:rPr>
            <w:t xml:space="preserve"> </w:t>
          </w:r>
          <w:r w:rsidR="005F12D2" w:rsidRPr="000170F4">
            <w:rPr>
              <w:b/>
              <w:bCs/>
              <w:color w:val="FFFFFF"/>
              <w:szCs w:val="24"/>
            </w:rPr>
            <w:t>Vit</w:t>
          </w:r>
          <w:r w:rsidR="005F12D2" w:rsidRPr="005F12D2">
            <w:rPr>
              <w:b/>
              <w:bCs/>
              <w:noProof/>
              <w:color w:val="FFFFFF"/>
              <w:szCs w:val="24"/>
            </w:rPr>
            <w:drawing>
              <wp:inline distT="0" distB="0" distL="0" distR="0" wp14:anchorId="79DB22DE" wp14:editId="51884494">
                <wp:extent cx="6520180" cy="2110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60152" cy="2123090"/>
                        </a:xfrm>
                        <a:prstGeom prst="rect">
                          <a:avLst/>
                        </a:prstGeom>
                      </pic:spPr>
                    </pic:pic>
                  </a:graphicData>
                </a:graphic>
              </wp:inline>
            </w:drawing>
          </w:r>
          <w:proofErr w:type="spellStart"/>
          <w:r w:rsidR="005F12D2" w:rsidRPr="000170F4">
            <w:rPr>
              <w:b/>
              <w:bCs/>
              <w:color w:val="FFFFFF"/>
              <w:szCs w:val="24"/>
            </w:rPr>
            <w:t>i</w:t>
          </w:r>
          <w:proofErr w:type="spellEnd"/>
          <w:r w:rsidR="005F12D2" w:rsidRPr="000170F4">
            <w:rPr>
              <w:b/>
              <w:bCs/>
              <w:color w:val="FFFFFF"/>
              <w:szCs w:val="24"/>
            </w:rPr>
            <w:t xml:space="preserve"> 3</w:t>
          </w:r>
          <w:r w:rsidR="005F12D2">
            <w:rPr>
              <w:b/>
              <w:bCs/>
              <w:color w:val="FFFFFF"/>
              <w:szCs w:val="24"/>
            </w:rPr>
            <w:t xml:space="preserve"> </w:t>
          </w:r>
          <w:r w:rsidR="005F12D2">
            <w:rPr>
              <w:b/>
              <w:bCs/>
              <w:color w:val="FFFFFF"/>
            </w:rPr>
            <w:t xml:space="preserve"> </w:t>
          </w:r>
          <w:r w:rsidR="005F12D2">
            <w:rPr>
              <w:color w:val="222222"/>
              <w:szCs w:val="24"/>
            </w:rPr>
            <w:t xml:space="preserve">  </w:t>
          </w:r>
        </w:sdtContent>
      </w:sdt>
      <w:r w:rsidR="00563378" w:rsidRPr="00CF2ADA">
        <w:rPr>
          <w:rFonts w:eastAsiaTheme="majorEastAsia"/>
          <w:color w:val="808080" w:themeColor="background1" w:themeShade="80"/>
          <w:lang w:val="sq-AL"/>
        </w:rPr>
        <w:t>.</w:t>
      </w:r>
    </w:p>
    <w:p w14:paraId="6FE167F6" w14:textId="77777777" w:rsidR="002125B7" w:rsidRPr="00325A1F" w:rsidRDefault="002125B7" w:rsidP="009D13F4">
      <w:pPr>
        <w:pStyle w:val="Heading1"/>
        <w:spacing w:line="276" w:lineRule="auto"/>
        <w:rPr>
          <w:rFonts w:ascii="Times New Roman" w:hAnsi="Times New Roman" w:cs="Times New Roman"/>
          <w:sz w:val="24"/>
          <w:szCs w:val="24"/>
          <w:lang w:val="sq-AL"/>
        </w:rPr>
      </w:pPr>
      <w:r w:rsidRPr="00325A1F">
        <w:rPr>
          <w:rFonts w:ascii="Times New Roman" w:hAnsi="Times New Roman" w:cs="Times New Roman"/>
          <w:sz w:val="24"/>
          <w:szCs w:val="24"/>
          <w:lang w:val="sq-AL"/>
        </w:rPr>
        <w:t>Çështje të zbatimit</w:t>
      </w:r>
      <w:bookmarkEnd w:id="11"/>
    </w:p>
    <w:sdt>
      <w:sdtPr>
        <w:rPr>
          <w:rFonts w:cs="Times New Roman"/>
          <w:i/>
          <w:sz w:val="24"/>
          <w:szCs w:val="24"/>
          <w:lang w:val="sq-AL"/>
        </w:rPr>
        <w:id w:val="686721506"/>
        <w:lock w:val="contentLocked"/>
        <w:placeholder>
          <w:docPart w:val="DefaultPlaceholder_1081868574"/>
        </w:placeholder>
      </w:sdtPr>
      <w:sdtEndPr>
        <w:rPr>
          <w:i w:val="0"/>
        </w:rPr>
      </w:sdtEndPr>
      <w:sdtContent>
        <w:p w14:paraId="60CA5B27" w14:textId="77777777" w:rsidR="0097570D" w:rsidRPr="0032145B" w:rsidRDefault="0097570D"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Shpjegoni se cila strukturë do të jetë përgjegjëse për zbatimin e opsionit të zgjedhur.</w:t>
          </w:r>
        </w:p>
        <w:p w14:paraId="4E17D0BE" w14:textId="77777777" w:rsidR="0097570D" w:rsidRPr="0032145B" w:rsidRDefault="0097570D"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Shpjegoni pengesat e mundshme për zbatimin e opsionit të zgjedhur.</w:t>
          </w:r>
        </w:p>
        <w:p w14:paraId="71CF11AC" w14:textId="1D405EA9" w:rsidR="0097570D" w:rsidRPr="00325A1F" w:rsidRDefault="0097570D" w:rsidP="009D13F4">
          <w:pPr>
            <w:pStyle w:val="Style1-BodyText"/>
            <w:numPr>
              <w:ilvl w:val="0"/>
              <w:numId w:val="25"/>
            </w:numPr>
            <w:spacing w:after="0" w:line="276" w:lineRule="auto"/>
            <w:rPr>
              <w:rFonts w:cs="Times New Roman"/>
              <w:sz w:val="24"/>
              <w:szCs w:val="24"/>
              <w:lang w:val="sq-AL"/>
            </w:rPr>
          </w:pPr>
          <w:r w:rsidRPr="0032145B">
            <w:rPr>
              <w:rFonts w:cs="Times New Roman"/>
              <w:i/>
              <w:sz w:val="24"/>
              <w:szCs w:val="24"/>
              <w:lang w:val="sq-AL"/>
            </w:rPr>
            <w:t>Përshkruani masat që do të ndërmerren gjatë zbatimit për të arritur qëllimet e politikës.</w:t>
          </w:r>
        </w:p>
      </w:sdtContent>
    </w:sdt>
    <w:bookmarkStart w:id="12" w:name="_Toc465267003" w:displacedByCustomXml="next"/>
    <w:sdt>
      <w:sdtPr>
        <w:rPr>
          <w:rFonts w:eastAsiaTheme="majorEastAsia" w:cs="Times New Roman"/>
          <w:sz w:val="24"/>
        </w:rPr>
        <w:id w:val="-1991320087"/>
        <w:placeholder>
          <w:docPart w:val="C8F0C73A25AD4069881E7BB32D9AC3FF"/>
        </w:placeholder>
      </w:sdtPr>
      <w:sdtContent>
        <w:p w14:paraId="42403687" w14:textId="77777777" w:rsidR="005F12D2" w:rsidRPr="008146BD" w:rsidRDefault="005F12D2" w:rsidP="005F12D2">
          <w:pPr>
            <w:pStyle w:val="Style1-BodyText"/>
            <w:spacing w:line="276" w:lineRule="auto"/>
            <w:rPr>
              <w:rFonts w:cs="Times New Roman"/>
              <w:sz w:val="24"/>
              <w:szCs w:val="24"/>
              <w:lang w:val="sq-AL"/>
            </w:rPr>
          </w:pPr>
          <w:r w:rsidRPr="008146BD">
            <w:rPr>
              <w:rFonts w:cs="Times New Roman"/>
              <w:bCs/>
              <w:sz w:val="24"/>
              <w:szCs w:val="24"/>
              <w:lang w:val="sq-AL"/>
            </w:rPr>
            <w:t>Zbatimi i opsionit të preferuar, pra hartimi i këtij projektligji do të kryhet nga Ministria e Financave dhe Ekonomisë dhe do të zbatohet nga njësitë e vetëqeverisjes vendore. Masat,</w:t>
          </w:r>
          <w:r w:rsidRPr="008146BD">
            <w:rPr>
              <w:rFonts w:cs="Times New Roman"/>
              <w:sz w:val="24"/>
              <w:szCs w:val="24"/>
              <w:lang w:val="sq-AL"/>
            </w:rPr>
            <w:t xml:space="preserve"> procedurat dhe mjetet juridike</w:t>
          </w:r>
          <w:r w:rsidRPr="008146BD">
            <w:rPr>
              <w:rFonts w:cs="Times New Roman"/>
              <w:bCs/>
              <w:sz w:val="24"/>
              <w:szCs w:val="24"/>
              <w:lang w:val="sq-AL"/>
            </w:rPr>
            <w:t xml:space="preserve"> që do të merren </w:t>
          </w:r>
          <w:r w:rsidRPr="008146BD">
            <w:rPr>
              <w:rFonts w:cs="Times New Roman"/>
              <w:sz w:val="24"/>
              <w:szCs w:val="24"/>
              <w:lang w:val="sq-AL"/>
            </w:rPr>
            <w:t xml:space="preserve"> </w:t>
          </w:r>
          <w:r w:rsidRPr="008146BD">
            <w:rPr>
              <w:rFonts w:cs="Times New Roman"/>
              <w:bCs/>
              <w:sz w:val="24"/>
              <w:szCs w:val="24"/>
              <w:lang w:val="sq-AL"/>
            </w:rPr>
            <w:t xml:space="preserve">për zbatimin e ligjit </w:t>
          </w:r>
          <w:r w:rsidRPr="008146BD">
            <w:rPr>
              <w:rFonts w:cs="Times New Roman"/>
              <w:sz w:val="24"/>
              <w:szCs w:val="24"/>
              <w:lang w:val="sq-AL"/>
            </w:rPr>
            <w:t>do të zbatohen në mënyrë që të:</w:t>
          </w:r>
        </w:p>
        <w:p w14:paraId="3478A7A5" w14:textId="77777777" w:rsidR="005F12D2" w:rsidRPr="008146BD" w:rsidRDefault="005F12D2" w:rsidP="005F12D2">
          <w:pPr>
            <w:pStyle w:val="Style1-BodyText"/>
            <w:spacing w:line="276" w:lineRule="auto"/>
            <w:ind w:left="567"/>
            <w:rPr>
              <w:rFonts w:cs="Times New Roman"/>
              <w:sz w:val="24"/>
              <w:szCs w:val="24"/>
              <w:lang w:val="sq-AL"/>
            </w:rPr>
          </w:pPr>
          <w:r w:rsidRPr="008146BD">
            <w:rPr>
              <w:rFonts w:cs="Times New Roman"/>
              <w:sz w:val="24"/>
              <w:szCs w:val="24"/>
              <w:lang w:val="sq-AL"/>
            </w:rPr>
            <w:t xml:space="preserve">a)  jenë proporcionale; </w:t>
          </w:r>
        </w:p>
        <w:p w14:paraId="13C42D2D" w14:textId="77777777" w:rsidR="005F12D2" w:rsidRPr="008146BD" w:rsidRDefault="005F12D2" w:rsidP="005F12D2">
          <w:pPr>
            <w:pStyle w:val="Style1-BodyText"/>
            <w:spacing w:line="276" w:lineRule="auto"/>
            <w:ind w:left="567"/>
            <w:rPr>
              <w:rFonts w:cs="Times New Roman"/>
              <w:sz w:val="24"/>
              <w:szCs w:val="24"/>
              <w:lang w:val="sq-AL"/>
            </w:rPr>
          </w:pPr>
          <w:r w:rsidRPr="008146BD">
            <w:rPr>
              <w:rFonts w:cs="Times New Roman"/>
              <w:sz w:val="24"/>
              <w:szCs w:val="24"/>
              <w:lang w:val="sq-AL"/>
            </w:rPr>
            <w:t xml:space="preserve">b) shmangin krijimin e pengesave; dhe </w:t>
          </w:r>
        </w:p>
        <w:p w14:paraId="41D84B99" w14:textId="5DA768B2" w:rsidR="005F12D2" w:rsidRPr="002D3582" w:rsidRDefault="005F12D2" w:rsidP="002D3582">
          <w:pPr>
            <w:pStyle w:val="Style1-BodyText"/>
            <w:spacing w:line="276" w:lineRule="auto"/>
            <w:ind w:left="567"/>
            <w:rPr>
              <w:rFonts w:cs="Times New Roman"/>
              <w:sz w:val="24"/>
              <w:szCs w:val="24"/>
              <w:lang w:val="sq-AL"/>
            </w:rPr>
          </w:pPr>
          <w:r w:rsidRPr="008146BD">
            <w:rPr>
              <w:rFonts w:cs="Times New Roman"/>
              <w:sz w:val="24"/>
              <w:szCs w:val="24"/>
              <w:lang w:val="sq-AL"/>
            </w:rPr>
            <w:t>c) sigurojnë zbatueshmëri dhe përfshirje më të gjerë.</w:t>
          </w:r>
        </w:p>
        <w:p w14:paraId="21D915DC" w14:textId="77777777" w:rsidR="005F12D2" w:rsidRPr="008146BD" w:rsidRDefault="005F12D2" w:rsidP="005F12D2">
          <w:pPr>
            <w:spacing w:line="276" w:lineRule="auto"/>
            <w:jc w:val="both"/>
            <w:rPr>
              <w:szCs w:val="24"/>
              <w:lang w:val="sq-AL"/>
            </w:rPr>
          </w:pPr>
          <w:r w:rsidRPr="008146BD">
            <w:rPr>
              <w:szCs w:val="24"/>
              <w:lang w:val="sq-AL"/>
            </w:rPr>
            <w:t xml:space="preserve">Pengesat në zbatimin e kësaj politike do të ishin mos miratimi në kohë i akteve nënligjore, apo edhe moszbatimi i duhur i ligjit. Mungesa e fondeve për trajtimin e të punësuarve në administratën publike dhe e familjeve të reja do sillte pengesa në zbatimin e politikës së synuar. Po ashtu, mungesat apo vonesa e mbështetjes financiare për programin digjital të strehimit social do të sillnin mos ofrimin e shërbimit me lehtësitë dhe transparencën e synuar.  Edhe mos plotësimi i Drejtorisë së Strehimit në ministrinë përgjegjëse për strehimin me punonjës për monitorimin e zbatimit të ligjit apo edhe mostrajnimi në kohë i nëpunësve të njësive të vetëqeverisjes vendore do të ishte një tjetër pengesë. </w:t>
          </w:r>
        </w:p>
        <w:p w14:paraId="20285444" w14:textId="77777777" w:rsidR="005F12D2" w:rsidRPr="008146BD" w:rsidRDefault="005F12D2" w:rsidP="005F12D2">
          <w:pPr>
            <w:spacing w:line="276" w:lineRule="auto"/>
            <w:jc w:val="both"/>
            <w:rPr>
              <w:szCs w:val="24"/>
              <w:lang w:val="sq-AL"/>
            </w:rPr>
          </w:pPr>
        </w:p>
        <w:p w14:paraId="46358926" w14:textId="77777777" w:rsidR="005F12D2" w:rsidRPr="008146BD" w:rsidRDefault="005F12D2" w:rsidP="005F12D2">
          <w:pPr>
            <w:spacing w:line="276" w:lineRule="auto"/>
            <w:jc w:val="both"/>
            <w:rPr>
              <w:szCs w:val="24"/>
              <w:lang w:val="sq-AL"/>
            </w:rPr>
          </w:pPr>
          <w:r w:rsidRPr="008146BD">
            <w:rPr>
              <w:szCs w:val="24"/>
              <w:lang w:val="sq-AL"/>
            </w:rPr>
            <w:t xml:space="preserve">Ministria përgjegjëse për strehimin ka marrë masat që të hartojë sa më shpejt dhe në kohë aktet nënligjore si dhe të ofrojë trajnime për sa i takon ndryshimeve ligjore. Personeli në strukuturën përgjegjëse për strehimin në këtë ministri është  planifikuar të plotësohet me dy personel shtesë.  </w:t>
          </w:r>
        </w:p>
        <w:p w14:paraId="0EDB457C" w14:textId="77777777" w:rsidR="005F12D2" w:rsidRPr="008146BD" w:rsidRDefault="005F12D2" w:rsidP="005F12D2">
          <w:pPr>
            <w:spacing w:line="276" w:lineRule="auto"/>
            <w:jc w:val="both"/>
            <w:rPr>
              <w:szCs w:val="24"/>
              <w:lang w:val="sq-AL"/>
            </w:rPr>
          </w:pPr>
        </w:p>
        <w:p w14:paraId="7630E29C" w14:textId="33A13588" w:rsidR="00563378" w:rsidRPr="005F12D2" w:rsidRDefault="005F12D2" w:rsidP="005F12D2">
          <w:pPr>
            <w:spacing w:line="276" w:lineRule="auto"/>
            <w:jc w:val="both"/>
            <w:rPr>
              <w:szCs w:val="24"/>
              <w:lang w:val="sq-AL"/>
            </w:rPr>
          </w:pPr>
          <w:r w:rsidRPr="008146BD">
            <w:rPr>
              <w:szCs w:val="24"/>
              <w:lang w:val="sq-AL"/>
            </w:rPr>
            <w:t>Janë marrë masat për hartimin në kohë të akteve nënligjore dhe ofrimin e aktiviteve për forcimin e kapaciteteve NJVVve, duke pasur edhe mbështetjen e programit “Leave No One behind”, UNDP, Shqipëri në këtë proces</w:t>
          </w:r>
          <w:r w:rsidR="00563378" w:rsidRPr="001155AF">
            <w:rPr>
              <w:rFonts w:eastAsiaTheme="majorEastAsia"/>
              <w:color w:val="808080" w:themeColor="background1" w:themeShade="80"/>
              <w:lang w:val="it-IT"/>
            </w:rPr>
            <w:t>.</w:t>
          </w:r>
        </w:p>
      </w:sdtContent>
    </w:sdt>
    <w:p w14:paraId="0616B3DB" w14:textId="77777777" w:rsidR="002125B7" w:rsidRPr="00325A1F" w:rsidRDefault="002125B7" w:rsidP="009D13F4">
      <w:pPr>
        <w:pStyle w:val="Style1-BodyText"/>
        <w:spacing w:before="240" w:after="0" w:line="276" w:lineRule="auto"/>
        <w:rPr>
          <w:rFonts w:cs="Times New Roman"/>
          <w:b/>
          <w:sz w:val="24"/>
          <w:szCs w:val="24"/>
          <w:lang w:val="sq-AL"/>
        </w:rPr>
      </w:pPr>
      <w:r w:rsidRPr="00325A1F">
        <w:rPr>
          <w:rFonts w:cs="Times New Roman"/>
          <w:b/>
          <w:sz w:val="24"/>
          <w:szCs w:val="24"/>
          <w:lang w:val="sq-AL"/>
        </w:rPr>
        <w:t>Faza e monitorimit dhe vlerësimit</w:t>
      </w:r>
    </w:p>
    <w:sdt>
      <w:sdtPr>
        <w:rPr>
          <w:rFonts w:cs="Times New Roman"/>
          <w:b/>
          <w:i/>
          <w:sz w:val="24"/>
          <w:szCs w:val="24"/>
          <w:lang w:val="sq-AL"/>
        </w:rPr>
        <w:id w:val="1311365965"/>
        <w:lock w:val="contentLocked"/>
        <w:placeholder>
          <w:docPart w:val="DefaultPlaceholder_1081868574"/>
        </w:placeholder>
      </w:sdtPr>
      <w:sdtContent>
        <w:p w14:paraId="2A98D13E" w14:textId="77777777" w:rsidR="009E64A4" w:rsidRPr="0032145B" w:rsidRDefault="009E64A4"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Jepni një përshkrim të përmbledhur të masave të monitorimit dhe të vlerësimit.</w:t>
          </w:r>
        </w:p>
        <w:p w14:paraId="2FFE9BEC" w14:textId="48E747C8" w:rsidR="002125B7" w:rsidRPr="0032145B" w:rsidRDefault="009E64A4" w:rsidP="009D13F4">
          <w:pPr>
            <w:pStyle w:val="Style1-BodyText"/>
            <w:numPr>
              <w:ilvl w:val="0"/>
              <w:numId w:val="25"/>
            </w:numPr>
            <w:spacing w:after="0" w:line="276" w:lineRule="auto"/>
            <w:rPr>
              <w:rFonts w:cs="Times New Roman"/>
              <w:i/>
              <w:sz w:val="24"/>
              <w:szCs w:val="24"/>
              <w:lang w:val="sq-AL"/>
            </w:rPr>
          </w:pPr>
          <w:r w:rsidRPr="0032145B">
            <w:rPr>
              <w:rFonts w:cs="Times New Roman"/>
              <w:i/>
              <w:sz w:val="24"/>
              <w:szCs w:val="24"/>
              <w:lang w:val="sq-AL"/>
            </w:rPr>
            <w:t>Identifikoni kriteret/treguesit për të matur arritjen e objektivave ose progresin drejt tyre.</w:t>
          </w:r>
        </w:p>
      </w:sdtContent>
    </w:sdt>
    <w:bookmarkEnd w:id="12" w:displacedByCustomXml="next"/>
    <w:sdt>
      <w:sdtPr>
        <w:rPr>
          <w:rFonts w:eastAsiaTheme="majorEastAsia"/>
          <w:color w:val="808080" w:themeColor="background1" w:themeShade="80"/>
        </w:rPr>
        <w:id w:val="-521482689"/>
        <w:placeholder>
          <w:docPart w:val="346DADE0E4B948EEB018BC06B86F97D7"/>
        </w:placeholder>
      </w:sdtPr>
      <w:sdtContent>
        <w:p w14:paraId="7B219DA8" w14:textId="1E7E8531" w:rsidR="005F12D2" w:rsidRPr="008146BD" w:rsidRDefault="005F12D2" w:rsidP="005F12D2">
          <w:pPr>
            <w:spacing w:line="276" w:lineRule="auto"/>
            <w:jc w:val="both"/>
            <w:rPr>
              <w:szCs w:val="24"/>
              <w:lang w:val="sq-AL"/>
            </w:rPr>
          </w:pPr>
          <w:r w:rsidRPr="008146BD">
            <w:rPr>
              <w:szCs w:val="24"/>
              <w:lang w:val="sq-AL"/>
            </w:rPr>
            <w:t>Monitorimi do të bëhet nga Ministria përgjegjës për strehimin, nëpërmjet strukturës përgjegjëse për strehimin.</w:t>
          </w:r>
        </w:p>
        <w:p w14:paraId="53AA4166" w14:textId="77777777" w:rsidR="005F12D2" w:rsidRPr="008146BD" w:rsidRDefault="005F12D2" w:rsidP="005F12D2">
          <w:pPr>
            <w:spacing w:line="276" w:lineRule="auto"/>
            <w:jc w:val="both"/>
            <w:rPr>
              <w:szCs w:val="24"/>
              <w:lang w:val="sq-AL"/>
            </w:rPr>
          </w:pPr>
          <w:r w:rsidRPr="008146BD">
            <w:rPr>
              <w:szCs w:val="24"/>
              <w:lang w:val="sq-AL"/>
            </w:rPr>
            <w:t>Për realizimin e monitorimit, struktura përgjegjëse për strehimin në ministrinë përgjegjëse për strehimin do të plotësohet me dy pozicione shtesë. Monitorimi do të kryhet sipas metodologjisë që do të miratohet nga Ministri përgjegjës për strehimin si edhe bazuar në treguesit e monitorimit për realizimin e objektivave dhe, konkretisht:</w:t>
          </w:r>
        </w:p>
        <w:p w14:paraId="459BD147" w14:textId="77777777" w:rsidR="005F12D2" w:rsidRPr="008146BD" w:rsidRDefault="005F12D2" w:rsidP="005F12D2">
          <w:pPr>
            <w:spacing w:line="276" w:lineRule="auto"/>
            <w:jc w:val="both"/>
            <w:rPr>
              <w:szCs w:val="24"/>
              <w:lang w:val="sq-AL"/>
            </w:rPr>
          </w:pPr>
        </w:p>
        <w:tbl>
          <w:tblPr>
            <w:tblStyle w:val="TableGrid"/>
            <w:tblW w:w="0" w:type="auto"/>
            <w:tblLook w:val="04A0" w:firstRow="1" w:lastRow="0" w:firstColumn="1" w:lastColumn="0" w:noHBand="0" w:noVBand="1"/>
          </w:tblPr>
          <w:tblGrid>
            <w:gridCol w:w="4957"/>
            <w:gridCol w:w="4059"/>
          </w:tblGrid>
          <w:tr w:rsidR="005F12D2" w:rsidRPr="000170F4" w14:paraId="430A921D" w14:textId="77777777" w:rsidTr="000170F4">
            <w:tc>
              <w:tcPr>
                <w:tcW w:w="4957" w:type="dxa"/>
                <w:shd w:val="clear" w:color="auto" w:fill="F2F2F2" w:themeFill="background1" w:themeFillShade="F2"/>
              </w:tcPr>
              <w:p w14:paraId="05B867DD" w14:textId="77777777" w:rsidR="005F12D2" w:rsidRPr="008146BD" w:rsidRDefault="005F12D2" w:rsidP="000170F4">
                <w:pPr>
                  <w:spacing w:line="276" w:lineRule="auto"/>
                  <w:jc w:val="both"/>
                  <w:rPr>
                    <w:b/>
                    <w:bCs/>
                    <w:szCs w:val="24"/>
                    <w:lang w:val="sq-AL"/>
                  </w:rPr>
                </w:pPr>
                <w:r w:rsidRPr="008146BD">
                  <w:rPr>
                    <w:b/>
                    <w:bCs/>
                    <w:szCs w:val="24"/>
                    <w:lang w:val="sq-AL"/>
                  </w:rPr>
                  <w:t>Objektivi</w:t>
                </w:r>
              </w:p>
            </w:tc>
            <w:tc>
              <w:tcPr>
                <w:tcW w:w="4059" w:type="dxa"/>
                <w:shd w:val="clear" w:color="auto" w:fill="F2F2F2" w:themeFill="background1" w:themeFillShade="F2"/>
              </w:tcPr>
              <w:p w14:paraId="0E753F50" w14:textId="77777777" w:rsidR="005F12D2" w:rsidRPr="008146BD" w:rsidRDefault="005F12D2" w:rsidP="000170F4">
                <w:pPr>
                  <w:spacing w:line="276" w:lineRule="auto"/>
                  <w:jc w:val="both"/>
                  <w:rPr>
                    <w:b/>
                    <w:bCs/>
                    <w:szCs w:val="24"/>
                    <w:lang w:val="sq-AL"/>
                  </w:rPr>
                </w:pPr>
                <w:r w:rsidRPr="008146BD">
                  <w:rPr>
                    <w:b/>
                    <w:bCs/>
                    <w:szCs w:val="24"/>
                    <w:lang w:val="sq-AL"/>
                  </w:rPr>
                  <w:t>Treguesit</w:t>
                </w:r>
              </w:p>
            </w:tc>
          </w:tr>
          <w:tr w:rsidR="005F12D2" w:rsidRPr="000170F4" w14:paraId="4BE34DC9" w14:textId="77777777" w:rsidTr="000170F4">
            <w:tc>
              <w:tcPr>
                <w:tcW w:w="4957" w:type="dxa"/>
              </w:tcPr>
              <w:p w14:paraId="45A34C5A" w14:textId="281FE5AD" w:rsidR="005F12D2" w:rsidRPr="00006038" w:rsidRDefault="00006038" w:rsidP="00006038">
                <w:pPr>
                  <w:jc w:val="both"/>
                  <w:rPr>
                    <w:szCs w:val="24"/>
                    <w:lang w:val="sq-AL"/>
                  </w:rPr>
                </w:pPr>
                <w:r w:rsidRPr="00006038">
                  <w:rPr>
                    <w:szCs w:val="24"/>
                    <w:lang w:val="sq-AL"/>
                  </w:rPr>
                  <w:t>Të ofrohet përfshirja në skemën e programit të subvencionit të interesave të kredive të rreth 2 mijë subjekteve në vit për tre vitet në vijim nga kategoritë familje të reja dhe të rinj, punonjës të administratës si dhe të familje të të rënëve në detyrë nga Policia e Shtetit.</w:t>
                </w:r>
              </w:p>
            </w:tc>
            <w:tc>
              <w:tcPr>
                <w:tcW w:w="4059" w:type="dxa"/>
              </w:tcPr>
              <w:p w14:paraId="24B4EC8B" w14:textId="77777777" w:rsidR="005F12D2" w:rsidRPr="008146BD" w:rsidRDefault="005F12D2" w:rsidP="000170F4">
                <w:pPr>
                  <w:spacing w:line="276" w:lineRule="auto"/>
                  <w:jc w:val="both"/>
                  <w:rPr>
                    <w:szCs w:val="24"/>
                    <w:lang w:val="sq-AL"/>
                  </w:rPr>
                </w:pPr>
                <w:r w:rsidRPr="008146BD">
                  <w:rPr>
                    <w:szCs w:val="24"/>
                    <w:lang w:val="sq-AL"/>
                  </w:rPr>
                  <w:t>Përfitues të këtyre kategorive nga programet sociale të strehimit</w:t>
                </w:r>
              </w:p>
            </w:tc>
          </w:tr>
          <w:tr w:rsidR="005F12D2" w:rsidRPr="000170F4" w14:paraId="3D263152" w14:textId="77777777" w:rsidTr="000170F4">
            <w:tc>
              <w:tcPr>
                <w:tcW w:w="4957" w:type="dxa"/>
              </w:tcPr>
              <w:p w14:paraId="6A2C082F" w14:textId="77777777" w:rsidR="005F12D2" w:rsidRPr="008146BD" w:rsidRDefault="005F12D2" w:rsidP="000170F4">
                <w:pPr>
                  <w:spacing w:line="276" w:lineRule="auto"/>
                  <w:jc w:val="both"/>
                  <w:rPr>
                    <w:szCs w:val="24"/>
                    <w:lang w:val="sq-AL"/>
                  </w:rPr>
                </w:pPr>
                <w:r w:rsidRPr="008146BD">
                  <w:rPr>
                    <w:szCs w:val="24"/>
                    <w:lang w:val="sq-AL"/>
                  </w:rPr>
                  <w:t>Të zgjerojë programin e digjitalizimit të ofrimit 100% të shërbimit të strehimit social dhe zbatimin e tij në çdo njësi të vetëqeverisjes vendore, brenda vitit 2024.</w:t>
                </w:r>
              </w:p>
            </w:tc>
            <w:tc>
              <w:tcPr>
                <w:tcW w:w="4059" w:type="dxa"/>
              </w:tcPr>
              <w:p w14:paraId="3642F00E" w14:textId="77777777" w:rsidR="005F12D2" w:rsidRPr="008146BD" w:rsidRDefault="005F12D2" w:rsidP="000170F4">
                <w:pPr>
                  <w:spacing w:line="276" w:lineRule="auto"/>
                  <w:jc w:val="both"/>
                  <w:rPr>
                    <w:szCs w:val="24"/>
                    <w:lang w:val="sq-AL"/>
                  </w:rPr>
                </w:pPr>
                <w:r w:rsidRPr="008146BD">
                  <w:rPr>
                    <w:szCs w:val="24"/>
                    <w:lang w:val="sq-AL"/>
                  </w:rPr>
                  <w:t>Numri i bashkive që kanë sistem operacional</w:t>
                </w:r>
              </w:p>
              <w:p w14:paraId="41002207" w14:textId="77777777" w:rsidR="005F12D2" w:rsidRPr="008146BD" w:rsidRDefault="005F12D2" w:rsidP="000170F4">
                <w:pPr>
                  <w:spacing w:line="276" w:lineRule="auto"/>
                  <w:jc w:val="both"/>
                  <w:rPr>
                    <w:szCs w:val="24"/>
                    <w:lang w:val="sq-AL"/>
                  </w:rPr>
                </w:pPr>
                <w:r w:rsidRPr="008146BD">
                  <w:rPr>
                    <w:szCs w:val="24"/>
                    <w:lang w:val="sq-AL"/>
                  </w:rPr>
                  <w:t>Numri i të dhënave dhe sasia e informacionit që gjenerohet nga sistemi</w:t>
                </w:r>
              </w:p>
            </w:tc>
          </w:tr>
          <w:tr w:rsidR="005F12D2" w:rsidRPr="000170F4" w14:paraId="7C1414C1" w14:textId="77777777" w:rsidTr="000170F4">
            <w:tc>
              <w:tcPr>
                <w:tcW w:w="4957" w:type="dxa"/>
              </w:tcPr>
              <w:p w14:paraId="7D3EFB44" w14:textId="77777777" w:rsidR="005F12D2" w:rsidRPr="008146BD" w:rsidRDefault="005F12D2" w:rsidP="000170F4">
                <w:pPr>
                  <w:spacing w:line="276" w:lineRule="auto"/>
                  <w:jc w:val="both"/>
                  <w:rPr>
                    <w:szCs w:val="24"/>
                    <w:lang w:val="sq-AL"/>
                  </w:rPr>
                </w:pPr>
                <w:r w:rsidRPr="008146BD">
                  <w:rPr>
                    <w:szCs w:val="24"/>
                    <w:lang w:val="sq-AL"/>
                  </w:rPr>
                  <w:t>Të përforcojë mekazimat e transparencës, monitorimit, dhe llogaridhënies për zbatimin e programeve të strehimit social në njësitë e vetëqeverisjes vendore, brenda vitit 2024 dhe për cdo vit korent.</w:t>
                </w:r>
              </w:p>
            </w:tc>
            <w:tc>
              <w:tcPr>
                <w:tcW w:w="4059" w:type="dxa"/>
              </w:tcPr>
              <w:p w14:paraId="743A4FCB" w14:textId="77777777" w:rsidR="005F12D2" w:rsidRPr="008146BD" w:rsidRDefault="005F12D2" w:rsidP="000170F4">
                <w:pPr>
                  <w:spacing w:line="276" w:lineRule="auto"/>
                  <w:jc w:val="both"/>
                  <w:rPr>
                    <w:szCs w:val="24"/>
                    <w:lang w:val="sq-AL"/>
                  </w:rPr>
                </w:pPr>
                <w:r w:rsidRPr="008146BD">
                  <w:rPr>
                    <w:szCs w:val="24"/>
                    <w:lang w:val="sq-AL"/>
                  </w:rPr>
                  <w:t>Raporte informuese nga njësite e vetëqeverisjes vendore</w:t>
                </w:r>
              </w:p>
            </w:tc>
          </w:tr>
          <w:tr w:rsidR="005F12D2" w:rsidRPr="000170F4" w14:paraId="0EC75C89" w14:textId="77777777" w:rsidTr="000170F4">
            <w:tc>
              <w:tcPr>
                <w:tcW w:w="4957" w:type="dxa"/>
              </w:tcPr>
              <w:p w14:paraId="296D339D" w14:textId="77777777" w:rsidR="005F12D2" w:rsidRPr="008146BD" w:rsidRDefault="005F12D2" w:rsidP="000170F4">
                <w:pPr>
                  <w:spacing w:line="276" w:lineRule="auto"/>
                  <w:jc w:val="both"/>
                  <w:rPr>
                    <w:szCs w:val="24"/>
                    <w:lang w:val="sq-AL"/>
                  </w:rPr>
                </w:pPr>
                <w:r w:rsidRPr="008146BD">
                  <w:rPr>
                    <w:szCs w:val="24"/>
                    <w:lang w:val="sq-AL"/>
                  </w:rPr>
                  <w:t>Të rrisë impaktin ndaj shtresave më të varfëra për përfitimin e subvencionimit të qirasë.</w:t>
                </w:r>
              </w:p>
            </w:tc>
            <w:tc>
              <w:tcPr>
                <w:tcW w:w="4059" w:type="dxa"/>
              </w:tcPr>
              <w:p w14:paraId="5D61DF7B" w14:textId="77777777" w:rsidR="005F12D2" w:rsidRPr="008146BD" w:rsidRDefault="005F12D2" w:rsidP="000170F4">
                <w:pPr>
                  <w:spacing w:line="276" w:lineRule="auto"/>
                  <w:jc w:val="both"/>
                  <w:rPr>
                    <w:szCs w:val="24"/>
                    <w:lang w:val="sq-AL"/>
                  </w:rPr>
                </w:pPr>
                <w:r w:rsidRPr="008146BD">
                  <w:rPr>
                    <w:szCs w:val="24"/>
                    <w:lang w:val="sq-AL"/>
                  </w:rPr>
                  <w:t>Numri i familjeve që përfitjonë subvencionimin e qirasë</w:t>
                </w:r>
              </w:p>
            </w:tc>
          </w:tr>
        </w:tbl>
        <w:p w14:paraId="1135A7FF" w14:textId="77777777" w:rsidR="005F12D2" w:rsidRPr="008146BD" w:rsidRDefault="005F12D2" w:rsidP="005F12D2">
          <w:pPr>
            <w:spacing w:line="276" w:lineRule="auto"/>
            <w:jc w:val="both"/>
            <w:rPr>
              <w:szCs w:val="24"/>
              <w:lang w:val="sq-AL"/>
            </w:rPr>
          </w:pPr>
        </w:p>
        <w:p w14:paraId="527AAC44" w14:textId="77777777" w:rsidR="005F12D2" w:rsidRPr="008146BD" w:rsidRDefault="005F12D2" w:rsidP="005F12D2">
          <w:pPr>
            <w:spacing w:line="276" w:lineRule="auto"/>
            <w:jc w:val="both"/>
            <w:rPr>
              <w:szCs w:val="24"/>
              <w:lang w:val="sq-AL"/>
            </w:rPr>
          </w:pPr>
          <w:r w:rsidRPr="008146BD">
            <w:rPr>
              <w:szCs w:val="24"/>
              <w:lang w:val="sq-AL"/>
            </w:rPr>
            <w:t>Zgjerimi i digitalizimit, përveçse do të monitorohet, do të shërbejë edhe vetë si mjet monitorimi, pasi informacioni do të merret në kohë reale.</w:t>
          </w:r>
        </w:p>
        <w:p w14:paraId="472F833F" w14:textId="77777777" w:rsidR="005F12D2" w:rsidRPr="008146BD" w:rsidRDefault="005F12D2" w:rsidP="005F12D2">
          <w:pPr>
            <w:spacing w:line="276" w:lineRule="auto"/>
            <w:jc w:val="both"/>
            <w:rPr>
              <w:szCs w:val="24"/>
              <w:lang w:val="sq-AL"/>
            </w:rPr>
          </w:pPr>
        </w:p>
        <w:p w14:paraId="04CAD9DD" w14:textId="77777777" w:rsidR="005F12D2" w:rsidRPr="008146BD" w:rsidRDefault="005F12D2" w:rsidP="005F12D2">
          <w:pPr>
            <w:spacing w:line="276" w:lineRule="auto"/>
            <w:jc w:val="both"/>
            <w:rPr>
              <w:szCs w:val="24"/>
              <w:lang w:val="sq-AL"/>
            </w:rPr>
          </w:pPr>
          <w:r w:rsidRPr="008146BD">
            <w:rPr>
              <w:szCs w:val="24"/>
              <w:lang w:val="sq-AL"/>
            </w:rPr>
            <w:t xml:space="preserve">Në vijim, politika e propozuar, parashikon gërshetim të informacionit nga disa institucione për zbatimin e nenit 19 të ligjit aktual. Kjo do t’i shërbejë marrjes së informacionit sa më real dhe monitorimit të zbatimit të këtij parashikimi të rëndësishëm për politikat sociale të strehimit. </w:t>
          </w:r>
        </w:p>
        <w:p w14:paraId="75149BD2" w14:textId="77777777" w:rsidR="005F12D2" w:rsidRPr="008146BD" w:rsidRDefault="005F12D2" w:rsidP="005F12D2">
          <w:pPr>
            <w:spacing w:line="276" w:lineRule="auto"/>
            <w:jc w:val="both"/>
            <w:rPr>
              <w:szCs w:val="24"/>
              <w:lang w:val="sq-AL"/>
            </w:rPr>
          </w:pPr>
        </w:p>
        <w:p w14:paraId="32AAAB65" w14:textId="77777777" w:rsidR="005F12D2" w:rsidRPr="008146BD" w:rsidRDefault="005F12D2" w:rsidP="005F12D2">
          <w:pPr>
            <w:spacing w:line="276" w:lineRule="auto"/>
            <w:jc w:val="both"/>
            <w:rPr>
              <w:szCs w:val="24"/>
              <w:lang w:val="sq-AL"/>
            </w:rPr>
          </w:pPr>
          <w:r w:rsidRPr="008146BD">
            <w:rPr>
              <w:szCs w:val="24"/>
              <w:lang w:val="sq-AL"/>
            </w:rPr>
            <w:t>Bazuar në Strategjinë për strehim social, struktura përgjegjëse për strehimin duhet të hartojë raportet vjetore të vlerësimit të performancës. Në mungesë të stafit deri më sot nuk ka qenë e mundur të realizohet. Ndryshimi i politikës që sjell opsioni 2, bën të mundur rritjen e kapaciteteve monitoruese të strukturës përgjegjëse për strehimin, e cila do të mund të hartojë edhe raportin vjetor, thelbi i të cilit do të jetë monitorimi i zbatimit të ligjit. Raporti i parë i monitorimit/vlerësimit të performancës do të realizohet me mbështetjen e programit “Leave No One behind”, të financuar nga zyra e PUND-it në Tiranë.</w:t>
          </w:r>
        </w:p>
        <w:p w14:paraId="587E0EF1" w14:textId="77777777" w:rsidR="005F12D2" w:rsidRPr="008146BD" w:rsidRDefault="005F12D2" w:rsidP="005F12D2">
          <w:pPr>
            <w:spacing w:line="276" w:lineRule="auto"/>
            <w:jc w:val="both"/>
            <w:rPr>
              <w:szCs w:val="24"/>
              <w:lang w:val="sq-AL"/>
            </w:rPr>
          </w:pPr>
        </w:p>
        <w:p w14:paraId="26A79D81" w14:textId="771017CD" w:rsidR="002125B7" w:rsidRPr="00325A1F" w:rsidRDefault="005F12D2" w:rsidP="005F12D2">
          <w:pPr>
            <w:spacing w:before="240" w:line="276" w:lineRule="auto"/>
            <w:jc w:val="both"/>
            <w:rPr>
              <w:b/>
              <w:szCs w:val="24"/>
              <w:lang w:val="sq-AL"/>
            </w:rPr>
          </w:pPr>
          <w:r w:rsidRPr="008146BD">
            <w:rPr>
              <w:szCs w:val="24"/>
              <w:lang w:val="sq-AL"/>
            </w:rPr>
            <w:t>Do të organizohen edhe trajnime me NJVV për të përforcuar kuptimin e tyre të dispozitave të ligjit.</w:t>
          </w:r>
          <w:r w:rsidR="00563378" w:rsidRPr="001155AF">
            <w:rPr>
              <w:rFonts w:eastAsiaTheme="majorEastAsia"/>
              <w:color w:val="808080" w:themeColor="background1" w:themeShade="80"/>
              <w:lang w:val="sq-AL"/>
            </w:rPr>
            <w:t>.</w:t>
          </w:r>
        </w:p>
      </w:sdtContent>
    </w:sdt>
    <w:p w14:paraId="009A219A" w14:textId="77777777" w:rsidR="00225F7F" w:rsidRDefault="00225F7F" w:rsidP="009D13F4">
      <w:pPr>
        <w:spacing w:line="276" w:lineRule="auto"/>
        <w:jc w:val="both"/>
        <w:rPr>
          <w:b/>
          <w:szCs w:val="24"/>
          <w:lang w:val="sq-AL"/>
        </w:rPr>
        <w:sectPr w:rsidR="00225F7F" w:rsidSect="00F219AD">
          <w:headerReference w:type="even" r:id="rId12"/>
          <w:footerReference w:type="default" r:id="rId13"/>
          <w:footnotePr>
            <w:numRestart w:val="eachSect"/>
          </w:footnotePr>
          <w:type w:val="continuous"/>
          <w:pgSz w:w="11907" w:h="16840" w:code="9"/>
          <w:pgMar w:top="680" w:right="851" w:bottom="680" w:left="851" w:header="284" w:footer="284" w:gutter="0"/>
          <w:cols w:space="708"/>
          <w:docGrid w:linePitch="360"/>
        </w:sectPr>
      </w:pPr>
    </w:p>
    <w:p w14:paraId="075225E0" w14:textId="77777777" w:rsidR="002125B7" w:rsidRPr="00325A1F" w:rsidRDefault="002125B7" w:rsidP="009D13F4">
      <w:pPr>
        <w:spacing w:line="276" w:lineRule="auto"/>
        <w:jc w:val="both"/>
        <w:rPr>
          <w:szCs w:val="24"/>
          <w:lang w:val="sq-AL"/>
        </w:rPr>
      </w:pPr>
      <w:r w:rsidRPr="00325A1F">
        <w:rPr>
          <w:b/>
          <w:szCs w:val="24"/>
          <w:lang w:val="sq-AL"/>
        </w:rPr>
        <w:lastRenderedPageBreak/>
        <w:t>Raporti i vlerësimit të ndikimit - Shtojca 2/a</w:t>
      </w:r>
    </w:p>
    <w:p w14:paraId="7583A4D7" w14:textId="77777777" w:rsidR="002125B7" w:rsidRPr="00325A1F" w:rsidRDefault="002125B7" w:rsidP="009D13F4">
      <w:pPr>
        <w:spacing w:line="276" w:lineRule="auto"/>
        <w:rPr>
          <w:rStyle w:val="Strong"/>
          <w:b w:val="0"/>
          <w:szCs w:val="24"/>
          <w:lang w:val="sq-AL"/>
        </w:rPr>
      </w:pPr>
    </w:p>
    <w:p w14:paraId="2B547A66" w14:textId="7627162A" w:rsidR="00225F7F" w:rsidRPr="001155AF" w:rsidRDefault="002125B7" w:rsidP="009F625C">
      <w:pPr>
        <w:spacing w:line="276" w:lineRule="auto"/>
        <w:rPr>
          <w:lang w:val="sq-AL"/>
        </w:rPr>
      </w:pPr>
      <w:r w:rsidRPr="00325A1F">
        <w:rPr>
          <w:rStyle w:val="Strong"/>
          <w:i/>
          <w:szCs w:val="24"/>
          <w:lang w:val="sq-AL"/>
        </w:rPr>
        <w:t>Tabela: Vlera aktuale neto në total (VAN) - kostot dhe përfitimet me vlerë monetare të përcaktuar në milionë lekë e zbritur për 10 vjet (Vlera aktuale e kostos dhe vlera aktuale e përfitimit); krahasuar me status quo-në</w:t>
      </w:r>
      <w:r w:rsidRPr="00325A1F">
        <w:rPr>
          <w:rStyle w:val="Strong"/>
          <w:szCs w:val="24"/>
          <w:lang w:val="sq-AL"/>
        </w:rPr>
        <w:t xml:space="preserve">.    </w:t>
      </w:r>
      <w:r w:rsidR="00225F7F" w:rsidRPr="00225F7F">
        <w:rPr>
          <w:rStyle w:val="Strong"/>
          <w:szCs w:val="24"/>
          <w:lang w:val="sq-AL"/>
        </w:rPr>
        <w:fldChar w:fldCharType="begin"/>
      </w:r>
      <w:r w:rsidR="00225F7F" w:rsidRPr="00225F7F">
        <w:rPr>
          <w:rStyle w:val="Strong"/>
          <w:szCs w:val="24"/>
          <w:lang w:val="sq-AL"/>
        </w:rPr>
        <w:instrText xml:space="preserve"> LINK Excel.SheetBinaryMacroEnabled.12 "C:\\Users\\nako\\Downloads\\Shembull i llogaritjes se Costo  perfitimeve  te RIAs - CBA calculation alb.xlsb" "Tabela Perfundimtare !R2C1:R21C11" \a \f 5 \h  \* MERGEFORMAT </w:instrText>
      </w:r>
      <w:r w:rsidR="00225F7F" w:rsidRPr="00225F7F">
        <w:rPr>
          <w:rStyle w:val="Strong"/>
          <w:szCs w:val="24"/>
          <w:lang w:val="sq-AL"/>
        </w:rPr>
        <w:fldChar w:fldCharType="end"/>
      </w:r>
    </w:p>
    <w:tbl>
      <w:tblPr>
        <w:tblW w:w="14884" w:type="dxa"/>
        <w:tblInd w:w="-10" w:type="dxa"/>
        <w:tblLook w:val="04A0" w:firstRow="1" w:lastRow="0" w:firstColumn="1" w:lastColumn="0" w:noHBand="0" w:noVBand="1"/>
      </w:tblPr>
      <w:tblGrid>
        <w:gridCol w:w="5685"/>
        <w:gridCol w:w="3198"/>
        <w:gridCol w:w="3261"/>
        <w:gridCol w:w="2740"/>
      </w:tblGrid>
      <w:tr w:rsidR="005F12D2" w:rsidRPr="000170F4" w14:paraId="1DF9EECE" w14:textId="77777777" w:rsidTr="005F12D2">
        <w:trPr>
          <w:trHeight w:val="270"/>
        </w:trPr>
        <w:tc>
          <w:tcPr>
            <w:tcW w:w="56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E386E9" w14:textId="77777777" w:rsidR="005F12D2" w:rsidRPr="000170F4" w:rsidRDefault="005F12D2" w:rsidP="000170F4">
            <w:pPr>
              <w:spacing w:line="276" w:lineRule="auto"/>
              <w:rPr>
                <w:color w:val="000000"/>
                <w:szCs w:val="24"/>
                <w:lang w:val="sq-AL"/>
              </w:rPr>
            </w:pPr>
            <w:r w:rsidRPr="000170F4">
              <w:rPr>
                <w:color w:val="000000"/>
                <w:szCs w:val="24"/>
                <w:lang w:val="sq-AL"/>
              </w:rPr>
              <w:t> </w:t>
            </w:r>
          </w:p>
        </w:tc>
        <w:tc>
          <w:tcPr>
            <w:tcW w:w="3198" w:type="dxa"/>
            <w:tcBorders>
              <w:top w:val="single" w:sz="8" w:space="0" w:color="auto"/>
              <w:left w:val="nil"/>
              <w:bottom w:val="single" w:sz="8" w:space="0" w:color="auto"/>
              <w:right w:val="single" w:sz="8" w:space="0" w:color="auto"/>
            </w:tcBorders>
            <w:shd w:val="clear" w:color="auto" w:fill="auto"/>
            <w:vAlign w:val="center"/>
            <w:hideMark/>
          </w:tcPr>
          <w:p w14:paraId="00BB5F02" w14:textId="77777777" w:rsidR="005F12D2" w:rsidRPr="000170F4" w:rsidRDefault="005F12D2" w:rsidP="000170F4">
            <w:pPr>
              <w:spacing w:line="276" w:lineRule="auto"/>
              <w:rPr>
                <w:color w:val="000000"/>
                <w:szCs w:val="24"/>
              </w:rPr>
            </w:pPr>
            <w:r w:rsidRPr="000170F4">
              <w:rPr>
                <w:color w:val="000000"/>
                <w:szCs w:val="24"/>
                <w:lang w:val="sq-AL"/>
              </w:rPr>
              <w:t xml:space="preserve"> </w:t>
            </w:r>
            <w:r w:rsidRPr="000170F4">
              <w:rPr>
                <w:color w:val="000000"/>
                <w:szCs w:val="24"/>
              </w:rPr>
              <w:t xml:space="preserve">Viti 1 </w:t>
            </w:r>
          </w:p>
        </w:tc>
        <w:tc>
          <w:tcPr>
            <w:tcW w:w="3261" w:type="dxa"/>
            <w:tcBorders>
              <w:top w:val="single" w:sz="8" w:space="0" w:color="auto"/>
              <w:left w:val="nil"/>
              <w:bottom w:val="single" w:sz="8" w:space="0" w:color="auto"/>
              <w:right w:val="single" w:sz="8" w:space="0" w:color="auto"/>
            </w:tcBorders>
            <w:shd w:val="clear" w:color="auto" w:fill="auto"/>
            <w:vAlign w:val="center"/>
            <w:hideMark/>
          </w:tcPr>
          <w:p w14:paraId="2F387258" w14:textId="77777777" w:rsidR="005F12D2" w:rsidRPr="000170F4" w:rsidRDefault="005F12D2" w:rsidP="000170F4">
            <w:pPr>
              <w:spacing w:line="276" w:lineRule="auto"/>
              <w:jc w:val="center"/>
              <w:rPr>
                <w:color w:val="000000"/>
                <w:szCs w:val="24"/>
              </w:rPr>
            </w:pPr>
            <w:r w:rsidRPr="000170F4">
              <w:rPr>
                <w:color w:val="000000"/>
                <w:szCs w:val="24"/>
              </w:rPr>
              <w:t xml:space="preserve"> Viti 2 </w:t>
            </w:r>
          </w:p>
        </w:tc>
        <w:tc>
          <w:tcPr>
            <w:tcW w:w="2740" w:type="dxa"/>
            <w:tcBorders>
              <w:top w:val="single" w:sz="8" w:space="0" w:color="auto"/>
              <w:left w:val="nil"/>
              <w:bottom w:val="single" w:sz="8" w:space="0" w:color="auto"/>
              <w:right w:val="single" w:sz="8" w:space="0" w:color="auto"/>
            </w:tcBorders>
            <w:shd w:val="clear" w:color="auto" w:fill="auto"/>
            <w:vAlign w:val="center"/>
            <w:hideMark/>
          </w:tcPr>
          <w:p w14:paraId="238770AA" w14:textId="77777777" w:rsidR="005F12D2" w:rsidRPr="000170F4" w:rsidRDefault="005F12D2" w:rsidP="000170F4">
            <w:pPr>
              <w:spacing w:line="276" w:lineRule="auto"/>
              <w:jc w:val="center"/>
              <w:rPr>
                <w:color w:val="000000"/>
                <w:szCs w:val="24"/>
              </w:rPr>
            </w:pPr>
            <w:r w:rsidRPr="000170F4">
              <w:rPr>
                <w:color w:val="000000"/>
                <w:szCs w:val="24"/>
              </w:rPr>
              <w:t xml:space="preserve"> Viti 3 </w:t>
            </w:r>
          </w:p>
        </w:tc>
      </w:tr>
      <w:tr w:rsidR="005F12D2" w:rsidRPr="000170F4" w14:paraId="089A1F1E"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84B2A25" w14:textId="77777777" w:rsidR="005F12D2" w:rsidRPr="000170F4" w:rsidRDefault="005F12D2" w:rsidP="000170F4">
            <w:pPr>
              <w:spacing w:line="276" w:lineRule="auto"/>
              <w:rPr>
                <w:b/>
                <w:bCs/>
                <w:color w:val="000000"/>
                <w:szCs w:val="24"/>
              </w:rPr>
            </w:pPr>
            <w:proofErr w:type="spellStart"/>
            <w:r w:rsidRPr="000170F4">
              <w:rPr>
                <w:b/>
                <w:bCs/>
                <w:color w:val="000000"/>
                <w:szCs w:val="24"/>
              </w:rPr>
              <w:t>Faktori</w:t>
            </w:r>
            <w:proofErr w:type="spellEnd"/>
            <w:r w:rsidRPr="000170F4">
              <w:rPr>
                <w:b/>
                <w:bCs/>
                <w:color w:val="000000"/>
                <w:szCs w:val="24"/>
              </w:rPr>
              <w:t xml:space="preserve"> </w:t>
            </w:r>
            <w:proofErr w:type="spellStart"/>
            <w:r w:rsidRPr="000170F4">
              <w:rPr>
                <w:b/>
                <w:bCs/>
                <w:color w:val="000000"/>
                <w:szCs w:val="24"/>
              </w:rPr>
              <w:t>zbritës</w:t>
            </w:r>
            <w:proofErr w:type="spellEnd"/>
            <w:r w:rsidRPr="000170F4">
              <w:rPr>
                <w:b/>
                <w:bCs/>
                <w:color w:val="000000"/>
                <w:szCs w:val="24"/>
              </w:rPr>
              <w:t xml:space="preserve"> </w:t>
            </w:r>
          </w:p>
        </w:tc>
        <w:tc>
          <w:tcPr>
            <w:tcW w:w="3198" w:type="dxa"/>
            <w:tcBorders>
              <w:top w:val="nil"/>
              <w:left w:val="nil"/>
              <w:bottom w:val="single" w:sz="8" w:space="0" w:color="auto"/>
              <w:right w:val="single" w:sz="8" w:space="0" w:color="auto"/>
            </w:tcBorders>
            <w:shd w:val="clear" w:color="auto" w:fill="auto"/>
            <w:vAlign w:val="center"/>
            <w:hideMark/>
          </w:tcPr>
          <w:p w14:paraId="169C8C59" w14:textId="77777777" w:rsidR="005F12D2" w:rsidRPr="000170F4" w:rsidRDefault="005F12D2" w:rsidP="000170F4">
            <w:pPr>
              <w:spacing w:line="276" w:lineRule="auto"/>
              <w:jc w:val="center"/>
              <w:rPr>
                <w:color w:val="000000"/>
                <w:szCs w:val="24"/>
              </w:rPr>
            </w:pPr>
            <w:r w:rsidRPr="000170F4">
              <w:rPr>
                <w:color w:val="000000"/>
                <w:szCs w:val="24"/>
              </w:rPr>
              <w:t xml:space="preserve">                            1.00 </w:t>
            </w:r>
          </w:p>
        </w:tc>
        <w:tc>
          <w:tcPr>
            <w:tcW w:w="3261" w:type="dxa"/>
            <w:tcBorders>
              <w:top w:val="nil"/>
              <w:left w:val="nil"/>
              <w:bottom w:val="single" w:sz="8" w:space="0" w:color="auto"/>
              <w:right w:val="single" w:sz="8" w:space="0" w:color="auto"/>
            </w:tcBorders>
            <w:shd w:val="clear" w:color="auto" w:fill="auto"/>
            <w:vAlign w:val="center"/>
            <w:hideMark/>
          </w:tcPr>
          <w:p w14:paraId="0EC0E553" w14:textId="77777777" w:rsidR="005F12D2" w:rsidRPr="000170F4" w:rsidRDefault="005F12D2" w:rsidP="000170F4">
            <w:pPr>
              <w:spacing w:line="276" w:lineRule="auto"/>
              <w:jc w:val="center"/>
              <w:rPr>
                <w:color w:val="000000"/>
                <w:szCs w:val="24"/>
              </w:rPr>
            </w:pPr>
            <w:r w:rsidRPr="000170F4">
              <w:rPr>
                <w:color w:val="000000"/>
                <w:szCs w:val="24"/>
              </w:rPr>
              <w:t xml:space="preserve">                          0.95 </w:t>
            </w:r>
          </w:p>
        </w:tc>
        <w:tc>
          <w:tcPr>
            <w:tcW w:w="2740" w:type="dxa"/>
            <w:tcBorders>
              <w:top w:val="nil"/>
              <w:left w:val="nil"/>
              <w:bottom w:val="single" w:sz="8" w:space="0" w:color="auto"/>
              <w:right w:val="single" w:sz="8" w:space="0" w:color="auto"/>
            </w:tcBorders>
            <w:shd w:val="clear" w:color="auto" w:fill="auto"/>
            <w:vAlign w:val="center"/>
            <w:hideMark/>
          </w:tcPr>
          <w:p w14:paraId="192A58B7" w14:textId="77777777" w:rsidR="005F12D2" w:rsidRPr="000170F4" w:rsidRDefault="005F12D2" w:rsidP="000170F4">
            <w:pPr>
              <w:spacing w:line="276" w:lineRule="auto"/>
              <w:jc w:val="center"/>
              <w:rPr>
                <w:color w:val="000000"/>
                <w:szCs w:val="24"/>
              </w:rPr>
            </w:pPr>
            <w:r w:rsidRPr="000170F4">
              <w:rPr>
                <w:color w:val="000000"/>
                <w:szCs w:val="24"/>
              </w:rPr>
              <w:t xml:space="preserve">                          0.91 </w:t>
            </w:r>
          </w:p>
        </w:tc>
      </w:tr>
      <w:tr w:rsidR="005F12D2" w:rsidRPr="000170F4" w14:paraId="7D480462"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BA86754"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Kosto</w:t>
            </w:r>
            <w:proofErr w:type="spellEnd"/>
            <w:r w:rsidRPr="000170F4">
              <w:rPr>
                <w:b/>
                <w:bCs/>
                <w:color w:val="000000" w:themeColor="text1"/>
                <w:szCs w:val="24"/>
              </w:rPr>
              <w:t xml:space="preserve"> </w:t>
            </w:r>
            <w:proofErr w:type="spellStart"/>
            <w:r w:rsidRPr="000170F4">
              <w:rPr>
                <w:b/>
                <w:bCs/>
                <w:color w:val="000000" w:themeColor="text1"/>
                <w:szCs w:val="24"/>
              </w:rPr>
              <w:t>për</w:t>
            </w:r>
            <w:proofErr w:type="spellEnd"/>
            <w:r w:rsidRPr="000170F4">
              <w:rPr>
                <w:b/>
                <w:bCs/>
                <w:color w:val="000000" w:themeColor="text1"/>
                <w:szCs w:val="24"/>
              </w:rPr>
              <w:t xml:space="preserve"> </w:t>
            </w:r>
            <w:proofErr w:type="spellStart"/>
            <w:r w:rsidRPr="000170F4">
              <w:rPr>
                <w:b/>
                <w:bCs/>
                <w:color w:val="000000" w:themeColor="text1"/>
                <w:szCs w:val="24"/>
              </w:rPr>
              <w:t>buxhetin</w:t>
            </w:r>
            <w:proofErr w:type="spellEnd"/>
            <w:r w:rsidRPr="000170F4">
              <w:rPr>
                <w:b/>
                <w:bCs/>
                <w:color w:val="000000" w:themeColor="text1"/>
                <w:szCs w:val="24"/>
              </w:rPr>
              <w:t xml:space="preserve"> – </w:t>
            </w:r>
            <w:proofErr w:type="spellStart"/>
            <w:r w:rsidRPr="000170F4">
              <w:rPr>
                <w:b/>
                <w:bCs/>
                <w:color w:val="000000" w:themeColor="text1"/>
                <w:szCs w:val="24"/>
              </w:rPr>
              <w:t>në</w:t>
            </w:r>
            <w:proofErr w:type="spellEnd"/>
            <w:r w:rsidRPr="000170F4">
              <w:rPr>
                <w:b/>
                <w:bCs/>
                <w:color w:val="000000" w:themeColor="text1"/>
                <w:szCs w:val="24"/>
              </w:rPr>
              <w:t xml:space="preserve"> </w:t>
            </w:r>
            <w:proofErr w:type="spellStart"/>
            <w:r w:rsidRPr="000170F4">
              <w:rPr>
                <w:b/>
                <w:bCs/>
                <w:color w:val="000000" w:themeColor="text1"/>
                <w:szCs w:val="24"/>
              </w:rPr>
              <w:t>vazhdimesi</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2690BDCC" w14:textId="77777777" w:rsidR="005F12D2" w:rsidRPr="000170F4" w:rsidRDefault="005F12D2" w:rsidP="000170F4">
            <w:pPr>
              <w:spacing w:line="276" w:lineRule="auto"/>
              <w:jc w:val="center"/>
              <w:rPr>
                <w:color w:val="000000" w:themeColor="text1"/>
                <w:szCs w:val="24"/>
              </w:rPr>
            </w:pPr>
            <w:r w:rsidRPr="000170F4">
              <w:rPr>
                <w:color w:val="000000" w:themeColor="text1"/>
                <w:szCs w:val="24"/>
              </w:rPr>
              <w:t xml:space="preserve">       238,000,000.00 </w:t>
            </w:r>
          </w:p>
        </w:tc>
        <w:tc>
          <w:tcPr>
            <w:tcW w:w="3261" w:type="dxa"/>
            <w:tcBorders>
              <w:top w:val="nil"/>
              <w:left w:val="nil"/>
              <w:bottom w:val="single" w:sz="8" w:space="0" w:color="auto"/>
              <w:right w:val="single" w:sz="8" w:space="0" w:color="auto"/>
            </w:tcBorders>
            <w:shd w:val="clear" w:color="auto" w:fill="auto"/>
            <w:vAlign w:val="center"/>
            <w:hideMark/>
          </w:tcPr>
          <w:p w14:paraId="19CE06C1" w14:textId="77777777" w:rsidR="005F12D2" w:rsidRPr="000170F4" w:rsidRDefault="005F12D2" w:rsidP="000170F4">
            <w:pPr>
              <w:spacing w:line="276" w:lineRule="auto"/>
              <w:jc w:val="center"/>
              <w:rPr>
                <w:color w:val="000000" w:themeColor="text1"/>
                <w:szCs w:val="24"/>
              </w:rPr>
            </w:pPr>
            <w:r w:rsidRPr="000170F4">
              <w:rPr>
                <w:color w:val="000000" w:themeColor="text1"/>
                <w:szCs w:val="24"/>
              </w:rPr>
              <w:t xml:space="preserve">      448,000,000.00 </w:t>
            </w:r>
          </w:p>
        </w:tc>
        <w:tc>
          <w:tcPr>
            <w:tcW w:w="2740" w:type="dxa"/>
            <w:tcBorders>
              <w:top w:val="nil"/>
              <w:left w:val="nil"/>
              <w:bottom w:val="single" w:sz="8" w:space="0" w:color="auto"/>
              <w:right w:val="single" w:sz="8" w:space="0" w:color="auto"/>
            </w:tcBorders>
            <w:shd w:val="clear" w:color="auto" w:fill="auto"/>
            <w:vAlign w:val="center"/>
            <w:hideMark/>
          </w:tcPr>
          <w:p w14:paraId="0FE5C876" w14:textId="77777777" w:rsidR="005F12D2" w:rsidRPr="000170F4" w:rsidRDefault="005F12D2" w:rsidP="000170F4">
            <w:pPr>
              <w:spacing w:line="276" w:lineRule="auto"/>
              <w:jc w:val="center"/>
              <w:rPr>
                <w:color w:val="000000" w:themeColor="text1"/>
                <w:szCs w:val="24"/>
              </w:rPr>
            </w:pPr>
            <w:r w:rsidRPr="000170F4">
              <w:rPr>
                <w:color w:val="000000" w:themeColor="text1"/>
                <w:szCs w:val="24"/>
              </w:rPr>
              <w:t xml:space="preserve">      588,000,000.00 </w:t>
            </w:r>
          </w:p>
        </w:tc>
      </w:tr>
      <w:tr w:rsidR="005F12D2" w:rsidRPr="000170F4" w14:paraId="69A6D9CA"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EDD1DEC" w14:textId="77777777" w:rsidR="005F12D2" w:rsidRPr="000170F4" w:rsidRDefault="005F12D2" w:rsidP="000170F4">
            <w:pPr>
              <w:spacing w:line="276" w:lineRule="auto"/>
              <w:rPr>
                <w:color w:val="000000" w:themeColor="text1"/>
                <w:szCs w:val="24"/>
              </w:rPr>
            </w:pPr>
            <w:proofErr w:type="spellStart"/>
            <w:r w:rsidRPr="000170F4">
              <w:rPr>
                <w:color w:val="000000" w:themeColor="text1"/>
                <w:szCs w:val="24"/>
              </w:rPr>
              <w:t>Kosto</w:t>
            </w:r>
            <w:proofErr w:type="spellEnd"/>
            <w:r w:rsidRPr="000170F4">
              <w:rPr>
                <w:color w:val="000000" w:themeColor="text1"/>
                <w:szCs w:val="24"/>
              </w:rPr>
              <w:t xml:space="preserve"> </w:t>
            </w:r>
            <w:proofErr w:type="spellStart"/>
            <w:r w:rsidRPr="000170F4">
              <w:rPr>
                <w:color w:val="000000" w:themeColor="text1"/>
                <w:szCs w:val="24"/>
              </w:rPr>
              <w:t>për</w:t>
            </w:r>
            <w:proofErr w:type="spellEnd"/>
            <w:r w:rsidRPr="000170F4">
              <w:rPr>
                <w:color w:val="000000" w:themeColor="text1"/>
                <w:szCs w:val="24"/>
              </w:rPr>
              <w:t xml:space="preserve"> </w:t>
            </w:r>
            <w:proofErr w:type="spellStart"/>
            <w:r w:rsidRPr="000170F4">
              <w:rPr>
                <w:color w:val="000000" w:themeColor="text1"/>
                <w:szCs w:val="24"/>
              </w:rPr>
              <w:t>biznesin</w:t>
            </w:r>
            <w:proofErr w:type="spellEnd"/>
            <w:r w:rsidRPr="000170F4">
              <w:rPr>
                <w:color w:val="000000" w:themeColor="text1"/>
                <w:szCs w:val="24"/>
              </w:rPr>
              <w:t xml:space="preserve"> – </w:t>
            </w:r>
            <w:proofErr w:type="spellStart"/>
            <w:r w:rsidRPr="000170F4">
              <w:rPr>
                <w:color w:val="000000" w:themeColor="text1"/>
                <w:szCs w:val="24"/>
              </w:rPr>
              <w:t>një</w:t>
            </w:r>
            <w:proofErr w:type="spellEnd"/>
            <w:r w:rsidRPr="000170F4">
              <w:rPr>
                <w:color w:val="000000" w:themeColor="text1"/>
                <w:szCs w:val="24"/>
              </w:rPr>
              <w:t xml:space="preserve"> </w:t>
            </w:r>
            <w:proofErr w:type="spellStart"/>
            <w:r w:rsidRPr="000170F4">
              <w:rPr>
                <w:color w:val="000000" w:themeColor="text1"/>
                <w:szCs w:val="24"/>
              </w:rPr>
              <w:t>herë</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13D1C1C6"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3261" w:type="dxa"/>
            <w:tcBorders>
              <w:top w:val="nil"/>
              <w:left w:val="nil"/>
              <w:bottom w:val="single" w:sz="8" w:space="0" w:color="auto"/>
              <w:right w:val="single" w:sz="8" w:space="0" w:color="auto"/>
            </w:tcBorders>
            <w:shd w:val="clear" w:color="auto" w:fill="auto"/>
            <w:vAlign w:val="center"/>
            <w:hideMark/>
          </w:tcPr>
          <w:p w14:paraId="71039701"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c>
          <w:tcPr>
            <w:tcW w:w="2740" w:type="dxa"/>
            <w:tcBorders>
              <w:top w:val="nil"/>
              <w:left w:val="nil"/>
              <w:bottom w:val="single" w:sz="8" w:space="0" w:color="auto"/>
              <w:right w:val="single" w:sz="8" w:space="0" w:color="auto"/>
            </w:tcBorders>
            <w:shd w:val="clear" w:color="auto" w:fill="auto"/>
            <w:vAlign w:val="center"/>
            <w:hideMark/>
          </w:tcPr>
          <w:p w14:paraId="31C4E58B"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r>
      <w:tr w:rsidR="005F12D2" w:rsidRPr="000170F4" w14:paraId="6DC6485C"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0FE017C" w14:textId="77777777" w:rsidR="005F12D2" w:rsidRPr="000170F4" w:rsidRDefault="005F12D2" w:rsidP="000170F4">
            <w:pPr>
              <w:spacing w:line="276" w:lineRule="auto"/>
              <w:rPr>
                <w:color w:val="000000" w:themeColor="text1"/>
                <w:szCs w:val="24"/>
              </w:rPr>
            </w:pPr>
            <w:proofErr w:type="spellStart"/>
            <w:r w:rsidRPr="000170F4">
              <w:rPr>
                <w:color w:val="000000" w:themeColor="text1"/>
                <w:szCs w:val="24"/>
              </w:rPr>
              <w:t>Kosto</w:t>
            </w:r>
            <w:proofErr w:type="spellEnd"/>
            <w:r w:rsidRPr="000170F4">
              <w:rPr>
                <w:color w:val="000000" w:themeColor="text1"/>
                <w:szCs w:val="24"/>
              </w:rPr>
              <w:t xml:space="preserve"> </w:t>
            </w:r>
            <w:proofErr w:type="spellStart"/>
            <w:r w:rsidRPr="000170F4">
              <w:rPr>
                <w:color w:val="000000" w:themeColor="text1"/>
                <w:szCs w:val="24"/>
              </w:rPr>
              <w:t>për</w:t>
            </w:r>
            <w:proofErr w:type="spellEnd"/>
            <w:r w:rsidRPr="000170F4">
              <w:rPr>
                <w:color w:val="000000" w:themeColor="text1"/>
                <w:szCs w:val="24"/>
              </w:rPr>
              <w:t xml:space="preserve"> </w:t>
            </w:r>
            <w:proofErr w:type="spellStart"/>
            <w:r w:rsidRPr="000170F4">
              <w:rPr>
                <w:color w:val="000000" w:themeColor="text1"/>
                <w:szCs w:val="24"/>
              </w:rPr>
              <w:t>biznesin</w:t>
            </w:r>
            <w:proofErr w:type="spellEnd"/>
            <w:r w:rsidRPr="000170F4">
              <w:rPr>
                <w:color w:val="000000" w:themeColor="text1"/>
                <w:szCs w:val="24"/>
              </w:rPr>
              <w:t xml:space="preserve"> – </w:t>
            </w:r>
            <w:proofErr w:type="spellStart"/>
            <w:r w:rsidRPr="000170F4">
              <w:rPr>
                <w:color w:val="000000" w:themeColor="text1"/>
                <w:szCs w:val="24"/>
              </w:rPr>
              <w:t>në</w:t>
            </w:r>
            <w:proofErr w:type="spellEnd"/>
            <w:r w:rsidRPr="000170F4">
              <w:rPr>
                <w:color w:val="000000" w:themeColor="text1"/>
                <w:szCs w:val="24"/>
              </w:rPr>
              <w:t xml:space="preserve"> </w:t>
            </w:r>
            <w:proofErr w:type="spellStart"/>
            <w:r w:rsidRPr="000170F4">
              <w:rPr>
                <w:color w:val="000000" w:themeColor="text1"/>
                <w:szCs w:val="24"/>
              </w:rPr>
              <w:t>vazhdim</w:t>
            </w:r>
            <w:proofErr w:type="spellEnd"/>
          </w:p>
        </w:tc>
        <w:tc>
          <w:tcPr>
            <w:tcW w:w="3198" w:type="dxa"/>
            <w:tcBorders>
              <w:top w:val="nil"/>
              <w:left w:val="nil"/>
              <w:bottom w:val="single" w:sz="4" w:space="0" w:color="auto"/>
              <w:right w:val="single" w:sz="4" w:space="0" w:color="auto"/>
            </w:tcBorders>
            <w:shd w:val="clear" w:color="auto" w:fill="auto"/>
            <w:noWrap/>
            <w:vAlign w:val="bottom"/>
            <w:hideMark/>
          </w:tcPr>
          <w:p w14:paraId="6B8BC97C"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3261" w:type="dxa"/>
            <w:tcBorders>
              <w:top w:val="nil"/>
              <w:left w:val="single" w:sz="4" w:space="0" w:color="auto"/>
              <w:bottom w:val="single" w:sz="4" w:space="0" w:color="auto"/>
              <w:right w:val="single" w:sz="4" w:space="0" w:color="auto"/>
            </w:tcBorders>
            <w:shd w:val="clear" w:color="auto" w:fill="auto"/>
            <w:noWrap/>
            <w:vAlign w:val="bottom"/>
            <w:hideMark/>
          </w:tcPr>
          <w:p w14:paraId="6CBD9946"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2740" w:type="dxa"/>
            <w:tcBorders>
              <w:top w:val="nil"/>
              <w:left w:val="single" w:sz="4" w:space="0" w:color="auto"/>
              <w:bottom w:val="single" w:sz="4" w:space="0" w:color="auto"/>
              <w:right w:val="single" w:sz="4" w:space="0" w:color="auto"/>
            </w:tcBorders>
            <w:shd w:val="clear" w:color="auto" w:fill="auto"/>
            <w:noWrap/>
            <w:vAlign w:val="bottom"/>
            <w:hideMark/>
          </w:tcPr>
          <w:p w14:paraId="40ADFCC1"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r>
      <w:tr w:rsidR="005F12D2" w:rsidRPr="000170F4" w14:paraId="0BBA9A2C"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6AD2DFDD"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Kosto për grupet e tjera – një herë</w:t>
            </w:r>
          </w:p>
        </w:tc>
        <w:tc>
          <w:tcPr>
            <w:tcW w:w="3198" w:type="dxa"/>
            <w:tcBorders>
              <w:top w:val="single" w:sz="4" w:space="0" w:color="auto"/>
              <w:left w:val="nil"/>
              <w:bottom w:val="single" w:sz="8" w:space="0" w:color="auto"/>
              <w:right w:val="single" w:sz="8" w:space="0" w:color="auto"/>
            </w:tcBorders>
            <w:shd w:val="clear" w:color="auto" w:fill="auto"/>
            <w:vAlign w:val="center"/>
            <w:hideMark/>
          </w:tcPr>
          <w:p w14:paraId="36E31799"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w:t>
            </w:r>
          </w:p>
        </w:tc>
        <w:tc>
          <w:tcPr>
            <w:tcW w:w="3261" w:type="dxa"/>
            <w:tcBorders>
              <w:top w:val="single" w:sz="4" w:space="0" w:color="auto"/>
              <w:left w:val="nil"/>
              <w:bottom w:val="single" w:sz="8" w:space="0" w:color="auto"/>
              <w:right w:val="single" w:sz="8" w:space="0" w:color="auto"/>
            </w:tcBorders>
            <w:shd w:val="clear" w:color="auto" w:fill="auto"/>
            <w:vAlign w:val="center"/>
            <w:hideMark/>
          </w:tcPr>
          <w:p w14:paraId="410D1B3A"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w:t>
            </w:r>
          </w:p>
        </w:tc>
        <w:tc>
          <w:tcPr>
            <w:tcW w:w="2740" w:type="dxa"/>
            <w:tcBorders>
              <w:top w:val="single" w:sz="4" w:space="0" w:color="auto"/>
              <w:left w:val="nil"/>
              <w:bottom w:val="single" w:sz="8" w:space="0" w:color="auto"/>
              <w:right w:val="single" w:sz="4" w:space="0" w:color="auto"/>
            </w:tcBorders>
            <w:shd w:val="clear" w:color="auto" w:fill="auto"/>
            <w:vAlign w:val="center"/>
            <w:hideMark/>
          </w:tcPr>
          <w:p w14:paraId="2EDA6753"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w:t>
            </w:r>
          </w:p>
        </w:tc>
      </w:tr>
      <w:tr w:rsidR="005F12D2" w:rsidRPr="000170F4" w14:paraId="19C27BA6"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0B9343F"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xml:space="preserve">Kosto për grupet e tjera – në vazhdim </w:t>
            </w:r>
          </w:p>
        </w:tc>
        <w:tc>
          <w:tcPr>
            <w:tcW w:w="3198" w:type="dxa"/>
            <w:tcBorders>
              <w:top w:val="nil"/>
              <w:left w:val="nil"/>
              <w:bottom w:val="single" w:sz="8" w:space="0" w:color="auto"/>
              <w:right w:val="single" w:sz="8" w:space="0" w:color="auto"/>
            </w:tcBorders>
            <w:shd w:val="clear" w:color="auto" w:fill="auto"/>
            <w:vAlign w:val="center"/>
            <w:hideMark/>
          </w:tcPr>
          <w:p w14:paraId="2C161973"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xml:space="preserve">    </w:t>
            </w:r>
          </w:p>
        </w:tc>
        <w:tc>
          <w:tcPr>
            <w:tcW w:w="3261" w:type="dxa"/>
            <w:tcBorders>
              <w:top w:val="nil"/>
              <w:left w:val="nil"/>
              <w:bottom w:val="single" w:sz="8" w:space="0" w:color="auto"/>
              <w:right w:val="single" w:sz="8" w:space="0" w:color="auto"/>
            </w:tcBorders>
            <w:shd w:val="clear" w:color="auto" w:fill="auto"/>
            <w:vAlign w:val="center"/>
            <w:hideMark/>
          </w:tcPr>
          <w:p w14:paraId="66DB0BF8"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w:t>
            </w:r>
          </w:p>
        </w:tc>
        <w:tc>
          <w:tcPr>
            <w:tcW w:w="2740" w:type="dxa"/>
            <w:tcBorders>
              <w:top w:val="nil"/>
              <w:left w:val="nil"/>
              <w:bottom w:val="single" w:sz="8" w:space="0" w:color="auto"/>
              <w:right w:val="single" w:sz="8" w:space="0" w:color="auto"/>
            </w:tcBorders>
            <w:shd w:val="clear" w:color="auto" w:fill="auto"/>
            <w:vAlign w:val="center"/>
            <w:hideMark/>
          </w:tcPr>
          <w:p w14:paraId="7C6715F6"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w:t>
            </w:r>
          </w:p>
        </w:tc>
      </w:tr>
      <w:tr w:rsidR="005F12D2" w:rsidRPr="000170F4" w14:paraId="1D0628D2" w14:textId="77777777" w:rsidTr="005F12D2">
        <w:trPr>
          <w:trHeight w:val="439"/>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50E5DC1"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Kosto</w:t>
            </w:r>
            <w:proofErr w:type="spellEnd"/>
            <w:r w:rsidRPr="000170F4">
              <w:rPr>
                <w:b/>
                <w:bCs/>
                <w:color w:val="000000" w:themeColor="text1"/>
                <w:szCs w:val="24"/>
              </w:rPr>
              <w:t xml:space="preserve"> </w:t>
            </w:r>
            <w:proofErr w:type="spellStart"/>
            <w:r w:rsidRPr="000170F4">
              <w:rPr>
                <w:b/>
                <w:bCs/>
                <w:color w:val="000000" w:themeColor="text1"/>
                <w:szCs w:val="24"/>
              </w:rPr>
              <w:t>në</w:t>
            </w:r>
            <w:proofErr w:type="spellEnd"/>
            <w:r w:rsidRPr="000170F4">
              <w:rPr>
                <w:b/>
                <w:bCs/>
                <w:color w:val="000000" w:themeColor="text1"/>
                <w:szCs w:val="24"/>
              </w:rPr>
              <w:t xml:space="preserve"> total </w:t>
            </w:r>
          </w:p>
        </w:tc>
        <w:tc>
          <w:tcPr>
            <w:tcW w:w="3198" w:type="dxa"/>
            <w:tcBorders>
              <w:top w:val="nil"/>
              <w:left w:val="nil"/>
              <w:bottom w:val="single" w:sz="8" w:space="0" w:color="auto"/>
              <w:right w:val="single" w:sz="8" w:space="0" w:color="auto"/>
            </w:tcBorders>
            <w:shd w:val="clear" w:color="auto" w:fill="auto"/>
            <w:vAlign w:val="center"/>
            <w:hideMark/>
          </w:tcPr>
          <w:p w14:paraId="232F95C6"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238,000,000.00 </w:t>
            </w:r>
          </w:p>
        </w:tc>
        <w:tc>
          <w:tcPr>
            <w:tcW w:w="3261" w:type="dxa"/>
            <w:tcBorders>
              <w:top w:val="nil"/>
              <w:left w:val="nil"/>
              <w:bottom w:val="single" w:sz="8" w:space="0" w:color="auto"/>
              <w:right w:val="single" w:sz="8" w:space="0" w:color="auto"/>
            </w:tcBorders>
            <w:shd w:val="clear" w:color="auto" w:fill="auto"/>
            <w:vAlign w:val="center"/>
            <w:hideMark/>
          </w:tcPr>
          <w:p w14:paraId="73918C8A"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448,000,000.00 </w:t>
            </w:r>
          </w:p>
        </w:tc>
        <w:tc>
          <w:tcPr>
            <w:tcW w:w="2740" w:type="dxa"/>
            <w:tcBorders>
              <w:top w:val="nil"/>
              <w:left w:val="nil"/>
              <w:bottom w:val="single" w:sz="8" w:space="0" w:color="auto"/>
              <w:right w:val="single" w:sz="8" w:space="0" w:color="auto"/>
            </w:tcBorders>
            <w:shd w:val="clear" w:color="auto" w:fill="auto"/>
            <w:vAlign w:val="center"/>
            <w:hideMark/>
          </w:tcPr>
          <w:p w14:paraId="31C99281"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588,000,000.00 </w:t>
            </w:r>
          </w:p>
        </w:tc>
      </w:tr>
      <w:tr w:rsidR="005F12D2" w:rsidRPr="000170F4" w14:paraId="176B3B7C" w14:textId="77777777" w:rsidTr="005F12D2">
        <w:trPr>
          <w:trHeight w:val="525"/>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058BE7C"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Kosto</w:t>
            </w:r>
            <w:proofErr w:type="spellEnd"/>
            <w:r w:rsidRPr="000170F4">
              <w:rPr>
                <w:b/>
                <w:bCs/>
                <w:color w:val="000000" w:themeColor="text1"/>
                <w:szCs w:val="24"/>
              </w:rPr>
              <w:t xml:space="preserve"> e </w:t>
            </w:r>
            <w:proofErr w:type="spellStart"/>
            <w:r w:rsidRPr="000170F4">
              <w:rPr>
                <w:b/>
                <w:bCs/>
                <w:color w:val="000000" w:themeColor="text1"/>
                <w:szCs w:val="24"/>
              </w:rPr>
              <w:t>zbritur</w:t>
            </w:r>
            <w:proofErr w:type="spellEnd"/>
            <w:r w:rsidRPr="000170F4">
              <w:rPr>
                <w:b/>
                <w:bCs/>
                <w:color w:val="000000" w:themeColor="text1"/>
                <w:szCs w:val="24"/>
              </w:rPr>
              <w:t xml:space="preserve"> </w:t>
            </w:r>
            <w:proofErr w:type="spellStart"/>
            <w:r w:rsidRPr="000170F4">
              <w:rPr>
                <w:b/>
                <w:bCs/>
                <w:color w:val="000000" w:themeColor="text1"/>
                <w:szCs w:val="24"/>
              </w:rPr>
              <w:t>në</w:t>
            </w:r>
            <w:proofErr w:type="spellEnd"/>
            <w:r w:rsidRPr="000170F4">
              <w:rPr>
                <w:b/>
                <w:bCs/>
                <w:color w:val="000000" w:themeColor="text1"/>
                <w:szCs w:val="24"/>
              </w:rPr>
              <w:t xml:space="preserve"> total =</w:t>
            </w:r>
            <w:r w:rsidRPr="000170F4">
              <w:rPr>
                <w:color w:val="000000" w:themeColor="text1"/>
                <w:szCs w:val="24"/>
              </w:rPr>
              <w:t xml:space="preserve"> </w:t>
            </w:r>
            <w:proofErr w:type="spellStart"/>
            <w:r w:rsidRPr="000170F4">
              <w:rPr>
                <w:color w:val="000000" w:themeColor="text1"/>
                <w:szCs w:val="24"/>
              </w:rPr>
              <w:t>Kosto</w:t>
            </w:r>
            <w:proofErr w:type="spellEnd"/>
            <w:r w:rsidRPr="000170F4">
              <w:rPr>
                <w:color w:val="000000" w:themeColor="text1"/>
                <w:szCs w:val="24"/>
              </w:rPr>
              <w:t xml:space="preserve"> </w:t>
            </w:r>
            <w:proofErr w:type="spellStart"/>
            <w:r w:rsidRPr="000170F4">
              <w:rPr>
                <w:color w:val="000000" w:themeColor="text1"/>
                <w:szCs w:val="24"/>
              </w:rPr>
              <w:t>në</w:t>
            </w:r>
            <w:proofErr w:type="spellEnd"/>
            <w:r w:rsidRPr="000170F4">
              <w:rPr>
                <w:color w:val="000000" w:themeColor="text1"/>
                <w:szCs w:val="24"/>
              </w:rPr>
              <w:t xml:space="preserve"> total x </w:t>
            </w:r>
            <w:proofErr w:type="spellStart"/>
            <w:r w:rsidRPr="000170F4">
              <w:rPr>
                <w:color w:val="000000" w:themeColor="text1"/>
                <w:szCs w:val="24"/>
              </w:rPr>
              <w:t>faktorin</w:t>
            </w:r>
            <w:proofErr w:type="spellEnd"/>
            <w:r w:rsidRPr="000170F4">
              <w:rPr>
                <w:color w:val="000000" w:themeColor="text1"/>
                <w:szCs w:val="24"/>
              </w:rPr>
              <w:t xml:space="preserve"> </w:t>
            </w:r>
            <w:proofErr w:type="spellStart"/>
            <w:r w:rsidRPr="000170F4">
              <w:rPr>
                <w:color w:val="000000" w:themeColor="text1"/>
                <w:szCs w:val="24"/>
              </w:rPr>
              <w:t>zbritës</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37904562"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238,000,000.00 </w:t>
            </w:r>
          </w:p>
        </w:tc>
        <w:tc>
          <w:tcPr>
            <w:tcW w:w="3261" w:type="dxa"/>
            <w:tcBorders>
              <w:top w:val="nil"/>
              <w:left w:val="nil"/>
              <w:bottom w:val="single" w:sz="8" w:space="0" w:color="auto"/>
              <w:right w:val="single" w:sz="8" w:space="0" w:color="auto"/>
            </w:tcBorders>
            <w:shd w:val="clear" w:color="auto" w:fill="auto"/>
            <w:vAlign w:val="center"/>
            <w:hideMark/>
          </w:tcPr>
          <w:p w14:paraId="34C28C21"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426,869,938.07 </w:t>
            </w:r>
          </w:p>
        </w:tc>
        <w:tc>
          <w:tcPr>
            <w:tcW w:w="2740" w:type="dxa"/>
            <w:tcBorders>
              <w:top w:val="nil"/>
              <w:left w:val="nil"/>
              <w:bottom w:val="single" w:sz="8" w:space="0" w:color="auto"/>
              <w:right w:val="single" w:sz="8" w:space="0" w:color="auto"/>
            </w:tcBorders>
            <w:shd w:val="clear" w:color="auto" w:fill="auto"/>
            <w:vAlign w:val="center"/>
            <w:hideMark/>
          </w:tcPr>
          <w:p w14:paraId="2686AB6D"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533,841,632.88 </w:t>
            </w:r>
          </w:p>
        </w:tc>
      </w:tr>
      <w:tr w:rsidR="005F12D2" w:rsidRPr="000170F4" w14:paraId="0C5DB35E"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7D5B115" w14:textId="77777777" w:rsidR="005F12D2" w:rsidRPr="000170F4" w:rsidRDefault="005F12D2" w:rsidP="000170F4">
            <w:pPr>
              <w:spacing w:line="276" w:lineRule="auto"/>
              <w:rPr>
                <w:color w:val="000000" w:themeColor="text1"/>
                <w:szCs w:val="24"/>
              </w:rPr>
            </w:pPr>
            <w:proofErr w:type="spellStart"/>
            <w:r w:rsidRPr="000170F4">
              <w:rPr>
                <w:color w:val="000000" w:themeColor="text1"/>
                <w:szCs w:val="24"/>
              </w:rPr>
              <w:t>Përfitimi</w:t>
            </w:r>
            <w:proofErr w:type="spellEnd"/>
            <w:r w:rsidRPr="000170F4">
              <w:rPr>
                <w:color w:val="000000" w:themeColor="text1"/>
                <w:szCs w:val="24"/>
              </w:rPr>
              <w:t xml:space="preserve"> </w:t>
            </w:r>
            <w:proofErr w:type="spellStart"/>
            <w:r w:rsidRPr="000170F4">
              <w:rPr>
                <w:color w:val="000000" w:themeColor="text1"/>
                <w:szCs w:val="24"/>
              </w:rPr>
              <w:t>për</w:t>
            </w:r>
            <w:proofErr w:type="spellEnd"/>
            <w:r w:rsidRPr="000170F4">
              <w:rPr>
                <w:color w:val="000000" w:themeColor="text1"/>
                <w:szCs w:val="24"/>
              </w:rPr>
              <w:t xml:space="preserve"> </w:t>
            </w:r>
            <w:proofErr w:type="spellStart"/>
            <w:r w:rsidRPr="000170F4">
              <w:rPr>
                <w:color w:val="000000" w:themeColor="text1"/>
                <w:szCs w:val="24"/>
              </w:rPr>
              <w:t>buxhetin</w:t>
            </w:r>
            <w:proofErr w:type="spellEnd"/>
            <w:r w:rsidRPr="000170F4">
              <w:rPr>
                <w:color w:val="000000" w:themeColor="text1"/>
                <w:szCs w:val="24"/>
              </w:rPr>
              <w:t xml:space="preserve"> – </w:t>
            </w:r>
            <w:proofErr w:type="spellStart"/>
            <w:r w:rsidRPr="000170F4">
              <w:rPr>
                <w:color w:val="000000" w:themeColor="text1"/>
                <w:szCs w:val="24"/>
              </w:rPr>
              <w:t>në</w:t>
            </w:r>
            <w:proofErr w:type="spellEnd"/>
            <w:r w:rsidRPr="000170F4">
              <w:rPr>
                <w:color w:val="000000" w:themeColor="text1"/>
                <w:szCs w:val="24"/>
              </w:rPr>
              <w:t xml:space="preserve"> </w:t>
            </w:r>
            <w:proofErr w:type="spellStart"/>
            <w:r w:rsidRPr="000170F4">
              <w:rPr>
                <w:color w:val="000000" w:themeColor="text1"/>
                <w:szCs w:val="24"/>
              </w:rPr>
              <w:t>vazhdim</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2BF72C7A"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720,000,000.00 </w:t>
            </w:r>
          </w:p>
        </w:tc>
        <w:tc>
          <w:tcPr>
            <w:tcW w:w="3261" w:type="dxa"/>
            <w:tcBorders>
              <w:top w:val="nil"/>
              <w:left w:val="nil"/>
              <w:bottom w:val="single" w:sz="8" w:space="0" w:color="auto"/>
              <w:right w:val="single" w:sz="8" w:space="0" w:color="auto"/>
            </w:tcBorders>
            <w:shd w:val="clear" w:color="auto" w:fill="auto"/>
            <w:vAlign w:val="center"/>
            <w:hideMark/>
          </w:tcPr>
          <w:p w14:paraId="4472007D"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756,000,000.00 </w:t>
            </w:r>
          </w:p>
        </w:tc>
        <w:tc>
          <w:tcPr>
            <w:tcW w:w="2740" w:type="dxa"/>
            <w:tcBorders>
              <w:top w:val="nil"/>
              <w:left w:val="nil"/>
              <w:bottom w:val="single" w:sz="8" w:space="0" w:color="auto"/>
              <w:right w:val="single" w:sz="8" w:space="0" w:color="auto"/>
            </w:tcBorders>
            <w:shd w:val="clear" w:color="auto" w:fill="auto"/>
            <w:vAlign w:val="center"/>
            <w:hideMark/>
          </w:tcPr>
          <w:p w14:paraId="64898FC7"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792,000,000.00 </w:t>
            </w:r>
          </w:p>
        </w:tc>
      </w:tr>
      <w:tr w:rsidR="005F12D2" w:rsidRPr="000170F4" w14:paraId="3B4E4885"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1B6CA1C" w14:textId="77777777" w:rsidR="005F12D2" w:rsidRPr="000170F4" w:rsidRDefault="005F12D2" w:rsidP="000170F4">
            <w:pPr>
              <w:spacing w:line="276" w:lineRule="auto"/>
              <w:rPr>
                <w:color w:val="000000" w:themeColor="text1"/>
                <w:szCs w:val="24"/>
              </w:rPr>
            </w:pPr>
            <w:proofErr w:type="spellStart"/>
            <w:r w:rsidRPr="000170F4">
              <w:rPr>
                <w:color w:val="000000" w:themeColor="text1"/>
                <w:szCs w:val="24"/>
              </w:rPr>
              <w:t>Përfitimi</w:t>
            </w:r>
            <w:proofErr w:type="spellEnd"/>
            <w:r w:rsidRPr="000170F4">
              <w:rPr>
                <w:color w:val="000000" w:themeColor="text1"/>
                <w:szCs w:val="24"/>
              </w:rPr>
              <w:t xml:space="preserve"> </w:t>
            </w:r>
            <w:proofErr w:type="spellStart"/>
            <w:r w:rsidRPr="000170F4">
              <w:rPr>
                <w:color w:val="000000" w:themeColor="text1"/>
                <w:szCs w:val="24"/>
              </w:rPr>
              <w:t>për</w:t>
            </w:r>
            <w:proofErr w:type="spellEnd"/>
            <w:r w:rsidRPr="000170F4">
              <w:rPr>
                <w:color w:val="000000" w:themeColor="text1"/>
                <w:szCs w:val="24"/>
              </w:rPr>
              <w:t xml:space="preserve"> </w:t>
            </w:r>
            <w:proofErr w:type="spellStart"/>
            <w:r w:rsidRPr="000170F4">
              <w:rPr>
                <w:color w:val="000000" w:themeColor="text1"/>
                <w:szCs w:val="24"/>
              </w:rPr>
              <w:t>biznesin</w:t>
            </w:r>
            <w:proofErr w:type="spellEnd"/>
            <w:r w:rsidRPr="000170F4">
              <w:rPr>
                <w:color w:val="000000" w:themeColor="text1"/>
                <w:szCs w:val="24"/>
              </w:rPr>
              <w:t xml:space="preserve"> – </w:t>
            </w:r>
            <w:proofErr w:type="spellStart"/>
            <w:r w:rsidRPr="000170F4">
              <w:rPr>
                <w:color w:val="000000" w:themeColor="text1"/>
                <w:szCs w:val="24"/>
              </w:rPr>
              <w:t>një</w:t>
            </w:r>
            <w:proofErr w:type="spellEnd"/>
            <w:r w:rsidRPr="000170F4">
              <w:rPr>
                <w:color w:val="000000" w:themeColor="text1"/>
                <w:szCs w:val="24"/>
              </w:rPr>
              <w:t xml:space="preserve"> </w:t>
            </w:r>
            <w:proofErr w:type="spellStart"/>
            <w:r w:rsidRPr="000170F4">
              <w:rPr>
                <w:color w:val="000000" w:themeColor="text1"/>
                <w:szCs w:val="24"/>
              </w:rPr>
              <w:t>herë</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5C74470C"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c>
          <w:tcPr>
            <w:tcW w:w="3261" w:type="dxa"/>
            <w:tcBorders>
              <w:top w:val="nil"/>
              <w:left w:val="nil"/>
              <w:bottom w:val="single" w:sz="8" w:space="0" w:color="auto"/>
              <w:right w:val="single" w:sz="8" w:space="0" w:color="auto"/>
            </w:tcBorders>
            <w:shd w:val="clear" w:color="auto" w:fill="auto"/>
            <w:vAlign w:val="center"/>
            <w:hideMark/>
          </w:tcPr>
          <w:p w14:paraId="73D67E03"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c>
          <w:tcPr>
            <w:tcW w:w="2740" w:type="dxa"/>
            <w:tcBorders>
              <w:top w:val="nil"/>
              <w:left w:val="nil"/>
              <w:bottom w:val="single" w:sz="8" w:space="0" w:color="auto"/>
              <w:right w:val="single" w:sz="8" w:space="0" w:color="auto"/>
            </w:tcBorders>
            <w:shd w:val="clear" w:color="auto" w:fill="auto"/>
            <w:vAlign w:val="center"/>
            <w:hideMark/>
          </w:tcPr>
          <w:p w14:paraId="06AD2417"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r>
      <w:tr w:rsidR="005F12D2" w:rsidRPr="000170F4" w14:paraId="095124DD"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540D8B4" w14:textId="77777777" w:rsidR="005F12D2" w:rsidRPr="000170F4" w:rsidRDefault="005F12D2" w:rsidP="000170F4">
            <w:pPr>
              <w:spacing w:line="276" w:lineRule="auto"/>
              <w:rPr>
                <w:color w:val="000000" w:themeColor="text1"/>
                <w:szCs w:val="24"/>
              </w:rPr>
            </w:pPr>
            <w:proofErr w:type="spellStart"/>
            <w:r w:rsidRPr="000170F4">
              <w:rPr>
                <w:color w:val="000000" w:themeColor="text1"/>
                <w:szCs w:val="24"/>
              </w:rPr>
              <w:t>Përfitimi</w:t>
            </w:r>
            <w:proofErr w:type="spellEnd"/>
            <w:r w:rsidRPr="000170F4">
              <w:rPr>
                <w:color w:val="000000" w:themeColor="text1"/>
                <w:szCs w:val="24"/>
              </w:rPr>
              <w:t xml:space="preserve"> </w:t>
            </w:r>
            <w:proofErr w:type="spellStart"/>
            <w:r w:rsidRPr="000170F4">
              <w:rPr>
                <w:color w:val="000000" w:themeColor="text1"/>
                <w:szCs w:val="24"/>
              </w:rPr>
              <w:t>për</w:t>
            </w:r>
            <w:proofErr w:type="spellEnd"/>
            <w:r w:rsidRPr="000170F4">
              <w:rPr>
                <w:color w:val="000000" w:themeColor="text1"/>
                <w:szCs w:val="24"/>
              </w:rPr>
              <w:t xml:space="preserve"> </w:t>
            </w:r>
            <w:proofErr w:type="spellStart"/>
            <w:r w:rsidRPr="000170F4">
              <w:rPr>
                <w:color w:val="000000" w:themeColor="text1"/>
                <w:szCs w:val="24"/>
              </w:rPr>
              <w:t>biznesin</w:t>
            </w:r>
            <w:proofErr w:type="spellEnd"/>
            <w:r w:rsidRPr="000170F4">
              <w:rPr>
                <w:color w:val="000000" w:themeColor="text1"/>
                <w:szCs w:val="24"/>
              </w:rPr>
              <w:t xml:space="preserve"> – </w:t>
            </w:r>
            <w:proofErr w:type="spellStart"/>
            <w:r w:rsidRPr="000170F4">
              <w:rPr>
                <w:color w:val="000000" w:themeColor="text1"/>
                <w:szCs w:val="24"/>
              </w:rPr>
              <w:t>në</w:t>
            </w:r>
            <w:proofErr w:type="spellEnd"/>
            <w:r w:rsidRPr="000170F4">
              <w:rPr>
                <w:color w:val="000000" w:themeColor="text1"/>
                <w:szCs w:val="24"/>
              </w:rPr>
              <w:t xml:space="preserve"> </w:t>
            </w:r>
            <w:proofErr w:type="spellStart"/>
            <w:r w:rsidRPr="000170F4">
              <w:rPr>
                <w:color w:val="000000" w:themeColor="text1"/>
                <w:szCs w:val="24"/>
              </w:rPr>
              <w:t>vazhdim</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63C648AE"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3261" w:type="dxa"/>
            <w:tcBorders>
              <w:top w:val="nil"/>
              <w:left w:val="nil"/>
              <w:bottom w:val="single" w:sz="8" w:space="0" w:color="auto"/>
              <w:right w:val="single" w:sz="8" w:space="0" w:color="auto"/>
            </w:tcBorders>
            <w:shd w:val="clear" w:color="auto" w:fill="auto"/>
            <w:vAlign w:val="center"/>
            <w:hideMark/>
          </w:tcPr>
          <w:p w14:paraId="48DF2C81"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2740" w:type="dxa"/>
            <w:tcBorders>
              <w:top w:val="nil"/>
              <w:left w:val="nil"/>
              <w:bottom w:val="single" w:sz="8" w:space="0" w:color="auto"/>
              <w:right w:val="single" w:sz="8" w:space="0" w:color="auto"/>
            </w:tcBorders>
            <w:shd w:val="clear" w:color="auto" w:fill="auto"/>
            <w:vAlign w:val="center"/>
            <w:hideMark/>
          </w:tcPr>
          <w:p w14:paraId="34BB1CEB"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r>
      <w:tr w:rsidR="005F12D2" w:rsidRPr="000170F4" w14:paraId="0D665768"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8FFDC53"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Përfitimi për grupet e tjera – njëherë</w:t>
            </w:r>
          </w:p>
        </w:tc>
        <w:tc>
          <w:tcPr>
            <w:tcW w:w="3198" w:type="dxa"/>
            <w:tcBorders>
              <w:top w:val="nil"/>
              <w:left w:val="nil"/>
              <w:bottom w:val="single" w:sz="8" w:space="0" w:color="auto"/>
              <w:right w:val="single" w:sz="8" w:space="0" w:color="auto"/>
            </w:tcBorders>
            <w:shd w:val="clear" w:color="auto" w:fill="auto"/>
            <w:vAlign w:val="center"/>
            <w:hideMark/>
          </w:tcPr>
          <w:p w14:paraId="5AB40BCE" w14:textId="77777777" w:rsidR="005F12D2" w:rsidRPr="000170F4" w:rsidRDefault="005F12D2" w:rsidP="000170F4">
            <w:pPr>
              <w:spacing w:line="276" w:lineRule="auto"/>
              <w:rPr>
                <w:color w:val="000000" w:themeColor="text1"/>
                <w:szCs w:val="24"/>
              </w:rPr>
            </w:pPr>
            <w:r w:rsidRPr="000170F4">
              <w:rPr>
                <w:color w:val="000000" w:themeColor="text1"/>
                <w:szCs w:val="24"/>
                <w:lang w:val="it-IT"/>
              </w:rPr>
              <w:t xml:space="preserve">                                 </w:t>
            </w:r>
            <w:r w:rsidRPr="000170F4">
              <w:rPr>
                <w:color w:val="000000" w:themeColor="text1"/>
                <w:szCs w:val="24"/>
              </w:rPr>
              <w:t xml:space="preserve">-   </w:t>
            </w:r>
          </w:p>
        </w:tc>
        <w:tc>
          <w:tcPr>
            <w:tcW w:w="3261" w:type="dxa"/>
            <w:tcBorders>
              <w:top w:val="nil"/>
              <w:left w:val="nil"/>
              <w:bottom w:val="single" w:sz="8" w:space="0" w:color="auto"/>
              <w:right w:val="single" w:sz="8" w:space="0" w:color="auto"/>
            </w:tcBorders>
            <w:shd w:val="clear" w:color="auto" w:fill="auto"/>
            <w:vAlign w:val="center"/>
            <w:hideMark/>
          </w:tcPr>
          <w:p w14:paraId="4835CBC1"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2740" w:type="dxa"/>
            <w:tcBorders>
              <w:top w:val="nil"/>
              <w:left w:val="nil"/>
              <w:bottom w:val="single" w:sz="8" w:space="0" w:color="auto"/>
              <w:right w:val="single" w:sz="8" w:space="0" w:color="auto"/>
            </w:tcBorders>
            <w:shd w:val="clear" w:color="auto" w:fill="auto"/>
            <w:vAlign w:val="center"/>
            <w:hideMark/>
          </w:tcPr>
          <w:p w14:paraId="52D696DC"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r>
      <w:tr w:rsidR="005F12D2" w:rsidRPr="000170F4" w14:paraId="79EFA8FC" w14:textId="77777777" w:rsidTr="005F12D2">
        <w:trPr>
          <w:trHeight w:val="525"/>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A33F052" w14:textId="77777777" w:rsidR="005F12D2" w:rsidRPr="000170F4" w:rsidRDefault="005F12D2" w:rsidP="000170F4">
            <w:pPr>
              <w:spacing w:line="276" w:lineRule="auto"/>
              <w:rPr>
                <w:color w:val="000000" w:themeColor="text1"/>
                <w:szCs w:val="24"/>
                <w:lang w:val="it-IT"/>
              </w:rPr>
            </w:pPr>
            <w:r w:rsidRPr="000170F4">
              <w:rPr>
                <w:color w:val="000000" w:themeColor="text1"/>
                <w:szCs w:val="24"/>
                <w:lang w:val="it-IT"/>
              </w:rPr>
              <w:t xml:space="preserve">Përfitimi për grupet e tjera – në vazhdim </w:t>
            </w:r>
          </w:p>
        </w:tc>
        <w:tc>
          <w:tcPr>
            <w:tcW w:w="3198" w:type="dxa"/>
            <w:tcBorders>
              <w:top w:val="nil"/>
              <w:left w:val="nil"/>
              <w:bottom w:val="single" w:sz="8" w:space="0" w:color="auto"/>
              <w:right w:val="single" w:sz="8" w:space="0" w:color="auto"/>
            </w:tcBorders>
            <w:shd w:val="clear" w:color="auto" w:fill="auto"/>
            <w:vAlign w:val="center"/>
            <w:hideMark/>
          </w:tcPr>
          <w:p w14:paraId="259754D4" w14:textId="77777777" w:rsidR="005F12D2" w:rsidRPr="000170F4" w:rsidRDefault="005F12D2" w:rsidP="000170F4">
            <w:pPr>
              <w:spacing w:line="276" w:lineRule="auto"/>
              <w:rPr>
                <w:color w:val="000000" w:themeColor="text1"/>
                <w:szCs w:val="24"/>
              </w:rPr>
            </w:pPr>
            <w:r w:rsidRPr="000170F4">
              <w:rPr>
                <w:color w:val="000000" w:themeColor="text1"/>
                <w:szCs w:val="24"/>
                <w:lang w:val="it-IT"/>
              </w:rPr>
              <w:t xml:space="preserve">       </w:t>
            </w:r>
            <w:r w:rsidRPr="000170F4">
              <w:rPr>
                <w:color w:val="000000" w:themeColor="text1"/>
                <w:szCs w:val="24"/>
              </w:rPr>
              <w:t xml:space="preserve">238,000,000.00 </w:t>
            </w:r>
          </w:p>
        </w:tc>
        <w:tc>
          <w:tcPr>
            <w:tcW w:w="3261" w:type="dxa"/>
            <w:tcBorders>
              <w:top w:val="nil"/>
              <w:left w:val="nil"/>
              <w:bottom w:val="single" w:sz="8" w:space="0" w:color="auto"/>
              <w:right w:val="single" w:sz="8" w:space="0" w:color="auto"/>
            </w:tcBorders>
            <w:shd w:val="clear" w:color="auto" w:fill="auto"/>
            <w:vAlign w:val="center"/>
            <w:hideMark/>
          </w:tcPr>
          <w:p w14:paraId="399E1717"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448,000,000.00 </w:t>
            </w:r>
          </w:p>
        </w:tc>
        <w:tc>
          <w:tcPr>
            <w:tcW w:w="2740" w:type="dxa"/>
            <w:tcBorders>
              <w:top w:val="nil"/>
              <w:left w:val="nil"/>
              <w:bottom w:val="single" w:sz="8" w:space="0" w:color="auto"/>
              <w:right w:val="single" w:sz="8" w:space="0" w:color="auto"/>
            </w:tcBorders>
            <w:shd w:val="clear" w:color="auto" w:fill="auto"/>
            <w:vAlign w:val="center"/>
            <w:hideMark/>
          </w:tcPr>
          <w:p w14:paraId="00E8B18A"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588,000,000.00 </w:t>
            </w:r>
          </w:p>
        </w:tc>
      </w:tr>
      <w:tr w:rsidR="005F12D2" w:rsidRPr="000170F4" w14:paraId="46088AC3"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A32D20B"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Perfitimi</w:t>
            </w:r>
            <w:proofErr w:type="spellEnd"/>
            <w:r w:rsidRPr="000170F4">
              <w:rPr>
                <w:b/>
                <w:bCs/>
                <w:color w:val="000000" w:themeColor="text1"/>
                <w:szCs w:val="24"/>
              </w:rPr>
              <w:t xml:space="preserve"> </w:t>
            </w:r>
            <w:proofErr w:type="spellStart"/>
            <w:r w:rsidRPr="000170F4">
              <w:rPr>
                <w:b/>
                <w:bCs/>
                <w:color w:val="000000" w:themeColor="text1"/>
                <w:szCs w:val="24"/>
              </w:rPr>
              <w:t>për</w:t>
            </w:r>
            <w:proofErr w:type="spellEnd"/>
            <w:r w:rsidRPr="000170F4">
              <w:rPr>
                <w:b/>
                <w:bCs/>
                <w:color w:val="000000" w:themeColor="text1"/>
                <w:szCs w:val="24"/>
              </w:rPr>
              <w:t xml:space="preserve"> </w:t>
            </w:r>
            <w:proofErr w:type="spellStart"/>
            <w:r w:rsidRPr="000170F4">
              <w:rPr>
                <w:b/>
                <w:bCs/>
                <w:color w:val="000000" w:themeColor="text1"/>
                <w:szCs w:val="24"/>
              </w:rPr>
              <w:t>buxhetin</w:t>
            </w:r>
            <w:proofErr w:type="spellEnd"/>
            <w:r w:rsidRPr="000170F4">
              <w:rPr>
                <w:b/>
                <w:bCs/>
                <w:color w:val="000000" w:themeColor="text1"/>
                <w:szCs w:val="24"/>
              </w:rPr>
              <w:t xml:space="preserve"> – </w:t>
            </w:r>
            <w:proofErr w:type="spellStart"/>
            <w:r w:rsidRPr="000170F4">
              <w:rPr>
                <w:b/>
                <w:bCs/>
                <w:color w:val="000000" w:themeColor="text1"/>
                <w:szCs w:val="24"/>
              </w:rPr>
              <w:t>njëherë</w:t>
            </w:r>
            <w:proofErr w:type="spellEnd"/>
          </w:p>
        </w:tc>
        <w:tc>
          <w:tcPr>
            <w:tcW w:w="3198" w:type="dxa"/>
            <w:tcBorders>
              <w:top w:val="nil"/>
              <w:left w:val="nil"/>
              <w:bottom w:val="single" w:sz="8" w:space="0" w:color="auto"/>
              <w:right w:val="single" w:sz="8" w:space="0" w:color="auto"/>
            </w:tcBorders>
            <w:shd w:val="clear" w:color="000000" w:fill="FFFFFF"/>
            <w:vAlign w:val="center"/>
            <w:hideMark/>
          </w:tcPr>
          <w:p w14:paraId="0AB0D72D"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   </w:t>
            </w:r>
          </w:p>
        </w:tc>
        <w:tc>
          <w:tcPr>
            <w:tcW w:w="3261" w:type="dxa"/>
            <w:tcBorders>
              <w:top w:val="nil"/>
              <w:left w:val="nil"/>
              <w:bottom w:val="single" w:sz="8" w:space="0" w:color="auto"/>
              <w:right w:val="single" w:sz="8" w:space="0" w:color="auto"/>
            </w:tcBorders>
            <w:shd w:val="clear" w:color="auto" w:fill="auto"/>
            <w:vAlign w:val="center"/>
            <w:hideMark/>
          </w:tcPr>
          <w:p w14:paraId="3D3B9178"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c>
          <w:tcPr>
            <w:tcW w:w="2740" w:type="dxa"/>
            <w:tcBorders>
              <w:top w:val="nil"/>
              <w:left w:val="nil"/>
              <w:bottom w:val="single" w:sz="8" w:space="0" w:color="auto"/>
              <w:right w:val="single" w:sz="8" w:space="0" w:color="auto"/>
            </w:tcBorders>
            <w:shd w:val="clear" w:color="auto" w:fill="auto"/>
            <w:vAlign w:val="center"/>
            <w:hideMark/>
          </w:tcPr>
          <w:p w14:paraId="3148844F"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r>
      <w:tr w:rsidR="005F12D2" w:rsidRPr="000170F4" w14:paraId="2293B8F3"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0C0404B"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Përfitimi</w:t>
            </w:r>
            <w:proofErr w:type="spellEnd"/>
            <w:r w:rsidRPr="000170F4">
              <w:rPr>
                <w:b/>
                <w:bCs/>
                <w:color w:val="000000" w:themeColor="text1"/>
                <w:szCs w:val="24"/>
              </w:rPr>
              <w:t xml:space="preserve"> </w:t>
            </w:r>
            <w:proofErr w:type="spellStart"/>
            <w:r w:rsidRPr="000170F4">
              <w:rPr>
                <w:b/>
                <w:bCs/>
                <w:color w:val="000000" w:themeColor="text1"/>
                <w:szCs w:val="24"/>
              </w:rPr>
              <w:t>në</w:t>
            </w:r>
            <w:proofErr w:type="spellEnd"/>
            <w:r w:rsidRPr="000170F4">
              <w:rPr>
                <w:b/>
                <w:bCs/>
                <w:color w:val="000000" w:themeColor="text1"/>
                <w:szCs w:val="24"/>
              </w:rPr>
              <w:t xml:space="preserve"> total</w:t>
            </w:r>
          </w:p>
        </w:tc>
        <w:tc>
          <w:tcPr>
            <w:tcW w:w="3198" w:type="dxa"/>
            <w:tcBorders>
              <w:top w:val="nil"/>
              <w:left w:val="nil"/>
              <w:bottom w:val="single" w:sz="8" w:space="0" w:color="auto"/>
              <w:right w:val="single" w:sz="8" w:space="0" w:color="auto"/>
            </w:tcBorders>
            <w:shd w:val="clear" w:color="auto" w:fill="auto"/>
            <w:vAlign w:val="center"/>
            <w:hideMark/>
          </w:tcPr>
          <w:p w14:paraId="7A6F54D6"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958,000,000.00 </w:t>
            </w:r>
          </w:p>
        </w:tc>
        <w:tc>
          <w:tcPr>
            <w:tcW w:w="3261" w:type="dxa"/>
            <w:tcBorders>
              <w:top w:val="nil"/>
              <w:left w:val="nil"/>
              <w:bottom w:val="single" w:sz="8" w:space="0" w:color="auto"/>
              <w:right w:val="single" w:sz="8" w:space="0" w:color="auto"/>
            </w:tcBorders>
            <w:shd w:val="clear" w:color="auto" w:fill="auto"/>
            <w:vAlign w:val="center"/>
            <w:hideMark/>
          </w:tcPr>
          <w:p w14:paraId="1C167C8C"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1,204,000,000.00 </w:t>
            </w:r>
          </w:p>
        </w:tc>
        <w:tc>
          <w:tcPr>
            <w:tcW w:w="2740" w:type="dxa"/>
            <w:tcBorders>
              <w:top w:val="nil"/>
              <w:left w:val="nil"/>
              <w:bottom w:val="single" w:sz="8" w:space="0" w:color="auto"/>
              <w:right w:val="single" w:sz="8" w:space="0" w:color="auto"/>
            </w:tcBorders>
            <w:shd w:val="clear" w:color="auto" w:fill="auto"/>
            <w:vAlign w:val="center"/>
            <w:hideMark/>
          </w:tcPr>
          <w:p w14:paraId="25B4C26E"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1,380,000,000.00 </w:t>
            </w:r>
          </w:p>
        </w:tc>
      </w:tr>
      <w:tr w:rsidR="005F12D2" w:rsidRPr="000170F4" w14:paraId="754E2B79" w14:textId="77777777" w:rsidTr="005F12D2">
        <w:trPr>
          <w:trHeight w:val="754"/>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82B0497"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Përfitimi</w:t>
            </w:r>
            <w:proofErr w:type="spellEnd"/>
            <w:r w:rsidRPr="000170F4">
              <w:rPr>
                <w:b/>
                <w:bCs/>
                <w:color w:val="000000" w:themeColor="text1"/>
                <w:szCs w:val="24"/>
              </w:rPr>
              <w:t xml:space="preserve"> i </w:t>
            </w:r>
            <w:proofErr w:type="spellStart"/>
            <w:r w:rsidRPr="000170F4">
              <w:rPr>
                <w:b/>
                <w:bCs/>
                <w:color w:val="000000" w:themeColor="text1"/>
                <w:szCs w:val="24"/>
              </w:rPr>
              <w:t>zbritur</w:t>
            </w:r>
            <w:proofErr w:type="spellEnd"/>
            <w:r w:rsidRPr="000170F4">
              <w:rPr>
                <w:b/>
                <w:bCs/>
                <w:color w:val="000000" w:themeColor="text1"/>
                <w:szCs w:val="24"/>
              </w:rPr>
              <w:t xml:space="preserve"> </w:t>
            </w:r>
            <w:proofErr w:type="spellStart"/>
            <w:r w:rsidRPr="000170F4">
              <w:rPr>
                <w:b/>
                <w:bCs/>
                <w:color w:val="000000" w:themeColor="text1"/>
                <w:szCs w:val="24"/>
              </w:rPr>
              <w:t>në</w:t>
            </w:r>
            <w:proofErr w:type="spellEnd"/>
            <w:r w:rsidRPr="000170F4">
              <w:rPr>
                <w:b/>
                <w:bCs/>
                <w:color w:val="000000" w:themeColor="text1"/>
                <w:szCs w:val="24"/>
              </w:rPr>
              <w:t xml:space="preserve"> total </w:t>
            </w:r>
            <w:r w:rsidRPr="000170F4">
              <w:rPr>
                <w:color w:val="000000" w:themeColor="text1"/>
                <w:szCs w:val="24"/>
              </w:rPr>
              <w:t xml:space="preserve">= </w:t>
            </w:r>
            <w:proofErr w:type="spellStart"/>
            <w:r w:rsidRPr="000170F4">
              <w:rPr>
                <w:color w:val="000000" w:themeColor="text1"/>
                <w:szCs w:val="24"/>
              </w:rPr>
              <w:t>Përfitimi</w:t>
            </w:r>
            <w:proofErr w:type="spellEnd"/>
            <w:r w:rsidRPr="000170F4">
              <w:rPr>
                <w:color w:val="000000" w:themeColor="text1"/>
                <w:szCs w:val="24"/>
              </w:rPr>
              <w:t xml:space="preserve"> </w:t>
            </w:r>
            <w:proofErr w:type="spellStart"/>
            <w:r w:rsidRPr="000170F4">
              <w:rPr>
                <w:color w:val="000000" w:themeColor="text1"/>
                <w:szCs w:val="24"/>
              </w:rPr>
              <w:t>në</w:t>
            </w:r>
            <w:proofErr w:type="spellEnd"/>
            <w:r w:rsidRPr="000170F4">
              <w:rPr>
                <w:color w:val="000000" w:themeColor="text1"/>
                <w:szCs w:val="24"/>
              </w:rPr>
              <w:t xml:space="preserve"> total x </w:t>
            </w:r>
            <w:proofErr w:type="spellStart"/>
            <w:r w:rsidRPr="000170F4">
              <w:rPr>
                <w:color w:val="000000" w:themeColor="text1"/>
                <w:szCs w:val="24"/>
              </w:rPr>
              <w:t>faktorin</w:t>
            </w:r>
            <w:proofErr w:type="spellEnd"/>
            <w:r w:rsidRPr="000170F4">
              <w:rPr>
                <w:color w:val="000000" w:themeColor="text1"/>
                <w:szCs w:val="24"/>
              </w:rPr>
              <w:t xml:space="preserve"> </w:t>
            </w:r>
            <w:proofErr w:type="spellStart"/>
            <w:r w:rsidRPr="000170F4">
              <w:rPr>
                <w:color w:val="000000" w:themeColor="text1"/>
                <w:szCs w:val="24"/>
              </w:rPr>
              <w:t>zbritës</w:t>
            </w:r>
            <w:proofErr w:type="spellEnd"/>
          </w:p>
        </w:tc>
        <w:tc>
          <w:tcPr>
            <w:tcW w:w="3198" w:type="dxa"/>
            <w:tcBorders>
              <w:top w:val="nil"/>
              <w:left w:val="nil"/>
              <w:bottom w:val="single" w:sz="8" w:space="0" w:color="auto"/>
              <w:right w:val="single" w:sz="8" w:space="0" w:color="auto"/>
            </w:tcBorders>
            <w:shd w:val="clear" w:color="auto" w:fill="auto"/>
            <w:vAlign w:val="center"/>
            <w:hideMark/>
          </w:tcPr>
          <w:p w14:paraId="455BE52E"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958,000,000.00 </w:t>
            </w:r>
          </w:p>
        </w:tc>
        <w:tc>
          <w:tcPr>
            <w:tcW w:w="3261" w:type="dxa"/>
            <w:tcBorders>
              <w:top w:val="nil"/>
              <w:left w:val="nil"/>
              <w:bottom w:val="single" w:sz="8" w:space="0" w:color="auto"/>
              <w:right w:val="single" w:sz="8" w:space="0" w:color="auto"/>
            </w:tcBorders>
            <w:shd w:val="clear" w:color="auto" w:fill="auto"/>
            <w:vAlign w:val="center"/>
            <w:hideMark/>
          </w:tcPr>
          <w:p w14:paraId="7173E4C2"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1,147,212,958.55 </w:t>
            </w:r>
          </w:p>
        </w:tc>
        <w:tc>
          <w:tcPr>
            <w:tcW w:w="2740" w:type="dxa"/>
            <w:tcBorders>
              <w:top w:val="nil"/>
              <w:left w:val="nil"/>
              <w:bottom w:val="single" w:sz="8" w:space="0" w:color="auto"/>
              <w:right w:val="single" w:sz="8" w:space="0" w:color="auto"/>
            </w:tcBorders>
            <w:shd w:val="clear" w:color="auto" w:fill="auto"/>
            <w:vAlign w:val="center"/>
            <w:hideMark/>
          </w:tcPr>
          <w:p w14:paraId="061BD885"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1,252,893,628.20 </w:t>
            </w:r>
          </w:p>
        </w:tc>
      </w:tr>
      <w:tr w:rsidR="005F12D2" w:rsidRPr="000170F4" w14:paraId="712B6971" w14:textId="77777777" w:rsidTr="005F12D2">
        <w:trPr>
          <w:trHeight w:val="503"/>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2E6B3E5" w14:textId="77777777" w:rsidR="005F12D2" w:rsidRPr="000170F4" w:rsidRDefault="005F12D2" w:rsidP="000170F4">
            <w:pPr>
              <w:spacing w:line="276" w:lineRule="auto"/>
              <w:rPr>
                <w:b/>
                <w:bCs/>
                <w:color w:val="000000" w:themeColor="text1"/>
                <w:szCs w:val="24"/>
                <w:lang w:val="it-IT"/>
              </w:rPr>
            </w:pPr>
            <w:r w:rsidRPr="000170F4">
              <w:rPr>
                <w:b/>
                <w:bCs/>
                <w:color w:val="000000" w:themeColor="text1"/>
                <w:szCs w:val="24"/>
                <w:lang w:val="it-IT"/>
              </w:rPr>
              <w:t xml:space="preserve">Vlera aktuale e kostos në total </w:t>
            </w:r>
          </w:p>
        </w:tc>
        <w:tc>
          <w:tcPr>
            <w:tcW w:w="3198" w:type="dxa"/>
            <w:tcBorders>
              <w:top w:val="nil"/>
              <w:left w:val="nil"/>
              <w:bottom w:val="single" w:sz="8" w:space="0" w:color="auto"/>
              <w:right w:val="single" w:sz="8" w:space="0" w:color="auto"/>
            </w:tcBorders>
            <w:shd w:val="clear" w:color="auto" w:fill="auto"/>
            <w:vAlign w:val="center"/>
            <w:hideMark/>
          </w:tcPr>
          <w:p w14:paraId="77904A9B" w14:textId="77777777" w:rsidR="005F12D2" w:rsidRPr="000170F4" w:rsidRDefault="005F12D2" w:rsidP="000170F4">
            <w:pPr>
              <w:spacing w:line="276" w:lineRule="auto"/>
              <w:rPr>
                <w:b/>
                <w:bCs/>
                <w:color w:val="000000" w:themeColor="text1"/>
                <w:szCs w:val="24"/>
              </w:rPr>
            </w:pPr>
            <w:r w:rsidRPr="000170F4">
              <w:rPr>
                <w:b/>
                <w:bCs/>
                <w:color w:val="000000" w:themeColor="text1"/>
                <w:szCs w:val="24"/>
                <w:lang w:val="it-IT"/>
              </w:rPr>
              <w:t xml:space="preserve">    </w:t>
            </w:r>
            <w:r w:rsidRPr="000170F4">
              <w:rPr>
                <w:b/>
                <w:bCs/>
                <w:color w:val="000000" w:themeColor="text1"/>
                <w:szCs w:val="24"/>
              </w:rPr>
              <w:t xml:space="preserve">1,198,711,570.95 </w:t>
            </w:r>
          </w:p>
        </w:tc>
        <w:tc>
          <w:tcPr>
            <w:tcW w:w="6001" w:type="dxa"/>
            <w:gridSpan w:val="2"/>
            <w:tcBorders>
              <w:top w:val="single" w:sz="8" w:space="0" w:color="auto"/>
              <w:left w:val="nil"/>
              <w:bottom w:val="nil"/>
              <w:right w:val="nil"/>
            </w:tcBorders>
            <w:shd w:val="clear" w:color="auto" w:fill="auto"/>
            <w:vAlign w:val="center"/>
            <w:hideMark/>
          </w:tcPr>
          <w:p w14:paraId="758B0428"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r>
      <w:tr w:rsidR="005F12D2" w:rsidRPr="000170F4" w14:paraId="11210686" w14:textId="77777777" w:rsidTr="005F12D2">
        <w:trPr>
          <w:trHeight w:val="27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978F815" w14:textId="77777777" w:rsidR="005F12D2" w:rsidRPr="000170F4" w:rsidRDefault="005F12D2" w:rsidP="000170F4">
            <w:pPr>
              <w:spacing w:line="276" w:lineRule="auto"/>
              <w:rPr>
                <w:b/>
                <w:bCs/>
                <w:color w:val="000000" w:themeColor="text1"/>
                <w:szCs w:val="24"/>
                <w:lang w:val="it-IT"/>
              </w:rPr>
            </w:pPr>
            <w:r w:rsidRPr="000170F4">
              <w:rPr>
                <w:b/>
                <w:bCs/>
                <w:color w:val="000000" w:themeColor="text1"/>
                <w:szCs w:val="24"/>
                <w:lang w:val="it-IT"/>
              </w:rPr>
              <w:t>Vlera aktuale e përfitimit në total</w:t>
            </w:r>
          </w:p>
        </w:tc>
        <w:tc>
          <w:tcPr>
            <w:tcW w:w="3198" w:type="dxa"/>
            <w:tcBorders>
              <w:top w:val="nil"/>
              <w:left w:val="nil"/>
              <w:bottom w:val="single" w:sz="8" w:space="0" w:color="auto"/>
              <w:right w:val="single" w:sz="8" w:space="0" w:color="auto"/>
            </w:tcBorders>
            <w:shd w:val="clear" w:color="auto" w:fill="auto"/>
            <w:vAlign w:val="center"/>
            <w:hideMark/>
          </w:tcPr>
          <w:p w14:paraId="20D203FD" w14:textId="77777777" w:rsidR="005F12D2" w:rsidRPr="000170F4" w:rsidRDefault="005F12D2" w:rsidP="000170F4">
            <w:pPr>
              <w:spacing w:line="276" w:lineRule="auto"/>
              <w:rPr>
                <w:b/>
                <w:bCs/>
                <w:color w:val="000000" w:themeColor="text1"/>
                <w:szCs w:val="24"/>
              </w:rPr>
            </w:pPr>
            <w:r w:rsidRPr="000170F4">
              <w:rPr>
                <w:b/>
                <w:bCs/>
                <w:color w:val="000000" w:themeColor="text1"/>
                <w:szCs w:val="24"/>
                <w:lang w:val="it-IT"/>
              </w:rPr>
              <w:t xml:space="preserve">    </w:t>
            </w:r>
            <w:r w:rsidRPr="000170F4">
              <w:rPr>
                <w:b/>
                <w:bCs/>
                <w:color w:val="000000" w:themeColor="text1"/>
                <w:szCs w:val="24"/>
              </w:rPr>
              <w:t xml:space="preserve">3,358,106,586.75 </w:t>
            </w:r>
          </w:p>
        </w:tc>
        <w:tc>
          <w:tcPr>
            <w:tcW w:w="6001" w:type="dxa"/>
            <w:gridSpan w:val="2"/>
            <w:tcBorders>
              <w:top w:val="nil"/>
              <w:left w:val="nil"/>
              <w:bottom w:val="nil"/>
              <w:right w:val="nil"/>
            </w:tcBorders>
            <w:shd w:val="clear" w:color="auto" w:fill="auto"/>
            <w:vAlign w:val="center"/>
            <w:hideMark/>
          </w:tcPr>
          <w:p w14:paraId="33EFC9E4"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r>
      <w:tr w:rsidR="005F12D2" w:rsidRPr="000170F4" w14:paraId="63ADAACE" w14:textId="77777777" w:rsidTr="005F12D2">
        <w:trPr>
          <w:trHeight w:val="780"/>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B03FC3A" w14:textId="77777777" w:rsidR="005F12D2" w:rsidRPr="000170F4" w:rsidRDefault="005F12D2" w:rsidP="000170F4">
            <w:pPr>
              <w:spacing w:line="276" w:lineRule="auto"/>
              <w:rPr>
                <w:b/>
                <w:bCs/>
                <w:color w:val="000000" w:themeColor="text1"/>
                <w:szCs w:val="24"/>
              </w:rPr>
            </w:pPr>
            <w:proofErr w:type="spellStart"/>
            <w:r w:rsidRPr="000170F4">
              <w:rPr>
                <w:b/>
                <w:bCs/>
                <w:color w:val="000000" w:themeColor="text1"/>
                <w:szCs w:val="24"/>
              </w:rPr>
              <w:t>Vlera</w:t>
            </w:r>
            <w:proofErr w:type="spellEnd"/>
            <w:r w:rsidRPr="000170F4">
              <w:rPr>
                <w:b/>
                <w:bCs/>
                <w:color w:val="000000" w:themeColor="text1"/>
                <w:szCs w:val="24"/>
              </w:rPr>
              <w:t xml:space="preserve"> </w:t>
            </w:r>
            <w:proofErr w:type="spellStart"/>
            <w:r w:rsidRPr="000170F4">
              <w:rPr>
                <w:b/>
                <w:bCs/>
                <w:color w:val="000000" w:themeColor="text1"/>
                <w:szCs w:val="24"/>
              </w:rPr>
              <w:t>aktuale</w:t>
            </w:r>
            <w:proofErr w:type="spellEnd"/>
            <w:r w:rsidRPr="000170F4">
              <w:rPr>
                <w:b/>
                <w:bCs/>
                <w:color w:val="000000" w:themeColor="text1"/>
                <w:szCs w:val="24"/>
              </w:rPr>
              <w:t xml:space="preserve"> </w:t>
            </w:r>
            <w:proofErr w:type="spellStart"/>
            <w:r w:rsidRPr="000170F4">
              <w:rPr>
                <w:b/>
                <w:bCs/>
                <w:color w:val="000000" w:themeColor="text1"/>
                <w:szCs w:val="24"/>
              </w:rPr>
              <w:t>neto</w:t>
            </w:r>
            <w:proofErr w:type="spellEnd"/>
            <w:r w:rsidRPr="000170F4">
              <w:rPr>
                <w:b/>
                <w:bCs/>
                <w:color w:val="000000" w:themeColor="text1"/>
                <w:szCs w:val="24"/>
              </w:rPr>
              <w:t xml:space="preserve"> (VAN) =</w:t>
            </w:r>
            <w:r w:rsidRPr="000170F4">
              <w:rPr>
                <w:color w:val="000000" w:themeColor="text1"/>
                <w:szCs w:val="24"/>
              </w:rPr>
              <w:t xml:space="preserve"> </w:t>
            </w:r>
            <w:proofErr w:type="spellStart"/>
            <w:r w:rsidRPr="000170F4">
              <w:rPr>
                <w:color w:val="000000" w:themeColor="text1"/>
                <w:szCs w:val="24"/>
              </w:rPr>
              <w:t>Vlera</w:t>
            </w:r>
            <w:proofErr w:type="spellEnd"/>
            <w:r w:rsidRPr="000170F4">
              <w:rPr>
                <w:color w:val="000000" w:themeColor="text1"/>
                <w:szCs w:val="24"/>
              </w:rPr>
              <w:t xml:space="preserve"> </w:t>
            </w:r>
            <w:proofErr w:type="spellStart"/>
            <w:r w:rsidRPr="000170F4">
              <w:rPr>
                <w:color w:val="000000" w:themeColor="text1"/>
                <w:szCs w:val="24"/>
              </w:rPr>
              <w:t>aktuale</w:t>
            </w:r>
            <w:proofErr w:type="spellEnd"/>
            <w:r w:rsidRPr="000170F4">
              <w:rPr>
                <w:color w:val="000000" w:themeColor="text1"/>
                <w:szCs w:val="24"/>
              </w:rPr>
              <w:t xml:space="preserve"> e </w:t>
            </w:r>
            <w:proofErr w:type="spellStart"/>
            <w:r w:rsidRPr="000170F4">
              <w:rPr>
                <w:color w:val="000000" w:themeColor="text1"/>
                <w:szCs w:val="24"/>
              </w:rPr>
              <w:t>përfitimit</w:t>
            </w:r>
            <w:proofErr w:type="spellEnd"/>
            <w:r w:rsidRPr="000170F4">
              <w:rPr>
                <w:color w:val="000000" w:themeColor="text1"/>
                <w:szCs w:val="24"/>
              </w:rPr>
              <w:t xml:space="preserve"> </w:t>
            </w:r>
            <w:proofErr w:type="spellStart"/>
            <w:r w:rsidRPr="000170F4">
              <w:rPr>
                <w:color w:val="000000" w:themeColor="text1"/>
                <w:szCs w:val="24"/>
              </w:rPr>
              <w:t>në</w:t>
            </w:r>
            <w:proofErr w:type="spellEnd"/>
            <w:r w:rsidRPr="000170F4">
              <w:rPr>
                <w:color w:val="000000" w:themeColor="text1"/>
                <w:szCs w:val="24"/>
              </w:rPr>
              <w:t xml:space="preserve"> total – </w:t>
            </w:r>
            <w:proofErr w:type="spellStart"/>
            <w:r w:rsidRPr="000170F4">
              <w:rPr>
                <w:color w:val="000000" w:themeColor="text1"/>
                <w:szCs w:val="24"/>
              </w:rPr>
              <w:t>Vlera</w:t>
            </w:r>
            <w:proofErr w:type="spellEnd"/>
            <w:r w:rsidRPr="000170F4">
              <w:rPr>
                <w:color w:val="000000" w:themeColor="text1"/>
                <w:szCs w:val="24"/>
              </w:rPr>
              <w:t xml:space="preserve"> </w:t>
            </w:r>
            <w:proofErr w:type="spellStart"/>
            <w:r w:rsidRPr="000170F4">
              <w:rPr>
                <w:color w:val="000000" w:themeColor="text1"/>
                <w:szCs w:val="24"/>
              </w:rPr>
              <w:t>aktuale</w:t>
            </w:r>
            <w:proofErr w:type="spellEnd"/>
            <w:r w:rsidRPr="000170F4">
              <w:rPr>
                <w:color w:val="000000" w:themeColor="text1"/>
                <w:szCs w:val="24"/>
              </w:rPr>
              <w:t xml:space="preserve"> e </w:t>
            </w:r>
            <w:proofErr w:type="spellStart"/>
            <w:r w:rsidRPr="000170F4">
              <w:rPr>
                <w:color w:val="000000" w:themeColor="text1"/>
                <w:szCs w:val="24"/>
              </w:rPr>
              <w:t>kostos</w:t>
            </w:r>
            <w:proofErr w:type="spellEnd"/>
            <w:r w:rsidRPr="000170F4">
              <w:rPr>
                <w:color w:val="000000" w:themeColor="text1"/>
                <w:szCs w:val="24"/>
              </w:rPr>
              <w:t xml:space="preserve"> </w:t>
            </w:r>
            <w:proofErr w:type="spellStart"/>
            <w:r w:rsidRPr="000170F4">
              <w:rPr>
                <w:color w:val="000000" w:themeColor="text1"/>
                <w:szCs w:val="24"/>
              </w:rPr>
              <w:t>në</w:t>
            </w:r>
            <w:proofErr w:type="spellEnd"/>
            <w:r w:rsidRPr="000170F4">
              <w:rPr>
                <w:color w:val="000000" w:themeColor="text1"/>
                <w:szCs w:val="24"/>
              </w:rPr>
              <w:t xml:space="preserve"> total</w:t>
            </w:r>
          </w:p>
        </w:tc>
        <w:tc>
          <w:tcPr>
            <w:tcW w:w="3198" w:type="dxa"/>
            <w:tcBorders>
              <w:top w:val="nil"/>
              <w:left w:val="nil"/>
              <w:bottom w:val="single" w:sz="8" w:space="0" w:color="auto"/>
              <w:right w:val="single" w:sz="8" w:space="0" w:color="auto"/>
            </w:tcBorders>
            <w:shd w:val="clear" w:color="auto" w:fill="auto"/>
            <w:vAlign w:val="center"/>
            <w:hideMark/>
          </w:tcPr>
          <w:p w14:paraId="22F003BB" w14:textId="77777777" w:rsidR="005F12D2" w:rsidRPr="000170F4" w:rsidRDefault="005F12D2" w:rsidP="000170F4">
            <w:pPr>
              <w:spacing w:line="276" w:lineRule="auto"/>
              <w:rPr>
                <w:color w:val="000000" w:themeColor="text1"/>
                <w:szCs w:val="24"/>
              </w:rPr>
            </w:pPr>
            <w:r w:rsidRPr="000170F4">
              <w:rPr>
                <w:color w:val="000000" w:themeColor="text1"/>
                <w:szCs w:val="24"/>
              </w:rPr>
              <w:t xml:space="preserve">    2,159,395,015.80 </w:t>
            </w:r>
          </w:p>
        </w:tc>
        <w:tc>
          <w:tcPr>
            <w:tcW w:w="6001" w:type="dxa"/>
            <w:gridSpan w:val="2"/>
            <w:tcBorders>
              <w:top w:val="nil"/>
              <w:left w:val="nil"/>
              <w:bottom w:val="nil"/>
              <w:right w:val="nil"/>
            </w:tcBorders>
            <w:shd w:val="clear" w:color="auto" w:fill="auto"/>
            <w:vAlign w:val="center"/>
            <w:hideMark/>
          </w:tcPr>
          <w:p w14:paraId="6CCBDB6C" w14:textId="77777777" w:rsidR="005F12D2" w:rsidRPr="000170F4" w:rsidRDefault="005F12D2" w:rsidP="000170F4">
            <w:pPr>
              <w:spacing w:line="276" w:lineRule="auto"/>
              <w:rPr>
                <w:color w:val="000000" w:themeColor="text1"/>
                <w:szCs w:val="24"/>
              </w:rPr>
            </w:pPr>
            <w:r w:rsidRPr="000170F4">
              <w:rPr>
                <w:color w:val="000000" w:themeColor="text1"/>
                <w:szCs w:val="24"/>
              </w:rPr>
              <w:t> </w:t>
            </w:r>
          </w:p>
        </w:tc>
      </w:tr>
    </w:tbl>
    <w:p w14:paraId="0AAA9D52" w14:textId="77777777" w:rsidR="00E139C5" w:rsidRPr="001155AF" w:rsidRDefault="009F625C" w:rsidP="009D13F4">
      <w:pPr>
        <w:spacing w:line="276" w:lineRule="auto"/>
        <w:rPr>
          <w:lang w:val="sq-AL"/>
        </w:rPr>
      </w:pPr>
      <w:r>
        <w:rPr>
          <w:b/>
          <w:szCs w:val="24"/>
          <w:lang w:val="sq-AL"/>
        </w:rPr>
        <w:lastRenderedPageBreak/>
        <w:fldChar w:fldCharType="begin"/>
      </w:r>
      <w:r>
        <w:rPr>
          <w:b/>
          <w:szCs w:val="24"/>
          <w:lang w:val="sq-AL"/>
        </w:rPr>
        <w:instrText xml:space="preserve"> LINK Excel.SheetBinaryMacroEnabled.12 "C:\\Users\\nako\\Downloads\\Shembull i llogaritjes se Costo  perfitimeve  te RIAs - CBA calculation alb.xlsb" "Tabela Perfundimtare !R2C1:R22C11" \a \f 5 \h  \* MERGEFORMAT </w:instrText>
      </w:r>
      <w:r>
        <w:rPr>
          <w:b/>
          <w:szCs w:val="24"/>
          <w:lang w:val="sq-AL"/>
        </w:rPr>
        <w:fldChar w:fldCharType="separate"/>
      </w:r>
    </w:p>
    <w:p w14:paraId="06A1E76E" w14:textId="479552E3" w:rsidR="00225F7F" w:rsidRDefault="009F625C" w:rsidP="009D13F4">
      <w:pPr>
        <w:spacing w:line="276" w:lineRule="auto"/>
        <w:rPr>
          <w:b/>
          <w:szCs w:val="24"/>
          <w:lang w:val="sq-AL"/>
        </w:rPr>
        <w:sectPr w:rsidR="00225F7F" w:rsidSect="00225F7F">
          <w:footnotePr>
            <w:numRestart w:val="eachSect"/>
          </w:footnotePr>
          <w:type w:val="continuous"/>
          <w:pgSz w:w="16840" w:h="11907" w:orient="landscape" w:code="9"/>
          <w:pgMar w:top="850" w:right="677" w:bottom="850" w:left="677" w:header="288" w:footer="288" w:gutter="0"/>
          <w:cols w:space="708"/>
          <w:docGrid w:linePitch="360"/>
        </w:sectPr>
      </w:pPr>
      <w:r>
        <w:rPr>
          <w:b/>
          <w:szCs w:val="24"/>
          <w:lang w:val="sq-AL"/>
        </w:rPr>
        <w:fldChar w:fldCharType="end"/>
      </w:r>
    </w:p>
    <w:p w14:paraId="0547D548" w14:textId="62E858C2" w:rsidR="002125B7" w:rsidRPr="00325A1F" w:rsidRDefault="002125B7" w:rsidP="009D13F4">
      <w:pPr>
        <w:spacing w:line="276" w:lineRule="auto"/>
        <w:rPr>
          <w:rStyle w:val="Strong"/>
          <w:szCs w:val="24"/>
          <w:lang w:val="sq-AL"/>
        </w:rPr>
      </w:pPr>
      <w:r w:rsidRPr="00325A1F">
        <w:rPr>
          <w:b/>
          <w:szCs w:val="24"/>
          <w:lang w:val="sq-AL"/>
        </w:rPr>
        <w:lastRenderedPageBreak/>
        <w:t xml:space="preserve">Raporti i vlerësimit të ndikimit - Shtojca 2/b </w:t>
      </w:r>
    </w:p>
    <w:p w14:paraId="2FCDCCBA" w14:textId="77777777" w:rsidR="002125B7" w:rsidRPr="00325A1F" w:rsidRDefault="002125B7" w:rsidP="009D13F4">
      <w:pPr>
        <w:spacing w:line="276" w:lineRule="auto"/>
        <w:rPr>
          <w:rStyle w:val="Strong"/>
          <w:b w:val="0"/>
          <w:szCs w:val="24"/>
          <w:lang w:val="sq-AL"/>
        </w:rPr>
      </w:pPr>
    </w:p>
    <w:p w14:paraId="0533BD70" w14:textId="77777777" w:rsidR="002125B7" w:rsidRPr="00325A1F" w:rsidRDefault="002125B7" w:rsidP="009D13F4">
      <w:pPr>
        <w:spacing w:line="276" w:lineRule="auto"/>
        <w:rPr>
          <w:rStyle w:val="Strong"/>
          <w:b w:val="0"/>
          <w:bCs w:val="0"/>
          <w:i/>
          <w:szCs w:val="24"/>
          <w:lang w:val="sq-AL"/>
        </w:rPr>
      </w:pPr>
      <w:r w:rsidRPr="00325A1F">
        <w:rPr>
          <w:rStyle w:val="Strong"/>
          <w:i/>
          <w:szCs w:val="24"/>
          <w:lang w:val="sq-AL"/>
        </w:rPr>
        <w:t xml:space="preserve">Tabelë: Vlera aktuale neto në total e çdo opsioni   </w:t>
      </w:r>
    </w:p>
    <w:p w14:paraId="545DDF26" w14:textId="77777777" w:rsidR="005F12D2" w:rsidRPr="000170F4" w:rsidRDefault="005F12D2" w:rsidP="005F12D2">
      <w:pPr>
        <w:autoSpaceDE w:val="0"/>
        <w:autoSpaceDN w:val="0"/>
        <w:adjustRightInd w:val="0"/>
        <w:spacing w:line="276" w:lineRule="auto"/>
        <w:jc w:val="both"/>
        <w:rPr>
          <w:color w:val="000000"/>
          <w:szCs w:val="24"/>
          <w:lang w:val="sq-AL"/>
        </w:rPr>
      </w:pPr>
    </w:p>
    <w:tbl>
      <w:tblPr>
        <w:tblStyle w:val="TableGrid"/>
        <w:tblW w:w="9810" w:type="dxa"/>
        <w:tblInd w:w="-275" w:type="dxa"/>
        <w:tblLook w:val="04A0" w:firstRow="1" w:lastRow="0" w:firstColumn="1" w:lastColumn="0" w:noHBand="0" w:noVBand="1"/>
      </w:tblPr>
      <w:tblGrid>
        <w:gridCol w:w="1613"/>
        <w:gridCol w:w="2616"/>
        <w:gridCol w:w="2344"/>
        <w:gridCol w:w="3237"/>
      </w:tblGrid>
      <w:tr w:rsidR="005F12D2" w:rsidRPr="000170F4" w14:paraId="08B231B6" w14:textId="77777777" w:rsidTr="000170F4">
        <w:tc>
          <w:tcPr>
            <w:tcW w:w="1683" w:type="dxa"/>
            <w:vMerge w:val="restart"/>
          </w:tcPr>
          <w:p w14:paraId="3046965D" w14:textId="77777777" w:rsidR="005F12D2" w:rsidRPr="000170F4" w:rsidRDefault="005F12D2" w:rsidP="000170F4">
            <w:pPr>
              <w:autoSpaceDE w:val="0"/>
              <w:autoSpaceDN w:val="0"/>
              <w:adjustRightInd w:val="0"/>
              <w:spacing w:line="276" w:lineRule="auto"/>
              <w:jc w:val="center"/>
              <w:rPr>
                <w:color w:val="000000"/>
                <w:szCs w:val="24"/>
                <w:lang w:val="sq-AL"/>
              </w:rPr>
            </w:pPr>
            <w:r w:rsidRPr="000170F4">
              <w:rPr>
                <w:b/>
                <w:szCs w:val="24"/>
                <w:lang w:val="sq-AL"/>
              </w:rPr>
              <w:t>Opsioni</w:t>
            </w:r>
          </w:p>
        </w:tc>
        <w:tc>
          <w:tcPr>
            <w:tcW w:w="4733" w:type="dxa"/>
            <w:gridSpan w:val="2"/>
          </w:tcPr>
          <w:p w14:paraId="1F03344C" w14:textId="77777777" w:rsidR="005F12D2" w:rsidRPr="000170F4" w:rsidRDefault="005F12D2" w:rsidP="000170F4">
            <w:pPr>
              <w:autoSpaceDE w:val="0"/>
              <w:autoSpaceDN w:val="0"/>
              <w:adjustRightInd w:val="0"/>
              <w:spacing w:line="276" w:lineRule="auto"/>
              <w:jc w:val="center"/>
              <w:rPr>
                <w:color w:val="000000"/>
                <w:szCs w:val="24"/>
                <w:lang w:val="sq-AL"/>
              </w:rPr>
            </w:pPr>
            <w:r w:rsidRPr="000170F4">
              <w:rPr>
                <w:b/>
                <w:szCs w:val="24"/>
                <w:lang w:val="sq-AL"/>
              </w:rPr>
              <w:t>Vlera aktuale në milionë lekë</w:t>
            </w:r>
          </w:p>
        </w:tc>
        <w:tc>
          <w:tcPr>
            <w:tcW w:w="3394" w:type="dxa"/>
            <w:vMerge w:val="restart"/>
          </w:tcPr>
          <w:p w14:paraId="58F9F829" w14:textId="77777777" w:rsidR="005F12D2" w:rsidRPr="000170F4" w:rsidRDefault="005F12D2" w:rsidP="000170F4">
            <w:pPr>
              <w:autoSpaceDE w:val="0"/>
              <w:autoSpaceDN w:val="0"/>
              <w:adjustRightInd w:val="0"/>
              <w:spacing w:line="276" w:lineRule="auto"/>
              <w:jc w:val="center"/>
              <w:rPr>
                <w:color w:val="000000"/>
                <w:szCs w:val="24"/>
                <w:lang w:val="sq-AL"/>
              </w:rPr>
            </w:pPr>
            <w:r w:rsidRPr="000170F4">
              <w:rPr>
                <w:b/>
                <w:szCs w:val="24"/>
                <w:lang w:val="sq-AL"/>
              </w:rPr>
              <w:t>Vlera aktuale neto në milionë lekë</w:t>
            </w:r>
          </w:p>
        </w:tc>
      </w:tr>
      <w:tr w:rsidR="005F12D2" w:rsidRPr="000170F4" w14:paraId="3283275F" w14:textId="77777777" w:rsidTr="000170F4">
        <w:tc>
          <w:tcPr>
            <w:tcW w:w="1683" w:type="dxa"/>
            <w:vMerge/>
          </w:tcPr>
          <w:p w14:paraId="3729CD6A" w14:textId="77777777" w:rsidR="005F12D2" w:rsidRPr="000170F4" w:rsidRDefault="005F12D2" w:rsidP="000170F4">
            <w:pPr>
              <w:autoSpaceDE w:val="0"/>
              <w:autoSpaceDN w:val="0"/>
              <w:adjustRightInd w:val="0"/>
              <w:spacing w:line="276" w:lineRule="auto"/>
              <w:jc w:val="both"/>
              <w:rPr>
                <w:szCs w:val="24"/>
                <w:lang w:val="sq-AL"/>
              </w:rPr>
            </w:pPr>
          </w:p>
        </w:tc>
        <w:tc>
          <w:tcPr>
            <w:tcW w:w="2336" w:type="dxa"/>
          </w:tcPr>
          <w:p w14:paraId="59BA1B1F" w14:textId="77777777" w:rsidR="005F12D2" w:rsidRPr="000170F4" w:rsidRDefault="005F12D2" w:rsidP="000170F4">
            <w:pPr>
              <w:autoSpaceDE w:val="0"/>
              <w:autoSpaceDN w:val="0"/>
              <w:adjustRightInd w:val="0"/>
              <w:spacing w:line="276" w:lineRule="auto"/>
              <w:jc w:val="center"/>
              <w:rPr>
                <w:b/>
                <w:szCs w:val="24"/>
                <w:lang w:val="sq-AL"/>
              </w:rPr>
            </w:pPr>
            <w:r w:rsidRPr="000170F4">
              <w:rPr>
                <w:b/>
                <w:szCs w:val="24"/>
                <w:lang w:val="sq-AL"/>
              </w:rPr>
              <w:t>Kosto</w:t>
            </w:r>
          </w:p>
        </w:tc>
        <w:tc>
          <w:tcPr>
            <w:tcW w:w="2397" w:type="dxa"/>
          </w:tcPr>
          <w:p w14:paraId="53AF5644" w14:textId="77777777" w:rsidR="005F12D2" w:rsidRPr="000170F4" w:rsidRDefault="005F12D2" w:rsidP="000170F4">
            <w:pPr>
              <w:autoSpaceDE w:val="0"/>
              <w:autoSpaceDN w:val="0"/>
              <w:adjustRightInd w:val="0"/>
              <w:spacing w:line="276" w:lineRule="auto"/>
              <w:jc w:val="center"/>
              <w:rPr>
                <w:b/>
                <w:szCs w:val="24"/>
                <w:lang w:val="sq-AL"/>
              </w:rPr>
            </w:pPr>
            <w:r w:rsidRPr="000170F4">
              <w:rPr>
                <w:b/>
                <w:szCs w:val="24"/>
                <w:lang w:val="sq-AL"/>
              </w:rPr>
              <w:t>Përfitimi</w:t>
            </w:r>
          </w:p>
        </w:tc>
        <w:tc>
          <w:tcPr>
            <w:tcW w:w="3394" w:type="dxa"/>
            <w:vMerge/>
          </w:tcPr>
          <w:p w14:paraId="088D5F06" w14:textId="77777777" w:rsidR="005F12D2" w:rsidRPr="000170F4" w:rsidRDefault="005F12D2" w:rsidP="000170F4">
            <w:pPr>
              <w:autoSpaceDE w:val="0"/>
              <w:autoSpaceDN w:val="0"/>
              <w:adjustRightInd w:val="0"/>
              <w:spacing w:line="276" w:lineRule="auto"/>
              <w:jc w:val="center"/>
              <w:rPr>
                <w:color w:val="000000"/>
                <w:szCs w:val="24"/>
                <w:lang w:val="sq-AL"/>
              </w:rPr>
            </w:pPr>
          </w:p>
        </w:tc>
      </w:tr>
      <w:tr w:rsidR="005F12D2" w:rsidRPr="000170F4" w14:paraId="7D183C27" w14:textId="77777777" w:rsidTr="000170F4">
        <w:tc>
          <w:tcPr>
            <w:tcW w:w="1683" w:type="dxa"/>
          </w:tcPr>
          <w:p w14:paraId="6C8A3835" w14:textId="77777777" w:rsidR="005F12D2" w:rsidRPr="000170F4" w:rsidRDefault="005F12D2" w:rsidP="000170F4">
            <w:pPr>
              <w:autoSpaceDE w:val="0"/>
              <w:autoSpaceDN w:val="0"/>
              <w:adjustRightInd w:val="0"/>
              <w:spacing w:line="276" w:lineRule="auto"/>
              <w:jc w:val="both"/>
              <w:rPr>
                <w:color w:val="000000"/>
                <w:szCs w:val="24"/>
                <w:lang w:val="sq-AL"/>
              </w:rPr>
            </w:pPr>
            <w:r w:rsidRPr="000170F4">
              <w:rPr>
                <w:szCs w:val="24"/>
                <w:lang w:val="sq-AL"/>
              </w:rPr>
              <w:t>Opsioni 0</w:t>
            </w:r>
          </w:p>
        </w:tc>
        <w:tc>
          <w:tcPr>
            <w:tcW w:w="2336" w:type="dxa"/>
          </w:tcPr>
          <w:p w14:paraId="0D9B3B26" w14:textId="77777777" w:rsidR="005F12D2" w:rsidRPr="000170F4" w:rsidRDefault="005F12D2" w:rsidP="000170F4">
            <w:pPr>
              <w:autoSpaceDE w:val="0"/>
              <w:autoSpaceDN w:val="0"/>
              <w:adjustRightInd w:val="0"/>
              <w:spacing w:line="276" w:lineRule="auto"/>
              <w:ind w:left="720"/>
              <w:rPr>
                <w:color w:val="000000"/>
                <w:szCs w:val="24"/>
                <w:lang w:val="sq-AL"/>
              </w:rPr>
            </w:pPr>
            <w:r w:rsidRPr="000170F4">
              <w:rPr>
                <w:color w:val="000000"/>
                <w:szCs w:val="24"/>
                <w:lang w:val="sq-AL"/>
              </w:rPr>
              <w:t>0</w:t>
            </w:r>
          </w:p>
        </w:tc>
        <w:tc>
          <w:tcPr>
            <w:tcW w:w="2397" w:type="dxa"/>
          </w:tcPr>
          <w:p w14:paraId="1738D7E1" w14:textId="77777777" w:rsidR="005F12D2" w:rsidRPr="000170F4" w:rsidRDefault="005F12D2" w:rsidP="000170F4">
            <w:pPr>
              <w:autoSpaceDE w:val="0"/>
              <w:autoSpaceDN w:val="0"/>
              <w:adjustRightInd w:val="0"/>
              <w:spacing w:line="276" w:lineRule="auto"/>
              <w:jc w:val="center"/>
              <w:rPr>
                <w:color w:val="000000"/>
                <w:szCs w:val="24"/>
                <w:lang w:val="sq-AL"/>
              </w:rPr>
            </w:pPr>
            <w:r w:rsidRPr="000170F4">
              <w:rPr>
                <w:color w:val="000000"/>
                <w:szCs w:val="24"/>
                <w:lang w:val="sq-AL"/>
              </w:rPr>
              <w:t>0</w:t>
            </w:r>
          </w:p>
        </w:tc>
        <w:tc>
          <w:tcPr>
            <w:tcW w:w="3394" w:type="dxa"/>
          </w:tcPr>
          <w:p w14:paraId="7ABE999E" w14:textId="77777777" w:rsidR="005F12D2" w:rsidRPr="000170F4" w:rsidRDefault="005F12D2" w:rsidP="000170F4">
            <w:pPr>
              <w:autoSpaceDE w:val="0"/>
              <w:autoSpaceDN w:val="0"/>
              <w:adjustRightInd w:val="0"/>
              <w:spacing w:line="276" w:lineRule="auto"/>
              <w:rPr>
                <w:color w:val="000000"/>
                <w:szCs w:val="24"/>
                <w:lang w:val="sq-AL"/>
              </w:rPr>
            </w:pPr>
            <w:r w:rsidRPr="000170F4">
              <w:rPr>
                <w:color w:val="000000"/>
                <w:szCs w:val="24"/>
                <w:lang w:val="sq-AL"/>
              </w:rPr>
              <w:t>0</w:t>
            </w:r>
          </w:p>
        </w:tc>
      </w:tr>
      <w:tr w:rsidR="005F12D2" w:rsidRPr="000170F4" w14:paraId="13F96332" w14:textId="77777777" w:rsidTr="000170F4">
        <w:tc>
          <w:tcPr>
            <w:tcW w:w="1683" w:type="dxa"/>
          </w:tcPr>
          <w:p w14:paraId="25C8AAD1" w14:textId="77777777" w:rsidR="005F12D2" w:rsidRPr="000170F4" w:rsidRDefault="005F12D2" w:rsidP="000170F4">
            <w:pPr>
              <w:autoSpaceDE w:val="0"/>
              <w:autoSpaceDN w:val="0"/>
              <w:adjustRightInd w:val="0"/>
              <w:spacing w:line="276" w:lineRule="auto"/>
              <w:jc w:val="both"/>
              <w:rPr>
                <w:color w:val="000000"/>
                <w:szCs w:val="24"/>
                <w:lang w:val="sq-AL"/>
              </w:rPr>
            </w:pPr>
            <w:r w:rsidRPr="000170F4">
              <w:rPr>
                <w:szCs w:val="24"/>
                <w:lang w:val="sq-AL"/>
              </w:rPr>
              <w:t>Opsioni 2</w:t>
            </w:r>
          </w:p>
        </w:tc>
        <w:tc>
          <w:tcPr>
            <w:tcW w:w="2336" w:type="dxa"/>
            <w:tcBorders>
              <w:top w:val="nil"/>
              <w:left w:val="nil"/>
              <w:bottom w:val="single" w:sz="8" w:space="0" w:color="auto"/>
              <w:right w:val="single" w:sz="8" w:space="0" w:color="auto"/>
            </w:tcBorders>
            <w:shd w:val="clear" w:color="auto" w:fill="auto"/>
            <w:vAlign w:val="center"/>
          </w:tcPr>
          <w:p w14:paraId="1E4DD724" w14:textId="77777777" w:rsidR="005F12D2" w:rsidRPr="000170F4" w:rsidRDefault="005F12D2" w:rsidP="000170F4">
            <w:pPr>
              <w:autoSpaceDE w:val="0"/>
              <w:autoSpaceDN w:val="0"/>
              <w:adjustRightInd w:val="0"/>
              <w:spacing w:line="276" w:lineRule="auto"/>
              <w:ind w:left="720"/>
              <w:rPr>
                <w:color w:val="000000"/>
                <w:szCs w:val="24"/>
                <w:lang w:val="sq-AL"/>
              </w:rPr>
            </w:pPr>
            <w:r w:rsidRPr="000170F4">
              <w:rPr>
                <w:b/>
                <w:bCs/>
                <w:szCs w:val="24"/>
                <w:lang w:val="en-US"/>
              </w:rPr>
              <w:t>1,198,711,570.95</w:t>
            </w:r>
          </w:p>
        </w:tc>
        <w:tc>
          <w:tcPr>
            <w:tcW w:w="2397" w:type="dxa"/>
          </w:tcPr>
          <w:p w14:paraId="2B4330EF" w14:textId="77777777" w:rsidR="005F12D2" w:rsidRPr="000170F4" w:rsidRDefault="005F12D2" w:rsidP="000170F4">
            <w:pPr>
              <w:autoSpaceDE w:val="0"/>
              <w:autoSpaceDN w:val="0"/>
              <w:adjustRightInd w:val="0"/>
              <w:spacing w:line="276" w:lineRule="auto"/>
              <w:jc w:val="center"/>
              <w:rPr>
                <w:color w:val="000000"/>
                <w:szCs w:val="24"/>
                <w:lang w:val="sq-AL"/>
              </w:rPr>
            </w:pPr>
            <w:r w:rsidRPr="000170F4">
              <w:rPr>
                <w:b/>
                <w:bCs/>
                <w:color w:val="000000"/>
                <w:szCs w:val="24"/>
              </w:rPr>
              <w:t>3,358,106,586.75</w:t>
            </w:r>
          </w:p>
        </w:tc>
        <w:tc>
          <w:tcPr>
            <w:tcW w:w="3394" w:type="dxa"/>
            <w:vAlign w:val="center"/>
          </w:tcPr>
          <w:p w14:paraId="4BB904C9" w14:textId="77777777" w:rsidR="005F12D2" w:rsidRPr="000170F4" w:rsidRDefault="005F12D2" w:rsidP="000170F4">
            <w:pPr>
              <w:autoSpaceDE w:val="0"/>
              <w:autoSpaceDN w:val="0"/>
              <w:adjustRightInd w:val="0"/>
              <w:spacing w:line="276" w:lineRule="auto"/>
              <w:rPr>
                <w:b/>
                <w:color w:val="000000"/>
                <w:szCs w:val="24"/>
                <w:lang w:val="sq-AL"/>
              </w:rPr>
            </w:pPr>
            <w:r w:rsidRPr="000170F4">
              <w:rPr>
                <w:b/>
                <w:bCs/>
                <w:szCs w:val="24"/>
                <w:lang w:val="en-US"/>
              </w:rPr>
              <w:t xml:space="preserve">       </w:t>
            </w:r>
            <w:r w:rsidRPr="000170F4">
              <w:rPr>
                <w:b/>
                <w:color w:val="000000"/>
                <w:szCs w:val="24"/>
              </w:rPr>
              <w:t>2,159,395,015.80</w:t>
            </w:r>
          </w:p>
        </w:tc>
      </w:tr>
    </w:tbl>
    <w:p w14:paraId="615F3646" w14:textId="77777777" w:rsidR="005F12D2" w:rsidRPr="000170F4" w:rsidRDefault="005F12D2" w:rsidP="005F12D2">
      <w:pPr>
        <w:spacing w:line="276" w:lineRule="auto"/>
        <w:jc w:val="both"/>
        <w:rPr>
          <w:b/>
          <w:szCs w:val="24"/>
          <w:lang w:val="sq-AL"/>
        </w:rPr>
      </w:pPr>
    </w:p>
    <w:p w14:paraId="1CB215B7" w14:textId="77777777" w:rsidR="005F12D2" w:rsidRPr="000170F4" w:rsidRDefault="005F12D2" w:rsidP="005F12D2">
      <w:pPr>
        <w:spacing w:line="276" w:lineRule="auto"/>
        <w:jc w:val="both"/>
        <w:rPr>
          <w:bCs/>
          <w:szCs w:val="24"/>
          <w:lang w:val="sq-AL"/>
        </w:rPr>
      </w:pPr>
      <w:r w:rsidRPr="000170F4">
        <w:rPr>
          <w:bCs/>
          <w:szCs w:val="24"/>
          <w:lang w:val="sq-AL"/>
        </w:rPr>
        <w:t>Opsioni i preferuar rezulton opsioni 2 me vlerë aktuale neto më të madhe se opsioni 0.</w:t>
      </w:r>
    </w:p>
    <w:p w14:paraId="64319FE7" w14:textId="77777777" w:rsidR="002125B7" w:rsidRPr="00325A1F" w:rsidRDefault="002125B7" w:rsidP="009D13F4">
      <w:pPr>
        <w:spacing w:line="276" w:lineRule="auto"/>
        <w:rPr>
          <w:b/>
          <w:szCs w:val="24"/>
          <w:lang w:val="sq-AL"/>
        </w:rPr>
      </w:pPr>
    </w:p>
    <w:p w14:paraId="1FB98924" w14:textId="77777777" w:rsidR="002D3582" w:rsidRDefault="002D3582" w:rsidP="009D13F4">
      <w:pPr>
        <w:spacing w:line="276" w:lineRule="auto"/>
        <w:jc w:val="center"/>
        <w:rPr>
          <w:b/>
          <w:szCs w:val="24"/>
          <w:lang w:val="sq-AL"/>
        </w:rPr>
      </w:pPr>
    </w:p>
    <w:p w14:paraId="3A696289" w14:textId="77777777" w:rsidR="002D3582" w:rsidRDefault="002D3582" w:rsidP="009D13F4">
      <w:pPr>
        <w:spacing w:line="276" w:lineRule="auto"/>
        <w:jc w:val="center"/>
        <w:rPr>
          <w:b/>
          <w:szCs w:val="24"/>
          <w:lang w:val="sq-AL"/>
        </w:rPr>
      </w:pPr>
    </w:p>
    <w:p w14:paraId="5ED05594" w14:textId="77777777" w:rsidR="002125B7" w:rsidRPr="00325A1F" w:rsidRDefault="002125B7" w:rsidP="009D13F4">
      <w:pPr>
        <w:spacing w:line="276" w:lineRule="auto"/>
        <w:jc w:val="center"/>
        <w:rPr>
          <w:b/>
          <w:szCs w:val="24"/>
          <w:lang w:val="sq-AL"/>
        </w:rPr>
      </w:pPr>
      <w:r w:rsidRPr="00325A1F">
        <w:rPr>
          <w:b/>
          <w:szCs w:val="24"/>
          <w:lang w:val="sq-AL"/>
        </w:rPr>
        <w:t>MINISTËR</w:t>
      </w:r>
    </w:p>
    <w:p w14:paraId="797007D9" w14:textId="77777777" w:rsidR="002125B7" w:rsidRDefault="002125B7" w:rsidP="009D13F4">
      <w:pPr>
        <w:spacing w:line="276" w:lineRule="auto"/>
        <w:jc w:val="center"/>
        <w:rPr>
          <w:b/>
          <w:szCs w:val="24"/>
          <w:lang w:val="sq-AL"/>
        </w:rPr>
      </w:pPr>
    </w:p>
    <w:p w14:paraId="2BCEDFB8" w14:textId="77777777" w:rsidR="002D3582" w:rsidRPr="00325A1F" w:rsidRDefault="002D3582" w:rsidP="009D13F4">
      <w:pPr>
        <w:spacing w:line="276" w:lineRule="auto"/>
        <w:jc w:val="center"/>
        <w:rPr>
          <w:b/>
          <w:szCs w:val="24"/>
          <w:lang w:val="sq-AL"/>
        </w:rPr>
      </w:pPr>
    </w:p>
    <w:p w14:paraId="7B3BD6A0" w14:textId="0BB451FA" w:rsidR="005B47AA" w:rsidRPr="00325A1F" w:rsidRDefault="005F12D2" w:rsidP="009D13F4">
      <w:pPr>
        <w:spacing w:line="276" w:lineRule="auto"/>
        <w:jc w:val="center"/>
        <w:rPr>
          <w:b/>
          <w:szCs w:val="24"/>
          <w:lang w:val="sq-AL"/>
        </w:rPr>
      </w:pPr>
      <w:r>
        <w:rPr>
          <w:color w:val="808080" w:themeColor="background1" w:themeShade="80"/>
          <w:szCs w:val="24"/>
        </w:rPr>
        <w:t xml:space="preserve">Delina </w:t>
      </w:r>
      <w:r w:rsidR="002D3582">
        <w:rPr>
          <w:color w:val="808080" w:themeColor="background1" w:themeShade="80"/>
          <w:szCs w:val="24"/>
        </w:rPr>
        <w:t>IBRAHIMAJ</w:t>
      </w:r>
    </w:p>
    <w:p w14:paraId="69F4B01F" w14:textId="77777777" w:rsidR="002125B7" w:rsidRPr="00325A1F" w:rsidRDefault="002125B7" w:rsidP="009D13F4">
      <w:pPr>
        <w:spacing w:line="276" w:lineRule="auto"/>
        <w:rPr>
          <w:rFonts w:eastAsia="SimSun"/>
          <w:szCs w:val="24"/>
          <w:lang w:eastAsia="zh-CN"/>
        </w:rPr>
      </w:pPr>
    </w:p>
    <w:p w14:paraId="103E0151" w14:textId="41FFAFE3" w:rsidR="002125B7" w:rsidRPr="00325A1F" w:rsidRDefault="002125B7" w:rsidP="009D13F4">
      <w:pPr>
        <w:pStyle w:val="IASpacer"/>
        <w:spacing w:line="276" w:lineRule="auto"/>
        <w:rPr>
          <w:sz w:val="24"/>
          <w:szCs w:val="24"/>
        </w:rPr>
      </w:pPr>
    </w:p>
    <w:p w14:paraId="348B1F51" w14:textId="7488D7EE" w:rsidR="001F5DD9" w:rsidRPr="00325A1F" w:rsidRDefault="001F5DD9" w:rsidP="009D13F4">
      <w:pPr>
        <w:spacing w:line="276" w:lineRule="auto"/>
        <w:rPr>
          <w:szCs w:val="24"/>
        </w:rPr>
      </w:pPr>
    </w:p>
    <w:sectPr w:rsidR="001F5DD9" w:rsidRPr="00325A1F" w:rsidSect="00225F7F">
      <w:footnotePr>
        <w:numRestart w:val="eachSect"/>
      </w:footnotePr>
      <w:type w:val="continuous"/>
      <w:pgSz w:w="11907" w:h="16840" w:code="9"/>
      <w:pgMar w:top="677" w:right="850" w:bottom="677" w:left="85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73B8" w14:textId="77777777" w:rsidR="007C5D35" w:rsidRDefault="007C5D35">
      <w:r>
        <w:separator/>
      </w:r>
    </w:p>
  </w:endnote>
  <w:endnote w:type="continuationSeparator" w:id="0">
    <w:p w14:paraId="27B33F41" w14:textId="77777777" w:rsidR="007C5D35" w:rsidRDefault="007C5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A0DF" w14:textId="4DF22A92" w:rsidR="000D5974" w:rsidRPr="00EB43FD" w:rsidRDefault="000D5974" w:rsidP="000407D8">
    <w:pPr>
      <w:pStyle w:val="Footer"/>
    </w:pPr>
    <w:r w:rsidRPr="00EB43FD">
      <w:rPr>
        <w:rStyle w:val="PageNumber"/>
        <w:b w:val="0"/>
        <w:szCs w:val="18"/>
      </w:rPr>
      <w:fldChar w:fldCharType="begin"/>
    </w:r>
    <w:r w:rsidRPr="00EB43FD">
      <w:rPr>
        <w:rStyle w:val="PageNumber"/>
        <w:b w:val="0"/>
        <w:szCs w:val="18"/>
      </w:rPr>
      <w:instrText xml:space="preserve"> PAGE </w:instrText>
    </w:r>
    <w:r w:rsidRPr="00EB43FD">
      <w:rPr>
        <w:rStyle w:val="PageNumber"/>
        <w:b w:val="0"/>
        <w:szCs w:val="18"/>
      </w:rPr>
      <w:fldChar w:fldCharType="separate"/>
    </w:r>
    <w:r w:rsidR="00A846A7">
      <w:rPr>
        <w:rStyle w:val="PageNumber"/>
        <w:b w:val="0"/>
        <w:noProof/>
        <w:szCs w:val="18"/>
      </w:rPr>
      <w:t>11</w:t>
    </w:r>
    <w:r w:rsidRPr="00EB43FD">
      <w:rPr>
        <w:rStyle w:val="PageNumber"/>
        <w:b w:val="0"/>
        <w:szCs w:val="18"/>
      </w:rPr>
      <w:fldChar w:fldCharType="end"/>
    </w:r>
  </w:p>
  <w:p w14:paraId="7FCE54BD" w14:textId="77777777" w:rsidR="000D5974" w:rsidRDefault="000D5974"/>
  <w:p w14:paraId="2995CCAD" w14:textId="77777777" w:rsidR="000D5974" w:rsidRDefault="000D59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69F6C" w14:textId="77777777" w:rsidR="007C5D35" w:rsidRDefault="007C5D35">
      <w:r>
        <w:separator/>
      </w:r>
    </w:p>
  </w:footnote>
  <w:footnote w:type="continuationSeparator" w:id="0">
    <w:p w14:paraId="02CAF12B" w14:textId="77777777" w:rsidR="007C5D35" w:rsidRDefault="007C5D35">
      <w:r>
        <w:continuationSeparator/>
      </w:r>
    </w:p>
  </w:footnote>
  <w:footnote w:id="1">
    <w:p w14:paraId="0F5D3B10" w14:textId="77777777" w:rsidR="00203D2C" w:rsidRPr="000D6B37" w:rsidRDefault="00203D2C" w:rsidP="00203D2C">
      <w:pPr>
        <w:pStyle w:val="NormalWeb"/>
        <w:spacing w:before="0" w:beforeAutospacing="0" w:after="0" w:afterAutospacing="0"/>
        <w:jc w:val="both"/>
        <w:rPr>
          <w:rFonts w:eastAsia="Times New Roman"/>
          <w:sz w:val="20"/>
          <w:szCs w:val="20"/>
        </w:rPr>
      </w:pPr>
      <w:r w:rsidRPr="000D6B37">
        <w:rPr>
          <w:rStyle w:val="FootnoteReference"/>
          <w:sz w:val="20"/>
          <w:szCs w:val="20"/>
        </w:rPr>
        <w:footnoteRef/>
      </w:r>
      <w:r w:rsidRPr="000D6B37">
        <w:rPr>
          <w:sz w:val="20"/>
          <w:szCs w:val="20"/>
        </w:rPr>
        <w:t xml:space="preserve"> Shih Programi Qeverisës, 2021-2025, Republika e Shqipërisë</w:t>
      </w:r>
      <w:r w:rsidRPr="000D6B37">
        <w:rPr>
          <w:rFonts w:eastAsia="Times New Roman"/>
          <w:sz w:val="20"/>
          <w:szCs w:val="20"/>
        </w:rPr>
        <w:t>, fq. 8 dhe fq. 27, lexon:</w:t>
      </w:r>
    </w:p>
    <w:p w14:paraId="06AF9854" w14:textId="77777777" w:rsidR="00203D2C" w:rsidRPr="000D6B37" w:rsidRDefault="00203D2C" w:rsidP="00203D2C">
      <w:pPr>
        <w:pStyle w:val="NormalWeb"/>
        <w:spacing w:before="0" w:after="0"/>
        <w:jc w:val="both"/>
        <w:rPr>
          <w:rFonts w:eastAsia="Times New Roman"/>
          <w:sz w:val="20"/>
          <w:szCs w:val="20"/>
          <w:lang w:eastAsia="en-GB"/>
        </w:rPr>
      </w:pPr>
      <w:r w:rsidRPr="000D6B37">
        <w:rPr>
          <w:sz w:val="20"/>
          <w:szCs w:val="20"/>
          <w:lang w:val="sq-AL"/>
        </w:rPr>
        <w:t>“[...] instrument i patjetërsueshëm dhe i pazëvendësueshëm për të luftuar korrupsionin dhe për të rritur me shpejtësi cilësinë e shërbimeve publike…”, si dhe “. . për të lehtësuar jetën e qytetarëve [...] dhe veprimtarinë e administratës publike. . .”</w:t>
      </w:r>
    </w:p>
  </w:footnote>
  <w:footnote w:id="2">
    <w:p w14:paraId="197374E2" w14:textId="77777777" w:rsidR="00203D2C" w:rsidRPr="000D6B37" w:rsidRDefault="00203D2C" w:rsidP="00203D2C">
      <w:pPr>
        <w:pStyle w:val="FootnoteText"/>
        <w:jc w:val="both"/>
      </w:pPr>
      <w:r w:rsidRPr="000D6B37">
        <w:rPr>
          <w:rStyle w:val="FootnoteReference"/>
        </w:rPr>
        <w:footnoteRef/>
      </w:r>
      <w:r w:rsidRPr="000D6B37">
        <w:t xml:space="preserve"> Shih </w:t>
      </w:r>
      <w:r w:rsidRPr="000D6B37">
        <w:t>Programi Qeverisës, 2021-2025, Republika e Shqipërisë, fq. 6, 27 dhe 28.</w:t>
      </w:r>
    </w:p>
  </w:footnote>
  <w:footnote w:id="3">
    <w:p w14:paraId="7D57B593" w14:textId="7705FA9C" w:rsidR="00203D2C" w:rsidRPr="000D6B37" w:rsidRDefault="00203D2C" w:rsidP="00203D2C">
      <w:pPr>
        <w:jc w:val="both"/>
        <w:rPr>
          <w:sz w:val="20"/>
          <w:lang w:val="en-US"/>
        </w:rPr>
      </w:pPr>
      <w:r w:rsidRPr="000D6B37">
        <w:rPr>
          <w:rStyle w:val="FootnoteReference"/>
          <w:sz w:val="20"/>
        </w:rPr>
        <w:footnoteRef/>
      </w:r>
      <w:r w:rsidRPr="000D6B37">
        <w:rPr>
          <w:sz w:val="20"/>
        </w:rPr>
        <w:t xml:space="preserve"> </w:t>
      </w:r>
      <w:r w:rsidRPr="000D6B37">
        <w:rPr>
          <w:sz w:val="20"/>
          <w:lang w:val="en-US"/>
        </w:rPr>
        <w:t xml:space="preserve">Shih </w:t>
      </w:r>
      <w:r w:rsidRPr="000D6B37">
        <w:rPr>
          <w:sz w:val="20"/>
          <w:lang w:val="en-US"/>
        </w:rPr>
        <w:t>Studimin e realizuar nga “</w:t>
      </w:r>
      <w:r w:rsidRPr="000D6B37">
        <w:rPr>
          <w:sz w:val="20"/>
        </w:rPr>
        <w:t xml:space="preserve">Lëvizja për Strehimin e Grave” në kuadër të projektit mbështetur nga “LëvizAlbania”, </w:t>
      </w:r>
      <w:r w:rsidRPr="000D6B37">
        <w:rPr>
          <w:sz w:val="20"/>
          <w:lang w:val="en-US"/>
        </w:rPr>
        <w:t xml:space="preserve">në: </w:t>
      </w:r>
      <w:hyperlink r:id="rId1" w:history="1">
        <w:r w:rsidR="002D3582" w:rsidRPr="00D64002">
          <w:rPr>
            <w:rStyle w:val="Hyperlink"/>
            <w:sz w:val="20"/>
          </w:rPr>
          <w:t>https://www.levizalbania.al/media/uploads/RAPORT_LËVIZJA_PËR_STREHIMIN_E_GRAVE_1.pdf</w:t>
        </w:r>
      </w:hyperlink>
      <w:r w:rsidRPr="000D6B37">
        <w:rPr>
          <w:sz w:val="20"/>
          <w:lang w:val="en-US"/>
        </w:rPr>
        <w:t>, fq.8.</w:t>
      </w:r>
    </w:p>
  </w:footnote>
  <w:footnote w:id="4">
    <w:p w14:paraId="28DDC070" w14:textId="77777777" w:rsidR="00203D2C" w:rsidRPr="000D6B37" w:rsidRDefault="00203D2C" w:rsidP="00203D2C">
      <w:pPr>
        <w:pStyle w:val="FootnoteText"/>
        <w:jc w:val="both"/>
      </w:pPr>
      <w:r w:rsidRPr="000D6B37">
        <w:rPr>
          <w:rStyle w:val="FootnoteReference"/>
        </w:rPr>
        <w:footnoteRef/>
      </w:r>
      <w:r w:rsidRPr="000D6B37">
        <w:t xml:space="preserve"> </w:t>
      </w:r>
      <w:r w:rsidRPr="000D6B37">
        <w:t>Lëvizja Rinore Egjiptiane Rome dhe Qendra Për Advokim Social, RAPORT STUDIMOR NEVOJA PËR STREHIM SOCIAL NË BASHKINË ELBASAN DHE TIRANË, projekti “Aktivizëm qytetar dhe pjesëmarje në procese vendimmarrëse në nivel vendor i familjeve të pastreha“, Lëviz Albania, fq.23-24, në: https://www.levizalbania.al/media/uploads/Analiza_e_strehimit_social.pdf.</w:t>
      </w:r>
    </w:p>
  </w:footnote>
  <w:footnote w:id="5">
    <w:p w14:paraId="5E2C623A" w14:textId="77777777" w:rsidR="00203D2C" w:rsidRPr="000D6B37" w:rsidRDefault="00203D2C" w:rsidP="00203D2C">
      <w:pPr>
        <w:autoSpaceDE w:val="0"/>
        <w:autoSpaceDN w:val="0"/>
        <w:adjustRightInd w:val="0"/>
        <w:jc w:val="both"/>
        <w:rPr>
          <w:sz w:val="20"/>
        </w:rPr>
      </w:pPr>
      <w:r w:rsidRPr="000D6B37">
        <w:rPr>
          <w:rStyle w:val="FootnoteReference"/>
          <w:sz w:val="20"/>
        </w:rPr>
        <w:footnoteRef/>
      </w:r>
      <w:r w:rsidRPr="000D6B37">
        <w:rPr>
          <w:sz w:val="20"/>
        </w:rPr>
        <w:t xml:space="preserve"> </w:t>
      </w:r>
      <w:r w:rsidRPr="000D6B37">
        <w:rPr>
          <w:sz w:val="20"/>
        </w:rPr>
        <w:t>Keshilli i Ministrave, Programi Qeverises 2021-2025, fq. 28, lexon:</w:t>
      </w:r>
    </w:p>
    <w:p w14:paraId="67C1273B" w14:textId="77777777" w:rsidR="00203D2C" w:rsidRPr="00EF42D4" w:rsidRDefault="00203D2C" w:rsidP="00203D2C">
      <w:pPr>
        <w:autoSpaceDE w:val="0"/>
        <w:autoSpaceDN w:val="0"/>
        <w:adjustRightInd w:val="0"/>
        <w:jc w:val="both"/>
        <w:rPr>
          <w:sz w:val="20"/>
          <w:lang w:val="sq-AL"/>
        </w:rPr>
      </w:pPr>
      <w:r w:rsidRPr="000D6B37">
        <w:rPr>
          <w:sz w:val="20"/>
          <w:lang w:val="sq-AL"/>
        </w:rPr>
        <w:t>“[...]si një instrument që fuqizon ekonomikisht familjet dhe nxit zhvillimin social duke përmirësuar kushtet e jetesës për shtresat më në nevojë [...], duke rritur “[...] më tej mbështetjen për programet e strehimit social duke adresuar siç duhet nevojën e familjeve të reja për strehim dhe duke u krijuar të rinjve më shumë mundësi e siguri në krijimin e familjes dhe ndërtimin e të ardhmes në vendin e tyre</w:t>
      </w:r>
    </w:p>
  </w:footnote>
  <w:footnote w:id="6">
    <w:p w14:paraId="780AEC4E" w14:textId="77777777" w:rsidR="00203D2C" w:rsidRPr="000D6B37" w:rsidRDefault="00203D2C" w:rsidP="00203D2C">
      <w:pPr>
        <w:jc w:val="both"/>
        <w:rPr>
          <w:sz w:val="20"/>
        </w:rPr>
      </w:pPr>
      <w:r w:rsidRPr="000D6B37">
        <w:rPr>
          <w:rStyle w:val="FootnoteReference"/>
          <w:sz w:val="20"/>
        </w:rPr>
        <w:footnoteRef/>
      </w:r>
      <w:r w:rsidRPr="000D6B37">
        <w:rPr>
          <w:sz w:val="20"/>
          <w:lang w:val="en-US"/>
        </w:rPr>
        <w:t xml:space="preserve"> </w:t>
      </w:r>
      <w:r w:rsidRPr="000D6B37">
        <w:rPr>
          <w:sz w:val="20"/>
        </w:rPr>
        <w:t xml:space="preserve"> </w:t>
      </w:r>
      <w:r w:rsidRPr="000D6B37">
        <w:rPr>
          <w:sz w:val="20"/>
        </w:rPr>
        <w:t>Raporti i KE-së për Shqipërinë, 202</w:t>
      </w:r>
      <w:r>
        <w:rPr>
          <w:sz w:val="20"/>
        </w:rPr>
        <w:t>1</w:t>
      </w:r>
      <w:r w:rsidRPr="000D6B37">
        <w:rPr>
          <w:sz w:val="20"/>
        </w:rPr>
        <w:t xml:space="preserve"> dhe 202</w:t>
      </w:r>
      <w:r>
        <w:rPr>
          <w:sz w:val="20"/>
        </w:rPr>
        <w:t>2</w:t>
      </w:r>
      <w:r w:rsidRPr="000D6B37">
        <w:rPr>
          <w:sz w:val="20"/>
        </w:rPr>
        <w:t xml:space="preserve"> në: </w:t>
      </w:r>
    </w:p>
  </w:footnote>
  <w:footnote w:id="7">
    <w:p w14:paraId="63B1D523" w14:textId="77777777" w:rsidR="005F12D2" w:rsidRPr="000D6B37" w:rsidRDefault="005F12D2" w:rsidP="005F12D2">
      <w:pPr>
        <w:pStyle w:val="FootnoteText"/>
        <w:jc w:val="both"/>
      </w:pPr>
      <w:r w:rsidRPr="000D6B37">
        <w:rPr>
          <w:rStyle w:val="FootnoteReference"/>
        </w:rPr>
        <w:footnoteRef/>
      </w:r>
      <w:r w:rsidRPr="000D6B37">
        <w:t xml:space="preserve"> </w:t>
      </w:r>
      <w:r w:rsidRPr="000D6B37">
        <w:t xml:space="preserve">Këshilli i Ministrave, 2021; </w:t>
      </w:r>
      <w:r w:rsidRPr="000D6B37">
        <w:rPr>
          <w:i/>
          <w:iCs/>
        </w:rPr>
        <w:t>Programi Qeverisës 2021 - 2025</w:t>
      </w:r>
      <w:r w:rsidRPr="000D6B3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7460" w14:textId="77777777" w:rsidR="000D5974" w:rsidRDefault="000D5974"/>
  <w:p w14:paraId="13C35FD1" w14:textId="77777777" w:rsidR="000D5974" w:rsidRDefault="000D59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02EA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438C8F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742A8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3A4D5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BC2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7E6D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9C09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E075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587AE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4431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131D5"/>
    <w:multiLevelType w:val="multilevel"/>
    <w:tmpl w:val="7E8654E2"/>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4D46A88"/>
    <w:multiLevelType w:val="hybridMultilevel"/>
    <w:tmpl w:val="26FC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10CC5"/>
    <w:multiLevelType w:val="hybridMultilevel"/>
    <w:tmpl w:val="1828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943E7"/>
    <w:multiLevelType w:val="multilevel"/>
    <w:tmpl w:val="3604C19E"/>
    <w:lvl w:ilvl="0">
      <w:start w:val="1"/>
      <w:numFmt w:val="bullet"/>
      <w:lvlText w:val=""/>
      <w:lvlJc w:val="left"/>
      <w:pPr>
        <w:tabs>
          <w:tab w:val="num" w:pos="284"/>
        </w:tabs>
        <w:ind w:left="284" w:hanging="284"/>
      </w:pPr>
      <w:rPr>
        <w:rFonts w:ascii="Wingdings" w:hAnsi="Wingdings" w:hint="default"/>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24B90B85"/>
    <w:multiLevelType w:val="hybridMultilevel"/>
    <w:tmpl w:val="87F2F21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B944F1"/>
    <w:multiLevelType w:val="hybridMultilevel"/>
    <w:tmpl w:val="36E4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F39F8"/>
    <w:multiLevelType w:val="multilevel"/>
    <w:tmpl w:val="130ADDBA"/>
    <w:lvl w:ilvl="0">
      <w:start w:val="1"/>
      <w:numFmt w:val="bullet"/>
      <w:pStyle w:val="EB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33A56E6F"/>
    <w:multiLevelType w:val="hybridMultilevel"/>
    <w:tmpl w:val="C69E3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77104D"/>
    <w:multiLevelType w:val="multilevel"/>
    <w:tmpl w:val="02B2DD8E"/>
    <w:lvl w:ilvl="0">
      <w:start w:val="1"/>
      <w:numFmt w:val="decimal"/>
      <w:suff w:val="nothing"/>
      <w:lvlText w:val="%1"/>
      <w:lvlJc w:val="left"/>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15:restartNumberingAfterBreak="0">
    <w:nsid w:val="3A1B4C9B"/>
    <w:multiLevelType w:val="multilevel"/>
    <w:tmpl w:val="334415AA"/>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3A89648E"/>
    <w:multiLevelType w:val="hybridMultilevel"/>
    <w:tmpl w:val="D1E03460"/>
    <w:lvl w:ilvl="0" w:tplc="0D42131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F15276"/>
    <w:multiLevelType w:val="hybridMultilevel"/>
    <w:tmpl w:val="637E372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F294204"/>
    <w:multiLevelType w:val="hybridMultilevel"/>
    <w:tmpl w:val="986873E0"/>
    <w:lvl w:ilvl="0" w:tplc="26781EA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AE3F4D"/>
    <w:multiLevelType w:val="hybridMultilevel"/>
    <w:tmpl w:val="6BB0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471353"/>
    <w:multiLevelType w:val="hybridMultilevel"/>
    <w:tmpl w:val="126E8CB8"/>
    <w:lvl w:ilvl="0" w:tplc="26781EA2">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7E6A6C"/>
    <w:multiLevelType w:val="hybridMultilevel"/>
    <w:tmpl w:val="E44CD5EA"/>
    <w:lvl w:ilvl="0" w:tplc="26781EA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00A7B"/>
    <w:multiLevelType w:val="hybridMultilevel"/>
    <w:tmpl w:val="32F425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5840F7F"/>
    <w:multiLevelType w:val="hybridMultilevel"/>
    <w:tmpl w:val="87F2F2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5F32C3"/>
    <w:multiLevelType w:val="multilevel"/>
    <w:tmpl w:val="27A657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51CA7B8E"/>
    <w:multiLevelType w:val="hybridMultilevel"/>
    <w:tmpl w:val="723C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963371"/>
    <w:multiLevelType w:val="hybridMultilevel"/>
    <w:tmpl w:val="73D656F6"/>
    <w:lvl w:ilvl="0" w:tplc="26781EA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8851C2"/>
    <w:multiLevelType w:val="multilevel"/>
    <w:tmpl w:val="3626DD9A"/>
    <w:lvl w:ilvl="0">
      <w:start w:val="1"/>
      <w:numFmt w:val="decimal"/>
      <w:pStyle w:val="IARefNumber"/>
      <w:suff w:val="nothing"/>
      <w:lvlText w:val="%1"/>
      <w:lvlJc w:val="left"/>
      <w:pPr>
        <w:ind w:firstLine="113"/>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2" w15:restartNumberingAfterBreak="0">
    <w:nsid w:val="79ED4B17"/>
    <w:multiLevelType w:val="hybridMultilevel"/>
    <w:tmpl w:val="D416D44A"/>
    <w:lvl w:ilvl="0" w:tplc="209EB0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B75C1D"/>
    <w:multiLevelType w:val="multilevel"/>
    <w:tmpl w:val="E2CC615A"/>
    <w:lvl w:ilvl="0">
      <w:start w:val="1"/>
      <w:numFmt w:val="none"/>
      <w:pStyle w:val="EBNumberRestart"/>
      <w:suff w:val="nothing"/>
      <w:lvlText w:val="%1"/>
      <w:lvlJc w:val="left"/>
      <w:rPr>
        <w:rFonts w:cs="Times New Roman" w:hint="default"/>
      </w:rPr>
    </w:lvl>
    <w:lvl w:ilvl="1">
      <w:start w:val="1"/>
      <w:numFmt w:val="decimal"/>
      <w:pStyle w:val="EBNumber"/>
      <w:lvlText w:val="%1%2."/>
      <w:lvlJc w:val="left"/>
      <w:pPr>
        <w:tabs>
          <w:tab w:val="num" w:pos="425"/>
        </w:tabs>
        <w:ind w:left="425" w:hanging="425"/>
      </w:pPr>
      <w:rPr>
        <w:rFonts w:cs="Times New Roman" w:hint="default"/>
      </w:rPr>
    </w:lvl>
    <w:lvl w:ilvl="2">
      <w:start w:val="1"/>
      <w:numFmt w:val="lowerLetter"/>
      <w:lvlText w:val="%1%3."/>
      <w:lvlJc w:val="left"/>
      <w:pPr>
        <w:tabs>
          <w:tab w:val="num" w:pos="851"/>
        </w:tabs>
        <w:ind w:left="851" w:hanging="426"/>
      </w:pPr>
      <w:rPr>
        <w:rFonts w:cs="Times New Roman" w:hint="default"/>
      </w:rPr>
    </w:lvl>
    <w:lvl w:ilvl="3">
      <w:start w:val="1"/>
      <w:numFmt w:val="none"/>
      <w:lvlText w:val="%1"/>
      <w:lvlJc w:val="left"/>
      <w:pPr>
        <w:tabs>
          <w:tab w:val="num" w:pos="2880"/>
        </w:tabs>
        <w:ind w:left="1728" w:hanging="648"/>
      </w:pPr>
      <w:rPr>
        <w:rFonts w:cs="Times New Roman" w:hint="default"/>
      </w:rPr>
    </w:lvl>
    <w:lvl w:ilvl="4">
      <w:start w:val="1"/>
      <w:numFmt w:val="none"/>
      <w:lvlText w:val="%1"/>
      <w:lvlJc w:val="left"/>
      <w:pPr>
        <w:tabs>
          <w:tab w:val="num" w:pos="3600"/>
        </w:tabs>
        <w:ind w:left="2232" w:hanging="792"/>
      </w:pPr>
      <w:rPr>
        <w:rFonts w:cs="Times New Roman" w:hint="default"/>
      </w:rPr>
    </w:lvl>
    <w:lvl w:ilvl="5">
      <w:start w:val="1"/>
      <w:numFmt w:val="none"/>
      <w:lvlText w:val="%1"/>
      <w:lvlJc w:val="left"/>
      <w:pPr>
        <w:tabs>
          <w:tab w:val="num" w:pos="4320"/>
        </w:tabs>
        <w:ind w:left="2736" w:hanging="936"/>
      </w:pPr>
      <w:rPr>
        <w:rFonts w:cs="Times New Roman" w:hint="default"/>
      </w:rPr>
    </w:lvl>
    <w:lvl w:ilvl="6">
      <w:start w:val="1"/>
      <w:numFmt w:val="none"/>
      <w:lvlText w:val="%1"/>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num w:numId="1" w16cid:durableId="200289193">
    <w:abstractNumId w:val="9"/>
  </w:num>
  <w:num w:numId="2" w16cid:durableId="122231770">
    <w:abstractNumId w:val="7"/>
  </w:num>
  <w:num w:numId="3" w16cid:durableId="934745977">
    <w:abstractNumId w:val="6"/>
  </w:num>
  <w:num w:numId="4" w16cid:durableId="1066878973">
    <w:abstractNumId w:val="5"/>
  </w:num>
  <w:num w:numId="5" w16cid:durableId="1587304089">
    <w:abstractNumId w:val="4"/>
  </w:num>
  <w:num w:numId="6" w16cid:durableId="1785999080">
    <w:abstractNumId w:val="8"/>
  </w:num>
  <w:num w:numId="7" w16cid:durableId="1193229410">
    <w:abstractNumId w:val="3"/>
  </w:num>
  <w:num w:numId="8" w16cid:durableId="845556786">
    <w:abstractNumId w:val="2"/>
  </w:num>
  <w:num w:numId="9" w16cid:durableId="569656439">
    <w:abstractNumId w:val="1"/>
  </w:num>
  <w:num w:numId="10" w16cid:durableId="432438212">
    <w:abstractNumId w:val="0"/>
  </w:num>
  <w:num w:numId="11" w16cid:durableId="1622422917">
    <w:abstractNumId w:val="33"/>
  </w:num>
  <w:num w:numId="12" w16cid:durableId="1106998976">
    <w:abstractNumId w:val="31"/>
  </w:num>
  <w:num w:numId="13" w16cid:durableId="1883714703">
    <w:abstractNumId w:val="10"/>
  </w:num>
  <w:num w:numId="14" w16cid:durableId="1695687643">
    <w:abstractNumId w:val="18"/>
  </w:num>
  <w:num w:numId="15" w16cid:durableId="149978466">
    <w:abstractNumId w:val="16"/>
  </w:num>
  <w:num w:numId="16" w16cid:durableId="945960781">
    <w:abstractNumId w:val="13"/>
  </w:num>
  <w:num w:numId="17" w16cid:durableId="1377897232">
    <w:abstractNumId w:val="16"/>
  </w:num>
  <w:num w:numId="18" w16cid:durableId="1014646191">
    <w:abstractNumId w:val="33"/>
  </w:num>
  <w:num w:numId="19" w16cid:durableId="1235816624">
    <w:abstractNumId w:val="33"/>
  </w:num>
  <w:num w:numId="20" w16cid:durableId="1782065983">
    <w:abstractNumId w:val="33"/>
  </w:num>
  <w:num w:numId="21" w16cid:durableId="1213076013">
    <w:abstractNumId w:val="16"/>
  </w:num>
  <w:num w:numId="22" w16cid:durableId="1787577655">
    <w:abstractNumId w:val="19"/>
  </w:num>
  <w:num w:numId="23" w16cid:durableId="434833607">
    <w:abstractNumId w:val="28"/>
  </w:num>
  <w:num w:numId="24" w16cid:durableId="2126340508">
    <w:abstractNumId w:val="23"/>
  </w:num>
  <w:num w:numId="25" w16cid:durableId="1844543434">
    <w:abstractNumId w:val="32"/>
  </w:num>
  <w:num w:numId="26" w16cid:durableId="2131434087">
    <w:abstractNumId w:val="11"/>
  </w:num>
  <w:num w:numId="27" w16cid:durableId="627443255">
    <w:abstractNumId w:val="15"/>
  </w:num>
  <w:num w:numId="28" w16cid:durableId="1978876013">
    <w:abstractNumId w:val="17"/>
  </w:num>
  <w:num w:numId="29" w16cid:durableId="2054041141">
    <w:abstractNumId w:val="29"/>
  </w:num>
  <w:num w:numId="30" w16cid:durableId="101415577">
    <w:abstractNumId w:val="12"/>
  </w:num>
  <w:num w:numId="31" w16cid:durableId="2003317850">
    <w:abstractNumId w:val="20"/>
  </w:num>
  <w:num w:numId="32" w16cid:durableId="15067026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7963441">
    <w:abstractNumId w:val="30"/>
  </w:num>
  <w:num w:numId="34" w16cid:durableId="89393205">
    <w:abstractNumId w:val="24"/>
  </w:num>
  <w:num w:numId="35" w16cid:durableId="1084260213">
    <w:abstractNumId w:val="22"/>
  </w:num>
  <w:num w:numId="36" w16cid:durableId="845288257">
    <w:abstractNumId w:val="14"/>
  </w:num>
  <w:num w:numId="37" w16cid:durableId="1184322481">
    <w:abstractNumId w:val="21"/>
  </w:num>
  <w:num w:numId="38" w16cid:durableId="1346133073">
    <w:abstractNumId w:val="25"/>
  </w:num>
  <w:num w:numId="39" w16cid:durableId="1266307557">
    <w:abstractNumId w:val="26"/>
  </w:num>
  <w:num w:numId="40" w16cid:durableId="10877666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720"/>
  <w:doNotShadeFormData/>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ewDoc" w:val="Created"/>
    <w:docVar w:name="VerNumber" w:val="3.9.0"/>
  </w:docVars>
  <w:rsids>
    <w:rsidRoot w:val="00044FE7"/>
    <w:rsid w:val="00000766"/>
    <w:rsid w:val="000019B2"/>
    <w:rsid w:val="00001E72"/>
    <w:rsid w:val="00003A70"/>
    <w:rsid w:val="000045C0"/>
    <w:rsid w:val="0000505F"/>
    <w:rsid w:val="00006038"/>
    <w:rsid w:val="000071A5"/>
    <w:rsid w:val="000079C0"/>
    <w:rsid w:val="00010950"/>
    <w:rsid w:val="00010EE1"/>
    <w:rsid w:val="00012458"/>
    <w:rsid w:val="000142F1"/>
    <w:rsid w:val="0001460F"/>
    <w:rsid w:val="000166B7"/>
    <w:rsid w:val="00021306"/>
    <w:rsid w:val="000222F1"/>
    <w:rsid w:val="00022BE0"/>
    <w:rsid w:val="00022F52"/>
    <w:rsid w:val="00023080"/>
    <w:rsid w:val="0002370C"/>
    <w:rsid w:val="000239A7"/>
    <w:rsid w:val="00023E62"/>
    <w:rsid w:val="000251D0"/>
    <w:rsid w:val="00025CC4"/>
    <w:rsid w:val="00026555"/>
    <w:rsid w:val="00026AC0"/>
    <w:rsid w:val="00027038"/>
    <w:rsid w:val="00037014"/>
    <w:rsid w:val="0003786D"/>
    <w:rsid w:val="0004016B"/>
    <w:rsid w:val="000407D8"/>
    <w:rsid w:val="00044FE7"/>
    <w:rsid w:val="00045828"/>
    <w:rsid w:val="00045BAD"/>
    <w:rsid w:val="00051403"/>
    <w:rsid w:val="00052F44"/>
    <w:rsid w:val="0005543F"/>
    <w:rsid w:val="00056EE6"/>
    <w:rsid w:val="0006047F"/>
    <w:rsid w:val="0006053F"/>
    <w:rsid w:val="00061D9C"/>
    <w:rsid w:val="00063FFC"/>
    <w:rsid w:val="000671A2"/>
    <w:rsid w:val="000705A0"/>
    <w:rsid w:val="00070EEB"/>
    <w:rsid w:val="00071110"/>
    <w:rsid w:val="00071299"/>
    <w:rsid w:val="00072272"/>
    <w:rsid w:val="0007524C"/>
    <w:rsid w:val="0007532E"/>
    <w:rsid w:val="0007637D"/>
    <w:rsid w:val="000767AC"/>
    <w:rsid w:val="0007695E"/>
    <w:rsid w:val="00076A78"/>
    <w:rsid w:val="00076C08"/>
    <w:rsid w:val="00082659"/>
    <w:rsid w:val="00082B2E"/>
    <w:rsid w:val="00082BAC"/>
    <w:rsid w:val="000860CC"/>
    <w:rsid w:val="00086128"/>
    <w:rsid w:val="0008731F"/>
    <w:rsid w:val="00093598"/>
    <w:rsid w:val="0009381F"/>
    <w:rsid w:val="00094680"/>
    <w:rsid w:val="000956FD"/>
    <w:rsid w:val="000A36EE"/>
    <w:rsid w:val="000A5C5D"/>
    <w:rsid w:val="000A6E4B"/>
    <w:rsid w:val="000A79FC"/>
    <w:rsid w:val="000B07A1"/>
    <w:rsid w:val="000B1176"/>
    <w:rsid w:val="000B1A2E"/>
    <w:rsid w:val="000B3E49"/>
    <w:rsid w:val="000C031E"/>
    <w:rsid w:val="000C165A"/>
    <w:rsid w:val="000C1D45"/>
    <w:rsid w:val="000C2589"/>
    <w:rsid w:val="000C30D8"/>
    <w:rsid w:val="000C3CF6"/>
    <w:rsid w:val="000C4589"/>
    <w:rsid w:val="000C57D5"/>
    <w:rsid w:val="000C6A87"/>
    <w:rsid w:val="000D1CB0"/>
    <w:rsid w:val="000D31B0"/>
    <w:rsid w:val="000D55B5"/>
    <w:rsid w:val="000D58BD"/>
    <w:rsid w:val="000D5974"/>
    <w:rsid w:val="000D5ED5"/>
    <w:rsid w:val="000D7F7C"/>
    <w:rsid w:val="000E02BE"/>
    <w:rsid w:val="000E3308"/>
    <w:rsid w:val="000E3FD7"/>
    <w:rsid w:val="000E452D"/>
    <w:rsid w:val="000E7284"/>
    <w:rsid w:val="000F004E"/>
    <w:rsid w:val="000F0840"/>
    <w:rsid w:val="000F37BB"/>
    <w:rsid w:val="000F4481"/>
    <w:rsid w:val="000F5100"/>
    <w:rsid w:val="000F57BB"/>
    <w:rsid w:val="00101961"/>
    <w:rsid w:val="00102870"/>
    <w:rsid w:val="00110396"/>
    <w:rsid w:val="001110DB"/>
    <w:rsid w:val="001155AF"/>
    <w:rsid w:val="00115D70"/>
    <w:rsid w:val="00120113"/>
    <w:rsid w:val="001235DD"/>
    <w:rsid w:val="0012369A"/>
    <w:rsid w:val="001243CD"/>
    <w:rsid w:val="0012460B"/>
    <w:rsid w:val="00127373"/>
    <w:rsid w:val="0013023A"/>
    <w:rsid w:val="00131CE4"/>
    <w:rsid w:val="00133A17"/>
    <w:rsid w:val="00133C58"/>
    <w:rsid w:val="00134EA8"/>
    <w:rsid w:val="001365F4"/>
    <w:rsid w:val="0014140D"/>
    <w:rsid w:val="00141B6F"/>
    <w:rsid w:val="0014336D"/>
    <w:rsid w:val="001477D1"/>
    <w:rsid w:val="00150DAE"/>
    <w:rsid w:val="0015254E"/>
    <w:rsid w:val="00152C60"/>
    <w:rsid w:val="001535F3"/>
    <w:rsid w:val="00156E0C"/>
    <w:rsid w:val="00160691"/>
    <w:rsid w:val="00165113"/>
    <w:rsid w:val="001709E2"/>
    <w:rsid w:val="00174C10"/>
    <w:rsid w:val="00175447"/>
    <w:rsid w:val="00182B85"/>
    <w:rsid w:val="00183038"/>
    <w:rsid w:val="00183882"/>
    <w:rsid w:val="001844B6"/>
    <w:rsid w:val="001851A3"/>
    <w:rsid w:val="001851B9"/>
    <w:rsid w:val="001855B1"/>
    <w:rsid w:val="00186D01"/>
    <w:rsid w:val="0019021E"/>
    <w:rsid w:val="00190A8C"/>
    <w:rsid w:val="00190F9A"/>
    <w:rsid w:val="00194050"/>
    <w:rsid w:val="00194745"/>
    <w:rsid w:val="00194E96"/>
    <w:rsid w:val="00195299"/>
    <w:rsid w:val="001A07F1"/>
    <w:rsid w:val="001A3B0B"/>
    <w:rsid w:val="001A4332"/>
    <w:rsid w:val="001A4432"/>
    <w:rsid w:val="001A478E"/>
    <w:rsid w:val="001A509E"/>
    <w:rsid w:val="001A6FE6"/>
    <w:rsid w:val="001A7B61"/>
    <w:rsid w:val="001A7D6D"/>
    <w:rsid w:val="001B1210"/>
    <w:rsid w:val="001B2F84"/>
    <w:rsid w:val="001B305C"/>
    <w:rsid w:val="001B34EB"/>
    <w:rsid w:val="001C0644"/>
    <w:rsid w:val="001C0B58"/>
    <w:rsid w:val="001C3363"/>
    <w:rsid w:val="001C4862"/>
    <w:rsid w:val="001C7C39"/>
    <w:rsid w:val="001D09CC"/>
    <w:rsid w:val="001D0AF4"/>
    <w:rsid w:val="001D12D6"/>
    <w:rsid w:val="001D1FC0"/>
    <w:rsid w:val="001D2096"/>
    <w:rsid w:val="001D3A43"/>
    <w:rsid w:val="001D3C11"/>
    <w:rsid w:val="001D4AA8"/>
    <w:rsid w:val="001D4D42"/>
    <w:rsid w:val="001D5EC9"/>
    <w:rsid w:val="001D6B90"/>
    <w:rsid w:val="001E0D36"/>
    <w:rsid w:val="001E152A"/>
    <w:rsid w:val="001E1DA0"/>
    <w:rsid w:val="001E3B6F"/>
    <w:rsid w:val="001E429F"/>
    <w:rsid w:val="001E685B"/>
    <w:rsid w:val="001E69A2"/>
    <w:rsid w:val="001F02C1"/>
    <w:rsid w:val="001F4352"/>
    <w:rsid w:val="001F5423"/>
    <w:rsid w:val="001F5DD9"/>
    <w:rsid w:val="001F69E9"/>
    <w:rsid w:val="001F6D51"/>
    <w:rsid w:val="001F71C9"/>
    <w:rsid w:val="001F7CF8"/>
    <w:rsid w:val="00200315"/>
    <w:rsid w:val="0020104C"/>
    <w:rsid w:val="0020151D"/>
    <w:rsid w:val="00201B79"/>
    <w:rsid w:val="00202E56"/>
    <w:rsid w:val="002033D6"/>
    <w:rsid w:val="00203758"/>
    <w:rsid w:val="00203D2C"/>
    <w:rsid w:val="00204AB1"/>
    <w:rsid w:val="00205E05"/>
    <w:rsid w:val="0020708B"/>
    <w:rsid w:val="00207B21"/>
    <w:rsid w:val="00207D2A"/>
    <w:rsid w:val="00211257"/>
    <w:rsid w:val="002125B7"/>
    <w:rsid w:val="002144F0"/>
    <w:rsid w:val="00216F02"/>
    <w:rsid w:val="0021731F"/>
    <w:rsid w:val="00217CA1"/>
    <w:rsid w:val="00220F29"/>
    <w:rsid w:val="00221FAD"/>
    <w:rsid w:val="0022350E"/>
    <w:rsid w:val="0022490F"/>
    <w:rsid w:val="00225F7F"/>
    <w:rsid w:val="00225F9C"/>
    <w:rsid w:val="002274E5"/>
    <w:rsid w:val="0022767B"/>
    <w:rsid w:val="00227EBE"/>
    <w:rsid w:val="002306B7"/>
    <w:rsid w:val="0023355B"/>
    <w:rsid w:val="00233F75"/>
    <w:rsid w:val="002347A2"/>
    <w:rsid w:val="00235DD9"/>
    <w:rsid w:val="00241738"/>
    <w:rsid w:val="002425C2"/>
    <w:rsid w:val="00242A84"/>
    <w:rsid w:val="00242C41"/>
    <w:rsid w:val="002437A8"/>
    <w:rsid w:val="00246360"/>
    <w:rsid w:val="00246AF8"/>
    <w:rsid w:val="00250259"/>
    <w:rsid w:val="00251ED1"/>
    <w:rsid w:val="002530A8"/>
    <w:rsid w:val="00253F4D"/>
    <w:rsid w:val="0026191F"/>
    <w:rsid w:val="00262437"/>
    <w:rsid w:val="00265153"/>
    <w:rsid w:val="0026604F"/>
    <w:rsid w:val="002718D6"/>
    <w:rsid w:val="00272539"/>
    <w:rsid w:val="00272F62"/>
    <w:rsid w:val="00272FA0"/>
    <w:rsid w:val="00273A3C"/>
    <w:rsid w:val="00281E7E"/>
    <w:rsid w:val="00282EFA"/>
    <w:rsid w:val="002837FC"/>
    <w:rsid w:val="00284C30"/>
    <w:rsid w:val="00286282"/>
    <w:rsid w:val="0028755A"/>
    <w:rsid w:val="00287BA8"/>
    <w:rsid w:val="00287DF9"/>
    <w:rsid w:val="00290335"/>
    <w:rsid w:val="0029158C"/>
    <w:rsid w:val="002A06DA"/>
    <w:rsid w:val="002A33A0"/>
    <w:rsid w:val="002A456F"/>
    <w:rsid w:val="002A66D3"/>
    <w:rsid w:val="002A6E2B"/>
    <w:rsid w:val="002B2572"/>
    <w:rsid w:val="002B4D79"/>
    <w:rsid w:val="002B7335"/>
    <w:rsid w:val="002B77F5"/>
    <w:rsid w:val="002C1D0C"/>
    <w:rsid w:val="002C1EC2"/>
    <w:rsid w:val="002C331D"/>
    <w:rsid w:val="002C76CF"/>
    <w:rsid w:val="002D1AE9"/>
    <w:rsid w:val="002D2D7E"/>
    <w:rsid w:val="002D3103"/>
    <w:rsid w:val="002D3582"/>
    <w:rsid w:val="002D4104"/>
    <w:rsid w:val="002D4177"/>
    <w:rsid w:val="002D548B"/>
    <w:rsid w:val="002D66B1"/>
    <w:rsid w:val="002D7616"/>
    <w:rsid w:val="002D7ECF"/>
    <w:rsid w:val="002E1C94"/>
    <w:rsid w:val="002E46DE"/>
    <w:rsid w:val="002E5406"/>
    <w:rsid w:val="002E753B"/>
    <w:rsid w:val="002E78D7"/>
    <w:rsid w:val="002F1CB1"/>
    <w:rsid w:val="002F3633"/>
    <w:rsid w:val="002F5B67"/>
    <w:rsid w:val="002F653C"/>
    <w:rsid w:val="002F7D4C"/>
    <w:rsid w:val="003001E2"/>
    <w:rsid w:val="00300CED"/>
    <w:rsid w:val="00300D77"/>
    <w:rsid w:val="003030E1"/>
    <w:rsid w:val="00304677"/>
    <w:rsid w:val="00304C1D"/>
    <w:rsid w:val="003069E8"/>
    <w:rsid w:val="00307737"/>
    <w:rsid w:val="00307E85"/>
    <w:rsid w:val="00310269"/>
    <w:rsid w:val="0031087D"/>
    <w:rsid w:val="00310BBC"/>
    <w:rsid w:val="00310E67"/>
    <w:rsid w:val="003111DB"/>
    <w:rsid w:val="00311373"/>
    <w:rsid w:val="00311CCB"/>
    <w:rsid w:val="00313937"/>
    <w:rsid w:val="00314466"/>
    <w:rsid w:val="003149E9"/>
    <w:rsid w:val="00315292"/>
    <w:rsid w:val="00316B83"/>
    <w:rsid w:val="00317004"/>
    <w:rsid w:val="00317DAD"/>
    <w:rsid w:val="00317FF8"/>
    <w:rsid w:val="003203C7"/>
    <w:rsid w:val="00320415"/>
    <w:rsid w:val="0032145B"/>
    <w:rsid w:val="003228BF"/>
    <w:rsid w:val="00322E0B"/>
    <w:rsid w:val="00323107"/>
    <w:rsid w:val="00323C5A"/>
    <w:rsid w:val="00324485"/>
    <w:rsid w:val="00325A1F"/>
    <w:rsid w:val="00331DCE"/>
    <w:rsid w:val="00332055"/>
    <w:rsid w:val="00332280"/>
    <w:rsid w:val="003323DB"/>
    <w:rsid w:val="00332B05"/>
    <w:rsid w:val="003330C7"/>
    <w:rsid w:val="00335C9A"/>
    <w:rsid w:val="003409BF"/>
    <w:rsid w:val="00341944"/>
    <w:rsid w:val="00345525"/>
    <w:rsid w:val="00347039"/>
    <w:rsid w:val="003510AD"/>
    <w:rsid w:val="00351302"/>
    <w:rsid w:val="00355E73"/>
    <w:rsid w:val="00356841"/>
    <w:rsid w:val="00357DAD"/>
    <w:rsid w:val="003640B6"/>
    <w:rsid w:val="00364715"/>
    <w:rsid w:val="00365687"/>
    <w:rsid w:val="003657AB"/>
    <w:rsid w:val="003709CB"/>
    <w:rsid w:val="00370A03"/>
    <w:rsid w:val="00372979"/>
    <w:rsid w:val="00372A69"/>
    <w:rsid w:val="00376491"/>
    <w:rsid w:val="00380189"/>
    <w:rsid w:val="00380A15"/>
    <w:rsid w:val="00381107"/>
    <w:rsid w:val="00381308"/>
    <w:rsid w:val="003818E8"/>
    <w:rsid w:val="00383295"/>
    <w:rsid w:val="003848EF"/>
    <w:rsid w:val="00384905"/>
    <w:rsid w:val="00385BF8"/>
    <w:rsid w:val="00386560"/>
    <w:rsid w:val="003946A1"/>
    <w:rsid w:val="00395DFD"/>
    <w:rsid w:val="00395F95"/>
    <w:rsid w:val="00396C1A"/>
    <w:rsid w:val="003972F5"/>
    <w:rsid w:val="003A12B1"/>
    <w:rsid w:val="003A12EA"/>
    <w:rsid w:val="003A151C"/>
    <w:rsid w:val="003A53C5"/>
    <w:rsid w:val="003A5EEC"/>
    <w:rsid w:val="003A6079"/>
    <w:rsid w:val="003A68AB"/>
    <w:rsid w:val="003A7572"/>
    <w:rsid w:val="003B00FB"/>
    <w:rsid w:val="003B04F0"/>
    <w:rsid w:val="003B1336"/>
    <w:rsid w:val="003B20FC"/>
    <w:rsid w:val="003B30DD"/>
    <w:rsid w:val="003B3E18"/>
    <w:rsid w:val="003B5CBC"/>
    <w:rsid w:val="003B72CF"/>
    <w:rsid w:val="003B78AB"/>
    <w:rsid w:val="003C2DEE"/>
    <w:rsid w:val="003C4286"/>
    <w:rsid w:val="003C6C81"/>
    <w:rsid w:val="003D11C0"/>
    <w:rsid w:val="003D2341"/>
    <w:rsid w:val="003D2D82"/>
    <w:rsid w:val="003D33A3"/>
    <w:rsid w:val="003D572E"/>
    <w:rsid w:val="003D57B2"/>
    <w:rsid w:val="003D6960"/>
    <w:rsid w:val="003D77EE"/>
    <w:rsid w:val="003E0510"/>
    <w:rsid w:val="003E1BBB"/>
    <w:rsid w:val="003E2295"/>
    <w:rsid w:val="003E54B6"/>
    <w:rsid w:val="003E58BD"/>
    <w:rsid w:val="003E5E49"/>
    <w:rsid w:val="003E66BB"/>
    <w:rsid w:val="003E7A4D"/>
    <w:rsid w:val="003F1D29"/>
    <w:rsid w:val="003F1F49"/>
    <w:rsid w:val="003F2FA0"/>
    <w:rsid w:val="003F42A7"/>
    <w:rsid w:val="003F6045"/>
    <w:rsid w:val="003F6081"/>
    <w:rsid w:val="003F71C5"/>
    <w:rsid w:val="004016DE"/>
    <w:rsid w:val="004025DC"/>
    <w:rsid w:val="00402E80"/>
    <w:rsid w:val="004041B8"/>
    <w:rsid w:val="004045D6"/>
    <w:rsid w:val="00405ACA"/>
    <w:rsid w:val="00406B23"/>
    <w:rsid w:val="004132CA"/>
    <w:rsid w:val="00415552"/>
    <w:rsid w:val="00416050"/>
    <w:rsid w:val="004167D1"/>
    <w:rsid w:val="00417259"/>
    <w:rsid w:val="004175D4"/>
    <w:rsid w:val="004213F0"/>
    <w:rsid w:val="00422963"/>
    <w:rsid w:val="004240A9"/>
    <w:rsid w:val="0042494E"/>
    <w:rsid w:val="00426AB3"/>
    <w:rsid w:val="00430D68"/>
    <w:rsid w:val="00432445"/>
    <w:rsid w:val="00433533"/>
    <w:rsid w:val="0043446F"/>
    <w:rsid w:val="00435DA5"/>
    <w:rsid w:val="0043683F"/>
    <w:rsid w:val="0044034F"/>
    <w:rsid w:val="004406D1"/>
    <w:rsid w:val="00440A77"/>
    <w:rsid w:val="004422A6"/>
    <w:rsid w:val="00442C74"/>
    <w:rsid w:val="004442E2"/>
    <w:rsid w:val="00444DC8"/>
    <w:rsid w:val="00445634"/>
    <w:rsid w:val="0045253C"/>
    <w:rsid w:val="00452B35"/>
    <w:rsid w:val="004547EA"/>
    <w:rsid w:val="00455895"/>
    <w:rsid w:val="00455EAA"/>
    <w:rsid w:val="00456494"/>
    <w:rsid w:val="00457408"/>
    <w:rsid w:val="004577E1"/>
    <w:rsid w:val="0045799A"/>
    <w:rsid w:val="00462598"/>
    <w:rsid w:val="00462F49"/>
    <w:rsid w:val="00463490"/>
    <w:rsid w:val="00466326"/>
    <w:rsid w:val="00470048"/>
    <w:rsid w:val="00470BEA"/>
    <w:rsid w:val="00471060"/>
    <w:rsid w:val="004716AC"/>
    <w:rsid w:val="00471E07"/>
    <w:rsid w:val="004763AF"/>
    <w:rsid w:val="00481238"/>
    <w:rsid w:val="0048196D"/>
    <w:rsid w:val="00481DBF"/>
    <w:rsid w:val="004832D1"/>
    <w:rsid w:val="00483E1A"/>
    <w:rsid w:val="00483FB7"/>
    <w:rsid w:val="00485114"/>
    <w:rsid w:val="004860C0"/>
    <w:rsid w:val="00487074"/>
    <w:rsid w:val="0049072A"/>
    <w:rsid w:val="00490FCE"/>
    <w:rsid w:val="00490FF7"/>
    <w:rsid w:val="004930F6"/>
    <w:rsid w:val="00493B5E"/>
    <w:rsid w:val="0049416F"/>
    <w:rsid w:val="004948C9"/>
    <w:rsid w:val="00495404"/>
    <w:rsid w:val="00497931"/>
    <w:rsid w:val="004A14BC"/>
    <w:rsid w:val="004A3D93"/>
    <w:rsid w:val="004A3EFD"/>
    <w:rsid w:val="004A3F27"/>
    <w:rsid w:val="004A7E39"/>
    <w:rsid w:val="004B1880"/>
    <w:rsid w:val="004B3B7B"/>
    <w:rsid w:val="004B4937"/>
    <w:rsid w:val="004B5251"/>
    <w:rsid w:val="004C0DDA"/>
    <w:rsid w:val="004C1BBB"/>
    <w:rsid w:val="004C3CF1"/>
    <w:rsid w:val="004C4C8F"/>
    <w:rsid w:val="004C5754"/>
    <w:rsid w:val="004D0574"/>
    <w:rsid w:val="004D0C7C"/>
    <w:rsid w:val="004D118B"/>
    <w:rsid w:val="004D6A72"/>
    <w:rsid w:val="004E1174"/>
    <w:rsid w:val="004E242F"/>
    <w:rsid w:val="004E29C6"/>
    <w:rsid w:val="004E3E8F"/>
    <w:rsid w:val="004E4095"/>
    <w:rsid w:val="004E5E6C"/>
    <w:rsid w:val="004E6683"/>
    <w:rsid w:val="004F5E43"/>
    <w:rsid w:val="004F7BA3"/>
    <w:rsid w:val="00500698"/>
    <w:rsid w:val="00500C9D"/>
    <w:rsid w:val="00503C39"/>
    <w:rsid w:val="00506528"/>
    <w:rsid w:val="00506D62"/>
    <w:rsid w:val="00507986"/>
    <w:rsid w:val="00510AC6"/>
    <w:rsid w:val="005116B1"/>
    <w:rsid w:val="00517351"/>
    <w:rsid w:val="00520444"/>
    <w:rsid w:val="005216AE"/>
    <w:rsid w:val="005238F6"/>
    <w:rsid w:val="0052463E"/>
    <w:rsid w:val="005250E6"/>
    <w:rsid w:val="00525511"/>
    <w:rsid w:val="00526B28"/>
    <w:rsid w:val="00527387"/>
    <w:rsid w:val="00527A7D"/>
    <w:rsid w:val="00531A01"/>
    <w:rsid w:val="00533D7B"/>
    <w:rsid w:val="00535433"/>
    <w:rsid w:val="005409C5"/>
    <w:rsid w:val="00540A7C"/>
    <w:rsid w:val="00544292"/>
    <w:rsid w:val="005448AD"/>
    <w:rsid w:val="005456EC"/>
    <w:rsid w:val="00547154"/>
    <w:rsid w:val="00554795"/>
    <w:rsid w:val="00556DEA"/>
    <w:rsid w:val="00560465"/>
    <w:rsid w:val="0056070C"/>
    <w:rsid w:val="00560972"/>
    <w:rsid w:val="00562485"/>
    <w:rsid w:val="00563378"/>
    <w:rsid w:val="00563F7B"/>
    <w:rsid w:val="005640A6"/>
    <w:rsid w:val="00564A9A"/>
    <w:rsid w:val="0056664A"/>
    <w:rsid w:val="00570267"/>
    <w:rsid w:val="00570F8E"/>
    <w:rsid w:val="005719FD"/>
    <w:rsid w:val="00571B06"/>
    <w:rsid w:val="00572118"/>
    <w:rsid w:val="00573359"/>
    <w:rsid w:val="00574A89"/>
    <w:rsid w:val="00575FFA"/>
    <w:rsid w:val="00576F30"/>
    <w:rsid w:val="00582997"/>
    <w:rsid w:val="00584C71"/>
    <w:rsid w:val="00586CE4"/>
    <w:rsid w:val="00586D82"/>
    <w:rsid w:val="005875FD"/>
    <w:rsid w:val="005879B8"/>
    <w:rsid w:val="00591130"/>
    <w:rsid w:val="005920A2"/>
    <w:rsid w:val="00593648"/>
    <w:rsid w:val="00594141"/>
    <w:rsid w:val="0059476D"/>
    <w:rsid w:val="00594AC6"/>
    <w:rsid w:val="00594F99"/>
    <w:rsid w:val="0059679F"/>
    <w:rsid w:val="00596F19"/>
    <w:rsid w:val="005970B5"/>
    <w:rsid w:val="005978D0"/>
    <w:rsid w:val="005A0026"/>
    <w:rsid w:val="005A0B86"/>
    <w:rsid w:val="005A2FC0"/>
    <w:rsid w:val="005A3880"/>
    <w:rsid w:val="005A540A"/>
    <w:rsid w:val="005A66F6"/>
    <w:rsid w:val="005A7A14"/>
    <w:rsid w:val="005B341F"/>
    <w:rsid w:val="005B44D6"/>
    <w:rsid w:val="005B47AA"/>
    <w:rsid w:val="005B5651"/>
    <w:rsid w:val="005B613F"/>
    <w:rsid w:val="005C0E7F"/>
    <w:rsid w:val="005C54A9"/>
    <w:rsid w:val="005D0BD1"/>
    <w:rsid w:val="005D16E1"/>
    <w:rsid w:val="005D27B8"/>
    <w:rsid w:val="005D2E03"/>
    <w:rsid w:val="005D3E03"/>
    <w:rsid w:val="005D4544"/>
    <w:rsid w:val="005D4F09"/>
    <w:rsid w:val="005D5178"/>
    <w:rsid w:val="005D6EA8"/>
    <w:rsid w:val="005D6F05"/>
    <w:rsid w:val="005E10E3"/>
    <w:rsid w:val="005E3FC7"/>
    <w:rsid w:val="005F12D2"/>
    <w:rsid w:val="005F32E7"/>
    <w:rsid w:val="005F54D7"/>
    <w:rsid w:val="005F698B"/>
    <w:rsid w:val="00600956"/>
    <w:rsid w:val="006011E1"/>
    <w:rsid w:val="00602401"/>
    <w:rsid w:val="00604158"/>
    <w:rsid w:val="0060499A"/>
    <w:rsid w:val="0060559A"/>
    <w:rsid w:val="0060666C"/>
    <w:rsid w:val="00606C5F"/>
    <w:rsid w:val="0061103F"/>
    <w:rsid w:val="00614CE6"/>
    <w:rsid w:val="006158F9"/>
    <w:rsid w:val="00615CA5"/>
    <w:rsid w:val="00615D43"/>
    <w:rsid w:val="00616BCC"/>
    <w:rsid w:val="0061761A"/>
    <w:rsid w:val="00622448"/>
    <w:rsid w:val="00623DFF"/>
    <w:rsid w:val="00624299"/>
    <w:rsid w:val="006243EB"/>
    <w:rsid w:val="00625536"/>
    <w:rsid w:val="00625AC1"/>
    <w:rsid w:val="00626698"/>
    <w:rsid w:val="006267F8"/>
    <w:rsid w:val="00630966"/>
    <w:rsid w:val="00630EC4"/>
    <w:rsid w:val="00630EC9"/>
    <w:rsid w:val="00631B4C"/>
    <w:rsid w:val="00632522"/>
    <w:rsid w:val="006328B1"/>
    <w:rsid w:val="00632CB9"/>
    <w:rsid w:val="00635BAE"/>
    <w:rsid w:val="00637714"/>
    <w:rsid w:val="00641D5A"/>
    <w:rsid w:val="00642777"/>
    <w:rsid w:val="00643B89"/>
    <w:rsid w:val="00644C50"/>
    <w:rsid w:val="00645936"/>
    <w:rsid w:val="00646433"/>
    <w:rsid w:val="00646B92"/>
    <w:rsid w:val="00647402"/>
    <w:rsid w:val="00650282"/>
    <w:rsid w:val="00650A11"/>
    <w:rsid w:val="00650A1C"/>
    <w:rsid w:val="006511BB"/>
    <w:rsid w:val="006531EF"/>
    <w:rsid w:val="00655DA6"/>
    <w:rsid w:val="00656305"/>
    <w:rsid w:val="00657169"/>
    <w:rsid w:val="0066034A"/>
    <w:rsid w:val="006631B8"/>
    <w:rsid w:val="006656EC"/>
    <w:rsid w:val="006662EE"/>
    <w:rsid w:val="00667977"/>
    <w:rsid w:val="00667D10"/>
    <w:rsid w:val="006725A4"/>
    <w:rsid w:val="00674043"/>
    <w:rsid w:val="0067720E"/>
    <w:rsid w:val="00677C65"/>
    <w:rsid w:val="0068051F"/>
    <w:rsid w:val="006812CF"/>
    <w:rsid w:val="00681B40"/>
    <w:rsid w:val="006820E6"/>
    <w:rsid w:val="006824EE"/>
    <w:rsid w:val="00682BBC"/>
    <w:rsid w:val="00684490"/>
    <w:rsid w:val="00685CB3"/>
    <w:rsid w:val="006867B7"/>
    <w:rsid w:val="00686F5E"/>
    <w:rsid w:val="006914EF"/>
    <w:rsid w:val="00692DE8"/>
    <w:rsid w:val="0069403E"/>
    <w:rsid w:val="006945C8"/>
    <w:rsid w:val="006A0557"/>
    <w:rsid w:val="006A0782"/>
    <w:rsid w:val="006A1B09"/>
    <w:rsid w:val="006A2A2C"/>
    <w:rsid w:val="006A2D92"/>
    <w:rsid w:val="006A56C1"/>
    <w:rsid w:val="006A5A2E"/>
    <w:rsid w:val="006B04D1"/>
    <w:rsid w:val="006B131C"/>
    <w:rsid w:val="006B3C41"/>
    <w:rsid w:val="006B4257"/>
    <w:rsid w:val="006B4B0D"/>
    <w:rsid w:val="006B4E05"/>
    <w:rsid w:val="006B70AF"/>
    <w:rsid w:val="006C0521"/>
    <w:rsid w:val="006C17EA"/>
    <w:rsid w:val="006C5CE3"/>
    <w:rsid w:val="006C6483"/>
    <w:rsid w:val="006C7426"/>
    <w:rsid w:val="006D1474"/>
    <w:rsid w:val="006D1F7D"/>
    <w:rsid w:val="006D29CD"/>
    <w:rsid w:val="006D2BE3"/>
    <w:rsid w:val="006D2BEB"/>
    <w:rsid w:val="006D2BF3"/>
    <w:rsid w:val="006D37CF"/>
    <w:rsid w:val="006D3DCE"/>
    <w:rsid w:val="006E11EC"/>
    <w:rsid w:val="006E17B6"/>
    <w:rsid w:val="006E1919"/>
    <w:rsid w:val="006E58A2"/>
    <w:rsid w:val="006E7242"/>
    <w:rsid w:val="006E7CFB"/>
    <w:rsid w:val="006F0945"/>
    <w:rsid w:val="006F3BB8"/>
    <w:rsid w:val="006F6CFD"/>
    <w:rsid w:val="0070149F"/>
    <w:rsid w:val="00703D2D"/>
    <w:rsid w:val="00706FE9"/>
    <w:rsid w:val="00710BF9"/>
    <w:rsid w:val="0071191B"/>
    <w:rsid w:val="00712914"/>
    <w:rsid w:val="0071360C"/>
    <w:rsid w:val="0071367B"/>
    <w:rsid w:val="007139B6"/>
    <w:rsid w:val="0071468E"/>
    <w:rsid w:val="007148AA"/>
    <w:rsid w:val="0071686F"/>
    <w:rsid w:val="00716A12"/>
    <w:rsid w:val="00716D5C"/>
    <w:rsid w:val="00716E66"/>
    <w:rsid w:val="00717760"/>
    <w:rsid w:val="00717800"/>
    <w:rsid w:val="007208D9"/>
    <w:rsid w:val="00720AF5"/>
    <w:rsid w:val="00720C9D"/>
    <w:rsid w:val="00720FFE"/>
    <w:rsid w:val="00724C0F"/>
    <w:rsid w:val="00732185"/>
    <w:rsid w:val="0073258B"/>
    <w:rsid w:val="00732BA8"/>
    <w:rsid w:val="0073350E"/>
    <w:rsid w:val="00733F8C"/>
    <w:rsid w:val="00734E99"/>
    <w:rsid w:val="007359A7"/>
    <w:rsid w:val="00736976"/>
    <w:rsid w:val="00736A54"/>
    <w:rsid w:val="00740339"/>
    <w:rsid w:val="0074128D"/>
    <w:rsid w:val="00744ECC"/>
    <w:rsid w:val="0074677C"/>
    <w:rsid w:val="00746E21"/>
    <w:rsid w:val="0074740B"/>
    <w:rsid w:val="00747E73"/>
    <w:rsid w:val="0075393B"/>
    <w:rsid w:val="0075471A"/>
    <w:rsid w:val="0075771C"/>
    <w:rsid w:val="007608D7"/>
    <w:rsid w:val="00760C0D"/>
    <w:rsid w:val="00761231"/>
    <w:rsid w:val="00763D76"/>
    <w:rsid w:val="00764FAA"/>
    <w:rsid w:val="00767A04"/>
    <w:rsid w:val="00773719"/>
    <w:rsid w:val="00773B58"/>
    <w:rsid w:val="00774343"/>
    <w:rsid w:val="007754E1"/>
    <w:rsid w:val="00777487"/>
    <w:rsid w:val="007777A1"/>
    <w:rsid w:val="0078003D"/>
    <w:rsid w:val="0078273E"/>
    <w:rsid w:val="00782DCD"/>
    <w:rsid w:val="00782F88"/>
    <w:rsid w:val="0078471D"/>
    <w:rsid w:val="00784EC0"/>
    <w:rsid w:val="00786D45"/>
    <w:rsid w:val="0078730F"/>
    <w:rsid w:val="0078760F"/>
    <w:rsid w:val="007913FD"/>
    <w:rsid w:val="0079221B"/>
    <w:rsid w:val="007925C2"/>
    <w:rsid w:val="00794E27"/>
    <w:rsid w:val="00796A50"/>
    <w:rsid w:val="007A01E1"/>
    <w:rsid w:val="007A49C2"/>
    <w:rsid w:val="007A4BDD"/>
    <w:rsid w:val="007B05B3"/>
    <w:rsid w:val="007B14CE"/>
    <w:rsid w:val="007B33D7"/>
    <w:rsid w:val="007B5AC7"/>
    <w:rsid w:val="007B6556"/>
    <w:rsid w:val="007B732A"/>
    <w:rsid w:val="007C08F8"/>
    <w:rsid w:val="007C10F1"/>
    <w:rsid w:val="007C1837"/>
    <w:rsid w:val="007C2377"/>
    <w:rsid w:val="007C293A"/>
    <w:rsid w:val="007C5D35"/>
    <w:rsid w:val="007D0844"/>
    <w:rsid w:val="007D0CC0"/>
    <w:rsid w:val="007D2908"/>
    <w:rsid w:val="007D537B"/>
    <w:rsid w:val="007D6F3F"/>
    <w:rsid w:val="007E1522"/>
    <w:rsid w:val="007E190E"/>
    <w:rsid w:val="007E1D58"/>
    <w:rsid w:val="007E547E"/>
    <w:rsid w:val="007E5728"/>
    <w:rsid w:val="007E6CF8"/>
    <w:rsid w:val="007E6ECC"/>
    <w:rsid w:val="007E7285"/>
    <w:rsid w:val="007F0ABE"/>
    <w:rsid w:val="007F0ED9"/>
    <w:rsid w:val="007F25A7"/>
    <w:rsid w:val="007F2645"/>
    <w:rsid w:val="007F435A"/>
    <w:rsid w:val="007F4668"/>
    <w:rsid w:val="007F571B"/>
    <w:rsid w:val="007F64C7"/>
    <w:rsid w:val="008031EC"/>
    <w:rsid w:val="008034D8"/>
    <w:rsid w:val="008054F0"/>
    <w:rsid w:val="00805BD3"/>
    <w:rsid w:val="00807DB6"/>
    <w:rsid w:val="00815425"/>
    <w:rsid w:val="008155E3"/>
    <w:rsid w:val="00817638"/>
    <w:rsid w:val="008228A5"/>
    <w:rsid w:val="00822B3C"/>
    <w:rsid w:val="00826F71"/>
    <w:rsid w:val="00830ED9"/>
    <w:rsid w:val="008326DB"/>
    <w:rsid w:val="00834367"/>
    <w:rsid w:val="00834AB9"/>
    <w:rsid w:val="008369A3"/>
    <w:rsid w:val="00837300"/>
    <w:rsid w:val="00837F65"/>
    <w:rsid w:val="008410B6"/>
    <w:rsid w:val="00845B33"/>
    <w:rsid w:val="008478CE"/>
    <w:rsid w:val="00847C2B"/>
    <w:rsid w:val="00847E7D"/>
    <w:rsid w:val="00847F14"/>
    <w:rsid w:val="00850B48"/>
    <w:rsid w:val="00850CF7"/>
    <w:rsid w:val="00854B58"/>
    <w:rsid w:val="0085583B"/>
    <w:rsid w:val="008576E4"/>
    <w:rsid w:val="00857E85"/>
    <w:rsid w:val="00860E75"/>
    <w:rsid w:val="0086103A"/>
    <w:rsid w:val="008617EA"/>
    <w:rsid w:val="0086208D"/>
    <w:rsid w:val="008629E3"/>
    <w:rsid w:val="00864321"/>
    <w:rsid w:val="00865DC8"/>
    <w:rsid w:val="00870D58"/>
    <w:rsid w:val="008712A0"/>
    <w:rsid w:val="008717D4"/>
    <w:rsid w:val="00872621"/>
    <w:rsid w:val="008727AA"/>
    <w:rsid w:val="008729DD"/>
    <w:rsid w:val="00873250"/>
    <w:rsid w:val="00873825"/>
    <w:rsid w:val="008739EF"/>
    <w:rsid w:val="00873ADE"/>
    <w:rsid w:val="00876F9A"/>
    <w:rsid w:val="00877C17"/>
    <w:rsid w:val="008839E5"/>
    <w:rsid w:val="00883C2B"/>
    <w:rsid w:val="00883C78"/>
    <w:rsid w:val="0088761A"/>
    <w:rsid w:val="00890A9E"/>
    <w:rsid w:val="00892576"/>
    <w:rsid w:val="00894601"/>
    <w:rsid w:val="00894CD3"/>
    <w:rsid w:val="00895D49"/>
    <w:rsid w:val="0089699B"/>
    <w:rsid w:val="008A277C"/>
    <w:rsid w:val="008A4654"/>
    <w:rsid w:val="008A6491"/>
    <w:rsid w:val="008A6708"/>
    <w:rsid w:val="008A70C3"/>
    <w:rsid w:val="008A7CF1"/>
    <w:rsid w:val="008B0674"/>
    <w:rsid w:val="008B0B60"/>
    <w:rsid w:val="008B0CFF"/>
    <w:rsid w:val="008B20C2"/>
    <w:rsid w:val="008B333C"/>
    <w:rsid w:val="008B3CD2"/>
    <w:rsid w:val="008B519F"/>
    <w:rsid w:val="008B5C6E"/>
    <w:rsid w:val="008B75E1"/>
    <w:rsid w:val="008C011F"/>
    <w:rsid w:val="008C0805"/>
    <w:rsid w:val="008C096C"/>
    <w:rsid w:val="008C0B6E"/>
    <w:rsid w:val="008C1CAA"/>
    <w:rsid w:val="008C26F4"/>
    <w:rsid w:val="008C3539"/>
    <w:rsid w:val="008C4888"/>
    <w:rsid w:val="008C624A"/>
    <w:rsid w:val="008D1DB1"/>
    <w:rsid w:val="008D1DF0"/>
    <w:rsid w:val="008D3892"/>
    <w:rsid w:val="008D39AA"/>
    <w:rsid w:val="008D5118"/>
    <w:rsid w:val="008D55F9"/>
    <w:rsid w:val="008D6A9C"/>
    <w:rsid w:val="008E0D56"/>
    <w:rsid w:val="008E2B2F"/>
    <w:rsid w:val="008E348C"/>
    <w:rsid w:val="008E4DFF"/>
    <w:rsid w:val="008E549E"/>
    <w:rsid w:val="008E54D0"/>
    <w:rsid w:val="008E5E23"/>
    <w:rsid w:val="008E67C0"/>
    <w:rsid w:val="008E7F9F"/>
    <w:rsid w:val="008F09FE"/>
    <w:rsid w:val="008F1046"/>
    <w:rsid w:val="008F18B3"/>
    <w:rsid w:val="008F1E40"/>
    <w:rsid w:val="008F281A"/>
    <w:rsid w:val="008F2DC7"/>
    <w:rsid w:val="008F5890"/>
    <w:rsid w:val="008F5B59"/>
    <w:rsid w:val="008F6E9D"/>
    <w:rsid w:val="00900C12"/>
    <w:rsid w:val="00901EDF"/>
    <w:rsid w:val="00903CAE"/>
    <w:rsid w:val="00904B02"/>
    <w:rsid w:val="00904BBF"/>
    <w:rsid w:val="009050B9"/>
    <w:rsid w:val="00905752"/>
    <w:rsid w:val="00906288"/>
    <w:rsid w:val="00906E14"/>
    <w:rsid w:val="009076FD"/>
    <w:rsid w:val="0091113E"/>
    <w:rsid w:val="009128E8"/>
    <w:rsid w:val="00914581"/>
    <w:rsid w:val="009172AA"/>
    <w:rsid w:val="00920962"/>
    <w:rsid w:val="00920A27"/>
    <w:rsid w:val="00924E21"/>
    <w:rsid w:val="0092726F"/>
    <w:rsid w:val="009308F0"/>
    <w:rsid w:val="0093251D"/>
    <w:rsid w:val="00932CDB"/>
    <w:rsid w:val="00935F44"/>
    <w:rsid w:val="00936C94"/>
    <w:rsid w:val="00937CD8"/>
    <w:rsid w:val="00937DFB"/>
    <w:rsid w:val="00940A80"/>
    <w:rsid w:val="00941D69"/>
    <w:rsid w:val="00944597"/>
    <w:rsid w:val="00944936"/>
    <w:rsid w:val="00944AA7"/>
    <w:rsid w:val="00946AD7"/>
    <w:rsid w:val="00947C30"/>
    <w:rsid w:val="00947F91"/>
    <w:rsid w:val="0095045E"/>
    <w:rsid w:val="00950571"/>
    <w:rsid w:val="00952D7C"/>
    <w:rsid w:val="009540D9"/>
    <w:rsid w:val="009546F6"/>
    <w:rsid w:val="0095626F"/>
    <w:rsid w:val="009569C9"/>
    <w:rsid w:val="00956BA1"/>
    <w:rsid w:val="00961356"/>
    <w:rsid w:val="00962C9F"/>
    <w:rsid w:val="00963DA9"/>
    <w:rsid w:val="0096455D"/>
    <w:rsid w:val="00964F55"/>
    <w:rsid w:val="00965CBF"/>
    <w:rsid w:val="00966271"/>
    <w:rsid w:val="009709DA"/>
    <w:rsid w:val="0097372C"/>
    <w:rsid w:val="0097570D"/>
    <w:rsid w:val="009769C6"/>
    <w:rsid w:val="00977F47"/>
    <w:rsid w:val="00980FD2"/>
    <w:rsid w:val="009837EF"/>
    <w:rsid w:val="00984BDC"/>
    <w:rsid w:val="009857E0"/>
    <w:rsid w:val="00987A1D"/>
    <w:rsid w:val="009918FB"/>
    <w:rsid w:val="00991CE2"/>
    <w:rsid w:val="009A0497"/>
    <w:rsid w:val="009A1142"/>
    <w:rsid w:val="009A1A9A"/>
    <w:rsid w:val="009A2D21"/>
    <w:rsid w:val="009B157C"/>
    <w:rsid w:val="009B2293"/>
    <w:rsid w:val="009B25BD"/>
    <w:rsid w:val="009B36BF"/>
    <w:rsid w:val="009B5872"/>
    <w:rsid w:val="009B5A80"/>
    <w:rsid w:val="009B671B"/>
    <w:rsid w:val="009B6ACF"/>
    <w:rsid w:val="009B6B48"/>
    <w:rsid w:val="009B7123"/>
    <w:rsid w:val="009B7B65"/>
    <w:rsid w:val="009C0CEB"/>
    <w:rsid w:val="009C2B62"/>
    <w:rsid w:val="009C3E19"/>
    <w:rsid w:val="009C74B5"/>
    <w:rsid w:val="009C7BD2"/>
    <w:rsid w:val="009D0E47"/>
    <w:rsid w:val="009D13F4"/>
    <w:rsid w:val="009D1F1C"/>
    <w:rsid w:val="009D2902"/>
    <w:rsid w:val="009D3AEC"/>
    <w:rsid w:val="009D7957"/>
    <w:rsid w:val="009D7CE6"/>
    <w:rsid w:val="009E008F"/>
    <w:rsid w:val="009E0870"/>
    <w:rsid w:val="009E0D56"/>
    <w:rsid w:val="009E262C"/>
    <w:rsid w:val="009E3B03"/>
    <w:rsid w:val="009E5D8C"/>
    <w:rsid w:val="009E6430"/>
    <w:rsid w:val="009E64A4"/>
    <w:rsid w:val="009E720C"/>
    <w:rsid w:val="009E771F"/>
    <w:rsid w:val="009F471D"/>
    <w:rsid w:val="009F48BD"/>
    <w:rsid w:val="009F56A0"/>
    <w:rsid w:val="009F625C"/>
    <w:rsid w:val="009F6692"/>
    <w:rsid w:val="00A00F82"/>
    <w:rsid w:val="00A02AB8"/>
    <w:rsid w:val="00A0444F"/>
    <w:rsid w:val="00A05393"/>
    <w:rsid w:val="00A05924"/>
    <w:rsid w:val="00A12337"/>
    <w:rsid w:val="00A127AE"/>
    <w:rsid w:val="00A13C00"/>
    <w:rsid w:val="00A143E0"/>
    <w:rsid w:val="00A212FC"/>
    <w:rsid w:val="00A21C3A"/>
    <w:rsid w:val="00A22274"/>
    <w:rsid w:val="00A223AF"/>
    <w:rsid w:val="00A2267C"/>
    <w:rsid w:val="00A23419"/>
    <w:rsid w:val="00A32793"/>
    <w:rsid w:val="00A376D1"/>
    <w:rsid w:val="00A412A4"/>
    <w:rsid w:val="00A44E29"/>
    <w:rsid w:val="00A45752"/>
    <w:rsid w:val="00A46BA8"/>
    <w:rsid w:val="00A54607"/>
    <w:rsid w:val="00A5615B"/>
    <w:rsid w:val="00A566F7"/>
    <w:rsid w:val="00A60788"/>
    <w:rsid w:val="00A624D4"/>
    <w:rsid w:val="00A63795"/>
    <w:rsid w:val="00A63817"/>
    <w:rsid w:val="00A64DFC"/>
    <w:rsid w:val="00A64E67"/>
    <w:rsid w:val="00A65708"/>
    <w:rsid w:val="00A74FE2"/>
    <w:rsid w:val="00A75DAF"/>
    <w:rsid w:val="00A76ACC"/>
    <w:rsid w:val="00A80316"/>
    <w:rsid w:val="00A80DCD"/>
    <w:rsid w:val="00A827A8"/>
    <w:rsid w:val="00A83027"/>
    <w:rsid w:val="00A8360B"/>
    <w:rsid w:val="00A846A7"/>
    <w:rsid w:val="00A857D9"/>
    <w:rsid w:val="00A90857"/>
    <w:rsid w:val="00A90A64"/>
    <w:rsid w:val="00A91448"/>
    <w:rsid w:val="00A92245"/>
    <w:rsid w:val="00A93A78"/>
    <w:rsid w:val="00A94548"/>
    <w:rsid w:val="00AA0CF2"/>
    <w:rsid w:val="00AA25A1"/>
    <w:rsid w:val="00AA2B6A"/>
    <w:rsid w:val="00AA3306"/>
    <w:rsid w:val="00AA4B70"/>
    <w:rsid w:val="00AA7756"/>
    <w:rsid w:val="00AB2055"/>
    <w:rsid w:val="00AB2960"/>
    <w:rsid w:val="00AB4A42"/>
    <w:rsid w:val="00AB574B"/>
    <w:rsid w:val="00AB6DF3"/>
    <w:rsid w:val="00AB79EC"/>
    <w:rsid w:val="00AC06AD"/>
    <w:rsid w:val="00AC1849"/>
    <w:rsid w:val="00AC1DB2"/>
    <w:rsid w:val="00AC23DD"/>
    <w:rsid w:val="00AC29B4"/>
    <w:rsid w:val="00AC4436"/>
    <w:rsid w:val="00AC6D7C"/>
    <w:rsid w:val="00AC758F"/>
    <w:rsid w:val="00AD01BB"/>
    <w:rsid w:val="00AD02B4"/>
    <w:rsid w:val="00AD4CDC"/>
    <w:rsid w:val="00AD5620"/>
    <w:rsid w:val="00AD5C7A"/>
    <w:rsid w:val="00AD5FA3"/>
    <w:rsid w:val="00AD640D"/>
    <w:rsid w:val="00AD6B21"/>
    <w:rsid w:val="00AD6D7F"/>
    <w:rsid w:val="00AE0DAF"/>
    <w:rsid w:val="00AE1E77"/>
    <w:rsid w:val="00AE2076"/>
    <w:rsid w:val="00AE311C"/>
    <w:rsid w:val="00AE32FC"/>
    <w:rsid w:val="00AE3926"/>
    <w:rsid w:val="00AE46AA"/>
    <w:rsid w:val="00AE6061"/>
    <w:rsid w:val="00AF0388"/>
    <w:rsid w:val="00AF05EF"/>
    <w:rsid w:val="00AF0863"/>
    <w:rsid w:val="00AF29BB"/>
    <w:rsid w:val="00AF2B88"/>
    <w:rsid w:val="00AF5F2E"/>
    <w:rsid w:val="00AF63A9"/>
    <w:rsid w:val="00AF739D"/>
    <w:rsid w:val="00B00194"/>
    <w:rsid w:val="00B006A9"/>
    <w:rsid w:val="00B00A80"/>
    <w:rsid w:val="00B01ECE"/>
    <w:rsid w:val="00B06148"/>
    <w:rsid w:val="00B068F2"/>
    <w:rsid w:val="00B10278"/>
    <w:rsid w:val="00B12922"/>
    <w:rsid w:val="00B13310"/>
    <w:rsid w:val="00B154EA"/>
    <w:rsid w:val="00B16720"/>
    <w:rsid w:val="00B17990"/>
    <w:rsid w:val="00B20969"/>
    <w:rsid w:val="00B2109F"/>
    <w:rsid w:val="00B21702"/>
    <w:rsid w:val="00B22390"/>
    <w:rsid w:val="00B2258D"/>
    <w:rsid w:val="00B225B0"/>
    <w:rsid w:val="00B318B0"/>
    <w:rsid w:val="00B31E83"/>
    <w:rsid w:val="00B3230A"/>
    <w:rsid w:val="00B325B0"/>
    <w:rsid w:val="00B328FC"/>
    <w:rsid w:val="00B3411C"/>
    <w:rsid w:val="00B4136C"/>
    <w:rsid w:val="00B4271C"/>
    <w:rsid w:val="00B42A04"/>
    <w:rsid w:val="00B43453"/>
    <w:rsid w:val="00B450F8"/>
    <w:rsid w:val="00B47A0F"/>
    <w:rsid w:val="00B47CFD"/>
    <w:rsid w:val="00B50649"/>
    <w:rsid w:val="00B51927"/>
    <w:rsid w:val="00B51DCA"/>
    <w:rsid w:val="00B51EDA"/>
    <w:rsid w:val="00B5400D"/>
    <w:rsid w:val="00B549E8"/>
    <w:rsid w:val="00B55516"/>
    <w:rsid w:val="00B557B6"/>
    <w:rsid w:val="00B55E3F"/>
    <w:rsid w:val="00B60479"/>
    <w:rsid w:val="00B60A1E"/>
    <w:rsid w:val="00B6156C"/>
    <w:rsid w:val="00B61595"/>
    <w:rsid w:val="00B6327A"/>
    <w:rsid w:val="00B657A0"/>
    <w:rsid w:val="00B65FA8"/>
    <w:rsid w:val="00B66384"/>
    <w:rsid w:val="00B664D8"/>
    <w:rsid w:val="00B67CF8"/>
    <w:rsid w:val="00B67EB0"/>
    <w:rsid w:val="00B7014D"/>
    <w:rsid w:val="00B7017B"/>
    <w:rsid w:val="00B722B5"/>
    <w:rsid w:val="00B73F2E"/>
    <w:rsid w:val="00B74113"/>
    <w:rsid w:val="00B77B55"/>
    <w:rsid w:val="00B827C5"/>
    <w:rsid w:val="00B83B44"/>
    <w:rsid w:val="00B83D1F"/>
    <w:rsid w:val="00B84190"/>
    <w:rsid w:val="00B9057D"/>
    <w:rsid w:val="00B91546"/>
    <w:rsid w:val="00B919DC"/>
    <w:rsid w:val="00B91D3B"/>
    <w:rsid w:val="00B93466"/>
    <w:rsid w:val="00B93D1A"/>
    <w:rsid w:val="00B94293"/>
    <w:rsid w:val="00B94B1E"/>
    <w:rsid w:val="00B9718C"/>
    <w:rsid w:val="00BA1691"/>
    <w:rsid w:val="00BA2000"/>
    <w:rsid w:val="00BA2B44"/>
    <w:rsid w:val="00BA326C"/>
    <w:rsid w:val="00BA4224"/>
    <w:rsid w:val="00BB1709"/>
    <w:rsid w:val="00BB249D"/>
    <w:rsid w:val="00BB76DF"/>
    <w:rsid w:val="00BC1511"/>
    <w:rsid w:val="00BC17BE"/>
    <w:rsid w:val="00BC2FCC"/>
    <w:rsid w:val="00BC468A"/>
    <w:rsid w:val="00BC6D7D"/>
    <w:rsid w:val="00BC7D24"/>
    <w:rsid w:val="00BD0413"/>
    <w:rsid w:val="00BD0C96"/>
    <w:rsid w:val="00BD1479"/>
    <w:rsid w:val="00BD2E17"/>
    <w:rsid w:val="00BD483E"/>
    <w:rsid w:val="00BD4A55"/>
    <w:rsid w:val="00BD6E3E"/>
    <w:rsid w:val="00BD7B1A"/>
    <w:rsid w:val="00BD7B51"/>
    <w:rsid w:val="00BE2ED0"/>
    <w:rsid w:val="00BE3370"/>
    <w:rsid w:val="00BE4286"/>
    <w:rsid w:val="00BE4622"/>
    <w:rsid w:val="00BE4B6B"/>
    <w:rsid w:val="00BE5FB9"/>
    <w:rsid w:val="00BE647C"/>
    <w:rsid w:val="00BE650A"/>
    <w:rsid w:val="00BE655B"/>
    <w:rsid w:val="00BE7CC4"/>
    <w:rsid w:val="00BF268F"/>
    <w:rsid w:val="00BF385C"/>
    <w:rsid w:val="00BF6B96"/>
    <w:rsid w:val="00C03042"/>
    <w:rsid w:val="00C033AE"/>
    <w:rsid w:val="00C0349A"/>
    <w:rsid w:val="00C04A7D"/>
    <w:rsid w:val="00C05B46"/>
    <w:rsid w:val="00C06197"/>
    <w:rsid w:val="00C06A01"/>
    <w:rsid w:val="00C079DC"/>
    <w:rsid w:val="00C120C0"/>
    <w:rsid w:val="00C13270"/>
    <w:rsid w:val="00C133FC"/>
    <w:rsid w:val="00C13EF0"/>
    <w:rsid w:val="00C14AF4"/>
    <w:rsid w:val="00C15A21"/>
    <w:rsid w:val="00C173DC"/>
    <w:rsid w:val="00C17AAA"/>
    <w:rsid w:val="00C202C8"/>
    <w:rsid w:val="00C22EBB"/>
    <w:rsid w:val="00C2545A"/>
    <w:rsid w:val="00C26BA5"/>
    <w:rsid w:val="00C30AB4"/>
    <w:rsid w:val="00C31CC0"/>
    <w:rsid w:val="00C3203A"/>
    <w:rsid w:val="00C33045"/>
    <w:rsid w:val="00C364F8"/>
    <w:rsid w:val="00C3732E"/>
    <w:rsid w:val="00C41A41"/>
    <w:rsid w:val="00C4306B"/>
    <w:rsid w:val="00C45162"/>
    <w:rsid w:val="00C46EA7"/>
    <w:rsid w:val="00C509D3"/>
    <w:rsid w:val="00C522A9"/>
    <w:rsid w:val="00C60191"/>
    <w:rsid w:val="00C60BBD"/>
    <w:rsid w:val="00C63CA5"/>
    <w:rsid w:val="00C67CDD"/>
    <w:rsid w:val="00C734E1"/>
    <w:rsid w:val="00C74661"/>
    <w:rsid w:val="00C746AE"/>
    <w:rsid w:val="00C75C12"/>
    <w:rsid w:val="00C84F64"/>
    <w:rsid w:val="00C850F4"/>
    <w:rsid w:val="00C85510"/>
    <w:rsid w:val="00C8797D"/>
    <w:rsid w:val="00C902D7"/>
    <w:rsid w:val="00C94463"/>
    <w:rsid w:val="00C94CD6"/>
    <w:rsid w:val="00C96388"/>
    <w:rsid w:val="00C9661C"/>
    <w:rsid w:val="00C971CD"/>
    <w:rsid w:val="00CA10EB"/>
    <w:rsid w:val="00CA239E"/>
    <w:rsid w:val="00CA31D5"/>
    <w:rsid w:val="00CA40EE"/>
    <w:rsid w:val="00CA5B78"/>
    <w:rsid w:val="00CA6695"/>
    <w:rsid w:val="00CA70B9"/>
    <w:rsid w:val="00CB511B"/>
    <w:rsid w:val="00CB5722"/>
    <w:rsid w:val="00CC3809"/>
    <w:rsid w:val="00CC4D9E"/>
    <w:rsid w:val="00CC7744"/>
    <w:rsid w:val="00CD058E"/>
    <w:rsid w:val="00CD2C94"/>
    <w:rsid w:val="00CD3F58"/>
    <w:rsid w:val="00CD44C8"/>
    <w:rsid w:val="00CD5A0E"/>
    <w:rsid w:val="00CD74B8"/>
    <w:rsid w:val="00CD7AAF"/>
    <w:rsid w:val="00CD7C25"/>
    <w:rsid w:val="00CE015A"/>
    <w:rsid w:val="00CE0571"/>
    <w:rsid w:val="00CE30A6"/>
    <w:rsid w:val="00CE42A1"/>
    <w:rsid w:val="00CE6738"/>
    <w:rsid w:val="00CE6BDB"/>
    <w:rsid w:val="00CE7C01"/>
    <w:rsid w:val="00CF2024"/>
    <w:rsid w:val="00CF2ADA"/>
    <w:rsid w:val="00CF3FBF"/>
    <w:rsid w:val="00CF4AD8"/>
    <w:rsid w:val="00CF61B6"/>
    <w:rsid w:val="00CF671F"/>
    <w:rsid w:val="00D00503"/>
    <w:rsid w:val="00D00846"/>
    <w:rsid w:val="00D01950"/>
    <w:rsid w:val="00D02C89"/>
    <w:rsid w:val="00D04919"/>
    <w:rsid w:val="00D052B4"/>
    <w:rsid w:val="00D07E33"/>
    <w:rsid w:val="00D10076"/>
    <w:rsid w:val="00D10137"/>
    <w:rsid w:val="00D10164"/>
    <w:rsid w:val="00D12778"/>
    <w:rsid w:val="00D13B5A"/>
    <w:rsid w:val="00D1488F"/>
    <w:rsid w:val="00D16690"/>
    <w:rsid w:val="00D20645"/>
    <w:rsid w:val="00D20D4C"/>
    <w:rsid w:val="00D22AD5"/>
    <w:rsid w:val="00D23A87"/>
    <w:rsid w:val="00D2449C"/>
    <w:rsid w:val="00D24AAD"/>
    <w:rsid w:val="00D252D1"/>
    <w:rsid w:val="00D2758D"/>
    <w:rsid w:val="00D3177D"/>
    <w:rsid w:val="00D3286E"/>
    <w:rsid w:val="00D337D1"/>
    <w:rsid w:val="00D33EFF"/>
    <w:rsid w:val="00D357D2"/>
    <w:rsid w:val="00D35822"/>
    <w:rsid w:val="00D35E5E"/>
    <w:rsid w:val="00D36E4F"/>
    <w:rsid w:val="00D3772B"/>
    <w:rsid w:val="00D406B9"/>
    <w:rsid w:val="00D41FA2"/>
    <w:rsid w:val="00D420DA"/>
    <w:rsid w:val="00D43E31"/>
    <w:rsid w:val="00D478C9"/>
    <w:rsid w:val="00D50283"/>
    <w:rsid w:val="00D5127D"/>
    <w:rsid w:val="00D60604"/>
    <w:rsid w:val="00D64154"/>
    <w:rsid w:val="00D65A18"/>
    <w:rsid w:val="00D675F9"/>
    <w:rsid w:val="00D6772B"/>
    <w:rsid w:val="00D71F7D"/>
    <w:rsid w:val="00D71F97"/>
    <w:rsid w:val="00D7239D"/>
    <w:rsid w:val="00D73421"/>
    <w:rsid w:val="00D7450E"/>
    <w:rsid w:val="00D7478D"/>
    <w:rsid w:val="00D74A41"/>
    <w:rsid w:val="00D768BD"/>
    <w:rsid w:val="00D76907"/>
    <w:rsid w:val="00D81644"/>
    <w:rsid w:val="00D85D6C"/>
    <w:rsid w:val="00D8754E"/>
    <w:rsid w:val="00D93449"/>
    <w:rsid w:val="00D9441D"/>
    <w:rsid w:val="00D95AEB"/>
    <w:rsid w:val="00D95F22"/>
    <w:rsid w:val="00DA04ED"/>
    <w:rsid w:val="00DA166D"/>
    <w:rsid w:val="00DA35CD"/>
    <w:rsid w:val="00DA664C"/>
    <w:rsid w:val="00DA791C"/>
    <w:rsid w:val="00DB17A2"/>
    <w:rsid w:val="00DB1D74"/>
    <w:rsid w:val="00DB25E4"/>
    <w:rsid w:val="00DB3596"/>
    <w:rsid w:val="00DB36C2"/>
    <w:rsid w:val="00DB45EC"/>
    <w:rsid w:val="00DB4917"/>
    <w:rsid w:val="00DB5F07"/>
    <w:rsid w:val="00DB6524"/>
    <w:rsid w:val="00DB6D0F"/>
    <w:rsid w:val="00DC14F0"/>
    <w:rsid w:val="00DC1945"/>
    <w:rsid w:val="00DC3DE0"/>
    <w:rsid w:val="00DC4D19"/>
    <w:rsid w:val="00DC5D87"/>
    <w:rsid w:val="00DC68C9"/>
    <w:rsid w:val="00DD1B1B"/>
    <w:rsid w:val="00DD32DC"/>
    <w:rsid w:val="00DD617D"/>
    <w:rsid w:val="00DE04E0"/>
    <w:rsid w:val="00DE06E0"/>
    <w:rsid w:val="00DE39C4"/>
    <w:rsid w:val="00DE55FF"/>
    <w:rsid w:val="00DE5F6F"/>
    <w:rsid w:val="00DE79D3"/>
    <w:rsid w:val="00DE7F03"/>
    <w:rsid w:val="00DF281F"/>
    <w:rsid w:val="00DF2F4B"/>
    <w:rsid w:val="00DF71A3"/>
    <w:rsid w:val="00E00448"/>
    <w:rsid w:val="00E00B23"/>
    <w:rsid w:val="00E0117D"/>
    <w:rsid w:val="00E0310F"/>
    <w:rsid w:val="00E03125"/>
    <w:rsid w:val="00E04357"/>
    <w:rsid w:val="00E04D95"/>
    <w:rsid w:val="00E0769B"/>
    <w:rsid w:val="00E10B5C"/>
    <w:rsid w:val="00E11760"/>
    <w:rsid w:val="00E119E8"/>
    <w:rsid w:val="00E12973"/>
    <w:rsid w:val="00E139C5"/>
    <w:rsid w:val="00E141EC"/>
    <w:rsid w:val="00E14792"/>
    <w:rsid w:val="00E14DAE"/>
    <w:rsid w:val="00E155FA"/>
    <w:rsid w:val="00E16600"/>
    <w:rsid w:val="00E169CD"/>
    <w:rsid w:val="00E205A2"/>
    <w:rsid w:val="00E217A2"/>
    <w:rsid w:val="00E2280E"/>
    <w:rsid w:val="00E228DE"/>
    <w:rsid w:val="00E23208"/>
    <w:rsid w:val="00E24758"/>
    <w:rsid w:val="00E2763D"/>
    <w:rsid w:val="00E3374A"/>
    <w:rsid w:val="00E345DB"/>
    <w:rsid w:val="00E3545D"/>
    <w:rsid w:val="00E3574A"/>
    <w:rsid w:val="00E35A46"/>
    <w:rsid w:val="00E36123"/>
    <w:rsid w:val="00E40533"/>
    <w:rsid w:val="00E405B8"/>
    <w:rsid w:val="00E435D8"/>
    <w:rsid w:val="00E4448D"/>
    <w:rsid w:val="00E46F96"/>
    <w:rsid w:val="00E47361"/>
    <w:rsid w:val="00E475AC"/>
    <w:rsid w:val="00E50D28"/>
    <w:rsid w:val="00E51807"/>
    <w:rsid w:val="00E53642"/>
    <w:rsid w:val="00E53896"/>
    <w:rsid w:val="00E5597A"/>
    <w:rsid w:val="00E55ABB"/>
    <w:rsid w:val="00E5686D"/>
    <w:rsid w:val="00E6038C"/>
    <w:rsid w:val="00E60876"/>
    <w:rsid w:val="00E60BCA"/>
    <w:rsid w:val="00E62FEA"/>
    <w:rsid w:val="00E64602"/>
    <w:rsid w:val="00E659E5"/>
    <w:rsid w:val="00E675B6"/>
    <w:rsid w:val="00E67B60"/>
    <w:rsid w:val="00E67D90"/>
    <w:rsid w:val="00E72931"/>
    <w:rsid w:val="00E74DC5"/>
    <w:rsid w:val="00E75380"/>
    <w:rsid w:val="00E7665D"/>
    <w:rsid w:val="00E766DF"/>
    <w:rsid w:val="00E8172C"/>
    <w:rsid w:val="00E81F35"/>
    <w:rsid w:val="00E82A56"/>
    <w:rsid w:val="00E82B1A"/>
    <w:rsid w:val="00E83D8A"/>
    <w:rsid w:val="00E90731"/>
    <w:rsid w:val="00E950F1"/>
    <w:rsid w:val="00E95A84"/>
    <w:rsid w:val="00E9629B"/>
    <w:rsid w:val="00E96CB5"/>
    <w:rsid w:val="00E9789E"/>
    <w:rsid w:val="00E97BF4"/>
    <w:rsid w:val="00EA0B74"/>
    <w:rsid w:val="00EA2A88"/>
    <w:rsid w:val="00EA3E93"/>
    <w:rsid w:val="00EA78FF"/>
    <w:rsid w:val="00EB002B"/>
    <w:rsid w:val="00EB094A"/>
    <w:rsid w:val="00EB279B"/>
    <w:rsid w:val="00EB2CA5"/>
    <w:rsid w:val="00EB43FD"/>
    <w:rsid w:val="00EB44BE"/>
    <w:rsid w:val="00EB4682"/>
    <w:rsid w:val="00EB477D"/>
    <w:rsid w:val="00EB7FCF"/>
    <w:rsid w:val="00EC17A1"/>
    <w:rsid w:val="00EC28E5"/>
    <w:rsid w:val="00EC5183"/>
    <w:rsid w:val="00EC543F"/>
    <w:rsid w:val="00EC6350"/>
    <w:rsid w:val="00EC6B93"/>
    <w:rsid w:val="00EC741D"/>
    <w:rsid w:val="00EE0868"/>
    <w:rsid w:val="00EE1372"/>
    <w:rsid w:val="00EE1BFF"/>
    <w:rsid w:val="00EE1F4E"/>
    <w:rsid w:val="00EE585D"/>
    <w:rsid w:val="00EE58CB"/>
    <w:rsid w:val="00EF0B62"/>
    <w:rsid w:val="00EF1989"/>
    <w:rsid w:val="00EF3A40"/>
    <w:rsid w:val="00EF468B"/>
    <w:rsid w:val="00EF5429"/>
    <w:rsid w:val="00F02857"/>
    <w:rsid w:val="00F03424"/>
    <w:rsid w:val="00F04CDD"/>
    <w:rsid w:val="00F0606D"/>
    <w:rsid w:val="00F06858"/>
    <w:rsid w:val="00F071A7"/>
    <w:rsid w:val="00F0778D"/>
    <w:rsid w:val="00F077D3"/>
    <w:rsid w:val="00F07E0C"/>
    <w:rsid w:val="00F1328C"/>
    <w:rsid w:val="00F13817"/>
    <w:rsid w:val="00F13939"/>
    <w:rsid w:val="00F1396A"/>
    <w:rsid w:val="00F13B21"/>
    <w:rsid w:val="00F14463"/>
    <w:rsid w:val="00F1653E"/>
    <w:rsid w:val="00F16C75"/>
    <w:rsid w:val="00F17FE9"/>
    <w:rsid w:val="00F2128C"/>
    <w:rsid w:val="00F219AD"/>
    <w:rsid w:val="00F23291"/>
    <w:rsid w:val="00F25284"/>
    <w:rsid w:val="00F26CA1"/>
    <w:rsid w:val="00F270C1"/>
    <w:rsid w:val="00F31416"/>
    <w:rsid w:val="00F33190"/>
    <w:rsid w:val="00F332A2"/>
    <w:rsid w:val="00F337B2"/>
    <w:rsid w:val="00F33D36"/>
    <w:rsid w:val="00F4080E"/>
    <w:rsid w:val="00F45799"/>
    <w:rsid w:val="00F46C39"/>
    <w:rsid w:val="00F4755A"/>
    <w:rsid w:val="00F547A2"/>
    <w:rsid w:val="00F555C6"/>
    <w:rsid w:val="00F56A46"/>
    <w:rsid w:val="00F60CC6"/>
    <w:rsid w:val="00F622E8"/>
    <w:rsid w:val="00F63895"/>
    <w:rsid w:val="00F63F4E"/>
    <w:rsid w:val="00F64822"/>
    <w:rsid w:val="00F65CB3"/>
    <w:rsid w:val="00F66B4C"/>
    <w:rsid w:val="00F6759D"/>
    <w:rsid w:val="00F707E3"/>
    <w:rsid w:val="00F70A77"/>
    <w:rsid w:val="00F71CD0"/>
    <w:rsid w:val="00F71FC5"/>
    <w:rsid w:val="00F73049"/>
    <w:rsid w:val="00F7378F"/>
    <w:rsid w:val="00F77609"/>
    <w:rsid w:val="00F80AE5"/>
    <w:rsid w:val="00F846D6"/>
    <w:rsid w:val="00F84E50"/>
    <w:rsid w:val="00F85083"/>
    <w:rsid w:val="00F9065F"/>
    <w:rsid w:val="00F9142F"/>
    <w:rsid w:val="00F91F5A"/>
    <w:rsid w:val="00F92F01"/>
    <w:rsid w:val="00F941C2"/>
    <w:rsid w:val="00F95B2C"/>
    <w:rsid w:val="00F971E5"/>
    <w:rsid w:val="00F97D87"/>
    <w:rsid w:val="00FA0AA2"/>
    <w:rsid w:val="00FA509B"/>
    <w:rsid w:val="00FA63FD"/>
    <w:rsid w:val="00FB0F81"/>
    <w:rsid w:val="00FB17F6"/>
    <w:rsid w:val="00FB3263"/>
    <w:rsid w:val="00FB5BC7"/>
    <w:rsid w:val="00FB5CFE"/>
    <w:rsid w:val="00FB6ED3"/>
    <w:rsid w:val="00FB79D5"/>
    <w:rsid w:val="00FC059D"/>
    <w:rsid w:val="00FC07D5"/>
    <w:rsid w:val="00FC0D50"/>
    <w:rsid w:val="00FC3832"/>
    <w:rsid w:val="00FC4514"/>
    <w:rsid w:val="00FC4754"/>
    <w:rsid w:val="00FC6BFA"/>
    <w:rsid w:val="00FD1F2A"/>
    <w:rsid w:val="00FD4195"/>
    <w:rsid w:val="00FD5FBF"/>
    <w:rsid w:val="00FE41CB"/>
    <w:rsid w:val="00FE574F"/>
    <w:rsid w:val="00FE610F"/>
    <w:rsid w:val="00FF029E"/>
    <w:rsid w:val="00FF0918"/>
    <w:rsid w:val="00FF0A78"/>
    <w:rsid w:val="00FF0F21"/>
    <w:rsid w:val="00FF160F"/>
    <w:rsid w:val="00FF2332"/>
    <w:rsid w:val="00FF48F9"/>
    <w:rsid w:val="00FF616D"/>
    <w:rsid w:val="00FF6F4D"/>
    <w:rsid w:val="00FF7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B49E2"/>
  <w14:defaultImageDpi w14:val="96"/>
  <w15:docId w15:val="{13645F6E-7655-4309-9882-79F6D5BA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08D9"/>
  </w:style>
  <w:style w:type="paragraph" w:styleId="Heading1">
    <w:name w:val="heading 1"/>
    <w:basedOn w:val="Normal"/>
    <w:next w:val="Normal"/>
    <w:link w:val="Heading1Char"/>
    <w:uiPriority w:val="9"/>
    <w:qFormat/>
    <w:rsid w:val="00E3545D"/>
    <w:pPr>
      <w:keepNext/>
      <w:tabs>
        <w:tab w:val="right" w:pos="10206"/>
      </w:tabs>
      <w:spacing w:before="240" w:after="60"/>
      <w:outlineLvl w:val="0"/>
    </w:pPr>
    <w:rPr>
      <w:rFonts w:ascii="Arial Bold" w:hAnsi="Arial Bold" w:cs="Arial"/>
      <w:b/>
      <w:bCs/>
      <w:spacing w:val="-4"/>
      <w:kern w:val="32"/>
      <w:sz w:val="32"/>
      <w:szCs w:val="32"/>
    </w:rPr>
  </w:style>
  <w:style w:type="paragraph" w:styleId="Heading2">
    <w:name w:val="heading 2"/>
    <w:aliases w:val="EBHeading1"/>
    <w:basedOn w:val="Normal"/>
    <w:next w:val="EBBodyPara"/>
    <w:link w:val="Heading2Char"/>
    <w:uiPriority w:val="9"/>
    <w:qFormat/>
    <w:rsid w:val="002B7335"/>
    <w:pPr>
      <w:keepNext/>
      <w:keepLines/>
      <w:spacing w:before="480" w:after="240"/>
      <w:outlineLvl w:val="1"/>
    </w:pPr>
    <w:rPr>
      <w:rFonts w:cs="Arial"/>
      <w:bCs/>
      <w:color w:val="000000"/>
      <w:sz w:val="32"/>
      <w:szCs w:val="22"/>
    </w:rPr>
  </w:style>
  <w:style w:type="paragraph" w:styleId="Heading3">
    <w:name w:val="heading 3"/>
    <w:aliases w:val="EBHeading2"/>
    <w:basedOn w:val="Normal"/>
    <w:next w:val="EBBodyPara"/>
    <w:link w:val="Heading3Char"/>
    <w:uiPriority w:val="9"/>
    <w:qFormat/>
    <w:rsid w:val="002B7335"/>
    <w:pPr>
      <w:keepNext/>
      <w:keepLines/>
      <w:spacing w:before="360" w:after="240"/>
      <w:outlineLvl w:val="2"/>
    </w:pPr>
    <w:rPr>
      <w:rFonts w:cs="Arial"/>
      <w:b/>
      <w:bCs/>
      <w:color w:val="000000"/>
      <w:szCs w:val="22"/>
    </w:rPr>
  </w:style>
  <w:style w:type="paragraph" w:styleId="Heading4">
    <w:name w:val="heading 4"/>
    <w:aliases w:val="EBHeading3"/>
    <w:basedOn w:val="EBBodyPara"/>
    <w:next w:val="Normal"/>
    <w:link w:val="Heading4Char"/>
    <w:uiPriority w:val="9"/>
    <w:qFormat/>
    <w:rsid w:val="002B7335"/>
    <w:pPr>
      <w:spacing w:before="240"/>
      <w:outlineLvl w:val="3"/>
    </w:pPr>
    <w:rPr>
      <w:b/>
    </w:rPr>
  </w:style>
  <w:style w:type="paragraph" w:styleId="Heading5">
    <w:name w:val="heading 5"/>
    <w:aliases w:val="EBHeading4"/>
    <w:basedOn w:val="Normal"/>
    <w:next w:val="Normal"/>
    <w:link w:val="Heading5Char"/>
    <w:uiPriority w:val="9"/>
    <w:qFormat/>
    <w:rsid w:val="002B7335"/>
    <w:pPr>
      <w:spacing w:before="240" w:after="120"/>
      <w:outlineLvl w:val="4"/>
    </w:pPr>
    <w:rPr>
      <w:bCs/>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aliases w:val="EBHeading1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aliases w:val="EBHeading2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aliases w:val="EBHeading3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aliases w:val="EBHeading4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paragraph" w:customStyle="1" w:styleId="IATableLabel">
    <w:name w:val="IATableLabel"/>
    <w:basedOn w:val="Normal"/>
    <w:link w:val="IATableLabelCharChar"/>
    <w:rsid w:val="00402E80"/>
    <w:pPr>
      <w:spacing w:before="50" w:after="50"/>
      <w:ind w:left="113" w:right="113"/>
    </w:pPr>
    <w:rPr>
      <w:rFonts w:eastAsia="SimSun"/>
      <w:b/>
      <w:color w:val="000000"/>
      <w:spacing w:val="-5"/>
      <w:sz w:val="20"/>
      <w:lang w:eastAsia="zh-CN"/>
    </w:rPr>
  </w:style>
  <w:style w:type="character" w:customStyle="1" w:styleId="IATableLabelCharChar">
    <w:name w:val="IATableLabel Char Char"/>
    <w:link w:val="IATableLabel"/>
    <w:locked/>
    <w:rsid w:val="00402E80"/>
    <w:rPr>
      <w:rFonts w:ascii="Arial" w:eastAsia="SimSun" w:hAnsi="Arial"/>
      <w:b/>
      <w:color w:val="000000"/>
      <w:spacing w:val="-5"/>
      <w:lang w:val="en-GB" w:eastAsia="zh-CN"/>
    </w:rPr>
  </w:style>
  <w:style w:type="paragraph" w:customStyle="1" w:styleId="IASpacer">
    <w:name w:val="IASpacer"/>
    <w:basedOn w:val="Normal"/>
    <w:rsid w:val="007208D9"/>
    <w:pPr>
      <w:spacing w:line="80" w:lineRule="exact"/>
    </w:pPr>
    <w:rPr>
      <w:rFonts w:eastAsia="SimSun"/>
      <w:sz w:val="22"/>
      <w:lang w:eastAsia="zh-CN"/>
    </w:rPr>
  </w:style>
  <w:style w:type="paragraph" w:customStyle="1" w:styleId="IATableText">
    <w:name w:val="IATableText"/>
    <w:basedOn w:val="IATableLabel"/>
    <w:link w:val="IATableTextChar"/>
    <w:rsid w:val="00220F29"/>
    <w:rPr>
      <w:b w:val="0"/>
      <w:color w:val="auto"/>
      <w:sz w:val="22"/>
    </w:rPr>
  </w:style>
  <w:style w:type="character" w:customStyle="1" w:styleId="IATableTextChar">
    <w:name w:val="IATableText Char"/>
    <w:link w:val="IATableText"/>
    <w:locked/>
    <w:rsid w:val="00220F29"/>
    <w:rPr>
      <w:rFonts w:ascii="Arial" w:eastAsia="SimSun" w:hAnsi="Arial"/>
      <w:b/>
      <w:color w:val="000000"/>
      <w:spacing w:val="-5"/>
      <w:sz w:val="22"/>
      <w:lang w:val="en-GB" w:eastAsia="zh-CN"/>
    </w:rPr>
  </w:style>
  <w:style w:type="paragraph" w:styleId="BodyText">
    <w:name w:val="Body Text"/>
    <w:basedOn w:val="Normal"/>
    <w:link w:val="BodyTextChar"/>
    <w:uiPriority w:val="99"/>
    <w:rsid w:val="003E54B6"/>
    <w:pPr>
      <w:spacing w:after="120"/>
    </w:pPr>
    <w:rPr>
      <w:rFonts w:cs="Arial"/>
      <w:bCs/>
      <w:color w:val="000000"/>
      <w:sz w:val="22"/>
      <w:szCs w:val="22"/>
    </w:rPr>
  </w:style>
  <w:style w:type="character" w:customStyle="1" w:styleId="BodyTextChar">
    <w:name w:val="Body Text Char"/>
    <w:basedOn w:val="DefaultParagraphFont"/>
    <w:link w:val="BodyText"/>
    <w:uiPriority w:val="99"/>
    <w:locked/>
    <w:rsid w:val="0049416F"/>
    <w:rPr>
      <w:rFonts w:ascii="Arial" w:hAnsi="Arial" w:cs="Times New Roman"/>
      <w:color w:val="000000"/>
      <w:sz w:val="22"/>
      <w:lang w:val="en-GB" w:eastAsia="en-GB"/>
    </w:rPr>
  </w:style>
  <w:style w:type="table" w:styleId="TableGrid">
    <w:name w:val="Table Grid"/>
    <w:basedOn w:val="TableNormal"/>
    <w:uiPriority w:val="59"/>
    <w:rsid w:val="0002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7F64C7"/>
    <w:pPr>
      <w:ind w:left="113"/>
      <w:outlineLvl w:val="0"/>
    </w:pPr>
    <w:rPr>
      <w:rFonts w:cs="Arial"/>
      <w:bCs/>
      <w:color w:val="FFFFFF"/>
      <w:kern w:val="28"/>
      <w:sz w:val="32"/>
      <w:szCs w:val="32"/>
    </w:rPr>
  </w:style>
  <w:style w:type="character" w:customStyle="1" w:styleId="TitleChar">
    <w:name w:val="Title Char"/>
    <w:basedOn w:val="DefaultParagraphFont"/>
    <w:link w:val="Title"/>
    <w:uiPriority w:val="10"/>
    <w:locked/>
    <w:rsid w:val="00174C10"/>
    <w:rPr>
      <w:rFonts w:ascii="Arial" w:hAnsi="Arial" w:cs="Times New Roman"/>
      <w:color w:val="FFFFFF"/>
      <w:kern w:val="28"/>
      <w:sz w:val="32"/>
      <w:lang w:val="en-GB" w:eastAsia="en-US"/>
    </w:rPr>
  </w:style>
  <w:style w:type="paragraph" w:customStyle="1" w:styleId="IAHeadDept">
    <w:name w:val="IAHeadDept"/>
    <w:basedOn w:val="IATableText"/>
    <w:link w:val="IAHeadDeptChar"/>
    <w:rsid w:val="00C120C0"/>
    <w:pPr>
      <w:spacing w:after="120"/>
      <w:ind w:left="0" w:right="57"/>
    </w:pPr>
    <w:rPr>
      <w:spacing w:val="-6"/>
      <w:szCs w:val="22"/>
    </w:rPr>
  </w:style>
  <w:style w:type="paragraph" w:customStyle="1" w:styleId="IAHeadLabel">
    <w:name w:val="IAHeadLabel"/>
    <w:basedOn w:val="IATableLabel"/>
    <w:link w:val="IAHeadLabelChar"/>
    <w:rsid w:val="00570F8E"/>
    <w:pPr>
      <w:spacing w:before="110"/>
      <w:ind w:left="0" w:right="0"/>
    </w:pPr>
  </w:style>
  <w:style w:type="character" w:customStyle="1" w:styleId="IAHeadLabelChar">
    <w:name w:val="IAHeadLabel Char"/>
    <w:basedOn w:val="IATableLabelCharChar"/>
    <w:link w:val="IAHeadLabel"/>
    <w:locked/>
    <w:rsid w:val="00570F8E"/>
    <w:rPr>
      <w:rFonts w:ascii="Arial" w:eastAsia="SimSun" w:hAnsi="Arial" w:cs="Times New Roman"/>
      <w:b/>
      <w:color w:val="000000"/>
      <w:spacing w:val="-5"/>
      <w:lang w:val="en-GB" w:eastAsia="zh-CN" w:bidi="ar-SA"/>
    </w:rPr>
  </w:style>
  <w:style w:type="table" w:customStyle="1" w:styleId="TableIAHeading">
    <w:name w:val="Table_IAHeading"/>
    <w:basedOn w:val="TableNormal"/>
    <w:semiHidden/>
    <w:rsid w:val="006A5A2E"/>
    <w:rPr>
      <w:rFonts w:eastAsia="SimSun"/>
      <w:color w:val="FFFFFF"/>
    </w:rPr>
    <w:tblPr>
      <w:tblBorders>
        <w:top w:val="single" w:sz="12" w:space="0" w:color="008080"/>
        <w:left w:val="single" w:sz="12" w:space="0" w:color="008080"/>
        <w:bottom w:val="single" w:sz="12" w:space="0" w:color="008080"/>
        <w:right w:val="single" w:sz="12" w:space="0" w:color="008080"/>
        <w:insideH w:val="single" w:sz="12" w:space="0" w:color="008080"/>
      </w:tblBorders>
      <w:tblCellMar>
        <w:left w:w="0" w:type="dxa"/>
        <w:right w:w="0" w:type="dxa"/>
      </w:tblCellMar>
    </w:tblPr>
    <w:tcPr>
      <w:shd w:val="clear" w:color="auto" w:fill="008080"/>
    </w:tcPr>
  </w:style>
  <w:style w:type="paragraph" w:customStyle="1" w:styleId="IATableNotes">
    <w:name w:val="IATableNotes"/>
    <w:basedOn w:val="Normal"/>
    <w:link w:val="IATableNotesChar"/>
    <w:rsid w:val="006A5A2E"/>
    <w:pPr>
      <w:spacing w:before="60" w:after="60"/>
      <w:ind w:left="113" w:right="113"/>
    </w:pPr>
    <w:rPr>
      <w:rFonts w:eastAsia="SimSun"/>
      <w:sz w:val="18"/>
      <w:lang w:eastAsia="zh-CN"/>
    </w:rPr>
  </w:style>
  <w:style w:type="character" w:customStyle="1" w:styleId="IATableNotesChar">
    <w:name w:val="IATableNotes Char"/>
    <w:link w:val="IATableNotes"/>
    <w:locked/>
    <w:rsid w:val="006A5A2E"/>
    <w:rPr>
      <w:rFonts w:ascii="Arial" w:eastAsia="SimSun" w:hAnsi="Arial"/>
      <w:sz w:val="18"/>
      <w:lang w:val="en-GB" w:eastAsia="zh-CN"/>
    </w:rPr>
  </w:style>
  <w:style w:type="paragraph" w:customStyle="1" w:styleId="IASignOff">
    <w:name w:val="IASignOff"/>
    <w:basedOn w:val="IATableNotes"/>
    <w:next w:val="IATableNotes"/>
    <w:link w:val="IASignOffChar"/>
    <w:semiHidden/>
    <w:rsid w:val="006A5A2E"/>
    <w:pPr>
      <w:spacing w:before="120" w:after="120"/>
      <w:ind w:left="567" w:right="567"/>
    </w:pPr>
    <w:rPr>
      <w:b/>
      <w:bCs/>
      <w:i/>
      <w:iCs/>
    </w:rPr>
  </w:style>
  <w:style w:type="character" w:customStyle="1" w:styleId="IASignOffChar">
    <w:name w:val="IASignOff Char"/>
    <w:link w:val="IASignOff"/>
    <w:locked/>
    <w:rsid w:val="006A5A2E"/>
    <w:rPr>
      <w:rFonts w:ascii="Arial" w:eastAsia="SimSun" w:hAnsi="Arial"/>
      <w:b/>
      <w:i/>
      <w:sz w:val="18"/>
      <w:lang w:val="en-GB" w:eastAsia="zh-CN"/>
    </w:rPr>
  </w:style>
  <w:style w:type="paragraph" w:customStyle="1" w:styleId="IAHeadTitle">
    <w:name w:val="IAHeadTitle"/>
    <w:basedOn w:val="IAHeadDept"/>
    <w:link w:val="IAHeadTitleChar"/>
    <w:rsid w:val="008228A5"/>
    <w:pPr>
      <w:spacing w:before="0" w:after="0"/>
    </w:pPr>
    <w:rPr>
      <w:b/>
      <w:sz w:val="28"/>
      <w:szCs w:val="28"/>
    </w:rPr>
  </w:style>
  <w:style w:type="paragraph" w:customStyle="1" w:styleId="IASignature">
    <w:name w:val="IA Signature"/>
    <w:basedOn w:val="IATableText"/>
    <w:rsid w:val="00C67CDD"/>
    <w:pPr>
      <w:tabs>
        <w:tab w:val="left" w:leader="dot" w:pos="6804"/>
        <w:tab w:val="right" w:leader="dot" w:pos="10206"/>
      </w:tabs>
      <w:spacing w:before="0" w:after="0"/>
      <w:ind w:left="0"/>
    </w:pPr>
  </w:style>
  <w:style w:type="paragraph" w:customStyle="1" w:styleId="IASign-offlabel">
    <w:name w:val="IA Sign-off label"/>
    <w:basedOn w:val="IAHeadLabel"/>
    <w:link w:val="IASign-offlabelChar"/>
    <w:rsid w:val="00FB5CFE"/>
    <w:pPr>
      <w:spacing w:after="120"/>
    </w:pPr>
    <w:rPr>
      <w:szCs w:val="22"/>
      <w:u w:val="single"/>
    </w:rPr>
  </w:style>
  <w:style w:type="character" w:customStyle="1" w:styleId="IASign-offlabelChar">
    <w:name w:val="IA Sign-off label Char"/>
    <w:link w:val="IASign-offlabel"/>
    <w:locked/>
    <w:rsid w:val="009050B9"/>
    <w:rPr>
      <w:rFonts w:ascii="Arial" w:eastAsia="SimSun" w:hAnsi="Arial"/>
      <w:b/>
      <w:color w:val="000000"/>
      <w:spacing w:val="-5"/>
      <w:sz w:val="22"/>
      <w:u w:val="single"/>
      <w:lang w:val="en-GB" w:eastAsia="zh-CN"/>
    </w:rPr>
  </w:style>
  <w:style w:type="paragraph" w:customStyle="1" w:styleId="IASign-off">
    <w:name w:val="IA Sign-off"/>
    <w:basedOn w:val="IATableText"/>
    <w:rsid w:val="00C67CDD"/>
    <w:pPr>
      <w:spacing w:before="0" w:after="0"/>
      <w:ind w:left="0" w:right="284"/>
    </w:pPr>
    <w:rPr>
      <w:b/>
      <w:i/>
    </w:rPr>
  </w:style>
  <w:style w:type="paragraph" w:customStyle="1" w:styleId="IAHeading2">
    <w:name w:val="IAHeading2"/>
    <w:basedOn w:val="Normal"/>
    <w:semiHidden/>
    <w:rsid w:val="000A79FC"/>
    <w:pPr>
      <w:keepNext/>
      <w:keepLines/>
      <w:spacing w:before="60" w:after="60"/>
      <w:ind w:left="113" w:right="113"/>
    </w:pPr>
    <w:rPr>
      <w:rFonts w:eastAsia="SimSun"/>
      <w:b/>
      <w:sz w:val="20"/>
      <w:lang w:eastAsia="zh-CN"/>
    </w:rPr>
  </w:style>
  <w:style w:type="table" w:customStyle="1" w:styleId="TableIABox">
    <w:name w:val="Table_IABox"/>
    <w:basedOn w:val="TableNormal"/>
    <w:rsid w:val="007777A1"/>
    <w:rPr>
      <w:rFonts w:eastAsia="SimSun"/>
    </w:rPr>
    <w:tblPr>
      <w:tblBorders>
        <w:top w:val="single" w:sz="4" w:space="0" w:color="auto"/>
        <w:left w:val="single" w:sz="4" w:space="0" w:color="auto"/>
        <w:bottom w:val="single" w:sz="4" w:space="0" w:color="auto"/>
        <w:right w:val="single" w:sz="4" w:space="0" w:color="auto"/>
      </w:tblBorders>
      <w:tblCellMar>
        <w:left w:w="0" w:type="dxa"/>
        <w:right w:w="0" w:type="dxa"/>
      </w:tblCellMar>
    </w:tblPr>
  </w:style>
  <w:style w:type="paragraph" w:styleId="Header">
    <w:name w:val="header"/>
    <w:basedOn w:val="Normal"/>
    <w:link w:val="HeaderChar"/>
    <w:uiPriority w:val="99"/>
    <w:rsid w:val="00E96CB5"/>
    <w:pPr>
      <w:jc w:val="center"/>
    </w:pPr>
    <w:rPr>
      <w:caps/>
    </w:rPr>
  </w:style>
  <w:style w:type="character" w:customStyle="1" w:styleId="HeaderChar">
    <w:name w:val="Header Char"/>
    <w:basedOn w:val="DefaultParagraphFont"/>
    <w:link w:val="Header"/>
    <w:uiPriority w:val="99"/>
    <w:semiHidden/>
    <w:locked/>
    <w:rPr>
      <w:rFonts w:ascii="Arial" w:hAnsi="Arial" w:cs="Times New Roman"/>
      <w:sz w:val="24"/>
      <w:szCs w:val="24"/>
      <w:lang w:val="x-none" w:eastAsia="en-US"/>
    </w:rPr>
  </w:style>
  <w:style w:type="paragraph" w:styleId="Footer">
    <w:name w:val="footer"/>
    <w:basedOn w:val="Normal"/>
    <w:link w:val="FooterChar"/>
    <w:uiPriority w:val="99"/>
    <w:rsid w:val="000407D8"/>
    <w:pPr>
      <w:tabs>
        <w:tab w:val="center" w:pos="5132"/>
        <w:tab w:val="right" w:pos="10260"/>
      </w:tabs>
      <w:jc w:val="center"/>
    </w:pPr>
    <w:rPr>
      <w:b/>
      <w:sz w:val="18"/>
    </w:rPr>
  </w:style>
  <w:style w:type="character" w:customStyle="1" w:styleId="FooterChar">
    <w:name w:val="Footer Char"/>
    <w:basedOn w:val="DefaultParagraphFont"/>
    <w:link w:val="Footer"/>
    <w:uiPriority w:val="99"/>
    <w:semiHidden/>
    <w:locked/>
    <w:rPr>
      <w:rFonts w:ascii="Arial" w:hAnsi="Arial" w:cs="Times New Roman"/>
      <w:sz w:val="24"/>
      <w:szCs w:val="24"/>
      <w:lang w:val="x-none" w:eastAsia="en-US"/>
    </w:rPr>
  </w:style>
  <w:style w:type="character" w:styleId="PageNumber">
    <w:name w:val="page number"/>
    <w:basedOn w:val="DefaultParagraphFont"/>
    <w:uiPriority w:val="99"/>
    <w:rsid w:val="00EB43FD"/>
    <w:rPr>
      <w:rFonts w:cs="Times New Roman"/>
    </w:rPr>
  </w:style>
  <w:style w:type="paragraph" w:customStyle="1" w:styleId="IANotes">
    <w:name w:val="IANotes"/>
    <w:basedOn w:val="Normal"/>
    <w:semiHidden/>
    <w:rsid w:val="00650282"/>
    <w:rPr>
      <w:rFonts w:eastAsia="SimSun"/>
      <w:color w:val="008080"/>
      <w:sz w:val="22"/>
      <w:lang w:eastAsia="zh-CN"/>
    </w:rPr>
  </w:style>
  <w:style w:type="paragraph" w:customStyle="1" w:styleId="IATableHeading">
    <w:name w:val="IATableHeading"/>
    <w:basedOn w:val="IATableLabel"/>
    <w:rsid w:val="00716D5C"/>
    <w:rPr>
      <w:sz w:val="22"/>
      <w:szCs w:val="24"/>
    </w:rPr>
  </w:style>
  <w:style w:type="paragraph" w:styleId="FootnoteText">
    <w:name w:val="footnote text"/>
    <w:aliases w:val="single space,FOOTNOTES,fn,Footnote Text Char Char Char,Footnote Text Char Char,Footnote Text Char1,single space Char,ft Char,ft,Footnote Text Char1 Char Char Char,Footnote,Fußnote,Fußnotentext Cha,Знак10,ADB"/>
    <w:basedOn w:val="Normal"/>
    <w:link w:val="FootnoteTextChar"/>
    <w:uiPriority w:val="99"/>
    <w:rsid w:val="00490FF7"/>
    <w:rPr>
      <w:rFonts w:eastAsia="SimSun"/>
      <w:sz w:val="16"/>
      <w:lang w:eastAsia="zh-CN"/>
    </w:rPr>
  </w:style>
  <w:style w:type="character" w:customStyle="1" w:styleId="FootnoteTextChar">
    <w:name w:val="Footnote Text Char"/>
    <w:aliases w:val="single space Char1,FOOTNOTES Char,fn Char,Footnote Text Char Char Char Char,Footnote Text Char Char Char1,Footnote Text Char1 Char,single space Char Char,ft Char Char,ft Char1,Footnote Text Char1 Char Char Char Char,Footnote Char"/>
    <w:basedOn w:val="DefaultParagraphFont"/>
    <w:link w:val="FootnoteText"/>
    <w:uiPriority w:val="99"/>
    <w:locked/>
    <w:rPr>
      <w:rFonts w:ascii="Arial" w:hAnsi="Arial" w:cs="Times New Roman"/>
      <w:lang w:val="x-none" w:eastAsia="en-US"/>
    </w:rPr>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basedOn w:val="DefaultParagraphFont"/>
    <w:link w:val="BVIfnrCarCarCarCarChar"/>
    <w:uiPriority w:val="99"/>
    <w:rsid w:val="00B84190"/>
    <w:rPr>
      <w:rFonts w:cs="Times New Roman"/>
      <w:sz w:val="22"/>
      <w:vertAlign w:val="superscript"/>
    </w:rPr>
  </w:style>
  <w:style w:type="paragraph" w:customStyle="1" w:styleId="EBBodyPara">
    <w:name w:val="EBBodyPara"/>
    <w:basedOn w:val="BodyText"/>
    <w:rsid w:val="005A2FC0"/>
  </w:style>
  <w:style w:type="paragraph" w:styleId="BalloonText">
    <w:name w:val="Balloon Text"/>
    <w:basedOn w:val="Normal"/>
    <w:link w:val="BalloonTextChar"/>
    <w:uiPriority w:val="99"/>
    <w:semiHidden/>
    <w:rsid w:val="00300C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paragraph" w:customStyle="1" w:styleId="EBNumber">
    <w:name w:val="EBNumber"/>
    <w:basedOn w:val="BodyText"/>
    <w:rsid w:val="002B7335"/>
    <w:pPr>
      <w:numPr>
        <w:ilvl w:val="1"/>
        <w:numId w:val="20"/>
      </w:numPr>
    </w:pPr>
  </w:style>
  <w:style w:type="paragraph" w:customStyle="1" w:styleId="EBNumberRestart">
    <w:name w:val="EBNumberRestart"/>
    <w:basedOn w:val="BodyText"/>
    <w:next w:val="EBNumber"/>
    <w:rsid w:val="002B7335"/>
    <w:pPr>
      <w:numPr>
        <w:numId w:val="20"/>
      </w:numPr>
    </w:pPr>
  </w:style>
  <w:style w:type="paragraph" w:customStyle="1" w:styleId="StyleIATableText10ptRight">
    <w:name w:val="Style IATableText + 10 pt Right"/>
    <w:basedOn w:val="IATableText"/>
    <w:rsid w:val="008D39AA"/>
    <w:pPr>
      <w:ind w:left="0" w:right="57"/>
      <w:jc w:val="right"/>
    </w:pPr>
    <w:rPr>
      <w:rFonts w:eastAsia="Times New Roman"/>
      <w:sz w:val="20"/>
    </w:rPr>
  </w:style>
  <w:style w:type="paragraph" w:customStyle="1" w:styleId="SecurityClass">
    <w:name w:val="SecurityClass"/>
    <w:basedOn w:val="Header"/>
    <w:rsid w:val="00AE46AA"/>
  </w:style>
  <w:style w:type="paragraph" w:customStyle="1" w:styleId="IARefNumber">
    <w:name w:val="IARefNumber"/>
    <w:basedOn w:val="IATableText"/>
    <w:rsid w:val="001E152A"/>
    <w:pPr>
      <w:numPr>
        <w:numId w:val="12"/>
      </w:numPr>
      <w:ind w:left="0"/>
    </w:pPr>
  </w:style>
  <w:style w:type="character" w:styleId="Hyperlink">
    <w:name w:val="Hyperlink"/>
    <w:basedOn w:val="DefaultParagraphFont"/>
    <w:uiPriority w:val="99"/>
    <w:rsid w:val="00B4136C"/>
    <w:rPr>
      <w:rFonts w:cs="Times New Roman"/>
      <w:color w:val="auto"/>
      <w:u w:val="single"/>
    </w:rPr>
  </w:style>
  <w:style w:type="paragraph" w:customStyle="1" w:styleId="POPBY">
    <w:name w:val="POPBY"/>
    <w:basedOn w:val="IATableLabel"/>
    <w:rsid w:val="00AB574B"/>
  </w:style>
  <w:style w:type="paragraph" w:customStyle="1" w:styleId="EBBullet">
    <w:name w:val="EBBullet"/>
    <w:basedOn w:val="BodyText"/>
    <w:rsid w:val="002B7335"/>
    <w:pPr>
      <w:numPr>
        <w:numId w:val="17"/>
      </w:numPr>
    </w:pPr>
  </w:style>
  <w:style w:type="paragraph" w:customStyle="1" w:styleId="IAHeadText">
    <w:name w:val="IAHeadText"/>
    <w:basedOn w:val="IATableText"/>
    <w:rsid w:val="00632CB9"/>
    <w:pPr>
      <w:spacing w:before="0" w:after="0"/>
      <w:ind w:left="0" w:right="57"/>
    </w:pPr>
    <w:rPr>
      <w:spacing w:val="-6"/>
    </w:rPr>
  </w:style>
  <w:style w:type="paragraph" w:customStyle="1" w:styleId="IAHeadLabel0">
    <w:name w:val="IAHeadLabel0"/>
    <w:basedOn w:val="IAHeadLabel"/>
    <w:next w:val="IAHeadTitle"/>
    <w:rsid w:val="00632CB9"/>
    <w:pPr>
      <w:spacing w:before="0"/>
    </w:pPr>
  </w:style>
  <w:style w:type="paragraph" w:customStyle="1" w:styleId="IATableLines">
    <w:name w:val="IATableLines"/>
    <w:basedOn w:val="IATableText"/>
    <w:link w:val="IATableLinesChar"/>
    <w:rsid w:val="00E82A56"/>
    <w:pPr>
      <w:spacing w:before="0" w:after="0"/>
    </w:pPr>
  </w:style>
  <w:style w:type="paragraph" w:customStyle="1" w:styleId="EvidenceHeadPIR">
    <w:name w:val="EvidenceHeadPIR"/>
    <w:rsid w:val="00BE650A"/>
    <w:pPr>
      <w:spacing w:after="120"/>
    </w:pPr>
    <w:rPr>
      <w:rFonts w:ascii="Arial" w:hAnsi="Arial" w:cs="Arial"/>
      <w:bCs/>
      <w:color w:val="000000"/>
      <w:sz w:val="22"/>
      <w:szCs w:val="22"/>
    </w:rPr>
  </w:style>
  <w:style w:type="character" w:styleId="FollowedHyperlink">
    <w:name w:val="FollowedHyperlink"/>
    <w:basedOn w:val="DefaultParagraphFont"/>
    <w:uiPriority w:val="99"/>
    <w:rsid w:val="006D37CF"/>
    <w:rPr>
      <w:rFonts w:cs="Times New Roman"/>
      <w:color w:val="auto"/>
      <w:u w:val="single"/>
    </w:rPr>
  </w:style>
  <w:style w:type="paragraph" w:customStyle="1" w:styleId="IASpacer2">
    <w:name w:val="IASpacer2"/>
    <w:basedOn w:val="IASpacer"/>
    <w:rsid w:val="00311373"/>
    <w:pPr>
      <w:spacing w:line="40" w:lineRule="exact"/>
    </w:pPr>
  </w:style>
  <w:style w:type="paragraph" w:customStyle="1" w:styleId="POPVBY">
    <w:name w:val="POPVBY"/>
    <w:basedOn w:val="IATableLabel"/>
    <w:rsid w:val="00AB574B"/>
  </w:style>
  <w:style w:type="paragraph" w:customStyle="1" w:styleId="POTPY">
    <w:name w:val="POTPY"/>
    <w:basedOn w:val="IATableLabel"/>
    <w:rsid w:val="00F622E8"/>
  </w:style>
  <w:style w:type="paragraph" w:customStyle="1" w:styleId="PONBLow">
    <w:name w:val="PONBLow"/>
    <w:basedOn w:val="IATableLabel"/>
    <w:link w:val="PONBLowCharChar"/>
    <w:rsid w:val="00F622E8"/>
    <w:rPr>
      <w:b w:val="0"/>
      <w:szCs w:val="22"/>
    </w:rPr>
  </w:style>
  <w:style w:type="character" w:customStyle="1" w:styleId="PONBLowCharChar">
    <w:name w:val="PONBLow Char Char"/>
    <w:link w:val="PONBLow"/>
    <w:locked/>
    <w:rsid w:val="00F622E8"/>
    <w:rPr>
      <w:rFonts w:ascii="Arial" w:eastAsia="SimSun" w:hAnsi="Arial"/>
      <w:b/>
      <w:color w:val="000000"/>
      <w:spacing w:val="-5"/>
      <w:sz w:val="22"/>
      <w:lang w:val="en-GB" w:eastAsia="zh-CN"/>
    </w:rPr>
  </w:style>
  <w:style w:type="paragraph" w:customStyle="1" w:styleId="PONBHigh">
    <w:name w:val="PONBHigh"/>
    <w:basedOn w:val="IATableLabel"/>
    <w:link w:val="PONBHighChar"/>
    <w:rsid w:val="00F622E8"/>
    <w:rPr>
      <w:b w:val="0"/>
      <w:szCs w:val="22"/>
    </w:rPr>
  </w:style>
  <w:style w:type="character" w:customStyle="1" w:styleId="PONBHighChar">
    <w:name w:val="PONBHigh Char"/>
    <w:link w:val="PONBHigh"/>
    <w:locked/>
    <w:rsid w:val="00F622E8"/>
    <w:rPr>
      <w:rFonts w:ascii="Arial" w:eastAsia="SimSun" w:hAnsi="Arial"/>
      <w:b/>
      <w:color w:val="000000"/>
      <w:spacing w:val="-5"/>
      <w:sz w:val="22"/>
      <w:lang w:val="en-GB" w:eastAsia="zh-CN"/>
    </w:rPr>
  </w:style>
  <w:style w:type="paragraph" w:customStyle="1" w:styleId="PONBBestEst">
    <w:name w:val="PONBBestEst"/>
    <w:basedOn w:val="IATableLabel"/>
    <w:link w:val="PONBBestEstChar"/>
    <w:rsid w:val="00F622E8"/>
    <w:rPr>
      <w:b w:val="0"/>
      <w:szCs w:val="22"/>
    </w:rPr>
  </w:style>
  <w:style w:type="character" w:customStyle="1" w:styleId="PONBBestEstChar">
    <w:name w:val="PONBBestEst Char"/>
    <w:link w:val="PONBBestEst"/>
    <w:locked/>
    <w:rsid w:val="00F622E8"/>
    <w:rPr>
      <w:rFonts w:ascii="Arial" w:eastAsia="SimSun" w:hAnsi="Arial"/>
      <w:b/>
      <w:color w:val="000000"/>
      <w:spacing w:val="-5"/>
      <w:sz w:val="22"/>
      <w:lang w:val="en-GB" w:eastAsia="zh-CN"/>
    </w:rPr>
  </w:style>
  <w:style w:type="paragraph" w:customStyle="1" w:styleId="POTTCostsHigh">
    <w:name w:val="POTTCostsHigh"/>
    <w:basedOn w:val="IATableText"/>
    <w:rsid w:val="00B318B0"/>
    <w:pPr>
      <w:jc w:val="right"/>
    </w:pPr>
  </w:style>
  <w:style w:type="paragraph" w:customStyle="1" w:styleId="POTTCostsLow">
    <w:name w:val="POTTCostsLow"/>
    <w:basedOn w:val="POTTCostsHigh"/>
    <w:rsid w:val="00B318B0"/>
  </w:style>
  <w:style w:type="paragraph" w:customStyle="1" w:styleId="POTTCostsBest">
    <w:name w:val="POTTCostsBest"/>
    <w:basedOn w:val="IATableText"/>
    <w:rsid w:val="00B318B0"/>
    <w:pPr>
      <w:jc w:val="right"/>
    </w:pPr>
  </w:style>
  <w:style w:type="paragraph" w:customStyle="1" w:styleId="POTTCostsYear">
    <w:name w:val="POTTCostsYear"/>
    <w:basedOn w:val="IATableText"/>
    <w:rsid w:val="00B318B0"/>
    <w:pPr>
      <w:jc w:val="center"/>
    </w:pPr>
    <w:rPr>
      <w:szCs w:val="18"/>
    </w:rPr>
  </w:style>
  <w:style w:type="paragraph" w:customStyle="1" w:styleId="POAACostsLow">
    <w:name w:val="POAACostsLow"/>
    <w:basedOn w:val="IATableText"/>
    <w:rsid w:val="00B318B0"/>
    <w:pPr>
      <w:jc w:val="right"/>
    </w:pPr>
  </w:style>
  <w:style w:type="paragraph" w:customStyle="1" w:styleId="POAACostsHigh">
    <w:name w:val="POAACostsHigh"/>
    <w:basedOn w:val="POAACostsLow"/>
    <w:rsid w:val="00B318B0"/>
  </w:style>
  <w:style w:type="paragraph" w:customStyle="1" w:styleId="POAACostsBest">
    <w:name w:val="POAACostsBest"/>
    <w:basedOn w:val="IATableText"/>
    <w:rsid w:val="00B318B0"/>
    <w:pPr>
      <w:jc w:val="right"/>
    </w:pPr>
  </w:style>
  <w:style w:type="paragraph" w:customStyle="1" w:styleId="POTCCostsLow">
    <w:name w:val="POTCCostsLow"/>
    <w:basedOn w:val="IATableText"/>
    <w:rsid w:val="00B318B0"/>
    <w:pPr>
      <w:jc w:val="right"/>
    </w:pPr>
    <w:rPr>
      <w:b/>
    </w:rPr>
  </w:style>
  <w:style w:type="paragraph" w:customStyle="1" w:styleId="POTCCostsHigh">
    <w:name w:val="POTCCostsHigh"/>
    <w:basedOn w:val="IATableText"/>
    <w:rsid w:val="00B318B0"/>
    <w:pPr>
      <w:jc w:val="right"/>
    </w:pPr>
    <w:rPr>
      <w:b/>
    </w:rPr>
  </w:style>
  <w:style w:type="paragraph" w:customStyle="1" w:styleId="POTCCostsBest">
    <w:name w:val="POTCCostsBest"/>
    <w:basedOn w:val="IATableText"/>
    <w:rsid w:val="00B318B0"/>
    <w:pPr>
      <w:jc w:val="right"/>
    </w:pPr>
    <w:rPr>
      <w:b/>
    </w:rPr>
  </w:style>
  <w:style w:type="paragraph" w:customStyle="1" w:styleId="IAPOQ1">
    <w:name w:val="IAPOQ1"/>
    <w:basedOn w:val="IATableLabel"/>
    <w:rsid w:val="00B006A9"/>
  </w:style>
  <w:style w:type="paragraph" w:customStyle="1" w:styleId="IAPOA1">
    <w:name w:val="IAPOA1"/>
    <w:basedOn w:val="IATableLines"/>
    <w:rsid w:val="00B006A9"/>
  </w:style>
  <w:style w:type="paragraph" w:customStyle="1" w:styleId="IAPOQ2">
    <w:name w:val="IAPOQ2"/>
    <w:basedOn w:val="IATableLabel"/>
    <w:link w:val="IAPOQ2Char"/>
    <w:rsid w:val="00B006A9"/>
  </w:style>
  <w:style w:type="paragraph" w:customStyle="1" w:styleId="IAPOA2">
    <w:name w:val="IAPOA2"/>
    <w:basedOn w:val="IATableLines"/>
    <w:rsid w:val="00B006A9"/>
  </w:style>
  <w:style w:type="paragraph" w:customStyle="1" w:styleId="POTTBenLow">
    <w:name w:val="POTTBenLow"/>
    <w:basedOn w:val="POTTCostsLow"/>
    <w:rsid w:val="00B006A9"/>
  </w:style>
  <w:style w:type="paragraph" w:customStyle="1" w:styleId="POTTBenHigh">
    <w:name w:val="POTTBenHigh"/>
    <w:basedOn w:val="POTTCostsHigh"/>
    <w:rsid w:val="00B006A9"/>
  </w:style>
  <w:style w:type="paragraph" w:customStyle="1" w:styleId="POTTBenBest">
    <w:name w:val="POTTBenBest"/>
    <w:basedOn w:val="POTTCostsBest"/>
    <w:rsid w:val="00B006A9"/>
  </w:style>
  <w:style w:type="paragraph" w:customStyle="1" w:styleId="POAABenLow">
    <w:name w:val="POAABenLow"/>
    <w:basedOn w:val="POAACostsLow"/>
    <w:rsid w:val="00B006A9"/>
  </w:style>
  <w:style w:type="paragraph" w:customStyle="1" w:styleId="POAABenHigh">
    <w:name w:val="POAABenHigh"/>
    <w:basedOn w:val="POAABenLow"/>
    <w:rsid w:val="00B006A9"/>
  </w:style>
  <w:style w:type="paragraph" w:customStyle="1" w:styleId="POAABenBest">
    <w:name w:val="POAABenBest"/>
    <w:basedOn w:val="POAABenHigh"/>
    <w:rsid w:val="00B006A9"/>
  </w:style>
  <w:style w:type="paragraph" w:customStyle="1" w:styleId="POTBBenLow">
    <w:name w:val="POTBBenLow"/>
    <w:basedOn w:val="POTCCostsLow"/>
    <w:rsid w:val="00B006A9"/>
  </w:style>
  <w:style w:type="paragraph" w:customStyle="1" w:styleId="POTBBenHigh">
    <w:name w:val="POTBBenHigh"/>
    <w:basedOn w:val="POTBBenLow"/>
    <w:rsid w:val="00B006A9"/>
  </w:style>
  <w:style w:type="paragraph" w:customStyle="1" w:styleId="POTBBenBest">
    <w:name w:val="POTBBenBest"/>
    <w:basedOn w:val="POTBBenHigh"/>
    <w:rsid w:val="00B006A9"/>
  </w:style>
  <w:style w:type="paragraph" w:customStyle="1" w:styleId="IPPOQ3">
    <w:name w:val="IPPOQ3"/>
    <w:basedOn w:val="IAPOQ2"/>
    <w:link w:val="IPPOQ3Char"/>
    <w:rsid w:val="00F1653E"/>
  </w:style>
  <w:style w:type="paragraph" w:customStyle="1" w:styleId="IAPOQ4">
    <w:name w:val="IAPOQ4"/>
    <w:basedOn w:val="IPPOQ3"/>
    <w:link w:val="IAPOQ4Char"/>
    <w:rsid w:val="00F1653E"/>
  </w:style>
  <w:style w:type="paragraph" w:customStyle="1" w:styleId="IAPOA3">
    <w:name w:val="IAPOA3"/>
    <w:basedOn w:val="IAPOA2"/>
    <w:rsid w:val="00F1653E"/>
  </w:style>
  <w:style w:type="paragraph" w:customStyle="1" w:styleId="IAPOA4">
    <w:name w:val="IAPOA4"/>
    <w:basedOn w:val="IAPOA3"/>
    <w:rsid w:val="00F1653E"/>
  </w:style>
  <w:style w:type="paragraph" w:customStyle="1" w:styleId="IAPOA5">
    <w:name w:val="IAPOA5"/>
    <w:basedOn w:val="IAPOA4"/>
    <w:rsid w:val="00F1653E"/>
  </w:style>
  <w:style w:type="paragraph" w:customStyle="1" w:styleId="IAPOQ5">
    <w:name w:val="IAPOQ5"/>
    <w:basedOn w:val="IAPOQ4"/>
    <w:link w:val="IAPOQ5Char"/>
    <w:rsid w:val="00F1653E"/>
  </w:style>
  <w:style w:type="character" w:customStyle="1" w:styleId="IAPOQ2Char">
    <w:name w:val="IAPOQ2 Char"/>
    <w:basedOn w:val="IATableLabelCharChar"/>
    <w:link w:val="IAPOQ2"/>
    <w:locked/>
    <w:rsid w:val="00F1653E"/>
    <w:rPr>
      <w:rFonts w:ascii="Arial" w:eastAsia="SimSun" w:hAnsi="Arial" w:cs="Times New Roman"/>
      <w:b/>
      <w:color w:val="000000"/>
      <w:spacing w:val="-5"/>
      <w:lang w:val="en-GB" w:eastAsia="zh-CN" w:bidi="ar-SA"/>
    </w:rPr>
  </w:style>
  <w:style w:type="character" w:customStyle="1" w:styleId="IPPOQ3Char">
    <w:name w:val="IPPOQ3 Char"/>
    <w:basedOn w:val="IAPOQ2Char"/>
    <w:link w:val="IPPOQ3"/>
    <w:locked/>
    <w:rsid w:val="00F1653E"/>
    <w:rPr>
      <w:rFonts w:ascii="Arial" w:eastAsia="SimSun" w:hAnsi="Arial" w:cs="Times New Roman"/>
      <w:b/>
      <w:color w:val="000000"/>
      <w:spacing w:val="-5"/>
      <w:lang w:val="en-GB" w:eastAsia="zh-CN" w:bidi="ar-SA"/>
    </w:rPr>
  </w:style>
  <w:style w:type="character" w:customStyle="1" w:styleId="IAPOQ4Char">
    <w:name w:val="IAPOQ4 Char"/>
    <w:basedOn w:val="IPPOQ3Char"/>
    <w:link w:val="IAPOQ4"/>
    <w:locked/>
    <w:rsid w:val="00F1653E"/>
    <w:rPr>
      <w:rFonts w:ascii="Arial" w:eastAsia="SimSun" w:hAnsi="Arial" w:cs="Times New Roman"/>
      <w:b/>
      <w:color w:val="000000"/>
      <w:spacing w:val="-5"/>
      <w:lang w:val="en-GB" w:eastAsia="zh-CN" w:bidi="ar-SA"/>
    </w:rPr>
  </w:style>
  <w:style w:type="character" w:customStyle="1" w:styleId="IAPOQ5Char">
    <w:name w:val="IAPOQ5 Char"/>
    <w:basedOn w:val="IAPOQ4Char"/>
    <w:link w:val="IAPOQ5"/>
    <w:locked/>
    <w:rsid w:val="00F1653E"/>
    <w:rPr>
      <w:rFonts w:ascii="Arial" w:eastAsia="SimSun" w:hAnsi="Arial" w:cs="Times New Roman"/>
      <w:b/>
      <w:color w:val="000000"/>
      <w:spacing w:val="-5"/>
      <w:lang w:val="en-GB" w:eastAsia="zh-CN" w:bidi="ar-SA"/>
    </w:rPr>
  </w:style>
  <w:style w:type="paragraph" w:customStyle="1" w:styleId="IAPODisRate">
    <w:name w:val="IAPODisRate"/>
    <w:basedOn w:val="IATableLabel"/>
    <w:rsid w:val="00F1653E"/>
    <w:pPr>
      <w:ind w:left="0"/>
      <w:jc w:val="center"/>
    </w:pPr>
    <w:rPr>
      <w:b w:val="0"/>
    </w:rPr>
  </w:style>
  <w:style w:type="paragraph" w:customStyle="1" w:styleId="IAPODICost">
    <w:name w:val="IAPODICost"/>
    <w:basedOn w:val="IATableLabel"/>
    <w:link w:val="IAPODICostChar"/>
    <w:rsid w:val="000E3FD7"/>
    <w:rPr>
      <w:b w:val="0"/>
      <w:sz w:val="22"/>
      <w:szCs w:val="22"/>
    </w:rPr>
  </w:style>
  <w:style w:type="character" w:customStyle="1" w:styleId="IAPODICostChar">
    <w:name w:val="IAPODICost Char"/>
    <w:link w:val="IAPODICost"/>
    <w:locked/>
    <w:rsid w:val="000E3FD7"/>
    <w:rPr>
      <w:rFonts w:ascii="Arial" w:eastAsia="SimSun" w:hAnsi="Arial"/>
      <w:b/>
      <w:color w:val="000000"/>
      <w:spacing w:val="-5"/>
      <w:sz w:val="22"/>
      <w:lang w:val="en-GB" w:eastAsia="zh-CN"/>
    </w:rPr>
  </w:style>
  <w:style w:type="paragraph" w:customStyle="1" w:styleId="IAPODIBen">
    <w:name w:val="IAPODIBen"/>
    <w:basedOn w:val="IATableLabel"/>
    <w:link w:val="IAPODIBenChar"/>
    <w:rsid w:val="000E3FD7"/>
    <w:rPr>
      <w:b w:val="0"/>
      <w:sz w:val="22"/>
      <w:szCs w:val="22"/>
    </w:rPr>
  </w:style>
  <w:style w:type="paragraph" w:customStyle="1" w:styleId="IAPODINet">
    <w:name w:val="IAPODINet"/>
    <w:basedOn w:val="IATableLabel"/>
    <w:link w:val="IAPODINetChar"/>
    <w:rsid w:val="000E3FD7"/>
    <w:rPr>
      <w:b w:val="0"/>
      <w:sz w:val="22"/>
      <w:szCs w:val="22"/>
    </w:rPr>
  </w:style>
  <w:style w:type="paragraph" w:customStyle="1" w:styleId="IAPODIOIOO">
    <w:name w:val="IAPODIOIOO"/>
    <w:basedOn w:val="IATableLabel"/>
    <w:rsid w:val="000E3FD7"/>
    <w:rPr>
      <w:b w:val="0"/>
      <w:sz w:val="22"/>
      <w:szCs w:val="22"/>
    </w:rPr>
  </w:style>
  <w:style w:type="character" w:customStyle="1" w:styleId="IAPODINetChar">
    <w:name w:val="IAPODINet Char"/>
    <w:link w:val="IAPODINet"/>
    <w:locked/>
    <w:rsid w:val="000E3FD7"/>
    <w:rPr>
      <w:rFonts w:ascii="Arial" w:eastAsia="SimSun" w:hAnsi="Arial"/>
      <w:b/>
      <w:color w:val="000000"/>
      <w:spacing w:val="-5"/>
      <w:sz w:val="22"/>
      <w:lang w:val="en-GB" w:eastAsia="zh-CN"/>
    </w:rPr>
  </w:style>
  <w:style w:type="character" w:customStyle="1" w:styleId="IAPODIBenChar">
    <w:name w:val="IAPODIBen Char"/>
    <w:link w:val="IAPODIBen"/>
    <w:locked/>
    <w:rsid w:val="000E3FD7"/>
    <w:rPr>
      <w:rFonts w:ascii="Arial" w:eastAsia="SimSun" w:hAnsi="Arial"/>
      <w:b/>
      <w:color w:val="000000"/>
      <w:spacing w:val="-5"/>
      <w:sz w:val="22"/>
      <w:lang w:val="en-GB" w:eastAsia="zh-CN"/>
    </w:rPr>
  </w:style>
  <w:style w:type="paragraph" w:customStyle="1" w:styleId="IAPODIMQ">
    <w:name w:val="IAPODIMQ"/>
    <w:basedOn w:val="IATableText"/>
    <w:rsid w:val="000E3FD7"/>
    <w:rPr>
      <w:color w:val="000000"/>
      <w:sz w:val="20"/>
    </w:rPr>
  </w:style>
  <w:style w:type="paragraph" w:customStyle="1" w:styleId="ebbullet0">
    <w:name w:val="ebbullet"/>
    <w:basedOn w:val="Normal"/>
    <w:rsid w:val="001F5423"/>
    <w:pPr>
      <w:spacing w:before="100" w:beforeAutospacing="1" w:after="100" w:afterAutospacing="1"/>
    </w:pPr>
  </w:style>
  <w:style w:type="paragraph" w:customStyle="1" w:styleId="IATitle">
    <w:name w:val="IATitle"/>
    <w:basedOn w:val="Normal"/>
    <w:rsid w:val="005F32E7"/>
    <w:pPr>
      <w:ind w:left="113"/>
    </w:pPr>
    <w:rPr>
      <w:rFonts w:eastAsia="SimSun" w:cs="Arial"/>
      <w:sz w:val="20"/>
    </w:rPr>
  </w:style>
  <w:style w:type="paragraph" w:customStyle="1" w:styleId="IANo">
    <w:name w:val="IANo"/>
    <w:basedOn w:val="Normal"/>
    <w:link w:val="IANoChar"/>
    <w:rsid w:val="005F32E7"/>
    <w:pPr>
      <w:ind w:left="113"/>
    </w:pPr>
    <w:rPr>
      <w:sz w:val="20"/>
      <w:szCs w:val="22"/>
    </w:rPr>
  </w:style>
  <w:style w:type="character" w:customStyle="1" w:styleId="IAHeadDeptChar">
    <w:name w:val="IAHeadDept Char"/>
    <w:link w:val="IAHeadDept"/>
    <w:locked/>
    <w:rsid w:val="008031EC"/>
    <w:rPr>
      <w:rFonts w:ascii="Arial" w:eastAsia="SimSun" w:hAnsi="Arial"/>
      <w:b/>
      <w:color w:val="000000"/>
      <w:spacing w:val="-6"/>
      <w:sz w:val="22"/>
      <w:lang w:val="en-GB" w:eastAsia="zh-CN"/>
    </w:rPr>
  </w:style>
  <w:style w:type="character" w:customStyle="1" w:styleId="IAHeadTitleChar">
    <w:name w:val="IAHeadTitle Char"/>
    <w:link w:val="IAHeadTitle"/>
    <w:locked/>
    <w:rsid w:val="008031EC"/>
    <w:rPr>
      <w:rFonts w:ascii="Arial" w:eastAsia="SimSun" w:hAnsi="Arial"/>
      <w:b/>
      <w:color w:val="000000"/>
      <w:spacing w:val="-6"/>
      <w:sz w:val="28"/>
      <w:lang w:val="en-GB" w:eastAsia="zh-CN"/>
    </w:rPr>
  </w:style>
  <w:style w:type="character" w:customStyle="1" w:styleId="IANoChar">
    <w:name w:val="IANo Char"/>
    <w:link w:val="IANo"/>
    <w:locked/>
    <w:rsid w:val="005F32E7"/>
    <w:rPr>
      <w:rFonts w:ascii="Arial" w:eastAsia="SimSun" w:hAnsi="Arial"/>
      <w:b/>
      <w:color w:val="000000"/>
      <w:spacing w:val="-6"/>
      <w:sz w:val="22"/>
      <w:lang w:val="en-GB" w:eastAsia="en-US"/>
    </w:rPr>
  </w:style>
  <w:style w:type="paragraph" w:customStyle="1" w:styleId="IALeadDept">
    <w:name w:val="IALeadDept"/>
    <w:basedOn w:val="Normal"/>
    <w:rsid w:val="005F32E7"/>
    <w:pPr>
      <w:ind w:left="113"/>
    </w:pPr>
    <w:rPr>
      <w:rFonts w:cs="Arial"/>
      <w:noProof/>
      <w:sz w:val="20"/>
    </w:rPr>
  </w:style>
  <w:style w:type="paragraph" w:customStyle="1" w:styleId="IAOtherDepts">
    <w:name w:val="IAOtherDepts"/>
    <w:basedOn w:val="IATableLabel"/>
    <w:rsid w:val="008031EC"/>
    <w:pPr>
      <w:spacing w:after="0"/>
    </w:pPr>
    <w:rPr>
      <w:b w:val="0"/>
    </w:rPr>
  </w:style>
  <w:style w:type="paragraph" w:customStyle="1" w:styleId="IADate">
    <w:name w:val="IADate"/>
    <w:basedOn w:val="IATableLabel"/>
    <w:link w:val="IADateChar"/>
    <w:rsid w:val="008031EC"/>
    <w:rPr>
      <w:b w:val="0"/>
      <w:sz w:val="22"/>
      <w:szCs w:val="22"/>
    </w:rPr>
  </w:style>
  <w:style w:type="paragraph" w:customStyle="1" w:styleId="IAStage">
    <w:name w:val="IAStage"/>
    <w:basedOn w:val="IATableLabel"/>
    <w:link w:val="IAStageChar"/>
    <w:rsid w:val="008031EC"/>
    <w:rPr>
      <w:b w:val="0"/>
      <w:sz w:val="22"/>
    </w:rPr>
  </w:style>
  <w:style w:type="paragraph" w:customStyle="1" w:styleId="IASOI">
    <w:name w:val="IASOI"/>
    <w:basedOn w:val="IATableLabel"/>
    <w:link w:val="IASOIChar"/>
    <w:rsid w:val="008031EC"/>
    <w:rPr>
      <w:b w:val="0"/>
      <w:sz w:val="22"/>
    </w:rPr>
  </w:style>
  <w:style w:type="paragraph" w:customStyle="1" w:styleId="IATOM">
    <w:name w:val="IATOM"/>
    <w:basedOn w:val="IATableLabel"/>
    <w:link w:val="IATOMChar"/>
    <w:rsid w:val="008031EC"/>
    <w:rPr>
      <w:b w:val="0"/>
      <w:sz w:val="22"/>
    </w:rPr>
  </w:style>
  <w:style w:type="paragraph" w:customStyle="1" w:styleId="IACOE">
    <w:name w:val="IACOE"/>
    <w:basedOn w:val="Normal"/>
    <w:link w:val="IACOEChar"/>
    <w:autoRedefine/>
    <w:rsid w:val="00B225B0"/>
    <w:rPr>
      <w:rFonts w:eastAsia="SimSun"/>
      <w:spacing w:val="-5"/>
      <w:sz w:val="20"/>
      <w:lang w:eastAsia="zh-CN"/>
    </w:rPr>
  </w:style>
  <w:style w:type="paragraph" w:customStyle="1" w:styleId="IARPC">
    <w:name w:val="IARPC"/>
    <w:basedOn w:val="Title"/>
    <w:link w:val="IARPCChar"/>
    <w:rsid w:val="00174C10"/>
    <w:rPr>
      <w:rFonts w:eastAsia="SimSun"/>
      <w:color w:val="000000"/>
      <w:sz w:val="24"/>
      <w:szCs w:val="24"/>
    </w:rPr>
  </w:style>
  <w:style w:type="paragraph" w:customStyle="1" w:styleId="IAIIOTNPV">
    <w:name w:val="IAIIOTNPV"/>
    <w:basedOn w:val="IATableLabel"/>
    <w:rsid w:val="008031EC"/>
    <w:pPr>
      <w:spacing w:before="0" w:after="0"/>
      <w:jc w:val="both"/>
    </w:pPr>
    <w:rPr>
      <w:b w:val="0"/>
      <w:sz w:val="22"/>
      <w:szCs w:val="22"/>
    </w:rPr>
  </w:style>
  <w:style w:type="paragraph" w:customStyle="1" w:styleId="IAIOBNPV">
    <w:name w:val="IAIOBNPV"/>
    <w:basedOn w:val="IATableLabel"/>
    <w:rsid w:val="008031EC"/>
    <w:pPr>
      <w:spacing w:before="0" w:after="0"/>
    </w:pPr>
    <w:rPr>
      <w:b w:val="0"/>
      <w:sz w:val="22"/>
      <w:szCs w:val="22"/>
    </w:rPr>
  </w:style>
  <w:style w:type="paragraph" w:customStyle="1" w:styleId="IAIONCTBPY">
    <w:name w:val="IAIONCTBPY"/>
    <w:basedOn w:val="IATableLabel"/>
    <w:rsid w:val="008031EC"/>
    <w:pPr>
      <w:spacing w:before="0" w:after="0"/>
    </w:pPr>
    <w:rPr>
      <w:b w:val="0"/>
      <w:sz w:val="22"/>
      <w:szCs w:val="22"/>
    </w:rPr>
  </w:style>
  <w:style w:type="paragraph" w:customStyle="1" w:styleId="IAIOInScopeInOut">
    <w:name w:val="IAIOInScopeInOut"/>
    <w:basedOn w:val="IATableLabel"/>
    <w:rsid w:val="008369A3"/>
    <w:pPr>
      <w:spacing w:before="0" w:after="0"/>
    </w:pPr>
    <w:rPr>
      <w:b w:val="0"/>
      <w:sz w:val="22"/>
      <w:szCs w:val="22"/>
    </w:rPr>
  </w:style>
  <w:style w:type="paragraph" w:customStyle="1" w:styleId="IAIOPrefMQ">
    <w:name w:val="IAIOPrefMQ"/>
    <w:basedOn w:val="IATableText"/>
    <w:rsid w:val="008369A3"/>
    <w:pPr>
      <w:spacing w:before="0" w:after="0"/>
    </w:pPr>
    <w:rPr>
      <w:color w:val="000000"/>
      <w:szCs w:val="22"/>
    </w:rPr>
  </w:style>
  <w:style w:type="paragraph" w:customStyle="1" w:styleId="IAIOQ1">
    <w:name w:val="IAIOQ1"/>
    <w:basedOn w:val="IATableLabel"/>
    <w:rsid w:val="008369A3"/>
  </w:style>
  <w:style w:type="paragraph" w:customStyle="1" w:styleId="IAIOA1">
    <w:name w:val="IAIOA1"/>
    <w:basedOn w:val="IATableLines"/>
    <w:rsid w:val="008369A3"/>
  </w:style>
  <w:style w:type="paragraph" w:customStyle="1" w:styleId="IAIOQ2">
    <w:name w:val="IAIOQ2"/>
    <w:basedOn w:val="IATableLabel"/>
    <w:rsid w:val="008369A3"/>
  </w:style>
  <w:style w:type="paragraph" w:customStyle="1" w:styleId="IAIOA2">
    <w:name w:val="IAIOA2"/>
    <w:basedOn w:val="IATableLines"/>
    <w:rsid w:val="008369A3"/>
  </w:style>
  <w:style w:type="paragraph" w:customStyle="1" w:styleId="IAIOQ3">
    <w:name w:val="IAIOQ3"/>
    <w:basedOn w:val="IATableLabel"/>
    <w:rsid w:val="008369A3"/>
  </w:style>
  <w:style w:type="paragraph" w:customStyle="1" w:styleId="IAIOA3">
    <w:name w:val="IAIOA3"/>
    <w:basedOn w:val="IATableLines"/>
    <w:rsid w:val="008369A3"/>
  </w:style>
  <w:style w:type="paragraph" w:customStyle="1" w:styleId="IAIOPolicyReview">
    <w:name w:val="IAIOPolicyReview"/>
    <w:basedOn w:val="IATableLabel"/>
    <w:link w:val="IAIOPolicyReviewChar"/>
    <w:rsid w:val="00F91F5A"/>
    <w:rPr>
      <w:b w:val="0"/>
      <w:sz w:val="22"/>
      <w:szCs w:val="22"/>
    </w:rPr>
  </w:style>
  <w:style w:type="character" w:customStyle="1" w:styleId="IAIOPolicyReviewChar">
    <w:name w:val="IAIOPolicyReview Char"/>
    <w:link w:val="IAIOPolicyReview"/>
    <w:locked/>
    <w:rsid w:val="00F91F5A"/>
    <w:rPr>
      <w:rFonts w:ascii="Arial" w:eastAsia="SimSun" w:hAnsi="Arial"/>
      <w:b/>
      <w:color w:val="000000"/>
      <w:spacing w:val="-5"/>
      <w:sz w:val="22"/>
      <w:lang w:val="en-GB" w:eastAsia="zh-CN"/>
    </w:rPr>
  </w:style>
  <w:style w:type="paragraph" w:customStyle="1" w:styleId="IAIOReviewMonth">
    <w:name w:val="IAIOReviewMonth"/>
    <w:basedOn w:val="IATableLabel"/>
    <w:link w:val="IAIOReviewMonthChar"/>
    <w:rsid w:val="00F91F5A"/>
    <w:rPr>
      <w:b w:val="0"/>
      <w:sz w:val="22"/>
      <w:szCs w:val="22"/>
    </w:rPr>
  </w:style>
  <w:style w:type="paragraph" w:customStyle="1" w:styleId="IAIOReviewYear">
    <w:name w:val="IAIOReviewYear"/>
    <w:basedOn w:val="IATableLabel"/>
    <w:link w:val="IAIOReviewYearChar"/>
    <w:rsid w:val="00F91F5A"/>
    <w:rPr>
      <w:b w:val="0"/>
      <w:sz w:val="22"/>
      <w:szCs w:val="22"/>
    </w:rPr>
  </w:style>
  <w:style w:type="paragraph" w:customStyle="1" w:styleId="IAIOCheckEU">
    <w:name w:val="IAIOCheckEU"/>
    <w:basedOn w:val="IATableText"/>
    <w:rsid w:val="00F91F5A"/>
    <w:pPr>
      <w:spacing w:before="0" w:after="0"/>
    </w:pPr>
    <w:rPr>
      <w:sz w:val="20"/>
    </w:rPr>
  </w:style>
  <w:style w:type="character" w:customStyle="1" w:styleId="IAIOReviewYearChar">
    <w:name w:val="IAIOReviewYear Char"/>
    <w:link w:val="IAIOReviewYear"/>
    <w:locked/>
    <w:rsid w:val="00F91F5A"/>
    <w:rPr>
      <w:rFonts w:ascii="Arial" w:eastAsia="SimSun" w:hAnsi="Arial"/>
      <w:b/>
      <w:color w:val="000000"/>
      <w:spacing w:val="-5"/>
      <w:sz w:val="22"/>
      <w:lang w:val="en-GB" w:eastAsia="zh-CN"/>
    </w:rPr>
  </w:style>
  <w:style w:type="character" w:customStyle="1" w:styleId="IAIOReviewMonthChar">
    <w:name w:val="IAIOReviewMonth Char"/>
    <w:link w:val="IAIOReviewMonth"/>
    <w:locked/>
    <w:rsid w:val="00F91F5A"/>
    <w:rPr>
      <w:rFonts w:ascii="Arial" w:eastAsia="SimSun" w:hAnsi="Arial"/>
      <w:b/>
      <w:color w:val="000000"/>
      <w:spacing w:val="-5"/>
      <w:sz w:val="22"/>
      <w:lang w:val="en-GB" w:eastAsia="zh-CN"/>
    </w:rPr>
  </w:style>
  <w:style w:type="paragraph" w:customStyle="1" w:styleId="IAIOCheckMicro">
    <w:name w:val="IAIOCheckMicro"/>
    <w:basedOn w:val="IATableLines"/>
    <w:link w:val="IAIOCheckMicroChar"/>
    <w:rsid w:val="00F91F5A"/>
    <w:rPr>
      <w:sz w:val="20"/>
    </w:rPr>
  </w:style>
  <w:style w:type="paragraph" w:customStyle="1" w:styleId="IAIOCheck20">
    <w:name w:val="IAIOCheck20"/>
    <w:basedOn w:val="IATableLines"/>
    <w:rsid w:val="00F91F5A"/>
    <w:rPr>
      <w:sz w:val="20"/>
    </w:rPr>
  </w:style>
  <w:style w:type="paragraph" w:customStyle="1" w:styleId="IAIOCheckSmall">
    <w:name w:val="IAIOCheckSmall"/>
    <w:basedOn w:val="IATableLines"/>
    <w:link w:val="IAIOCheckSmallChar"/>
    <w:rsid w:val="00F91F5A"/>
    <w:rPr>
      <w:sz w:val="20"/>
    </w:rPr>
  </w:style>
  <w:style w:type="paragraph" w:customStyle="1" w:styleId="IAIOCheckMedium">
    <w:name w:val="IAIOCheckMedium"/>
    <w:basedOn w:val="IATableLines"/>
    <w:link w:val="IAIOCheckMediumChar"/>
    <w:rsid w:val="00F91F5A"/>
    <w:rPr>
      <w:sz w:val="20"/>
    </w:rPr>
  </w:style>
  <w:style w:type="paragraph" w:customStyle="1" w:styleId="IAIOCheckLarge">
    <w:name w:val="IAIOCheckLarge"/>
    <w:basedOn w:val="IATableLines"/>
    <w:link w:val="IAIOCheckLargeChar"/>
    <w:rsid w:val="00F91F5A"/>
    <w:rPr>
      <w:sz w:val="20"/>
    </w:rPr>
  </w:style>
  <w:style w:type="paragraph" w:customStyle="1" w:styleId="IAIOCO2Traded">
    <w:name w:val="IAIOCO2Traded"/>
    <w:basedOn w:val="IATableLabel"/>
    <w:link w:val="IAIOCO2TradedChar"/>
    <w:rsid w:val="00F91F5A"/>
    <w:rPr>
      <w:b w:val="0"/>
      <w:sz w:val="22"/>
    </w:rPr>
  </w:style>
  <w:style w:type="paragraph" w:customStyle="1" w:styleId="IAIOCO2NonTraded">
    <w:name w:val="IAIOCO2NonTraded"/>
    <w:basedOn w:val="IAIOCO2Traded"/>
    <w:rsid w:val="008155E3"/>
    <w:rPr>
      <w:sz w:val="20"/>
    </w:rPr>
  </w:style>
  <w:style w:type="paragraph" w:customStyle="1" w:styleId="IAIOtextSign">
    <w:name w:val="IAIOtextSign"/>
    <w:basedOn w:val="Normal"/>
    <w:rsid w:val="00F91F5A"/>
    <w:pPr>
      <w:jc w:val="center"/>
    </w:pPr>
  </w:style>
  <w:style w:type="paragraph" w:customStyle="1" w:styleId="IAIOSigDate">
    <w:name w:val="IAIOSigDate"/>
    <w:basedOn w:val="Normal"/>
    <w:rsid w:val="00F91F5A"/>
    <w:pPr>
      <w:jc w:val="center"/>
    </w:pPr>
    <w:rPr>
      <w:sz w:val="22"/>
      <w:szCs w:val="22"/>
    </w:rPr>
  </w:style>
  <w:style w:type="paragraph" w:customStyle="1" w:styleId="IAPODescription">
    <w:name w:val="IAPODescription"/>
    <w:basedOn w:val="IAHeadLabel"/>
    <w:link w:val="IAPODescriptionCharChar"/>
    <w:rsid w:val="00D00846"/>
    <w:pPr>
      <w:spacing w:before="50"/>
    </w:pPr>
    <w:rPr>
      <w:b w:val="0"/>
    </w:rPr>
  </w:style>
  <w:style w:type="character" w:customStyle="1" w:styleId="IAPODescriptionCharChar">
    <w:name w:val="IAPODescription Char Char"/>
    <w:basedOn w:val="IAHeadLabelChar"/>
    <w:link w:val="IAPODescription"/>
    <w:locked/>
    <w:rsid w:val="00D00846"/>
    <w:rPr>
      <w:rFonts w:ascii="Arial" w:eastAsia="SimSun" w:hAnsi="Arial" w:cs="Times New Roman"/>
      <w:b/>
      <w:color w:val="000000"/>
      <w:spacing w:val="-5"/>
      <w:lang w:val="en-GB" w:eastAsia="zh-CN" w:bidi="ar-SA"/>
    </w:rPr>
  </w:style>
  <w:style w:type="character" w:customStyle="1" w:styleId="IADateChar">
    <w:name w:val="IADate Char"/>
    <w:link w:val="IADate"/>
    <w:locked/>
    <w:rsid w:val="00174C10"/>
    <w:rPr>
      <w:rFonts w:ascii="Arial" w:eastAsia="SimSun" w:hAnsi="Arial"/>
      <w:b/>
      <w:color w:val="000000"/>
      <w:spacing w:val="-5"/>
      <w:sz w:val="22"/>
      <w:lang w:val="en-GB" w:eastAsia="zh-CN"/>
    </w:rPr>
  </w:style>
  <w:style w:type="character" w:customStyle="1" w:styleId="IATableLinesChar">
    <w:name w:val="IATableLines Char"/>
    <w:basedOn w:val="IATableTextChar"/>
    <w:link w:val="IATableLines"/>
    <w:locked/>
    <w:rsid w:val="00174C10"/>
    <w:rPr>
      <w:rFonts w:ascii="Arial" w:eastAsia="SimSun" w:hAnsi="Arial" w:cs="Times New Roman"/>
      <w:b/>
      <w:color w:val="000000"/>
      <w:spacing w:val="-5"/>
      <w:sz w:val="22"/>
      <w:lang w:val="en-GB" w:eastAsia="zh-CN" w:bidi="ar-SA"/>
    </w:rPr>
  </w:style>
  <w:style w:type="character" w:customStyle="1" w:styleId="IACOEChar">
    <w:name w:val="IACOE Char"/>
    <w:link w:val="IACOE"/>
    <w:locked/>
    <w:rsid w:val="00B225B0"/>
    <w:rPr>
      <w:rFonts w:ascii="Arial" w:eastAsia="SimSun" w:hAnsi="Arial"/>
      <w:b/>
      <w:color w:val="000000"/>
      <w:spacing w:val="-5"/>
      <w:sz w:val="24"/>
      <w:lang w:val="en-GB" w:eastAsia="zh-CN"/>
    </w:rPr>
  </w:style>
  <w:style w:type="character" w:customStyle="1" w:styleId="IAStageChar">
    <w:name w:val="IAStage Char"/>
    <w:link w:val="IAStage"/>
    <w:locked/>
    <w:rsid w:val="00174C10"/>
    <w:rPr>
      <w:rFonts w:ascii="Arial" w:eastAsia="SimSun" w:hAnsi="Arial"/>
      <w:b/>
      <w:color w:val="000000"/>
      <w:spacing w:val="-5"/>
      <w:sz w:val="22"/>
      <w:lang w:val="en-GB" w:eastAsia="zh-CN"/>
    </w:rPr>
  </w:style>
  <w:style w:type="character" w:customStyle="1" w:styleId="IASOIChar">
    <w:name w:val="IASOI Char"/>
    <w:link w:val="IASOI"/>
    <w:locked/>
    <w:rsid w:val="00174C10"/>
    <w:rPr>
      <w:rFonts w:ascii="Arial" w:eastAsia="SimSun" w:hAnsi="Arial"/>
      <w:b/>
      <w:color w:val="000000"/>
      <w:spacing w:val="-5"/>
      <w:sz w:val="22"/>
      <w:lang w:val="en-GB" w:eastAsia="zh-CN"/>
    </w:rPr>
  </w:style>
  <w:style w:type="character" w:customStyle="1" w:styleId="IATOMChar">
    <w:name w:val="IATOM Char"/>
    <w:link w:val="IATOM"/>
    <w:locked/>
    <w:rsid w:val="00174C10"/>
    <w:rPr>
      <w:rFonts w:ascii="Arial" w:eastAsia="SimSun" w:hAnsi="Arial"/>
      <w:b/>
      <w:color w:val="000000"/>
      <w:spacing w:val="-5"/>
      <w:sz w:val="22"/>
      <w:lang w:val="en-GB" w:eastAsia="zh-CN"/>
    </w:rPr>
  </w:style>
  <w:style w:type="character" w:customStyle="1" w:styleId="IARPCChar">
    <w:name w:val="IARPC Char"/>
    <w:link w:val="IARPC"/>
    <w:locked/>
    <w:rsid w:val="00174C10"/>
    <w:rPr>
      <w:rFonts w:ascii="Arial" w:eastAsia="SimSun" w:hAnsi="Arial"/>
      <w:color w:val="000000"/>
      <w:kern w:val="28"/>
      <w:sz w:val="24"/>
      <w:lang w:val="en-GB" w:eastAsia="en-US"/>
    </w:rPr>
  </w:style>
  <w:style w:type="character" w:customStyle="1" w:styleId="IAIOCheckMicroChar">
    <w:name w:val="IAIOCheckMicro Char"/>
    <w:basedOn w:val="IATableLinesChar"/>
    <w:link w:val="IAIOCheckMicro"/>
    <w:locked/>
    <w:rsid w:val="00D478C9"/>
    <w:rPr>
      <w:rFonts w:ascii="Arial" w:eastAsia="SimSun" w:hAnsi="Arial" w:cs="Times New Roman"/>
      <w:b/>
      <w:color w:val="000000"/>
      <w:spacing w:val="-5"/>
      <w:sz w:val="22"/>
      <w:lang w:val="en-GB" w:eastAsia="zh-CN" w:bidi="ar-SA"/>
    </w:rPr>
  </w:style>
  <w:style w:type="character" w:customStyle="1" w:styleId="IAIOCheckSmallChar">
    <w:name w:val="IAIOCheckSmall Char"/>
    <w:basedOn w:val="IATableLinesChar"/>
    <w:link w:val="IAIOCheckSmall"/>
    <w:locked/>
    <w:rsid w:val="00D478C9"/>
    <w:rPr>
      <w:rFonts w:ascii="Arial" w:eastAsia="SimSun" w:hAnsi="Arial" w:cs="Times New Roman"/>
      <w:b/>
      <w:color w:val="000000"/>
      <w:spacing w:val="-5"/>
      <w:sz w:val="22"/>
      <w:lang w:val="en-GB" w:eastAsia="zh-CN" w:bidi="ar-SA"/>
    </w:rPr>
  </w:style>
  <w:style w:type="character" w:customStyle="1" w:styleId="IAIOCheckMediumChar">
    <w:name w:val="IAIOCheckMedium Char"/>
    <w:basedOn w:val="IATableLinesChar"/>
    <w:link w:val="IAIOCheckMedium"/>
    <w:locked/>
    <w:rsid w:val="00D478C9"/>
    <w:rPr>
      <w:rFonts w:ascii="Arial" w:eastAsia="SimSun" w:hAnsi="Arial" w:cs="Times New Roman"/>
      <w:b/>
      <w:color w:val="000000"/>
      <w:spacing w:val="-5"/>
      <w:sz w:val="22"/>
      <w:lang w:val="en-GB" w:eastAsia="zh-CN" w:bidi="ar-SA"/>
    </w:rPr>
  </w:style>
  <w:style w:type="character" w:customStyle="1" w:styleId="IAIOCheckLargeChar">
    <w:name w:val="IAIOCheckLarge Char"/>
    <w:basedOn w:val="IATableLinesChar"/>
    <w:link w:val="IAIOCheckLarge"/>
    <w:locked/>
    <w:rsid w:val="00D478C9"/>
    <w:rPr>
      <w:rFonts w:ascii="Arial" w:eastAsia="SimSun" w:hAnsi="Arial" w:cs="Times New Roman"/>
      <w:b/>
      <w:color w:val="000000"/>
      <w:spacing w:val="-5"/>
      <w:sz w:val="22"/>
      <w:lang w:val="en-GB" w:eastAsia="zh-CN" w:bidi="ar-SA"/>
    </w:rPr>
  </w:style>
  <w:style w:type="character" w:customStyle="1" w:styleId="IAIOCO2TradedChar">
    <w:name w:val="IAIOCO2Traded Char"/>
    <w:link w:val="IAIOCO2Traded"/>
    <w:locked/>
    <w:rsid w:val="00D478C9"/>
    <w:rPr>
      <w:rFonts w:ascii="Arial" w:eastAsia="SimSun" w:hAnsi="Arial"/>
      <w:b/>
      <w:color w:val="000000"/>
      <w:spacing w:val="-5"/>
      <w:sz w:val="22"/>
      <w:lang w:val="en-GB" w:eastAsia="zh-CN"/>
    </w:rPr>
  </w:style>
  <w:style w:type="character" w:customStyle="1" w:styleId="IALabel">
    <w:name w:val="IALabel"/>
    <w:rsid w:val="009F6692"/>
    <w:rPr>
      <w:color w:val="000000"/>
      <w:sz w:val="20"/>
    </w:rPr>
  </w:style>
  <w:style w:type="character" w:styleId="CommentReference">
    <w:name w:val="annotation reference"/>
    <w:basedOn w:val="DefaultParagraphFont"/>
    <w:uiPriority w:val="99"/>
    <w:unhideWhenUsed/>
    <w:rsid w:val="00CA40EE"/>
    <w:rPr>
      <w:sz w:val="16"/>
      <w:szCs w:val="16"/>
    </w:rPr>
  </w:style>
  <w:style w:type="paragraph" w:styleId="CommentText">
    <w:name w:val="annotation text"/>
    <w:basedOn w:val="Normal"/>
    <w:link w:val="CommentTextChar"/>
    <w:uiPriority w:val="99"/>
    <w:unhideWhenUsed/>
    <w:rsid w:val="00CA40EE"/>
    <w:rPr>
      <w:sz w:val="20"/>
    </w:rPr>
  </w:style>
  <w:style w:type="character" w:customStyle="1" w:styleId="CommentTextChar">
    <w:name w:val="Comment Text Char"/>
    <w:basedOn w:val="DefaultParagraphFont"/>
    <w:link w:val="CommentText"/>
    <w:uiPriority w:val="99"/>
    <w:rsid w:val="00CA40EE"/>
    <w:rPr>
      <w:rFonts w:ascii="Arial" w:hAnsi="Arial"/>
      <w:lang w:eastAsia="en-US"/>
    </w:rPr>
  </w:style>
  <w:style w:type="character" w:styleId="PlaceholderText">
    <w:name w:val="Placeholder Text"/>
    <w:basedOn w:val="DefaultParagraphFont"/>
    <w:uiPriority w:val="99"/>
    <w:semiHidden/>
    <w:rsid w:val="00CA40EE"/>
    <w:rPr>
      <w:color w:val="808080"/>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TOC style,l"/>
    <w:basedOn w:val="Normal"/>
    <w:link w:val="ListParagraphChar"/>
    <w:uiPriority w:val="34"/>
    <w:qFormat/>
    <w:rsid w:val="002125B7"/>
    <w:pPr>
      <w:tabs>
        <w:tab w:val="left" w:pos="567"/>
      </w:tabs>
      <w:spacing w:after="120"/>
      <w:ind w:left="567" w:hanging="567"/>
    </w:pPr>
    <w:rPr>
      <w:rFonts w:ascii="Calibri" w:hAnsi="Calibri"/>
      <w:sz w:val="22"/>
    </w:rPr>
  </w:style>
  <w:style w:type="paragraph" w:styleId="NoSpacing">
    <w:name w:val="No Spacing"/>
    <w:uiPriority w:val="1"/>
    <w:qFormat/>
    <w:rsid w:val="002125B7"/>
    <w:rPr>
      <w:rFonts w:ascii="Arial" w:hAnsi="Arial"/>
      <w:sz w:val="22"/>
      <w:lang w:eastAsia="en-US"/>
    </w:rPr>
  </w:style>
  <w:style w:type="paragraph" w:customStyle="1" w:styleId="Style1-BodyText">
    <w:name w:val="Style1- Body Text"/>
    <w:basedOn w:val="Normal"/>
    <w:link w:val="Style1-BodyTextChar"/>
    <w:qFormat/>
    <w:rsid w:val="002125B7"/>
    <w:pPr>
      <w:spacing w:after="120"/>
      <w:jc w:val="both"/>
    </w:pPr>
    <w:rPr>
      <w:rFonts w:cs="Arial"/>
      <w:sz w:val="22"/>
    </w:rPr>
  </w:style>
  <w:style w:type="character" w:customStyle="1" w:styleId="Style1-BodyTextChar">
    <w:name w:val="Style1- Body Text Char"/>
    <w:basedOn w:val="DefaultParagraphFont"/>
    <w:link w:val="Style1-BodyText"/>
    <w:rsid w:val="002125B7"/>
    <w:rPr>
      <w:rFonts w:ascii="Arial" w:hAnsi="Arial" w:cs="Arial"/>
      <w:sz w:val="22"/>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2125B7"/>
    <w:rPr>
      <w:rFonts w:ascii="Calibri" w:hAnsi="Calibri"/>
      <w:sz w:val="22"/>
      <w:lang w:eastAsia="en-US"/>
    </w:rPr>
  </w:style>
  <w:style w:type="character" w:styleId="Strong">
    <w:name w:val="Strong"/>
    <w:basedOn w:val="DefaultParagraphFont"/>
    <w:uiPriority w:val="22"/>
    <w:qFormat/>
    <w:rsid w:val="002125B7"/>
    <w:rPr>
      <w:b/>
      <w:bCs/>
    </w:rPr>
  </w:style>
  <w:style w:type="paragraph" w:styleId="CommentSubject">
    <w:name w:val="annotation subject"/>
    <w:basedOn w:val="CommentText"/>
    <w:next w:val="CommentText"/>
    <w:link w:val="CommentSubjectChar"/>
    <w:rsid w:val="00C133FC"/>
    <w:rPr>
      <w:b/>
      <w:bCs/>
    </w:rPr>
  </w:style>
  <w:style w:type="character" w:customStyle="1" w:styleId="CommentSubjectChar">
    <w:name w:val="Comment Subject Char"/>
    <w:basedOn w:val="CommentTextChar"/>
    <w:link w:val="CommentSubject"/>
    <w:rsid w:val="00C133FC"/>
    <w:rPr>
      <w:rFonts w:ascii="Arial" w:hAnsi="Arial"/>
      <w:b/>
      <w:bCs/>
      <w:sz w:val="20"/>
      <w:lang w:eastAsia="en-US"/>
    </w:rPr>
  </w:style>
  <w:style w:type="paragraph" w:styleId="NormalWeb">
    <w:name w:val="Normal (Web)"/>
    <w:basedOn w:val="Normal"/>
    <w:uiPriority w:val="99"/>
    <w:unhideWhenUsed/>
    <w:rsid w:val="005F12D2"/>
    <w:pPr>
      <w:spacing w:before="100" w:beforeAutospacing="1" w:after="100" w:afterAutospacing="1"/>
    </w:pPr>
    <w:rPr>
      <w:rFonts w:eastAsiaTheme="minorEastAsia"/>
      <w:szCs w:val="24"/>
      <w:lang w:val="en-US" w:eastAsia="en-US"/>
    </w:rPr>
  </w:style>
  <w:style w:type="paragraph" w:customStyle="1" w:styleId="BVIfnrCarCarCarCarChar">
    <w:name w:val="BVI fnr Car Car Car Car Char"/>
    <w:basedOn w:val="Normal"/>
    <w:link w:val="FootnoteReference"/>
    <w:uiPriority w:val="99"/>
    <w:rsid w:val="005F12D2"/>
    <w:pPr>
      <w:spacing w:after="160" w:line="240" w:lineRule="exact"/>
    </w:pPr>
    <w:rPr>
      <w:sz w:val="22"/>
      <w:vertAlign w:val="superscript"/>
    </w:rPr>
  </w:style>
  <w:style w:type="character" w:customStyle="1" w:styleId="fontstyle01">
    <w:name w:val="fontstyle01"/>
    <w:basedOn w:val="DefaultParagraphFont"/>
    <w:rsid w:val="005F12D2"/>
    <w:rPr>
      <w:rFonts w:ascii="Times-Roman" w:hAnsi="Times-Roman" w:hint="default"/>
      <w:b w:val="0"/>
      <w:bCs w:val="0"/>
      <w:i w:val="0"/>
      <w:iCs w:val="0"/>
      <w:color w:val="000000"/>
      <w:sz w:val="24"/>
      <w:szCs w:val="24"/>
    </w:rPr>
  </w:style>
  <w:style w:type="character" w:styleId="Emphasis">
    <w:name w:val="Emphasis"/>
    <w:uiPriority w:val="20"/>
    <w:qFormat/>
    <w:rsid w:val="005F12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1979">
      <w:bodyDiv w:val="1"/>
      <w:marLeft w:val="0"/>
      <w:marRight w:val="0"/>
      <w:marTop w:val="0"/>
      <w:marBottom w:val="0"/>
      <w:divBdr>
        <w:top w:val="none" w:sz="0" w:space="0" w:color="auto"/>
        <w:left w:val="none" w:sz="0" w:space="0" w:color="auto"/>
        <w:bottom w:val="none" w:sz="0" w:space="0" w:color="auto"/>
        <w:right w:val="none" w:sz="0" w:space="0" w:color="auto"/>
      </w:divBdr>
    </w:div>
    <w:div w:id="232786982">
      <w:bodyDiv w:val="1"/>
      <w:marLeft w:val="0"/>
      <w:marRight w:val="0"/>
      <w:marTop w:val="0"/>
      <w:marBottom w:val="0"/>
      <w:divBdr>
        <w:top w:val="none" w:sz="0" w:space="0" w:color="auto"/>
        <w:left w:val="none" w:sz="0" w:space="0" w:color="auto"/>
        <w:bottom w:val="none" w:sz="0" w:space="0" w:color="auto"/>
        <w:right w:val="none" w:sz="0" w:space="0" w:color="auto"/>
      </w:divBdr>
    </w:div>
    <w:div w:id="394164094">
      <w:bodyDiv w:val="1"/>
      <w:marLeft w:val="0"/>
      <w:marRight w:val="0"/>
      <w:marTop w:val="0"/>
      <w:marBottom w:val="0"/>
      <w:divBdr>
        <w:top w:val="none" w:sz="0" w:space="0" w:color="auto"/>
        <w:left w:val="none" w:sz="0" w:space="0" w:color="auto"/>
        <w:bottom w:val="none" w:sz="0" w:space="0" w:color="auto"/>
        <w:right w:val="none" w:sz="0" w:space="0" w:color="auto"/>
      </w:divBdr>
    </w:div>
    <w:div w:id="509181694">
      <w:bodyDiv w:val="1"/>
      <w:marLeft w:val="0"/>
      <w:marRight w:val="0"/>
      <w:marTop w:val="0"/>
      <w:marBottom w:val="0"/>
      <w:divBdr>
        <w:top w:val="none" w:sz="0" w:space="0" w:color="auto"/>
        <w:left w:val="none" w:sz="0" w:space="0" w:color="auto"/>
        <w:bottom w:val="none" w:sz="0" w:space="0" w:color="auto"/>
        <w:right w:val="none" w:sz="0" w:space="0" w:color="auto"/>
      </w:divBdr>
    </w:div>
    <w:div w:id="814837839">
      <w:bodyDiv w:val="1"/>
      <w:marLeft w:val="0"/>
      <w:marRight w:val="0"/>
      <w:marTop w:val="0"/>
      <w:marBottom w:val="0"/>
      <w:divBdr>
        <w:top w:val="none" w:sz="0" w:space="0" w:color="auto"/>
        <w:left w:val="none" w:sz="0" w:space="0" w:color="auto"/>
        <w:bottom w:val="none" w:sz="0" w:space="0" w:color="auto"/>
        <w:right w:val="none" w:sz="0" w:space="0" w:color="auto"/>
      </w:divBdr>
    </w:div>
    <w:div w:id="819813282">
      <w:bodyDiv w:val="1"/>
      <w:marLeft w:val="0"/>
      <w:marRight w:val="0"/>
      <w:marTop w:val="0"/>
      <w:marBottom w:val="0"/>
      <w:divBdr>
        <w:top w:val="none" w:sz="0" w:space="0" w:color="auto"/>
        <w:left w:val="none" w:sz="0" w:space="0" w:color="auto"/>
        <w:bottom w:val="none" w:sz="0" w:space="0" w:color="auto"/>
        <w:right w:val="none" w:sz="0" w:space="0" w:color="auto"/>
      </w:divBdr>
    </w:div>
    <w:div w:id="942031296">
      <w:bodyDiv w:val="1"/>
      <w:marLeft w:val="0"/>
      <w:marRight w:val="0"/>
      <w:marTop w:val="0"/>
      <w:marBottom w:val="0"/>
      <w:divBdr>
        <w:top w:val="none" w:sz="0" w:space="0" w:color="auto"/>
        <w:left w:val="none" w:sz="0" w:space="0" w:color="auto"/>
        <w:bottom w:val="none" w:sz="0" w:space="0" w:color="auto"/>
        <w:right w:val="none" w:sz="0" w:space="0" w:color="auto"/>
      </w:divBdr>
    </w:div>
    <w:div w:id="1113667013">
      <w:bodyDiv w:val="1"/>
      <w:marLeft w:val="0"/>
      <w:marRight w:val="0"/>
      <w:marTop w:val="0"/>
      <w:marBottom w:val="0"/>
      <w:divBdr>
        <w:top w:val="none" w:sz="0" w:space="0" w:color="auto"/>
        <w:left w:val="none" w:sz="0" w:space="0" w:color="auto"/>
        <w:bottom w:val="none" w:sz="0" w:space="0" w:color="auto"/>
        <w:right w:val="none" w:sz="0" w:space="0" w:color="auto"/>
      </w:divBdr>
    </w:div>
    <w:div w:id="1145318351">
      <w:bodyDiv w:val="1"/>
      <w:marLeft w:val="0"/>
      <w:marRight w:val="0"/>
      <w:marTop w:val="0"/>
      <w:marBottom w:val="0"/>
      <w:divBdr>
        <w:top w:val="none" w:sz="0" w:space="0" w:color="auto"/>
        <w:left w:val="none" w:sz="0" w:space="0" w:color="auto"/>
        <w:bottom w:val="none" w:sz="0" w:space="0" w:color="auto"/>
        <w:right w:val="none" w:sz="0" w:space="0" w:color="auto"/>
      </w:divBdr>
    </w:div>
    <w:div w:id="1261141582">
      <w:bodyDiv w:val="1"/>
      <w:marLeft w:val="0"/>
      <w:marRight w:val="0"/>
      <w:marTop w:val="0"/>
      <w:marBottom w:val="0"/>
      <w:divBdr>
        <w:top w:val="none" w:sz="0" w:space="0" w:color="auto"/>
        <w:left w:val="none" w:sz="0" w:space="0" w:color="auto"/>
        <w:bottom w:val="none" w:sz="0" w:space="0" w:color="auto"/>
        <w:right w:val="none" w:sz="0" w:space="0" w:color="auto"/>
      </w:divBdr>
    </w:div>
    <w:div w:id="1383747550">
      <w:bodyDiv w:val="1"/>
      <w:marLeft w:val="0"/>
      <w:marRight w:val="0"/>
      <w:marTop w:val="0"/>
      <w:marBottom w:val="0"/>
      <w:divBdr>
        <w:top w:val="none" w:sz="0" w:space="0" w:color="auto"/>
        <w:left w:val="none" w:sz="0" w:space="0" w:color="auto"/>
        <w:bottom w:val="none" w:sz="0" w:space="0" w:color="auto"/>
        <w:right w:val="none" w:sz="0" w:space="0" w:color="auto"/>
      </w:divBdr>
    </w:div>
    <w:div w:id="1487473770">
      <w:bodyDiv w:val="1"/>
      <w:marLeft w:val="0"/>
      <w:marRight w:val="0"/>
      <w:marTop w:val="0"/>
      <w:marBottom w:val="0"/>
      <w:divBdr>
        <w:top w:val="none" w:sz="0" w:space="0" w:color="auto"/>
        <w:left w:val="none" w:sz="0" w:space="0" w:color="auto"/>
        <w:bottom w:val="none" w:sz="0" w:space="0" w:color="auto"/>
        <w:right w:val="none" w:sz="0" w:space="0" w:color="auto"/>
      </w:divBdr>
    </w:div>
    <w:div w:id="1617366100">
      <w:bodyDiv w:val="1"/>
      <w:marLeft w:val="0"/>
      <w:marRight w:val="0"/>
      <w:marTop w:val="0"/>
      <w:marBottom w:val="0"/>
      <w:divBdr>
        <w:top w:val="none" w:sz="0" w:space="0" w:color="auto"/>
        <w:left w:val="none" w:sz="0" w:space="0" w:color="auto"/>
        <w:bottom w:val="none" w:sz="0" w:space="0" w:color="auto"/>
        <w:right w:val="none" w:sz="0" w:space="0" w:color="auto"/>
      </w:divBdr>
    </w:div>
    <w:div w:id="1948464181">
      <w:marLeft w:val="0"/>
      <w:marRight w:val="0"/>
      <w:marTop w:val="0"/>
      <w:marBottom w:val="0"/>
      <w:divBdr>
        <w:top w:val="none" w:sz="0" w:space="0" w:color="auto"/>
        <w:left w:val="none" w:sz="0" w:space="0" w:color="auto"/>
        <w:bottom w:val="none" w:sz="0" w:space="0" w:color="auto"/>
        <w:right w:val="none" w:sz="0" w:space="0" w:color="auto"/>
      </w:divBdr>
    </w:div>
    <w:div w:id="1948464182">
      <w:marLeft w:val="0"/>
      <w:marRight w:val="0"/>
      <w:marTop w:val="0"/>
      <w:marBottom w:val="0"/>
      <w:divBdr>
        <w:top w:val="none" w:sz="0" w:space="0" w:color="auto"/>
        <w:left w:val="none" w:sz="0" w:space="0" w:color="auto"/>
        <w:bottom w:val="none" w:sz="0" w:space="0" w:color="auto"/>
        <w:right w:val="none" w:sz="0" w:space="0" w:color="auto"/>
      </w:divBdr>
    </w:div>
    <w:div w:id="1948464183">
      <w:marLeft w:val="0"/>
      <w:marRight w:val="0"/>
      <w:marTop w:val="0"/>
      <w:marBottom w:val="0"/>
      <w:divBdr>
        <w:top w:val="none" w:sz="0" w:space="0" w:color="auto"/>
        <w:left w:val="none" w:sz="0" w:space="0" w:color="auto"/>
        <w:bottom w:val="none" w:sz="0" w:space="0" w:color="auto"/>
        <w:right w:val="none" w:sz="0" w:space="0" w:color="auto"/>
      </w:divBdr>
    </w:div>
    <w:div w:id="19484641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s.Andoni@financa.gov.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mela.Kora@financa.gov.al" TargetMode="External"/><Relationship Id="rId4" Type="http://schemas.openxmlformats.org/officeDocument/2006/relationships/settings" Target="settings.xml"/><Relationship Id="rId9" Type="http://schemas.openxmlformats.org/officeDocument/2006/relationships/hyperlink" Target="mailto:Dardana.Grabovaj@financa.gov.a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evizalbania.al/media/uploads/RAPORT_L&#203;VIZJA_P&#203;R_STREHIMIN_E_GRAVE_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AB908C8-27EE-4D99-9FDE-9F039F4AB235}"/>
      </w:docPartPr>
      <w:docPartBody>
        <w:p w:rsidR="008C2583" w:rsidRDefault="00862925">
          <w:r w:rsidRPr="00CC5954">
            <w:rPr>
              <w:rStyle w:val="PlaceholderText"/>
            </w:rPr>
            <w:t>Click here to enter text.</w:t>
          </w:r>
        </w:p>
      </w:docPartBody>
    </w:docPart>
    <w:docPart>
      <w:docPartPr>
        <w:name w:val="467F15D558F0444BB35BCB17F1E0E252"/>
        <w:category>
          <w:name w:val="General"/>
          <w:gallery w:val="placeholder"/>
        </w:category>
        <w:types>
          <w:type w:val="bbPlcHdr"/>
        </w:types>
        <w:behaviors>
          <w:behavior w:val="content"/>
        </w:behaviors>
        <w:guid w:val="{8000B4C6-51C2-49AA-A8DA-0324D5D69360}"/>
      </w:docPartPr>
      <w:docPartBody>
        <w:p w:rsidR="008C2583" w:rsidRDefault="00862925" w:rsidP="00862925">
          <w:pPr>
            <w:pStyle w:val="467F15D558F0444BB35BCB17F1E0E252"/>
          </w:pPr>
          <w:r w:rsidRPr="00CC5954">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8D63B8F-2FB8-4C54-90B2-0C6A1D28955D}"/>
      </w:docPartPr>
      <w:docPartBody>
        <w:p w:rsidR="00B91967" w:rsidRDefault="00265E85">
          <w:r w:rsidRPr="00C0534C">
            <w:rPr>
              <w:rStyle w:val="PlaceholderText"/>
            </w:rPr>
            <w:t>Click or tap here to enter text.</w:t>
          </w:r>
        </w:p>
      </w:docPartBody>
    </w:docPart>
    <w:docPart>
      <w:docPartPr>
        <w:name w:val="873E64307E5F40099245506EC819755B"/>
        <w:category>
          <w:name w:val="General"/>
          <w:gallery w:val="placeholder"/>
        </w:category>
        <w:types>
          <w:type w:val="bbPlcHdr"/>
        </w:types>
        <w:behaviors>
          <w:behavior w:val="content"/>
        </w:behaviors>
        <w:guid w:val="{9C5C2FFD-248E-4EFC-AD37-AFC976E2B435}"/>
      </w:docPartPr>
      <w:docPartBody>
        <w:p w:rsidR="00861778" w:rsidRDefault="00D71EBA" w:rsidP="00D71EBA">
          <w:pPr>
            <w:pStyle w:val="873E64307E5F40099245506EC819755B"/>
          </w:pPr>
          <w:r w:rsidRPr="00CC5954">
            <w:rPr>
              <w:rStyle w:val="PlaceholderText"/>
            </w:rPr>
            <w:t>Click here to enter text.</w:t>
          </w:r>
        </w:p>
      </w:docPartBody>
    </w:docPart>
    <w:docPart>
      <w:docPartPr>
        <w:name w:val="CACB70A1168B411595FAC6FC6BEBF98B"/>
        <w:category>
          <w:name w:val="General"/>
          <w:gallery w:val="placeholder"/>
        </w:category>
        <w:types>
          <w:type w:val="bbPlcHdr"/>
        </w:types>
        <w:behaviors>
          <w:behavior w:val="content"/>
        </w:behaviors>
        <w:guid w:val="{B15F2C57-5C8D-4A4A-A92E-DAB31D8EF39A}"/>
      </w:docPartPr>
      <w:docPartBody>
        <w:p w:rsidR="006F1ED4" w:rsidRDefault="006F1ED4" w:rsidP="006F1ED4">
          <w:pPr>
            <w:pStyle w:val="CACB70A1168B411595FAC6FC6BEBF98B"/>
          </w:pPr>
          <w:r w:rsidRPr="00CC5954">
            <w:rPr>
              <w:rStyle w:val="PlaceholderText"/>
            </w:rPr>
            <w:t>Click here to enter text.</w:t>
          </w:r>
        </w:p>
      </w:docPartBody>
    </w:docPart>
    <w:docPart>
      <w:docPartPr>
        <w:name w:val="7D4BF66875D84F409BE5ED571A99CDF4"/>
        <w:category>
          <w:name w:val="General"/>
          <w:gallery w:val="placeholder"/>
        </w:category>
        <w:types>
          <w:type w:val="bbPlcHdr"/>
        </w:types>
        <w:behaviors>
          <w:behavior w:val="content"/>
        </w:behaviors>
        <w:guid w:val="{3DCDB6EF-2306-4976-8D97-30C8319DB676}"/>
      </w:docPartPr>
      <w:docPartBody>
        <w:p w:rsidR="006F1ED4" w:rsidRDefault="006F1ED4" w:rsidP="006F1ED4">
          <w:pPr>
            <w:pStyle w:val="7D4BF66875D84F409BE5ED571A99CDF4"/>
          </w:pPr>
          <w:r w:rsidRPr="00CC5954">
            <w:rPr>
              <w:rStyle w:val="PlaceholderText"/>
            </w:rPr>
            <w:t>Click here to enter text.</w:t>
          </w:r>
        </w:p>
      </w:docPartBody>
    </w:docPart>
    <w:docPart>
      <w:docPartPr>
        <w:name w:val="6DDBB321FA75409DA38DDE9CB0FD1E41"/>
        <w:category>
          <w:name w:val="General"/>
          <w:gallery w:val="placeholder"/>
        </w:category>
        <w:types>
          <w:type w:val="bbPlcHdr"/>
        </w:types>
        <w:behaviors>
          <w:behavior w:val="content"/>
        </w:behaviors>
        <w:guid w:val="{B1887427-48CB-457A-BE50-FB55EC6849FD}"/>
      </w:docPartPr>
      <w:docPartBody>
        <w:p w:rsidR="006F1ED4" w:rsidRDefault="006F1ED4" w:rsidP="006F1ED4">
          <w:pPr>
            <w:pStyle w:val="6DDBB321FA75409DA38DDE9CB0FD1E41"/>
          </w:pPr>
          <w:r w:rsidRPr="00CC5954">
            <w:rPr>
              <w:rStyle w:val="PlaceholderText"/>
            </w:rPr>
            <w:t>Click here to enter text.</w:t>
          </w:r>
        </w:p>
      </w:docPartBody>
    </w:docPart>
    <w:docPart>
      <w:docPartPr>
        <w:name w:val="2C6B1E60C1A14643A06F2DDC18E211CF"/>
        <w:category>
          <w:name w:val="General"/>
          <w:gallery w:val="placeholder"/>
        </w:category>
        <w:types>
          <w:type w:val="bbPlcHdr"/>
        </w:types>
        <w:behaviors>
          <w:behavior w:val="content"/>
        </w:behaviors>
        <w:guid w:val="{9DC8C20D-8E5A-4CC4-8E97-5AC7E3679D52}"/>
      </w:docPartPr>
      <w:docPartBody>
        <w:p w:rsidR="006F1ED4" w:rsidRDefault="006F1ED4" w:rsidP="006F1ED4">
          <w:pPr>
            <w:pStyle w:val="2C6B1E60C1A14643A06F2DDC18E211CF"/>
          </w:pPr>
          <w:r w:rsidRPr="00CC5954">
            <w:rPr>
              <w:rStyle w:val="PlaceholderText"/>
            </w:rPr>
            <w:t>Click here to enter text.</w:t>
          </w:r>
        </w:p>
      </w:docPartBody>
    </w:docPart>
    <w:docPart>
      <w:docPartPr>
        <w:name w:val="C8F0C73A25AD4069881E7BB32D9AC3FF"/>
        <w:category>
          <w:name w:val="General"/>
          <w:gallery w:val="placeholder"/>
        </w:category>
        <w:types>
          <w:type w:val="bbPlcHdr"/>
        </w:types>
        <w:behaviors>
          <w:behavior w:val="content"/>
        </w:behaviors>
        <w:guid w:val="{52B5B6C4-B8FF-43F0-9D00-423B432C5B3B}"/>
      </w:docPartPr>
      <w:docPartBody>
        <w:p w:rsidR="006F1ED4" w:rsidRDefault="006F1ED4" w:rsidP="006F1ED4">
          <w:pPr>
            <w:pStyle w:val="C8F0C73A25AD4069881E7BB32D9AC3FF"/>
          </w:pPr>
          <w:r w:rsidRPr="00CC5954">
            <w:rPr>
              <w:rStyle w:val="PlaceholderText"/>
            </w:rPr>
            <w:t>Click here to enter text.</w:t>
          </w:r>
        </w:p>
      </w:docPartBody>
    </w:docPart>
    <w:docPart>
      <w:docPartPr>
        <w:name w:val="346DADE0E4B948EEB018BC06B86F97D7"/>
        <w:category>
          <w:name w:val="General"/>
          <w:gallery w:val="placeholder"/>
        </w:category>
        <w:types>
          <w:type w:val="bbPlcHdr"/>
        </w:types>
        <w:behaviors>
          <w:behavior w:val="content"/>
        </w:behaviors>
        <w:guid w:val="{C55B73F9-8E74-489E-9465-27416A304196}"/>
      </w:docPartPr>
      <w:docPartBody>
        <w:p w:rsidR="006F1ED4" w:rsidRDefault="006F1ED4" w:rsidP="006F1ED4">
          <w:pPr>
            <w:pStyle w:val="346DADE0E4B948EEB018BC06B86F97D7"/>
          </w:pPr>
          <w:r w:rsidRPr="00CC5954">
            <w:rPr>
              <w:rStyle w:val="PlaceholderText"/>
            </w:rPr>
            <w:t>Click here to enter text.</w:t>
          </w:r>
        </w:p>
      </w:docPartBody>
    </w:docPart>
    <w:docPart>
      <w:docPartPr>
        <w:name w:val="902FE64B29424F659DBB099D6CE88D80"/>
        <w:category>
          <w:name w:val="General"/>
          <w:gallery w:val="placeholder"/>
        </w:category>
        <w:types>
          <w:type w:val="bbPlcHdr"/>
        </w:types>
        <w:behaviors>
          <w:behavior w:val="content"/>
        </w:behaviors>
        <w:guid w:val="{66B93AB9-C6F0-423C-BE69-18C2918E2302}"/>
      </w:docPartPr>
      <w:docPartBody>
        <w:p w:rsidR="006F1ED4" w:rsidRDefault="00616558" w:rsidP="00616558">
          <w:pPr>
            <w:pStyle w:val="902FE64B29424F659DBB099D6CE88D809"/>
          </w:pPr>
          <w:r w:rsidRPr="003B5CBC">
            <w:rPr>
              <w:rStyle w:val="PlaceholderText"/>
              <w:rFonts w:eastAsiaTheme="majorEastAsia"/>
            </w:rPr>
            <w:t xml:space="preserve">Data e </w:t>
          </w:r>
          <w:r w:rsidRPr="003B5CBC">
            <w:rPr>
              <w:rStyle w:val="PlaceholderText"/>
            </w:rPr>
            <w:t>vlerës</w:t>
          </w:r>
          <w:r w:rsidRPr="003B5CBC">
            <w:rPr>
              <w:rStyle w:val="PlaceholderText"/>
              <w:rFonts w:eastAsiaTheme="majorEastAsia"/>
            </w:rPr>
            <w:t>imit të ndikimit</w:t>
          </w:r>
        </w:p>
      </w:docPartBody>
    </w:docPart>
    <w:docPart>
      <w:docPartPr>
        <w:name w:val="FD861CBE38474042B6487F314DCD3331"/>
        <w:category>
          <w:name w:val="General"/>
          <w:gallery w:val="placeholder"/>
        </w:category>
        <w:types>
          <w:type w:val="bbPlcHdr"/>
        </w:types>
        <w:behaviors>
          <w:behavior w:val="content"/>
        </w:behaviors>
        <w:guid w:val="{06B41C99-623D-4A53-89E3-64EC92116808}"/>
      </w:docPartPr>
      <w:docPartBody>
        <w:p w:rsidR="00B520DD" w:rsidRDefault="006F1ED4" w:rsidP="006F1ED4">
          <w:pPr>
            <w:pStyle w:val="FD861CBE38474042B6487F314DCD33313"/>
          </w:pPr>
          <w:r w:rsidRPr="00932CDB">
            <w:rPr>
              <w:rStyle w:val="PlaceholderText"/>
              <w:rFonts w:eastAsiaTheme="majorEastAsia"/>
            </w:rPr>
            <w:t xml:space="preserve">Data/Asnjë konsultim </w:t>
          </w:r>
          <w:r>
            <w:rPr>
              <w:rStyle w:val="PlaceholderText"/>
              <w:rFonts w:eastAsiaTheme="majorEastAsia"/>
            </w:rPr>
            <w:t>publik.</w:t>
          </w:r>
        </w:p>
      </w:docPartBody>
    </w:docPart>
    <w:docPart>
      <w:docPartPr>
        <w:name w:val="1AD1A34C84384DA5B2C88EB652FCD115"/>
        <w:category>
          <w:name w:val="General"/>
          <w:gallery w:val="placeholder"/>
        </w:category>
        <w:types>
          <w:type w:val="bbPlcHdr"/>
        </w:types>
        <w:behaviors>
          <w:behavior w:val="content"/>
        </w:behaviors>
        <w:guid w:val="{55152D83-A87F-4C2D-81F0-372E988CF470}"/>
      </w:docPartPr>
      <w:docPartBody>
        <w:p w:rsidR="00B520DD" w:rsidRDefault="00616558" w:rsidP="00616558">
          <w:pPr>
            <w:pStyle w:val="1AD1A34C84384DA5B2C88EB652FCD1155"/>
          </w:pPr>
          <w:r w:rsidRPr="003B5CBC">
            <w:rPr>
              <w:rStyle w:val="PlaceholderText"/>
              <w:rFonts w:eastAsiaTheme="majorEastAsia"/>
            </w:rPr>
            <w:t>Data e shqyrtimit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925"/>
    <w:rsid w:val="0003006C"/>
    <w:rsid w:val="000F5B7B"/>
    <w:rsid w:val="00265E85"/>
    <w:rsid w:val="0036461E"/>
    <w:rsid w:val="00395E5F"/>
    <w:rsid w:val="00613314"/>
    <w:rsid w:val="00616558"/>
    <w:rsid w:val="006470A1"/>
    <w:rsid w:val="006F1ED4"/>
    <w:rsid w:val="007B4F71"/>
    <w:rsid w:val="00861778"/>
    <w:rsid w:val="00862925"/>
    <w:rsid w:val="008C2583"/>
    <w:rsid w:val="008E7E8D"/>
    <w:rsid w:val="00B520DD"/>
    <w:rsid w:val="00B555DD"/>
    <w:rsid w:val="00B91967"/>
    <w:rsid w:val="00BE0C9A"/>
    <w:rsid w:val="00D71EBA"/>
    <w:rsid w:val="00DA1BDD"/>
    <w:rsid w:val="00DC3C88"/>
    <w:rsid w:val="00E447FE"/>
    <w:rsid w:val="00F70060"/>
    <w:rsid w:val="00F80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61E"/>
    <w:rPr>
      <w:color w:val="808080"/>
    </w:rPr>
  </w:style>
  <w:style w:type="paragraph" w:customStyle="1" w:styleId="467F15D558F0444BB35BCB17F1E0E252">
    <w:name w:val="467F15D558F0444BB35BCB17F1E0E252"/>
    <w:rsid w:val="00862925"/>
  </w:style>
  <w:style w:type="paragraph" w:customStyle="1" w:styleId="873E64307E5F40099245506EC819755B">
    <w:name w:val="873E64307E5F40099245506EC819755B"/>
    <w:rsid w:val="00D71EBA"/>
  </w:style>
  <w:style w:type="paragraph" w:customStyle="1" w:styleId="CACB70A1168B411595FAC6FC6BEBF98B">
    <w:name w:val="CACB70A1168B411595FAC6FC6BEBF98B"/>
    <w:rsid w:val="006F1ED4"/>
  </w:style>
  <w:style w:type="paragraph" w:customStyle="1" w:styleId="7D4BF66875D84F409BE5ED571A99CDF4">
    <w:name w:val="7D4BF66875D84F409BE5ED571A99CDF4"/>
    <w:rsid w:val="006F1ED4"/>
  </w:style>
  <w:style w:type="paragraph" w:customStyle="1" w:styleId="6DDBB321FA75409DA38DDE9CB0FD1E41">
    <w:name w:val="6DDBB321FA75409DA38DDE9CB0FD1E41"/>
    <w:rsid w:val="006F1ED4"/>
  </w:style>
  <w:style w:type="paragraph" w:customStyle="1" w:styleId="2C6B1E60C1A14643A06F2DDC18E211CF">
    <w:name w:val="2C6B1E60C1A14643A06F2DDC18E211CF"/>
    <w:rsid w:val="006F1ED4"/>
  </w:style>
  <w:style w:type="paragraph" w:customStyle="1" w:styleId="C8F0C73A25AD4069881E7BB32D9AC3FF">
    <w:name w:val="C8F0C73A25AD4069881E7BB32D9AC3FF"/>
    <w:rsid w:val="006F1ED4"/>
  </w:style>
  <w:style w:type="paragraph" w:customStyle="1" w:styleId="346DADE0E4B948EEB018BC06B86F97D7">
    <w:name w:val="346DADE0E4B948EEB018BC06B86F97D7"/>
    <w:rsid w:val="006F1ED4"/>
  </w:style>
  <w:style w:type="paragraph" w:customStyle="1" w:styleId="FD861CBE38474042B6487F314DCD33313">
    <w:name w:val="FD861CBE38474042B6487F314DCD33313"/>
    <w:rsid w:val="006F1ED4"/>
    <w:pPr>
      <w:spacing w:after="0" w:line="240" w:lineRule="auto"/>
    </w:pPr>
    <w:rPr>
      <w:rFonts w:ascii="Times New Roman" w:eastAsia="Times New Roman" w:hAnsi="Times New Roman" w:cs="Times New Roman"/>
      <w:sz w:val="24"/>
      <w:szCs w:val="20"/>
      <w:lang w:val="en-GB" w:eastAsia="en-GB"/>
    </w:rPr>
  </w:style>
  <w:style w:type="paragraph" w:customStyle="1" w:styleId="902FE64B29424F659DBB099D6CE88D809">
    <w:name w:val="902FE64B29424F659DBB099D6CE88D809"/>
    <w:rsid w:val="00616558"/>
    <w:pPr>
      <w:spacing w:after="0" w:line="240" w:lineRule="auto"/>
    </w:pPr>
    <w:rPr>
      <w:rFonts w:ascii="Times New Roman" w:eastAsia="Times New Roman" w:hAnsi="Times New Roman" w:cs="Times New Roman"/>
      <w:sz w:val="24"/>
      <w:szCs w:val="20"/>
      <w:lang w:val="en-GB" w:eastAsia="en-GB"/>
    </w:rPr>
  </w:style>
  <w:style w:type="paragraph" w:customStyle="1" w:styleId="1AD1A34C84384DA5B2C88EB652FCD1155">
    <w:name w:val="1AD1A34C84384DA5B2C88EB652FCD1155"/>
    <w:rsid w:val="00616558"/>
    <w:pPr>
      <w:spacing w:after="0" w:line="240" w:lineRule="auto"/>
    </w:pPr>
    <w:rPr>
      <w:rFonts w:ascii="Times New Roman" w:eastAsia="Times New Roman" w:hAnsi="Times New Roman" w:cs="Times New Roman"/>
      <w:sz w:val="24"/>
      <w:szCs w:val="20"/>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EF6E-3E8B-432C-8E53-BB711FC4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6771</Words>
  <Characters>38599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Impact Assessment</vt:lpstr>
    </vt:vector>
  </TitlesOfParts>
  <Company>BIS</Company>
  <LinksUpToDate>false</LinksUpToDate>
  <CharactersWithSpaces>45280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Assessment</dc:title>
  <dc:subject/>
  <dc:creator>Ricketts Simon (GO-Science)</dc:creator>
  <cp:keywords/>
  <dc:description/>
  <cp:lastModifiedBy>Rezar Veseli</cp:lastModifiedBy>
  <cp:revision>2</cp:revision>
  <cp:lastPrinted>2019-12-29T15:36:00Z</cp:lastPrinted>
  <dcterms:created xsi:type="dcterms:W3CDTF">2023-03-28T12:28:00Z</dcterms:created>
  <dcterms:modified xsi:type="dcterms:W3CDTF">2023-03-28T12:28:00Z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Stage">
    <vt:lpwstr>Development/Options</vt:lpwstr>
  </property>
</Properties>
</file>