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FF" w:rsidRPr="0036418A" w:rsidRDefault="009228FF" w:rsidP="009228FF">
      <w:pPr>
        <w:jc w:val="both"/>
        <w:rPr>
          <w:b/>
          <w:bCs/>
          <w:color w:val="000000" w:themeColor="text1"/>
          <w:shd w:val="clear" w:color="auto" w:fill="FFFFFF"/>
        </w:rPr>
      </w:pPr>
      <w:proofErr w:type="spellStart"/>
      <w:r w:rsidRPr="0036418A">
        <w:rPr>
          <w:b/>
          <w:bCs/>
        </w:rPr>
        <w:t>Njoftim</w:t>
      </w:r>
      <w:proofErr w:type="spellEnd"/>
      <w:r w:rsidRPr="0036418A">
        <w:rPr>
          <w:b/>
          <w:bCs/>
        </w:rPr>
        <w:t xml:space="preserve"> </w:t>
      </w:r>
      <w:proofErr w:type="spellStart"/>
      <w:r w:rsidRPr="0036418A">
        <w:rPr>
          <w:b/>
          <w:bCs/>
        </w:rPr>
        <w:t>për</w:t>
      </w:r>
      <w:proofErr w:type="spellEnd"/>
      <w:r w:rsidRPr="0036418A">
        <w:rPr>
          <w:b/>
          <w:bCs/>
        </w:rPr>
        <w:t xml:space="preserve"> </w:t>
      </w:r>
      <w:proofErr w:type="spellStart"/>
      <w:r w:rsidRPr="0036418A">
        <w:rPr>
          <w:b/>
          <w:bCs/>
        </w:rPr>
        <w:t>përfundimin</w:t>
      </w:r>
      <w:proofErr w:type="spellEnd"/>
      <w:r w:rsidRPr="0036418A">
        <w:rPr>
          <w:b/>
          <w:bCs/>
        </w:rPr>
        <w:t xml:space="preserve"> e </w:t>
      </w:r>
      <w:proofErr w:type="spellStart"/>
      <w:r w:rsidRPr="0036418A">
        <w:rPr>
          <w:b/>
          <w:bCs/>
        </w:rPr>
        <w:t>procedurës</w:t>
      </w:r>
      <w:proofErr w:type="spellEnd"/>
      <w:r w:rsidRPr="0036418A">
        <w:rPr>
          <w:b/>
          <w:bCs/>
        </w:rPr>
        <w:t xml:space="preserve"> “</w:t>
      </w:r>
      <w:proofErr w:type="spellStart"/>
      <w:r w:rsidRPr="0036418A">
        <w:rPr>
          <w:b/>
          <w:bCs/>
        </w:rPr>
        <w:t>Lëvizja</w:t>
      </w:r>
      <w:proofErr w:type="spellEnd"/>
      <w:r w:rsidRPr="0036418A">
        <w:rPr>
          <w:b/>
          <w:bCs/>
        </w:rPr>
        <w:t xml:space="preserve"> </w:t>
      </w:r>
      <w:proofErr w:type="spellStart"/>
      <w:r w:rsidRPr="0036418A">
        <w:rPr>
          <w:b/>
          <w:bCs/>
        </w:rPr>
        <w:t>paralele</w:t>
      </w:r>
      <w:proofErr w:type="spellEnd"/>
      <w:r w:rsidRPr="0036418A">
        <w:rPr>
          <w:b/>
          <w:bCs/>
        </w:rPr>
        <w:t xml:space="preserve">”, </w:t>
      </w:r>
      <w:proofErr w:type="spellStart"/>
      <w:r w:rsidRPr="0036418A">
        <w:rPr>
          <w:b/>
          <w:bCs/>
        </w:rPr>
        <w:t>për</w:t>
      </w:r>
      <w:proofErr w:type="spellEnd"/>
      <w:r w:rsidRPr="0036418A">
        <w:rPr>
          <w:b/>
          <w:bCs/>
        </w:rPr>
        <w:t xml:space="preserve"> </w:t>
      </w:r>
      <w:proofErr w:type="spellStart"/>
      <w:r w:rsidRPr="0036418A">
        <w:rPr>
          <w:b/>
          <w:bCs/>
        </w:rPr>
        <w:t>konkursin</w:t>
      </w:r>
      <w:proofErr w:type="spellEnd"/>
      <w:r w:rsidRPr="0036418A">
        <w:rPr>
          <w:b/>
          <w:bCs/>
        </w:rPr>
        <w:t xml:space="preserve">, </w:t>
      </w:r>
      <w:proofErr w:type="spellStart"/>
      <w:r w:rsidRPr="0036418A">
        <w:rPr>
          <w:b/>
          <w:bCs/>
        </w:rPr>
        <w:t>në</w:t>
      </w:r>
      <w:proofErr w:type="spellEnd"/>
      <w:r w:rsidRPr="0036418A">
        <w:rPr>
          <w:b/>
          <w:bCs/>
        </w:rPr>
        <w:t xml:space="preserve"> </w:t>
      </w:r>
      <w:proofErr w:type="spellStart"/>
      <w:r w:rsidRPr="0036418A">
        <w:rPr>
          <w:b/>
          <w:bCs/>
        </w:rPr>
        <w:t>pozicionin</w:t>
      </w:r>
      <w:proofErr w:type="spellEnd"/>
      <w:r w:rsidRPr="0036418A">
        <w:rPr>
          <w:b/>
          <w:bCs/>
        </w:rPr>
        <w:t xml:space="preserve"> </w:t>
      </w:r>
      <w:r w:rsidRPr="0036418A">
        <w:rPr>
          <w:rStyle w:val="Strong"/>
          <w:color w:val="000A31"/>
          <w:shd w:val="clear" w:color="auto" w:fill="FFFFFF"/>
        </w:rPr>
        <w:t>“</w:t>
      </w:r>
      <w:proofErr w:type="spellStart"/>
      <w:r w:rsidRPr="0036418A">
        <w:rPr>
          <w:rStyle w:val="Strong"/>
          <w:color w:val="000A31"/>
          <w:shd w:val="clear" w:color="auto" w:fill="FFFFFF"/>
        </w:rPr>
        <w:t>këshilltar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”, </w:t>
      </w:r>
      <w:proofErr w:type="spellStart"/>
      <w:r w:rsidRPr="0036418A">
        <w:rPr>
          <w:rStyle w:val="Strong"/>
          <w:color w:val="000A31"/>
          <w:shd w:val="clear" w:color="auto" w:fill="FFFFFF"/>
        </w:rPr>
        <w:t>në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Sektorin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për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Analiza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të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Përgjithshme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, </w:t>
      </w:r>
      <w:proofErr w:type="spellStart"/>
      <w:r w:rsidRPr="0036418A">
        <w:rPr>
          <w:rStyle w:val="Strong"/>
          <w:color w:val="000A31"/>
          <w:shd w:val="clear" w:color="auto" w:fill="FFFFFF"/>
        </w:rPr>
        <w:t>pranë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Shërbimit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të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Kërkimit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dhe</w:t>
      </w:r>
      <w:proofErr w:type="spellEnd"/>
      <w:r w:rsidRPr="0036418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6418A">
        <w:rPr>
          <w:rStyle w:val="Strong"/>
          <w:color w:val="000A31"/>
          <w:shd w:val="clear" w:color="auto" w:fill="FFFFFF"/>
        </w:rPr>
        <w:t>Analizës</w:t>
      </w:r>
      <w:proofErr w:type="spellEnd"/>
    </w:p>
    <w:p w:rsidR="009228FF" w:rsidRDefault="009228FF" w:rsidP="009228FF">
      <w:pPr>
        <w:spacing w:line="276" w:lineRule="auto"/>
        <w:jc w:val="both"/>
        <w:rPr>
          <w:bCs/>
        </w:rPr>
      </w:pPr>
    </w:p>
    <w:p w:rsidR="009228FF" w:rsidRDefault="009228FF" w:rsidP="009228FF">
      <w:pPr>
        <w:spacing w:line="276" w:lineRule="auto"/>
        <w:jc w:val="both"/>
        <w:rPr>
          <w:bCs/>
        </w:rPr>
      </w:pPr>
    </w:p>
    <w:p w:rsidR="009228FF" w:rsidRPr="009C3359" w:rsidRDefault="009228FF" w:rsidP="009228FF">
      <w:pPr>
        <w:jc w:val="both"/>
      </w:pPr>
    </w:p>
    <w:p w:rsidR="009228FF" w:rsidRPr="00C86E23" w:rsidRDefault="009228FF" w:rsidP="009228FF">
      <w:pPr>
        <w:jc w:val="both"/>
        <w:rPr>
          <w:b/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Kreut</w:t>
      </w:r>
      <w:proofErr w:type="spellEnd"/>
      <w:r>
        <w:t xml:space="preserve"> V 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 </w:t>
      </w:r>
      <w:proofErr w:type="spellStart"/>
      <w:r>
        <w:t>Kreu</w:t>
      </w:r>
      <w:proofErr w:type="spellEnd"/>
      <w:r>
        <w:t xml:space="preserve"> II, </w:t>
      </w:r>
      <w:proofErr w:type="spellStart"/>
      <w:r>
        <w:t>pika</w:t>
      </w:r>
      <w:proofErr w:type="spellEnd"/>
      <w:r>
        <w:t xml:space="preserve"> 11 </w:t>
      </w:r>
      <w:proofErr w:type="spellStart"/>
      <w:r>
        <w:t>dhe</w:t>
      </w:r>
      <w:proofErr w:type="spellEnd"/>
      <w:r>
        <w:t xml:space="preserve">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>,</w:t>
      </w:r>
      <w:r>
        <w:rPr>
          <w:rStyle w:val="Strong"/>
          <w:b w:val="0"/>
          <w:color w:val="000A31"/>
          <w:shd w:val="clear" w:color="auto" w:fill="FFFFFF"/>
        </w:rPr>
        <w:t xml:space="preserve"> </w:t>
      </w:r>
      <w:r>
        <w:rPr>
          <w:b/>
          <w:bCs/>
        </w:rPr>
        <w:t xml:space="preserve"> </w:t>
      </w:r>
      <w:r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këshilltar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Sektorin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për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Analiza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të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bookmarkStart w:id="0" w:name="_GoBack"/>
      <w:bookmarkEnd w:id="0"/>
      <w:proofErr w:type="spellStart"/>
      <w:r>
        <w:rPr>
          <w:rStyle w:val="Strong"/>
          <w:b w:val="0"/>
          <w:color w:val="000A31"/>
          <w:shd w:val="clear" w:color="auto" w:fill="FFFFFF"/>
        </w:rPr>
        <w:t>Përgjithshme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të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Kërkimit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dhe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Analizës</w:t>
      </w:r>
      <w:proofErr w:type="spellEnd"/>
      <w:r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09.06.2023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9228FF" w:rsidRDefault="009228FF" w:rsidP="009228FF">
      <w:pPr>
        <w:jc w:val="both"/>
        <w:rPr>
          <w:b/>
          <w:bCs/>
        </w:rPr>
      </w:pPr>
    </w:p>
    <w:p w:rsidR="009228FF" w:rsidRDefault="009228FF" w:rsidP="009228FF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9228FF" w:rsidRDefault="009228FF" w:rsidP="009228F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9228FF" w:rsidRDefault="009228FF" w:rsidP="009228F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</w:p>
    <w:p w:rsidR="00F70A90" w:rsidRDefault="00F70A90"/>
    <w:sectPr w:rsidR="00F70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FF"/>
    <w:rsid w:val="0036418A"/>
    <w:rsid w:val="009228FF"/>
    <w:rsid w:val="00F7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B12B"/>
  <w15:chartTrackingRefBased/>
  <w15:docId w15:val="{E58FFB72-D83B-4BBA-AED6-EE8EDFA0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22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2023-06-16T11:50:00Z</dcterms:created>
  <dcterms:modified xsi:type="dcterms:W3CDTF">2023-06-20T07:52:00Z</dcterms:modified>
</cp:coreProperties>
</file>