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FF73046" w14:textId="77777777" w:rsidR="0088066D" w:rsidRPr="0088066D" w:rsidRDefault="0088066D" w:rsidP="0088066D">
      <w:pPr>
        <w:spacing w:after="0" w:line="240" w:lineRule="auto"/>
        <w:jc w:val="center"/>
        <w:rPr>
          <w:rFonts w:ascii="Times New Roman" w:eastAsia="Times New Roman" w:hAnsi="Times New Roman" w:cs="Times New Roman"/>
          <w:sz w:val="24"/>
          <w:szCs w:val="24"/>
          <w:lang w:val="sq-AL"/>
        </w:rPr>
      </w:pPr>
      <w:r w:rsidRPr="0088066D">
        <w:rPr>
          <w:rFonts w:ascii="Times New Roman" w:eastAsia="Times New Roman" w:hAnsi="Times New Roman" w:cs="Times New Roman"/>
          <w:sz w:val="24"/>
          <w:szCs w:val="24"/>
          <w:lang w:val="sq-AL"/>
        </w:rPr>
        <w:object w:dxaOrig="2175" w:dyaOrig="3150" w14:anchorId="0B06E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4.25pt" o:ole="" o:preferrelative="f" fillcolor="window">
            <v:imagedata r:id="rId5" o:title=""/>
            <o:lock v:ext="edit" aspectratio="f"/>
          </v:shape>
          <o:OLEObject Type="Embed" ProgID="MSPhotoEd.3" ShapeID="_x0000_i1025" DrawAspect="Content" ObjectID="_1748685541" r:id="rId6"/>
        </w:object>
      </w:r>
    </w:p>
    <w:p w14:paraId="3903B882" w14:textId="77777777" w:rsidR="0088066D" w:rsidRPr="0088066D" w:rsidRDefault="0088066D" w:rsidP="0088066D">
      <w:pPr>
        <w:spacing w:after="0" w:line="240" w:lineRule="auto"/>
        <w:jc w:val="center"/>
        <w:rPr>
          <w:rFonts w:ascii="Times New Roman" w:eastAsia="Times New Roman" w:hAnsi="Times New Roman" w:cs="Times New Roman"/>
          <w:sz w:val="24"/>
          <w:szCs w:val="24"/>
          <w:lang w:val="sq-AL"/>
        </w:rPr>
      </w:pPr>
    </w:p>
    <w:p w14:paraId="5ECA2D37" w14:textId="77777777" w:rsidR="0088066D" w:rsidRPr="0088066D" w:rsidRDefault="0088066D" w:rsidP="0088066D">
      <w:pPr>
        <w:spacing w:after="0" w:line="240" w:lineRule="auto"/>
        <w:jc w:val="center"/>
        <w:rPr>
          <w:rFonts w:ascii="Times New Roman" w:eastAsia="Times New Roman" w:hAnsi="Times New Roman" w:cs="Times New Roman"/>
          <w:b/>
          <w:sz w:val="24"/>
          <w:szCs w:val="24"/>
          <w:lang w:val="sq-AL"/>
        </w:rPr>
      </w:pPr>
      <w:r w:rsidRPr="0088066D">
        <w:rPr>
          <w:rFonts w:ascii="Times New Roman" w:eastAsia="Times New Roman" w:hAnsi="Times New Roman" w:cs="Times New Roman"/>
          <w:b/>
          <w:sz w:val="24"/>
          <w:szCs w:val="24"/>
          <w:lang w:val="sq-AL"/>
        </w:rPr>
        <w:t>REPUBLIKA E SHQIPËRISË</w:t>
      </w:r>
    </w:p>
    <w:p w14:paraId="0D357698" w14:textId="77777777" w:rsidR="0088066D" w:rsidRPr="0088066D" w:rsidRDefault="0088066D" w:rsidP="0088066D">
      <w:pPr>
        <w:spacing w:after="0" w:line="240" w:lineRule="auto"/>
        <w:jc w:val="center"/>
        <w:rPr>
          <w:rFonts w:ascii="Times New Roman" w:eastAsia="Times New Roman" w:hAnsi="Times New Roman" w:cs="Times New Roman"/>
          <w:b/>
          <w:sz w:val="24"/>
          <w:szCs w:val="24"/>
          <w:lang w:val="sq-AL"/>
        </w:rPr>
      </w:pPr>
      <w:r w:rsidRPr="0088066D">
        <w:rPr>
          <w:rFonts w:ascii="Times New Roman" w:eastAsia="Times New Roman" w:hAnsi="Times New Roman" w:cs="Times New Roman"/>
          <w:b/>
          <w:sz w:val="24"/>
          <w:szCs w:val="24"/>
          <w:lang w:val="sq-AL"/>
        </w:rPr>
        <w:t>KUVENDI</w:t>
      </w:r>
    </w:p>
    <w:p w14:paraId="57135000" w14:textId="77777777" w:rsidR="0088066D" w:rsidRPr="0088066D" w:rsidRDefault="0088066D" w:rsidP="0088066D">
      <w:pPr>
        <w:spacing w:after="0" w:line="240" w:lineRule="auto"/>
        <w:jc w:val="center"/>
        <w:rPr>
          <w:rFonts w:ascii="Times New Roman" w:eastAsia="Times New Roman" w:hAnsi="Times New Roman" w:cs="Times New Roman"/>
          <w:bCs/>
          <w:sz w:val="24"/>
          <w:szCs w:val="24"/>
          <w:lang w:val="sq-AL"/>
        </w:rPr>
      </w:pPr>
      <w:r>
        <w:rPr>
          <w:rFonts w:ascii="Times New Roman" w:hAnsi="Times New Roman" w:cs="Times New Roman"/>
          <w:sz w:val="24"/>
          <w:szCs w:val="24"/>
        </w:rPr>
        <w:t>Komisioni për Çështjet Ligjore, Administratën Publike dhe të Drejtat e N</w:t>
      </w:r>
      <w:r w:rsidRPr="0088066D">
        <w:rPr>
          <w:rFonts w:ascii="Times New Roman" w:hAnsi="Times New Roman" w:cs="Times New Roman"/>
          <w:sz w:val="24"/>
          <w:szCs w:val="24"/>
        </w:rPr>
        <w:t>jeriut</w:t>
      </w:r>
    </w:p>
    <w:p w14:paraId="1AF10557" w14:textId="77777777" w:rsidR="0088066D" w:rsidRPr="0088066D" w:rsidRDefault="0088066D" w:rsidP="0088066D">
      <w:pPr>
        <w:spacing w:after="0" w:line="240" w:lineRule="auto"/>
        <w:jc w:val="center"/>
        <w:rPr>
          <w:rFonts w:ascii="Times New Roman" w:eastAsia="Times New Roman" w:hAnsi="Times New Roman" w:cs="Times New Roman"/>
          <w:bCs/>
          <w:sz w:val="24"/>
          <w:szCs w:val="24"/>
          <w:lang w:val="sq-AL"/>
        </w:rPr>
      </w:pPr>
      <w:r w:rsidRPr="0088066D">
        <w:rPr>
          <w:rFonts w:ascii="Times New Roman" w:eastAsia="Times New Roman" w:hAnsi="Times New Roman" w:cs="Times New Roman"/>
          <w:bCs/>
          <w:sz w:val="24"/>
          <w:szCs w:val="24"/>
          <w:lang w:val="sq-AL"/>
        </w:rPr>
        <w:t>(Komision për dhënie mendimi)</w:t>
      </w:r>
    </w:p>
    <w:p w14:paraId="2B669F51" w14:textId="77777777" w:rsidR="0088066D" w:rsidRPr="0088066D" w:rsidRDefault="0088066D" w:rsidP="0088066D">
      <w:pPr>
        <w:spacing w:after="0" w:line="240" w:lineRule="auto"/>
        <w:jc w:val="both"/>
        <w:rPr>
          <w:rFonts w:ascii="Times New Roman" w:eastAsia="Times New Roman" w:hAnsi="Times New Roman" w:cs="Times New Roman"/>
          <w:bCs/>
          <w:sz w:val="24"/>
          <w:szCs w:val="24"/>
          <w:lang w:val="sq-AL"/>
        </w:rPr>
      </w:pPr>
    </w:p>
    <w:p w14:paraId="1AFAAF8F" w14:textId="77777777" w:rsidR="0088066D" w:rsidRPr="0088066D" w:rsidRDefault="0088066D" w:rsidP="0088066D">
      <w:pPr>
        <w:spacing w:after="0" w:line="240" w:lineRule="auto"/>
        <w:jc w:val="both"/>
        <w:rPr>
          <w:rFonts w:ascii="Times New Roman" w:eastAsia="Times New Roman" w:hAnsi="Times New Roman" w:cs="Times New Roman"/>
          <w:bCs/>
          <w:sz w:val="24"/>
          <w:szCs w:val="24"/>
          <w:lang w:val="sq-AL"/>
        </w:rPr>
      </w:pPr>
      <w:r w:rsidRPr="0088066D">
        <w:rPr>
          <w:rFonts w:ascii="Times New Roman" w:eastAsia="Times New Roman" w:hAnsi="Times New Roman" w:cs="Times New Roman"/>
          <w:bCs/>
          <w:sz w:val="24"/>
          <w:szCs w:val="24"/>
          <w:lang w:val="sq-AL"/>
        </w:rPr>
        <w:t xml:space="preserve">                                                                                                                       </w:t>
      </w:r>
    </w:p>
    <w:p w14:paraId="1E2DBF38" w14:textId="77777777" w:rsidR="0088066D" w:rsidRPr="0088066D" w:rsidRDefault="0088066D" w:rsidP="0088066D">
      <w:pPr>
        <w:spacing w:after="0" w:line="240" w:lineRule="auto"/>
        <w:jc w:val="both"/>
        <w:rPr>
          <w:rFonts w:ascii="Times New Roman" w:eastAsia="Times New Roman" w:hAnsi="Times New Roman" w:cs="Times New Roman"/>
          <w:b/>
          <w:bCs/>
          <w:sz w:val="24"/>
          <w:szCs w:val="24"/>
          <w:lang w:val="sq-AL"/>
        </w:rPr>
      </w:pPr>
      <w:r w:rsidRPr="0088066D">
        <w:rPr>
          <w:rFonts w:ascii="Times New Roman" w:eastAsia="Times New Roman" w:hAnsi="Times New Roman" w:cs="Times New Roman"/>
          <w:bCs/>
          <w:sz w:val="24"/>
          <w:szCs w:val="24"/>
          <w:lang w:val="sq-AL"/>
        </w:rPr>
        <w:t xml:space="preserve">  </w:t>
      </w:r>
      <w:r>
        <w:rPr>
          <w:rFonts w:ascii="Times New Roman" w:eastAsia="Times New Roman" w:hAnsi="Times New Roman" w:cs="Times New Roman"/>
          <w:b/>
          <w:bCs/>
          <w:sz w:val="24"/>
          <w:szCs w:val="24"/>
          <w:lang w:val="sq-AL"/>
        </w:rPr>
        <w:t>Tiranë më 15.06.2023</w:t>
      </w:r>
      <w:r w:rsidRPr="0088066D">
        <w:rPr>
          <w:rFonts w:ascii="Times New Roman" w:eastAsia="Times New Roman" w:hAnsi="Times New Roman" w:cs="Times New Roman"/>
          <w:b/>
          <w:bCs/>
          <w:sz w:val="24"/>
          <w:szCs w:val="24"/>
          <w:lang w:val="sq-AL"/>
        </w:rPr>
        <w:t xml:space="preserve">                                                                              Dokument parlamentar </w:t>
      </w:r>
    </w:p>
    <w:p w14:paraId="5C0D78A5" w14:textId="77777777" w:rsidR="0088066D" w:rsidRPr="0088066D" w:rsidRDefault="0088066D" w:rsidP="0088066D">
      <w:pPr>
        <w:spacing w:after="0" w:line="240" w:lineRule="auto"/>
        <w:jc w:val="both"/>
        <w:rPr>
          <w:rFonts w:ascii="Times New Roman" w:eastAsia="Times New Roman" w:hAnsi="Times New Roman" w:cs="Times New Roman"/>
          <w:bCs/>
          <w:sz w:val="24"/>
          <w:szCs w:val="24"/>
          <w:lang w:val="sq-AL"/>
        </w:rPr>
      </w:pPr>
      <w:r w:rsidRPr="0088066D">
        <w:rPr>
          <w:rFonts w:ascii="Times New Roman" w:eastAsia="Times New Roman" w:hAnsi="Times New Roman" w:cs="Times New Roman"/>
          <w:bCs/>
          <w:sz w:val="24"/>
          <w:szCs w:val="24"/>
          <w:lang w:val="sq-AL"/>
        </w:rPr>
        <w:t xml:space="preserve">                                                                                                        </w:t>
      </w:r>
    </w:p>
    <w:p w14:paraId="0BDA3FB7" w14:textId="77777777" w:rsidR="0088066D" w:rsidRPr="0088066D" w:rsidRDefault="0088066D" w:rsidP="0088066D">
      <w:pPr>
        <w:tabs>
          <w:tab w:val="left" w:pos="630"/>
        </w:tabs>
        <w:spacing w:after="0" w:line="240" w:lineRule="auto"/>
        <w:jc w:val="both"/>
        <w:rPr>
          <w:rFonts w:ascii="Times New Roman" w:eastAsia="Times New Roman" w:hAnsi="Times New Roman" w:cs="Times New Roman"/>
          <w:b/>
          <w:bCs/>
          <w:sz w:val="24"/>
          <w:szCs w:val="24"/>
          <w:lang w:val="sq-AL"/>
        </w:rPr>
      </w:pPr>
      <w:r w:rsidRPr="0088066D">
        <w:rPr>
          <w:rFonts w:ascii="Times New Roman" w:eastAsia="Times New Roman" w:hAnsi="Times New Roman" w:cs="Times New Roman"/>
          <w:b/>
          <w:bCs/>
          <w:sz w:val="24"/>
          <w:szCs w:val="24"/>
          <w:lang w:val="sq-AL"/>
        </w:rPr>
        <w:t xml:space="preserve">                                                                    RAPORT</w:t>
      </w:r>
    </w:p>
    <w:p w14:paraId="4ECB06ED" w14:textId="77777777" w:rsidR="0088066D" w:rsidRPr="0088066D" w:rsidRDefault="0088066D" w:rsidP="0088066D">
      <w:pPr>
        <w:tabs>
          <w:tab w:val="left" w:pos="630"/>
        </w:tabs>
        <w:spacing w:after="0" w:line="240" w:lineRule="auto"/>
        <w:rPr>
          <w:rFonts w:ascii="Times New Roman" w:eastAsia="Times New Roman" w:hAnsi="Times New Roman" w:cs="Times New Roman"/>
          <w:b/>
          <w:sz w:val="24"/>
          <w:szCs w:val="24"/>
          <w:lang w:val="it-IT"/>
        </w:rPr>
      </w:pPr>
      <w:r w:rsidRPr="0088066D">
        <w:rPr>
          <w:rFonts w:ascii="Times New Roman" w:eastAsia="Times New Roman" w:hAnsi="Times New Roman" w:cs="Times New Roman"/>
          <w:b/>
          <w:sz w:val="24"/>
          <w:szCs w:val="24"/>
          <w:lang w:val="it-IT"/>
        </w:rPr>
        <w:t xml:space="preserve">                                                                        PËR </w:t>
      </w:r>
    </w:p>
    <w:p w14:paraId="5DD59BD2" w14:textId="77777777" w:rsidR="0088066D" w:rsidRPr="0088066D" w:rsidRDefault="0088066D" w:rsidP="0088066D">
      <w:pPr>
        <w:tabs>
          <w:tab w:val="left" w:pos="630"/>
        </w:tabs>
        <w:spacing w:after="0" w:line="240" w:lineRule="auto"/>
        <w:rPr>
          <w:rFonts w:ascii="Times New Roman" w:eastAsia="Times New Roman" w:hAnsi="Times New Roman" w:cs="Times New Roman"/>
          <w:b/>
          <w:sz w:val="24"/>
          <w:szCs w:val="24"/>
          <w:lang w:val="it-IT"/>
        </w:rPr>
      </w:pPr>
      <w:r w:rsidRPr="0088066D">
        <w:rPr>
          <w:rFonts w:ascii="Times New Roman" w:eastAsia="Times New Roman" w:hAnsi="Times New Roman" w:cs="Times New Roman"/>
          <w:b/>
          <w:sz w:val="24"/>
          <w:szCs w:val="24"/>
          <w:lang w:val="it-IT"/>
        </w:rPr>
        <w:t xml:space="preserve">                                                             PROJEKTLIGJIN</w:t>
      </w:r>
    </w:p>
    <w:p w14:paraId="66C7AC71" w14:textId="77777777" w:rsidR="0088066D" w:rsidRPr="0088066D" w:rsidRDefault="0088066D" w:rsidP="0088066D">
      <w:pPr>
        <w:spacing w:before="1" w:after="0" w:line="240" w:lineRule="auto"/>
        <w:ind w:right="885"/>
        <w:jc w:val="both"/>
        <w:rPr>
          <w:rFonts w:ascii="Times New Roman" w:eastAsia="Times New Roman" w:hAnsi="Times New Roman" w:cs="Times New Roman"/>
          <w:b/>
          <w:bCs/>
          <w:sz w:val="24"/>
          <w:szCs w:val="24"/>
          <w:lang w:val="sq-AL"/>
        </w:rPr>
      </w:pPr>
    </w:p>
    <w:p w14:paraId="152F4D23" w14:textId="77777777" w:rsidR="0088066D" w:rsidRPr="0088066D" w:rsidRDefault="0088066D" w:rsidP="0088066D">
      <w:pPr>
        <w:spacing w:after="0" w:line="276" w:lineRule="auto"/>
        <w:jc w:val="both"/>
        <w:rPr>
          <w:rFonts w:ascii="Times New Roman" w:hAnsi="Times New Roman" w:cs="Times New Roman"/>
          <w:b/>
          <w:sz w:val="24"/>
          <w:szCs w:val="24"/>
          <w:lang w:val="sq-AL"/>
        </w:rPr>
      </w:pPr>
      <w:r w:rsidRPr="0088066D">
        <w:rPr>
          <w:rFonts w:ascii="Times New Roman" w:hAnsi="Times New Roman" w:cs="Times New Roman"/>
          <w:b/>
          <w:sz w:val="24"/>
          <w:szCs w:val="24"/>
          <w:lang w:val="sq-AL"/>
        </w:rPr>
        <w:t>“PËR DISA SHTESA DHE NDRYSHIME NË LIGJIN NR.10142,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 TË NDRYSHUAR”</w:t>
      </w:r>
    </w:p>
    <w:p w14:paraId="52AEE246" w14:textId="77777777" w:rsidR="0088066D" w:rsidRPr="0088066D" w:rsidRDefault="0088066D" w:rsidP="0088066D">
      <w:pPr>
        <w:spacing w:after="0" w:line="276" w:lineRule="auto"/>
        <w:jc w:val="both"/>
        <w:rPr>
          <w:rFonts w:ascii="Times New Roman" w:eastAsia="Times New Roman" w:hAnsi="Times New Roman" w:cs="Times New Roman"/>
          <w:b/>
          <w:sz w:val="24"/>
          <w:szCs w:val="24"/>
          <w:lang w:val="sq-AL"/>
        </w:rPr>
      </w:pPr>
      <w:r w:rsidRPr="0088066D">
        <w:rPr>
          <w:rFonts w:ascii="Times New Roman" w:eastAsia="Times New Roman" w:hAnsi="Times New Roman" w:cs="Times New Roman"/>
          <w:sz w:val="24"/>
          <w:szCs w:val="24"/>
          <w:lang w:val="sq-AL"/>
        </w:rPr>
        <w:t xml:space="preserve">           </w:t>
      </w:r>
    </w:p>
    <w:p w14:paraId="1A2B77DD" w14:textId="77777777" w:rsidR="0088066D" w:rsidRPr="0088066D" w:rsidRDefault="0088066D" w:rsidP="0088066D">
      <w:pPr>
        <w:numPr>
          <w:ilvl w:val="0"/>
          <w:numId w:val="3"/>
        </w:numPr>
        <w:spacing w:after="200" w:line="276" w:lineRule="auto"/>
        <w:ind w:left="360"/>
        <w:contextualSpacing/>
        <w:jc w:val="both"/>
        <w:rPr>
          <w:rFonts w:ascii="Times New Roman" w:hAnsi="Times New Roman" w:cs="Times New Roman"/>
          <w:b/>
          <w:i/>
          <w:sz w:val="24"/>
          <w:szCs w:val="24"/>
          <w:lang w:val="sq-AL"/>
        </w:rPr>
      </w:pPr>
      <w:r w:rsidRPr="0088066D">
        <w:rPr>
          <w:rFonts w:ascii="Times New Roman" w:hAnsi="Times New Roman" w:cs="Times New Roman"/>
          <w:b/>
          <w:i/>
          <w:sz w:val="24"/>
          <w:szCs w:val="24"/>
          <w:lang w:val="sq-AL"/>
        </w:rPr>
        <w:t>Hyrje</w:t>
      </w:r>
    </w:p>
    <w:p w14:paraId="10A22A5C" w14:textId="77777777" w:rsidR="0088066D" w:rsidRPr="0088066D" w:rsidRDefault="0088066D" w:rsidP="0088066D">
      <w:pPr>
        <w:spacing w:after="200" w:line="276" w:lineRule="auto"/>
        <w:ind w:left="360"/>
        <w:contextualSpacing/>
        <w:jc w:val="both"/>
        <w:rPr>
          <w:rFonts w:ascii="Times New Roman" w:hAnsi="Times New Roman" w:cs="Times New Roman"/>
          <w:b/>
          <w:i/>
          <w:sz w:val="24"/>
          <w:szCs w:val="24"/>
          <w:lang w:val="sq-AL"/>
        </w:rPr>
      </w:pPr>
    </w:p>
    <w:p w14:paraId="383FD36E" w14:textId="77777777" w:rsidR="0088066D" w:rsidRPr="0088066D" w:rsidRDefault="0088066D" w:rsidP="0088066D">
      <w:pPr>
        <w:jc w:val="both"/>
        <w:rPr>
          <w:rFonts w:ascii="Times New Roman" w:hAnsi="Times New Roman" w:cs="Times New Roman"/>
          <w:sz w:val="24"/>
          <w:szCs w:val="24"/>
          <w:lang w:val="sq-AL"/>
        </w:rPr>
      </w:pPr>
      <w:r w:rsidRPr="004A220B">
        <w:rPr>
          <w:rFonts w:ascii="Times New Roman" w:hAnsi="Times New Roman" w:cs="Times New Roman"/>
          <w:sz w:val="24"/>
          <w:szCs w:val="24"/>
          <w:lang w:val="sq-AL"/>
        </w:rPr>
        <w:t>Komisioni për Çështjet Ligjore, Administratën Publike dhe të Drejtat e Njeriut</w:t>
      </w:r>
      <w:r w:rsidRPr="0088066D">
        <w:rPr>
          <w:rFonts w:ascii="Times New Roman" w:eastAsia="Times New Roman" w:hAnsi="Times New Roman" w:cs="Times New Roman"/>
          <w:sz w:val="24"/>
          <w:szCs w:val="24"/>
          <w:lang w:val="sq-AL"/>
        </w:rPr>
        <w:t xml:space="preserve"> në mbledhjen e datës </w:t>
      </w:r>
      <w:r w:rsidRPr="004A220B">
        <w:rPr>
          <w:rFonts w:ascii="Times New Roman" w:eastAsia="Times New Roman" w:hAnsi="Times New Roman" w:cs="Times New Roman"/>
          <w:sz w:val="24"/>
          <w:szCs w:val="24"/>
          <w:lang w:val="sq-AL"/>
        </w:rPr>
        <w:t>13.06.2023</w:t>
      </w:r>
      <w:r w:rsidRPr="0088066D">
        <w:rPr>
          <w:rFonts w:ascii="Times New Roman" w:eastAsia="Times New Roman" w:hAnsi="Times New Roman" w:cs="Times New Roman"/>
          <w:sz w:val="24"/>
          <w:szCs w:val="24"/>
          <w:lang w:val="sq-AL"/>
        </w:rPr>
        <w:t xml:space="preserve">, bazuar në nenet 32-38 të Rregullores së Kuvendit, në cilësinë e komisionit për dhënie mendimi, mori në shqyrtim projektligjin </w:t>
      </w:r>
      <w:r w:rsidRPr="004A220B">
        <w:rPr>
          <w:rFonts w:ascii="Times New Roman" w:hAnsi="Times New Roman" w:cs="Times New Roman"/>
          <w:sz w:val="24"/>
          <w:szCs w:val="24"/>
          <w:lang w:val="sq-AL"/>
        </w:rPr>
        <w:t>“Për disa shtesa dhe ndryshime në ligjin nr.10142,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 të ndryshuar”</w:t>
      </w:r>
      <w:r w:rsidR="004A220B" w:rsidRPr="004A220B">
        <w:rPr>
          <w:rFonts w:ascii="Times New Roman" w:hAnsi="Times New Roman" w:cs="Times New Roman"/>
          <w:sz w:val="24"/>
          <w:szCs w:val="24"/>
          <w:lang w:val="sq-AL"/>
        </w:rPr>
        <w:t>.</w:t>
      </w:r>
    </w:p>
    <w:p w14:paraId="039EEBCC" w14:textId="77777777" w:rsidR="0088066D" w:rsidRPr="0088066D" w:rsidRDefault="0088066D" w:rsidP="0088066D">
      <w:pPr>
        <w:spacing w:after="0" w:line="276" w:lineRule="auto"/>
        <w:jc w:val="both"/>
        <w:rPr>
          <w:rFonts w:ascii="Times New Roman" w:eastAsia="Times New Roman" w:hAnsi="Times New Roman" w:cs="Times New Roman"/>
          <w:sz w:val="24"/>
          <w:szCs w:val="24"/>
          <w:lang w:val="sq-AL"/>
        </w:rPr>
      </w:pPr>
      <w:r w:rsidRPr="0088066D">
        <w:rPr>
          <w:rFonts w:ascii="Times New Roman" w:eastAsia="Times New Roman" w:hAnsi="Times New Roman" w:cs="Times New Roman"/>
          <w:sz w:val="24"/>
          <w:szCs w:val="24"/>
          <w:lang w:val="sq-AL"/>
        </w:rPr>
        <w:t xml:space="preserve">Për shqyrtimin e këtij projektligji  u caktua relator deputeti z. </w:t>
      </w:r>
      <w:r w:rsidRPr="004A220B">
        <w:rPr>
          <w:rFonts w:ascii="Times New Roman" w:eastAsia="Times New Roman" w:hAnsi="Times New Roman" w:cs="Times New Roman"/>
          <w:sz w:val="24"/>
          <w:szCs w:val="24"/>
          <w:lang w:val="sq-AL"/>
        </w:rPr>
        <w:t>Denis Deliu.</w:t>
      </w:r>
    </w:p>
    <w:p w14:paraId="02C89381" w14:textId="77777777" w:rsidR="00630C47" w:rsidRDefault="00630C47" w:rsidP="0088066D">
      <w:pPr>
        <w:shd w:val="clear" w:color="auto" w:fill="FFFFFF"/>
        <w:spacing w:line="275" w:lineRule="atLeast"/>
        <w:jc w:val="both"/>
        <w:rPr>
          <w:rFonts w:ascii="Times New Roman" w:eastAsia="Times New Roman" w:hAnsi="Times New Roman" w:cs="Times New Roman"/>
          <w:sz w:val="24"/>
          <w:szCs w:val="24"/>
          <w:lang w:val="sq-AL"/>
        </w:rPr>
      </w:pPr>
    </w:p>
    <w:p w14:paraId="63CF7DA6" w14:textId="77777777" w:rsidR="0088066D" w:rsidRPr="0088066D" w:rsidRDefault="0088066D" w:rsidP="0088066D">
      <w:pPr>
        <w:shd w:val="clear" w:color="auto" w:fill="FFFFFF"/>
        <w:spacing w:line="275" w:lineRule="atLeast"/>
        <w:jc w:val="both"/>
        <w:rPr>
          <w:rFonts w:ascii="Times New Roman" w:hAnsi="Times New Roman" w:cs="Times New Roman"/>
          <w:color w:val="1D2228"/>
          <w:sz w:val="24"/>
          <w:szCs w:val="24"/>
          <w:lang w:val="sq-AL"/>
        </w:rPr>
      </w:pPr>
      <w:r w:rsidRPr="0088066D">
        <w:rPr>
          <w:rFonts w:ascii="Times New Roman" w:eastAsia="Times New Roman" w:hAnsi="Times New Roman" w:cs="Times New Roman"/>
          <w:sz w:val="24"/>
          <w:szCs w:val="24"/>
          <w:lang w:val="sq-AL"/>
        </w:rPr>
        <w:t>Për të bërë prezantimin e projektligjit në mbledhjen e Komision  morën pjesë z.</w:t>
      </w:r>
      <w:r w:rsidR="002A0D26" w:rsidRPr="004A220B">
        <w:rPr>
          <w:rFonts w:ascii="Times New Roman" w:eastAsia="Times New Roman" w:hAnsi="Times New Roman" w:cs="Times New Roman"/>
          <w:sz w:val="24"/>
          <w:szCs w:val="24"/>
          <w:lang w:val="sq-AL"/>
        </w:rPr>
        <w:t>Julian Hodaj</w:t>
      </w:r>
      <w:r w:rsidRPr="0088066D">
        <w:rPr>
          <w:rFonts w:ascii="Times New Roman" w:eastAsia="Times New Roman" w:hAnsi="Times New Roman" w:cs="Times New Roman"/>
          <w:sz w:val="24"/>
          <w:szCs w:val="24"/>
          <w:lang w:val="sq-AL"/>
        </w:rPr>
        <w:t xml:space="preserve"> </w:t>
      </w:r>
      <w:r w:rsidR="002A0D26" w:rsidRPr="004A220B">
        <w:rPr>
          <w:rFonts w:ascii="Times New Roman" w:eastAsia="Times New Roman" w:hAnsi="Times New Roman" w:cs="Times New Roman"/>
          <w:sz w:val="24"/>
          <w:szCs w:val="24"/>
          <w:lang w:val="sq-AL"/>
        </w:rPr>
        <w:t>Zëvendesminist</w:t>
      </w:r>
      <w:r w:rsidR="00641989">
        <w:rPr>
          <w:rFonts w:ascii="Times New Roman" w:eastAsia="Times New Roman" w:hAnsi="Times New Roman" w:cs="Times New Roman"/>
          <w:sz w:val="24"/>
          <w:szCs w:val="24"/>
          <w:lang w:val="sq-AL"/>
        </w:rPr>
        <w:t>ë</w:t>
      </w:r>
      <w:r w:rsidR="002A0D26" w:rsidRPr="004A220B">
        <w:rPr>
          <w:rFonts w:ascii="Times New Roman" w:eastAsia="Times New Roman" w:hAnsi="Times New Roman" w:cs="Times New Roman"/>
          <w:sz w:val="24"/>
          <w:szCs w:val="24"/>
          <w:lang w:val="sq-AL"/>
        </w:rPr>
        <w:t>r i Brendshëm</w:t>
      </w:r>
      <w:r w:rsidRPr="0088066D">
        <w:rPr>
          <w:rFonts w:ascii="Times New Roman" w:eastAsia="Times New Roman" w:hAnsi="Times New Roman" w:cs="Times New Roman"/>
          <w:sz w:val="24"/>
          <w:szCs w:val="24"/>
          <w:lang w:val="sq-AL"/>
        </w:rPr>
        <w:t>, z.</w:t>
      </w:r>
      <w:r w:rsidR="002A0D26" w:rsidRPr="004A220B">
        <w:rPr>
          <w:rFonts w:ascii="Times New Roman" w:hAnsi="Times New Roman" w:cs="Times New Roman"/>
          <w:color w:val="1D2228"/>
          <w:sz w:val="24"/>
          <w:szCs w:val="24"/>
          <w:lang w:val="sq-AL"/>
        </w:rPr>
        <w:t>Dritan Dorda</w:t>
      </w:r>
      <w:r w:rsidRPr="0088066D">
        <w:rPr>
          <w:rFonts w:ascii="Times New Roman" w:hAnsi="Times New Roman" w:cs="Times New Roman"/>
          <w:color w:val="1D2228"/>
          <w:sz w:val="24"/>
          <w:szCs w:val="24"/>
          <w:lang w:val="sq-AL"/>
        </w:rPr>
        <w:t xml:space="preserve">, </w:t>
      </w:r>
      <w:r w:rsidR="002A0D26" w:rsidRPr="004A220B">
        <w:rPr>
          <w:rFonts w:ascii="Times New Roman" w:hAnsi="Times New Roman" w:cs="Times New Roman"/>
          <w:color w:val="1D2228"/>
          <w:sz w:val="24"/>
          <w:szCs w:val="24"/>
          <w:lang w:val="sq-AL"/>
        </w:rPr>
        <w:t>Z</w:t>
      </w:r>
      <w:r w:rsidR="00641989">
        <w:rPr>
          <w:rFonts w:ascii="Times New Roman" w:hAnsi="Times New Roman" w:cs="Times New Roman"/>
          <w:color w:val="1D2228"/>
          <w:sz w:val="24"/>
          <w:szCs w:val="24"/>
          <w:lang w:val="sq-AL"/>
        </w:rPr>
        <w:t>ë</w:t>
      </w:r>
      <w:r w:rsidR="002A0D26" w:rsidRPr="004A220B">
        <w:rPr>
          <w:rFonts w:ascii="Times New Roman" w:hAnsi="Times New Roman" w:cs="Times New Roman"/>
          <w:color w:val="1D2228"/>
          <w:sz w:val="24"/>
          <w:szCs w:val="24"/>
          <w:lang w:val="sq-AL"/>
        </w:rPr>
        <w:t>vendesdrejtor i Agjencis</w:t>
      </w:r>
      <w:r w:rsidR="00641989">
        <w:rPr>
          <w:rFonts w:ascii="Times New Roman" w:hAnsi="Times New Roman" w:cs="Times New Roman"/>
          <w:color w:val="1D2228"/>
          <w:sz w:val="24"/>
          <w:szCs w:val="24"/>
          <w:lang w:val="sq-AL"/>
        </w:rPr>
        <w:t>ë</w:t>
      </w:r>
      <w:r w:rsidR="002A0D26" w:rsidRPr="004A220B">
        <w:rPr>
          <w:rFonts w:ascii="Times New Roman" w:hAnsi="Times New Roman" w:cs="Times New Roman"/>
          <w:color w:val="1D2228"/>
          <w:sz w:val="24"/>
          <w:szCs w:val="24"/>
          <w:lang w:val="sq-AL"/>
        </w:rPr>
        <w:t xml:space="preserve"> s</w:t>
      </w:r>
      <w:r w:rsidR="00641989">
        <w:rPr>
          <w:rFonts w:ascii="Times New Roman" w:hAnsi="Times New Roman" w:cs="Times New Roman"/>
          <w:color w:val="1D2228"/>
          <w:sz w:val="24"/>
          <w:szCs w:val="24"/>
          <w:lang w:val="sq-AL"/>
        </w:rPr>
        <w:t>ë</w:t>
      </w:r>
      <w:r w:rsidR="002A0D26" w:rsidRPr="004A220B">
        <w:rPr>
          <w:rFonts w:ascii="Times New Roman" w:hAnsi="Times New Roman" w:cs="Times New Roman"/>
          <w:color w:val="1D2228"/>
          <w:sz w:val="24"/>
          <w:szCs w:val="24"/>
          <w:lang w:val="sq-AL"/>
        </w:rPr>
        <w:t xml:space="preserve"> Mbikqyrjes Policore. </w:t>
      </w:r>
    </w:p>
    <w:p w14:paraId="2A143594" w14:textId="77777777" w:rsidR="0088066D" w:rsidRPr="004A220B" w:rsidRDefault="0088066D" w:rsidP="0088066D">
      <w:pPr>
        <w:spacing w:after="0" w:line="276" w:lineRule="auto"/>
        <w:jc w:val="both"/>
        <w:rPr>
          <w:rFonts w:ascii="Times New Roman" w:eastAsia="Times New Roman" w:hAnsi="Times New Roman" w:cs="Times New Roman"/>
          <w:sz w:val="24"/>
          <w:szCs w:val="24"/>
          <w:lang w:val="sq-AL"/>
        </w:rPr>
      </w:pPr>
    </w:p>
    <w:p w14:paraId="64584B4D" w14:textId="77777777" w:rsidR="002A0D26" w:rsidRPr="004A220B" w:rsidRDefault="002A0D26" w:rsidP="0088066D">
      <w:pPr>
        <w:spacing w:after="0" w:line="276" w:lineRule="auto"/>
        <w:jc w:val="both"/>
        <w:rPr>
          <w:rFonts w:ascii="Times New Roman" w:eastAsia="Times New Roman" w:hAnsi="Times New Roman" w:cs="Times New Roman"/>
          <w:sz w:val="24"/>
          <w:szCs w:val="24"/>
          <w:lang w:val="sq-AL"/>
        </w:rPr>
      </w:pPr>
    </w:p>
    <w:p w14:paraId="2A4DAF54" w14:textId="77777777" w:rsidR="002A0D26" w:rsidRPr="0088066D" w:rsidRDefault="002A0D26" w:rsidP="0088066D">
      <w:pPr>
        <w:spacing w:after="0" w:line="276" w:lineRule="auto"/>
        <w:jc w:val="both"/>
        <w:rPr>
          <w:rFonts w:ascii="Times New Roman" w:eastAsia="Times New Roman" w:hAnsi="Times New Roman" w:cs="Times New Roman"/>
          <w:sz w:val="24"/>
          <w:szCs w:val="24"/>
          <w:lang w:val="sq-AL"/>
        </w:rPr>
      </w:pPr>
    </w:p>
    <w:p w14:paraId="014BE1A4" w14:textId="77777777" w:rsidR="0088066D" w:rsidRPr="0088066D" w:rsidRDefault="0088066D" w:rsidP="0088066D">
      <w:pPr>
        <w:spacing w:after="0" w:line="240" w:lineRule="auto"/>
        <w:jc w:val="both"/>
        <w:rPr>
          <w:rFonts w:ascii="Times New Roman" w:eastAsia="Times New Roman" w:hAnsi="Times New Roman" w:cs="Times New Roman"/>
          <w:sz w:val="24"/>
          <w:szCs w:val="24"/>
          <w:lang w:val="sq-AL"/>
        </w:rPr>
      </w:pPr>
    </w:p>
    <w:p w14:paraId="571C05ED" w14:textId="77777777" w:rsidR="0088066D" w:rsidRPr="0088066D" w:rsidRDefault="0088066D" w:rsidP="0088066D">
      <w:pPr>
        <w:numPr>
          <w:ilvl w:val="0"/>
          <w:numId w:val="2"/>
        </w:numPr>
        <w:spacing w:after="200" w:line="276" w:lineRule="auto"/>
        <w:contextualSpacing/>
        <w:jc w:val="both"/>
        <w:rPr>
          <w:rFonts w:ascii="Times New Roman" w:hAnsi="Times New Roman" w:cs="Times New Roman"/>
          <w:b/>
          <w:i/>
          <w:sz w:val="24"/>
          <w:szCs w:val="24"/>
          <w:lang w:val="sq-AL"/>
        </w:rPr>
      </w:pPr>
      <w:r w:rsidRPr="0088066D">
        <w:rPr>
          <w:rFonts w:ascii="Times New Roman" w:hAnsi="Times New Roman" w:cs="Times New Roman"/>
          <w:b/>
          <w:i/>
          <w:sz w:val="24"/>
          <w:szCs w:val="24"/>
          <w:lang w:val="sq-AL"/>
        </w:rPr>
        <w:t>Baza kushtetuese e projektligjit</w:t>
      </w:r>
    </w:p>
    <w:p w14:paraId="691C3B86" w14:textId="77777777" w:rsidR="0088066D" w:rsidRPr="0088066D" w:rsidRDefault="0088066D" w:rsidP="0088066D">
      <w:pPr>
        <w:spacing w:after="200" w:line="276" w:lineRule="auto"/>
        <w:ind w:left="360"/>
        <w:contextualSpacing/>
        <w:jc w:val="both"/>
        <w:rPr>
          <w:rFonts w:ascii="Times New Roman" w:hAnsi="Times New Roman" w:cs="Times New Roman"/>
          <w:b/>
          <w:i/>
          <w:sz w:val="24"/>
          <w:szCs w:val="24"/>
          <w:lang w:val="sq-AL"/>
        </w:rPr>
      </w:pPr>
    </w:p>
    <w:p w14:paraId="7B247498" w14:textId="77777777" w:rsidR="002A0D26" w:rsidRDefault="002A0D26" w:rsidP="002A0D26">
      <w:pPr>
        <w:autoSpaceDE w:val="0"/>
        <w:autoSpaceDN w:val="0"/>
        <w:adjustRightInd w:val="0"/>
        <w:spacing w:after="0" w:line="240" w:lineRule="auto"/>
        <w:jc w:val="both"/>
        <w:rPr>
          <w:rFonts w:ascii="Times New Roman" w:eastAsia="Calibri" w:hAnsi="Times New Roman" w:cs="Times New Roman"/>
          <w:sz w:val="24"/>
          <w:szCs w:val="24"/>
          <w:lang w:val="sq-AL" w:eastAsia="sq-AL"/>
        </w:rPr>
      </w:pPr>
      <w:r w:rsidRPr="004A220B">
        <w:rPr>
          <w:rFonts w:ascii="Times New Roman" w:hAnsi="Times New Roman" w:cs="Times New Roman"/>
          <w:sz w:val="24"/>
          <w:szCs w:val="24"/>
          <w:lang w:val="sq-AL"/>
        </w:rPr>
        <w:t>Projektligji “Për disa shtesa dhe ndryshime në ligjin nr.10142,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w:t>
      </w:r>
      <w:r w:rsidR="008A567D">
        <w:rPr>
          <w:rFonts w:ascii="Times New Roman" w:hAnsi="Times New Roman" w:cs="Times New Roman"/>
          <w:sz w:val="24"/>
          <w:szCs w:val="24"/>
          <w:lang w:val="sq-AL"/>
        </w:rPr>
        <w:t>ën e Shqipërisë”, të ndryshuar”</w:t>
      </w:r>
      <w:r w:rsidRPr="004A220B">
        <w:rPr>
          <w:rFonts w:ascii="Times New Roman" w:eastAsia="MS Mincho" w:hAnsi="Times New Roman" w:cs="Times New Roman"/>
          <w:sz w:val="24"/>
          <w:szCs w:val="24"/>
          <w:lang w:val="sq-AL"/>
        </w:rPr>
        <w:t xml:space="preserve"> është propozuar nga Këshilli i Ministrave, </w:t>
      </w:r>
      <w:r w:rsidRPr="004A220B">
        <w:rPr>
          <w:rFonts w:ascii="Times New Roman" w:eastAsia="Calibri" w:hAnsi="Times New Roman" w:cs="Times New Roman"/>
          <w:sz w:val="24"/>
          <w:szCs w:val="24"/>
          <w:lang w:val="sq-AL" w:eastAsia="sq-AL"/>
        </w:rPr>
        <w:t>në përputhje me nenet 81, pika 1 dhe 100 të Kushtetutës së Republikës së Shqipërisë, shqyrtohet dhe miratohet bazuar</w:t>
      </w:r>
      <w:r w:rsidRPr="004A220B">
        <w:rPr>
          <w:rFonts w:ascii="Times New Roman" w:eastAsia="Calibri" w:hAnsi="Times New Roman" w:cs="Times New Roman"/>
          <w:bCs/>
          <w:sz w:val="24"/>
          <w:szCs w:val="24"/>
          <w:lang w:val="sq-AL" w:eastAsia="sq-AL"/>
        </w:rPr>
        <w:t xml:space="preserve"> në nenet 78, 83 pika </w:t>
      </w:r>
      <w:r w:rsidRPr="004A220B">
        <w:rPr>
          <w:rFonts w:ascii="Times New Roman" w:eastAsia="Calibri" w:hAnsi="Times New Roman" w:cs="Times New Roman"/>
          <w:sz w:val="24"/>
          <w:szCs w:val="24"/>
          <w:lang w:val="sq-AL" w:eastAsia="sq-AL"/>
        </w:rPr>
        <w:t>1, të Kushtetutës.</w:t>
      </w:r>
    </w:p>
    <w:p w14:paraId="4099E128" w14:textId="77777777" w:rsidR="00250243" w:rsidRDefault="00250243" w:rsidP="002A0D26">
      <w:pPr>
        <w:autoSpaceDE w:val="0"/>
        <w:autoSpaceDN w:val="0"/>
        <w:adjustRightInd w:val="0"/>
        <w:spacing w:after="0" w:line="240" w:lineRule="auto"/>
        <w:jc w:val="both"/>
        <w:rPr>
          <w:rFonts w:ascii="Times New Roman" w:eastAsia="Calibri" w:hAnsi="Times New Roman" w:cs="Times New Roman"/>
          <w:sz w:val="24"/>
          <w:szCs w:val="24"/>
          <w:lang w:val="sq-AL" w:eastAsia="sq-AL"/>
        </w:rPr>
      </w:pPr>
    </w:p>
    <w:p w14:paraId="6A5F91C5" w14:textId="77777777" w:rsidR="00250243" w:rsidRPr="008D76AA" w:rsidRDefault="00250243" w:rsidP="002A0D26">
      <w:pPr>
        <w:autoSpaceDE w:val="0"/>
        <w:autoSpaceDN w:val="0"/>
        <w:adjustRightInd w:val="0"/>
        <w:spacing w:after="0" w:line="240" w:lineRule="auto"/>
        <w:jc w:val="both"/>
        <w:rPr>
          <w:rFonts w:ascii="Times New Roman" w:eastAsia="Calibri" w:hAnsi="Times New Roman" w:cs="Times New Roman"/>
          <w:sz w:val="24"/>
          <w:szCs w:val="24"/>
          <w:lang w:val="sq-AL" w:eastAsia="sq-AL"/>
        </w:rPr>
      </w:pPr>
      <w:r w:rsidRPr="008D76AA">
        <w:rPr>
          <w:rFonts w:ascii="Times New Roman" w:eastAsia="Times New Roman" w:hAnsi="Times New Roman" w:cs="Times New Roman"/>
          <w:sz w:val="24"/>
          <w:szCs w:val="24"/>
          <w:lang w:val="sq-AL"/>
        </w:rPr>
        <w:t>Miratimi i këtij projektligji kërkon një shumicë të thjeshtë votash, sipas nenit 78 të Kushtetutës dhe nenit 55, pika 3 të Rregullores së Kuvendit.</w:t>
      </w:r>
    </w:p>
    <w:p w14:paraId="6F683563" w14:textId="77777777" w:rsidR="002A0D26" w:rsidRPr="008D76AA" w:rsidRDefault="002A0D26" w:rsidP="002A0D26">
      <w:pPr>
        <w:spacing w:after="0" w:line="240" w:lineRule="auto"/>
        <w:jc w:val="both"/>
        <w:rPr>
          <w:rFonts w:ascii="Times New Roman" w:eastAsia="Calibri" w:hAnsi="Times New Roman" w:cs="Times New Roman"/>
          <w:sz w:val="24"/>
          <w:szCs w:val="24"/>
          <w:lang w:val="sq-AL" w:eastAsia="sq-AL"/>
        </w:rPr>
      </w:pPr>
    </w:p>
    <w:p w14:paraId="0BD51CB7" w14:textId="77777777" w:rsidR="0088066D" w:rsidRPr="008D76AA" w:rsidRDefault="0088066D" w:rsidP="0088066D">
      <w:pPr>
        <w:widowControl w:val="0"/>
        <w:autoSpaceDE w:val="0"/>
        <w:autoSpaceDN w:val="0"/>
        <w:spacing w:before="1" w:after="0" w:line="242" w:lineRule="auto"/>
        <w:ind w:right="116"/>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Projektligji shoqërohet me relacionin përkatës, sipas kërkesave të nenit 68 të Rregullores së Kuvendit.</w:t>
      </w:r>
    </w:p>
    <w:p w14:paraId="09BB54CD" w14:textId="77777777" w:rsidR="0088066D" w:rsidRPr="008D76AA" w:rsidRDefault="0088066D" w:rsidP="0088066D">
      <w:pPr>
        <w:widowControl w:val="0"/>
        <w:autoSpaceDE w:val="0"/>
        <w:autoSpaceDN w:val="0"/>
        <w:spacing w:before="1" w:after="0" w:line="242" w:lineRule="auto"/>
        <w:ind w:right="116"/>
        <w:jc w:val="both"/>
        <w:rPr>
          <w:rFonts w:ascii="Times New Roman" w:eastAsia="Times New Roman" w:hAnsi="Times New Roman" w:cs="Times New Roman"/>
          <w:sz w:val="24"/>
          <w:szCs w:val="24"/>
          <w:lang w:val="sq-AL"/>
        </w:rPr>
      </w:pPr>
    </w:p>
    <w:p w14:paraId="72B0F86A" w14:textId="77777777" w:rsidR="0088066D" w:rsidRPr="008D76AA" w:rsidRDefault="0088066D" w:rsidP="0088066D">
      <w:pPr>
        <w:numPr>
          <w:ilvl w:val="0"/>
          <w:numId w:val="2"/>
        </w:numPr>
        <w:autoSpaceDE w:val="0"/>
        <w:autoSpaceDN w:val="0"/>
        <w:adjustRightInd w:val="0"/>
        <w:spacing w:after="200" w:line="276" w:lineRule="auto"/>
        <w:contextualSpacing/>
        <w:jc w:val="both"/>
        <w:rPr>
          <w:rFonts w:ascii="Times New Roman" w:hAnsi="Times New Roman" w:cs="Times New Roman"/>
          <w:b/>
          <w:i/>
          <w:sz w:val="24"/>
          <w:szCs w:val="24"/>
          <w:lang w:val="sq-AL"/>
        </w:rPr>
      </w:pPr>
      <w:r w:rsidRPr="008D76AA">
        <w:rPr>
          <w:rFonts w:ascii="Times New Roman" w:hAnsi="Times New Roman" w:cs="Times New Roman"/>
          <w:b/>
          <w:i/>
          <w:sz w:val="24"/>
          <w:szCs w:val="24"/>
          <w:lang w:val="sq-AL"/>
        </w:rPr>
        <w:t xml:space="preserve">Qëllimi, përmbajtja dhe risitë e projektligjit </w:t>
      </w:r>
    </w:p>
    <w:p w14:paraId="0A36E057" w14:textId="77777777" w:rsidR="0088066D" w:rsidRPr="008D76AA" w:rsidRDefault="0088066D" w:rsidP="0088066D">
      <w:pPr>
        <w:autoSpaceDE w:val="0"/>
        <w:autoSpaceDN w:val="0"/>
        <w:adjustRightInd w:val="0"/>
        <w:spacing w:after="200" w:line="276" w:lineRule="auto"/>
        <w:contextualSpacing/>
        <w:jc w:val="both"/>
        <w:rPr>
          <w:rFonts w:ascii="Times New Roman" w:hAnsi="Times New Roman" w:cs="Times New Roman"/>
          <w:b/>
          <w:i/>
          <w:sz w:val="24"/>
          <w:szCs w:val="24"/>
          <w:lang w:val="sq-AL"/>
        </w:rPr>
      </w:pPr>
    </w:p>
    <w:p w14:paraId="76491762" w14:textId="780B1866" w:rsidR="00846F78" w:rsidRPr="008D76AA" w:rsidRDefault="0088066D" w:rsidP="00846F78">
      <w:pPr>
        <w:spacing w:after="13" w:line="240" w:lineRule="auto"/>
        <w:ind w:right="14"/>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 xml:space="preserve">Ky projektligj </w:t>
      </w:r>
      <w:r w:rsidR="009C1471" w:rsidRPr="008D76AA">
        <w:rPr>
          <w:rFonts w:ascii="Times New Roman" w:hAnsi="Times New Roman" w:cs="Times New Roman"/>
          <w:sz w:val="24"/>
          <w:szCs w:val="24"/>
          <w:lang w:val="sq-AL"/>
        </w:rPr>
        <w:t>“Për disa shtesa dhe ndryshime në ligjin nr.10142,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 të ndryshuar”,</w:t>
      </w:r>
      <w:r w:rsidRPr="008D76AA">
        <w:rPr>
          <w:rFonts w:ascii="Times New Roman" w:hAnsi="Times New Roman" w:cs="Times New Roman"/>
          <w:sz w:val="24"/>
          <w:szCs w:val="24"/>
          <w:lang w:val="sq-AL"/>
        </w:rPr>
        <w:t xml:space="preserve">propozohet me  qëllim </w:t>
      </w:r>
      <w:r w:rsidR="00846F78" w:rsidRPr="008D76AA">
        <w:rPr>
          <w:rFonts w:ascii="Times New Roman" w:hAnsi="Times New Roman" w:cs="Times New Roman"/>
          <w:sz w:val="24"/>
          <w:szCs w:val="24"/>
          <w:lang w:val="sq-AL"/>
        </w:rPr>
        <w:t>harmonizimin e aktit me dispozitat e ligjit nr.128/2021, “Për Agjencinë e Mbikëqyrjes Policore”, terminologjinë dhe referencat ligjore, të cituara në këtë ligj.</w:t>
      </w:r>
    </w:p>
    <w:p w14:paraId="6D130A21" w14:textId="77777777" w:rsidR="00846F78" w:rsidRPr="008D76AA" w:rsidRDefault="00846F78" w:rsidP="00846F78">
      <w:pPr>
        <w:spacing w:after="13" w:line="240" w:lineRule="auto"/>
        <w:ind w:right="14"/>
        <w:jc w:val="both"/>
        <w:rPr>
          <w:rFonts w:ascii="Times New Roman" w:hAnsi="Times New Roman" w:cs="Times New Roman"/>
          <w:b/>
          <w:i/>
          <w:sz w:val="24"/>
          <w:szCs w:val="24"/>
          <w:lang w:val="sq-AL"/>
        </w:rPr>
      </w:pPr>
    </w:p>
    <w:p w14:paraId="0E7873D3" w14:textId="77777777" w:rsidR="00846F78" w:rsidRPr="008D76AA" w:rsidRDefault="00846F78" w:rsidP="00846F78">
      <w:pPr>
        <w:spacing w:after="13" w:line="240" w:lineRule="auto"/>
        <w:ind w:right="14"/>
        <w:jc w:val="both"/>
        <w:rPr>
          <w:rFonts w:ascii="Times New Roman" w:hAnsi="Times New Roman" w:cs="Times New Roman"/>
          <w:b/>
          <w:i/>
          <w:sz w:val="24"/>
          <w:szCs w:val="24"/>
          <w:lang w:val="sq-AL"/>
        </w:rPr>
      </w:pPr>
      <w:r w:rsidRPr="008D76AA">
        <w:rPr>
          <w:rFonts w:ascii="Times New Roman" w:hAnsi="Times New Roman" w:cs="Times New Roman"/>
          <w:b/>
          <w:i/>
          <w:sz w:val="24"/>
          <w:szCs w:val="24"/>
          <w:lang w:val="sq-AL"/>
        </w:rPr>
        <w:t>Objektivat që synohen të arrihen nëpërmjet këtij projektligji janë:</w:t>
      </w:r>
    </w:p>
    <w:p w14:paraId="3E00256B" w14:textId="77777777" w:rsidR="00846F78" w:rsidRPr="008D76AA" w:rsidRDefault="00846F78" w:rsidP="00846F78">
      <w:pPr>
        <w:pStyle w:val="ListParagraph"/>
        <w:spacing w:after="13" w:line="240" w:lineRule="auto"/>
        <w:ind w:right="14"/>
        <w:jc w:val="both"/>
        <w:rPr>
          <w:rFonts w:ascii="Times New Roman" w:hAnsi="Times New Roman" w:cs="Times New Roman"/>
          <w:b/>
          <w:i/>
          <w:sz w:val="24"/>
          <w:szCs w:val="24"/>
          <w:lang w:val="sq-AL"/>
        </w:rPr>
      </w:pPr>
    </w:p>
    <w:p w14:paraId="26A84374" w14:textId="77777777" w:rsidR="00846F78" w:rsidRPr="008D76AA" w:rsidRDefault="00846F78" w:rsidP="00846F78">
      <w:pPr>
        <w:pStyle w:val="Default"/>
        <w:numPr>
          <w:ilvl w:val="0"/>
          <w:numId w:val="8"/>
        </w:numPr>
        <w:jc w:val="both"/>
        <w:rPr>
          <w:lang w:val="sq-AL"/>
        </w:rPr>
      </w:pPr>
      <w:r w:rsidRPr="008D76AA">
        <w:rPr>
          <w:lang w:val="sq-AL"/>
        </w:rPr>
        <w:t>Zëvendë</w:t>
      </w:r>
      <w:r w:rsidR="004A220B" w:rsidRPr="008D76AA">
        <w:rPr>
          <w:lang w:val="sq-AL"/>
        </w:rPr>
        <w:t>simi</w:t>
      </w:r>
      <w:r w:rsidRPr="008D76AA">
        <w:rPr>
          <w:lang w:val="sq-AL"/>
        </w:rPr>
        <w:t xml:space="preserve"> kudo i emërtimit të institucionit nga Shërbimi për Kontrollin e Brendshëm (SHKB) në Agjencia e Mbikqyrjes Policore (AMP); </w:t>
      </w:r>
    </w:p>
    <w:p w14:paraId="20307ADB" w14:textId="77777777" w:rsidR="00846F78" w:rsidRPr="008D76AA" w:rsidRDefault="00846F78" w:rsidP="00846F78">
      <w:pPr>
        <w:pStyle w:val="Default"/>
        <w:numPr>
          <w:ilvl w:val="0"/>
          <w:numId w:val="8"/>
        </w:numPr>
        <w:jc w:val="both"/>
        <w:rPr>
          <w:lang w:val="sq-AL"/>
        </w:rPr>
      </w:pPr>
      <w:r w:rsidRPr="008D76AA">
        <w:rPr>
          <w:lang w:val="sq-AL"/>
        </w:rPr>
        <w:t>Sigurimin e zb</w:t>
      </w:r>
      <w:r w:rsidR="004A220B" w:rsidRPr="008D76AA">
        <w:rPr>
          <w:lang w:val="sq-AL"/>
        </w:rPr>
        <w:t>atimi</w:t>
      </w:r>
      <w:r w:rsidR="00250243" w:rsidRPr="008D76AA">
        <w:rPr>
          <w:lang w:val="sq-AL"/>
        </w:rPr>
        <w:t xml:space="preserve">t </w:t>
      </w:r>
      <w:r w:rsidR="004A220B" w:rsidRPr="008D76AA">
        <w:rPr>
          <w:lang w:val="sq-AL"/>
        </w:rPr>
        <w:t xml:space="preserve">të ligjit nr.10142, datë </w:t>
      </w:r>
      <w:r w:rsidRPr="008D76AA">
        <w:rPr>
          <w:lang w:val="sq-AL"/>
        </w:rPr>
        <w:t xml:space="preserve">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 të </w:t>
      </w:r>
      <w:r w:rsidRPr="008D76AA">
        <w:rPr>
          <w:lang w:val="sq-AL"/>
        </w:rPr>
        <w:lastRenderedPageBreak/>
        <w:t xml:space="preserve">ndryshuar, në raport me të drejtën e punonjësve të Agjencisë së Mbikëqyrjes Policore për të përfituar sigurimin suplementar ; </w:t>
      </w:r>
    </w:p>
    <w:p w14:paraId="7EE5E27F" w14:textId="77777777" w:rsidR="002D6222" w:rsidRPr="008D76AA" w:rsidRDefault="00250243" w:rsidP="00F07E7E">
      <w:pPr>
        <w:pStyle w:val="Default"/>
        <w:numPr>
          <w:ilvl w:val="0"/>
          <w:numId w:val="8"/>
        </w:numPr>
        <w:jc w:val="both"/>
        <w:rPr>
          <w:lang w:val="sq-AL"/>
        </w:rPr>
      </w:pPr>
      <w:r w:rsidRPr="008D76AA">
        <w:rPr>
          <w:lang w:val="sq-AL"/>
        </w:rPr>
        <w:t>Vijushmëria</w:t>
      </w:r>
      <w:r w:rsidR="00846F78" w:rsidRPr="008D76AA">
        <w:rPr>
          <w:lang w:val="sq-AL"/>
        </w:rPr>
        <w:t xml:space="preserve"> </w:t>
      </w:r>
      <w:r w:rsidR="002D6222" w:rsidRPr="008D76AA">
        <w:rPr>
          <w:lang w:val="sq-AL"/>
        </w:rPr>
        <w:t xml:space="preserve">për të gëzuar statusin e veçantë dhe për të përfituar sigurimet suplementare </w:t>
      </w:r>
      <w:r w:rsidR="00846F78" w:rsidRPr="008D76AA">
        <w:rPr>
          <w:lang w:val="sq-AL"/>
        </w:rPr>
        <w:t xml:space="preserve">të punonjësve të Agjencisë </w:t>
      </w:r>
      <w:r w:rsidR="002D6222" w:rsidRPr="008D76AA">
        <w:rPr>
          <w:lang w:val="sq-AL"/>
        </w:rPr>
        <w:t>së Mbikqyrjes Policore.</w:t>
      </w:r>
    </w:p>
    <w:p w14:paraId="542F1227" w14:textId="77777777" w:rsidR="00846F78" w:rsidRPr="008D76AA" w:rsidRDefault="00250243" w:rsidP="00F07E7E">
      <w:pPr>
        <w:pStyle w:val="Default"/>
        <w:numPr>
          <w:ilvl w:val="0"/>
          <w:numId w:val="8"/>
        </w:numPr>
        <w:jc w:val="both"/>
        <w:rPr>
          <w:lang w:val="sq-AL"/>
        </w:rPr>
      </w:pPr>
      <w:r w:rsidRPr="008D76AA">
        <w:rPr>
          <w:lang w:val="sq-AL"/>
        </w:rPr>
        <w:t>Trasferimin e të drejtat dhe detyrimeve</w:t>
      </w:r>
      <w:r w:rsidR="00846F78" w:rsidRPr="008D76AA">
        <w:rPr>
          <w:lang w:val="sq-AL"/>
        </w:rPr>
        <w:t xml:space="preserve"> të parashikuara për punonjësit e Shërbimit të Kontrollit të Brendshëm tek punonjësit e  Agjencisë së Mbikëqyrjes Policore.</w:t>
      </w:r>
    </w:p>
    <w:p w14:paraId="2CD8514A" w14:textId="77777777" w:rsidR="00846F78" w:rsidRPr="008D76AA" w:rsidRDefault="00846F78" w:rsidP="00846F78">
      <w:pPr>
        <w:spacing w:after="13" w:line="240" w:lineRule="auto"/>
        <w:ind w:right="14"/>
        <w:jc w:val="both"/>
        <w:rPr>
          <w:rFonts w:ascii="Times New Roman" w:eastAsia="Calibri" w:hAnsi="Times New Roman" w:cs="Times New Roman"/>
          <w:kern w:val="2"/>
          <w:sz w:val="24"/>
          <w:szCs w:val="24"/>
          <w:lang w:val="sq-AL"/>
          <w14:ligatures w14:val="standardContextual"/>
        </w:rPr>
      </w:pPr>
    </w:p>
    <w:p w14:paraId="01B345AD" w14:textId="77777777" w:rsidR="00846F78" w:rsidRPr="008D76AA" w:rsidRDefault="00846F78" w:rsidP="00846F78">
      <w:pPr>
        <w:spacing w:after="13" w:line="240" w:lineRule="auto"/>
        <w:ind w:right="14"/>
        <w:jc w:val="both"/>
        <w:rPr>
          <w:rFonts w:ascii="Times New Roman" w:hAnsi="Times New Roman" w:cs="Times New Roman"/>
          <w:sz w:val="24"/>
          <w:szCs w:val="24"/>
          <w:lang w:val="sq-AL"/>
        </w:rPr>
      </w:pPr>
    </w:p>
    <w:p w14:paraId="55849D64" w14:textId="77777777" w:rsidR="00846F78" w:rsidRPr="008D76AA" w:rsidRDefault="00846F78" w:rsidP="00846F78">
      <w:pPr>
        <w:spacing w:after="13" w:line="240" w:lineRule="auto"/>
        <w:ind w:right="14"/>
        <w:jc w:val="both"/>
        <w:rPr>
          <w:rFonts w:ascii="Times New Roman" w:hAnsi="Times New Roman" w:cs="Times New Roman"/>
          <w:sz w:val="24"/>
          <w:szCs w:val="24"/>
          <w:lang w:val="sq-AL"/>
        </w:rPr>
      </w:pPr>
    </w:p>
    <w:p w14:paraId="5B96F13A" w14:textId="77777777" w:rsidR="00846F78" w:rsidRPr="008D76AA" w:rsidRDefault="00846F78" w:rsidP="004A220B">
      <w:pPr>
        <w:spacing w:after="120" w:line="276" w:lineRule="auto"/>
        <w:jc w:val="both"/>
        <w:rPr>
          <w:rFonts w:ascii="Times New Roman" w:hAnsi="Times New Roman" w:cs="Times New Roman"/>
          <w:b/>
          <w:sz w:val="24"/>
          <w:szCs w:val="24"/>
          <w:u w:val="single"/>
          <w:lang w:val="sq-AL"/>
        </w:rPr>
      </w:pPr>
      <w:r w:rsidRPr="008D76AA">
        <w:rPr>
          <w:rFonts w:ascii="Times New Roman" w:hAnsi="Times New Roman" w:cs="Times New Roman"/>
          <w:b/>
          <w:sz w:val="24"/>
          <w:szCs w:val="24"/>
          <w:u w:val="single"/>
          <w:lang w:val="sq-AL"/>
        </w:rPr>
        <w:t>Përmbajtja, vlerësimi i përputhshmërisë së projekligjit me Acquis Communautaire</w:t>
      </w:r>
    </w:p>
    <w:p w14:paraId="48B11E21" w14:textId="77777777" w:rsidR="00846F78" w:rsidRPr="008D76AA" w:rsidRDefault="00846F78" w:rsidP="00846F78">
      <w:pPr>
        <w:spacing w:after="120" w:line="276" w:lineRule="auto"/>
        <w:jc w:val="both"/>
        <w:rPr>
          <w:rFonts w:ascii="Times New Roman" w:hAnsi="Times New Roman" w:cs="Times New Roman"/>
          <w:sz w:val="24"/>
          <w:szCs w:val="24"/>
          <w:lang w:val="sq-AL"/>
        </w:rPr>
      </w:pPr>
    </w:p>
    <w:p w14:paraId="4DDDAC95" w14:textId="77777777" w:rsidR="00846F78" w:rsidRPr="008D76AA" w:rsidRDefault="00846F78" w:rsidP="00846F78">
      <w:pPr>
        <w:pStyle w:val="NoSpacing"/>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Projektligji nuk synon përafrimin e legjislacionit me acquis të BE-së.</w:t>
      </w:r>
    </w:p>
    <w:p w14:paraId="4C32ACBD" w14:textId="77777777" w:rsidR="00846F78" w:rsidRPr="008D76AA" w:rsidRDefault="00846F78" w:rsidP="00846F78">
      <w:pPr>
        <w:pStyle w:val="NoSpacing"/>
        <w:jc w:val="both"/>
        <w:rPr>
          <w:rFonts w:ascii="Times New Roman" w:hAnsi="Times New Roman" w:cs="Times New Roman"/>
          <w:sz w:val="24"/>
          <w:szCs w:val="24"/>
          <w:lang w:val="sq-AL"/>
        </w:rPr>
      </w:pPr>
    </w:p>
    <w:p w14:paraId="4F19BBFB" w14:textId="77777777" w:rsidR="00846F78" w:rsidRPr="008D76AA" w:rsidRDefault="00846F78" w:rsidP="00846F78">
      <w:pPr>
        <w:pStyle w:val="NoSpacing"/>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Projektligj përmban në total 4 nene të cilat në mënyrë të përmbledhur kanë të bëjnë me :</w:t>
      </w:r>
    </w:p>
    <w:p w14:paraId="294D668C" w14:textId="77777777" w:rsidR="00846F78" w:rsidRPr="008D76AA" w:rsidRDefault="00846F78" w:rsidP="00846F78">
      <w:pPr>
        <w:pStyle w:val="NoSpacing"/>
        <w:jc w:val="both"/>
        <w:rPr>
          <w:rFonts w:ascii="Times New Roman" w:eastAsia="Calibri" w:hAnsi="Times New Roman" w:cs="Times New Roman"/>
          <w:kern w:val="2"/>
          <w:sz w:val="24"/>
          <w:szCs w:val="24"/>
          <w:lang w:val="sq-AL"/>
          <w14:ligatures w14:val="standardContextual"/>
        </w:rPr>
      </w:pPr>
    </w:p>
    <w:p w14:paraId="1963E4F3" w14:textId="77777777" w:rsidR="00846F78" w:rsidRPr="008D76AA" w:rsidRDefault="00846F78" w:rsidP="00846F78">
      <w:pPr>
        <w:pStyle w:val="NoSpacing"/>
        <w:jc w:val="both"/>
        <w:rPr>
          <w:rFonts w:ascii="Times New Roman" w:hAnsi="Times New Roman" w:cs="Times New Roman"/>
          <w:sz w:val="24"/>
          <w:szCs w:val="24"/>
          <w:lang w:val="sq-AL"/>
        </w:rPr>
      </w:pPr>
      <w:r w:rsidRPr="008D76AA">
        <w:rPr>
          <w:rFonts w:ascii="Times New Roman" w:eastAsia="Calibri" w:hAnsi="Times New Roman" w:cs="Times New Roman"/>
          <w:b/>
          <w:kern w:val="2"/>
          <w:sz w:val="24"/>
          <w:szCs w:val="24"/>
          <w:u w:val="single"/>
          <w:lang w:val="sq-AL"/>
          <w14:ligatures w14:val="standardContextual"/>
        </w:rPr>
        <w:t>Neni 1</w:t>
      </w:r>
      <w:r w:rsidRPr="008D76AA">
        <w:rPr>
          <w:rFonts w:ascii="Times New Roman" w:eastAsia="Calibri" w:hAnsi="Times New Roman" w:cs="Times New Roman"/>
          <w:kern w:val="2"/>
          <w:sz w:val="24"/>
          <w:szCs w:val="24"/>
          <w:lang w:val="sq-AL"/>
          <w14:ligatures w14:val="standardContextual"/>
        </w:rPr>
        <w:t xml:space="preserve"> parashikon </w:t>
      </w:r>
      <w:r w:rsidR="0031421D" w:rsidRPr="008D76AA">
        <w:rPr>
          <w:rFonts w:ascii="Times New Roman" w:hAnsi="Times New Roman" w:cs="Times New Roman"/>
          <w:sz w:val="24"/>
          <w:szCs w:val="24"/>
          <w:lang w:val="sq-AL"/>
        </w:rPr>
        <w:t xml:space="preserve">ndryshimin </w:t>
      </w:r>
      <w:r w:rsidRPr="008D76AA">
        <w:rPr>
          <w:rFonts w:ascii="Times New Roman" w:hAnsi="Times New Roman" w:cs="Times New Roman"/>
          <w:sz w:val="24"/>
          <w:szCs w:val="24"/>
          <w:lang w:val="sq-AL"/>
        </w:rPr>
        <w:t>në titull dhe kudo në përmbajtjen e ligjit, emërtimi “Shërbimit të Kontrollit të Brendshëm” zëvendësohet me “Agjencisë së Mbikëqyrjes Policore”.</w:t>
      </w:r>
    </w:p>
    <w:p w14:paraId="2852FAD2" w14:textId="77777777" w:rsidR="00846F78" w:rsidRPr="008D76AA" w:rsidRDefault="00846F78" w:rsidP="00846F78">
      <w:pPr>
        <w:pStyle w:val="NoSpacing"/>
        <w:jc w:val="both"/>
        <w:rPr>
          <w:rFonts w:ascii="Times New Roman" w:hAnsi="Times New Roman" w:cs="Times New Roman"/>
          <w:sz w:val="24"/>
          <w:szCs w:val="24"/>
          <w:lang w:val="sq-AL"/>
        </w:rPr>
      </w:pPr>
    </w:p>
    <w:p w14:paraId="126D1B24" w14:textId="77777777" w:rsidR="00846F78" w:rsidRPr="008D76AA" w:rsidRDefault="00846F78" w:rsidP="00846F78">
      <w:pPr>
        <w:pStyle w:val="NoSpacing"/>
        <w:jc w:val="both"/>
        <w:rPr>
          <w:rFonts w:ascii="Times New Roman" w:hAnsi="Times New Roman" w:cs="Times New Roman"/>
          <w:sz w:val="24"/>
          <w:szCs w:val="24"/>
          <w:lang w:val="sq-AL"/>
        </w:rPr>
      </w:pPr>
      <w:r w:rsidRPr="008D76AA">
        <w:rPr>
          <w:rFonts w:ascii="Times New Roman" w:hAnsi="Times New Roman" w:cs="Times New Roman"/>
          <w:b/>
          <w:sz w:val="24"/>
          <w:szCs w:val="24"/>
          <w:u w:val="single"/>
          <w:lang w:val="sq-AL"/>
        </w:rPr>
        <w:t>Neni 2</w:t>
      </w:r>
      <w:r w:rsidRPr="008D76AA">
        <w:rPr>
          <w:rFonts w:ascii="Times New Roman" w:hAnsi="Times New Roman" w:cs="Times New Roman"/>
          <w:sz w:val="24"/>
          <w:szCs w:val="24"/>
          <w:lang w:val="sq-AL"/>
        </w:rPr>
        <w:t xml:space="preserve"> prashikon se në nenet 1 dhe 3, pika 1, togfjalëshi “... nr.10 002, datë 6.10.2008, “Për Shërbimin e Kontrollit të Brendshëm në Ministrinë e Brendshme ...” zëvendësohet me “... nr.128/2021, “Për Agjencinë e Mbikëqyrjes Policore ...”.</w:t>
      </w:r>
    </w:p>
    <w:p w14:paraId="7EB6E72D" w14:textId="77777777" w:rsidR="00846F78" w:rsidRPr="008D76AA" w:rsidRDefault="00846F78" w:rsidP="00846F78">
      <w:pPr>
        <w:pStyle w:val="NoSpacing"/>
        <w:jc w:val="both"/>
        <w:rPr>
          <w:rFonts w:ascii="Times New Roman" w:hAnsi="Times New Roman" w:cs="Times New Roman"/>
          <w:sz w:val="24"/>
          <w:szCs w:val="24"/>
          <w:lang w:val="sq-AL"/>
        </w:rPr>
      </w:pPr>
    </w:p>
    <w:p w14:paraId="49CFA4E7" w14:textId="77777777" w:rsidR="00846F78" w:rsidRPr="008D76AA" w:rsidRDefault="00846F78" w:rsidP="00846F78">
      <w:pPr>
        <w:pStyle w:val="NoSpacing"/>
        <w:jc w:val="both"/>
        <w:rPr>
          <w:rFonts w:ascii="Times New Roman" w:hAnsi="Times New Roman" w:cs="Times New Roman"/>
          <w:iCs/>
          <w:sz w:val="24"/>
          <w:szCs w:val="24"/>
          <w:lang w:val="sq-AL"/>
        </w:rPr>
      </w:pPr>
      <w:r w:rsidRPr="008D76AA">
        <w:rPr>
          <w:rFonts w:ascii="Times New Roman" w:hAnsi="Times New Roman" w:cs="Times New Roman"/>
          <w:b/>
          <w:sz w:val="24"/>
          <w:szCs w:val="24"/>
          <w:u w:val="single"/>
          <w:lang w:val="sq-AL"/>
        </w:rPr>
        <w:t>Neni 3</w:t>
      </w:r>
      <w:r w:rsidRPr="008D76AA">
        <w:rPr>
          <w:rFonts w:ascii="Times New Roman" w:hAnsi="Times New Roman" w:cs="Times New Roman"/>
          <w:sz w:val="24"/>
          <w:szCs w:val="24"/>
          <w:lang w:val="sq-AL"/>
        </w:rPr>
        <w:t xml:space="preserve"> parashikon se në shkronjën “a”, të pikës 4, të nenit 12, pas emërtimit “Policia e Burgjeve” shtohet “Agjencia e Mbikëqyrjes Policore”.</w:t>
      </w:r>
    </w:p>
    <w:p w14:paraId="3DF61FFD" w14:textId="77777777" w:rsidR="00846F78" w:rsidRPr="008D76AA" w:rsidRDefault="00846F78" w:rsidP="00846F78">
      <w:pPr>
        <w:pStyle w:val="Default"/>
        <w:ind w:left="1080"/>
        <w:rPr>
          <w:color w:val="auto"/>
          <w:lang w:val="sq-AL"/>
        </w:rPr>
      </w:pPr>
    </w:p>
    <w:p w14:paraId="2636003B" w14:textId="77777777" w:rsidR="00846F78" w:rsidRPr="008D76AA" w:rsidRDefault="00846F78" w:rsidP="00846F78">
      <w:pPr>
        <w:pStyle w:val="Default"/>
        <w:rPr>
          <w:color w:val="auto"/>
          <w:lang w:val="sq-AL"/>
        </w:rPr>
      </w:pPr>
      <w:r w:rsidRPr="008D76AA">
        <w:rPr>
          <w:b/>
          <w:color w:val="auto"/>
          <w:u w:val="single"/>
          <w:lang w:val="sq-AL"/>
        </w:rPr>
        <w:t xml:space="preserve">Neni 4 </w:t>
      </w:r>
      <w:r w:rsidRPr="008D76AA">
        <w:rPr>
          <w:color w:val="auto"/>
          <w:lang w:val="sq-AL"/>
        </w:rPr>
        <w:t xml:space="preserve">parashikon hyrjen e ligjit në fuqi. </w:t>
      </w:r>
    </w:p>
    <w:p w14:paraId="00B3B0AD" w14:textId="77777777" w:rsidR="00846F78" w:rsidRPr="008D76AA" w:rsidRDefault="00846F78" w:rsidP="00846F78">
      <w:pPr>
        <w:spacing w:after="13" w:line="240" w:lineRule="auto"/>
        <w:ind w:right="14"/>
        <w:jc w:val="both"/>
        <w:rPr>
          <w:rFonts w:ascii="Times New Roman" w:hAnsi="Times New Roman" w:cs="Times New Roman"/>
          <w:sz w:val="24"/>
          <w:szCs w:val="24"/>
          <w:lang w:val="sq-AL"/>
        </w:rPr>
      </w:pPr>
    </w:p>
    <w:p w14:paraId="088D9D24" w14:textId="77777777" w:rsidR="00846F78" w:rsidRPr="008D76AA" w:rsidRDefault="00846F78" w:rsidP="00846F78">
      <w:pPr>
        <w:jc w:val="both"/>
        <w:rPr>
          <w:rFonts w:ascii="Times New Roman" w:eastAsia="Times New Roman" w:hAnsi="Times New Roman" w:cs="Times New Roman"/>
          <w:b/>
          <w:bCs/>
          <w:i/>
          <w:iCs/>
          <w:sz w:val="24"/>
          <w:szCs w:val="24"/>
          <w:lang w:val="sq-AL"/>
        </w:rPr>
      </w:pPr>
    </w:p>
    <w:p w14:paraId="3BD21BB6" w14:textId="77777777" w:rsidR="0088066D" w:rsidRPr="008D76AA" w:rsidRDefault="0088066D" w:rsidP="004A220B">
      <w:pPr>
        <w:pStyle w:val="ListParagraph"/>
        <w:numPr>
          <w:ilvl w:val="0"/>
          <w:numId w:val="2"/>
        </w:numPr>
        <w:jc w:val="both"/>
        <w:rPr>
          <w:rFonts w:ascii="Times New Roman" w:eastAsia="Times New Roman" w:hAnsi="Times New Roman" w:cs="Times New Roman"/>
          <w:b/>
          <w:bCs/>
          <w:i/>
          <w:iCs/>
          <w:sz w:val="24"/>
          <w:szCs w:val="24"/>
          <w:lang w:val="sq-AL"/>
        </w:rPr>
      </w:pPr>
      <w:r w:rsidRPr="008D76AA">
        <w:rPr>
          <w:rFonts w:ascii="Times New Roman" w:eastAsia="Times New Roman" w:hAnsi="Times New Roman" w:cs="Times New Roman"/>
          <w:b/>
          <w:bCs/>
          <w:i/>
          <w:iCs/>
          <w:sz w:val="24"/>
          <w:szCs w:val="24"/>
          <w:lang w:val="sq-AL"/>
        </w:rPr>
        <w:t>Vlerësimi</w:t>
      </w:r>
      <w:r w:rsidRPr="008D76AA">
        <w:rPr>
          <w:rFonts w:ascii="Times New Roman" w:eastAsia="Times New Roman" w:hAnsi="Times New Roman" w:cs="Times New Roman"/>
          <w:b/>
          <w:bCs/>
          <w:i/>
          <w:iCs/>
          <w:spacing w:val="51"/>
          <w:sz w:val="24"/>
          <w:szCs w:val="24"/>
          <w:lang w:val="sq-AL"/>
        </w:rPr>
        <w:t xml:space="preserve"> </w:t>
      </w:r>
      <w:r w:rsidRPr="008D76AA">
        <w:rPr>
          <w:rFonts w:ascii="Times New Roman" w:eastAsia="Times New Roman" w:hAnsi="Times New Roman" w:cs="Times New Roman"/>
          <w:b/>
          <w:bCs/>
          <w:i/>
          <w:iCs/>
          <w:sz w:val="24"/>
          <w:szCs w:val="24"/>
          <w:lang w:val="sq-AL"/>
        </w:rPr>
        <w:t>përputhshmërisë</w:t>
      </w:r>
      <w:r w:rsidRPr="008D76AA">
        <w:rPr>
          <w:rFonts w:ascii="Times New Roman" w:eastAsia="Times New Roman" w:hAnsi="Times New Roman" w:cs="Times New Roman"/>
          <w:b/>
          <w:bCs/>
          <w:i/>
          <w:iCs/>
          <w:spacing w:val="-4"/>
          <w:sz w:val="24"/>
          <w:szCs w:val="24"/>
          <w:lang w:val="sq-AL"/>
        </w:rPr>
        <w:t xml:space="preserve"> </w:t>
      </w:r>
      <w:r w:rsidRPr="008D76AA">
        <w:rPr>
          <w:rFonts w:ascii="Times New Roman" w:eastAsia="Times New Roman" w:hAnsi="Times New Roman" w:cs="Times New Roman"/>
          <w:b/>
          <w:bCs/>
          <w:i/>
          <w:iCs/>
          <w:sz w:val="24"/>
          <w:szCs w:val="24"/>
          <w:lang w:val="sq-AL"/>
        </w:rPr>
        <w:t>së</w:t>
      </w:r>
      <w:r w:rsidRPr="008D76AA">
        <w:rPr>
          <w:rFonts w:ascii="Times New Roman" w:eastAsia="Times New Roman" w:hAnsi="Times New Roman" w:cs="Times New Roman"/>
          <w:b/>
          <w:bCs/>
          <w:i/>
          <w:iCs/>
          <w:spacing w:val="-5"/>
          <w:sz w:val="24"/>
          <w:szCs w:val="24"/>
          <w:lang w:val="sq-AL"/>
        </w:rPr>
        <w:t xml:space="preserve"> </w:t>
      </w:r>
      <w:r w:rsidRPr="008D76AA">
        <w:rPr>
          <w:rFonts w:ascii="Times New Roman" w:eastAsia="Times New Roman" w:hAnsi="Times New Roman" w:cs="Times New Roman"/>
          <w:b/>
          <w:bCs/>
          <w:i/>
          <w:iCs/>
          <w:sz w:val="24"/>
          <w:szCs w:val="24"/>
          <w:lang w:val="sq-AL"/>
        </w:rPr>
        <w:t>projektligjit</w:t>
      </w:r>
      <w:r w:rsidRPr="008D76AA">
        <w:rPr>
          <w:rFonts w:ascii="Times New Roman" w:eastAsia="Times New Roman" w:hAnsi="Times New Roman" w:cs="Times New Roman"/>
          <w:b/>
          <w:bCs/>
          <w:i/>
          <w:iCs/>
          <w:spacing w:val="-6"/>
          <w:sz w:val="24"/>
          <w:szCs w:val="24"/>
          <w:lang w:val="sq-AL"/>
        </w:rPr>
        <w:t xml:space="preserve"> </w:t>
      </w:r>
      <w:r w:rsidRPr="008D76AA">
        <w:rPr>
          <w:rFonts w:ascii="Times New Roman" w:eastAsia="Times New Roman" w:hAnsi="Times New Roman" w:cs="Times New Roman"/>
          <w:b/>
          <w:bCs/>
          <w:i/>
          <w:iCs/>
          <w:sz w:val="24"/>
          <w:szCs w:val="24"/>
          <w:lang w:val="sq-AL"/>
        </w:rPr>
        <w:t>me</w:t>
      </w:r>
      <w:r w:rsidRPr="008D76AA">
        <w:rPr>
          <w:rFonts w:ascii="Times New Roman" w:eastAsia="Times New Roman" w:hAnsi="Times New Roman" w:cs="Times New Roman"/>
          <w:b/>
          <w:bCs/>
          <w:i/>
          <w:iCs/>
          <w:spacing w:val="-5"/>
          <w:sz w:val="24"/>
          <w:szCs w:val="24"/>
          <w:lang w:val="sq-AL"/>
        </w:rPr>
        <w:t xml:space="preserve"> </w:t>
      </w:r>
      <w:r w:rsidRPr="008D76AA">
        <w:rPr>
          <w:rFonts w:ascii="Times New Roman" w:eastAsia="Times New Roman" w:hAnsi="Times New Roman" w:cs="Times New Roman"/>
          <w:b/>
          <w:bCs/>
          <w:i/>
          <w:iCs/>
          <w:sz w:val="24"/>
          <w:szCs w:val="24"/>
          <w:lang w:val="sq-AL"/>
        </w:rPr>
        <w:t>Acquis</w:t>
      </w:r>
      <w:r w:rsidRPr="008D76AA">
        <w:rPr>
          <w:rFonts w:ascii="Times New Roman" w:eastAsia="Times New Roman" w:hAnsi="Times New Roman" w:cs="Times New Roman"/>
          <w:b/>
          <w:bCs/>
          <w:i/>
          <w:iCs/>
          <w:spacing w:val="-4"/>
          <w:sz w:val="24"/>
          <w:szCs w:val="24"/>
          <w:lang w:val="sq-AL"/>
        </w:rPr>
        <w:t xml:space="preserve"> </w:t>
      </w:r>
      <w:r w:rsidRPr="008D76AA">
        <w:rPr>
          <w:rFonts w:ascii="Times New Roman" w:eastAsia="Times New Roman" w:hAnsi="Times New Roman" w:cs="Times New Roman"/>
          <w:b/>
          <w:bCs/>
          <w:i/>
          <w:iCs/>
          <w:sz w:val="24"/>
          <w:szCs w:val="24"/>
          <w:lang w:val="sq-AL"/>
        </w:rPr>
        <w:t>Communautaire</w:t>
      </w:r>
    </w:p>
    <w:p w14:paraId="067DEBDA" w14:textId="77777777" w:rsidR="0088066D" w:rsidRPr="008D76AA" w:rsidRDefault="0088066D" w:rsidP="0088066D">
      <w:pPr>
        <w:widowControl w:val="0"/>
        <w:tabs>
          <w:tab w:val="left" w:pos="1180"/>
          <w:tab w:val="left" w:pos="1181"/>
        </w:tabs>
        <w:autoSpaceDE w:val="0"/>
        <w:autoSpaceDN w:val="0"/>
        <w:spacing w:before="165" w:after="0" w:line="240" w:lineRule="auto"/>
        <w:ind w:left="1180"/>
        <w:jc w:val="both"/>
        <w:outlineLvl w:val="0"/>
        <w:rPr>
          <w:rFonts w:ascii="Times New Roman" w:eastAsia="Times New Roman" w:hAnsi="Times New Roman" w:cs="Times New Roman"/>
          <w:b/>
          <w:bCs/>
          <w:i/>
          <w:iCs/>
          <w:sz w:val="24"/>
          <w:szCs w:val="24"/>
          <w:lang w:val="sq-AL"/>
        </w:rPr>
      </w:pPr>
    </w:p>
    <w:p w14:paraId="27CDB402" w14:textId="77777777" w:rsidR="00846F78" w:rsidRPr="008D76AA" w:rsidRDefault="0088066D" w:rsidP="00846F78">
      <w:pPr>
        <w:pStyle w:val="NoSpacing"/>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 xml:space="preserve">Projektligji </w:t>
      </w:r>
      <w:r w:rsidR="00846F78" w:rsidRPr="008D76AA">
        <w:rPr>
          <w:rFonts w:ascii="Times New Roman" w:hAnsi="Times New Roman" w:cs="Times New Roman"/>
          <w:sz w:val="24"/>
          <w:szCs w:val="24"/>
          <w:lang w:val="sq-AL"/>
        </w:rPr>
        <w:t xml:space="preserve"> nuk synon përafrimin e legjislacionit me acquis të BE-së.</w:t>
      </w:r>
    </w:p>
    <w:p w14:paraId="197F71D8" w14:textId="77777777" w:rsidR="00846F78" w:rsidRPr="008D76AA" w:rsidRDefault="00846F78" w:rsidP="00846F78">
      <w:pPr>
        <w:jc w:val="both"/>
        <w:rPr>
          <w:rFonts w:ascii="Times New Roman" w:eastAsia="MS Mincho" w:hAnsi="Times New Roman" w:cs="Times New Roman"/>
          <w:b/>
          <w:i/>
          <w:sz w:val="24"/>
          <w:szCs w:val="24"/>
          <w:lang w:val="sq-AL"/>
        </w:rPr>
      </w:pPr>
    </w:p>
    <w:p w14:paraId="493F1906" w14:textId="77777777" w:rsidR="0088066D" w:rsidRPr="008D76AA" w:rsidRDefault="0088066D" w:rsidP="00846F78">
      <w:pPr>
        <w:pStyle w:val="ListParagraph"/>
        <w:numPr>
          <w:ilvl w:val="0"/>
          <w:numId w:val="5"/>
        </w:numPr>
        <w:jc w:val="both"/>
        <w:rPr>
          <w:rFonts w:ascii="Times New Roman" w:eastAsia="MS Mincho" w:hAnsi="Times New Roman" w:cs="Times New Roman"/>
          <w:b/>
          <w:i/>
          <w:sz w:val="24"/>
          <w:szCs w:val="24"/>
          <w:lang w:val="sq-AL"/>
        </w:rPr>
      </w:pPr>
      <w:r w:rsidRPr="008D76AA">
        <w:rPr>
          <w:rFonts w:ascii="Times New Roman" w:eastAsia="MS Mincho" w:hAnsi="Times New Roman" w:cs="Times New Roman"/>
          <w:b/>
          <w:i/>
          <w:sz w:val="24"/>
          <w:szCs w:val="24"/>
          <w:lang w:val="sq-AL"/>
        </w:rPr>
        <w:t>Konsultimi</w:t>
      </w:r>
      <w:r w:rsidR="008A567D" w:rsidRPr="008D76AA">
        <w:rPr>
          <w:rFonts w:ascii="Times New Roman" w:eastAsia="MS Mincho" w:hAnsi="Times New Roman" w:cs="Times New Roman"/>
          <w:b/>
          <w:i/>
          <w:sz w:val="24"/>
          <w:szCs w:val="24"/>
          <w:lang w:val="sq-AL"/>
        </w:rPr>
        <w:t xml:space="preserve"> publik</w:t>
      </w:r>
    </w:p>
    <w:p w14:paraId="14AFE5CE" w14:textId="77777777" w:rsidR="0088066D" w:rsidRPr="008D76AA" w:rsidRDefault="0088066D" w:rsidP="0088066D">
      <w:pPr>
        <w:ind w:left="720"/>
        <w:contextualSpacing/>
        <w:jc w:val="both"/>
        <w:rPr>
          <w:rFonts w:ascii="Times New Roman" w:eastAsia="MS Mincho" w:hAnsi="Times New Roman" w:cs="Times New Roman"/>
          <w:b/>
          <w:i/>
          <w:sz w:val="24"/>
          <w:szCs w:val="24"/>
          <w:lang w:val="sq-AL"/>
        </w:rPr>
      </w:pPr>
    </w:p>
    <w:p w14:paraId="3B0FD585" w14:textId="77777777" w:rsidR="00846F78" w:rsidRPr="008D76AA" w:rsidRDefault="00846F78" w:rsidP="00846F78">
      <w:pPr>
        <w:spacing w:after="0" w:line="240" w:lineRule="auto"/>
        <w:jc w:val="both"/>
        <w:rPr>
          <w:rFonts w:ascii="Times New Roman" w:eastAsia="Calibri" w:hAnsi="Times New Roman" w:cs="Times New Roman"/>
          <w:sz w:val="24"/>
          <w:szCs w:val="24"/>
          <w:lang w:val="sq-AL" w:eastAsia="sq-AL"/>
        </w:rPr>
      </w:pPr>
      <w:r w:rsidRPr="008D76AA">
        <w:rPr>
          <w:rFonts w:ascii="Times New Roman" w:eastAsia="Calibri" w:hAnsi="Times New Roman" w:cs="Times New Roman"/>
          <w:sz w:val="24"/>
          <w:szCs w:val="24"/>
          <w:lang w:val="sq-AL" w:eastAsia="sq-AL"/>
        </w:rPr>
        <w:t>Projektligji gjat</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hartimit t</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tij </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sht</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konsultuar me </w:t>
      </w:r>
      <w:r w:rsidR="0031421D" w:rsidRPr="008D76AA">
        <w:rPr>
          <w:rFonts w:ascii="Times New Roman" w:eastAsia="Calibri" w:hAnsi="Times New Roman" w:cs="Times New Roman"/>
          <w:sz w:val="24"/>
          <w:szCs w:val="24"/>
          <w:lang w:val="sq-AL" w:eastAsia="sq-AL"/>
        </w:rPr>
        <w:t>Ministrinë e Brendshme, Ministrinë</w:t>
      </w:r>
      <w:r w:rsidRPr="008D76AA">
        <w:rPr>
          <w:rFonts w:ascii="Times New Roman" w:eastAsia="Calibri" w:hAnsi="Times New Roman" w:cs="Times New Roman"/>
          <w:sz w:val="24"/>
          <w:szCs w:val="24"/>
          <w:lang w:val="sq-AL" w:eastAsia="sq-AL"/>
        </w:rPr>
        <w:t xml:space="preserve"> e Financave dhe Ekonomisë</w:t>
      </w:r>
      <w:r w:rsidR="0031421D" w:rsidRPr="008D76AA">
        <w:rPr>
          <w:rFonts w:ascii="Times New Roman" w:eastAsia="Calibri" w:hAnsi="Times New Roman" w:cs="Times New Roman"/>
          <w:sz w:val="24"/>
          <w:szCs w:val="24"/>
          <w:lang w:val="sq-AL" w:eastAsia="sq-AL"/>
        </w:rPr>
        <w:t>, Agjencinë e Mbikqyrjes Policore dhe</w:t>
      </w:r>
      <w:r w:rsidR="00164813" w:rsidRPr="008D76AA">
        <w:rPr>
          <w:rFonts w:ascii="Times New Roman" w:eastAsia="Calibri" w:hAnsi="Times New Roman" w:cs="Times New Roman"/>
          <w:sz w:val="24"/>
          <w:szCs w:val="24"/>
          <w:lang w:val="sq-AL" w:eastAsia="sq-AL"/>
        </w:rPr>
        <w:t xml:space="preserve"> In</w:t>
      </w:r>
      <w:r w:rsidR="0031421D" w:rsidRPr="008D76AA">
        <w:rPr>
          <w:rFonts w:ascii="Times New Roman" w:eastAsia="Calibri" w:hAnsi="Times New Roman" w:cs="Times New Roman"/>
          <w:sz w:val="24"/>
          <w:szCs w:val="24"/>
          <w:lang w:val="sq-AL" w:eastAsia="sq-AL"/>
        </w:rPr>
        <w:t>stitutin e Sigurimeve Shoqërore si institucione përgjegjëse për zbatimin e tij.</w:t>
      </w:r>
    </w:p>
    <w:p w14:paraId="697F264E" w14:textId="77777777" w:rsidR="00164813" w:rsidRPr="008D76AA" w:rsidRDefault="00164813" w:rsidP="00846F78">
      <w:pPr>
        <w:spacing w:after="0" w:line="240" w:lineRule="auto"/>
        <w:jc w:val="both"/>
        <w:rPr>
          <w:lang w:val="sq-AL"/>
        </w:rPr>
      </w:pPr>
    </w:p>
    <w:p w14:paraId="4DED7A1E" w14:textId="77777777" w:rsidR="00846F78" w:rsidRPr="008D76AA" w:rsidRDefault="00846F78" w:rsidP="00846F78">
      <w:pPr>
        <w:spacing w:after="0" w:line="240" w:lineRule="auto"/>
        <w:jc w:val="both"/>
        <w:rPr>
          <w:rFonts w:ascii="Times New Roman" w:eastAsia="Calibri" w:hAnsi="Times New Roman" w:cs="Times New Roman"/>
          <w:sz w:val="24"/>
          <w:szCs w:val="24"/>
          <w:lang w:val="sq-AL" w:eastAsia="sq-AL"/>
        </w:rPr>
      </w:pPr>
      <w:r w:rsidRPr="008D76AA">
        <w:rPr>
          <w:rFonts w:ascii="Times New Roman" w:hAnsi="Times New Roman" w:cs="Times New Roman"/>
          <w:sz w:val="24"/>
          <w:szCs w:val="24"/>
          <w:lang w:val="sq-AL"/>
        </w:rPr>
        <w:lastRenderedPageBreak/>
        <w:t>Gjatë shqyrtimit të këtij projektligji, Komisioni nuk ka zhvilluar proces konsultimi</w:t>
      </w:r>
      <w:r w:rsidR="0031421D" w:rsidRPr="008D76AA">
        <w:rPr>
          <w:rFonts w:ascii="Times New Roman" w:hAnsi="Times New Roman" w:cs="Times New Roman"/>
          <w:sz w:val="24"/>
          <w:szCs w:val="24"/>
          <w:lang w:val="sq-AL"/>
        </w:rPr>
        <w:t xml:space="preserve"> me grupet e interesit</w:t>
      </w:r>
      <w:r w:rsidRPr="008D76AA">
        <w:rPr>
          <w:rFonts w:ascii="Times New Roman" w:hAnsi="Times New Roman" w:cs="Times New Roman"/>
          <w:sz w:val="24"/>
          <w:szCs w:val="24"/>
          <w:lang w:val="sq-AL"/>
        </w:rPr>
        <w:t xml:space="preserve"> në lidhje me projektligjin.</w:t>
      </w:r>
    </w:p>
    <w:p w14:paraId="2A72AD70" w14:textId="77777777" w:rsidR="00846F78" w:rsidRPr="008D76AA" w:rsidRDefault="00846F78" w:rsidP="00846F78">
      <w:pPr>
        <w:spacing w:after="0" w:line="240" w:lineRule="auto"/>
        <w:jc w:val="both"/>
        <w:rPr>
          <w:rFonts w:ascii="Times New Roman" w:eastAsia="Calibri" w:hAnsi="Times New Roman" w:cs="Times New Roman"/>
          <w:sz w:val="24"/>
          <w:szCs w:val="24"/>
          <w:lang w:val="sq-AL" w:eastAsia="sq-AL"/>
        </w:rPr>
      </w:pPr>
    </w:p>
    <w:p w14:paraId="0C7461AE" w14:textId="77777777" w:rsidR="0088066D" w:rsidRPr="008D76AA" w:rsidRDefault="0088066D" w:rsidP="0088066D">
      <w:pPr>
        <w:widowControl w:val="0"/>
        <w:autoSpaceDE w:val="0"/>
        <w:autoSpaceDN w:val="0"/>
        <w:spacing w:before="74" w:after="0" w:line="240" w:lineRule="auto"/>
        <w:ind w:right="117"/>
        <w:jc w:val="both"/>
        <w:rPr>
          <w:rFonts w:ascii="Times New Roman" w:eastAsia="Times New Roman" w:hAnsi="Times New Roman" w:cs="Times New Roman"/>
          <w:sz w:val="24"/>
          <w:szCs w:val="24"/>
          <w:lang w:val="sq-AL"/>
        </w:rPr>
      </w:pPr>
      <w:r w:rsidRPr="008D76AA">
        <w:rPr>
          <w:rFonts w:ascii="Times New Roman" w:hAnsi="Times New Roman" w:cs="Times New Roman"/>
          <w:b/>
          <w:i/>
          <w:sz w:val="24"/>
          <w:szCs w:val="24"/>
          <w:lang w:val="sq-AL"/>
        </w:rPr>
        <w:t xml:space="preserve"> </w:t>
      </w:r>
      <w:r w:rsidRPr="008D76AA">
        <w:rPr>
          <w:rFonts w:ascii="Times New Roman" w:hAnsi="Times New Roman" w:cs="Times New Roman"/>
          <w:b/>
          <w:i/>
          <w:sz w:val="24"/>
          <w:szCs w:val="24"/>
          <w:lang w:val="sq-AL"/>
        </w:rPr>
        <w:sym w:font="Symbol" w:char="F0B7"/>
      </w:r>
      <w:r w:rsidRPr="008D76AA">
        <w:rPr>
          <w:rFonts w:ascii="Times New Roman" w:hAnsi="Times New Roman" w:cs="Times New Roman"/>
          <w:b/>
          <w:i/>
          <w:sz w:val="24"/>
          <w:szCs w:val="24"/>
          <w:lang w:val="sq-AL"/>
        </w:rPr>
        <w:t xml:space="preserve">  Objektivat e zhvillimit të qëndrueshëm </w:t>
      </w:r>
    </w:p>
    <w:p w14:paraId="67D40855" w14:textId="77777777" w:rsidR="0088066D" w:rsidRPr="008D76AA" w:rsidRDefault="0088066D" w:rsidP="00164813">
      <w:pPr>
        <w:spacing w:before="201" w:after="120"/>
        <w:ind w:left="188"/>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Projektligji në relacionin e tij nuk paraqet përmbushjen e detyrimeve që rrjedhin nga Agjenda e Zhvillimit të Qëndrueshëm të Kombeve të Bashkuara, siç parashikohet në nenin 68, pika 2 e Rregullores.</w:t>
      </w:r>
    </w:p>
    <w:p w14:paraId="4C508097" w14:textId="77777777" w:rsidR="00164813" w:rsidRPr="008D76AA" w:rsidRDefault="00164813" w:rsidP="00164813">
      <w:pPr>
        <w:spacing w:before="201" w:after="120"/>
        <w:ind w:left="188"/>
        <w:jc w:val="both"/>
        <w:rPr>
          <w:rFonts w:ascii="Times New Roman" w:hAnsi="Times New Roman" w:cs="Times New Roman"/>
          <w:sz w:val="24"/>
          <w:szCs w:val="24"/>
          <w:lang w:val="sq-AL"/>
        </w:rPr>
      </w:pPr>
    </w:p>
    <w:p w14:paraId="47620748" w14:textId="77777777" w:rsidR="0088066D" w:rsidRPr="008D76AA" w:rsidRDefault="0088066D" w:rsidP="0088066D">
      <w:pPr>
        <w:widowControl w:val="0"/>
        <w:numPr>
          <w:ilvl w:val="0"/>
          <w:numId w:val="2"/>
        </w:numPr>
        <w:autoSpaceDE w:val="0"/>
        <w:autoSpaceDN w:val="0"/>
        <w:spacing w:before="74" w:after="0" w:line="240" w:lineRule="auto"/>
        <w:ind w:right="117"/>
        <w:contextualSpacing/>
        <w:jc w:val="both"/>
        <w:rPr>
          <w:rFonts w:ascii="Times New Roman" w:eastAsia="Times New Roman" w:hAnsi="Times New Roman" w:cs="Times New Roman"/>
          <w:b/>
          <w:i/>
          <w:sz w:val="24"/>
          <w:szCs w:val="24"/>
          <w:lang w:val="sq-AL"/>
        </w:rPr>
      </w:pPr>
      <w:r w:rsidRPr="008D76AA">
        <w:rPr>
          <w:rFonts w:ascii="Times New Roman" w:eastAsia="Times New Roman" w:hAnsi="Times New Roman" w:cs="Times New Roman"/>
          <w:b/>
          <w:i/>
          <w:sz w:val="24"/>
          <w:szCs w:val="24"/>
          <w:lang w:val="sq-AL"/>
        </w:rPr>
        <w:t>Institucionet zbatuese</w:t>
      </w:r>
    </w:p>
    <w:p w14:paraId="16BE3A9D" w14:textId="77777777" w:rsidR="0088066D" w:rsidRPr="008D76AA" w:rsidRDefault="0088066D" w:rsidP="0088066D">
      <w:pPr>
        <w:widowControl w:val="0"/>
        <w:autoSpaceDE w:val="0"/>
        <w:autoSpaceDN w:val="0"/>
        <w:spacing w:before="74" w:after="0" w:line="240" w:lineRule="auto"/>
        <w:ind w:right="117"/>
        <w:jc w:val="both"/>
        <w:rPr>
          <w:rFonts w:ascii="Times New Roman" w:eastAsia="Times New Roman" w:hAnsi="Times New Roman" w:cs="Times New Roman"/>
          <w:sz w:val="24"/>
          <w:szCs w:val="24"/>
          <w:lang w:val="sq-AL"/>
        </w:rPr>
      </w:pPr>
    </w:p>
    <w:p w14:paraId="1ADB4A44" w14:textId="77777777" w:rsidR="0088066D" w:rsidRPr="008D76AA" w:rsidRDefault="0088066D" w:rsidP="00846F78">
      <w:pPr>
        <w:contextualSpacing/>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 xml:space="preserve">Për zbatimin e këtij projektligji ngarkohet </w:t>
      </w:r>
      <w:r w:rsidR="00846F78" w:rsidRPr="008D76AA">
        <w:rPr>
          <w:rFonts w:ascii="Times New Roman" w:eastAsia="Calibri" w:hAnsi="Times New Roman" w:cs="Times New Roman"/>
          <w:sz w:val="24"/>
          <w:szCs w:val="24"/>
          <w:lang w:val="sq-AL" w:eastAsia="sq-AL"/>
        </w:rPr>
        <w:t>Ministria e Brendshme, Ministria e Financave dhe Ekonomisë si dhe Agjencia e Mbikqyrjes Policore.</w:t>
      </w:r>
    </w:p>
    <w:p w14:paraId="69BCD324" w14:textId="77777777" w:rsidR="0088066D" w:rsidRPr="008D76AA" w:rsidRDefault="0088066D" w:rsidP="0088066D">
      <w:pPr>
        <w:autoSpaceDE w:val="0"/>
        <w:autoSpaceDN w:val="0"/>
        <w:adjustRightInd w:val="0"/>
        <w:spacing w:after="200" w:line="276" w:lineRule="auto"/>
        <w:contextualSpacing/>
        <w:jc w:val="both"/>
        <w:rPr>
          <w:rFonts w:ascii="Times New Roman" w:hAnsi="Times New Roman" w:cs="Times New Roman"/>
          <w:b/>
          <w:i/>
          <w:sz w:val="24"/>
          <w:szCs w:val="24"/>
          <w:lang w:val="sq-AL"/>
        </w:rPr>
      </w:pPr>
    </w:p>
    <w:p w14:paraId="0BFCEE03" w14:textId="77777777" w:rsidR="0088066D" w:rsidRPr="008D76AA" w:rsidRDefault="0088066D" w:rsidP="0088066D">
      <w:pPr>
        <w:numPr>
          <w:ilvl w:val="0"/>
          <w:numId w:val="2"/>
        </w:numPr>
        <w:autoSpaceDE w:val="0"/>
        <w:autoSpaceDN w:val="0"/>
        <w:adjustRightInd w:val="0"/>
        <w:spacing w:after="200" w:line="276" w:lineRule="auto"/>
        <w:contextualSpacing/>
        <w:jc w:val="both"/>
        <w:rPr>
          <w:rFonts w:ascii="Times New Roman" w:hAnsi="Times New Roman" w:cs="Times New Roman"/>
          <w:b/>
          <w:i/>
          <w:sz w:val="24"/>
          <w:szCs w:val="24"/>
          <w:lang w:val="sq-AL"/>
        </w:rPr>
      </w:pPr>
      <w:r w:rsidRPr="008D76AA">
        <w:rPr>
          <w:rFonts w:ascii="Times New Roman" w:hAnsi="Times New Roman" w:cs="Times New Roman"/>
          <w:b/>
          <w:i/>
          <w:sz w:val="24"/>
          <w:szCs w:val="24"/>
          <w:lang w:val="sq-AL"/>
        </w:rPr>
        <w:t>Efektet financiare</w:t>
      </w:r>
    </w:p>
    <w:p w14:paraId="0143AC14" w14:textId="77777777" w:rsidR="0088066D" w:rsidRPr="008D76AA" w:rsidRDefault="0088066D" w:rsidP="0088066D">
      <w:pPr>
        <w:autoSpaceDE w:val="0"/>
        <w:autoSpaceDN w:val="0"/>
        <w:adjustRightInd w:val="0"/>
        <w:spacing w:after="200" w:line="276" w:lineRule="auto"/>
        <w:ind w:left="360"/>
        <w:contextualSpacing/>
        <w:jc w:val="both"/>
        <w:rPr>
          <w:rFonts w:ascii="Times New Roman" w:hAnsi="Times New Roman" w:cs="Times New Roman"/>
          <w:b/>
          <w:i/>
          <w:sz w:val="24"/>
          <w:szCs w:val="24"/>
          <w:lang w:val="sq-AL"/>
        </w:rPr>
      </w:pPr>
    </w:p>
    <w:p w14:paraId="1C2D3D94" w14:textId="77777777" w:rsidR="00164813" w:rsidRPr="008D76AA" w:rsidRDefault="0088066D" w:rsidP="00164813">
      <w:pPr>
        <w:contextualSpacing/>
        <w:jc w:val="both"/>
        <w:rPr>
          <w:rFonts w:ascii="Times New Roman" w:hAnsi="Times New Roman" w:cs="Times New Roman"/>
          <w:sz w:val="24"/>
          <w:szCs w:val="24"/>
          <w:lang w:val="sq-AL"/>
        </w:rPr>
      </w:pPr>
      <w:r w:rsidRPr="008D76AA">
        <w:rPr>
          <w:rFonts w:ascii="Times New Roman" w:eastAsia="MS Mincho" w:hAnsi="Times New Roman" w:cs="Times New Roman"/>
          <w:sz w:val="24"/>
          <w:szCs w:val="24"/>
          <w:lang w:val="sq-AL"/>
        </w:rPr>
        <w:t>Projektligji parashikon se</w:t>
      </w:r>
      <w:r w:rsidR="00192027" w:rsidRPr="008D76AA">
        <w:rPr>
          <w:rFonts w:ascii="Times New Roman" w:hAnsi="Times New Roman" w:cs="Times New Roman"/>
          <w:sz w:val="24"/>
          <w:szCs w:val="24"/>
          <w:lang w:val="sq-AL"/>
        </w:rPr>
        <w:t xml:space="preserve"> s</w:t>
      </w:r>
      <w:r w:rsidR="00164813" w:rsidRPr="008D76AA">
        <w:rPr>
          <w:rFonts w:ascii="Times New Roman" w:hAnsi="Times New Roman" w:cs="Times New Roman"/>
          <w:sz w:val="24"/>
          <w:szCs w:val="24"/>
          <w:lang w:val="sq-AL"/>
        </w:rPr>
        <w:t xml:space="preserve">truktura e Agjencisë së Mbikqyrjes Policore,  miratuar me </w:t>
      </w:r>
      <w:r w:rsidR="0031421D" w:rsidRPr="008D76AA">
        <w:rPr>
          <w:rFonts w:ascii="Times New Roman" w:hAnsi="Times New Roman" w:cs="Times New Roman"/>
          <w:sz w:val="24"/>
          <w:szCs w:val="24"/>
          <w:lang w:val="sq-AL"/>
        </w:rPr>
        <w:t>Ur</w:t>
      </w:r>
      <w:r w:rsidR="00164813" w:rsidRPr="008D76AA">
        <w:rPr>
          <w:rFonts w:ascii="Times New Roman" w:hAnsi="Times New Roman" w:cs="Times New Roman"/>
          <w:sz w:val="24"/>
          <w:szCs w:val="24"/>
          <w:lang w:val="sq-AL"/>
        </w:rPr>
        <w:t>dhërin nr.117, datë 28.7.2022, të Kryeministrit, “Për miratimin e strukturës dhe të organikës së Agjencisë së Mbikëqyrjes Policore”, ka në përbërje 170 punonjës, nga të cilët 24 janë punonjës civil të cilët me hyrjen në fuqi të strukturës së re  gëzojnë s</w:t>
      </w:r>
      <w:r w:rsidR="0031421D" w:rsidRPr="008D76AA">
        <w:rPr>
          <w:rFonts w:ascii="Times New Roman" w:hAnsi="Times New Roman" w:cs="Times New Roman"/>
          <w:sz w:val="24"/>
          <w:szCs w:val="24"/>
          <w:lang w:val="sq-AL"/>
        </w:rPr>
        <w:t>tatusin e veçantë.D</w:t>
      </w:r>
      <w:r w:rsidR="00164813" w:rsidRPr="008D76AA">
        <w:rPr>
          <w:rFonts w:ascii="Times New Roman" w:hAnsi="Times New Roman" w:cs="Times New Roman"/>
          <w:sz w:val="24"/>
          <w:szCs w:val="24"/>
          <w:lang w:val="sq-AL"/>
        </w:rPr>
        <w:t xml:space="preserve">eri në këtë moment </w:t>
      </w:r>
      <w:r w:rsidR="0031421D" w:rsidRPr="008D76AA">
        <w:rPr>
          <w:rFonts w:ascii="Times New Roman" w:hAnsi="Times New Roman" w:cs="Times New Roman"/>
          <w:sz w:val="24"/>
          <w:szCs w:val="24"/>
          <w:lang w:val="sq-AL"/>
        </w:rPr>
        <w:t>kjo kategori punonjësish trajtohej</w:t>
      </w:r>
      <w:r w:rsidR="00164813" w:rsidRPr="008D76AA">
        <w:rPr>
          <w:rFonts w:ascii="Times New Roman" w:hAnsi="Times New Roman" w:cs="Times New Roman"/>
          <w:sz w:val="24"/>
          <w:szCs w:val="24"/>
          <w:lang w:val="sq-AL"/>
        </w:rPr>
        <w:t xml:space="preserve"> sipas dispozitave të Kodit të Punës duke mospërfituar nga trajtimi suplementar</w:t>
      </w:r>
      <w:r w:rsidR="0031421D" w:rsidRPr="008D76AA">
        <w:rPr>
          <w:rFonts w:ascii="Times New Roman" w:hAnsi="Times New Roman" w:cs="Times New Roman"/>
          <w:sz w:val="24"/>
          <w:szCs w:val="24"/>
          <w:lang w:val="sq-AL"/>
        </w:rPr>
        <w:t>.</w:t>
      </w:r>
      <w:r w:rsidR="00164813" w:rsidRPr="008D76AA">
        <w:rPr>
          <w:rFonts w:ascii="Times New Roman" w:hAnsi="Times New Roman" w:cs="Times New Roman"/>
          <w:sz w:val="24"/>
          <w:szCs w:val="24"/>
          <w:lang w:val="sq-AL"/>
        </w:rPr>
        <w:t xml:space="preserve"> </w:t>
      </w:r>
      <w:r w:rsidR="0031421D" w:rsidRPr="008D76AA">
        <w:rPr>
          <w:rFonts w:ascii="Times New Roman" w:hAnsi="Times New Roman" w:cs="Times New Roman"/>
          <w:sz w:val="24"/>
          <w:szCs w:val="24"/>
          <w:lang w:val="sq-AL"/>
        </w:rPr>
        <w:t>Pjesa tjetër t</w:t>
      </w:r>
      <w:r w:rsidR="002D6222" w:rsidRPr="008D76AA">
        <w:rPr>
          <w:rFonts w:ascii="Times New Roman" w:hAnsi="Times New Roman" w:cs="Times New Roman"/>
          <w:sz w:val="24"/>
          <w:szCs w:val="24"/>
          <w:lang w:val="sq-AL"/>
        </w:rPr>
        <w:t>ë</w:t>
      </w:r>
      <w:r w:rsidR="0031421D" w:rsidRPr="008D76AA">
        <w:rPr>
          <w:rFonts w:ascii="Times New Roman" w:hAnsi="Times New Roman" w:cs="Times New Roman"/>
          <w:sz w:val="24"/>
          <w:szCs w:val="24"/>
          <w:lang w:val="sq-AL"/>
        </w:rPr>
        <w:t xml:space="preserve"> cil</w:t>
      </w:r>
      <w:r w:rsidR="002D6222" w:rsidRPr="008D76AA">
        <w:rPr>
          <w:rFonts w:ascii="Times New Roman" w:hAnsi="Times New Roman" w:cs="Times New Roman"/>
          <w:sz w:val="24"/>
          <w:szCs w:val="24"/>
          <w:lang w:val="sq-AL"/>
        </w:rPr>
        <w:t>ë</w:t>
      </w:r>
      <w:r w:rsidR="0031421D" w:rsidRPr="008D76AA">
        <w:rPr>
          <w:rFonts w:ascii="Times New Roman" w:hAnsi="Times New Roman" w:cs="Times New Roman"/>
          <w:sz w:val="24"/>
          <w:szCs w:val="24"/>
          <w:lang w:val="sq-AL"/>
        </w:rPr>
        <w:t>t jan</w:t>
      </w:r>
      <w:r w:rsidR="002D6222" w:rsidRPr="008D76AA">
        <w:rPr>
          <w:rFonts w:ascii="Times New Roman" w:hAnsi="Times New Roman" w:cs="Times New Roman"/>
          <w:sz w:val="24"/>
          <w:szCs w:val="24"/>
          <w:lang w:val="sq-AL"/>
        </w:rPr>
        <w:t>ë</w:t>
      </w:r>
      <w:r w:rsidR="0031421D" w:rsidRPr="008D76AA">
        <w:rPr>
          <w:rFonts w:ascii="Times New Roman" w:hAnsi="Times New Roman" w:cs="Times New Roman"/>
          <w:sz w:val="24"/>
          <w:szCs w:val="24"/>
          <w:lang w:val="sq-AL"/>
        </w:rPr>
        <w:t xml:space="preserve"> </w:t>
      </w:r>
      <w:r w:rsidR="00164813" w:rsidRPr="008D76AA">
        <w:rPr>
          <w:rFonts w:ascii="Times New Roman" w:hAnsi="Times New Roman" w:cs="Times New Roman"/>
          <w:sz w:val="24"/>
          <w:szCs w:val="24"/>
          <w:lang w:val="sq-AL"/>
        </w:rPr>
        <w:t xml:space="preserve">146 punonjës </w:t>
      </w:r>
      <w:r w:rsidR="0031421D" w:rsidRPr="008D76AA">
        <w:rPr>
          <w:rFonts w:ascii="Times New Roman" w:hAnsi="Times New Roman" w:cs="Times New Roman"/>
          <w:sz w:val="24"/>
          <w:szCs w:val="24"/>
          <w:lang w:val="sq-AL"/>
        </w:rPr>
        <w:t>jan</w:t>
      </w:r>
      <w:r w:rsidR="002D6222" w:rsidRPr="008D76AA">
        <w:rPr>
          <w:rFonts w:ascii="Times New Roman" w:hAnsi="Times New Roman" w:cs="Times New Roman"/>
          <w:sz w:val="24"/>
          <w:szCs w:val="24"/>
          <w:lang w:val="sq-AL"/>
        </w:rPr>
        <w:t>ë</w:t>
      </w:r>
      <w:r w:rsidR="0031421D" w:rsidRPr="008D76AA">
        <w:rPr>
          <w:rFonts w:ascii="Times New Roman" w:hAnsi="Times New Roman" w:cs="Times New Roman"/>
          <w:sz w:val="24"/>
          <w:szCs w:val="24"/>
          <w:lang w:val="sq-AL"/>
        </w:rPr>
        <w:t xml:space="preserve"> </w:t>
      </w:r>
      <w:r w:rsidR="00164813" w:rsidRPr="008D76AA">
        <w:rPr>
          <w:rFonts w:ascii="Times New Roman" w:hAnsi="Times New Roman" w:cs="Times New Roman"/>
          <w:sz w:val="24"/>
          <w:szCs w:val="24"/>
          <w:lang w:val="sq-AL"/>
        </w:rPr>
        <w:t xml:space="preserve">me status të veçantë </w:t>
      </w:r>
      <w:r w:rsidR="0031421D" w:rsidRPr="008D76AA">
        <w:rPr>
          <w:rFonts w:ascii="Times New Roman" w:hAnsi="Times New Roman" w:cs="Times New Roman"/>
          <w:sz w:val="24"/>
          <w:szCs w:val="24"/>
          <w:lang w:val="sq-AL"/>
        </w:rPr>
        <w:t>dhe</w:t>
      </w:r>
      <w:r w:rsidR="00164813" w:rsidRPr="008D76AA">
        <w:rPr>
          <w:rFonts w:ascii="Times New Roman" w:hAnsi="Times New Roman" w:cs="Times New Roman"/>
          <w:sz w:val="24"/>
          <w:szCs w:val="24"/>
          <w:lang w:val="sq-AL"/>
        </w:rPr>
        <w:t xml:space="preserve"> përfitojnë nga skema e sigurimit suplementar.</w:t>
      </w:r>
    </w:p>
    <w:p w14:paraId="0EA02718" w14:textId="77777777" w:rsidR="00164813" w:rsidRPr="008D76AA" w:rsidRDefault="00164813" w:rsidP="00164813">
      <w:pPr>
        <w:contextualSpacing/>
        <w:jc w:val="both"/>
        <w:rPr>
          <w:rFonts w:ascii="Times New Roman" w:hAnsi="Times New Roman" w:cs="Times New Roman"/>
          <w:sz w:val="24"/>
          <w:szCs w:val="24"/>
          <w:lang w:val="sq-AL"/>
        </w:rPr>
      </w:pPr>
    </w:p>
    <w:p w14:paraId="310877E8" w14:textId="77777777" w:rsidR="00164813" w:rsidRPr="008D76AA" w:rsidRDefault="00164813" w:rsidP="00164813">
      <w:pPr>
        <w:contextualSpacing/>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Me ndryshi</w:t>
      </w:r>
      <w:r w:rsidR="00192027" w:rsidRPr="008D76AA">
        <w:rPr>
          <w:rFonts w:ascii="Times New Roman" w:hAnsi="Times New Roman" w:cs="Times New Roman"/>
          <w:sz w:val="24"/>
          <w:szCs w:val="24"/>
          <w:lang w:val="sq-AL"/>
        </w:rPr>
        <w:t>met e ligjit nr.128/2021 “ Për A</w:t>
      </w:r>
      <w:r w:rsidRPr="008D76AA">
        <w:rPr>
          <w:rFonts w:ascii="Times New Roman" w:hAnsi="Times New Roman" w:cs="Times New Roman"/>
          <w:sz w:val="24"/>
          <w:szCs w:val="24"/>
          <w:lang w:val="sq-AL"/>
        </w:rPr>
        <w:t>gjencinë e Mbikqyrjes Policore” përfitojnë 79 punonjës  nga skema e sigurimit suplementar si ish personel me grada (pra duke mos ndikuar me efekte financiare shtesë nga ky ndryshim ligjor) dhe 67 punonjës përfshihen në përfitimet suplementare në vitin 2023.</w:t>
      </w:r>
    </w:p>
    <w:p w14:paraId="2CECD99C" w14:textId="77777777" w:rsidR="00164813" w:rsidRPr="008D76AA" w:rsidRDefault="00164813" w:rsidP="00164813">
      <w:pPr>
        <w:contextualSpacing/>
        <w:jc w:val="both"/>
        <w:rPr>
          <w:rFonts w:ascii="Times New Roman" w:hAnsi="Times New Roman" w:cs="Times New Roman"/>
          <w:sz w:val="24"/>
          <w:szCs w:val="24"/>
          <w:lang w:val="sq-AL"/>
        </w:rPr>
      </w:pPr>
    </w:p>
    <w:p w14:paraId="1564FB19" w14:textId="77777777" w:rsidR="00164813" w:rsidRPr="008D76AA" w:rsidRDefault="00164813" w:rsidP="00164813">
      <w:pPr>
        <w:jc w:val="both"/>
        <w:rPr>
          <w:rFonts w:ascii="Times New Roman" w:eastAsia="MS Mincho" w:hAnsi="Times New Roman" w:cs="Times New Roman"/>
          <w:sz w:val="24"/>
          <w:szCs w:val="24"/>
          <w:lang w:val="sq-AL"/>
        </w:rPr>
      </w:pPr>
      <w:r w:rsidRPr="008D76AA">
        <w:rPr>
          <w:rFonts w:ascii="Times New Roman" w:hAnsi="Times New Roman" w:cs="Times New Roman"/>
          <w:sz w:val="24"/>
          <w:szCs w:val="24"/>
          <w:lang w:val="sq-AL"/>
        </w:rPr>
        <w:t xml:space="preserve">Për vitin 2023 është përllogaritur </w:t>
      </w:r>
      <w:r w:rsidR="00642B70" w:rsidRPr="008D76AA">
        <w:rPr>
          <w:rFonts w:ascii="Times New Roman" w:hAnsi="Times New Roman" w:cs="Times New Roman"/>
          <w:sz w:val="24"/>
          <w:szCs w:val="24"/>
          <w:lang w:val="sq-AL"/>
        </w:rPr>
        <w:t xml:space="preserve">mesatarisht </w:t>
      </w:r>
      <w:r w:rsidRPr="008D76AA">
        <w:rPr>
          <w:rFonts w:ascii="Times New Roman" w:hAnsi="Times New Roman" w:cs="Times New Roman"/>
          <w:sz w:val="24"/>
          <w:szCs w:val="24"/>
          <w:lang w:val="sq-AL"/>
        </w:rPr>
        <w:t>efekti</w:t>
      </w:r>
      <w:r w:rsidR="00642B70" w:rsidRPr="008D76AA">
        <w:rPr>
          <w:rFonts w:ascii="Times New Roman" w:hAnsi="Times New Roman" w:cs="Times New Roman"/>
          <w:sz w:val="24"/>
          <w:szCs w:val="24"/>
          <w:lang w:val="sq-AL"/>
        </w:rPr>
        <w:t xml:space="preserve"> financiar prej 3 425 000 lekë i </w:t>
      </w:r>
      <w:r w:rsidRPr="008D76AA">
        <w:rPr>
          <w:rFonts w:ascii="Times New Roman" w:hAnsi="Times New Roman" w:cs="Times New Roman"/>
          <w:sz w:val="24"/>
          <w:szCs w:val="24"/>
          <w:lang w:val="sq-AL"/>
        </w:rPr>
        <w:t>cili do të mbulohet nga fondet e miratuara për Agjencinë e Mbikqyrjes Policore dhe për vitet në vijim.</w:t>
      </w:r>
    </w:p>
    <w:p w14:paraId="5E019980" w14:textId="77777777" w:rsidR="0088066D" w:rsidRPr="008D76AA" w:rsidRDefault="0088066D" w:rsidP="00164813">
      <w:pPr>
        <w:jc w:val="both"/>
        <w:rPr>
          <w:rFonts w:ascii="Times New Roman" w:eastAsia="Times New Roman" w:hAnsi="Times New Roman" w:cs="Times New Roman"/>
          <w:sz w:val="24"/>
          <w:szCs w:val="24"/>
          <w:lang w:val="sq-AL"/>
        </w:rPr>
      </w:pPr>
      <w:r w:rsidRPr="008D76AA">
        <w:rPr>
          <w:rFonts w:ascii="Times New Roman" w:eastAsia="MS Mincho" w:hAnsi="Times New Roman" w:cs="Times New Roman"/>
          <w:sz w:val="24"/>
          <w:szCs w:val="24"/>
          <w:lang w:val="sq-AL"/>
        </w:rPr>
        <w:t xml:space="preserve"> </w:t>
      </w:r>
    </w:p>
    <w:p w14:paraId="7E6ABA85" w14:textId="77777777" w:rsidR="0088066D" w:rsidRPr="008D76AA" w:rsidRDefault="0088066D" w:rsidP="0088066D">
      <w:pPr>
        <w:numPr>
          <w:ilvl w:val="0"/>
          <w:numId w:val="2"/>
        </w:numPr>
        <w:spacing w:after="200" w:line="276" w:lineRule="auto"/>
        <w:contextualSpacing/>
        <w:jc w:val="both"/>
        <w:rPr>
          <w:rFonts w:ascii="Times New Roman" w:eastAsia="MS Mincho" w:hAnsi="Times New Roman" w:cs="Times New Roman"/>
          <w:b/>
          <w:i/>
          <w:sz w:val="24"/>
          <w:szCs w:val="24"/>
          <w:lang w:val="sq-AL"/>
        </w:rPr>
      </w:pPr>
      <w:r w:rsidRPr="008D76AA">
        <w:rPr>
          <w:rFonts w:ascii="Times New Roman" w:eastAsia="MS Mincho" w:hAnsi="Times New Roman" w:cs="Times New Roman"/>
          <w:b/>
          <w:i/>
          <w:sz w:val="24"/>
          <w:szCs w:val="24"/>
          <w:lang w:val="sq-AL"/>
        </w:rPr>
        <w:t xml:space="preserve">Diskutime në Komision </w:t>
      </w:r>
    </w:p>
    <w:p w14:paraId="5F8281F1" w14:textId="77777777" w:rsidR="0088066D" w:rsidRPr="008D76AA" w:rsidRDefault="0088066D" w:rsidP="0088066D">
      <w:pPr>
        <w:spacing w:after="200" w:line="276" w:lineRule="auto"/>
        <w:ind w:left="720"/>
        <w:contextualSpacing/>
        <w:jc w:val="both"/>
        <w:rPr>
          <w:rFonts w:ascii="Times New Roman" w:hAnsi="Times New Roman" w:cs="Times New Roman"/>
          <w:b/>
          <w:i/>
          <w:sz w:val="24"/>
          <w:szCs w:val="24"/>
          <w:lang w:val="sq-AL"/>
        </w:rPr>
      </w:pPr>
    </w:p>
    <w:p w14:paraId="2CBFDDAF" w14:textId="77777777" w:rsidR="00164813" w:rsidRPr="008D76AA" w:rsidRDefault="00561739" w:rsidP="0088066D">
      <w:pPr>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Për të prezantuar projekt</w:t>
      </w:r>
      <w:r w:rsidR="0088066D" w:rsidRPr="008D76AA">
        <w:rPr>
          <w:rFonts w:ascii="Times New Roman" w:hAnsi="Times New Roman" w:cs="Times New Roman"/>
          <w:sz w:val="24"/>
          <w:szCs w:val="24"/>
          <w:lang w:val="sq-AL"/>
        </w:rPr>
        <w:t>ligjin si edhe për tju përgji</w:t>
      </w:r>
      <w:r w:rsidR="0031421D" w:rsidRPr="008D76AA">
        <w:rPr>
          <w:rFonts w:ascii="Times New Roman" w:hAnsi="Times New Roman" w:cs="Times New Roman"/>
          <w:sz w:val="24"/>
          <w:szCs w:val="24"/>
          <w:lang w:val="sq-AL"/>
        </w:rPr>
        <w:t>gjur pyetjeve të deputetëve u paraqit</w:t>
      </w:r>
      <w:r w:rsidR="0088066D" w:rsidRPr="008D76AA">
        <w:rPr>
          <w:rFonts w:ascii="Times New Roman" w:hAnsi="Times New Roman" w:cs="Times New Roman"/>
          <w:sz w:val="24"/>
          <w:szCs w:val="24"/>
          <w:lang w:val="sq-AL"/>
        </w:rPr>
        <w:t xml:space="preserve"> </w:t>
      </w:r>
      <w:r w:rsidR="00164813" w:rsidRPr="008D76AA">
        <w:rPr>
          <w:rFonts w:ascii="Times New Roman" w:eastAsia="Times New Roman" w:hAnsi="Times New Roman" w:cs="Times New Roman"/>
          <w:sz w:val="24"/>
          <w:szCs w:val="24"/>
          <w:lang w:val="sq-AL"/>
        </w:rPr>
        <w:t xml:space="preserve">z.Julian Hodaj </w:t>
      </w:r>
      <w:r w:rsidR="004A220B" w:rsidRPr="008D76AA">
        <w:rPr>
          <w:rFonts w:ascii="Times New Roman" w:eastAsia="Times New Roman" w:hAnsi="Times New Roman" w:cs="Times New Roman"/>
          <w:sz w:val="24"/>
          <w:szCs w:val="24"/>
          <w:lang w:val="sq-AL"/>
        </w:rPr>
        <w:t>Zëvendësministë</w:t>
      </w:r>
      <w:r w:rsidR="00164813" w:rsidRPr="008D76AA">
        <w:rPr>
          <w:rFonts w:ascii="Times New Roman" w:eastAsia="Times New Roman" w:hAnsi="Times New Roman" w:cs="Times New Roman"/>
          <w:sz w:val="24"/>
          <w:szCs w:val="24"/>
          <w:lang w:val="sq-AL"/>
        </w:rPr>
        <w:t xml:space="preserve">r i Brendshëm, </w:t>
      </w:r>
      <w:r w:rsidR="0088066D" w:rsidRPr="008D76AA">
        <w:rPr>
          <w:rFonts w:ascii="Times New Roman" w:hAnsi="Times New Roman" w:cs="Times New Roman"/>
          <w:sz w:val="24"/>
          <w:szCs w:val="24"/>
          <w:lang w:val="sq-AL"/>
        </w:rPr>
        <w:t xml:space="preserve">i cili në fjalën e tij tha se </w:t>
      </w:r>
      <w:r w:rsidR="00642B70" w:rsidRPr="008D76AA">
        <w:rPr>
          <w:rFonts w:ascii="Times New Roman" w:hAnsi="Times New Roman" w:cs="Times New Roman"/>
          <w:sz w:val="24"/>
          <w:szCs w:val="24"/>
          <w:lang w:val="sq-AL"/>
        </w:rPr>
        <w:t>ndryshim</w:t>
      </w:r>
      <w:r w:rsidR="004A220B" w:rsidRPr="008D76AA">
        <w:rPr>
          <w:rFonts w:ascii="Times New Roman" w:hAnsi="Times New Roman" w:cs="Times New Roman"/>
          <w:sz w:val="24"/>
          <w:szCs w:val="24"/>
          <w:lang w:val="sq-AL"/>
        </w:rPr>
        <w:t>et q</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jan</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sjell</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jan</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teknike dhe </w:t>
      </w:r>
      <w:r w:rsidRPr="008D76AA">
        <w:rPr>
          <w:rFonts w:ascii="Times New Roman" w:hAnsi="Times New Roman" w:cs="Times New Roman"/>
          <w:sz w:val="24"/>
          <w:szCs w:val="24"/>
          <w:lang w:val="sq-AL"/>
        </w:rPr>
        <w:t>nuk ndryshojn</w:t>
      </w:r>
      <w:r w:rsidR="00641989" w:rsidRPr="008D76AA">
        <w:rPr>
          <w:rFonts w:ascii="Times New Roman" w:hAnsi="Times New Roman" w:cs="Times New Roman"/>
          <w:sz w:val="24"/>
          <w:szCs w:val="24"/>
          <w:lang w:val="sq-AL"/>
        </w:rPr>
        <w:t>ë</w:t>
      </w:r>
      <w:r w:rsidRPr="008D76AA">
        <w:rPr>
          <w:rFonts w:ascii="Times New Roman" w:hAnsi="Times New Roman" w:cs="Times New Roman"/>
          <w:sz w:val="24"/>
          <w:szCs w:val="24"/>
          <w:lang w:val="sq-AL"/>
        </w:rPr>
        <w:t xml:space="preserve"> thelbin e politi</w:t>
      </w:r>
      <w:r w:rsidR="004A220B" w:rsidRPr="008D76AA">
        <w:rPr>
          <w:rFonts w:ascii="Times New Roman" w:hAnsi="Times New Roman" w:cs="Times New Roman"/>
          <w:sz w:val="24"/>
          <w:szCs w:val="24"/>
          <w:lang w:val="sq-AL"/>
        </w:rPr>
        <w:t>kb</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rjes n</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k</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t</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fush</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w:t>
      </w:r>
    </w:p>
    <w:p w14:paraId="57A841F6" w14:textId="77777777" w:rsidR="004A220B" w:rsidRPr="008D76AA" w:rsidRDefault="007137FB" w:rsidP="0088066D">
      <w:pPr>
        <w:jc w:val="both"/>
        <w:rPr>
          <w:rFonts w:ascii="Times New Roman" w:eastAsia="Calibri" w:hAnsi="Times New Roman" w:cs="Times New Roman"/>
          <w:sz w:val="24"/>
          <w:szCs w:val="24"/>
          <w:lang w:val="sq-AL" w:eastAsia="sq-AL"/>
        </w:rPr>
      </w:pPr>
      <w:r w:rsidRPr="008D76AA">
        <w:rPr>
          <w:rFonts w:ascii="Times New Roman" w:hAnsi="Times New Roman" w:cs="Times New Roman"/>
          <w:sz w:val="24"/>
          <w:szCs w:val="24"/>
          <w:lang w:val="sq-AL"/>
        </w:rPr>
        <w:lastRenderedPageBreak/>
        <w:t>Z</w:t>
      </w:r>
      <w:r w:rsidR="00641989" w:rsidRPr="008D76AA">
        <w:rPr>
          <w:rFonts w:ascii="Times New Roman" w:hAnsi="Times New Roman" w:cs="Times New Roman"/>
          <w:sz w:val="24"/>
          <w:szCs w:val="24"/>
          <w:lang w:val="sq-AL"/>
        </w:rPr>
        <w:t>ë</w:t>
      </w:r>
      <w:r w:rsidRPr="008D76AA">
        <w:rPr>
          <w:rFonts w:ascii="Times New Roman" w:hAnsi="Times New Roman" w:cs="Times New Roman"/>
          <w:sz w:val="24"/>
          <w:szCs w:val="24"/>
          <w:lang w:val="sq-AL"/>
        </w:rPr>
        <w:t>vend</w:t>
      </w:r>
      <w:r w:rsidR="00641989" w:rsidRPr="008D76AA">
        <w:rPr>
          <w:rFonts w:ascii="Times New Roman" w:hAnsi="Times New Roman" w:cs="Times New Roman"/>
          <w:sz w:val="24"/>
          <w:szCs w:val="24"/>
          <w:lang w:val="sq-AL"/>
        </w:rPr>
        <w:t>ë</w:t>
      </w:r>
      <w:r w:rsidRPr="008D76AA">
        <w:rPr>
          <w:rFonts w:ascii="Times New Roman" w:hAnsi="Times New Roman" w:cs="Times New Roman"/>
          <w:sz w:val="24"/>
          <w:szCs w:val="24"/>
          <w:lang w:val="sq-AL"/>
        </w:rPr>
        <w:t>sm</w:t>
      </w:r>
      <w:r w:rsidR="0088066D" w:rsidRPr="008D76AA">
        <w:rPr>
          <w:rFonts w:ascii="Times New Roman" w:hAnsi="Times New Roman" w:cs="Times New Roman"/>
          <w:sz w:val="24"/>
          <w:szCs w:val="24"/>
          <w:lang w:val="sq-AL"/>
        </w:rPr>
        <w:t xml:space="preserve">inistri </w:t>
      </w:r>
      <w:r w:rsidRPr="008D76AA">
        <w:rPr>
          <w:rFonts w:ascii="Times New Roman" w:hAnsi="Times New Roman" w:cs="Times New Roman"/>
          <w:sz w:val="24"/>
          <w:szCs w:val="24"/>
          <w:lang w:val="sq-AL"/>
        </w:rPr>
        <w:t>informoi komisionin</w:t>
      </w:r>
      <w:r w:rsidR="0088066D" w:rsidRPr="008D76AA">
        <w:rPr>
          <w:rFonts w:ascii="Times New Roman" w:hAnsi="Times New Roman" w:cs="Times New Roman"/>
          <w:sz w:val="24"/>
          <w:szCs w:val="24"/>
          <w:lang w:val="sq-AL"/>
        </w:rPr>
        <w:t xml:space="preserve"> se</w:t>
      </w:r>
      <w:r w:rsidR="004A220B" w:rsidRPr="008D76AA">
        <w:rPr>
          <w:rFonts w:ascii="Times New Roman" w:hAnsi="Times New Roman" w:cs="Times New Roman"/>
          <w:sz w:val="24"/>
          <w:szCs w:val="24"/>
          <w:lang w:val="sq-AL"/>
        </w:rPr>
        <w:t xml:space="preserve"> gjat</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hartimit t</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projektligjit </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sht</w:t>
      </w:r>
      <w:r w:rsidR="00641989" w:rsidRPr="008D76AA">
        <w:rPr>
          <w:rFonts w:ascii="Times New Roman" w:hAnsi="Times New Roman" w:cs="Times New Roman"/>
          <w:sz w:val="24"/>
          <w:szCs w:val="24"/>
          <w:lang w:val="sq-AL"/>
        </w:rPr>
        <w:t>ë</w:t>
      </w:r>
      <w:r w:rsidR="004A220B" w:rsidRPr="008D76AA">
        <w:rPr>
          <w:rFonts w:ascii="Times New Roman" w:hAnsi="Times New Roman" w:cs="Times New Roman"/>
          <w:sz w:val="24"/>
          <w:szCs w:val="24"/>
          <w:lang w:val="sq-AL"/>
        </w:rPr>
        <w:t xml:space="preserve"> konsultuar me </w:t>
      </w:r>
      <w:r w:rsidR="0088066D" w:rsidRPr="008D76AA">
        <w:rPr>
          <w:rFonts w:ascii="Times New Roman" w:hAnsi="Times New Roman" w:cs="Times New Roman"/>
          <w:sz w:val="24"/>
          <w:szCs w:val="24"/>
          <w:lang w:val="sq-AL"/>
        </w:rPr>
        <w:t xml:space="preserve"> </w:t>
      </w:r>
      <w:r w:rsidR="002D36BE" w:rsidRPr="008D76AA">
        <w:rPr>
          <w:rFonts w:ascii="Times New Roman" w:eastAsia="Calibri" w:hAnsi="Times New Roman" w:cs="Times New Roman"/>
          <w:sz w:val="24"/>
          <w:szCs w:val="24"/>
          <w:lang w:val="sq-AL" w:eastAsia="sq-AL"/>
        </w:rPr>
        <w:t>Ministrinë</w:t>
      </w:r>
      <w:r w:rsidR="004A220B" w:rsidRPr="008D76AA">
        <w:rPr>
          <w:rFonts w:ascii="Times New Roman" w:eastAsia="Calibri" w:hAnsi="Times New Roman" w:cs="Times New Roman"/>
          <w:sz w:val="24"/>
          <w:szCs w:val="24"/>
          <w:lang w:val="sq-AL" w:eastAsia="sq-AL"/>
        </w:rPr>
        <w:t xml:space="preserve"> e F</w:t>
      </w:r>
      <w:r w:rsidR="002D36BE" w:rsidRPr="008D76AA">
        <w:rPr>
          <w:rFonts w:ascii="Times New Roman" w:eastAsia="Calibri" w:hAnsi="Times New Roman" w:cs="Times New Roman"/>
          <w:sz w:val="24"/>
          <w:szCs w:val="24"/>
          <w:lang w:val="sq-AL" w:eastAsia="sq-AL"/>
        </w:rPr>
        <w:t>inancave dhe Ekonomisë, Agjencinë</w:t>
      </w:r>
      <w:r w:rsidR="004A220B" w:rsidRPr="008D76AA">
        <w:rPr>
          <w:rFonts w:ascii="Times New Roman" w:eastAsia="Calibri" w:hAnsi="Times New Roman" w:cs="Times New Roman"/>
          <w:sz w:val="24"/>
          <w:szCs w:val="24"/>
          <w:lang w:val="sq-AL" w:eastAsia="sq-AL"/>
        </w:rPr>
        <w:t xml:space="preserve"> e Mbikqyrjes Policore si dhe me Institutin e Sigurimeve Shoqërore dhe se</w:t>
      </w:r>
      <w:r w:rsidR="007E11A3" w:rsidRPr="008D76AA">
        <w:rPr>
          <w:rFonts w:ascii="Times New Roman" w:eastAsia="Calibri" w:hAnsi="Times New Roman" w:cs="Times New Roman"/>
          <w:sz w:val="24"/>
          <w:szCs w:val="24"/>
          <w:lang w:val="sq-AL" w:eastAsia="sq-AL"/>
        </w:rPr>
        <w:t xml:space="preserve"> ka q</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n</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 xml:space="preserve"> Instituti i S</w:t>
      </w:r>
      <w:r w:rsidR="004A220B" w:rsidRPr="008D76AA">
        <w:rPr>
          <w:rFonts w:ascii="Times New Roman" w:eastAsia="Calibri" w:hAnsi="Times New Roman" w:cs="Times New Roman"/>
          <w:sz w:val="24"/>
          <w:szCs w:val="24"/>
          <w:lang w:val="sq-AL" w:eastAsia="sq-AL"/>
        </w:rPr>
        <w:t>igurimeve Shoq</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 xml:space="preserve">rore institucion </w:t>
      </w:r>
      <w:r w:rsidR="00B0282E" w:rsidRPr="008D76AA">
        <w:rPr>
          <w:rFonts w:ascii="Times New Roman" w:eastAsia="Calibri" w:hAnsi="Times New Roman" w:cs="Times New Roman"/>
          <w:sz w:val="24"/>
          <w:szCs w:val="24"/>
          <w:lang w:val="sq-AL" w:eastAsia="sq-AL"/>
        </w:rPr>
        <w:t>q</w:t>
      </w:r>
      <w:r w:rsidR="00641989" w:rsidRPr="008D76AA">
        <w:rPr>
          <w:rFonts w:ascii="Times New Roman" w:eastAsia="Calibri" w:hAnsi="Times New Roman" w:cs="Times New Roman"/>
          <w:sz w:val="24"/>
          <w:szCs w:val="24"/>
          <w:lang w:val="sq-AL" w:eastAsia="sq-AL"/>
        </w:rPr>
        <w:t>ë</w:t>
      </w:r>
      <w:r w:rsidR="00B0282E" w:rsidRPr="008D76AA">
        <w:rPr>
          <w:rFonts w:ascii="Times New Roman" w:eastAsia="Calibri" w:hAnsi="Times New Roman" w:cs="Times New Roman"/>
          <w:sz w:val="24"/>
          <w:szCs w:val="24"/>
          <w:lang w:val="sq-AL" w:eastAsia="sq-AL"/>
        </w:rPr>
        <w:t xml:space="preserve"> </w:t>
      </w:r>
      <w:r w:rsidR="004A220B" w:rsidRPr="008D76AA">
        <w:rPr>
          <w:rFonts w:ascii="Times New Roman" w:eastAsia="Calibri" w:hAnsi="Times New Roman" w:cs="Times New Roman"/>
          <w:sz w:val="24"/>
          <w:szCs w:val="24"/>
          <w:lang w:val="sq-AL" w:eastAsia="sq-AL"/>
        </w:rPr>
        <w:t>ka b</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r</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 xml:space="preserve"> sugjerimin e par</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 xml:space="preserve"> p</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r k</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t</w:t>
      </w:r>
      <w:r w:rsidR="00641989" w:rsidRPr="008D76AA">
        <w:rPr>
          <w:rFonts w:ascii="Times New Roman" w:eastAsia="Calibri" w:hAnsi="Times New Roman" w:cs="Times New Roman"/>
          <w:sz w:val="24"/>
          <w:szCs w:val="24"/>
          <w:lang w:val="sq-AL" w:eastAsia="sq-AL"/>
        </w:rPr>
        <w:t>ë</w:t>
      </w:r>
      <w:r w:rsidR="004A220B" w:rsidRPr="008D76AA">
        <w:rPr>
          <w:rFonts w:ascii="Times New Roman" w:eastAsia="Calibri" w:hAnsi="Times New Roman" w:cs="Times New Roman"/>
          <w:sz w:val="24"/>
          <w:szCs w:val="24"/>
          <w:lang w:val="sq-AL" w:eastAsia="sq-AL"/>
        </w:rPr>
        <w:t xml:space="preserve"> ndryshim teknik.</w:t>
      </w:r>
    </w:p>
    <w:p w14:paraId="6CF76DD4" w14:textId="658E9396" w:rsidR="002D6222" w:rsidRPr="008D76AA" w:rsidRDefault="007137FB" w:rsidP="0088066D">
      <w:pPr>
        <w:jc w:val="both"/>
        <w:rPr>
          <w:rFonts w:ascii="Times New Roman" w:eastAsia="Calibri" w:hAnsi="Times New Roman" w:cs="Times New Roman"/>
          <w:sz w:val="24"/>
          <w:szCs w:val="24"/>
          <w:lang w:val="sq-AL" w:eastAsia="sq-AL"/>
        </w:rPr>
      </w:pPr>
      <w:r w:rsidRPr="008D76AA">
        <w:rPr>
          <w:rFonts w:ascii="Times New Roman" w:eastAsia="Calibri" w:hAnsi="Times New Roman" w:cs="Times New Roman"/>
          <w:sz w:val="24"/>
          <w:szCs w:val="24"/>
          <w:lang w:val="sq-AL" w:eastAsia="sq-AL"/>
        </w:rPr>
        <w:t>Z. Hodaj sqaroi se m</w:t>
      </w:r>
      <w:r w:rsidR="007E11A3" w:rsidRPr="008D76AA">
        <w:rPr>
          <w:rFonts w:ascii="Times New Roman" w:eastAsia="Calibri" w:hAnsi="Times New Roman" w:cs="Times New Roman"/>
          <w:sz w:val="24"/>
          <w:szCs w:val="24"/>
          <w:lang w:val="sq-AL" w:eastAsia="sq-AL"/>
        </w:rPr>
        <w:t xml:space="preserve">e miratimin e ligjit </w:t>
      </w:r>
      <w:r w:rsidR="009C1471" w:rsidRPr="008D76AA">
        <w:rPr>
          <w:rFonts w:ascii="Times New Roman" w:eastAsia="Calibri" w:hAnsi="Times New Roman" w:cs="Times New Roman"/>
          <w:sz w:val="24"/>
          <w:szCs w:val="24"/>
          <w:lang w:val="sq-AL" w:eastAsia="sq-AL"/>
        </w:rPr>
        <w:t>Nr.</w:t>
      </w:r>
      <w:r w:rsidR="007E11A3" w:rsidRPr="008D76AA">
        <w:rPr>
          <w:rFonts w:ascii="Times New Roman" w:eastAsia="Calibri" w:hAnsi="Times New Roman" w:cs="Times New Roman"/>
          <w:sz w:val="24"/>
          <w:szCs w:val="24"/>
          <w:lang w:val="sq-AL" w:eastAsia="sq-AL"/>
        </w:rPr>
        <w:t>128/2021</w:t>
      </w:r>
      <w:r w:rsidR="0002529F" w:rsidRPr="008D76AA">
        <w:rPr>
          <w:rFonts w:ascii="Times New Roman" w:eastAsia="Calibri" w:hAnsi="Times New Roman" w:cs="Times New Roman"/>
          <w:sz w:val="24"/>
          <w:szCs w:val="24"/>
          <w:lang w:val="sq-AL" w:eastAsia="sq-AL"/>
        </w:rPr>
        <w:t xml:space="preserve"> “Për Agjencinë e Mbikqyrjes Policore”</w:t>
      </w:r>
      <w:r w:rsidRPr="008D76AA">
        <w:rPr>
          <w:rFonts w:ascii="Times New Roman" w:eastAsia="Calibri" w:hAnsi="Times New Roman" w:cs="Times New Roman"/>
          <w:sz w:val="24"/>
          <w:szCs w:val="24"/>
          <w:lang w:val="sq-AL" w:eastAsia="sq-AL"/>
        </w:rPr>
        <w:t xml:space="preserve">, </w:t>
      </w:r>
      <w:r w:rsidR="00954161" w:rsidRPr="008D76AA">
        <w:rPr>
          <w:rFonts w:ascii="Times New Roman" w:eastAsia="Calibri" w:hAnsi="Times New Roman" w:cs="Times New Roman"/>
          <w:sz w:val="24"/>
          <w:szCs w:val="24"/>
          <w:lang w:val="sq-AL" w:eastAsia="sq-AL"/>
        </w:rPr>
        <w:t>SHÇ</w:t>
      </w:r>
      <w:r w:rsidR="007E11A3" w:rsidRPr="008D76AA">
        <w:rPr>
          <w:rFonts w:ascii="Times New Roman" w:eastAsia="Calibri" w:hAnsi="Times New Roman" w:cs="Times New Roman"/>
          <w:sz w:val="24"/>
          <w:szCs w:val="24"/>
          <w:lang w:val="sq-AL" w:eastAsia="sq-AL"/>
        </w:rPr>
        <w:t>BA</w:t>
      </w:r>
      <w:r w:rsidR="002D36BE" w:rsidRPr="008D76AA">
        <w:rPr>
          <w:rFonts w:ascii="Times New Roman" w:eastAsia="Calibri" w:hAnsi="Times New Roman" w:cs="Times New Roman"/>
          <w:sz w:val="24"/>
          <w:szCs w:val="24"/>
          <w:lang w:val="sq-AL" w:eastAsia="sq-AL"/>
        </w:rPr>
        <w:t xml:space="preserve"> (Shërbimi i Çështjeve të Brendshme dhe Ankesave)</w:t>
      </w:r>
      <w:r w:rsidR="007E11A3" w:rsidRPr="008D76AA">
        <w:rPr>
          <w:rFonts w:ascii="Times New Roman" w:eastAsia="Calibri" w:hAnsi="Times New Roman" w:cs="Times New Roman"/>
          <w:sz w:val="24"/>
          <w:szCs w:val="24"/>
          <w:lang w:val="sq-AL" w:eastAsia="sq-AL"/>
        </w:rPr>
        <w:t xml:space="preserve"> q</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 xml:space="preserve"> kishte z</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vend</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 xml:space="preserve">suar </w:t>
      </w:r>
      <w:r w:rsidR="002D36BE" w:rsidRPr="008D76AA">
        <w:rPr>
          <w:rFonts w:ascii="Times New Roman" w:eastAsia="Calibri" w:hAnsi="Times New Roman" w:cs="Times New Roman"/>
          <w:sz w:val="24"/>
          <w:szCs w:val="24"/>
          <w:lang w:val="sq-AL" w:eastAsia="sq-AL"/>
        </w:rPr>
        <w:t>SHKB “</w:t>
      </w:r>
      <w:r w:rsidR="007E11A3" w:rsidRPr="008D76AA">
        <w:rPr>
          <w:rFonts w:ascii="Times New Roman" w:eastAsia="Calibri" w:hAnsi="Times New Roman" w:cs="Times New Roman"/>
          <w:sz w:val="24"/>
          <w:szCs w:val="24"/>
          <w:lang w:val="sq-AL" w:eastAsia="sq-AL"/>
        </w:rPr>
        <w:t>Sh</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rbimin e Kontrollit t</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 xml:space="preserve"> Brendsh</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m</w:t>
      </w:r>
      <w:r w:rsidR="002D36BE" w:rsidRPr="008D76AA">
        <w:rPr>
          <w:rFonts w:ascii="Times New Roman" w:eastAsia="Calibri" w:hAnsi="Times New Roman" w:cs="Times New Roman"/>
          <w:sz w:val="24"/>
          <w:szCs w:val="24"/>
          <w:lang w:val="sq-AL" w:eastAsia="sq-AL"/>
        </w:rPr>
        <w:t xml:space="preserve">” </w:t>
      </w:r>
      <w:r w:rsidR="007E11A3" w:rsidRPr="008D76AA">
        <w:rPr>
          <w:rFonts w:ascii="Times New Roman" w:eastAsia="Calibri" w:hAnsi="Times New Roman" w:cs="Times New Roman"/>
          <w:sz w:val="24"/>
          <w:szCs w:val="24"/>
          <w:lang w:val="sq-AL" w:eastAsia="sq-AL"/>
        </w:rPr>
        <w:t xml:space="preserve"> u transformua n</w:t>
      </w:r>
      <w:r w:rsidR="00641989" w:rsidRPr="008D76AA">
        <w:rPr>
          <w:rFonts w:ascii="Times New Roman" w:eastAsia="Calibri" w:hAnsi="Times New Roman" w:cs="Times New Roman"/>
          <w:sz w:val="24"/>
          <w:szCs w:val="24"/>
          <w:lang w:val="sq-AL" w:eastAsia="sq-AL"/>
        </w:rPr>
        <w:t>ë</w:t>
      </w:r>
      <w:r w:rsidR="007E11A3" w:rsidRPr="008D76AA">
        <w:rPr>
          <w:rFonts w:ascii="Times New Roman" w:eastAsia="Calibri" w:hAnsi="Times New Roman" w:cs="Times New Roman"/>
          <w:sz w:val="24"/>
          <w:szCs w:val="24"/>
          <w:lang w:val="sq-AL" w:eastAsia="sq-AL"/>
        </w:rPr>
        <w:t xml:space="preserve"> </w:t>
      </w:r>
      <w:r w:rsidR="002D36BE" w:rsidRPr="008D76AA">
        <w:rPr>
          <w:rFonts w:ascii="Times New Roman" w:eastAsia="Calibri" w:hAnsi="Times New Roman" w:cs="Times New Roman"/>
          <w:sz w:val="24"/>
          <w:szCs w:val="24"/>
          <w:lang w:val="sq-AL" w:eastAsia="sq-AL"/>
        </w:rPr>
        <w:t>AMP “</w:t>
      </w:r>
      <w:r w:rsidR="007E11A3" w:rsidRPr="008D76AA">
        <w:rPr>
          <w:rFonts w:ascii="Times New Roman" w:eastAsia="Calibri" w:hAnsi="Times New Roman" w:cs="Times New Roman"/>
          <w:sz w:val="24"/>
          <w:szCs w:val="24"/>
          <w:lang w:val="sq-AL" w:eastAsia="sq-AL"/>
        </w:rPr>
        <w:t>Agjenci</w:t>
      </w:r>
      <w:r w:rsidR="002D36BE" w:rsidRPr="008D76AA">
        <w:rPr>
          <w:rFonts w:ascii="Times New Roman" w:eastAsia="Calibri" w:hAnsi="Times New Roman" w:cs="Times New Roman"/>
          <w:sz w:val="24"/>
          <w:szCs w:val="24"/>
          <w:lang w:val="sq-AL" w:eastAsia="sq-AL"/>
        </w:rPr>
        <w:t>a</w:t>
      </w:r>
      <w:r w:rsidRPr="008D76AA">
        <w:rPr>
          <w:rFonts w:ascii="Times New Roman" w:eastAsia="Calibri" w:hAnsi="Times New Roman" w:cs="Times New Roman"/>
          <w:sz w:val="24"/>
          <w:szCs w:val="24"/>
          <w:lang w:val="sq-AL" w:eastAsia="sq-AL"/>
        </w:rPr>
        <w:t xml:space="preserve"> e</w:t>
      </w:r>
      <w:r w:rsidR="007E11A3" w:rsidRPr="008D76AA">
        <w:rPr>
          <w:rFonts w:ascii="Times New Roman" w:eastAsia="Calibri" w:hAnsi="Times New Roman" w:cs="Times New Roman"/>
          <w:sz w:val="24"/>
          <w:szCs w:val="24"/>
          <w:lang w:val="sq-AL" w:eastAsia="sq-AL"/>
        </w:rPr>
        <w:t xml:space="preserve"> Mbikqyrjes Policore</w:t>
      </w:r>
      <w:r w:rsidR="002D36BE" w:rsidRPr="008D76AA">
        <w:rPr>
          <w:rFonts w:ascii="Times New Roman" w:eastAsia="Calibri" w:hAnsi="Times New Roman" w:cs="Times New Roman"/>
          <w:sz w:val="24"/>
          <w:szCs w:val="24"/>
          <w:lang w:val="sq-AL" w:eastAsia="sq-AL"/>
        </w:rPr>
        <w:t>”</w:t>
      </w:r>
      <w:r w:rsidRPr="008D76AA">
        <w:rPr>
          <w:rFonts w:ascii="Times New Roman" w:eastAsia="Calibri" w:hAnsi="Times New Roman" w:cs="Times New Roman"/>
          <w:sz w:val="24"/>
          <w:szCs w:val="24"/>
          <w:lang w:val="sq-AL" w:eastAsia="sq-AL"/>
        </w:rPr>
        <w:t>, n</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k</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t</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koh</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lindi problemi i trajtimit me sigurime suplementare sepse ligji ekzistues p</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r t</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cilin propozohet ndryshimi p</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rmban </w:t>
      </w:r>
      <w:r w:rsidR="00954161" w:rsidRPr="008D76AA">
        <w:rPr>
          <w:rFonts w:ascii="Times New Roman" w:eastAsia="Calibri" w:hAnsi="Times New Roman" w:cs="Times New Roman"/>
          <w:sz w:val="24"/>
          <w:szCs w:val="24"/>
          <w:lang w:val="sq-AL" w:eastAsia="sq-AL"/>
        </w:rPr>
        <w:t>em</w:t>
      </w:r>
      <w:r w:rsidR="00641989" w:rsidRPr="008D76AA">
        <w:rPr>
          <w:rFonts w:ascii="Times New Roman" w:eastAsia="Calibri" w:hAnsi="Times New Roman" w:cs="Times New Roman"/>
          <w:sz w:val="24"/>
          <w:szCs w:val="24"/>
          <w:lang w:val="sq-AL" w:eastAsia="sq-AL"/>
        </w:rPr>
        <w:t>ë</w:t>
      </w:r>
      <w:r w:rsidR="00954161" w:rsidRPr="008D76AA">
        <w:rPr>
          <w:rFonts w:ascii="Times New Roman" w:eastAsia="Calibri" w:hAnsi="Times New Roman" w:cs="Times New Roman"/>
          <w:sz w:val="24"/>
          <w:szCs w:val="24"/>
          <w:lang w:val="sq-AL" w:eastAsia="sq-AL"/>
        </w:rPr>
        <w:t>rtim</w:t>
      </w:r>
      <w:r w:rsidR="00561739" w:rsidRPr="008D76AA">
        <w:rPr>
          <w:rFonts w:ascii="Times New Roman" w:eastAsia="Calibri" w:hAnsi="Times New Roman" w:cs="Times New Roman"/>
          <w:sz w:val="24"/>
          <w:szCs w:val="24"/>
          <w:lang w:val="sq-AL" w:eastAsia="sq-AL"/>
        </w:rPr>
        <w:t>in SHK</w:t>
      </w:r>
      <w:r w:rsidR="00954161" w:rsidRPr="008D76AA">
        <w:rPr>
          <w:rFonts w:ascii="Times New Roman" w:eastAsia="Calibri" w:hAnsi="Times New Roman" w:cs="Times New Roman"/>
          <w:sz w:val="24"/>
          <w:szCs w:val="24"/>
          <w:lang w:val="sq-AL" w:eastAsia="sq-AL"/>
        </w:rPr>
        <w:t>B</w:t>
      </w:r>
      <w:r w:rsidR="0002529F" w:rsidRPr="008D76AA">
        <w:rPr>
          <w:rFonts w:ascii="Times New Roman" w:eastAsia="Calibri" w:hAnsi="Times New Roman" w:cs="Times New Roman"/>
          <w:sz w:val="24"/>
          <w:szCs w:val="24"/>
          <w:lang w:val="sq-AL" w:eastAsia="sq-AL"/>
        </w:rPr>
        <w:t xml:space="preserve"> dhe jo AMP</w:t>
      </w:r>
      <w:r w:rsidR="002D6222" w:rsidRPr="008D76AA">
        <w:rPr>
          <w:rFonts w:ascii="Times New Roman" w:eastAsia="Calibri" w:hAnsi="Times New Roman" w:cs="Times New Roman"/>
          <w:sz w:val="24"/>
          <w:szCs w:val="24"/>
          <w:lang w:val="sq-AL" w:eastAsia="sq-AL"/>
        </w:rPr>
        <w:t>.</w:t>
      </w:r>
      <w:r w:rsidR="00561739" w:rsidRPr="008D76AA">
        <w:rPr>
          <w:rFonts w:ascii="Times New Roman" w:eastAsia="Calibri" w:hAnsi="Times New Roman" w:cs="Times New Roman"/>
          <w:sz w:val="24"/>
          <w:szCs w:val="24"/>
          <w:lang w:val="sq-AL" w:eastAsia="sq-AL"/>
        </w:rPr>
        <w:t xml:space="preserve"> </w:t>
      </w:r>
    </w:p>
    <w:p w14:paraId="6B3D5AB2" w14:textId="77777777" w:rsidR="007E11A3" w:rsidRPr="008D76AA" w:rsidRDefault="0002529F" w:rsidP="0088066D">
      <w:pPr>
        <w:jc w:val="both"/>
        <w:rPr>
          <w:rFonts w:ascii="Times New Roman" w:eastAsia="Calibri" w:hAnsi="Times New Roman" w:cs="Times New Roman"/>
          <w:sz w:val="24"/>
          <w:szCs w:val="24"/>
          <w:lang w:val="sq-AL" w:eastAsia="sq-AL"/>
        </w:rPr>
      </w:pPr>
      <w:r w:rsidRPr="008D76AA">
        <w:rPr>
          <w:rFonts w:ascii="Times New Roman" w:eastAsia="Calibri" w:hAnsi="Times New Roman" w:cs="Times New Roman"/>
          <w:sz w:val="24"/>
          <w:szCs w:val="24"/>
          <w:lang w:val="sq-AL" w:eastAsia="sq-AL"/>
        </w:rPr>
        <w:t>N</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k</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to kushte </w:t>
      </w:r>
      <w:r w:rsidR="00561739" w:rsidRPr="008D76AA">
        <w:rPr>
          <w:rFonts w:ascii="Times New Roman" w:eastAsia="Calibri" w:hAnsi="Times New Roman" w:cs="Times New Roman"/>
          <w:sz w:val="24"/>
          <w:szCs w:val="24"/>
          <w:lang w:val="sq-AL" w:eastAsia="sq-AL"/>
        </w:rPr>
        <w:t>theksoi z</w:t>
      </w:r>
      <w:r w:rsidR="00641989" w:rsidRPr="008D76AA">
        <w:rPr>
          <w:rFonts w:ascii="Times New Roman" w:eastAsia="Calibri" w:hAnsi="Times New Roman" w:cs="Times New Roman"/>
          <w:sz w:val="24"/>
          <w:szCs w:val="24"/>
          <w:lang w:val="sq-AL" w:eastAsia="sq-AL"/>
        </w:rPr>
        <w:t>ë</w:t>
      </w:r>
      <w:r w:rsidR="00561739" w:rsidRPr="008D76AA">
        <w:rPr>
          <w:rFonts w:ascii="Times New Roman" w:eastAsia="Calibri" w:hAnsi="Times New Roman" w:cs="Times New Roman"/>
          <w:sz w:val="24"/>
          <w:szCs w:val="24"/>
          <w:lang w:val="sq-AL" w:eastAsia="sq-AL"/>
        </w:rPr>
        <w:t>vend</w:t>
      </w:r>
      <w:r w:rsidR="00641989" w:rsidRPr="008D76AA">
        <w:rPr>
          <w:rFonts w:ascii="Times New Roman" w:eastAsia="Calibri" w:hAnsi="Times New Roman" w:cs="Times New Roman"/>
          <w:sz w:val="24"/>
          <w:szCs w:val="24"/>
          <w:lang w:val="sq-AL" w:eastAsia="sq-AL"/>
        </w:rPr>
        <w:t>ë</w:t>
      </w:r>
      <w:r w:rsidR="00561739" w:rsidRPr="008D76AA">
        <w:rPr>
          <w:rFonts w:ascii="Times New Roman" w:eastAsia="Calibri" w:hAnsi="Times New Roman" w:cs="Times New Roman"/>
          <w:sz w:val="24"/>
          <w:szCs w:val="24"/>
          <w:lang w:val="sq-AL" w:eastAsia="sq-AL"/>
        </w:rPr>
        <w:t xml:space="preserve">sministri </w:t>
      </w:r>
      <w:r w:rsidR="007137FB" w:rsidRPr="008D76AA">
        <w:rPr>
          <w:rFonts w:ascii="Times New Roman" w:eastAsia="Calibri" w:hAnsi="Times New Roman" w:cs="Times New Roman"/>
          <w:sz w:val="24"/>
          <w:szCs w:val="24"/>
          <w:lang w:val="sq-AL" w:eastAsia="sq-AL"/>
        </w:rPr>
        <w:t>p</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r t</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mos penalizuar  at</w:t>
      </w:r>
      <w:r w:rsidR="00954161" w:rsidRPr="008D76AA">
        <w:rPr>
          <w:rFonts w:ascii="Times New Roman" w:eastAsia="Calibri" w:hAnsi="Times New Roman" w:cs="Times New Roman"/>
          <w:sz w:val="24"/>
          <w:szCs w:val="24"/>
          <w:lang w:val="sq-AL" w:eastAsia="sq-AL"/>
        </w:rPr>
        <w:t>a ish punonj</w:t>
      </w:r>
      <w:r w:rsidR="00641989" w:rsidRPr="008D76AA">
        <w:rPr>
          <w:rFonts w:ascii="Times New Roman" w:eastAsia="Calibri" w:hAnsi="Times New Roman" w:cs="Times New Roman"/>
          <w:sz w:val="24"/>
          <w:szCs w:val="24"/>
          <w:lang w:val="sq-AL" w:eastAsia="sq-AL"/>
        </w:rPr>
        <w:t>ë</w:t>
      </w:r>
      <w:r w:rsidR="00954161" w:rsidRPr="008D76AA">
        <w:rPr>
          <w:rFonts w:ascii="Times New Roman" w:eastAsia="Calibri" w:hAnsi="Times New Roman" w:cs="Times New Roman"/>
          <w:sz w:val="24"/>
          <w:szCs w:val="24"/>
          <w:lang w:val="sq-AL" w:eastAsia="sq-AL"/>
        </w:rPr>
        <w:t>s me grad</w:t>
      </w:r>
      <w:r w:rsidR="00641989" w:rsidRPr="008D76AA">
        <w:rPr>
          <w:rFonts w:ascii="Times New Roman" w:eastAsia="Calibri" w:hAnsi="Times New Roman" w:cs="Times New Roman"/>
          <w:sz w:val="24"/>
          <w:szCs w:val="24"/>
          <w:lang w:val="sq-AL" w:eastAsia="sq-AL"/>
        </w:rPr>
        <w:t>ë</w:t>
      </w:r>
      <w:r w:rsidR="00954161" w:rsidRPr="008D76AA">
        <w:rPr>
          <w:rFonts w:ascii="Times New Roman" w:eastAsia="Calibri" w:hAnsi="Times New Roman" w:cs="Times New Roman"/>
          <w:sz w:val="24"/>
          <w:szCs w:val="24"/>
          <w:lang w:val="sq-AL" w:eastAsia="sq-AL"/>
        </w:rPr>
        <w:t xml:space="preserve"> t</w:t>
      </w:r>
      <w:r w:rsidR="00641989" w:rsidRPr="008D76AA">
        <w:rPr>
          <w:rFonts w:ascii="Times New Roman" w:eastAsia="Calibri" w:hAnsi="Times New Roman" w:cs="Times New Roman"/>
          <w:sz w:val="24"/>
          <w:szCs w:val="24"/>
          <w:lang w:val="sq-AL" w:eastAsia="sq-AL"/>
        </w:rPr>
        <w:t>ë</w:t>
      </w:r>
      <w:r w:rsidR="00954161" w:rsidRPr="008D76AA">
        <w:rPr>
          <w:rFonts w:ascii="Times New Roman" w:eastAsia="Calibri" w:hAnsi="Times New Roman" w:cs="Times New Roman"/>
          <w:sz w:val="24"/>
          <w:szCs w:val="24"/>
          <w:lang w:val="sq-AL" w:eastAsia="sq-AL"/>
        </w:rPr>
        <w:t xml:space="preserve"> ish SHÇBA </w:t>
      </w:r>
      <w:r w:rsidR="007137FB" w:rsidRPr="008D76AA">
        <w:rPr>
          <w:rFonts w:ascii="Times New Roman" w:eastAsia="Calibri" w:hAnsi="Times New Roman" w:cs="Times New Roman"/>
          <w:sz w:val="24"/>
          <w:szCs w:val="24"/>
          <w:lang w:val="sq-AL" w:eastAsia="sq-AL"/>
        </w:rPr>
        <w:t>q</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e p</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rfitonin k</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t</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trajtim suplementar </w:t>
      </w:r>
      <w:r w:rsidR="00954161" w:rsidRPr="008D76AA">
        <w:rPr>
          <w:rFonts w:ascii="Times New Roman" w:eastAsia="Calibri" w:hAnsi="Times New Roman" w:cs="Times New Roman"/>
          <w:sz w:val="24"/>
          <w:szCs w:val="24"/>
          <w:lang w:val="sq-AL" w:eastAsia="sq-AL"/>
        </w:rPr>
        <w:t>si dhe ata punonj</w:t>
      </w:r>
      <w:r w:rsidR="00641989" w:rsidRPr="008D76AA">
        <w:rPr>
          <w:rFonts w:ascii="Times New Roman" w:eastAsia="Calibri" w:hAnsi="Times New Roman" w:cs="Times New Roman"/>
          <w:sz w:val="24"/>
          <w:szCs w:val="24"/>
          <w:lang w:val="sq-AL" w:eastAsia="sq-AL"/>
        </w:rPr>
        <w:t>ë</w:t>
      </w:r>
      <w:r w:rsidR="00954161" w:rsidRPr="008D76AA">
        <w:rPr>
          <w:rFonts w:ascii="Times New Roman" w:eastAsia="Calibri" w:hAnsi="Times New Roman" w:cs="Times New Roman"/>
          <w:sz w:val="24"/>
          <w:szCs w:val="24"/>
          <w:lang w:val="sq-AL" w:eastAsia="sq-AL"/>
        </w:rPr>
        <w:t>s t</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rinj q</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sipas ligjit</w:t>
      </w:r>
      <w:r w:rsidR="002D6222" w:rsidRPr="008D76AA">
        <w:rPr>
          <w:rFonts w:ascii="Times New Roman" w:eastAsia="Calibri" w:hAnsi="Times New Roman" w:cs="Times New Roman"/>
          <w:sz w:val="24"/>
          <w:szCs w:val="24"/>
          <w:lang w:val="sq-AL" w:eastAsia="sq-AL"/>
        </w:rPr>
        <w:t xml:space="preserve"> të</w:t>
      </w:r>
      <w:r w:rsidR="00954161" w:rsidRPr="008D76AA">
        <w:rPr>
          <w:rFonts w:ascii="Times New Roman" w:eastAsia="Calibri" w:hAnsi="Times New Roman" w:cs="Times New Roman"/>
          <w:sz w:val="24"/>
          <w:szCs w:val="24"/>
          <w:lang w:val="sq-AL" w:eastAsia="sq-AL"/>
        </w:rPr>
        <w:t xml:space="preserve"> ri</w:t>
      </w:r>
      <w:r w:rsidR="007137FB" w:rsidRPr="008D76AA">
        <w:rPr>
          <w:rFonts w:ascii="Times New Roman" w:eastAsia="Calibri" w:hAnsi="Times New Roman" w:cs="Times New Roman"/>
          <w:sz w:val="24"/>
          <w:szCs w:val="24"/>
          <w:lang w:val="sq-AL" w:eastAsia="sq-AL"/>
        </w:rPr>
        <w:t xml:space="preserve"> dhe struktur</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s organizative duhet ta p</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rfitojn</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w:t>
      </w:r>
      <w:r w:rsidR="00954161" w:rsidRPr="008D76AA">
        <w:rPr>
          <w:rFonts w:ascii="Times New Roman" w:eastAsia="Calibri" w:hAnsi="Times New Roman" w:cs="Times New Roman"/>
          <w:sz w:val="24"/>
          <w:szCs w:val="24"/>
          <w:lang w:val="sq-AL" w:eastAsia="sq-AL"/>
        </w:rPr>
        <w:t>detyrohemi</w:t>
      </w:r>
      <w:r w:rsidR="007137FB" w:rsidRPr="008D76AA">
        <w:rPr>
          <w:rFonts w:ascii="Times New Roman" w:eastAsia="Calibri" w:hAnsi="Times New Roman" w:cs="Times New Roman"/>
          <w:sz w:val="24"/>
          <w:szCs w:val="24"/>
          <w:lang w:val="sq-AL" w:eastAsia="sq-AL"/>
        </w:rPr>
        <w:t xml:space="preserve"> t</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b</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jm</w:t>
      </w:r>
      <w:r w:rsidR="00641989" w:rsidRPr="008D76AA">
        <w:rPr>
          <w:rFonts w:ascii="Times New Roman" w:eastAsia="Calibri" w:hAnsi="Times New Roman" w:cs="Times New Roman"/>
          <w:sz w:val="24"/>
          <w:szCs w:val="24"/>
          <w:lang w:val="sq-AL" w:eastAsia="sq-AL"/>
        </w:rPr>
        <w:t>ë</w:t>
      </w:r>
      <w:r w:rsidR="007137FB" w:rsidRPr="008D76AA">
        <w:rPr>
          <w:rFonts w:ascii="Times New Roman" w:eastAsia="Calibri" w:hAnsi="Times New Roman" w:cs="Times New Roman"/>
          <w:sz w:val="24"/>
          <w:szCs w:val="24"/>
          <w:lang w:val="sq-AL" w:eastAsia="sq-AL"/>
        </w:rPr>
        <w:t xml:space="preserve"> ndryshimet n</w:t>
      </w:r>
      <w:r w:rsidR="00641989" w:rsidRPr="008D76AA">
        <w:rPr>
          <w:rFonts w:ascii="Times New Roman" w:eastAsia="Calibri" w:hAnsi="Times New Roman" w:cs="Times New Roman"/>
          <w:sz w:val="24"/>
          <w:szCs w:val="24"/>
          <w:lang w:val="sq-AL" w:eastAsia="sq-AL"/>
        </w:rPr>
        <w:t>ë</w:t>
      </w:r>
      <w:r w:rsidRPr="008D76AA">
        <w:rPr>
          <w:rFonts w:ascii="Times New Roman" w:eastAsia="Calibri" w:hAnsi="Times New Roman" w:cs="Times New Roman"/>
          <w:sz w:val="24"/>
          <w:szCs w:val="24"/>
          <w:lang w:val="sq-AL" w:eastAsia="sq-AL"/>
        </w:rPr>
        <w:t xml:space="preserve"> ligj.</w:t>
      </w:r>
    </w:p>
    <w:p w14:paraId="2BCD4218" w14:textId="77777777" w:rsidR="00164813" w:rsidRPr="008D76AA" w:rsidRDefault="0088066D" w:rsidP="0088066D">
      <w:pPr>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 xml:space="preserve">Relatori z. </w:t>
      </w:r>
      <w:r w:rsidR="00164813" w:rsidRPr="008D76AA">
        <w:rPr>
          <w:rFonts w:ascii="Times New Roman" w:hAnsi="Times New Roman" w:cs="Times New Roman"/>
          <w:sz w:val="24"/>
          <w:szCs w:val="24"/>
          <w:lang w:val="sq-AL"/>
        </w:rPr>
        <w:t>Deliu</w:t>
      </w:r>
      <w:r w:rsidRPr="008D76AA">
        <w:rPr>
          <w:rFonts w:ascii="Times New Roman" w:hAnsi="Times New Roman" w:cs="Times New Roman"/>
          <w:sz w:val="24"/>
          <w:szCs w:val="24"/>
          <w:lang w:val="sq-AL"/>
        </w:rPr>
        <w:t xml:space="preserve">, </w:t>
      </w:r>
      <w:r w:rsidR="00954161" w:rsidRPr="008D76AA">
        <w:rPr>
          <w:rFonts w:ascii="Times New Roman" w:hAnsi="Times New Roman" w:cs="Times New Roman"/>
          <w:sz w:val="24"/>
          <w:szCs w:val="24"/>
          <w:lang w:val="sq-AL"/>
        </w:rPr>
        <w:t>njohu komisionin me p</w:t>
      </w:r>
      <w:r w:rsidR="00641989" w:rsidRPr="008D76AA">
        <w:rPr>
          <w:rFonts w:ascii="Times New Roman" w:hAnsi="Times New Roman" w:cs="Times New Roman"/>
          <w:sz w:val="24"/>
          <w:szCs w:val="24"/>
          <w:lang w:val="sq-AL"/>
        </w:rPr>
        <w:t>ë</w:t>
      </w:r>
      <w:r w:rsidR="00242006" w:rsidRPr="008D76AA">
        <w:rPr>
          <w:rFonts w:ascii="Times New Roman" w:hAnsi="Times New Roman" w:cs="Times New Roman"/>
          <w:sz w:val="24"/>
          <w:szCs w:val="24"/>
          <w:lang w:val="sq-AL"/>
        </w:rPr>
        <w:t xml:space="preserve">rmbajtjen e projekligjit, </w:t>
      </w:r>
      <w:r w:rsidR="00954161" w:rsidRPr="008D76AA">
        <w:rPr>
          <w:rFonts w:ascii="Times New Roman" w:hAnsi="Times New Roman" w:cs="Times New Roman"/>
          <w:sz w:val="24"/>
          <w:szCs w:val="24"/>
          <w:lang w:val="sq-AL"/>
        </w:rPr>
        <w:t>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cilat kishin 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b</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nin me ndryshimin e togfjal</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shit </w:t>
      </w:r>
      <w:r w:rsidR="00641989" w:rsidRPr="008D76AA">
        <w:rPr>
          <w:rFonts w:ascii="Times New Roman" w:hAnsi="Times New Roman" w:cs="Times New Roman"/>
          <w:sz w:val="24"/>
          <w:szCs w:val="24"/>
          <w:lang w:val="sq-AL"/>
        </w:rPr>
        <w:t>“</w:t>
      </w:r>
      <w:r w:rsidR="00954161" w:rsidRPr="008D76AA">
        <w:rPr>
          <w:rFonts w:ascii="Times New Roman" w:hAnsi="Times New Roman" w:cs="Times New Roman"/>
          <w:sz w:val="24"/>
          <w:szCs w:val="24"/>
          <w:lang w:val="sq-AL"/>
        </w:rPr>
        <w:t>Sh</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rbimi i Kontrollit 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Brendsh</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m</w:t>
      </w:r>
      <w:r w:rsidR="00641989" w:rsidRPr="008D76AA">
        <w:rPr>
          <w:rFonts w:ascii="Times New Roman" w:hAnsi="Times New Roman" w:cs="Times New Roman"/>
          <w:sz w:val="24"/>
          <w:szCs w:val="24"/>
          <w:lang w:val="sq-AL"/>
        </w:rPr>
        <w:t>”</w:t>
      </w:r>
      <w:r w:rsidR="00954161" w:rsidRPr="008D76AA">
        <w:rPr>
          <w:rFonts w:ascii="Times New Roman" w:hAnsi="Times New Roman" w:cs="Times New Roman"/>
          <w:sz w:val="24"/>
          <w:szCs w:val="24"/>
          <w:lang w:val="sq-AL"/>
        </w:rPr>
        <w:t xml:space="preserve"> me </w:t>
      </w:r>
      <w:r w:rsidR="00641989" w:rsidRPr="008D76AA">
        <w:rPr>
          <w:rFonts w:ascii="Times New Roman" w:hAnsi="Times New Roman" w:cs="Times New Roman"/>
          <w:sz w:val="24"/>
          <w:szCs w:val="24"/>
          <w:lang w:val="sq-AL"/>
        </w:rPr>
        <w:t>“</w:t>
      </w:r>
      <w:r w:rsidR="00954161" w:rsidRPr="008D76AA">
        <w:rPr>
          <w:rFonts w:ascii="Times New Roman" w:hAnsi="Times New Roman" w:cs="Times New Roman"/>
          <w:sz w:val="24"/>
          <w:szCs w:val="24"/>
          <w:lang w:val="sq-AL"/>
        </w:rPr>
        <w:t>Agjencin</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e Mbikqyrjes Policore</w:t>
      </w:r>
      <w:r w:rsidR="00641989" w:rsidRPr="008D76AA">
        <w:rPr>
          <w:rFonts w:ascii="Times New Roman" w:hAnsi="Times New Roman" w:cs="Times New Roman"/>
          <w:sz w:val="24"/>
          <w:szCs w:val="24"/>
          <w:lang w:val="sq-AL"/>
        </w:rPr>
        <w:t>”</w:t>
      </w:r>
      <w:r w:rsidR="00954161" w:rsidRPr="008D76AA">
        <w:rPr>
          <w:rFonts w:ascii="Times New Roman" w:hAnsi="Times New Roman" w:cs="Times New Roman"/>
          <w:sz w:val="24"/>
          <w:szCs w:val="24"/>
          <w:lang w:val="sq-AL"/>
        </w:rPr>
        <w:t xml:space="preserve">, </w:t>
      </w:r>
      <w:r w:rsidR="00641989" w:rsidRPr="008D76AA">
        <w:rPr>
          <w:rFonts w:ascii="Times New Roman" w:hAnsi="Times New Roman" w:cs="Times New Roman"/>
          <w:sz w:val="24"/>
          <w:szCs w:val="24"/>
          <w:lang w:val="sq-AL"/>
        </w:rPr>
        <w:t>ndryshimin e referencave</w:t>
      </w:r>
      <w:r w:rsidR="00954161" w:rsidRPr="008D76AA">
        <w:rPr>
          <w:rFonts w:ascii="Times New Roman" w:hAnsi="Times New Roman" w:cs="Times New Roman"/>
          <w:sz w:val="24"/>
          <w:szCs w:val="24"/>
          <w:lang w:val="sq-AL"/>
        </w:rPr>
        <w:t xml:space="preserve"> n</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ligj ku nuk i referohemi m</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ligjit p</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r ish SHÇBA</w:t>
      </w:r>
      <w:r w:rsidR="00641989" w:rsidRPr="008D76AA">
        <w:rPr>
          <w:rFonts w:ascii="Times New Roman" w:hAnsi="Times New Roman" w:cs="Times New Roman"/>
          <w:sz w:val="24"/>
          <w:szCs w:val="24"/>
          <w:lang w:val="sq-AL"/>
        </w:rPr>
        <w:t>,</w:t>
      </w:r>
      <w:r w:rsidR="00954161" w:rsidRPr="008D76AA">
        <w:rPr>
          <w:rFonts w:ascii="Times New Roman" w:hAnsi="Times New Roman" w:cs="Times New Roman"/>
          <w:sz w:val="24"/>
          <w:szCs w:val="24"/>
          <w:lang w:val="sq-AL"/>
        </w:rPr>
        <w:t xml:space="preserve">  por ligjit </w:t>
      </w:r>
      <w:r w:rsidR="00641989" w:rsidRPr="008D76AA">
        <w:rPr>
          <w:rFonts w:ascii="Times New Roman" w:hAnsi="Times New Roman" w:cs="Times New Roman"/>
          <w:sz w:val="24"/>
          <w:szCs w:val="24"/>
          <w:lang w:val="sq-AL"/>
        </w:rPr>
        <w:t>nr.</w:t>
      </w:r>
      <w:r w:rsidR="00954161" w:rsidRPr="008D76AA">
        <w:rPr>
          <w:rFonts w:ascii="Times New Roman" w:hAnsi="Times New Roman" w:cs="Times New Roman"/>
          <w:sz w:val="24"/>
          <w:szCs w:val="24"/>
          <w:lang w:val="sq-AL"/>
        </w:rPr>
        <w:t xml:space="preserve"> 128/2021 “ P</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r </w:t>
      </w:r>
      <w:r w:rsidR="00641989" w:rsidRPr="008D76AA">
        <w:rPr>
          <w:rFonts w:ascii="Times New Roman" w:hAnsi="Times New Roman" w:cs="Times New Roman"/>
          <w:sz w:val="24"/>
          <w:szCs w:val="24"/>
          <w:lang w:val="sq-AL"/>
        </w:rPr>
        <w:t>Agjencinë e Mbikqyrjes P</w:t>
      </w:r>
      <w:r w:rsidR="00954161" w:rsidRPr="008D76AA">
        <w:rPr>
          <w:rFonts w:ascii="Times New Roman" w:hAnsi="Times New Roman" w:cs="Times New Roman"/>
          <w:sz w:val="24"/>
          <w:szCs w:val="24"/>
          <w:lang w:val="sq-AL"/>
        </w:rPr>
        <w:t xml:space="preserve">olicore” dhe ndryshimi i fundit i cili </w:t>
      </w:r>
      <w:r w:rsidR="00641989" w:rsidRPr="008D76AA">
        <w:rPr>
          <w:rFonts w:ascii="Times New Roman" w:hAnsi="Times New Roman" w:cs="Times New Roman"/>
          <w:sz w:val="24"/>
          <w:szCs w:val="24"/>
          <w:lang w:val="sq-AL"/>
        </w:rPr>
        <w:t>kishte të bënte</w:t>
      </w:r>
      <w:r w:rsidR="00954161" w:rsidRPr="008D76AA">
        <w:rPr>
          <w:rFonts w:ascii="Times New Roman" w:hAnsi="Times New Roman" w:cs="Times New Roman"/>
          <w:sz w:val="24"/>
          <w:szCs w:val="24"/>
          <w:lang w:val="sq-AL"/>
        </w:rPr>
        <w:t xml:space="preserve"> me nj</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plot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sim n</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ligjin ekzistues ku sakt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sohet q</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nuk do 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p</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rfitojn</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as pages</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menj</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h</w:t>
      </w:r>
      <w:r w:rsidR="00242006" w:rsidRPr="008D76AA">
        <w:rPr>
          <w:rFonts w:ascii="Times New Roman" w:hAnsi="Times New Roman" w:cs="Times New Roman"/>
          <w:sz w:val="24"/>
          <w:szCs w:val="24"/>
          <w:lang w:val="sq-AL"/>
        </w:rPr>
        <w:t>e</w:t>
      </w:r>
      <w:r w:rsidR="00954161" w:rsidRPr="008D76AA">
        <w:rPr>
          <w:rFonts w:ascii="Times New Roman" w:hAnsi="Times New Roman" w:cs="Times New Roman"/>
          <w:sz w:val="24"/>
          <w:szCs w:val="24"/>
          <w:lang w:val="sq-AL"/>
        </w:rPr>
        <w:t>rshme</w:t>
      </w:r>
      <w:r w:rsidR="00641989" w:rsidRPr="008D76AA">
        <w:rPr>
          <w:rFonts w:ascii="Times New Roman" w:hAnsi="Times New Roman" w:cs="Times New Roman"/>
          <w:sz w:val="24"/>
          <w:szCs w:val="24"/>
          <w:lang w:val="sq-AL"/>
        </w:rPr>
        <w:t>,</w:t>
      </w:r>
      <w:r w:rsidR="00954161" w:rsidRPr="008D76AA">
        <w:rPr>
          <w:rFonts w:ascii="Times New Roman" w:hAnsi="Times New Roman" w:cs="Times New Roman"/>
          <w:sz w:val="24"/>
          <w:szCs w:val="24"/>
          <w:lang w:val="sq-AL"/>
        </w:rPr>
        <w:t xml:space="preserve"> as  pagesa kalimtare 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gjith</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ata q</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kryejn</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vepra penale  apo p</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rjashtohen nga detyra  p</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r shkak t</w:t>
      </w:r>
      <w:r w:rsidR="00641989" w:rsidRPr="008D76AA">
        <w:rPr>
          <w:rFonts w:ascii="Times New Roman" w:hAnsi="Times New Roman" w:cs="Times New Roman"/>
          <w:sz w:val="24"/>
          <w:szCs w:val="24"/>
          <w:lang w:val="sq-AL"/>
        </w:rPr>
        <w:t>ë</w:t>
      </w:r>
      <w:r w:rsidR="00954161" w:rsidRPr="008D76AA">
        <w:rPr>
          <w:rFonts w:ascii="Times New Roman" w:hAnsi="Times New Roman" w:cs="Times New Roman"/>
          <w:sz w:val="24"/>
          <w:szCs w:val="24"/>
          <w:lang w:val="sq-AL"/>
        </w:rPr>
        <w:t xml:space="preserve"> shkeljes disiplinore </w:t>
      </w:r>
      <w:r w:rsidR="00641989" w:rsidRPr="008D76AA">
        <w:rPr>
          <w:rFonts w:ascii="Times New Roman" w:hAnsi="Times New Roman" w:cs="Times New Roman"/>
          <w:sz w:val="24"/>
          <w:szCs w:val="24"/>
          <w:lang w:val="sq-AL"/>
        </w:rPr>
        <w:t xml:space="preserve"> dhe në këtë pikë krahas gjithë institucioneve të tjera shtohet dhe Agjencia e Mbikqyrjes Policore.</w:t>
      </w:r>
    </w:p>
    <w:p w14:paraId="7C6D6E0E" w14:textId="77777777" w:rsidR="0088066D" w:rsidRPr="008D76AA" w:rsidRDefault="0088066D" w:rsidP="0088066D">
      <w:pPr>
        <w:jc w:val="both"/>
        <w:rPr>
          <w:rFonts w:ascii="Times New Roman" w:eastAsia="MS Mincho" w:hAnsi="Times New Roman" w:cs="Times New Roman"/>
          <w:sz w:val="24"/>
          <w:szCs w:val="24"/>
          <w:u w:val="single"/>
          <w:lang w:val="sq-AL"/>
        </w:rPr>
      </w:pPr>
      <w:r w:rsidRPr="008D76AA">
        <w:rPr>
          <w:rFonts w:ascii="Times New Roman" w:eastAsia="Times New Roman" w:hAnsi="Times New Roman" w:cs="Times New Roman"/>
          <w:sz w:val="24"/>
          <w:szCs w:val="24"/>
          <w:lang w:val="sq-AL"/>
        </w:rPr>
        <w:t>Relatori</w:t>
      </w:r>
      <w:r w:rsidR="00192027" w:rsidRPr="008D76AA">
        <w:rPr>
          <w:rFonts w:ascii="Times New Roman" w:eastAsia="Times New Roman" w:hAnsi="Times New Roman" w:cs="Times New Roman"/>
          <w:sz w:val="24"/>
          <w:szCs w:val="24"/>
          <w:lang w:val="sq-AL"/>
        </w:rPr>
        <w:t xml:space="preserve"> në përfundim të fjalës së tij </w:t>
      </w:r>
      <w:r w:rsidR="00641989" w:rsidRPr="008D76AA">
        <w:rPr>
          <w:rFonts w:ascii="Times New Roman" w:hAnsi="Times New Roman" w:cs="Times New Roman"/>
          <w:sz w:val="24"/>
          <w:szCs w:val="24"/>
          <w:lang w:val="sq-AL"/>
        </w:rPr>
        <w:t xml:space="preserve">theksoi se miratimi i tij do të sjellë rregullimet ligjore të nevojshme </w:t>
      </w:r>
      <w:r w:rsidRPr="008D76AA">
        <w:rPr>
          <w:rFonts w:ascii="Times New Roman" w:hAnsi="Times New Roman" w:cs="Times New Roman"/>
          <w:sz w:val="24"/>
          <w:szCs w:val="24"/>
          <w:lang w:val="sq-AL"/>
        </w:rPr>
        <w:t>dhe ftoi deputetët anët</w:t>
      </w:r>
      <w:r w:rsidR="00641989" w:rsidRPr="008D76AA">
        <w:rPr>
          <w:rFonts w:ascii="Times New Roman" w:hAnsi="Times New Roman" w:cs="Times New Roman"/>
          <w:sz w:val="24"/>
          <w:szCs w:val="24"/>
          <w:lang w:val="sq-AL"/>
        </w:rPr>
        <w:t>arë të komisionit për ta votuar.</w:t>
      </w:r>
    </w:p>
    <w:p w14:paraId="0D23F90A" w14:textId="77777777" w:rsidR="0088066D" w:rsidRPr="008D76AA" w:rsidRDefault="0088066D" w:rsidP="0088066D">
      <w:pPr>
        <w:spacing w:after="0" w:line="240" w:lineRule="auto"/>
        <w:jc w:val="both"/>
        <w:rPr>
          <w:rFonts w:ascii="Times New Roman" w:eastAsia="Times New Roman" w:hAnsi="Times New Roman" w:cs="Times New Roman"/>
          <w:sz w:val="24"/>
          <w:szCs w:val="24"/>
          <w:lang w:val="sq-AL"/>
        </w:rPr>
      </w:pPr>
    </w:p>
    <w:p w14:paraId="3815A21D" w14:textId="77777777" w:rsidR="0088066D" w:rsidRPr="008D76AA" w:rsidRDefault="0088066D" w:rsidP="0088066D">
      <w:pPr>
        <w:numPr>
          <w:ilvl w:val="0"/>
          <w:numId w:val="1"/>
        </w:numPr>
        <w:autoSpaceDE w:val="0"/>
        <w:autoSpaceDN w:val="0"/>
        <w:adjustRightInd w:val="0"/>
        <w:spacing w:after="0" w:line="276" w:lineRule="auto"/>
        <w:jc w:val="both"/>
        <w:rPr>
          <w:rFonts w:ascii="Times New Roman" w:hAnsi="Times New Roman" w:cs="Times New Roman"/>
          <w:b/>
          <w:i/>
          <w:caps/>
          <w:sz w:val="24"/>
          <w:szCs w:val="24"/>
          <w:lang w:val="sq-AL"/>
        </w:rPr>
      </w:pPr>
      <w:r w:rsidRPr="008D76AA">
        <w:rPr>
          <w:rFonts w:ascii="Times New Roman" w:hAnsi="Times New Roman" w:cs="Times New Roman"/>
          <w:b/>
          <w:i/>
          <w:sz w:val="24"/>
          <w:szCs w:val="24"/>
          <w:lang w:val="sq-AL"/>
        </w:rPr>
        <w:t>Përfundime</w:t>
      </w:r>
    </w:p>
    <w:p w14:paraId="30F91631" w14:textId="77777777" w:rsidR="0088066D" w:rsidRPr="008D76AA" w:rsidRDefault="0088066D" w:rsidP="0088066D">
      <w:pPr>
        <w:autoSpaceDE w:val="0"/>
        <w:autoSpaceDN w:val="0"/>
        <w:adjustRightInd w:val="0"/>
        <w:spacing w:after="0" w:line="276" w:lineRule="auto"/>
        <w:ind w:left="720"/>
        <w:jc w:val="both"/>
        <w:rPr>
          <w:rFonts w:ascii="Times New Roman" w:hAnsi="Times New Roman" w:cs="Times New Roman"/>
          <w:b/>
          <w:i/>
          <w:caps/>
          <w:sz w:val="24"/>
          <w:szCs w:val="24"/>
          <w:lang w:val="sq-AL"/>
        </w:rPr>
      </w:pPr>
    </w:p>
    <w:p w14:paraId="5ED51F9B" w14:textId="77777777" w:rsidR="00AB22E9" w:rsidRPr="008D76AA" w:rsidRDefault="00AB22E9" w:rsidP="0088066D">
      <w:pPr>
        <w:autoSpaceDE w:val="0"/>
        <w:autoSpaceDN w:val="0"/>
        <w:adjustRightInd w:val="0"/>
        <w:spacing w:after="0" w:line="240" w:lineRule="auto"/>
        <w:jc w:val="both"/>
        <w:rPr>
          <w:rFonts w:ascii="Times New Roman" w:hAnsi="Times New Roman" w:cs="Times New Roman"/>
          <w:sz w:val="24"/>
          <w:szCs w:val="24"/>
          <w:lang w:val="sq-AL"/>
        </w:rPr>
      </w:pPr>
      <w:r w:rsidRPr="008D76AA">
        <w:rPr>
          <w:rFonts w:ascii="Times New Roman" w:hAnsi="Times New Roman" w:cs="Times New Roman"/>
          <w:sz w:val="24"/>
          <w:szCs w:val="24"/>
          <w:lang w:val="sq-AL"/>
        </w:rPr>
        <w:t xml:space="preserve">Në përfundim të shqyrtimit, Komisioni </w:t>
      </w:r>
      <w:r w:rsidRPr="008D76AA">
        <w:rPr>
          <w:rFonts w:ascii="Times New Roman" w:eastAsia="Times New Roman" w:hAnsi="Times New Roman" w:cs="Times New Roman"/>
          <w:bCs/>
          <w:sz w:val="24"/>
          <w:szCs w:val="24"/>
          <w:lang w:val="sq-AL"/>
        </w:rPr>
        <w:t>për Çështjet Ligjore, Administratën Publike dhe të Drejtat e Njeriut</w:t>
      </w:r>
      <w:r w:rsidRPr="008D76AA">
        <w:rPr>
          <w:rFonts w:ascii="Times New Roman" w:hAnsi="Times New Roman" w:cs="Times New Roman"/>
          <w:sz w:val="24"/>
          <w:szCs w:val="24"/>
          <w:lang w:val="sq-AL"/>
        </w:rPr>
        <w:t xml:space="preserve">, vlerësoi se projektligji: </w:t>
      </w:r>
    </w:p>
    <w:p w14:paraId="312A53ED" w14:textId="77777777" w:rsidR="00AB22E9" w:rsidRPr="008D76AA" w:rsidRDefault="00AB22E9" w:rsidP="0088066D">
      <w:pPr>
        <w:autoSpaceDE w:val="0"/>
        <w:autoSpaceDN w:val="0"/>
        <w:adjustRightInd w:val="0"/>
        <w:spacing w:after="0" w:line="240" w:lineRule="auto"/>
        <w:jc w:val="both"/>
        <w:rPr>
          <w:rFonts w:ascii="Times New Roman" w:hAnsi="Times New Roman" w:cs="Times New Roman"/>
          <w:sz w:val="24"/>
          <w:szCs w:val="24"/>
          <w:lang w:val="sq-AL"/>
        </w:rPr>
      </w:pPr>
    </w:p>
    <w:p w14:paraId="3FE2840A" w14:textId="77777777" w:rsidR="00AB22E9" w:rsidRPr="008D76AA" w:rsidRDefault="00AB22E9" w:rsidP="0088066D">
      <w:pPr>
        <w:autoSpaceDE w:val="0"/>
        <w:autoSpaceDN w:val="0"/>
        <w:adjustRightInd w:val="0"/>
        <w:spacing w:after="0" w:line="240" w:lineRule="auto"/>
        <w:jc w:val="both"/>
        <w:rPr>
          <w:rFonts w:ascii="Times New Roman" w:hAnsi="Times New Roman" w:cs="Times New Roman"/>
          <w:sz w:val="24"/>
          <w:szCs w:val="24"/>
          <w:lang w:val="sq-AL"/>
        </w:rPr>
      </w:pPr>
      <w:r w:rsidRPr="008D76AA">
        <w:rPr>
          <w:rFonts w:ascii="Times New Roman" w:hAnsi="Times New Roman" w:cs="Times New Roman"/>
          <w:b/>
          <w:bCs/>
          <w:iCs/>
          <w:color w:val="000000"/>
          <w:sz w:val="24"/>
          <w:szCs w:val="24"/>
          <w:u w:val="single"/>
          <w:lang w:val="sq-AL"/>
        </w:rPr>
        <w:t>Në aspektin ligjor</w:t>
      </w:r>
      <w:r w:rsidRPr="008D76AA">
        <w:rPr>
          <w:rFonts w:ascii="Times New Roman" w:hAnsi="Times New Roman" w:cs="Times New Roman"/>
          <w:sz w:val="24"/>
          <w:szCs w:val="24"/>
          <w:lang w:val="sq-AL"/>
        </w:rPr>
        <w:t xml:space="preserve"> është në përputhje me Kushtetutën dhe legjislacionin në fuqi; </w:t>
      </w:r>
    </w:p>
    <w:p w14:paraId="6FF03E69" w14:textId="77777777" w:rsidR="00AB22E9" w:rsidRPr="008D76AA" w:rsidRDefault="00AB22E9" w:rsidP="0088066D">
      <w:pPr>
        <w:autoSpaceDE w:val="0"/>
        <w:autoSpaceDN w:val="0"/>
        <w:adjustRightInd w:val="0"/>
        <w:spacing w:after="0" w:line="240" w:lineRule="auto"/>
        <w:jc w:val="both"/>
        <w:rPr>
          <w:rFonts w:ascii="Times New Roman" w:hAnsi="Times New Roman" w:cs="Times New Roman"/>
          <w:sz w:val="24"/>
          <w:szCs w:val="24"/>
          <w:lang w:val="sq-AL"/>
        </w:rPr>
      </w:pPr>
    </w:p>
    <w:p w14:paraId="6E97269F" w14:textId="77777777" w:rsidR="00AB22E9" w:rsidRPr="008D76AA" w:rsidRDefault="00AB22E9" w:rsidP="0088066D">
      <w:pPr>
        <w:autoSpaceDE w:val="0"/>
        <w:autoSpaceDN w:val="0"/>
        <w:adjustRightInd w:val="0"/>
        <w:spacing w:after="0" w:line="240" w:lineRule="auto"/>
        <w:jc w:val="both"/>
        <w:rPr>
          <w:rFonts w:ascii="Times New Roman" w:hAnsi="Times New Roman" w:cs="Times New Roman"/>
          <w:sz w:val="24"/>
          <w:szCs w:val="24"/>
          <w:lang w:val="sq-AL"/>
        </w:rPr>
      </w:pPr>
      <w:r w:rsidRPr="008D76AA">
        <w:rPr>
          <w:rFonts w:ascii="Times New Roman" w:hAnsi="Times New Roman" w:cs="Times New Roman"/>
          <w:b/>
          <w:bCs/>
          <w:iCs/>
          <w:color w:val="000000"/>
          <w:sz w:val="24"/>
          <w:szCs w:val="24"/>
          <w:u w:val="single"/>
          <w:lang w:val="sq-AL"/>
        </w:rPr>
        <w:t>Në aspektin procedural</w:t>
      </w:r>
      <w:r w:rsidRPr="008D76AA">
        <w:rPr>
          <w:rFonts w:ascii="Times New Roman" w:hAnsi="Times New Roman" w:cs="Times New Roman"/>
          <w:sz w:val="24"/>
          <w:szCs w:val="24"/>
          <w:lang w:val="sq-AL"/>
        </w:rPr>
        <w:t xml:space="preserve"> është paraqitur në përputhje me Rregulloren e Kuvendit. </w:t>
      </w:r>
    </w:p>
    <w:p w14:paraId="37B191EE" w14:textId="77777777" w:rsidR="00AB22E9" w:rsidRPr="008D76AA" w:rsidRDefault="00AB22E9" w:rsidP="0088066D">
      <w:pPr>
        <w:autoSpaceDE w:val="0"/>
        <w:autoSpaceDN w:val="0"/>
        <w:adjustRightInd w:val="0"/>
        <w:spacing w:after="0" w:line="240" w:lineRule="auto"/>
        <w:jc w:val="both"/>
        <w:rPr>
          <w:rFonts w:ascii="Times New Roman" w:hAnsi="Times New Roman" w:cs="Times New Roman"/>
          <w:sz w:val="24"/>
          <w:szCs w:val="24"/>
          <w:lang w:val="sq-AL"/>
        </w:rPr>
      </w:pPr>
    </w:p>
    <w:p w14:paraId="32382E27" w14:textId="77777777" w:rsidR="00AB22E9" w:rsidRPr="008D76AA" w:rsidRDefault="00AB22E9" w:rsidP="0088066D">
      <w:pPr>
        <w:autoSpaceDE w:val="0"/>
        <w:autoSpaceDN w:val="0"/>
        <w:adjustRightInd w:val="0"/>
        <w:spacing w:after="0" w:line="240" w:lineRule="auto"/>
        <w:jc w:val="both"/>
        <w:rPr>
          <w:lang w:val="sq-AL"/>
        </w:rPr>
      </w:pPr>
      <w:r w:rsidRPr="008D76AA">
        <w:rPr>
          <w:rFonts w:ascii="Times New Roman" w:hAnsi="Times New Roman" w:cs="Times New Roman"/>
          <w:sz w:val="24"/>
          <w:szCs w:val="24"/>
          <w:lang w:val="sq-AL"/>
        </w:rPr>
        <w:t xml:space="preserve">Në përfundim, Komisioni </w:t>
      </w:r>
      <w:r w:rsidRPr="008D76AA">
        <w:rPr>
          <w:rFonts w:ascii="Times New Roman" w:eastAsia="Times New Roman" w:hAnsi="Times New Roman" w:cs="Times New Roman"/>
          <w:bCs/>
          <w:sz w:val="24"/>
          <w:szCs w:val="24"/>
          <w:lang w:val="sq-AL"/>
        </w:rPr>
        <w:t>për Çështjet Ligjore, Administratën Publike dhe të Drejtat e Njeriut</w:t>
      </w:r>
      <w:r w:rsidRPr="008D76AA">
        <w:rPr>
          <w:rFonts w:ascii="Times New Roman" w:hAnsi="Times New Roman" w:cs="Times New Roman"/>
          <w:sz w:val="24"/>
          <w:szCs w:val="24"/>
          <w:lang w:val="sq-AL"/>
        </w:rPr>
        <w:t>, në cilësinë e Komisionit për dhënie mendimi, pasi e shqyrtoi projektligjin në parim, nen për nen dhe në tërësi, e miratoi atë me shumicën e votave e të anëtarëve të pranishëm në Komision, me 11 vota (pro)</w:t>
      </w:r>
      <w:r w:rsidR="00AF4642" w:rsidRPr="008D76AA">
        <w:rPr>
          <w:rFonts w:ascii="Times New Roman" w:hAnsi="Times New Roman" w:cs="Times New Roman"/>
          <w:sz w:val="24"/>
          <w:szCs w:val="24"/>
          <w:lang w:val="sq-AL"/>
        </w:rPr>
        <w:t>,</w:t>
      </w:r>
      <w:r w:rsidRPr="008D76AA">
        <w:rPr>
          <w:rFonts w:ascii="Times New Roman" w:hAnsi="Times New Roman" w:cs="Times New Roman"/>
          <w:sz w:val="24"/>
          <w:szCs w:val="24"/>
          <w:lang w:val="sq-AL"/>
        </w:rPr>
        <w:t xml:space="preserve"> </w:t>
      </w:r>
      <w:r w:rsidR="00752B80" w:rsidRPr="008D76AA">
        <w:rPr>
          <w:rFonts w:ascii="Times New Roman" w:hAnsi="Times New Roman" w:cs="Times New Roman"/>
          <w:sz w:val="24"/>
          <w:szCs w:val="24"/>
          <w:lang w:val="sq-AL"/>
        </w:rPr>
        <w:t xml:space="preserve">3 </w:t>
      </w:r>
      <w:r w:rsidRPr="008D76AA">
        <w:rPr>
          <w:rFonts w:ascii="Times New Roman" w:hAnsi="Times New Roman" w:cs="Times New Roman"/>
          <w:sz w:val="24"/>
          <w:szCs w:val="24"/>
          <w:lang w:val="sq-AL"/>
        </w:rPr>
        <w:t>deputet nuk morën pjes</w:t>
      </w:r>
      <w:r w:rsidR="00752B80" w:rsidRPr="008D76AA">
        <w:rPr>
          <w:rFonts w:ascii="Times New Roman" w:hAnsi="Times New Roman" w:cs="Times New Roman"/>
          <w:sz w:val="24"/>
          <w:szCs w:val="24"/>
          <w:lang w:val="sq-AL"/>
        </w:rPr>
        <w:t>ë</w:t>
      </w:r>
      <w:r w:rsidRPr="008D76AA">
        <w:rPr>
          <w:rFonts w:ascii="Times New Roman" w:hAnsi="Times New Roman" w:cs="Times New Roman"/>
          <w:sz w:val="24"/>
          <w:szCs w:val="24"/>
          <w:lang w:val="sq-AL"/>
        </w:rPr>
        <w:t xml:space="preserve"> në votim. </w:t>
      </w:r>
    </w:p>
    <w:p w14:paraId="304F6E14" w14:textId="77777777" w:rsidR="00AB22E9" w:rsidRPr="008D76AA" w:rsidRDefault="00AB22E9" w:rsidP="0088066D">
      <w:pPr>
        <w:autoSpaceDE w:val="0"/>
        <w:autoSpaceDN w:val="0"/>
        <w:adjustRightInd w:val="0"/>
        <w:spacing w:after="0" w:line="240" w:lineRule="auto"/>
        <w:jc w:val="both"/>
        <w:rPr>
          <w:lang w:val="sq-AL"/>
        </w:rPr>
      </w:pPr>
    </w:p>
    <w:p w14:paraId="723EBBEC" w14:textId="77777777" w:rsidR="00AB22E9" w:rsidRPr="00AF4642" w:rsidRDefault="00AB22E9" w:rsidP="0088066D">
      <w:p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8D76AA">
        <w:rPr>
          <w:rFonts w:ascii="Times New Roman" w:hAnsi="Times New Roman" w:cs="Times New Roman"/>
          <w:sz w:val="24"/>
          <w:szCs w:val="24"/>
          <w:lang w:val="sq-AL"/>
        </w:rPr>
        <w:lastRenderedPageBreak/>
        <w:t xml:space="preserve">Komisioni u shpreh dakord për ta përcjellë projektligjin tek </w:t>
      </w:r>
      <w:r w:rsidR="002D6222" w:rsidRPr="008D76AA">
        <w:rPr>
          <w:rFonts w:ascii="Times New Roman" w:hAnsi="Times New Roman" w:cs="Times New Roman"/>
          <w:sz w:val="24"/>
          <w:szCs w:val="24"/>
          <w:lang w:val="sq-AL"/>
        </w:rPr>
        <w:t xml:space="preserve">Komisionit për Sigurinë Kombëtare si komision përgjegjës </w:t>
      </w:r>
      <w:r w:rsidRPr="008D76AA">
        <w:rPr>
          <w:rFonts w:ascii="Times New Roman" w:hAnsi="Times New Roman" w:cs="Times New Roman"/>
          <w:sz w:val="24"/>
          <w:szCs w:val="24"/>
          <w:lang w:val="sq-AL"/>
        </w:rPr>
        <w:t>, sipas Rregullores së Kuvendit të Republikës së Shqipërisë.</w:t>
      </w:r>
    </w:p>
    <w:p w14:paraId="6BBC3196" w14:textId="77777777" w:rsidR="00AB22E9" w:rsidRDefault="00AB22E9" w:rsidP="0088066D">
      <w:pPr>
        <w:autoSpaceDE w:val="0"/>
        <w:autoSpaceDN w:val="0"/>
        <w:adjustRightInd w:val="0"/>
        <w:spacing w:after="0" w:line="240" w:lineRule="auto"/>
        <w:jc w:val="both"/>
        <w:rPr>
          <w:rFonts w:ascii="Times New Roman" w:eastAsia="Times New Roman" w:hAnsi="Times New Roman" w:cs="Times New Roman"/>
          <w:bCs/>
          <w:sz w:val="24"/>
          <w:szCs w:val="24"/>
          <w:lang w:val="sq-AL"/>
        </w:rPr>
      </w:pPr>
    </w:p>
    <w:p w14:paraId="2DC73437" w14:textId="77777777" w:rsidR="0088066D" w:rsidRPr="0088066D" w:rsidRDefault="0088066D" w:rsidP="0088066D">
      <w:pPr>
        <w:spacing w:after="0" w:line="240" w:lineRule="auto"/>
        <w:jc w:val="both"/>
        <w:rPr>
          <w:rFonts w:ascii="Times New Roman" w:eastAsia="Times New Roman" w:hAnsi="Times New Roman" w:cs="Times New Roman"/>
          <w:sz w:val="24"/>
          <w:szCs w:val="24"/>
          <w:lang w:val="sq-AL"/>
        </w:rPr>
      </w:pPr>
    </w:p>
    <w:p w14:paraId="4E2AEB09" w14:textId="77777777" w:rsidR="0088066D" w:rsidRPr="0088066D" w:rsidRDefault="0088066D" w:rsidP="0088066D">
      <w:pPr>
        <w:tabs>
          <w:tab w:val="left" w:pos="7635"/>
        </w:tabs>
        <w:spacing w:after="0" w:line="240" w:lineRule="auto"/>
        <w:jc w:val="both"/>
        <w:rPr>
          <w:rFonts w:ascii="Times New Roman" w:eastAsia="Times New Roman" w:hAnsi="Times New Roman" w:cs="Times New Roman"/>
          <w:sz w:val="24"/>
          <w:szCs w:val="24"/>
          <w:lang w:val="sq-AL"/>
        </w:rPr>
      </w:pPr>
      <w:r w:rsidRPr="0088066D">
        <w:rPr>
          <w:rFonts w:ascii="Times New Roman" w:eastAsia="Times New Roman" w:hAnsi="Times New Roman" w:cs="Times New Roman"/>
          <w:sz w:val="24"/>
          <w:szCs w:val="24"/>
          <w:lang w:val="sq-AL"/>
        </w:rPr>
        <w:t xml:space="preserve"> </w:t>
      </w:r>
    </w:p>
    <w:p w14:paraId="5F8795EE" w14:textId="77777777" w:rsidR="0088066D" w:rsidRPr="0088066D" w:rsidRDefault="0088066D" w:rsidP="0088066D">
      <w:pPr>
        <w:tabs>
          <w:tab w:val="left" w:pos="7635"/>
        </w:tabs>
        <w:spacing w:after="0" w:line="240" w:lineRule="auto"/>
        <w:jc w:val="both"/>
        <w:rPr>
          <w:rFonts w:ascii="Times New Roman" w:eastAsia="Times New Roman" w:hAnsi="Times New Roman" w:cs="Times New Roman"/>
          <w:b/>
          <w:sz w:val="24"/>
          <w:szCs w:val="24"/>
          <w:lang w:val="sq-AL"/>
        </w:rPr>
      </w:pPr>
      <w:r w:rsidRPr="0088066D">
        <w:rPr>
          <w:rFonts w:ascii="Times New Roman" w:eastAsia="Times New Roman" w:hAnsi="Times New Roman" w:cs="Times New Roman"/>
          <w:b/>
          <w:sz w:val="24"/>
          <w:szCs w:val="24"/>
          <w:lang w:val="sq-AL"/>
        </w:rPr>
        <w:t xml:space="preserve">RELATOR </w:t>
      </w:r>
      <w:r w:rsidRPr="0088066D">
        <w:rPr>
          <w:rFonts w:ascii="Times New Roman" w:eastAsia="Times New Roman" w:hAnsi="Times New Roman" w:cs="Times New Roman"/>
          <w:sz w:val="24"/>
          <w:szCs w:val="24"/>
          <w:lang w:val="sq-AL"/>
        </w:rPr>
        <w:t xml:space="preserve">                                                                            </w:t>
      </w:r>
      <w:r w:rsidRPr="0088066D">
        <w:rPr>
          <w:rFonts w:ascii="Times New Roman" w:eastAsia="Times New Roman" w:hAnsi="Times New Roman" w:cs="Times New Roman"/>
          <w:b/>
          <w:sz w:val="24"/>
          <w:szCs w:val="24"/>
          <w:lang w:val="sq-AL"/>
        </w:rPr>
        <w:t>KRYETAR</w:t>
      </w:r>
    </w:p>
    <w:p w14:paraId="6F8FA73F" w14:textId="77777777" w:rsidR="0088066D" w:rsidRPr="0088066D" w:rsidRDefault="0088066D" w:rsidP="0088066D">
      <w:pPr>
        <w:tabs>
          <w:tab w:val="left" w:pos="7635"/>
        </w:tabs>
        <w:spacing w:after="0" w:line="240" w:lineRule="auto"/>
        <w:jc w:val="both"/>
        <w:rPr>
          <w:rFonts w:ascii="Times New Roman" w:eastAsia="Times New Roman" w:hAnsi="Times New Roman" w:cs="Times New Roman"/>
          <w:b/>
          <w:sz w:val="24"/>
          <w:szCs w:val="24"/>
          <w:lang w:val="sq-AL"/>
        </w:rPr>
      </w:pPr>
    </w:p>
    <w:p w14:paraId="75100947" w14:textId="77777777" w:rsidR="0088066D" w:rsidRPr="0088066D" w:rsidRDefault="0088066D" w:rsidP="008806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sq-AL"/>
        </w:rPr>
        <w:t>Denis DELIU</w:t>
      </w:r>
      <w:r w:rsidRPr="0088066D">
        <w:rPr>
          <w:rFonts w:ascii="Times New Roman" w:eastAsia="Times New Roman" w:hAnsi="Times New Roman" w:cs="Times New Roman"/>
          <w:b/>
          <w:sz w:val="24"/>
          <w:szCs w:val="24"/>
          <w:lang w:val="sq-AL"/>
        </w:rPr>
        <w:t xml:space="preserve">                                                                       </w:t>
      </w:r>
      <w:r>
        <w:rPr>
          <w:rFonts w:ascii="Times New Roman" w:eastAsia="Times New Roman" w:hAnsi="Times New Roman" w:cs="Times New Roman"/>
          <w:b/>
          <w:bCs/>
          <w:sz w:val="24"/>
          <w:szCs w:val="24"/>
          <w:lang w:val="sq-AL"/>
        </w:rPr>
        <w:t>Klotilda BUSHKA</w:t>
      </w:r>
    </w:p>
    <w:p w14:paraId="0340F07E" w14:textId="77777777" w:rsidR="0088066D" w:rsidRPr="0088066D" w:rsidRDefault="0088066D" w:rsidP="0088066D">
      <w:pPr>
        <w:jc w:val="both"/>
        <w:rPr>
          <w:rFonts w:ascii="Times New Roman" w:hAnsi="Times New Roman" w:cs="Times New Roman"/>
          <w:sz w:val="24"/>
          <w:szCs w:val="24"/>
        </w:rPr>
      </w:pPr>
    </w:p>
    <w:p w14:paraId="6D56C373" w14:textId="77777777" w:rsidR="0088066D" w:rsidRPr="0088066D" w:rsidRDefault="0088066D" w:rsidP="0088066D"/>
    <w:p w14:paraId="3494FD07" w14:textId="77777777" w:rsidR="0088066D" w:rsidRPr="0088066D" w:rsidRDefault="0088066D" w:rsidP="0088066D"/>
    <w:p w14:paraId="52BBD5D3" w14:textId="77777777" w:rsidR="00F226E8" w:rsidRDefault="00F226E8"/>
    <w:sectPr w:rsidR="00F226E8" w:rsidSect="00F27E3B">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5F9"/>
    <w:multiLevelType w:val="hybridMultilevel"/>
    <w:tmpl w:val="55ECA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CE0907"/>
    <w:multiLevelType w:val="hybridMultilevel"/>
    <w:tmpl w:val="1C5A1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A40B99"/>
    <w:multiLevelType w:val="hybridMultilevel"/>
    <w:tmpl w:val="1B305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B4CFD"/>
    <w:multiLevelType w:val="hybridMultilevel"/>
    <w:tmpl w:val="637A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25384"/>
    <w:multiLevelType w:val="hybridMultilevel"/>
    <w:tmpl w:val="6C0ED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3A07B0"/>
    <w:multiLevelType w:val="hybridMultilevel"/>
    <w:tmpl w:val="27D6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08314A"/>
    <w:multiLevelType w:val="hybridMultilevel"/>
    <w:tmpl w:val="3FD6855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6BEE5588"/>
    <w:multiLevelType w:val="hybridMultilevel"/>
    <w:tmpl w:val="05A6E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7"/>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66D"/>
    <w:rsid w:val="0002529F"/>
    <w:rsid w:val="00164813"/>
    <w:rsid w:val="00192027"/>
    <w:rsid w:val="001D5BC7"/>
    <w:rsid w:val="00242006"/>
    <w:rsid w:val="00243D29"/>
    <w:rsid w:val="00250243"/>
    <w:rsid w:val="002A0D26"/>
    <w:rsid w:val="002D36BE"/>
    <w:rsid w:val="002D6222"/>
    <w:rsid w:val="0031421D"/>
    <w:rsid w:val="004A220B"/>
    <w:rsid w:val="004A45A8"/>
    <w:rsid w:val="004B7624"/>
    <w:rsid w:val="00561739"/>
    <w:rsid w:val="005B7198"/>
    <w:rsid w:val="00630C47"/>
    <w:rsid w:val="00641989"/>
    <w:rsid w:val="00642B70"/>
    <w:rsid w:val="007137FB"/>
    <w:rsid w:val="00752B80"/>
    <w:rsid w:val="007E11A3"/>
    <w:rsid w:val="00846F78"/>
    <w:rsid w:val="0088066D"/>
    <w:rsid w:val="008A567D"/>
    <w:rsid w:val="008D76AA"/>
    <w:rsid w:val="00954161"/>
    <w:rsid w:val="009C1471"/>
    <w:rsid w:val="00A04B68"/>
    <w:rsid w:val="00AB22E9"/>
    <w:rsid w:val="00AF4642"/>
    <w:rsid w:val="00B0282E"/>
    <w:rsid w:val="00ED5B46"/>
    <w:rsid w:val="00F17EDE"/>
    <w:rsid w:val="00F2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1639"/>
  <w15:chartTrackingRefBased/>
  <w15:docId w15:val="{CCF91505-0927-42D8-B937-2E439F3C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6F78"/>
    <w:pPr>
      <w:ind w:left="720"/>
      <w:contextualSpacing/>
    </w:pPr>
  </w:style>
  <w:style w:type="paragraph" w:styleId="NoSpacing">
    <w:name w:val="No Spacing"/>
    <w:uiPriority w:val="1"/>
    <w:qFormat/>
    <w:rsid w:val="00846F78"/>
    <w:pPr>
      <w:spacing w:after="0" w:line="240" w:lineRule="auto"/>
    </w:pPr>
  </w:style>
  <w:style w:type="paragraph" w:customStyle="1" w:styleId="Default">
    <w:name w:val="Default"/>
    <w:rsid w:val="00846F78"/>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ListParagraphChar">
    <w:name w:val="List Paragraph Char"/>
    <w:link w:val="ListParagraph"/>
    <w:uiPriority w:val="34"/>
    <w:locked/>
    <w:rsid w:val="00846F78"/>
  </w:style>
  <w:style w:type="character" w:styleId="CommentReference">
    <w:name w:val="annotation reference"/>
    <w:basedOn w:val="DefaultParagraphFont"/>
    <w:uiPriority w:val="99"/>
    <w:semiHidden/>
    <w:unhideWhenUsed/>
    <w:rsid w:val="00630C47"/>
    <w:rPr>
      <w:sz w:val="16"/>
      <w:szCs w:val="16"/>
    </w:rPr>
  </w:style>
  <w:style w:type="paragraph" w:styleId="CommentText">
    <w:name w:val="annotation text"/>
    <w:basedOn w:val="Normal"/>
    <w:link w:val="CommentTextChar"/>
    <w:uiPriority w:val="99"/>
    <w:semiHidden/>
    <w:unhideWhenUsed/>
    <w:rsid w:val="00630C47"/>
    <w:pPr>
      <w:spacing w:line="240" w:lineRule="auto"/>
    </w:pPr>
    <w:rPr>
      <w:sz w:val="20"/>
      <w:szCs w:val="20"/>
    </w:rPr>
  </w:style>
  <w:style w:type="character" w:customStyle="1" w:styleId="CommentTextChar">
    <w:name w:val="Comment Text Char"/>
    <w:basedOn w:val="DefaultParagraphFont"/>
    <w:link w:val="CommentText"/>
    <w:uiPriority w:val="99"/>
    <w:semiHidden/>
    <w:rsid w:val="00630C47"/>
    <w:rPr>
      <w:sz w:val="20"/>
      <w:szCs w:val="20"/>
    </w:rPr>
  </w:style>
  <w:style w:type="paragraph" w:styleId="CommentSubject">
    <w:name w:val="annotation subject"/>
    <w:basedOn w:val="CommentText"/>
    <w:next w:val="CommentText"/>
    <w:link w:val="CommentSubjectChar"/>
    <w:uiPriority w:val="99"/>
    <w:semiHidden/>
    <w:unhideWhenUsed/>
    <w:rsid w:val="00630C47"/>
    <w:rPr>
      <w:b/>
      <w:bCs/>
    </w:rPr>
  </w:style>
  <w:style w:type="character" w:customStyle="1" w:styleId="CommentSubjectChar">
    <w:name w:val="Comment Subject Char"/>
    <w:basedOn w:val="CommentTextChar"/>
    <w:link w:val="CommentSubject"/>
    <w:uiPriority w:val="99"/>
    <w:semiHidden/>
    <w:rsid w:val="00630C47"/>
    <w:rPr>
      <w:b/>
      <w:bCs/>
      <w:sz w:val="20"/>
      <w:szCs w:val="20"/>
    </w:rPr>
  </w:style>
  <w:style w:type="paragraph" w:styleId="BalloonText">
    <w:name w:val="Balloon Text"/>
    <w:basedOn w:val="Normal"/>
    <w:link w:val="BalloonTextChar"/>
    <w:uiPriority w:val="99"/>
    <w:semiHidden/>
    <w:unhideWhenUsed/>
    <w:rsid w:val="00630C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1666</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Kesiana Rusi</dc:creator>
  <cp:keywords/>
  <dc:description/>
  <cp:lastModifiedBy>Vijola Sinaj</cp:lastModifiedBy>
  <cp:revision>2</cp:revision>
  <cp:lastPrinted>2023-06-19T11:09:00Z</cp:lastPrinted>
  <dcterms:created xsi:type="dcterms:W3CDTF">2023-06-19T11:12:00Z</dcterms:created>
  <dcterms:modified xsi:type="dcterms:W3CDTF">2023-06-19T11:12:00Z</dcterms:modified>
</cp:coreProperties>
</file>