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5E" w:rsidRPr="003D76A2" w:rsidRDefault="0024215E" w:rsidP="0024215E">
      <w:pPr>
        <w:jc w:val="center"/>
        <w:rPr>
          <w:lang w:val="sq-AL"/>
        </w:rPr>
      </w:pPr>
      <w:r w:rsidRPr="003D76A2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4AEAFF2A" wp14:editId="344BD489">
            <wp:extent cx="2847975" cy="1771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6A2">
        <w:rPr>
          <w:lang w:val="sq-AL"/>
        </w:rPr>
        <w:t xml:space="preserve">   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LEGJISLATURA </w:t>
      </w:r>
      <w:r w:rsidRPr="003D76A2">
        <w:rPr>
          <w:rFonts w:ascii="Times New Roman" w:eastAsiaTheme="minorHAnsi" w:hAnsi="Times New Roman"/>
          <w:sz w:val="24"/>
          <w:szCs w:val="24"/>
          <w:lang w:val="sq-AL"/>
        </w:rPr>
        <w:t>X</w:t>
      </w:r>
    </w:p>
    <w:p w:rsidR="0024215E" w:rsidRPr="003D76A2" w:rsidRDefault="00970AD2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SESIONI </w:t>
      </w:r>
      <w:r w:rsidR="0024215E">
        <w:rPr>
          <w:rFonts w:ascii="Times New Roman" w:eastAsiaTheme="minorHAnsi" w:hAnsi="Times New Roman"/>
          <w:sz w:val="24"/>
          <w:szCs w:val="24"/>
          <w:lang w:val="sq-AL"/>
        </w:rPr>
        <w:t>V</w:t>
      </w: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</w:p>
    <w:p w:rsidR="0024215E" w:rsidRPr="003D76A2" w:rsidRDefault="0024215E" w:rsidP="0024215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i/>
          <w:sz w:val="28"/>
          <w:szCs w:val="28"/>
          <w:lang w:val="sq-AL"/>
        </w:rPr>
        <w:t xml:space="preserve">   Komisioni pёr Sigurinё Kombёtare</w:t>
      </w:r>
    </w:p>
    <w:p w:rsidR="0024215E" w:rsidRPr="003D76A2" w:rsidRDefault="0024215E" w:rsidP="0024215E">
      <w:pPr>
        <w:rPr>
          <w:rFonts w:ascii="Times New Roman" w:hAnsi="Times New Roman"/>
          <w:b/>
          <w:sz w:val="32"/>
          <w:szCs w:val="32"/>
          <w:lang w:val="sq-AL"/>
        </w:rPr>
      </w:pPr>
    </w:p>
    <w:p w:rsidR="0024215E" w:rsidRPr="003D76A2" w:rsidRDefault="0024215E" w:rsidP="0024215E">
      <w:pPr>
        <w:jc w:val="right"/>
        <w:rPr>
          <w:rFonts w:ascii="Times New Roman" w:hAnsi="Times New Roman"/>
          <w:sz w:val="32"/>
          <w:szCs w:val="32"/>
          <w:lang w:val="sq-AL"/>
        </w:rPr>
      </w:pPr>
      <w:r w:rsidRPr="003D76A2">
        <w:rPr>
          <w:rFonts w:ascii="Times New Roman" w:hAnsi="Times New Roman"/>
          <w:i/>
          <w:sz w:val="32"/>
          <w:szCs w:val="32"/>
          <w:u w:val="single"/>
          <w:lang w:val="sq-AL"/>
        </w:rPr>
        <w:t>Dokument parlamentar</w:t>
      </w:r>
    </w:p>
    <w:p w:rsidR="0024215E" w:rsidRPr="00AF50F7" w:rsidRDefault="0024215E" w:rsidP="0024215E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4215E" w:rsidRPr="009A397A" w:rsidRDefault="00B622AC" w:rsidP="0024215E">
      <w:pPr>
        <w:spacing w:after="0" w:line="240" w:lineRule="auto"/>
        <w:jc w:val="center"/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</w:pPr>
      <w:r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>PROGRAMI</w:t>
      </w:r>
      <w:r w:rsidR="0024215E" w:rsidRPr="009A397A">
        <w:rPr>
          <w:rFonts w:ascii="Castellar" w:hAnsi="Castellar"/>
          <w:b/>
          <w:color w:val="1F4E79" w:themeColor="accent5" w:themeShade="80"/>
          <w:sz w:val="52"/>
          <w:szCs w:val="52"/>
          <w:lang w:val="sq-AL"/>
        </w:rPr>
        <w:t xml:space="preserve"> I PUNIMEVE </w:t>
      </w:r>
    </w:p>
    <w:p w:rsidR="0024215E" w:rsidRPr="00AF50F7" w:rsidRDefault="0024215E" w:rsidP="0024215E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4215E" w:rsidRPr="009A397A" w:rsidRDefault="00B622AC" w:rsidP="0024215E">
      <w:pPr>
        <w:spacing w:after="0" w:line="240" w:lineRule="auto"/>
        <w:jc w:val="center"/>
        <w:rPr>
          <w:rFonts w:ascii="Arial Narrow" w:hAnsi="Arial Narrow"/>
          <w:i/>
          <w:sz w:val="36"/>
          <w:szCs w:val="36"/>
          <w:lang w:val="sq-AL"/>
        </w:rPr>
      </w:pPr>
      <w:r>
        <w:rPr>
          <w:rFonts w:ascii="Arial Narrow" w:hAnsi="Arial Narrow"/>
          <w:i/>
          <w:sz w:val="36"/>
          <w:szCs w:val="36"/>
          <w:lang w:val="sq-AL"/>
        </w:rPr>
        <w:t xml:space="preserve">(Për periudhën </w:t>
      </w:r>
      <w:r w:rsidR="00520B3F" w:rsidRPr="00520B3F">
        <w:rPr>
          <w:rFonts w:ascii="Arial Narrow" w:hAnsi="Arial Narrow"/>
          <w:i/>
          <w:sz w:val="36"/>
          <w:szCs w:val="36"/>
          <w:lang w:val="sq-AL"/>
        </w:rPr>
        <w:t>27 nëntor – 22 dhjetor 2023</w:t>
      </w:r>
    </w:p>
    <w:p w:rsidR="0024215E" w:rsidRPr="009A397A" w:rsidRDefault="0024215E" w:rsidP="0024215E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24215E" w:rsidRPr="009A397A" w:rsidRDefault="0024215E" w:rsidP="0024215E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24215E" w:rsidRPr="009A397A" w:rsidRDefault="0024215E" w:rsidP="0024215E">
      <w:pPr>
        <w:jc w:val="center"/>
        <w:rPr>
          <w:lang w:val="sq-AL"/>
        </w:rPr>
      </w:pPr>
      <w:r w:rsidRPr="009A397A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24215E" w:rsidRPr="008A3A33" w:rsidRDefault="0024215E" w:rsidP="008A3A33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sq-AL"/>
        </w:rPr>
      </w:pPr>
      <w:r>
        <w:rPr>
          <w:rFonts w:ascii="Century Gothic" w:hAnsi="Century Gothic"/>
          <w:sz w:val="28"/>
          <w:szCs w:val="28"/>
          <w:lang w:val="sq-AL"/>
        </w:rPr>
        <w:t xml:space="preserve">      </w:t>
      </w:r>
    </w:p>
    <w:tbl>
      <w:tblPr>
        <w:tblW w:w="14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69"/>
        <w:gridCol w:w="5737"/>
        <w:gridCol w:w="1476"/>
        <w:gridCol w:w="1807"/>
        <w:gridCol w:w="1479"/>
      </w:tblGrid>
      <w:tr w:rsidR="0024215E" w:rsidRPr="003D76A2" w:rsidTr="00511DEA">
        <w:trPr>
          <w:trHeight w:val="187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lastRenderedPageBreak/>
              <w:t>Data e shqyrtimit nё komision/ora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Komision pёrgjegjёs/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 xml:space="preserve">Komision </w:t>
            </w:r>
          </w:p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pёr dhёnie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           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Çёshtja pёr shqyrtim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seancё plenare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Pr="00AF50F7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Nismёtar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4215E" w:rsidRDefault="0024215E" w:rsidP="0051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24215E" w:rsidRPr="00AF50F7" w:rsidRDefault="0024215E" w:rsidP="00511DEA">
            <w:pPr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Konsultim publik</w:t>
            </w:r>
          </w:p>
        </w:tc>
      </w:tr>
      <w:tr w:rsidR="00FC0F3F" w:rsidRPr="00321A44" w:rsidTr="008B6CFF">
        <w:trPr>
          <w:trHeight w:val="130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4.12.2023</w:t>
            </w:r>
          </w:p>
          <w:p w:rsidR="00FC0F3F" w:rsidRDefault="00FC0F3F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11:00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 dhënie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Pr="008B6CFF" w:rsidRDefault="00FC0F3F" w:rsidP="0055262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</w:pP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Projektligj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“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Për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disa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shtesa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dhe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ndryshime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në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ligjin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nr.72/2019, “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Për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masat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shtrënguese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ndërkombëtare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në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Republikën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Shqipërisë</w:t>
            </w:r>
            <w:proofErr w:type="spellEnd"/>
            <w:r w:rsidRPr="008B6CF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””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196047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14.12.2023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C0F3F" w:rsidRPr="00321A44" w:rsidTr="00FC0F3F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5.12.2023</w:t>
            </w:r>
          </w:p>
          <w:p w:rsidR="00FC0F3F" w:rsidRDefault="00FC0F3F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11:00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Pr="008B6CFF" w:rsidRDefault="00FC0F3F" w:rsidP="0055262E">
            <w:pPr>
              <w:spacing w:after="0" w:line="240" w:lineRule="auto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  <w:lang w:val="sq-AL"/>
              </w:rPr>
            </w:pP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Dekret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nr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. 295,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datë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24.10.2023 “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Për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kthim</w:t>
            </w:r>
            <w:bookmarkStart w:id="0" w:name="_GoBack"/>
            <w:bookmarkEnd w:id="0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in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e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ligjit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nr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. 77/2023 “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Për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disa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shtesa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dhe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ndryshime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në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ligjin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nr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. 113/2020 “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Për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shtetësinë</w:t>
            </w:r>
            <w:proofErr w:type="spellEnd"/>
            <w:r w:rsidRPr="008B6CF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>””</w:t>
            </w:r>
            <w:r w:rsidRPr="008B6CFF">
              <w:rPr>
                <w:rFonts w:ascii="Times New Roman" w:eastAsia="Times New Roman" w:hAnsi="Times New Roman"/>
                <w:bCs/>
                <w:color w:val="FFFFFF"/>
                <w:kern w:val="36"/>
                <w:sz w:val="24"/>
                <w:szCs w:val="24"/>
              </w:rPr>
              <w:t>””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8B6CF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21.12.2023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C0F3F" w:rsidRPr="00321A44" w:rsidTr="008B6CFF">
        <w:trPr>
          <w:trHeight w:val="160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6.12.2023</w:t>
            </w:r>
          </w:p>
          <w:p w:rsidR="00FC0F3F" w:rsidRDefault="00FC0F3F" w:rsidP="00511D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11:00</w:t>
            </w: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Pr="008B6CFF" w:rsidRDefault="00FC0F3F" w:rsidP="00FC0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CFF">
              <w:rPr>
                <w:rFonts w:ascii="Times New Roman" w:hAnsi="Times New Roman"/>
                <w:caps/>
                <w:sz w:val="24"/>
                <w:szCs w:val="24"/>
              </w:rPr>
              <w:t>p</w:t>
            </w:r>
            <w:r w:rsidRPr="008B6CFF">
              <w:rPr>
                <w:rFonts w:ascii="Times New Roman" w:hAnsi="Times New Roman"/>
                <w:sz w:val="24"/>
                <w:szCs w:val="24"/>
              </w:rPr>
              <w:t>rojektligj</w:t>
            </w:r>
            <w:proofErr w:type="spellEnd"/>
            <w:r w:rsidRPr="008B6CFF">
              <w:rPr>
                <w:rFonts w:ascii="Times New Roman" w:hAnsi="Times New Roman"/>
                <w:caps/>
                <w:sz w:val="24"/>
                <w:szCs w:val="24"/>
              </w:rPr>
              <w:t xml:space="preserve"> “</w:t>
            </w:r>
            <w:proofErr w:type="spellStart"/>
            <w:r w:rsidRPr="008B6CFF">
              <w:rPr>
                <w:rFonts w:ascii="Times New Roman" w:hAnsi="Times New Roman"/>
                <w:caps/>
                <w:sz w:val="24"/>
                <w:szCs w:val="24"/>
              </w:rPr>
              <w:t>P</w:t>
            </w:r>
            <w:r w:rsidRPr="008B6CFF">
              <w:rPr>
                <w:rFonts w:ascii="Times New Roman" w:hAnsi="Times New Roman"/>
                <w:sz w:val="24"/>
                <w:szCs w:val="24"/>
              </w:rPr>
              <w:t>ër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ratifikimin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  <w:lang w:eastAsia="sq-AL"/>
              </w:rPr>
              <w:t>protokollit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,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ndërmjet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Këshillit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Ministrave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Republikës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Shqipërisë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Qeverisë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Republikës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Italiane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forcimin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bashkëpunimit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fushën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B6CFF">
              <w:rPr>
                <w:rFonts w:ascii="Times New Roman" w:hAnsi="Times New Roman"/>
                <w:sz w:val="24"/>
                <w:szCs w:val="24"/>
              </w:rPr>
              <w:t>migracionit</w:t>
            </w:r>
            <w:proofErr w:type="spellEnd"/>
            <w:r w:rsidRPr="008B6CFF">
              <w:rPr>
                <w:rFonts w:ascii="Times New Roman" w:hAnsi="Times New Roman"/>
                <w:sz w:val="24"/>
                <w:szCs w:val="24"/>
              </w:rPr>
              <w:t>””</w:t>
            </w:r>
          </w:p>
          <w:p w:rsidR="00FC0F3F" w:rsidRPr="008B6CFF" w:rsidRDefault="00FC0F3F" w:rsidP="0055262E">
            <w:pPr>
              <w:spacing w:after="0" w:line="240" w:lineRule="auto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8B6CF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21.12.2023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0F3F" w:rsidRDefault="00FC0F3F" w:rsidP="00511DEA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:rsidR="008B6CFF" w:rsidRDefault="0024215E" w:rsidP="008A3A33">
      <w:pPr>
        <w:rPr>
          <w:rFonts w:ascii="Times New Roman" w:hAnsi="Times New Roman"/>
          <w:i/>
          <w:lang w:val="sq-AL"/>
        </w:rPr>
      </w:pPr>
      <w:r w:rsidRPr="003D76A2">
        <w:rPr>
          <w:rFonts w:ascii="Times New Roman" w:hAnsi="Times New Roman"/>
          <w:i/>
          <w:lang w:val="sq-AL"/>
        </w:rPr>
        <w:t xml:space="preserve">                        </w:t>
      </w:r>
      <w:r w:rsidR="008A3A33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24215E" w:rsidRPr="003D76A2" w:rsidRDefault="008B6CFF" w:rsidP="008A3A33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24215E" w:rsidRPr="003D76A2">
        <w:rPr>
          <w:rFonts w:ascii="Times New Roman" w:hAnsi="Times New Roman"/>
          <w:b/>
          <w:sz w:val="24"/>
          <w:szCs w:val="24"/>
          <w:lang w:val="sq-AL"/>
        </w:rPr>
        <w:t>K</w:t>
      </w:r>
      <w:r w:rsidR="0024215E">
        <w:rPr>
          <w:rFonts w:ascii="Times New Roman" w:hAnsi="Times New Roman"/>
          <w:b/>
          <w:sz w:val="24"/>
          <w:szCs w:val="24"/>
          <w:lang w:val="sq-AL"/>
        </w:rPr>
        <w:t>RYETAR</w:t>
      </w:r>
    </w:p>
    <w:p w:rsidR="00F226E8" w:rsidRPr="0055262E" w:rsidRDefault="0024215E" w:rsidP="0055262E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NASIP NAÇO</w:t>
      </w:r>
    </w:p>
    <w:sectPr w:rsidR="00F226E8" w:rsidRPr="0055262E" w:rsidSect="002421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0A0B"/>
    <w:multiLevelType w:val="hybridMultilevel"/>
    <w:tmpl w:val="4BAED118"/>
    <w:lvl w:ilvl="0" w:tplc="442CA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5E"/>
    <w:rsid w:val="00196047"/>
    <w:rsid w:val="0024215E"/>
    <w:rsid w:val="0032374A"/>
    <w:rsid w:val="00345A37"/>
    <w:rsid w:val="003D42F0"/>
    <w:rsid w:val="00520B3F"/>
    <w:rsid w:val="0055262E"/>
    <w:rsid w:val="007D5673"/>
    <w:rsid w:val="00836FCA"/>
    <w:rsid w:val="008A3A33"/>
    <w:rsid w:val="008B6C4B"/>
    <w:rsid w:val="008B6CFF"/>
    <w:rsid w:val="00970AD2"/>
    <w:rsid w:val="00AB7565"/>
    <w:rsid w:val="00B622AC"/>
    <w:rsid w:val="00CF5B7A"/>
    <w:rsid w:val="00F226E8"/>
    <w:rsid w:val="00FC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DED8"/>
  <w15:chartTrackingRefBased/>
  <w15:docId w15:val="{59B73F1D-D69D-4D75-B6D0-816FB7DA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15E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B7A"/>
    <w:pPr>
      <w:spacing w:after="0" w:line="240" w:lineRule="auto"/>
      <w:ind w:left="720"/>
    </w:pPr>
    <w:rPr>
      <w:rFonts w:eastAsiaTheme="minorHAns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Rashela Lalaj</cp:lastModifiedBy>
  <cp:revision>4</cp:revision>
  <dcterms:created xsi:type="dcterms:W3CDTF">2023-12-01T10:31:00Z</dcterms:created>
  <dcterms:modified xsi:type="dcterms:W3CDTF">2023-12-01T10:34:00Z</dcterms:modified>
</cp:coreProperties>
</file>