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8A" w:rsidRPr="00AC5136" w:rsidRDefault="00C9778A" w:rsidP="00C9778A">
      <w:pPr>
        <w:rPr>
          <w:sz w:val="28"/>
        </w:rPr>
      </w:pPr>
    </w:p>
    <w:p w:rsidR="00C9778A" w:rsidRDefault="00C9778A" w:rsidP="00C9778A">
      <w:pPr>
        <w:jc w:val="both"/>
        <w:rPr>
          <w:b/>
          <w:bCs/>
        </w:rPr>
      </w:pPr>
    </w:p>
    <w:p w:rsidR="00C9778A" w:rsidRPr="00587013" w:rsidRDefault="00C9778A" w:rsidP="00C9778A">
      <w:pPr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D74EB8">
        <w:rPr>
          <w:bCs/>
        </w:rPr>
        <w:t>Njoftim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për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përfundimin</w:t>
      </w:r>
      <w:proofErr w:type="spellEnd"/>
      <w:r w:rsidRPr="00D74EB8">
        <w:rPr>
          <w:bCs/>
        </w:rPr>
        <w:t xml:space="preserve"> e </w:t>
      </w:r>
      <w:proofErr w:type="spellStart"/>
      <w:r w:rsidRPr="00D74EB8">
        <w:rPr>
          <w:bCs/>
        </w:rPr>
        <w:t>procedurës</w:t>
      </w:r>
      <w:proofErr w:type="spellEnd"/>
      <w:r w:rsidRPr="00D74EB8">
        <w:rPr>
          <w:bCs/>
        </w:rPr>
        <w:t xml:space="preserve"> “</w:t>
      </w:r>
      <w:proofErr w:type="spellStart"/>
      <w:r w:rsidRPr="00D74EB8">
        <w:rPr>
          <w:bCs/>
        </w:rPr>
        <w:t>Lëvizja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paralele</w:t>
      </w:r>
      <w:proofErr w:type="spellEnd"/>
      <w:r w:rsidRPr="00D74EB8">
        <w:rPr>
          <w:bCs/>
        </w:rPr>
        <w:t xml:space="preserve">”, </w:t>
      </w:r>
      <w:proofErr w:type="spellStart"/>
      <w:r w:rsidRPr="00D74EB8">
        <w:rPr>
          <w:bCs/>
        </w:rPr>
        <w:t>për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konkursin</w:t>
      </w:r>
      <w:proofErr w:type="spellEnd"/>
      <w:r w:rsidRPr="00D74EB8">
        <w:rPr>
          <w:bCs/>
        </w:rPr>
        <w:t xml:space="preserve">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 w:rsidRPr="00587013">
        <w:rPr>
          <w:bCs/>
        </w:rPr>
        <w:t xml:space="preserve"> </w:t>
      </w:r>
      <w:r w:rsidRPr="00C24407">
        <w:rPr>
          <w:bCs/>
          <w:iCs/>
        </w:rPr>
        <w:t xml:space="preserve"> </w:t>
      </w:r>
      <w:r>
        <w:t>“</w:t>
      </w:r>
      <w:proofErr w:type="spellStart"/>
      <w:r>
        <w:t>këshilltar</w:t>
      </w:r>
      <w:proofErr w:type="spellEnd"/>
      <w:r>
        <w:t>-jurist</w:t>
      </w:r>
      <w:r w:rsidRPr="00587013">
        <w:t xml:space="preserve">” </w:t>
      </w:r>
      <w:proofErr w:type="spellStart"/>
      <w:r w:rsidRPr="00587013"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Përafrimit</w:t>
      </w:r>
      <w:proofErr w:type="spellEnd"/>
      <w:r>
        <w:t xml:space="preserve"> të </w:t>
      </w:r>
      <w:proofErr w:type="spellStart"/>
      <w:r>
        <w:t>Legjislacionit</w:t>
      </w:r>
      <w:proofErr w:type="spellEnd"/>
      <w:r w:rsidRPr="00587013">
        <w:t xml:space="preserve">, </w:t>
      </w:r>
      <w:proofErr w:type="spellStart"/>
      <w:r w:rsidRPr="00587013">
        <w:t>pranë</w:t>
      </w:r>
      <w:proofErr w:type="spellEnd"/>
      <w:r w:rsidRPr="00587013">
        <w:t xml:space="preserve"> </w:t>
      </w:r>
      <w:proofErr w:type="spellStart"/>
      <w:r w:rsidRPr="00587013">
        <w:t>Shërbimit</w:t>
      </w:r>
      <w:proofErr w:type="spellEnd"/>
      <w:r w:rsidRPr="00587013">
        <w:t xml:space="preserve"> të </w:t>
      </w:r>
      <w:proofErr w:type="spellStart"/>
      <w:r w:rsidRPr="00587013">
        <w:t>Integrimit</w:t>
      </w:r>
      <w:proofErr w:type="spellEnd"/>
      <w:r w:rsidRPr="00587013">
        <w:t xml:space="preserve"> </w:t>
      </w:r>
      <w:proofErr w:type="spellStart"/>
      <w:r w:rsidRPr="00587013">
        <w:t>Europian</w:t>
      </w:r>
      <w:proofErr w:type="spellEnd"/>
    </w:p>
    <w:p w:rsidR="00C9778A" w:rsidRPr="00587013" w:rsidRDefault="00C9778A" w:rsidP="00C9778A">
      <w:pPr>
        <w:jc w:val="both"/>
        <w:rPr>
          <w:bCs/>
          <w:color w:val="000000" w:themeColor="text1"/>
          <w:shd w:val="clear" w:color="auto" w:fill="FFFFFF"/>
        </w:rPr>
      </w:pPr>
    </w:p>
    <w:p w:rsidR="00C9778A" w:rsidRPr="005849E2" w:rsidRDefault="00C9778A" w:rsidP="00C9778A">
      <w:pPr>
        <w:jc w:val="both"/>
        <w:rPr>
          <w:b/>
          <w:bCs/>
        </w:rPr>
      </w:pPr>
    </w:p>
    <w:p w:rsidR="00C9778A" w:rsidRDefault="00C9778A" w:rsidP="00C9778A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C9778A" w:rsidRPr="004D0636" w:rsidRDefault="00C9778A" w:rsidP="00C9778A">
      <w:pPr>
        <w:jc w:val="both"/>
      </w:pPr>
      <w:r>
        <w:rPr>
          <w:b/>
          <w:bCs/>
        </w:rPr>
        <w:t xml:space="preserve"> </w:t>
      </w: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bookmarkStart w:id="0" w:name="_GoBack"/>
      <w:bookmarkEnd w:id="0"/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rPr>
          <w:bCs/>
        </w:rPr>
        <w:t xml:space="preserve"> </w:t>
      </w:r>
      <w:proofErr w:type="spellStart"/>
      <w:r>
        <w:t>pika</w:t>
      </w:r>
      <w:proofErr w:type="spellEnd"/>
      <w:r>
        <w:t xml:space="preserve"> 11 dhe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</w:t>
      </w:r>
      <w:r>
        <w:rPr>
          <w:b/>
          <w:bCs/>
        </w:rPr>
        <w:t xml:space="preserve"> </w:t>
      </w:r>
      <w:r>
        <w:t>“</w:t>
      </w:r>
      <w:proofErr w:type="spellStart"/>
      <w:r>
        <w:t>këshilltar</w:t>
      </w:r>
      <w:proofErr w:type="spellEnd"/>
      <w:r>
        <w:t>-jurist</w:t>
      </w:r>
      <w:r w:rsidRPr="00587013">
        <w:t xml:space="preserve">” </w:t>
      </w:r>
      <w:proofErr w:type="spellStart"/>
      <w:r w:rsidRPr="00587013">
        <w:t>në</w:t>
      </w:r>
      <w:proofErr w:type="spellEnd"/>
      <w:r w:rsidRPr="00587013"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Përafrimit</w:t>
      </w:r>
      <w:proofErr w:type="spellEnd"/>
      <w:r>
        <w:t xml:space="preserve"> të </w:t>
      </w:r>
      <w:proofErr w:type="spellStart"/>
      <w:r>
        <w:t>Legjislacionit</w:t>
      </w:r>
      <w:proofErr w:type="spellEnd"/>
      <w:r>
        <w:t xml:space="preserve">, </w:t>
      </w:r>
      <w:proofErr w:type="spellStart"/>
      <w:r w:rsidRPr="00587013">
        <w:t>pranë</w:t>
      </w:r>
      <w:proofErr w:type="spellEnd"/>
      <w:r w:rsidRPr="00587013">
        <w:t xml:space="preserve"> </w:t>
      </w:r>
      <w:proofErr w:type="spellStart"/>
      <w:r w:rsidRPr="00587013">
        <w:t>Shërbimit</w:t>
      </w:r>
      <w:proofErr w:type="spellEnd"/>
      <w:r w:rsidRPr="00587013">
        <w:t xml:space="preserve"> të </w:t>
      </w:r>
      <w:proofErr w:type="spellStart"/>
      <w:r w:rsidRPr="00587013">
        <w:t>Integrimit</w:t>
      </w:r>
      <w:proofErr w:type="spellEnd"/>
      <w:r w:rsidRPr="00587013">
        <w:t xml:space="preserve"> </w:t>
      </w:r>
      <w:proofErr w:type="spellStart"/>
      <w:r w:rsidRPr="00587013">
        <w:t>Europian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05.12.2023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</w:t>
      </w:r>
    </w:p>
    <w:p w:rsidR="00C9778A" w:rsidRDefault="00C9778A" w:rsidP="00C9778A">
      <w:pPr>
        <w:jc w:val="both"/>
        <w:rPr>
          <w:b/>
          <w:bCs/>
        </w:rPr>
      </w:pPr>
    </w:p>
    <w:p w:rsidR="00C9778A" w:rsidRDefault="00C9778A" w:rsidP="00C9778A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të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C9778A" w:rsidRDefault="00C9778A" w:rsidP="00C9778A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C9778A" w:rsidRDefault="00C9778A" w:rsidP="00C9778A">
      <w:pPr>
        <w:jc w:val="both"/>
        <w:rPr>
          <w:b/>
          <w:bCs/>
        </w:rPr>
      </w:pPr>
    </w:p>
    <w:p w:rsidR="00C9778A" w:rsidRDefault="00C9778A" w:rsidP="00C9778A">
      <w:pPr>
        <w:jc w:val="both"/>
        <w:rPr>
          <w:b/>
          <w:bCs/>
        </w:rPr>
      </w:pPr>
    </w:p>
    <w:p w:rsidR="003D0A48" w:rsidRDefault="003D0A48"/>
    <w:sectPr w:rsidR="003D0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8A"/>
    <w:rsid w:val="003D0A48"/>
    <w:rsid w:val="00C9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78B4"/>
  <w15:chartTrackingRefBased/>
  <w15:docId w15:val="{0A46AFB2-300E-45C4-A87E-8995AB0B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9778A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9778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2023-12-18T10:41:00Z</dcterms:created>
  <dcterms:modified xsi:type="dcterms:W3CDTF">2023-12-18T10:41:00Z</dcterms:modified>
</cp:coreProperties>
</file>