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B47EA" w14:textId="77777777" w:rsidR="00C94079" w:rsidRDefault="00C94079" w:rsidP="00C94079">
      <w:pPr>
        <w:tabs>
          <w:tab w:val="left" w:pos="3840"/>
        </w:tabs>
        <w:rPr>
          <w:rFonts w:ascii="Arial" w:hAnsi="Arial" w:cs="Arial"/>
          <w:noProof/>
          <w:sz w:val="20"/>
          <w:szCs w:val="20"/>
          <w:lang w:eastAsia="sq-AL"/>
        </w:rPr>
      </w:pPr>
      <w:r>
        <w:rPr>
          <w:rFonts w:ascii="Arial" w:hAnsi="Arial" w:cs="Arial"/>
          <w:noProof/>
          <w:sz w:val="20"/>
          <w:szCs w:val="20"/>
          <w:lang w:eastAsia="sq-AL"/>
        </w:rPr>
        <w:t>______________________________________</w:t>
      </w:r>
      <w:r>
        <w:rPr>
          <w:rFonts w:ascii="Arial" w:hAnsi="Arial" w:cs="Arial"/>
          <w:noProof/>
          <w:sz w:val="20"/>
          <w:szCs w:val="20"/>
          <w:lang w:eastAsia="sq-AL"/>
        </w:rPr>
        <w:drawing>
          <wp:inline distT="0" distB="0" distL="0" distR="0" wp14:anchorId="17426B24" wp14:editId="6A14FDFF">
            <wp:extent cx="428625" cy="542925"/>
            <wp:effectExtent l="0" t="0" r="0" b="0"/>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tema shqiperise ne shkresat zyrta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Pr>
          <w:rFonts w:ascii="Arial" w:hAnsi="Arial" w:cs="Arial"/>
          <w:noProof/>
          <w:sz w:val="20"/>
          <w:szCs w:val="20"/>
          <w:lang w:eastAsia="sq-AL"/>
        </w:rPr>
        <w:t xml:space="preserve">_________________________________ </w:t>
      </w:r>
    </w:p>
    <w:p w14:paraId="3C42C402" w14:textId="77777777" w:rsidR="00C94079" w:rsidRDefault="00C94079" w:rsidP="00C94079">
      <w:pPr>
        <w:tabs>
          <w:tab w:val="left" w:pos="3840"/>
        </w:tabs>
        <w:spacing w:after="0" w:line="240" w:lineRule="auto"/>
        <w:jc w:val="center"/>
        <w:rPr>
          <w:sz w:val="20"/>
          <w:szCs w:val="20"/>
        </w:rPr>
      </w:pPr>
      <w:r>
        <w:rPr>
          <w:sz w:val="20"/>
          <w:szCs w:val="20"/>
        </w:rPr>
        <w:t>R E P U B L I K A  E  S H Q I P Ë R I S Ë</w:t>
      </w:r>
    </w:p>
    <w:p w14:paraId="68665F0F" w14:textId="77777777" w:rsidR="00C94079" w:rsidRPr="00C94079" w:rsidRDefault="00C94079" w:rsidP="00C94079">
      <w:pPr>
        <w:tabs>
          <w:tab w:val="left" w:pos="3840"/>
        </w:tabs>
        <w:spacing w:after="0" w:line="240" w:lineRule="auto"/>
        <w:jc w:val="center"/>
        <w:rPr>
          <w:rFonts w:ascii="Times New Roman" w:hAnsi="Times New Roman"/>
          <w:b/>
        </w:rPr>
      </w:pPr>
      <w:r w:rsidRPr="00C94079">
        <w:rPr>
          <w:rFonts w:ascii="Times New Roman" w:hAnsi="Times New Roman"/>
          <w:b/>
        </w:rPr>
        <w:t>KUVENDI</w:t>
      </w:r>
    </w:p>
    <w:p w14:paraId="3A59B697" w14:textId="77777777" w:rsidR="00C94079" w:rsidRPr="00C94079" w:rsidRDefault="00C94079" w:rsidP="00C94079">
      <w:pPr>
        <w:tabs>
          <w:tab w:val="left" w:pos="3840"/>
        </w:tabs>
        <w:spacing w:after="0" w:line="240" w:lineRule="auto"/>
        <w:jc w:val="center"/>
        <w:rPr>
          <w:rFonts w:ascii="Times New Roman" w:hAnsi="Times New Roman"/>
          <w:b/>
        </w:rPr>
      </w:pPr>
      <w:r w:rsidRPr="00C94079">
        <w:rPr>
          <w:rFonts w:ascii="Times New Roman" w:hAnsi="Times New Roman"/>
          <w:b/>
        </w:rPr>
        <w:t>SHERBIMI  ADMINISTRATIV</w:t>
      </w:r>
    </w:p>
    <w:p w14:paraId="1EBE872A" w14:textId="77777777" w:rsidR="00C94079" w:rsidRPr="00C94079" w:rsidRDefault="00C94079" w:rsidP="00C94079">
      <w:pPr>
        <w:rPr>
          <w:rFonts w:ascii="Times New Roman" w:hAnsi="Times New Roman"/>
          <w:b/>
          <w:bCs/>
        </w:rPr>
      </w:pPr>
    </w:p>
    <w:p w14:paraId="0A44330C" w14:textId="1032BC34" w:rsidR="00CD259E" w:rsidRPr="00D71971" w:rsidRDefault="00CD259E" w:rsidP="00CD259E">
      <w:pPr>
        <w:spacing w:after="0" w:line="240" w:lineRule="auto"/>
        <w:rPr>
          <w:rFonts w:ascii="Times New Roman" w:hAnsi="Times New Roman"/>
          <w:bCs/>
          <w:sz w:val="24"/>
          <w:szCs w:val="24"/>
        </w:rPr>
      </w:pPr>
      <w:r>
        <w:rPr>
          <w:rFonts w:ascii="Times New Roman" w:hAnsi="Times New Roman"/>
          <w:bCs/>
          <w:sz w:val="24"/>
          <w:szCs w:val="24"/>
        </w:rPr>
        <w:t xml:space="preserve">Monitorimi i treguesve te </w:t>
      </w:r>
      <w:r w:rsidR="00B13668">
        <w:rPr>
          <w:rFonts w:ascii="Times New Roman" w:hAnsi="Times New Roman"/>
          <w:bCs/>
          <w:sz w:val="24"/>
          <w:szCs w:val="24"/>
        </w:rPr>
        <w:t xml:space="preserve"> performancës dhe  </w:t>
      </w:r>
      <w:r>
        <w:rPr>
          <w:rFonts w:ascii="Times New Roman" w:hAnsi="Times New Roman"/>
          <w:bCs/>
          <w:sz w:val="24"/>
          <w:szCs w:val="24"/>
        </w:rPr>
        <w:t>buxhetit</w:t>
      </w:r>
      <w:r w:rsidR="00B13668">
        <w:rPr>
          <w:rFonts w:ascii="Times New Roman" w:hAnsi="Times New Roman"/>
          <w:bCs/>
          <w:sz w:val="24"/>
          <w:szCs w:val="24"/>
        </w:rPr>
        <w:t xml:space="preserve"> për periudhën </w:t>
      </w:r>
      <w:r>
        <w:rPr>
          <w:rFonts w:ascii="Times New Roman" w:hAnsi="Times New Roman"/>
          <w:bCs/>
          <w:sz w:val="24"/>
          <w:szCs w:val="24"/>
        </w:rPr>
        <w:t xml:space="preserve"> janar-prill 2020</w:t>
      </w:r>
      <w:r w:rsidRPr="00D71971">
        <w:rPr>
          <w:rFonts w:ascii="Times New Roman" w:hAnsi="Times New Roman"/>
          <w:bCs/>
          <w:sz w:val="24"/>
          <w:szCs w:val="24"/>
        </w:rPr>
        <w:t xml:space="preserve"> </w:t>
      </w:r>
    </w:p>
    <w:p w14:paraId="2D56F8D3" w14:textId="75670CAD" w:rsidR="004D3B79" w:rsidRPr="00D71971" w:rsidRDefault="004D3B79" w:rsidP="004D3B79">
      <w:pPr>
        <w:spacing w:after="0" w:line="240" w:lineRule="auto"/>
        <w:rPr>
          <w:rFonts w:ascii="Times New Roman" w:hAnsi="Times New Roman"/>
          <w:bCs/>
          <w:sz w:val="24"/>
          <w:szCs w:val="24"/>
        </w:rPr>
      </w:pPr>
    </w:p>
    <w:p w14:paraId="03C0C4D4" w14:textId="77777777" w:rsidR="004D3B79" w:rsidRPr="00D71971" w:rsidRDefault="004D3B79" w:rsidP="004D3B79">
      <w:pPr>
        <w:spacing w:after="0" w:line="240" w:lineRule="auto"/>
        <w:ind w:firstLine="720"/>
        <w:rPr>
          <w:rFonts w:ascii="Times New Roman" w:hAnsi="Times New Roman"/>
          <w:bCs/>
          <w:sz w:val="24"/>
          <w:szCs w:val="24"/>
        </w:rPr>
      </w:pPr>
    </w:p>
    <w:p w14:paraId="2F6D1E49" w14:textId="2FCDE8E4" w:rsidR="004D3B79" w:rsidRDefault="004D3B79" w:rsidP="00CD259E">
      <w:pPr>
        <w:jc w:val="both"/>
        <w:rPr>
          <w:rFonts w:ascii="Times New Roman" w:hAnsi="Times New Roman"/>
          <w:bCs/>
          <w:sz w:val="24"/>
          <w:szCs w:val="24"/>
        </w:rPr>
      </w:pPr>
      <w:r>
        <w:rPr>
          <w:rFonts w:ascii="Times New Roman" w:hAnsi="Times New Roman"/>
          <w:bCs/>
          <w:sz w:val="24"/>
          <w:szCs w:val="24"/>
        </w:rPr>
        <w:t>Shë</w:t>
      </w:r>
      <w:r w:rsidRPr="00D71971">
        <w:rPr>
          <w:rFonts w:ascii="Times New Roman" w:hAnsi="Times New Roman"/>
          <w:bCs/>
          <w:sz w:val="24"/>
          <w:szCs w:val="24"/>
        </w:rPr>
        <w:t>rbimet e Kuvendit</w:t>
      </w:r>
      <w:r>
        <w:rPr>
          <w:rFonts w:ascii="Times New Roman" w:hAnsi="Times New Roman"/>
          <w:bCs/>
          <w:sz w:val="24"/>
          <w:szCs w:val="24"/>
        </w:rPr>
        <w:t>, gjatë periudhës janar-prill 2020, bazuar në</w:t>
      </w:r>
      <w:r w:rsidRPr="00D71971">
        <w:rPr>
          <w:rFonts w:ascii="Times New Roman" w:hAnsi="Times New Roman"/>
          <w:bCs/>
          <w:sz w:val="24"/>
          <w:szCs w:val="24"/>
        </w:rPr>
        <w:t xml:space="preserve"> objektivat e secilit sektor</w:t>
      </w:r>
      <w:r>
        <w:rPr>
          <w:rFonts w:ascii="Times New Roman" w:hAnsi="Times New Roman"/>
          <w:bCs/>
          <w:sz w:val="24"/>
          <w:szCs w:val="24"/>
        </w:rPr>
        <w:t>, kanë</w:t>
      </w:r>
      <w:r w:rsidRPr="00D71971">
        <w:rPr>
          <w:rFonts w:ascii="Times New Roman" w:hAnsi="Times New Roman"/>
          <w:bCs/>
          <w:sz w:val="24"/>
          <w:szCs w:val="24"/>
        </w:rPr>
        <w:t xml:space="preserve"> vijuar</w:t>
      </w:r>
      <w:r>
        <w:rPr>
          <w:rFonts w:ascii="Times New Roman" w:hAnsi="Times New Roman"/>
          <w:bCs/>
          <w:sz w:val="24"/>
          <w:szCs w:val="24"/>
        </w:rPr>
        <w:t xml:space="preserve"> punë</w:t>
      </w:r>
      <w:r w:rsidRPr="00D71971">
        <w:rPr>
          <w:rFonts w:ascii="Times New Roman" w:hAnsi="Times New Roman"/>
          <w:bCs/>
          <w:sz w:val="24"/>
          <w:szCs w:val="24"/>
        </w:rPr>
        <w:t xml:space="preserve">n </w:t>
      </w:r>
      <w:r>
        <w:rPr>
          <w:rFonts w:ascii="Times New Roman" w:hAnsi="Times New Roman"/>
          <w:bCs/>
          <w:sz w:val="24"/>
          <w:szCs w:val="24"/>
        </w:rPr>
        <w:t>duke realizuar treguesit sipas c</w:t>
      </w:r>
      <w:r w:rsidRPr="00D71971">
        <w:rPr>
          <w:rFonts w:ascii="Times New Roman" w:hAnsi="Times New Roman"/>
          <w:bCs/>
          <w:sz w:val="24"/>
          <w:szCs w:val="24"/>
        </w:rPr>
        <w:t>do komponen</w:t>
      </w:r>
      <w:r>
        <w:rPr>
          <w:rFonts w:ascii="Times New Roman" w:hAnsi="Times New Roman"/>
          <w:bCs/>
          <w:sz w:val="24"/>
          <w:szCs w:val="24"/>
        </w:rPr>
        <w:t>ti</w:t>
      </w:r>
      <w:r w:rsidR="00CD259E">
        <w:rPr>
          <w:rFonts w:ascii="Times New Roman" w:hAnsi="Times New Roman"/>
          <w:bCs/>
          <w:sz w:val="24"/>
          <w:szCs w:val="24"/>
        </w:rPr>
        <w:t xml:space="preserve"> te buxhetit</w:t>
      </w:r>
      <w:r>
        <w:rPr>
          <w:rFonts w:ascii="Times New Roman" w:hAnsi="Times New Roman"/>
          <w:bCs/>
          <w:sz w:val="24"/>
          <w:szCs w:val="24"/>
        </w:rPr>
        <w:t>. Në fillim të</w:t>
      </w:r>
      <w:r w:rsidRPr="00D71971">
        <w:rPr>
          <w:rFonts w:ascii="Times New Roman" w:hAnsi="Times New Roman"/>
          <w:bCs/>
          <w:sz w:val="24"/>
          <w:szCs w:val="24"/>
        </w:rPr>
        <w:t xml:space="preserve"> vitit, bazuar edhe </w:t>
      </w:r>
      <w:r>
        <w:rPr>
          <w:rFonts w:ascii="Times New Roman" w:hAnsi="Times New Roman"/>
          <w:bCs/>
          <w:sz w:val="24"/>
          <w:szCs w:val="24"/>
        </w:rPr>
        <w:t xml:space="preserve"> në </w:t>
      </w:r>
      <w:r w:rsidRPr="00D71971">
        <w:rPr>
          <w:rFonts w:ascii="Times New Roman" w:hAnsi="Times New Roman"/>
          <w:bCs/>
          <w:sz w:val="24"/>
          <w:szCs w:val="24"/>
        </w:rPr>
        <w:t xml:space="preserve">ligjin 88/2019 “Per buxhetin e vitit </w:t>
      </w:r>
      <w:r>
        <w:rPr>
          <w:rFonts w:ascii="Times New Roman" w:hAnsi="Times New Roman"/>
          <w:bCs/>
          <w:sz w:val="24"/>
          <w:szCs w:val="24"/>
        </w:rPr>
        <w:t>2020” është bërë</w:t>
      </w:r>
      <w:r w:rsidRPr="00D71971">
        <w:rPr>
          <w:rFonts w:ascii="Times New Roman" w:hAnsi="Times New Roman"/>
          <w:bCs/>
          <w:sz w:val="24"/>
          <w:szCs w:val="24"/>
        </w:rPr>
        <w:t xml:space="preserve"> </w:t>
      </w:r>
      <w:r>
        <w:rPr>
          <w:rFonts w:ascii="Times New Roman" w:hAnsi="Times New Roman"/>
          <w:bCs/>
          <w:sz w:val="24"/>
          <w:szCs w:val="24"/>
        </w:rPr>
        <w:t>vlerë</w:t>
      </w:r>
      <w:r w:rsidRPr="00D71971">
        <w:rPr>
          <w:rFonts w:ascii="Times New Roman" w:hAnsi="Times New Roman"/>
          <w:bCs/>
          <w:sz w:val="24"/>
          <w:szCs w:val="24"/>
        </w:rPr>
        <w:t>simi dhe detajimi i fondeve buxhetore .</w:t>
      </w:r>
      <w:r>
        <w:rPr>
          <w:rFonts w:ascii="Times New Roman" w:hAnsi="Times New Roman"/>
          <w:bCs/>
          <w:sz w:val="24"/>
          <w:szCs w:val="24"/>
        </w:rPr>
        <w:t xml:space="preserve"> Në bazë të kërkesave të shërbimeve është</w:t>
      </w:r>
      <w:r w:rsidRPr="00D71971">
        <w:rPr>
          <w:rFonts w:ascii="Times New Roman" w:hAnsi="Times New Roman"/>
          <w:bCs/>
          <w:sz w:val="24"/>
          <w:szCs w:val="24"/>
        </w:rPr>
        <w:t xml:space="preserve"> hartu</w:t>
      </w:r>
      <w:r>
        <w:rPr>
          <w:rFonts w:ascii="Times New Roman" w:hAnsi="Times New Roman"/>
          <w:bCs/>
          <w:sz w:val="24"/>
          <w:szCs w:val="24"/>
        </w:rPr>
        <w:t>ar rregjistri i parashikimeve për prokurime pë</w:t>
      </w:r>
      <w:r w:rsidRPr="00D71971">
        <w:rPr>
          <w:rFonts w:ascii="Times New Roman" w:hAnsi="Times New Roman"/>
          <w:bCs/>
          <w:sz w:val="24"/>
          <w:szCs w:val="24"/>
        </w:rPr>
        <w:t xml:space="preserve">r vitin 2020.  </w:t>
      </w:r>
    </w:p>
    <w:p w14:paraId="23F18FDB" w14:textId="6B66F8C0" w:rsidR="00CD259E" w:rsidRPr="00CD259E" w:rsidRDefault="00CD259E" w:rsidP="00CD259E">
      <w:pPr>
        <w:tabs>
          <w:tab w:val="left" w:pos="0"/>
          <w:tab w:val="left" w:pos="8776"/>
        </w:tabs>
        <w:ind w:right="120"/>
        <w:jc w:val="both"/>
        <w:rPr>
          <w:rFonts w:ascii="Times New Roman" w:hAnsi="Times New Roman"/>
          <w:sz w:val="24"/>
          <w:szCs w:val="24"/>
          <w:lang w:val="it-IT"/>
        </w:rPr>
      </w:pPr>
      <w:r>
        <w:rPr>
          <w:rFonts w:ascii="Times New Roman" w:hAnsi="Times New Roman"/>
          <w:sz w:val="24"/>
          <w:szCs w:val="24"/>
          <w:lang w:val="it-IT"/>
        </w:rPr>
        <w:t>Bazuar ne b</w:t>
      </w:r>
      <w:r w:rsidRPr="00CD259E">
        <w:rPr>
          <w:rFonts w:ascii="Times New Roman" w:hAnsi="Times New Roman"/>
          <w:sz w:val="24"/>
          <w:szCs w:val="24"/>
          <w:lang w:val="it-IT"/>
        </w:rPr>
        <w:t>uxheti</w:t>
      </w:r>
      <w:r>
        <w:rPr>
          <w:rFonts w:ascii="Times New Roman" w:hAnsi="Times New Roman"/>
          <w:sz w:val="24"/>
          <w:szCs w:val="24"/>
          <w:lang w:val="it-IT"/>
        </w:rPr>
        <w:t xml:space="preserve">n e </w:t>
      </w:r>
      <w:r w:rsidRPr="00CD259E">
        <w:rPr>
          <w:rFonts w:ascii="Times New Roman" w:hAnsi="Times New Roman"/>
          <w:sz w:val="24"/>
          <w:szCs w:val="24"/>
          <w:lang w:val="it-IT"/>
        </w:rPr>
        <w:t>vitit 2020 të miratuar me ligjin nr.88/2019 “Për buxhetin e vitit 2020”  arritj</w:t>
      </w:r>
      <w:r>
        <w:rPr>
          <w:rFonts w:ascii="Times New Roman" w:hAnsi="Times New Roman"/>
          <w:sz w:val="24"/>
          <w:szCs w:val="24"/>
          <w:lang w:val="it-IT"/>
        </w:rPr>
        <w:t xml:space="preserve">a e </w:t>
      </w:r>
      <w:r w:rsidRPr="00CD259E">
        <w:rPr>
          <w:rFonts w:ascii="Times New Roman" w:hAnsi="Times New Roman"/>
          <w:sz w:val="24"/>
          <w:szCs w:val="24"/>
          <w:lang w:val="it-IT"/>
        </w:rPr>
        <w:t xml:space="preserve">qëllimit të politikave </w:t>
      </w:r>
      <w:r>
        <w:rPr>
          <w:rFonts w:ascii="Times New Roman" w:hAnsi="Times New Roman"/>
          <w:sz w:val="24"/>
          <w:szCs w:val="24"/>
          <w:lang w:val="it-IT"/>
        </w:rPr>
        <w:t>ne programin administrativ</w:t>
      </w:r>
      <w:r w:rsidR="00374C3B">
        <w:rPr>
          <w:rFonts w:ascii="Times New Roman" w:hAnsi="Times New Roman"/>
          <w:sz w:val="24"/>
          <w:szCs w:val="24"/>
          <w:lang w:val="it-IT"/>
        </w:rPr>
        <w:t xml:space="preserve"> eshte si me poshte vijon: </w:t>
      </w:r>
    </w:p>
    <w:p w14:paraId="19584941" w14:textId="77777777" w:rsidR="0019571C" w:rsidRDefault="0019571C" w:rsidP="0019571C">
      <w:pPr>
        <w:rPr>
          <w:b/>
        </w:rPr>
      </w:pPr>
      <w:r>
        <w:rPr>
          <w:rFonts w:ascii="Times New Roman" w:hAnsi="Times New Roman"/>
          <w:color w:val="000000" w:themeColor="text1"/>
          <w:sz w:val="24"/>
          <w:szCs w:val="24"/>
        </w:rPr>
        <w:t>Programi ka qëllim z</w:t>
      </w:r>
      <w:r w:rsidRPr="003366EC">
        <w:rPr>
          <w:rFonts w:ascii="Times New Roman" w:hAnsi="Times New Roman"/>
          <w:color w:val="000000" w:themeColor="text1"/>
          <w:sz w:val="24"/>
          <w:szCs w:val="24"/>
        </w:rPr>
        <w:t>hvillimi</w:t>
      </w:r>
      <w:r>
        <w:rPr>
          <w:rFonts w:ascii="Times New Roman" w:hAnsi="Times New Roman"/>
          <w:color w:val="000000" w:themeColor="text1"/>
          <w:sz w:val="24"/>
          <w:szCs w:val="24"/>
        </w:rPr>
        <w:t>n</w:t>
      </w:r>
      <w:r w:rsidRPr="003366EC">
        <w:rPr>
          <w:rFonts w:ascii="Times New Roman" w:hAnsi="Times New Roman"/>
          <w:color w:val="000000" w:themeColor="text1"/>
          <w:sz w:val="24"/>
          <w:szCs w:val="24"/>
        </w:rPr>
        <w:t xml:space="preserve"> dhe organizimi i kapaciteteve te nevojshme financiare, teknollogjike, njerezore per te siguruar mbarevajtjen e aktiviteteve parlamentare n</w:t>
      </w:r>
      <w:r>
        <w:rPr>
          <w:rFonts w:ascii="Times New Roman" w:hAnsi="Times New Roman"/>
          <w:color w:val="000000" w:themeColor="text1"/>
          <w:sz w:val="24"/>
          <w:szCs w:val="24"/>
        </w:rPr>
        <w:t>ë</w:t>
      </w:r>
      <w:r w:rsidRPr="003366EC">
        <w:rPr>
          <w:rFonts w:ascii="Times New Roman" w:hAnsi="Times New Roman"/>
          <w:color w:val="000000" w:themeColor="text1"/>
          <w:sz w:val="24"/>
          <w:szCs w:val="24"/>
        </w:rPr>
        <w:t xml:space="preserve"> kohe, me cilesi dhe ne sherbim te interesit publik</w:t>
      </w:r>
      <w:r w:rsidRPr="003366EC">
        <w:rPr>
          <w:rFonts w:ascii="Times New Roman" w:hAnsi="Times New Roman"/>
          <w:color w:val="000000" w:themeColor="text1"/>
          <w:sz w:val="24"/>
          <w:szCs w:val="24"/>
        </w:rPr>
        <w:tab/>
      </w:r>
      <w:r>
        <w:rPr>
          <w:b/>
        </w:rPr>
        <w:tab/>
      </w:r>
    </w:p>
    <w:p w14:paraId="05287D35" w14:textId="555E3D8E" w:rsidR="00CD259E" w:rsidRDefault="0019571C" w:rsidP="0019571C">
      <w:pPr>
        <w:tabs>
          <w:tab w:val="left" w:pos="0"/>
          <w:tab w:val="left" w:pos="8776"/>
        </w:tabs>
        <w:ind w:right="120"/>
        <w:jc w:val="both"/>
        <w:rPr>
          <w:lang w:val="it-IT"/>
        </w:rPr>
      </w:pPr>
      <w:r w:rsidRPr="00437487">
        <w:rPr>
          <w:rFonts w:ascii="Times New Roman" w:hAnsi="Times New Roman"/>
          <w:b/>
          <w:bCs/>
          <w:iCs/>
          <w:color w:val="000000" w:themeColor="text1"/>
          <w:sz w:val="24"/>
          <w:szCs w:val="24"/>
          <w:lang w:eastAsia="sq-AL"/>
        </w:rPr>
        <w:t xml:space="preserve">Objektivi nr.1:  </w:t>
      </w:r>
      <w:r w:rsidRPr="00437487">
        <w:rPr>
          <w:rFonts w:ascii="Times New Roman" w:hAnsi="Times New Roman"/>
          <w:b/>
          <w:color w:val="000000"/>
          <w:sz w:val="24"/>
          <w:szCs w:val="24"/>
          <w:lang w:eastAsia="sq-AL"/>
        </w:rPr>
        <w:t>Të rritet niveli i transparencës, objektivitetit të informimit dhe aksesi i publikut në çështjet parlamentare duke punuar me kapacitete njerëzore profesionale</w:t>
      </w:r>
    </w:p>
    <w:p w14:paraId="6180472D" w14:textId="2FA282C7" w:rsidR="0019571C" w:rsidRPr="00570E17" w:rsidRDefault="0019571C" w:rsidP="0019571C">
      <w:pPr>
        <w:autoSpaceDE w:val="0"/>
        <w:autoSpaceDN w:val="0"/>
        <w:adjustRightInd w:val="0"/>
        <w:spacing w:after="0"/>
        <w:contextualSpacing/>
        <w:jc w:val="both"/>
        <w:rPr>
          <w:rFonts w:ascii="Times New Roman" w:eastAsia="Calibri" w:hAnsi="Times New Roman"/>
          <w:color w:val="000000" w:themeColor="text1"/>
          <w:sz w:val="24"/>
          <w:szCs w:val="24"/>
        </w:rPr>
      </w:pPr>
      <w:r w:rsidRPr="000B4F73">
        <w:rPr>
          <w:rFonts w:ascii="Times New Roman" w:hAnsi="Times New Roman"/>
          <w:sz w:val="24"/>
          <w:szCs w:val="24"/>
        </w:rPr>
        <w:t xml:space="preserve">Kuvendi i Shqipërisë ka vijuar punën </w:t>
      </w:r>
      <w:r>
        <w:rPr>
          <w:rFonts w:ascii="Times New Roman" w:hAnsi="Times New Roman"/>
          <w:sz w:val="24"/>
          <w:szCs w:val="24"/>
        </w:rPr>
        <w:t xml:space="preserve">ne drejtim te rritjes se </w:t>
      </w:r>
      <w:r w:rsidRPr="000B4F73">
        <w:rPr>
          <w:rFonts w:ascii="Times New Roman" w:hAnsi="Times New Roman"/>
          <w:sz w:val="24"/>
          <w:szCs w:val="24"/>
        </w:rPr>
        <w:t xml:space="preserve">transparencën, </w:t>
      </w:r>
      <w:r w:rsidR="002C441C">
        <w:rPr>
          <w:rFonts w:ascii="Times New Roman" w:hAnsi="Times New Roman"/>
          <w:sz w:val="24"/>
          <w:szCs w:val="24"/>
        </w:rPr>
        <w:t xml:space="preserve">per </w:t>
      </w:r>
      <w:r w:rsidRPr="000B4F73">
        <w:rPr>
          <w:rFonts w:ascii="Times New Roman" w:hAnsi="Times New Roman"/>
          <w:sz w:val="24"/>
          <w:szCs w:val="24"/>
        </w:rPr>
        <w:t>rritje</w:t>
      </w:r>
      <w:r w:rsidR="002C441C">
        <w:rPr>
          <w:rFonts w:ascii="Times New Roman" w:hAnsi="Times New Roman"/>
          <w:sz w:val="24"/>
          <w:szCs w:val="24"/>
        </w:rPr>
        <w:t>n e</w:t>
      </w:r>
      <w:r w:rsidRPr="000B4F73">
        <w:rPr>
          <w:rFonts w:ascii="Times New Roman" w:hAnsi="Times New Roman"/>
          <w:sz w:val="24"/>
          <w:szCs w:val="24"/>
        </w:rPr>
        <w:t xml:space="preserve"> perceptimit për një parlament pranë dhe në kontakt me</w:t>
      </w:r>
      <w:r>
        <w:rPr>
          <w:rFonts w:ascii="Times New Roman" w:hAnsi="Times New Roman"/>
          <w:sz w:val="24"/>
          <w:szCs w:val="24"/>
        </w:rPr>
        <w:t xml:space="preserve"> </w:t>
      </w:r>
      <w:r w:rsidRPr="000B4F73">
        <w:rPr>
          <w:rFonts w:ascii="Times New Roman" w:hAnsi="Times New Roman"/>
          <w:sz w:val="24"/>
          <w:szCs w:val="24"/>
        </w:rPr>
        <w:t>qytetarin</w:t>
      </w:r>
      <w:r w:rsidR="002C441C">
        <w:rPr>
          <w:rFonts w:ascii="Times New Roman" w:hAnsi="Times New Roman"/>
          <w:sz w:val="24"/>
          <w:szCs w:val="24"/>
        </w:rPr>
        <w:t xml:space="preserve">. </w:t>
      </w:r>
      <w:r w:rsidRPr="00570E17">
        <w:rPr>
          <w:rFonts w:ascii="Times New Roman" w:eastAsia="Calibri" w:hAnsi="Times New Roman"/>
          <w:color w:val="000000" w:themeColor="text1"/>
          <w:sz w:val="24"/>
          <w:szCs w:val="24"/>
        </w:rPr>
        <w:t xml:space="preserve">Komunikimi dhe informimi i vazhdueshëm publik, duke shtuar aksesin në punimet e organeve parlamentare, është në përmbushje të misionit të Kuvendit për të qenë i përgjegjshëm, i aksesueshëm dhe efikas. </w:t>
      </w:r>
    </w:p>
    <w:p w14:paraId="113786CD" w14:textId="77777777" w:rsidR="0019571C" w:rsidRPr="00570E17" w:rsidRDefault="0019571C" w:rsidP="0019571C">
      <w:pPr>
        <w:autoSpaceDE w:val="0"/>
        <w:autoSpaceDN w:val="0"/>
        <w:adjustRightInd w:val="0"/>
        <w:spacing w:after="0"/>
        <w:contextualSpacing/>
        <w:jc w:val="both"/>
        <w:rPr>
          <w:rFonts w:ascii="Times New Roman" w:eastAsia="Calibri" w:hAnsi="Times New Roman"/>
          <w:color w:val="000000" w:themeColor="text1"/>
          <w:sz w:val="24"/>
          <w:szCs w:val="24"/>
        </w:rPr>
      </w:pPr>
    </w:p>
    <w:p w14:paraId="1629F56F" w14:textId="270E0C7C" w:rsidR="0019571C" w:rsidRPr="00570E17" w:rsidRDefault="0019571C" w:rsidP="0019571C">
      <w:pPr>
        <w:autoSpaceDE w:val="0"/>
        <w:autoSpaceDN w:val="0"/>
        <w:adjustRightInd w:val="0"/>
        <w:spacing w:after="0"/>
        <w:jc w:val="both"/>
        <w:rPr>
          <w:rFonts w:ascii="Times New Roman" w:eastAsiaTheme="minorEastAsia" w:hAnsi="Times New Roman"/>
          <w:color w:val="000000" w:themeColor="text1"/>
          <w:sz w:val="24"/>
          <w:szCs w:val="24"/>
          <w:lang w:val="en-US"/>
        </w:rPr>
      </w:pPr>
      <w:proofErr w:type="spellStart"/>
      <w:r w:rsidRPr="00570E17">
        <w:rPr>
          <w:rFonts w:ascii="Times New Roman" w:eastAsiaTheme="minorEastAsia" w:hAnsi="Times New Roman"/>
          <w:color w:val="000000" w:themeColor="text1"/>
          <w:sz w:val="24"/>
          <w:szCs w:val="24"/>
          <w:lang w:val="en-US"/>
        </w:rPr>
        <w:t>Kuvendi</w:t>
      </w:r>
      <w:proofErr w:type="spellEnd"/>
      <w:r w:rsidRPr="00570E17">
        <w:rPr>
          <w:rFonts w:ascii="Times New Roman" w:eastAsiaTheme="minorEastAsia" w:hAnsi="Times New Roman"/>
          <w:color w:val="000000" w:themeColor="text1"/>
          <w:sz w:val="24"/>
          <w:szCs w:val="24"/>
          <w:lang w:val="en-US"/>
        </w:rPr>
        <w:t xml:space="preserve"> </w:t>
      </w:r>
      <w:r w:rsidR="002C441C">
        <w:rPr>
          <w:rFonts w:ascii="Times New Roman" w:eastAsiaTheme="minorEastAsia" w:hAnsi="Times New Roman"/>
          <w:color w:val="000000" w:themeColor="text1"/>
          <w:sz w:val="24"/>
          <w:szCs w:val="24"/>
          <w:lang w:val="en-US"/>
        </w:rPr>
        <w:t xml:space="preserve">ne </w:t>
      </w:r>
      <w:proofErr w:type="spellStart"/>
      <w:r w:rsidR="002C441C">
        <w:rPr>
          <w:rFonts w:ascii="Times New Roman" w:eastAsiaTheme="minorEastAsia" w:hAnsi="Times New Roman"/>
          <w:color w:val="000000" w:themeColor="text1"/>
          <w:sz w:val="24"/>
          <w:szCs w:val="24"/>
          <w:lang w:val="en-US"/>
        </w:rPr>
        <w:t>vijim</w:t>
      </w:r>
      <w:proofErr w:type="spellEnd"/>
      <w:r w:rsidR="002C441C">
        <w:rPr>
          <w:rFonts w:ascii="Times New Roman" w:eastAsiaTheme="minorEastAsia" w:hAnsi="Times New Roman"/>
          <w:color w:val="000000" w:themeColor="text1"/>
          <w:sz w:val="24"/>
          <w:szCs w:val="24"/>
          <w:lang w:val="en-US"/>
        </w:rPr>
        <w:t xml:space="preserve"> </w:t>
      </w:r>
      <w:proofErr w:type="spellStart"/>
      <w:r w:rsidR="002C441C">
        <w:rPr>
          <w:rFonts w:ascii="Times New Roman" w:eastAsiaTheme="minorEastAsia" w:hAnsi="Times New Roman"/>
          <w:color w:val="000000" w:themeColor="text1"/>
          <w:sz w:val="24"/>
          <w:szCs w:val="24"/>
          <w:lang w:val="en-US"/>
        </w:rPr>
        <w:t>te</w:t>
      </w:r>
      <w:proofErr w:type="spellEnd"/>
      <w:r w:rsidR="002C441C">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implement</w:t>
      </w:r>
      <w:r w:rsidR="002C441C">
        <w:rPr>
          <w:rFonts w:ascii="Times New Roman" w:eastAsiaTheme="minorEastAsia" w:hAnsi="Times New Roman"/>
          <w:color w:val="000000" w:themeColor="text1"/>
          <w:sz w:val="24"/>
          <w:szCs w:val="24"/>
          <w:lang w:val="en-US"/>
        </w:rPr>
        <w:t>imit</w:t>
      </w:r>
      <w:proofErr w:type="spellEnd"/>
      <w:r w:rsidR="002C441C">
        <w:rPr>
          <w:rFonts w:ascii="Times New Roman" w:eastAsiaTheme="minorEastAsia" w:hAnsi="Times New Roman"/>
          <w:color w:val="000000" w:themeColor="text1"/>
          <w:sz w:val="24"/>
          <w:szCs w:val="24"/>
          <w:lang w:val="en-US"/>
        </w:rPr>
        <w:t xml:space="preserve"> </w:t>
      </w:r>
      <w:proofErr w:type="spellStart"/>
      <w:r w:rsidR="002C441C">
        <w:rPr>
          <w:rFonts w:ascii="Times New Roman" w:eastAsiaTheme="minorEastAsia" w:hAnsi="Times New Roman"/>
          <w:color w:val="000000" w:themeColor="text1"/>
          <w:sz w:val="24"/>
          <w:szCs w:val="24"/>
          <w:lang w:val="en-US"/>
        </w:rPr>
        <w:t>te</w:t>
      </w:r>
      <w:proofErr w:type="spellEnd"/>
      <w:r w:rsidR="002C441C">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politika</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reja</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hapjes</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ndaj</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publikut</w:t>
      </w:r>
      <w:proofErr w:type="spellEnd"/>
      <w:r w:rsidRPr="00570E17">
        <w:rPr>
          <w:rFonts w:ascii="Times New Roman" w:eastAsiaTheme="minorEastAsia" w:hAnsi="Times New Roman"/>
          <w:color w:val="000000" w:themeColor="text1"/>
          <w:sz w:val="24"/>
          <w:szCs w:val="24"/>
          <w:lang w:val="en-US"/>
        </w:rPr>
        <w:t xml:space="preserve"> </w:t>
      </w:r>
      <w:proofErr w:type="spellStart"/>
      <w:r w:rsidR="002C441C">
        <w:rPr>
          <w:rFonts w:ascii="Times New Roman" w:eastAsiaTheme="minorEastAsia" w:hAnsi="Times New Roman"/>
          <w:color w:val="000000" w:themeColor="text1"/>
          <w:sz w:val="24"/>
          <w:szCs w:val="24"/>
          <w:lang w:val="en-US"/>
        </w:rPr>
        <w:t>ka</w:t>
      </w:r>
      <w:proofErr w:type="spellEnd"/>
      <w:r w:rsidR="002C441C">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përcjellë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qytetarëve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grupeve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interesit</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informacionin</w:t>
      </w:r>
      <w:proofErr w:type="spellEnd"/>
      <w:r w:rsidRPr="00570E17">
        <w:rPr>
          <w:rFonts w:ascii="Times New Roman" w:eastAsiaTheme="minorEastAsia" w:hAnsi="Times New Roman"/>
          <w:color w:val="000000" w:themeColor="text1"/>
          <w:sz w:val="24"/>
          <w:szCs w:val="24"/>
          <w:lang w:val="en-US"/>
        </w:rPr>
        <w:t xml:space="preserve"> e </w:t>
      </w:r>
      <w:proofErr w:type="spellStart"/>
      <w:r w:rsidRPr="00570E17">
        <w:rPr>
          <w:rFonts w:ascii="Times New Roman" w:eastAsiaTheme="minorEastAsia" w:hAnsi="Times New Roman"/>
          <w:color w:val="000000" w:themeColor="text1"/>
          <w:sz w:val="24"/>
          <w:szCs w:val="24"/>
          <w:lang w:val="en-US"/>
        </w:rPr>
        <w:t>duhur</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mbi</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veprimtarinë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parlamentare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në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përmbushje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funksioneve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kushtetuese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Kuvendit</w:t>
      </w:r>
      <w:proofErr w:type="spellEnd"/>
      <w:r w:rsidRPr="00570E17">
        <w:rPr>
          <w:rFonts w:ascii="Times New Roman" w:eastAsiaTheme="minorEastAsia" w:hAnsi="Times New Roman"/>
          <w:color w:val="000000" w:themeColor="text1"/>
          <w:sz w:val="24"/>
          <w:szCs w:val="24"/>
          <w:lang w:val="en-US"/>
        </w:rPr>
        <w:t xml:space="preserve">, duke </w:t>
      </w:r>
      <w:proofErr w:type="spellStart"/>
      <w:r w:rsidRPr="00570E17">
        <w:rPr>
          <w:rFonts w:ascii="Times New Roman" w:eastAsiaTheme="minorEastAsia" w:hAnsi="Times New Roman"/>
          <w:color w:val="000000" w:themeColor="text1"/>
          <w:sz w:val="24"/>
          <w:szCs w:val="24"/>
          <w:lang w:val="en-US"/>
        </w:rPr>
        <w:t>synuar</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rritjen</w:t>
      </w:r>
      <w:proofErr w:type="spellEnd"/>
      <w:r w:rsidRPr="00570E17">
        <w:rPr>
          <w:rFonts w:ascii="Times New Roman" w:eastAsiaTheme="minorEastAsia" w:hAnsi="Times New Roman"/>
          <w:color w:val="000000" w:themeColor="text1"/>
          <w:sz w:val="24"/>
          <w:szCs w:val="24"/>
          <w:lang w:val="en-US"/>
        </w:rPr>
        <w:t xml:space="preserve"> e </w:t>
      </w:r>
      <w:proofErr w:type="spellStart"/>
      <w:r w:rsidRPr="00570E17">
        <w:rPr>
          <w:rFonts w:ascii="Times New Roman" w:eastAsiaTheme="minorEastAsia" w:hAnsi="Times New Roman"/>
          <w:color w:val="000000" w:themeColor="text1"/>
          <w:sz w:val="24"/>
          <w:szCs w:val="24"/>
          <w:lang w:val="en-US"/>
        </w:rPr>
        <w:t>interesit</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dhe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vëmendjes</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së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publikut</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ndaj</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tyre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përmes</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transparencës</w:t>
      </w:r>
      <w:proofErr w:type="spellEnd"/>
      <w:r w:rsidRPr="00570E17">
        <w:rPr>
          <w:rFonts w:ascii="Times New Roman" w:eastAsiaTheme="minorEastAsia" w:hAnsi="Times New Roman"/>
          <w:color w:val="000000" w:themeColor="text1"/>
          <w:sz w:val="24"/>
          <w:szCs w:val="24"/>
          <w:lang w:val="en-US"/>
        </w:rPr>
        <w:t>.</w:t>
      </w:r>
    </w:p>
    <w:p w14:paraId="62B956F3" w14:textId="77777777" w:rsidR="0019571C" w:rsidRPr="00570E17" w:rsidRDefault="0019571C" w:rsidP="0019571C">
      <w:pPr>
        <w:autoSpaceDE w:val="0"/>
        <w:autoSpaceDN w:val="0"/>
        <w:adjustRightInd w:val="0"/>
        <w:spacing w:after="0"/>
        <w:jc w:val="both"/>
        <w:rPr>
          <w:rFonts w:ascii="Times New Roman" w:eastAsiaTheme="minorEastAsia" w:hAnsi="Times New Roman"/>
          <w:color w:val="000000" w:themeColor="text1"/>
          <w:sz w:val="24"/>
          <w:szCs w:val="24"/>
          <w:lang w:val="en-US"/>
        </w:rPr>
      </w:pPr>
    </w:p>
    <w:p w14:paraId="7B4987E2" w14:textId="77777777" w:rsidR="0019571C" w:rsidRPr="00310D37" w:rsidRDefault="0019571C" w:rsidP="0019571C">
      <w:pPr>
        <w:autoSpaceDE w:val="0"/>
        <w:autoSpaceDN w:val="0"/>
        <w:adjustRightInd w:val="0"/>
        <w:spacing w:after="0"/>
        <w:jc w:val="both"/>
        <w:rPr>
          <w:rFonts w:ascii="Times New Roman" w:eastAsiaTheme="minorEastAsia" w:hAnsi="Times New Roman"/>
          <w:color w:val="000000" w:themeColor="text1"/>
          <w:sz w:val="24"/>
          <w:szCs w:val="24"/>
          <w:lang w:val="en-US"/>
        </w:rPr>
      </w:pPr>
      <w:proofErr w:type="spellStart"/>
      <w:r w:rsidRPr="00570E17">
        <w:rPr>
          <w:rFonts w:ascii="Times New Roman" w:eastAsiaTheme="minorEastAsia" w:hAnsi="Times New Roman"/>
          <w:color w:val="000000" w:themeColor="text1"/>
          <w:sz w:val="24"/>
          <w:szCs w:val="24"/>
          <w:lang w:val="en-US"/>
        </w:rPr>
        <w:t>Në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demokracitë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moderne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rritja</w:t>
      </w:r>
      <w:proofErr w:type="spellEnd"/>
      <w:r w:rsidRPr="00570E17">
        <w:rPr>
          <w:rFonts w:ascii="Times New Roman" w:eastAsiaTheme="minorEastAsia" w:hAnsi="Times New Roman"/>
          <w:color w:val="000000" w:themeColor="text1"/>
          <w:sz w:val="24"/>
          <w:szCs w:val="24"/>
          <w:lang w:val="en-US"/>
        </w:rPr>
        <w:t xml:space="preserve"> e </w:t>
      </w:r>
      <w:proofErr w:type="spellStart"/>
      <w:r w:rsidRPr="00570E17">
        <w:rPr>
          <w:rFonts w:ascii="Times New Roman" w:eastAsiaTheme="minorEastAsia" w:hAnsi="Times New Roman"/>
          <w:color w:val="000000" w:themeColor="text1"/>
          <w:sz w:val="24"/>
          <w:szCs w:val="24"/>
          <w:lang w:val="en-US"/>
        </w:rPr>
        <w:t>teknologjive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informacionit</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dhe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komunikimit</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ka</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krijuar</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kushtet</w:t>
      </w:r>
      <w:proofErr w:type="spellEnd"/>
      <w:r w:rsidRPr="00570E17">
        <w:rPr>
          <w:rFonts w:ascii="Times New Roman" w:eastAsiaTheme="minorEastAsia" w:hAnsi="Times New Roman"/>
          <w:color w:val="000000" w:themeColor="text1"/>
          <w:sz w:val="24"/>
          <w:szCs w:val="24"/>
          <w:lang w:val="en-US"/>
        </w:rPr>
        <w:t xml:space="preserve"> e </w:t>
      </w:r>
      <w:proofErr w:type="spellStart"/>
      <w:r w:rsidRPr="00570E17">
        <w:rPr>
          <w:rFonts w:ascii="Times New Roman" w:eastAsiaTheme="minorEastAsia" w:hAnsi="Times New Roman"/>
          <w:color w:val="000000" w:themeColor="text1"/>
          <w:sz w:val="24"/>
          <w:szCs w:val="24"/>
          <w:lang w:val="en-US"/>
        </w:rPr>
        <w:t>duhura</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për</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marrëdhëniet</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dhe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ndërveprimin</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gjithnjë</w:t>
      </w:r>
      <w:proofErr w:type="spellEnd"/>
      <w:r w:rsidRPr="00570E17">
        <w:rPr>
          <w:rFonts w:ascii="Times New Roman" w:eastAsiaTheme="minorEastAsia" w:hAnsi="Times New Roman"/>
          <w:color w:val="000000" w:themeColor="text1"/>
          <w:sz w:val="24"/>
          <w:szCs w:val="24"/>
          <w:lang w:val="en-US"/>
        </w:rPr>
        <w:t xml:space="preserve"> e </w:t>
      </w:r>
      <w:proofErr w:type="spellStart"/>
      <w:r w:rsidRPr="00570E17">
        <w:rPr>
          <w:rFonts w:ascii="Times New Roman" w:eastAsiaTheme="minorEastAsia" w:hAnsi="Times New Roman"/>
          <w:color w:val="000000" w:themeColor="text1"/>
          <w:sz w:val="24"/>
          <w:szCs w:val="24"/>
          <w:lang w:val="en-US"/>
        </w:rPr>
        <w:t>më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të</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ngushta</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ndërmjet</w:t>
      </w:r>
      <w:proofErr w:type="spellEnd"/>
      <w:r w:rsidRPr="00570E17">
        <w:rPr>
          <w:rFonts w:ascii="Times New Roman" w:eastAsiaTheme="minorEastAsia" w:hAnsi="Times New Roman"/>
          <w:color w:val="000000" w:themeColor="text1"/>
          <w:sz w:val="24"/>
          <w:szCs w:val="24"/>
          <w:lang w:val="en-US"/>
        </w:rPr>
        <w:t xml:space="preserve"> </w:t>
      </w:r>
      <w:proofErr w:type="spellStart"/>
      <w:r w:rsidRPr="00570E17">
        <w:rPr>
          <w:rFonts w:ascii="Times New Roman" w:eastAsiaTheme="minorEastAsia" w:hAnsi="Times New Roman"/>
          <w:color w:val="000000" w:themeColor="text1"/>
          <w:sz w:val="24"/>
          <w:szCs w:val="24"/>
          <w:lang w:val="en-US"/>
        </w:rPr>
        <w:t>qytetarëve</w:t>
      </w:r>
      <w:proofErr w:type="spellEnd"/>
      <w:r w:rsidRPr="00570E1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Në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këto</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kushte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synimi</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ynë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mbetet</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maksimizimi</w:t>
      </w:r>
      <w:proofErr w:type="spellEnd"/>
      <w:r w:rsidRPr="00310D37">
        <w:rPr>
          <w:rFonts w:ascii="Times New Roman" w:eastAsiaTheme="minorEastAsia" w:hAnsi="Times New Roman"/>
          <w:color w:val="000000" w:themeColor="text1"/>
          <w:sz w:val="24"/>
          <w:szCs w:val="24"/>
          <w:lang w:val="en-US"/>
        </w:rPr>
        <w:t xml:space="preserve"> i </w:t>
      </w:r>
      <w:proofErr w:type="spellStart"/>
      <w:r w:rsidRPr="00310D37">
        <w:rPr>
          <w:rFonts w:ascii="Times New Roman" w:eastAsiaTheme="minorEastAsia" w:hAnsi="Times New Roman"/>
          <w:color w:val="000000" w:themeColor="text1"/>
          <w:sz w:val="24"/>
          <w:szCs w:val="24"/>
          <w:lang w:val="en-US"/>
        </w:rPr>
        <w:t>stafit</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aktual</w:t>
      </w:r>
      <w:proofErr w:type="spellEnd"/>
      <w:r w:rsidRPr="00310D37">
        <w:rPr>
          <w:rFonts w:ascii="Times New Roman" w:eastAsiaTheme="minorEastAsia" w:hAnsi="Times New Roman"/>
          <w:color w:val="000000" w:themeColor="text1"/>
          <w:sz w:val="24"/>
          <w:szCs w:val="24"/>
          <w:lang w:val="en-US"/>
        </w:rPr>
        <w:t xml:space="preserve"> me </w:t>
      </w:r>
      <w:proofErr w:type="spellStart"/>
      <w:r w:rsidRPr="00310D37">
        <w:rPr>
          <w:rFonts w:ascii="Times New Roman" w:eastAsiaTheme="minorEastAsia" w:hAnsi="Times New Roman"/>
          <w:color w:val="000000" w:themeColor="text1"/>
          <w:sz w:val="24"/>
          <w:szCs w:val="24"/>
          <w:lang w:val="en-US"/>
        </w:rPr>
        <w:t>kapacitete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larta</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profesionale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pranë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Sektorit</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Pritjes</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së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Qytetarëve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Këshillimit</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Ligjor</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dhe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Trajtimit</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Letrave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dhe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Peticioneve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për</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implementimin</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edhe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programeve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reja</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për</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një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komunikim</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efektiv</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përmes</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një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sërë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instrumentesh</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cilat</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mund</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të</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përdoren</w:t>
      </w:r>
      <w:proofErr w:type="spellEnd"/>
      <w:r w:rsidRPr="00310D37">
        <w:rPr>
          <w:rFonts w:ascii="Times New Roman" w:eastAsiaTheme="minorEastAsia" w:hAnsi="Times New Roman"/>
          <w:color w:val="000000" w:themeColor="text1"/>
          <w:sz w:val="24"/>
          <w:szCs w:val="24"/>
          <w:lang w:val="en-US"/>
        </w:rPr>
        <w:t xml:space="preserve"> me </w:t>
      </w:r>
      <w:proofErr w:type="spellStart"/>
      <w:r w:rsidRPr="00310D37">
        <w:rPr>
          <w:rFonts w:ascii="Times New Roman" w:eastAsiaTheme="minorEastAsia" w:hAnsi="Times New Roman"/>
          <w:color w:val="000000" w:themeColor="text1"/>
          <w:sz w:val="24"/>
          <w:szCs w:val="24"/>
          <w:lang w:val="en-US"/>
        </w:rPr>
        <w:t>qëllim</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ndërtimin</w:t>
      </w:r>
      <w:proofErr w:type="spellEnd"/>
      <w:r w:rsidRPr="00310D37">
        <w:rPr>
          <w:rFonts w:ascii="Times New Roman" w:eastAsiaTheme="minorEastAsia" w:hAnsi="Times New Roman"/>
          <w:color w:val="000000" w:themeColor="text1"/>
          <w:sz w:val="24"/>
          <w:szCs w:val="24"/>
          <w:lang w:val="en-US"/>
        </w:rPr>
        <w:t xml:space="preserve"> e </w:t>
      </w:r>
      <w:proofErr w:type="spellStart"/>
      <w:r w:rsidRPr="00310D37">
        <w:rPr>
          <w:rFonts w:ascii="Times New Roman" w:eastAsiaTheme="minorEastAsia" w:hAnsi="Times New Roman"/>
          <w:color w:val="000000" w:themeColor="text1"/>
          <w:sz w:val="24"/>
          <w:szCs w:val="24"/>
          <w:lang w:val="en-US"/>
        </w:rPr>
        <w:t>marrëdhënieve</w:t>
      </w:r>
      <w:proofErr w:type="spellEnd"/>
      <w:r w:rsidRPr="00310D37">
        <w:rPr>
          <w:rFonts w:ascii="Times New Roman" w:eastAsiaTheme="minorEastAsia" w:hAnsi="Times New Roman"/>
          <w:color w:val="000000" w:themeColor="text1"/>
          <w:sz w:val="24"/>
          <w:szCs w:val="24"/>
          <w:lang w:val="en-US"/>
        </w:rPr>
        <w:t xml:space="preserve"> </w:t>
      </w:r>
      <w:proofErr w:type="spellStart"/>
      <w:r w:rsidRPr="00310D37">
        <w:rPr>
          <w:rFonts w:ascii="Times New Roman" w:eastAsiaTheme="minorEastAsia" w:hAnsi="Times New Roman"/>
          <w:color w:val="000000" w:themeColor="text1"/>
          <w:sz w:val="24"/>
          <w:szCs w:val="24"/>
          <w:lang w:val="en-US"/>
        </w:rPr>
        <w:t>funksionale</w:t>
      </w:r>
      <w:proofErr w:type="spellEnd"/>
      <w:r w:rsidRPr="00310D37">
        <w:rPr>
          <w:rFonts w:ascii="Times New Roman" w:eastAsiaTheme="minorEastAsia" w:hAnsi="Times New Roman"/>
          <w:color w:val="000000" w:themeColor="text1"/>
          <w:sz w:val="24"/>
          <w:szCs w:val="24"/>
          <w:lang w:val="en-US"/>
        </w:rPr>
        <w:t xml:space="preserve"> me </w:t>
      </w:r>
      <w:proofErr w:type="spellStart"/>
      <w:r w:rsidRPr="00310D37">
        <w:rPr>
          <w:rFonts w:ascii="Times New Roman" w:eastAsiaTheme="minorEastAsia" w:hAnsi="Times New Roman"/>
          <w:color w:val="000000" w:themeColor="text1"/>
          <w:sz w:val="24"/>
          <w:szCs w:val="24"/>
          <w:lang w:val="en-US"/>
        </w:rPr>
        <w:t>publikun</w:t>
      </w:r>
      <w:proofErr w:type="spellEnd"/>
      <w:r w:rsidRPr="00310D37">
        <w:rPr>
          <w:rFonts w:ascii="Times New Roman" w:eastAsiaTheme="minorEastAsia" w:hAnsi="Times New Roman"/>
          <w:color w:val="000000" w:themeColor="text1"/>
          <w:sz w:val="24"/>
          <w:szCs w:val="24"/>
          <w:lang w:val="en-US"/>
        </w:rPr>
        <w:t xml:space="preserve">. </w:t>
      </w:r>
    </w:p>
    <w:p w14:paraId="4EEEE09D" w14:textId="77777777" w:rsidR="0019571C" w:rsidRPr="00570E17" w:rsidRDefault="0019571C" w:rsidP="0019571C">
      <w:pPr>
        <w:autoSpaceDE w:val="0"/>
        <w:autoSpaceDN w:val="0"/>
        <w:adjustRightInd w:val="0"/>
        <w:spacing w:after="0"/>
        <w:jc w:val="both"/>
        <w:rPr>
          <w:rFonts w:ascii="Times New Roman" w:eastAsiaTheme="minorEastAsia" w:hAnsi="Times New Roman"/>
          <w:color w:val="000000" w:themeColor="text1"/>
          <w:sz w:val="24"/>
          <w:szCs w:val="24"/>
          <w:lang w:val="en-US"/>
        </w:rPr>
      </w:pPr>
    </w:p>
    <w:p w14:paraId="082F9204" w14:textId="77777777" w:rsidR="004D3B79" w:rsidRPr="00D71971" w:rsidRDefault="004D3B79" w:rsidP="004D3B79">
      <w:pPr>
        <w:spacing w:after="0"/>
        <w:jc w:val="both"/>
        <w:rPr>
          <w:rFonts w:ascii="Times New Roman" w:hAnsi="Times New Roman"/>
          <w:sz w:val="24"/>
          <w:szCs w:val="24"/>
          <w:lang w:eastAsia="sq-AL"/>
        </w:rPr>
      </w:pPr>
      <w:r>
        <w:rPr>
          <w:rFonts w:ascii="Times New Roman" w:hAnsi="Times New Roman"/>
          <w:bCs/>
          <w:sz w:val="24"/>
          <w:szCs w:val="24"/>
        </w:rPr>
        <w:t>Gjatë muajit janar shë</w:t>
      </w:r>
      <w:r w:rsidRPr="00D71971">
        <w:rPr>
          <w:rFonts w:ascii="Times New Roman" w:hAnsi="Times New Roman"/>
          <w:bCs/>
          <w:sz w:val="24"/>
          <w:szCs w:val="24"/>
        </w:rPr>
        <w:t>rbimet ndoqen aktivitete</w:t>
      </w:r>
      <w:r>
        <w:rPr>
          <w:rFonts w:ascii="Times New Roman" w:hAnsi="Times New Roman"/>
          <w:bCs/>
          <w:sz w:val="24"/>
          <w:szCs w:val="24"/>
        </w:rPr>
        <w:t>t në kuadër të 100-vjetorit të Parlamentarizmit</w:t>
      </w:r>
      <w:r w:rsidRPr="00D71971">
        <w:rPr>
          <w:rFonts w:ascii="Times New Roman" w:hAnsi="Times New Roman"/>
          <w:bCs/>
          <w:sz w:val="24"/>
          <w:szCs w:val="24"/>
        </w:rPr>
        <w:t xml:space="preserve"> Shqiptar</w:t>
      </w:r>
      <w:r>
        <w:rPr>
          <w:rFonts w:ascii="Times New Roman" w:hAnsi="Times New Roman"/>
          <w:bCs/>
          <w:sz w:val="24"/>
          <w:szCs w:val="24"/>
        </w:rPr>
        <w:t>,</w:t>
      </w:r>
      <w:r w:rsidRPr="00D71971">
        <w:rPr>
          <w:rFonts w:ascii="Times New Roman" w:hAnsi="Times New Roman"/>
          <w:bCs/>
          <w:sz w:val="24"/>
          <w:szCs w:val="24"/>
        </w:rPr>
        <w:t xml:space="preserve"> sipas vendimit </w:t>
      </w:r>
      <w:r>
        <w:rPr>
          <w:rFonts w:ascii="Times New Roman" w:hAnsi="Times New Roman"/>
          <w:bCs/>
          <w:sz w:val="24"/>
          <w:szCs w:val="24"/>
        </w:rPr>
        <w:t>nr. 35 datë</w:t>
      </w:r>
      <w:r w:rsidRPr="00D71971">
        <w:rPr>
          <w:rFonts w:ascii="Times New Roman" w:hAnsi="Times New Roman"/>
          <w:bCs/>
          <w:sz w:val="24"/>
          <w:szCs w:val="24"/>
        </w:rPr>
        <w:t xml:space="preserve"> 09.05.2019 “Për miratimin e planit të aktivitete dhe shpenzimeve për kremtimin e 100 vjetorit të Parlamentit” dhe programit të miratuar nga </w:t>
      </w:r>
      <w:r w:rsidRPr="00D71971">
        <w:rPr>
          <w:rFonts w:ascii="Times New Roman" w:hAnsi="Times New Roman"/>
          <w:bCs/>
          <w:sz w:val="24"/>
          <w:szCs w:val="24"/>
        </w:rPr>
        <w:lastRenderedPageBreak/>
        <w:t xml:space="preserve">kryetari i Kuvendit nr.73 prot, datë 10.01.2020.  </w:t>
      </w:r>
      <w:r w:rsidRPr="00D71971">
        <w:rPr>
          <w:rFonts w:ascii="Times New Roman" w:hAnsi="Times New Roman"/>
          <w:sz w:val="24"/>
          <w:szCs w:val="24"/>
          <w:lang w:eastAsia="sq-AL"/>
        </w:rPr>
        <w:t>N</w:t>
      </w:r>
      <w:r>
        <w:rPr>
          <w:rFonts w:ascii="Times New Roman" w:hAnsi="Times New Roman"/>
          <w:sz w:val="24"/>
          <w:szCs w:val="24"/>
          <w:lang w:eastAsia="sq-AL"/>
        </w:rPr>
        <w:t>ë</w:t>
      </w:r>
      <w:r w:rsidRPr="00D71971">
        <w:rPr>
          <w:rFonts w:ascii="Times New Roman" w:hAnsi="Times New Roman"/>
          <w:sz w:val="24"/>
          <w:szCs w:val="24"/>
          <w:lang w:eastAsia="sq-AL"/>
        </w:rPr>
        <w:t xml:space="preserve"> javën që përkonte me 100 vjetorin e Kongresit të Lushnjës u realizuan aktivitetet e mëposhtme:</w:t>
      </w:r>
    </w:p>
    <w:p w14:paraId="24015F79" w14:textId="77777777" w:rsidR="004D3B79" w:rsidRPr="00D71971" w:rsidRDefault="004D3B79" w:rsidP="004D3B79">
      <w:pPr>
        <w:spacing w:after="0" w:line="240" w:lineRule="auto"/>
        <w:rPr>
          <w:rFonts w:ascii="Times New Roman" w:hAnsi="Times New Roman"/>
          <w:sz w:val="24"/>
          <w:szCs w:val="24"/>
          <w:lang w:eastAsia="sq-AL"/>
        </w:rPr>
      </w:pPr>
      <w:r w:rsidRPr="00D71971">
        <w:rPr>
          <w:rFonts w:ascii="Times New Roman" w:hAnsi="Times New Roman"/>
          <w:sz w:val="24"/>
          <w:szCs w:val="24"/>
          <w:lang w:eastAsia="sq-AL"/>
        </w:rPr>
        <w:t>• 21 janar -  Ceremonia në Shtëpinë e Kongresit në Lushnjë;</w:t>
      </w:r>
      <w:r>
        <w:rPr>
          <w:rFonts w:ascii="Times New Roman" w:hAnsi="Times New Roman"/>
          <w:sz w:val="24"/>
          <w:szCs w:val="24"/>
          <w:lang w:eastAsia="sq-AL"/>
        </w:rPr>
        <w:t xml:space="preserve"> </w:t>
      </w:r>
      <w:r w:rsidRPr="00D71971">
        <w:rPr>
          <w:rFonts w:ascii="Times New Roman" w:hAnsi="Times New Roman"/>
          <w:sz w:val="24"/>
          <w:szCs w:val="24"/>
          <w:lang w:eastAsia="sq-AL"/>
        </w:rPr>
        <w:t>Çelja e Ekspozitës dhe shfaqja e Dokumentarit “100 vjet parlamentarizëm shqiptar”- Pallati i Kongreseve; Konferenca shkencore “100 vjet parlamentarizëm shqiptar”.</w:t>
      </w:r>
    </w:p>
    <w:p w14:paraId="63B86B63" w14:textId="0BCDF1EB" w:rsidR="004D3B79" w:rsidRPr="00D71971" w:rsidRDefault="004D3B79" w:rsidP="004D3B79">
      <w:pPr>
        <w:spacing w:after="0" w:line="240" w:lineRule="auto"/>
        <w:rPr>
          <w:rFonts w:ascii="Times New Roman" w:hAnsi="Times New Roman"/>
          <w:sz w:val="24"/>
          <w:szCs w:val="24"/>
          <w:lang w:eastAsia="sq-AL"/>
        </w:rPr>
      </w:pPr>
      <w:r w:rsidRPr="00D71971">
        <w:rPr>
          <w:rFonts w:ascii="Times New Roman" w:hAnsi="Times New Roman"/>
          <w:sz w:val="24"/>
          <w:szCs w:val="24"/>
          <w:lang w:eastAsia="sq-AL"/>
        </w:rPr>
        <w:t>• 22 janar- Ditët e hapura në sallën e Seancave Plenare, në kuadër të 100- vjetorit të  parlamentarizmit shqiptar</w:t>
      </w:r>
      <w:r w:rsidR="002C441C">
        <w:rPr>
          <w:rFonts w:ascii="Times New Roman" w:hAnsi="Times New Roman"/>
          <w:sz w:val="24"/>
          <w:szCs w:val="24"/>
          <w:lang w:eastAsia="sq-AL"/>
        </w:rPr>
        <w:t xml:space="preserve"> me rreth 1</w:t>
      </w:r>
      <w:r w:rsidR="00F17FDF">
        <w:rPr>
          <w:rFonts w:ascii="Times New Roman" w:hAnsi="Times New Roman"/>
          <w:sz w:val="24"/>
          <w:szCs w:val="24"/>
          <w:lang w:eastAsia="sq-AL"/>
        </w:rPr>
        <w:t>0</w:t>
      </w:r>
      <w:r w:rsidR="002C441C">
        <w:rPr>
          <w:rFonts w:ascii="Times New Roman" w:hAnsi="Times New Roman"/>
          <w:sz w:val="24"/>
          <w:szCs w:val="24"/>
          <w:lang w:eastAsia="sq-AL"/>
        </w:rPr>
        <w:t>00 vizitor.</w:t>
      </w:r>
    </w:p>
    <w:p w14:paraId="34FCAB47" w14:textId="1061A493" w:rsidR="004D3B79" w:rsidRPr="00D71971" w:rsidRDefault="004D3B79" w:rsidP="004D3B79">
      <w:pPr>
        <w:pStyle w:val="NoSpacing"/>
        <w:rPr>
          <w:rFonts w:ascii="Times New Roman" w:hAnsi="Times New Roman"/>
          <w:sz w:val="24"/>
          <w:szCs w:val="24"/>
          <w:lang w:val="sq-AL" w:eastAsia="sq-AL"/>
        </w:rPr>
      </w:pPr>
      <w:r w:rsidRPr="00D71971">
        <w:rPr>
          <w:rFonts w:ascii="Times New Roman" w:hAnsi="Times New Roman"/>
          <w:sz w:val="24"/>
          <w:szCs w:val="24"/>
          <w:lang w:val="sq-AL" w:eastAsia="sq-AL"/>
        </w:rPr>
        <w:t xml:space="preserve">• 23 janar – Faza finale e konkursit të shkollave të mesme të Tiranës dhe Lushnjes-   Për interpretimin e </w:t>
      </w:r>
      <w:r w:rsidR="00F17FDF">
        <w:rPr>
          <w:rFonts w:ascii="Times New Roman" w:hAnsi="Times New Roman"/>
          <w:sz w:val="24"/>
          <w:szCs w:val="24"/>
          <w:lang w:val="sq-AL" w:eastAsia="sq-AL"/>
        </w:rPr>
        <w:t>10-</w:t>
      </w:r>
      <w:r w:rsidRPr="00D71971">
        <w:rPr>
          <w:rFonts w:ascii="Times New Roman" w:hAnsi="Times New Roman"/>
          <w:sz w:val="24"/>
          <w:szCs w:val="24"/>
          <w:lang w:val="sq-AL" w:eastAsia="sq-AL"/>
        </w:rPr>
        <w:t>fjalimeve të përzgjedhura parlamentare.</w:t>
      </w:r>
    </w:p>
    <w:p w14:paraId="39DAC23D" w14:textId="77777777" w:rsidR="004D3B79" w:rsidRDefault="004D3B79" w:rsidP="004D3B79">
      <w:pPr>
        <w:spacing w:after="0" w:line="240" w:lineRule="auto"/>
        <w:jc w:val="both"/>
        <w:rPr>
          <w:rFonts w:ascii="Times New Roman" w:hAnsi="Times New Roman"/>
          <w:bCs/>
          <w:color w:val="000000"/>
          <w:sz w:val="24"/>
          <w:szCs w:val="24"/>
          <w:shd w:val="clear" w:color="auto" w:fill="FFFFFF"/>
          <w:lang w:val="en-US"/>
        </w:rPr>
      </w:pPr>
    </w:p>
    <w:p w14:paraId="185A74EE" w14:textId="77777777" w:rsidR="004D3B79" w:rsidRPr="00D71971" w:rsidRDefault="004D3B79" w:rsidP="004D3B79">
      <w:pPr>
        <w:spacing w:after="0" w:line="240" w:lineRule="auto"/>
        <w:jc w:val="both"/>
        <w:rPr>
          <w:rFonts w:ascii="Times New Roman" w:hAnsi="Times New Roman"/>
          <w:sz w:val="24"/>
          <w:szCs w:val="24"/>
        </w:rPr>
      </w:pPr>
      <w:proofErr w:type="spellStart"/>
      <w:r w:rsidRPr="00D71971">
        <w:rPr>
          <w:rFonts w:ascii="Times New Roman" w:hAnsi="Times New Roman"/>
          <w:bCs/>
          <w:color w:val="000000"/>
          <w:sz w:val="24"/>
          <w:szCs w:val="24"/>
          <w:shd w:val="clear" w:color="auto" w:fill="FFFFFF"/>
          <w:lang w:val="en-US"/>
        </w:rPr>
        <w:t>Në</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zbatim</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të</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bazës</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ligjore</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dhe</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planit</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vjetor</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të</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rekrutimeve</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në</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Kuvendin</w:t>
      </w:r>
      <w:proofErr w:type="spellEnd"/>
      <w:r w:rsidRPr="00D71971">
        <w:rPr>
          <w:rFonts w:ascii="Times New Roman" w:hAnsi="Times New Roman"/>
          <w:bCs/>
          <w:color w:val="000000"/>
          <w:sz w:val="24"/>
          <w:szCs w:val="24"/>
          <w:shd w:val="clear" w:color="auto" w:fill="FFFFFF"/>
          <w:lang w:val="en-US"/>
        </w:rPr>
        <w:t xml:space="preserve"> e </w:t>
      </w:r>
      <w:proofErr w:type="spellStart"/>
      <w:r w:rsidRPr="00D71971">
        <w:rPr>
          <w:rFonts w:ascii="Times New Roman" w:hAnsi="Times New Roman"/>
          <w:bCs/>
          <w:color w:val="000000"/>
          <w:sz w:val="24"/>
          <w:szCs w:val="24"/>
          <w:shd w:val="clear" w:color="auto" w:fill="FFFFFF"/>
          <w:lang w:val="en-US"/>
        </w:rPr>
        <w:t>Shqipërisë</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publikuar</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edhe</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në</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faqen</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zyrtare</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të</w:t>
      </w:r>
      <w:proofErr w:type="spellEnd"/>
      <w:r w:rsidRPr="00D71971">
        <w:rPr>
          <w:rFonts w:ascii="Times New Roman" w:hAnsi="Times New Roman"/>
          <w:bCs/>
          <w:color w:val="000000"/>
          <w:sz w:val="24"/>
          <w:szCs w:val="24"/>
          <w:shd w:val="clear" w:color="auto" w:fill="FFFFFF"/>
          <w:lang w:val="en-US"/>
        </w:rPr>
        <w:t xml:space="preserve"> </w:t>
      </w:r>
      <w:proofErr w:type="spellStart"/>
      <w:r w:rsidRPr="00D71971">
        <w:rPr>
          <w:rFonts w:ascii="Times New Roman" w:hAnsi="Times New Roman"/>
          <w:bCs/>
          <w:color w:val="000000"/>
          <w:sz w:val="24"/>
          <w:szCs w:val="24"/>
          <w:shd w:val="clear" w:color="auto" w:fill="FFFFFF"/>
          <w:lang w:val="en-US"/>
        </w:rPr>
        <w:t>Institucionit</w:t>
      </w:r>
      <w:proofErr w:type="spellEnd"/>
      <w:r w:rsidRPr="00D71971">
        <w:rPr>
          <w:rFonts w:ascii="Times New Roman" w:hAnsi="Times New Roman"/>
          <w:bCs/>
          <w:color w:val="000000"/>
          <w:sz w:val="24"/>
          <w:szCs w:val="24"/>
          <w:shd w:val="clear" w:color="auto" w:fill="FFFFFF"/>
          <w:lang w:val="en-US"/>
        </w:rPr>
        <w:t xml:space="preserve">, </w:t>
      </w:r>
      <w:r w:rsidRPr="00D71971">
        <w:rPr>
          <w:rFonts w:ascii="Times New Roman" w:hAnsi="Times New Roman"/>
          <w:sz w:val="24"/>
          <w:szCs w:val="24"/>
        </w:rPr>
        <w:t xml:space="preserve">nëpunësit e rinj pranuar në shërbimin civil dhe stafin politik gjatë kesaj </w:t>
      </w:r>
      <w:proofErr w:type="gramStart"/>
      <w:r w:rsidRPr="00D71971">
        <w:rPr>
          <w:rFonts w:ascii="Times New Roman" w:hAnsi="Times New Roman"/>
          <w:sz w:val="24"/>
          <w:szCs w:val="24"/>
        </w:rPr>
        <w:t>kohe  janë</w:t>
      </w:r>
      <w:proofErr w:type="gramEnd"/>
      <w:r w:rsidRPr="00D71971">
        <w:rPr>
          <w:rFonts w:ascii="Times New Roman" w:hAnsi="Times New Roman"/>
          <w:sz w:val="24"/>
          <w:szCs w:val="24"/>
        </w:rPr>
        <w:t>:</w:t>
      </w:r>
    </w:p>
    <w:p w14:paraId="61448EF9" w14:textId="77777777" w:rsidR="004D3B79" w:rsidRPr="00D71971" w:rsidRDefault="004D3B79" w:rsidP="004D3B79">
      <w:pPr>
        <w:pStyle w:val="NormalWeb"/>
        <w:numPr>
          <w:ilvl w:val="0"/>
          <w:numId w:val="5"/>
        </w:numPr>
        <w:rPr>
          <w:rFonts w:ascii="Times New Roman" w:hAnsi="Times New Roman" w:cs="Times New Roman"/>
          <w:sz w:val="24"/>
          <w:szCs w:val="24"/>
        </w:rPr>
      </w:pPr>
      <w:proofErr w:type="spellStart"/>
      <w:r w:rsidRPr="00D71971">
        <w:rPr>
          <w:rFonts w:ascii="Times New Roman" w:hAnsi="Times New Roman" w:cs="Times New Roman"/>
          <w:bCs/>
          <w:sz w:val="24"/>
          <w:szCs w:val="24"/>
        </w:rPr>
        <w:t>Niveli</w:t>
      </w:r>
      <w:proofErr w:type="spellEnd"/>
      <w:r w:rsidRPr="00D71971">
        <w:rPr>
          <w:rFonts w:ascii="Times New Roman" w:hAnsi="Times New Roman" w:cs="Times New Roman"/>
          <w:bCs/>
          <w:sz w:val="24"/>
          <w:szCs w:val="24"/>
        </w:rPr>
        <w:t xml:space="preserve"> i </w:t>
      </w:r>
      <w:proofErr w:type="spellStart"/>
      <w:r w:rsidRPr="00D71971">
        <w:rPr>
          <w:rFonts w:ascii="Times New Roman" w:hAnsi="Times New Roman" w:cs="Times New Roman"/>
          <w:bCs/>
          <w:sz w:val="24"/>
          <w:szCs w:val="24"/>
        </w:rPr>
        <w:t>lartë</w:t>
      </w:r>
      <w:proofErr w:type="spellEnd"/>
      <w:r w:rsidRPr="00D71971">
        <w:rPr>
          <w:rFonts w:ascii="Times New Roman" w:hAnsi="Times New Roman" w:cs="Times New Roman"/>
          <w:bCs/>
          <w:sz w:val="24"/>
          <w:szCs w:val="24"/>
        </w:rPr>
        <w:t xml:space="preserve"> </w:t>
      </w:r>
      <w:proofErr w:type="spellStart"/>
      <w:r w:rsidRPr="00D71971">
        <w:rPr>
          <w:rFonts w:ascii="Times New Roman" w:hAnsi="Times New Roman" w:cs="Times New Roman"/>
          <w:bCs/>
          <w:sz w:val="24"/>
          <w:szCs w:val="24"/>
        </w:rPr>
        <w:t>drejtues</w:t>
      </w:r>
      <w:proofErr w:type="spellEnd"/>
      <w:r w:rsidRPr="00D71971">
        <w:rPr>
          <w:rFonts w:ascii="Times New Roman" w:hAnsi="Times New Roman" w:cs="Times New Roman"/>
          <w:bCs/>
          <w:sz w:val="24"/>
          <w:szCs w:val="24"/>
        </w:rPr>
        <w:t xml:space="preserve"> 1.  </w:t>
      </w:r>
      <w:r w:rsidRPr="00D71971">
        <w:rPr>
          <w:rStyle w:val="Strong"/>
          <w:rFonts w:ascii="Times New Roman" w:hAnsi="Times New Roman" w:cs="Times New Roman"/>
          <w:color w:val="000000"/>
          <w:sz w:val="24"/>
          <w:szCs w:val="24"/>
        </w:rPr>
        <w:t xml:space="preserve"> </w:t>
      </w:r>
    </w:p>
    <w:p w14:paraId="1E2DCF5C" w14:textId="77777777" w:rsidR="004D3B79" w:rsidRPr="00D71971" w:rsidRDefault="004D3B79" w:rsidP="004D3B79">
      <w:pPr>
        <w:pStyle w:val="NormalWeb"/>
        <w:numPr>
          <w:ilvl w:val="0"/>
          <w:numId w:val="5"/>
        </w:numPr>
        <w:rPr>
          <w:rFonts w:ascii="Times New Roman" w:hAnsi="Times New Roman" w:cs="Times New Roman"/>
          <w:color w:val="000000"/>
          <w:sz w:val="24"/>
          <w:szCs w:val="24"/>
        </w:rPr>
      </w:pPr>
      <w:proofErr w:type="spellStart"/>
      <w:r w:rsidRPr="00D71971">
        <w:rPr>
          <w:rFonts w:ascii="Times New Roman" w:hAnsi="Times New Roman" w:cs="Times New Roman"/>
          <w:bCs/>
          <w:sz w:val="24"/>
          <w:szCs w:val="24"/>
        </w:rPr>
        <w:t>Niveli</w:t>
      </w:r>
      <w:proofErr w:type="spellEnd"/>
      <w:r w:rsidRPr="00D71971">
        <w:rPr>
          <w:rFonts w:ascii="Times New Roman" w:hAnsi="Times New Roman" w:cs="Times New Roman"/>
          <w:bCs/>
          <w:sz w:val="24"/>
          <w:szCs w:val="24"/>
        </w:rPr>
        <w:t xml:space="preserve"> i </w:t>
      </w:r>
      <w:proofErr w:type="spellStart"/>
      <w:r w:rsidRPr="00D71971">
        <w:rPr>
          <w:rFonts w:ascii="Times New Roman" w:hAnsi="Times New Roman" w:cs="Times New Roman"/>
          <w:bCs/>
          <w:sz w:val="24"/>
          <w:szCs w:val="24"/>
        </w:rPr>
        <w:t>mesëm</w:t>
      </w:r>
      <w:proofErr w:type="spellEnd"/>
      <w:r w:rsidRPr="00D71971">
        <w:rPr>
          <w:rFonts w:ascii="Times New Roman" w:hAnsi="Times New Roman" w:cs="Times New Roman"/>
          <w:bCs/>
          <w:sz w:val="24"/>
          <w:szCs w:val="24"/>
        </w:rPr>
        <w:t xml:space="preserve"> </w:t>
      </w:r>
      <w:proofErr w:type="spellStart"/>
      <w:r w:rsidRPr="00D71971">
        <w:rPr>
          <w:rFonts w:ascii="Times New Roman" w:hAnsi="Times New Roman" w:cs="Times New Roman"/>
          <w:bCs/>
          <w:sz w:val="24"/>
          <w:szCs w:val="24"/>
        </w:rPr>
        <w:t>drejtues</w:t>
      </w:r>
      <w:proofErr w:type="spellEnd"/>
      <w:r w:rsidRPr="00D71971">
        <w:rPr>
          <w:rFonts w:ascii="Times New Roman" w:hAnsi="Times New Roman" w:cs="Times New Roman"/>
          <w:bCs/>
          <w:sz w:val="24"/>
          <w:szCs w:val="24"/>
        </w:rPr>
        <w:t xml:space="preserve"> 1 </w:t>
      </w:r>
      <w:proofErr w:type="spellStart"/>
      <w:r w:rsidRPr="00D71971">
        <w:rPr>
          <w:rFonts w:ascii="Times New Roman" w:hAnsi="Times New Roman" w:cs="Times New Roman"/>
          <w:bCs/>
          <w:sz w:val="24"/>
          <w:szCs w:val="24"/>
        </w:rPr>
        <w:t>këshilltarë</w:t>
      </w:r>
      <w:proofErr w:type="spellEnd"/>
      <w:r w:rsidRPr="00D71971">
        <w:rPr>
          <w:rFonts w:ascii="Times New Roman" w:hAnsi="Times New Roman" w:cs="Times New Roman"/>
          <w:bCs/>
          <w:sz w:val="24"/>
          <w:szCs w:val="24"/>
        </w:rPr>
        <w:t xml:space="preserve"> </w:t>
      </w:r>
      <w:proofErr w:type="spellStart"/>
      <w:r w:rsidRPr="00D71971">
        <w:rPr>
          <w:rFonts w:ascii="Times New Roman" w:hAnsi="Times New Roman" w:cs="Times New Roman"/>
          <w:bCs/>
          <w:sz w:val="24"/>
          <w:szCs w:val="24"/>
        </w:rPr>
        <w:t>dhe</w:t>
      </w:r>
      <w:proofErr w:type="spellEnd"/>
      <w:r w:rsidRPr="00D71971">
        <w:rPr>
          <w:rFonts w:ascii="Times New Roman" w:hAnsi="Times New Roman" w:cs="Times New Roman"/>
          <w:bCs/>
          <w:sz w:val="24"/>
          <w:szCs w:val="24"/>
        </w:rPr>
        <w:t xml:space="preserve"> 1 </w:t>
      </w:r>
      <w:proofErr w:type="spellStart"/>
      <w:r w:rsidRPr="00D71971">
        <w:rPr>
          <w:rFonts w:ascii="Times New Roman" w:hAnsi="Times New Roman" w:cs="Times New Roman"/>
          <w:bCs/>
          <w:sz w:val="24"/>
          <w:szCs w:val="24"/>
        </w:rPr>
        <w:t>shef</w:t>
      </w:r>
      <w:proofErr w:type="spellEnd"/>
      <w:r w:rsidRPr="00D71971">
        <w:rPr>
          <w:rFonts w:ascii="Times New Roman" w:hAnsi="Times New Roman" w:cs="Times New Roman"/>
          <w:bCs/>
          <w:sz w:val="24"/>
          <w:szCs w:val="24"/>
        </w:rPr>
        <w:t xml:space="preserve"> </w:t>
      </w:r>
      <w:proofErr w:type="spellStart"/>
      <w:r w:rsidRPr="00D71971">
        <w:rPr>
          <w:rFonts w:ascii="Times New Roman" w:hAnsi="Times New Roman" w:cs="Times New Roman"/>
          <w:bCs/>
          <w:sz w:val="24"/>
          <w:szCs w:val="24"/>
        </w:rPr>
        <w:t>sektori</w:t>
      </w:r>
      <w:proofErr w:type="spellEnd"/>
      <w:r w:rsidRPr="00D71971">
        <w:rPr>
          <w:rFonts w:ascii="Times New Roman" w:hAnsi="Times New Roman" w:cs="Times New Roman"/>
          <w:bCs/>
          <w:sz w:val="24"/>
          <w:szCs w:val="24"/>
        </w:rPr>
        <w:t xml:space="preserve"> </w:t>
      </w:r>
      <w:r w:rsidRPr="00D71971">
        <w:rPr>
          <w:rStyle w:val="Strong"/>
          <w:rFonts w:ascii="Times New Roman" w:hAnsi="Times New Roman" w:cs="Times New Roman"/>
          <w:color w:val="000000"/>
          <w:sz w:val="24"/>
          <w:szCs w:val="24"/>
        </w:rPr>
        <w:t xml:space="preserve"> </w:t>
      </w:r>
    </w:p>
    <w:p w14:paraId="5E78BB49" w14:textId="77777777" w:rsidR="004D3B79" w:rsidRPr="00D71971" w:rsidRDefault="004D3B79" w:rsidP="004D3B79">
      <w:pPr>
        <w:pStyle w:val="NormalWeb"/>
        <w:numPr>
          <w:ilvl w:val="0"/>
          <w:numId w:val="5"/>
        </w:numPr>
        <w:rPr>
          <w:rFonts w:ascii="Times New Roman" w:hAnsi="Times New Roman" w:cs="Times New Roman"/>
          <w:sz w:val="24"/>
          <w:szCs w:val="24"/>
        </w:rPr>
      </w:pPr>
      <w:proofErr w:type="spellStart"/>
      <w:r w:rsidRPr="00D71971">
        <w:rPr>
          <w:rFonts w:ascii="Times New Roman" w:hAnsi="Times New Roman" w:cs="Times New Roman"/>
          <w:bCs/>
          <w:sz w:val="24"/>
          <w:szCs w:val="24"/>
        </w:rPr>
        <w:t>Niveli</w:t>
      </w:r>
      <w:proofErr w:type="spellEnd"/>
      <w:r w:rsidRPr="00D71971">
        <w:rPr>
          <w:rFonts w:ascii="Times New Roman" w:hAnsi="Times New Roman" w:cs="Times New Roman"/>
          <w:bCs/>
          <w:sz w:val="24"/>
          <w:szCs w:val="24"/>
        </w:rPr>
        <w:t xml:space="preserve"> </w:t>
      </w:r>
      <w:proofErr w:type="spellStart"/>
      <w:r w:rsidRPr="00D71971">
        <w:rPr>
          <w:rFonts w:ascii="Times New Roman" w:hAnsi="Times New Roman" w:cs="Times New Roman"/>
          <w:bCs/>
          <w:sz w:val="24"/>
          <w:szCs w:val="24"/>
        </w:rPr>
        <w:t>ekzekutiv</w:t>
      </w:r>
      <w:proofErr w:type="spellEnd"/>
      <w:r w:rsidRPr="00D71971">
        <w:rPr>
          <w:rFonts w:ascii="Times New Roman" w:hAnsi="Times New Roman" w:cs="Times New Roman"/>
          <w:bCs/>
          <w:sz w:val="24"/>
          <w:szCs w:val="24"/>
        </w:rPr>
        <w:t xml:space="preserve"> 3 </w:t>
      </w:r>
      <w:proofErr w:type="spellStart"/>
      <w:r w:rsidRPr="00D71971">
        <w:rPr>
          <w:rFonts w:ascii="Times New Roman" w:hAnsi="Times New Roman" w:cs="Times New Roman"/>
          <w:bCs/>
          <w:sz w:val="24"/>
          <w:szCs w:val="24"/>
        </w:rPr>
        <w:t>specialistë</w:t>
      </w:r>
      <w:proofErr w:type="spellEnd"/>
      <w:r w:rsidRPr="00D71971">
        <w:rPr>
          <w:rFonts w:ascii="Times New Roman" w:hAnsi="Times New Roman" w:cs="Times New Roman"/>
          <w:bCs/>
          <w:sz w:val="24"/>
          <w:szCs w:val="24"/>
        </w:rPr>
        <w:t xml:space="preserve">  </w:t>
      </w:r>
    </w:p>
    <w:p w14:paraId="58B5C891" w14:textId="77777777" w:rsidR="004D3B79" w:rsidRPr="00D71971" w:rsidRDefault="004D3B79" w:rsidP="004D3B79">
      <w:pPr>
        <w:spacing w:after="0"/>
        <w:rPr>
          <w:rFonts w:ascii="Times New Roman" w:hAnsi="Times New Roman"/>
          <w:color w:val="000000" w:themeColor="text1"/>
          <w:sz w:val="24"/>
          <w:szCs w:val="24"/>
          <w:u w:val="single"/>
        </w:rPr>
      </w:pPr>
    </w:p>
    <w:p w14:paraId="50DC55D7" w14:textId="77777777" w:rsidR="004D3B79" w:rsidRPr="00D71971" w:rsidRDefault="004D3B79" w:rsidP="004D3B79">
      <w:pPr>
        <w:spacing w:after="0"/>
        <w:rPr>
          <w:rFonts w:ascii="Times New Roman" w:hAnsi="Times New Roman"/>
          <w:sz w:val="24"/>
          <w:szCs w:val="24"/>
        </w:rPr>
      </w:pPr>
      <w:r w:rsidRPr="00D71971">
        <w:rPr>
          <w:rFonts w:ascii="Times New Roman" w:hAnsi="Times New Roman"/>
          <w:sz w:val="24"/>
          <w:szCs w:val="24"/>
        </w:rPr>
        <w:t>Larguar   nga institucioni i Kuvendit, niveli drejtues 2;</w:t>
      </w:r>
    </w:p>
    <w:p w14:paraId="2FD5F9EA" w14:textId="77777777" w:rsidR="004D3B79" w:rsidRPr="00D71971" w:rsidRDefault="004D3B79" w:rsidP="004D3B79">
      <w:pPr>
        <w:spacing w:after="0"/>
        <w:rPr>
          <w:rFonts w:ascii="Times New Roman" w:hAnsi="Times New Roman"/>
          <w:sz w:val="24"/>
          <w:szCs w:val="24"/>
        </w:rPr>
      </w:pPr>
      <w:r w:rsidRPr="00D71971">
        <w:rPr>
          <w:rFonts w:ascii="Times New Roman" w:hAnsi="Times New Roman"/>
          <w:sz w:val="24"/>
          <w:szCs w:val="24"/>
        </w:rPr>
        <w:t>Staf politik 4 punonjes;</w:t>
      </w:r>
    </w:p>
    <w:p w14:paraId="3EE1538F" w14:textId="77777777" w:rsidR="004D3B79" w:rsidRPr="00D71971" w:rsidRDefault="004D3B79" w:rsidP="004D3B79">
      <w:pPr>
        <w:autoSpaceDE w:val="0"/>
        <w:autoSpaceDN w:val="0"/>
        <w:adjustRightInd w:val="0"/>
        <w:spacing w:after="0"/>
        <w:jc w:val="both"/>
        <w:rPr>
          <w:rFonts w:ascii="Times New Roman" w:hAnsi="Times New Roman"/>
          <w:bCs/>
          <w:sz w:val="24"/>
          <w:szCs w:val="24"/>
          <w:lang w:val="it-IT"/>
        </w:rPr>
      </w:pPr>
      <w:r w:rsidRPr="00D71971">
        <w:rPr>
          <w:rFonts w:ascii="Times New Roman" w:hAnsi="Times New Roman"/>
          <w:sz w:val="24"/>
          <w:szCs w:val="24"/>
        </w:rPr>
        <w:t>Në zbatim të planit të punonjësve të përkohshëm me kontratë</w:t>
      </w:r>
      <w:r w:rsidRPr="00D71971">
        <w:rPr>
          <w:rFonts w:ascii="Times New Roman" w:hAnsi="Times New Roman"/>
          <w:bCs/>
          <w:sz w:val="24"/>
          <w:szCs w:val="24"/>
          <w:lang w:val="it-IT"/>
        </w:rPr>
        <w:t xml:space="preserve">  jane rekrutuar 11-punonjes </w:t>
      </w:r>
    </w:p>
    <w:p w14:paraId="654F6EB6" w14:textId="77777777" w:rsidR="004D3B79" w:rsidRPr="00D71971" w:rsidRDefault="004D3B79" w:rsidP="004D3B79">
      <w:pPr>
        <w:autoSpaceDE w:val="0"/>
        <w:autoSpaceDN w:val="0"/>
        <w:adjustRightInd w:val="0"/>
        <w:spacing w:after="0"/>
        <w:jc w:val="both"/>
        <w:rPr>
          <w:rFonts w:ascii="Times New Roman" w:hAnsi="Times New Roman"/>
          <w:sz w:val="24"/>
          <w:szCs w:val="24"/>
        </w:rPr>
      </w:pPr>
      <w:r w:rsidRPr="00D71971">
        <w:rPr>
          <w:rFonts w:ascii="Times New Roman" w:hAnsi="Times New Roman"/>
          <w:sz w:val="24"/>
          <w:szCs w:val="24"/>
        </w:rPr>
        <w:t>Përsa i përket procesit të vetdeklarimit pranë DAP të gjithë nëpunësit civil që kanë pasur detyrimin për të plotësuar formularin e kanë dorëzuar pranë DAP në afatin e kërkuar.</w:t>
      </w:r>
    </w:p>
    <w:p w14:paraId="33572D2F" w14:textId="77777777" w:rsidR="004D3B79" w:rsidRPr="00D71971" w:rsidRDefault="004D3B79" w:rsidP="004D3B79">
      <w:pPr>
        <w:spacing w:after="0"/>
        <w:rPr>
          <w:rFonts w:ascii="Times New Roman" w:hAnsi="Times New Roman"/>
          <w:color w:val="000000"/>
          <w:sz w:val="24"/>
          <w:szCs w:val="24"/>
        </w:rPr>
      </w:pPr>
      <w:r w:rsidRPr="00D71971">
        <w:rPr>
          <w:rFonts w:ascii="Times New Roman" w:hAnsi="Times New Roman"/>
          <w:sz w:val="24"/>
          <w:szCs w:val="24"/>
        </w:rPr>
        <w:t xml:space="preserve">Formularët e vlerësimit të punës për 6 mujorin e dyte  të vitit 2019 janë plotësuar nga të gjitha shërbimet. </w:t>
      </w:r>
      <w:r>
        <w:rPr>
          <w:rFonts w:ascii="Times New Roman" w:hAnsi="Times New Roman"/>
          <w:color w:val="000000"/>
          <w:sz w:val="24"/>
          <w:szCs w:val="24"/>
        </w:rPr>
        <w:t>Në vijim të gjendjes së</w:t>
      </w:r>
      <w:r w:rsidRPr="00D71971">
        <w:rPr>
          <w:rFonts w:ascii="Times New Roman" w:hAnsi="Times New Roman"/>
          <w:color w:val="000000"/>
          <w:sz w:val="24"/>
          <w:szCs w:val="24"/>
        </w:rPr>
        <w:t xml:space="preserve"> emergjences shendetsore krijuar nga COVID-19 Ministria e Shendetsise dhe Mbrojtjes Sociale ka miratuar Urdhrin nr 222 date 01.04.2020 </w:t>
      </w:r>
    </w:p>
    <w:p w14:paraId="326D4196" w14:textId="77777777" w:rsidR="004D3B79" w:rsidRPr="00D71971" w:rsidRDefault="004D3B79" w:rsidP="004D3B79">
      <w:pPr>
        <w:spacing w:after="0"/>
        <w:rPr>
          <w:rFonts w:ascii="Times New Roman" w:hAnsi="Times New Roman"/>
          <w:color w:val="000000"/>
          <w:sz w:val="24"/>
          <w:szCs w:val="24"/>
        </w:rPr>
      </w:pPr>
      <w:r w:rsidRPr="00D71971">
        <w:rPr>
          <w:rFonts w:ascii="Times New Roman" w:hAnsi="Times New Roman"/>
          <w:color w:val="000000"/>
          <w:sz w:val="24"/>
          <w:szCs w:val="24"/>
        </w:rPr>
        <w:t>per mbylljen  e aktiviteteve publike dhe jopublike dhe anullimin e grumbullimeve masive ne vende te mbyllura apo te hapura gjithashtu me urdhrin nr 89, date 12.03.2020 te Sekretarit te Pergjithshem pika 2 jane ndaluar organizimet qe kane te bejne me konkurse dhe kerkojne nje numer te konsiderueshem personash.</w:t>
      </w:r>
    </w:p>
    <w:p w14:paraId="2479E558" w14:textId="77777777" w:rsidR="004D3B79" w:rsidRPr="00D71971" w:rsidRDefault="004D3B79" w:rsidP="004D3B79">
      <w:pPr>
        <w:pStyle w:val="NormalWeb"/>
        <w:rPr>
          <w:rFonts w:ascii="Times New Roman" w:hAnsi="Times New Roman" w:cs="Times New Roman"/>
          <w:color w:val="000000"/>
          <w:sz w:val="24"/>
          <w:szCs w:val="24"/>
        </w:rPr>
      </w:pPr>
    </w:p>
    <w:p w14:paraId="6FB821CB" w14:textId="77777777" w:rsidR="00F17FDF" w:rsidRDefault="004D3B79" w:rsidP="004D3B79">
      <w:pPr>
        <w:jc w:val="both"/>
        <w:rPr>
          <w:rFonts w:ascii="Times New Roman" w:hAnsi="Times New Roman"/>
          <w:sz w:val="24"/>
          <w:szCs w:val="24"/>
          <w:lang w:eastAsia="sq-AL"/>
        </w:rPr>
      </w:pPr>
      <w:r w:rsidRPr="00D71971">
        <w:rPr>
          <w:rFonts w:ascii="Times New Roman" w:hAnsi="Times New Roman"/>
          <w:sz w:val="24"/>
          <w:szCs w:val="24"/>
          <w:lang w:eastAsia="sq-AL"/>
        </w:rPr>
        <w:t xml:space="preserve">U </w:t>
      </w:r>
      <w:r>
        <w:rPr>
          <w:rFonts w:ascii="Times New Roman" w:hAnsi="Times New Roman"/>
          <w:sz w:val="24"/>
          <w:szCs w:val="24"/>
          <w:lang w:eastAsia="sq-AL"/>
        </w:rPr>
        <w:t>ë</w:t>
      </w:r>
      <w:r w:rsidRPr="00D71971">
        <w:rPr>
          <w:rFonts w:ascii="Times New Roman" w:hAnsi="Times New Roman"/>
          <w:sz w:val="24"/>
          <w:szCs w:val="24"/>
          <w:lang w:eastAsia="sq-AL"/>
        </w:rPr>
        <w:t>sht</w:t>
      </w:r>
      <w:r>
        <w:rPr>
          <w:rFonts w:ascii="Times New Roman" w:hAnsi="Times New Roman"/>
          <w:sz w:val="24"/>
          <w:szCs w:val="24"/>
          <w:lang w:eastAsia="sq-AL"/>
        </w:rPr>
        <w:t>ë</w:t>
      </w:r>
      <w:r w:rsidRPr="00D71971">
        <w:rPr>
          <w:rFonts w:ascii="Times New Roman" w:hAnsi="Times New Roman"/>
          <w:sz w:val="24"/>
          <w:szCs w:val="24"/>
          <w:lang w:eastAsia="sq-AL"/>
        </w:rPr>
        <w:t xml:space="preserve">  garantuar titullarëve të institucionit shtypi i huaj dhe vendas çdo ditë .  Jane informuar në kohë deputetët e Kuvendit dhe strukturave të tjera të institucionit mbi aktualitetin politik, shoqëror, ekonomik, social në vend dhe jashtë tij, përmes medias të shkruar,  atyre online si edhe një panoramë e pasqyrimit të veprimtarive të strukturave të Kuvendit të Shqipërisë në këtë media, e cila është pjesë e arkivit elektronik të Kuvendit. </w:t>
      </w:r>
    </w:p>
    <w:p w14:paraId="7360303D" w14:textId="0CF3600A" w:rsidR="004D3B79" w:rsidRPr="00D71971" w:rsidRDefault="004D3B79" w:rsidP="004D3B79">
      <w:pPr>
        <w:jc w:val="both"/>
        <w:rPr>
          <w:rFonts w:ascii="Times New Roman" w:hAnsi="Times New Roman"/>
          <w:sz w:val="24"/>
          <w:szCs w:val="24"/>
          <w:lang w:eastAsia="sq-AL"/>
        </w:rPr>
      </w:pPr>
      <w:r w:rsidRPr="00D71971">
        <w:rPr>
          <w:rFonts w:ascii="Times New Roman" w:hAnsi="Times New Roman"/>
          <w:sz w:val="24"/>
          <w:szCs w:val="24"/>
          <w:lang w:eastAsia="sq-AL"/>
        </w:rPr>
        <w:t>Institucioni i Kuvendit është i pranishëm përmes organizimit të veprimtarive social-kulturore, të cilat paracaktohen në kalendarin e festave zyrtare apo në kuadër të bashkëveprimit me organizata të tjera ndërkombëtare me këtë qëllim.  Në këtë kuadër  më datën 2 prill 2020 është realizuar shërbimi “Ndriçimi Blu i Kuvendit”, në kuadër të Ditës së Ndërgjegjësimit Botëror për Autizmin dhe është realizuar akt marrëveshja e interpretimit të gjuhës së shenjave, përgjatë transmetimit të seancës plenare të RTSH.</w:t>
      </w:r>
    </w:p>
    <w:p w14:paraId="4C279B1B" w14:textId="77777777" w:rsidR="004D3B79" w:rsidRPr="00D71971" w:rsidRDefault="004D3B79" w:rsidP="004D3B79">
      <w:pPr>
        <w:shd w:val="clear" w:color="auto" w:fill="FFFFFF"/>
        <w:spacing w:after="0"/>
        <w:jc w:val="both"/>
        <w:rPr>
          <w:rFonts w:ascii="Times New Roman" w:hAnsi="Times New Roman"/>
          <w:color w:val="212121"/>
          <w:sz w:val="24"/>
          <w:szCs w:val="24"/>
        </w:rPr>
      </w:pPr>
      <w:r w:rsidRPr="00D71971">
        <w:rPr>
          <w:rFonts w:ascii="Times New Roman" w:hAnsi="Times New Roman"/>
          <w:color w:val="212121"/>
          <w:sz w:val="24"/>
          <w:szCs w:val="24"/>
        </w:rPr>
        <w:t>Gjatë kësaj periudhe Sektori i Redaktorëve ka zbardhur dhe redaktuar 10 seanca plenare, me një total prej 3120 minutash, që janë pasqyruar në 558 faqe, jane zbardhur dhe redaktuar 129 mbledhje komisionesh, me një total prej 13 287  minutash,  që janë pasqyruar në rreth 4996 faqe te azhornuara ne faqen zyrtare te Kuvendit.</w:t>
      </w:r>
    </w:p>
    <w:p w14:paraId="267639E5" w14:textId="77777777" w:rsidR="004D3B79" w:rsidRPr="00D71971" w:rsidRDefault="004D3B79" w:rsidP="004D3B79">
      <w:pPr>
        <w:autoSpaceDE w:val="0"/>
        <w:autoSpaceDN w:val="0"/>
        <w:spacing w:after="0"/>
        <w:jc w:val="both"/>
        <w:rPr>
          <w:rFonts w:ascii="Times New Roman" w:hAnsi="Times New Roman"/>
          <w:sz w:val="24"/>
          <w:szCs w:val="24"/>
        </w:rPr>
      </w:pPr>
    </w:p>
    <w:p w14:paraId="2097CCED" w14:textId="77777777" w:rsidR="004D3B79" w:rsidRPr="00D71971" w:rsidRDefault="004D3B79" w:rsidP="004D3B79">
      <w:pPr>
        <w:autoSpaceDE w:val="0"/>
        <w:autoSpaceDN w:val="0"/>
        <w:spacing w:after="0"/>
        <w:jc w:val="both"/>
        <w:rPr>
          <w:rFonts w:ascii="Times New Roman" w:hAnsi="Times New Roman"/>
          <w:sz w:val="24"/>
          <w:szCs w:val="24"/>
        </w:rPr>
      </w:pPr>
      <w:r w:rsidRPr="00D71971">
        <w:rPr>
          <w:rFonts w:ascii="Times New Roman" w:hAnsi="Times New Roman"/>
          <w:sz w:val="24"/>
          <w:szCs w:val="24"/>
        </w:rPr>
        <w:lastRenderedPageBreak/>
        <w:t>Materialet kërkimore legjislative te kryera nga Shërbimi i Kërkimit Parlamentar gjate kesaj peiudhe janë 45 produkte kërkimore me kërkesë, referuar kërkesave të deputetëve (35) dhe te kabinetit (10), 21 materiale informuese në përgjigje të kërkesave të stafit, si dhe 6 produkte kërkimore proaktive, me iniciativë, referuar programit të punës së Kuvendit, si dhe kalendarit të punës së Komisioneve.</w:t>
      </w:r>
    </w:p>
    <w:p w14:paraId="7A9D658E" w14:textId="77777777" w:rsidR="004D3B79" w:rsidRPr="00D71971" w:rsidRDefault="004D3B79" w:rsidP="004D3B79">
      <w:pPr>
        <w:spacing w:after="0"/>
        <w:jc w:val="both"/>
        <w:rPr>
          <w:rFonts w:ascii="Times New Roman" w:hAnsi="Times New Roman"/>
          <w:sz w:val="24"/>
          <w:szCs w:val="24"/>
        </w:rPr>
      </w:pPr>
      <w:r w:rsidRPr="00D71971">
        <w:rPr>
          <w:rFonts w:ascii="Times New Roman" w:hAnsi="Times New Roman"/>
          <w:sz w:val="24"/>
          <w:szCs w:val="24"/>
        </w:rPr>
        <w:t xml:space="preserve">Në kuadër të bashkëpunimit me Qendrën Europiane të Kërkimit dhe Dokumentacionit Parlamentar, për këmbimin e informacionit ligjor, janë përgatitur 34 përgjigje dhe janë bërë 11 kërkesa. Përgjigjet janë informacione që përfshijnë fushat si më poshtë: </w:t>
      </w:r>
    </w:p>
    <w:p w14:paraId="034DE10A" w14:textId="77777777" w:rsidR="004D3B79" w:rsidRPr="00D71971" w:rsidRDefault="004D3B79" w:rsidP="004D3B79">
      <w:pPr>
        <w:spacing w:after="0"/>
        <w:ind w:left="720" w:hanging="360"/>
        <w:jc w:val="both"/>
        <w:rPr>
          <w:rFonts w:ascii="Times New Roman" w:hAnsi="Times New Roman"/>
          <w:sz w:val="24"/>
          <w:szCs w:val="24"/>
        </w:rPr>
      </w:pPr>
      <w:r w:rsidRPr="00D71971">
        <w:rPr>
          <w:rFonts w:ascii="Times New Roman" w:hAnsi="Times New Roman"/>
          <w:sz w:val="24"/>
          <w:szCs w:val="24"/>
        </w:rPr>
        <w:t xml:space="preserve">-          Procedurat dhe praktikat parlamentare </w:t>
      </w:r>
    </w:p>
    <w:p w14:paraId="5DBEF833" w14:textId="77777777" w:rsidR="004D3B79" w:rsidRPr="00D71971" w:rsidRDefault="004D3B79" w:rsidP="004D3B79">
      <w:pPr>
        <w:spacing w:after="0"/>
        <w:ind w:left="720" w:hanging="360"/>
        <w:jc w:val="both"/>
        <w:rPr>
          <w:rFonts w:ascii="Times New Roman" w:hAnsi="Times New Roman"/>
          <w:sz w:val="24"/>
          <w:szCs w:val="24"/>
        </w:rPr>
      </w:pPr>
      <w:r w:rsidRPr="00D71971">
        <w:rPr>
          <w:rFonts w:ascii="Times New Roman" w:hAnsi="Times New Roman"/>
          <w:sz w:val="24"/>
          <w:szCs w:val="24"/>
        </w:rPr>
        <w:t>-          Kërkimi parlamentar, biblioteka dhe arkivi</w:t>
      </w:r>
    </w:p>
    <w:p w14:paraId="0244A5E2" w14:textId="77777777" w:rsidR="004D3B79" w:rsidRPr="00D71971" w:rsidRDefault="004D3B79" w:rsidP="004D3B79">
      <w:pPr>
        <w:spacing w:after="0"/>
        <w:ind w:left="720" w:hanging="360"/>
        <w:jc w:val="both"/>
        <w:rPr>
          <w:rFonts w:ascii="Times New Roman" w:hAnsi="Times New Roman"/>
          <w:sz w:val="24"/>
          <w:szCs w:val="24"/>
        </w:rPr>
      </w:pPr>
      <w:r w:rsidRPr="00D71971">
        <w:rPr>
          <w:rFonts w:ascii="Times New Roman" w:hAnsi="Times New Roman"/>
          <w:sz w:val="24"/>
          <w:szCs w:val="24"/>
        </w:rPr>
        <w:t>-          Komunikimi teknologjik dhe informacioni në parlament</w:t>
      </w:r>
    </w:p>
    <w:p w14:paraId="1E9C820E" w14:textId="77777777" w:rsidR="004D3B79" w:rsidRPr="00D71971" w:rsidRDefault="004D3B79" w:rsidP="004D3B79">
      <w:pPr>
        <w:spacing w:after="0"/>
        <w:ind w:left="720" w:hanging="360"/>
        <w:jc w:val="both"/>
        <w:rPr>
          <w:rFonts w:ascii="Times New Roman" w:hAnsi="Times New Roman"/>
          <w:sz w:val="24"/>
          <w:szCs w:val="24"/>
        </w:rPr>
      </w:pPr>
      <w:r w:rsidRPr="00D71971">
        <w:rPr>
          <w:rFonts w:ascii="Times New Roman" w:hAnsi="Times New Roman"/>
          <w:sz w:val="24"/>
          <w:szCs w:val="24"/>
        </w:rPr>
        <w:t>-          Ekonomia dhe politikat e buxhetit ​</w:t>
      </w:r>
    </w:p>
    <w:p w14:paraId="75361A58" w14:textId="77777777" w:rsidR="004D3B79" w:rsidRPr="00D71971" w:rsidRDefault="004D3B79" w:rsidP="004D3B79">
      <w:pPr>
        <w:spacing w:after="160" w:line="240" w:lineRule="auto"/>
        <w:jc w:val="both"/>
        <w:rPr>
          <w:rFonts w:ascii="Times New Roman" w:hAnsi="Times New Roman"/>
          <w:sz w:val="24"/>
          <w:szCs w:val="24"/>
          <w:lang w:eastAsia="sq-AL"/>
        </w:rPr>
      </w:pPr>
    </w:p>
    <w:p w14:paraId="379D88D9" w14:textId="77777777" w:rsidR="004D3B79" w:rsidRPr="00D71971" w:rsidRDefault="004D3B79" w:rsidP="004D3B79">
      <w:pPr>
        <w:spacing w:after="160" w:line="240" w:lineRule="auto"/>
        <w:jc w:val="both"/>
        <w:rPr>
          <w:rFonts w:ascii="Times New Roman" w:hAnsi="Times New Roman"/>
          <w:sz w:val="24"/>
          <w:szCs w:val="24"/>
          <w:lang w:eastAsia="sq-AL"/>
        </w:rPr>
      </w:pPr>
      <w:r w:rsidRPr="00D71971">
        <w:rPr>
          <w:rFonts w:ascii="Times New Roman" w:hAnsi="Times New Roman"/>
          <w:sz w:val="24"/>
          <w:szCs w:val="24"/>
          <w:lang w:eastAsia="sq-AL"/>
        </w:rPr>
        <w:t>Aktualisht nga sherbimi i Botimit po punohet për përgatitjen e numrit të  trembëdhjetë  të  revistës së  Kuvendit. Pavarësisht kushteve të  krijuara nga C</w:t>
      </w:r>
      <w:r w:rsidRPr="00D71971">
        <w:rPr>
          <w:rFonts w:ascii="Times New Roman" w:hAnsi="Times New Roman"/>
          <w:caps/>
          <w:sz w:val="24"/>
          <w:szCs w:val="24"/>
          <w:lang w:eastAsia="sq-AL"/>
        </w:rPr>
        <w:t>ovid</w:t>
      </w:r>
      <w:r w:rsidRPr="00D71971">
        <w:rPr>
          <w:rFonts w:ascii="Times New Roman" w:hAnsi="Times New Roman"/>
          <w:sz w:val="24"/>
          <w:szCs w:val="24"/>
          <w:lang w:eastAsia="sq-AL"/>
        </w:rPr>
        <w:t xml:space="preserve">-19 nuk është shkëputur komunikimi me anëtarët e Bordit të  revistës, të  cilëve u janë  marrë  me shkrim mendime rreth funksionimit të revistës, të cilat do të  gjejnë  pasqyrim në  një  shkrim të posaçëm. Në lidhje me temat që duhet të marrin më  shumë  rëndësi në  trajtim në  faqet e revistës do të  jenë  ato që  lidhen me Objektivat e Mijëvjeçarit. Pjesë e revistës do të jenë edhe shkrime që  lidhen me situatën e krijuar nga pandemia COVID-19, edukimin digjital e atë on-line.  Pasqyrimi i punës së  Kuvendit të  Shqipërisë  në  kushtet e </w:t>
      </w:r>
      <w:r w:rsidRPr="00D71971">
        <w:rPr>
          <w:rFonts w:ascii="Times New Roman" w:hAnsi="Times New Roman"/>
          <w:caps/>
          <w:sz w:val="24"/>
          <w:szCs w:val="24"/>
          <w:lang w:eastAsia="sq-AL"/>
        </w:rPr>
        <w:t>Covid</w:t>
      </w:r>
      <w:r w:rsidRPr="00D71971">
        <w:rPr>
          <w:rFonts w:ascii="Times New Roman" w:hAnsi="Times New Roman"/>
          <w:sz w:val="24"/>
          <w:szCs w:val="24"/>
          <w:lang w:eastAsia="sq-AL"/>
        </w:rPr>
        <w:t xml:space="preserve">-19 është  pjesë  e punës pasqyruese të  revistës së  Kuvendit. </w:t>
      </w:r>
    </w:p>
    <w:p w14:paraId="3197AF72" w14:textId="77777777" w:rsidR="004D3B79" w:rsidRPr="00D71971" w:rsidRDefault="004D3B79" w:rsidP="004D3B79">
      <w:pPr>
        <w:spacing w:after="0"/>
        <w:jc w:val="both"/>
        <w:rPr>
          <w:rFonts w:ascii="Times New Roman" w:hAnsi="Times New Roman"/>
          <w:sz w:val="24"/>
          <w:szCs w:val="24"/>
          <w:lang w:eastAsia="sq-AL"/>
        </w:rPr>
      </w:pPr>
      <w:r w:rsidRPr="00D71971">
        <w:rPr>
          <w:rFonts w:ascii="Times New Roman" w:hAnsi="Times New Roman"/>
          <w:sz w:val="24"/>
          <w:szCs w:val="24"/>
          <w:lang w:eastAsia="sq-AL"/>
        </w:rPr>
        <w:t>Referuar masave të marra në kuadër të pandemisë COVID-19, puna e Sektorit të Pritjes së Qytetarëve, Këshillimit Ligjor dhe Trajtimit të Letrave dhe Peticioneve dhe  kërkesave për informacion, në kuadër të Ligjit 119/2014 “Për të Drejtën e informimit” është realizuar online, duke garantuar  transparencën e institucionit.</w:t>
      </w:r>
    </w:p>
    <w:p w14:paraId="23326E40" w14:textId="77777777" w:rsidR="004D3B79" w:rsidRPr="00D71971" w:rsidRDefault="004D3B79" w:rsidP="004D3B79">
      <w:pPr>
        <w:pStyle w:val="NoSpacing"/>
        <w:spacing w:line="276" w:lineRule="auto"/>
        <w:rPr>
          <w:rFonts w:ascii="Times New Roman" w:hAnsi="Times New Roman"/>
          <w:sz w:val="24"/>
          <w:szCs w:val="24"/>
          <w:lang w:val="sq-AL" w:eastAsia="sq-AL"/>
        </w:rPr>
      </w:pPr>
      <w:r w:rsidRPr="00D71971">
        <w:rPr>
          <w:rFonts w:ascii="Times New Roman" w:hAnsi="Times New Roman"/>
          <w:sz w:val="24"/>
          <w:szCs w:val="24"/>
          <w:lang w:val="sq-AL" w:eastAsia="sq-AL"/>
        </w:rPr>
        <w:t xml:space="preserve">Sektori i medias përgjatë kesaj kohe ka ndjekur mbledhjet e Komisioneve parlamentare, Byros dhe Konferenca e Kryetarëve janë zhvilluar online, nëpërmjet platformës së komunikimit elektronik Cisco </w:t>
      </w:r>
      <w:r>
        <w:rPr>
          <w:rFonts w:ascii="Times New Roman" w:hAnsi="Times New Roman"/>
          <w:sz w:val="24"/>
          <w:szCs w:val="24"/>
          <w:lang w:val="sq-AL" w:eastAsia="sq-AL"/>
        </w:rPr>
        <w:t>Ë</w:t>
      </w:r>
      <w:r w:rsidRPr="00D71971">
        <w:rPr>
          <w:rFonts w:ascii="Times New Roman" w:hAnsi="Times New Roman"/>
          <w:sz w:val="24"/>
          <w:szCs w:val="24"/>
          <w:lang w:val="sq-AL" w:eastAsia="sq-AL"/>
        </w:rPr>
        <w:t xml:space="preserve">EBEX . Pasqyrimi i tyre dhe shpërdarja e menjëhershme për mediat e veprimtarisë parlamentare, ka bërë të mundur të garantohet transparencë  e plotë e veprimtarisë parlamentare. Medias, por dhe publikut, iu krijua mundësia që të ndiqnin mbledhjet e komisioneve parlamentare nëpërmjet faqes zyrtare </w:t>
      </w:r>
      <w:r>
        <w:rPr>
          <w:rFonts w:ascii="Times New Roman" w:hAnsi="Times New Roman"/>
          <w:sz w:val="24"/>
          <w:szCs w:val="24"/>
          <w:lang w:val="sq-AL" w:eastAsia="sq-AL"/>
        </w:rPr>
        <w:t>ë</w:t>
      </w:r>
      <w:r w:rsidRPr="00D71971">
        <w:rPr>
          <w:rFonts w:ascii="Times New Roman" w:hAnsi="Times New Roman"/>
          <w:sz w:val="24"/>
          <w:szCs w:val="24"/>
          <w:lang w:val="sq-AL" w:eastAsia="sq-AL"/>
        </w:rPr>
        <w:t xml:space="preserve">eb të Kuvendit </w:t>
      </w:r>
      <w:r>
        <w:rPr>
          <w:rFonts w:ascii="Times New Roman" w:hAnsi="Times New Roman"/>
          <w:sz w:val="24"/>
          <w:szCs w:val="24"/>
          <w:lang w:val="sq-AL" w:eastAsia="sq-AL"/>
        </w:rPr>
        <w:t>ëëë</w:t>
      </w:r>
      <w:hyperlink r:id="rId7" w:history="1">
        <w:r w:rsidRPr="00D71971">
          <w:rPr>
            <w:rFonts w:ascii="Times New Roman" w:hAnsi="Times New Roman"/>
            <w:sz w:val="24"/>
            <w:szCs w:val="24"/>
            <w:lang w:val="sq-AL" w:eastAsia="sq-AL"/>
          </w:rPr>
          <w:t>.parlament,al</w:t>
        </w:r>
      </w:hyperlink>
      <w:r w:rsidRPr="00D71971">
        <w:rPr>
          <w:rFonts w:ascii="Times New Roman" w:hAnsi="Times New Roman"/>
          <w:sz w:val="24"/>
          <w:szCs w:val="24"/>
          <w:lang w:val="sq-AL" w:eastAsia="sq-AL"/>
        </w:rPr>
        <w:t xml:space="preserve">, faqes zyrtare në rrjetin social “Facebook” dhe në kanalin e dedikuar në “Youtube”. Ndërkaq medias dhe publikut iu mundësua ndjekja e plotë e seancave plenare nëpërmjet sinjalit të RTSH-së. </w:t>
      </w:r>
    </w:p>
    <w:p w14:paraId="60BC4BD0" w14:textId="77777777" w:rsidR="004D3B79" w:rsidRPr="00D71971" w:rsidRDefault="004D3B79" w:rsidP="004D3B79">
      <w:pPr>
        <w:spacing w:after="0"/>
        <w:rPr>
          <w:rFonts w:ascii="Times New Roman" w:hAnsi="Times New Roman"/>
          <w:bCs/>
          <w:sz w:val="24"/>
          <w:szCs w:val="24"/>
        </w:rPr>
      </w:pPr>
    </w:p>
    <w:p w14:paraId="2DAA6ECC" w14:textId="77777777" w:rsidR="00F17FDF" w:rsidRPr="00A80DC9" w:rsidRDefault="00F17FDF" w:rsidP="00F17FDF">
      <w:pPr>
        <w:spacing w:line="240" w:lineRule="auto"/>
        <w:jc w:val="both"/>
        <w:rPr>
          <w:rFonts w:ascii="Times New Roman" w:hAnsi="Times New Roman"/>
          <w:b/>
          <w:bCs/>
          <w:i/>
          <w:iCs/>
          <w:color w:val="000000"/>
          <w:sz w:val="24"/>
          <w:szCs w:val="24"/>
          <w:lang w:eastAsia="sq-AL"/>
        </w:rPr>
      </w:pPr>
      <w:r w:rsidRPr="00A80DC9">
        <w:rPr>
          <w:rFonts w:ascii="Times New Roman" w:hAnsi="Times New Roman"/>
          <w:b/>
          <w:bCs/>
          <w:i/>
          <w:iCs/>
          <w:color w:val="000000"/>
          <w:sz w:val="24"/>
          <w:szCs w:val="24"/>
          <w:lang w:eastAsia="sq-AL"/>
        </w:rPr>
        <w:t xml:space="preserve">Objektivi nr.2 </w:t>
      </w:r>
      <w:r w:rsidRPr="00A80DC9">
        <w:rPr>
          <w:rFonts w:ascii="Times New Roman" w:hAnsi="Times New Roman"/>
          <w:b/>
          <w:color w:val="000000"/>
          <w:sz w:val="24"/>
          <w:szCs w:val="24"/>
          <w:lang w:eastAsia="sq-AL"/>
        </w:rPr>
        <w:t>Të sigurohet arkitekturë  optimale dhe bashkëkohore e teknollogjisë së informacionit si dhe infrastrukturë dhe kushte pune me standarte për veprimtarinë parlamentare, në përgjigje të sfidave të reja</w:t>
      </w:r>
    </w:p>
    <w:p w14:paraId="0543A611" w14:textId="77777777" w:rsidR="00F17FDF" w:rsidRDefault="00F17FDF" w:rsidP="00F17FDF">
      <w:pPr>
        <w:autoSpaceDE w:val="0"/>
        <w:autoSpaceDN w:val="0"/>
        <w:adjustRightInd w:val="0"/>
        <w:spacing w:after="0" w:line="240" w:lineRule="auto"/>
        <w:rPr>
          <w:rFonts w:ascii="Times New Roman" w:hAnsi="Times New Roman"/>
          <w:sz w:val="24"/>
          <w:szCs w:val="24"/>
          <w:lang w:eastAsia="sq-AL"/>
        </w:rPr>
      </w:pPr>
    </w:p>
    <w:p w14:paraId="3400FD5F" w14:textId="77777777" w:rsidR="00F17FDF" w:rsidRPr="00F17FDF" w:rsidRDefault="00F17FDF" w:rsidP="00F17FDF">
      <w:pPr>
        <w:spacing w:after="160" w:line="240" w:lineRule="auto"/>
        <w:ind w:right="18"/>
        <w:jc w:val="both"/>
        <w:rPr>
          <w:rFonts w:ascii="Times New Roman" w:hAnsi="Times New Roman"/>
          <w:sz w:val="24"/>
          <w:szCs w:val="24"/>
          <w:lang w:eastAsia="sq-AL"/>
        </w:rPr>
      </w:pPr>
      <w:r w:rsidRPr="00F17FDF">
        <w:rPr>
          <w:rFonts w:ascii="Times New Roman" w:hAnsi="Times New Roman"/>
          <w:sz w:val="24"/>
          <w:szCs w:val="24"/>
          <w:lang w:eastAsia="sq-AL"/>
        </w:rPr>
        <w:t>Shërbimi i Teknologjisë së Informacionit siguron mirëmbajtje për funksionimin e sistemeve ekzistuese dhe mbarëvajtjen e punës së tyre. Gjatë periudhës janar - prill 2020 janë mirëmbajtur dhe përditësuar sistemet informatike aktuale të instaluara, të cilat janë në funksion të deputetëve, administratës së Kuvendit, Seancës plenare, etj... Janë mbuluar me shërbim:</w:t>
      </w:r>
    </w:p>
    <w:p w14:paraId="4B6055E5" w14:textId="3B3ED657" w:rsidR="00F17FDF" w:rsidRPr="00F17FDF" w:rsidRDefault="00F17FDF" w:rsidP="00F17FDF">
      <w:pPr>
        <w:spacing w:after="0"/>
        <w:jc w:val="both"/>
        <w:rPr>
          <w:rFonts w:ascii="Times New Roman" w:hAnsi="Times New Roman"/>
          <w:sz w:val="24"/>
          <w:szCs w:val="24"/>
          <w:lang w:eastAsia="sq-AL"/>
        </w:rPr>
      </w:pPr>
      <w:r>
        <w:rPr>
          <w:rFonts w:ascii="Times New Roman" w:hAnsi="Times New Roman"/>
          <w:sz w:val="24"/>
          <w:szCs w:val="24"/>
          <w:lang w:eastAsia="sq-AL"/>
        </w:rPr>
        <w:lastRenderedPageBreak/>
        <w:t>1.</w:t>
      </w:r>
      <w:r w:rsidRPr="00F17FDF">
        <w:rPr>
          <w:rFonts w:ascii="Times New Roman" w:hAnsi="Times New Roman"/>
          <w:sz w:val="24"/>
          <w:szCs w:val="24"/>
          <w:lang w:eastAsia="sq-AL"/>
        </w:rPr>
        <w:t xml:space="preserve">Sistemi E-Parlament (procesi legjislativ në mënyrë elektronike) </w:t>
      </w:r>
      <w:r w:rsidRPr="00F17FDF">
        <w:rPr>
          <w:rFonts w:ascii="Times New Roman" w:hAnsi="Times New Roman"/>
          <w:i/>
          <w:sz w:val="24"/>
          <w:szCs w:val="24"/>
          <w:lang w:eastAsia="sq-AL"/>
        </w:rPr>
        <w:t>Software</w:t>
      </w:r>
      <w:r w:rsidRPr="00F17FDF">
        <w:rPr>
          <w:rFonts w:ascii="Times New Roman" w:hAnsi="Times New Roman"/>
          <w:sz w:val="24"/>
          <w:szCs w:val="24"/>
          <w:lang w:eastAsia="sq-AL"/>
        </w:rPr>
        <w:t xml:space="preserve"> dhe </w:t>
      </w:r>
      <w:r w:rsidRPr="00F17FDF">
        <w:rPr>
          <w:rFonts w:ascii="Times New Roman" w:hAnsi="Times New Roman"/>
          <w:i/>
          <w:sz w:val="24"/>
          <w:szCs w:val="24"/>
          <w:lang w:eastAsia="sq-AL"/>
        </w:rPr>
        <w:t>Hardware,</w:t>
      </w:r>
      <w:r w:rsidRPr="00F17FDF">
        <w:rPr>
          <w:rFonts w:ascii="Times New Roman" w:hAnsi="Times New Roman"/>
          <w:sz w:val="24"/>
          <w:szCs w:val="24"/>
          <w:lang w:eastAsia="sq-AL"/>
        </w:rPr>
        <w:t xml:space="preserve"> i cili mbështetet mbi një grup pajisjesh </w:t>
      </w:r>
      <w:r w:rsidRPr="00F17FDF">
        <w:rPr>
          <w:rFonts w:ascii="Times New Roman" w:hAnsi="Times New Roman"/>
          <w:i/>
          <w:sz w:val="24"/>
          <w:szCs w:val="24"/>
          <w:lang w:eastAsia="sq-AL"/>
        </w:rPr>
        <w:t>server</w:t>
      </w:r>
      <w:r w:rsidRPr="00F17FDF">
        <w:rPr>
          <w:rFonts w:ascii="Times New Roman" w:hAnsi="Times New Roman"/>
          <w:sz w:val="24"/>
          <w:szCs w:val="24"/>
          <w:lang w:eastAsia="sq-AL"/>
        </w:rPr>
        <w:t xml:space="preserve">, </w:t>
      </w:r>
      <w:r w:rsidRPr="00F17FDF">
        <w:rPr>
          <w:rFonts w:ascii="Times New Roman" w:hAnsi="Times New Roman"/>
          <w:i/>
          <w:sz w:val="24"/>
          <w:szCs w:val="24"/>
          <w:lang w:eastAsia="sq-AL"/>
        </w:rPr>
        <w:t>storage</w:t>
      </w:r>
      <w:r w:rsidRPr="00F17FDF">
        <w:rPr>
          <w:rFonts w:ascii="Times New Roman" w:hAnsi="Times New Roman"/>
          <w:sz w:val="24"/>
          <w:szCs w:val="24"/>
          <w:lang w:eastAsia="sq-AL"/>
        </w:rPr>
        <w:t xml:space="preserve"> dhe pajisje të tjera komplementare, që bëjnë të mundur ekzekutimin e pandërprerë të tij. Me këtë shërbim garantohet dhe funksionimi i të gjithë infrastrukturës aktive të Kuvendit.</w:t>
      </w:r>
    </w:p>
    <w:p w14:paraId="32839143" w14:textId="5CC7ECE1" w:rsidR="00F17FDF" w:rsidRPr="00F17FDF" w:rsidRDefault="00F17FDF" w:rsidP="00F17FDF">
      <w:pPr>
        <w:spacing w:after="0"/>
        <w:jc w:val="both"/>
        <w:rPr>
          <w:rFonts w:ascii="Times New Roman" w:hAnsi="Times New Roman"/>
          <w:sz w:val="24"/>
          <w:szCs w:val="24"/>
          <w:lang w:eastAsia="sq-AL"/>
        </w:rPr>
      </w:pPr>
      <w:r>
        <w:rPr>
          <w:rFonts w:ascii="Times New Roman" w:hAnsi="Times New Roman"/>
          <w:sz w:val="24"/>
          <w:szCs w:val="24"/>
          <w:lang w:eastAsia="sq-AL"/>
        </w:rPr>
        <w:t>2.</w:t>
      </w:r>
      <w:r w:rsidRPr="00F17FDF">
        <w:rPr>
          <w:rFonts w:ascii="Times New Roman" w:hAnsi="Times New Roman"/>
          <w:sz w:val="24"/>
          <w:szCs w:val="24"/>
          <w:lang w:eastAsia="sq-AL"/>
        </w:rPr>
        <w:t xml:space="preserve">Rrjeti </w:t>
      </w:r>
      <w:r w:rsidRPr="00F17FDF">
        <w:rPr>
          <w:rFonts w:ascii="Times New Roman" w:hAnsi="Times New Roman"/>
          <w:i/>
          <w:sz w:val="24"/>
          <w:szCs w:val="24"/>
          <w:lang w:eastAsia="sq-AL"/>
        </w:rPr>
        <w:t>Wireless</w:t>
      </w:r>
      <w:r w:rsidRPr="00F17FDF">
        <w:rPr>
          <w:rFonts w:ascii="Times New Roman" w:hAnsi="Times New Roman"/>
          <w:sz w:val="24"/>
          <w:szCs w:val="24"/>
          <w:lang w:eastAsia="sq-AL"/>
        </w:rPr>
        <w:t xml:space="preserve"> i instaluar në ambjentet e Kryesisë së Kuvendit dhe Sallës së Seancave Plenare dhe platformës </w:t>
      </w:r>
      <w:r w:rsidRPr="00F17FDF">
        <w:rPr>
          <w:rFonts w:ascii="Times New Roman" w:hAnsi="Times New Roman"/>
          <w:i/>
          <w:sz w:val="24"/>
          <w:szCs w:val="24"/>
          <w:lang w:eastAsia="sq-AL"/>
        </w:rPr>
        <w:t>VPN</w:t>
      </w:r>
      <w:r w:rsidRPr="00F17FDF">
        <w:rPr>
          <w:rFonts w:ascii="Times New Roman" w:hAnsi="Times New Roman"/>
          <w:sz w:val="24"/>
          <w:szCs w:val="24"/>
          <w:lang w:eastAsia="sq-AL"/>
        </w:rPr>
        <w:t>.</w:t>
      </w:r>
    </w:p>
    <w:p w14:paraId="51B34D99" w14:textId="6C7CE4C7" w:rsidR="00F17FDF" w:rsidRPr="00F17FDF" w:rsidRDefault="00F17FDF" w:rsidP="00F17FDF">
      <w:pPr>
        <w:spacing w:after="0"/>
        <w:jc w:val="both"/>
        <w:rPr>
          <w:rFonts w:ascii="Times New Roman" w:hAnsi="Times New Roman"/>
          <w:sz w:val="24"/>
          <w:szCs w:val="24"/>
          <w:lang w:eastAsia="sq-AL"/>
        </w:rPr>
      </w:pPr>
      <w:r>
        <w:rPr>
          <w:rFonts w:ascii="Times New Roman" w:hAnsi="Times New Roman"/>
          <w:sz w:val="24"/>
          <w:szCs w:val="24"/>
          <w:lang w:eastAsia="sq-AL"/>
        </w:rPr>
        <w:t>3.</w:t>
      </w:r>
      <w:r w:rsidRPr="00F17FDF">
        <w:rPr>
          <w:rFonts w:ascii="Times New Roman" w:hAnsi="Times New Roman"/>
          <w:sz w:val="24"/>
          <w:szCs w:val="24"/>
          <w:lang w:eastAsia="sq-AL"/>
        </w:rPr>
        <w:t>Sistemi i sigurisë për e-mail-in zyrtar të Kuvendit të Shqipërisë me qëllim parandalimin e sulmeve kibernetike ndaj tyre, si dhe eliminimi i e-mail-eve të njohur si SPAM, etj., të cilët bëhen shkak për futjen e IP të e-mail që ka në dispozicion në listën e zezë (</w:t>
      </w:r>
      <w:r w:rsidRPr="00F17FDF">
        <w:rPr>
          <w:rFonts w:ascii="Times New Roman" w:hAnsi="Times New Roman"/>
          <w:i/>
          <w:sz w:val="24"/>
          <w:szCs w:val="24"/>
          <w:lang w:eastAsia="sq-AL"/>
        </w:rPr>
        <w:t>Blacklist</w:t>
      </w:r>
      <w:r w:rsidRPr="00F17FDF">
        <w:rPr>
          <w:rFonts w:ascii="Times New Roman" w:hAnsi="Times New Roman"/>
          <w:sz w:val="24"/>
          <w:szCs w:val="24"/>
          <w:lang w:eastAsia="sq-AL"/>
        </w:rPr>
        <w:t>) duke sjellë bllokim të e-mailave të nisura nga Kuvendi dhe kthimin mbrapsht të tyre.</w:t>
      </w:r>
    </w:p>
    <w:p w14:paraId="4204215A" w14:textId="657F2158" w:rsidR="00F17FDF" w:rsidRPr="00F17FDF" w:rsidRDefault="00F17FDF" w:rsidP="00F17FDF">
      <w:pPr>
        <w:spacing w:after="0"/>
        <w:jc w:val="both"/>
        <w:rPr>
          <w:rFonts w:ascii="Times New Roman" w:hAnsi="Times New Roman"/>
          <w:sz w:val="24"/>
          <w:szCs w:val="24"/>
          <w:lang w:eastAsia="sq-AL"/>
        </w:rPr>
      </w:pPr>
      <w:r>
        <w:rPr>
          <w:rFonts w:ascii="Times New Roman" w:hAnsi="Times New Roman"/>
          <w:sz w:val="24"/>
          <w:szCs w:val="24"/>
          <w:lang w:eastAsia="sq-AL"/>
        </w:rPr>
        <w:t>4.</w:t>
      </w:r>
      <w:r w:rsidRPr="00F17FDF">
        <w:rPr>
          <w:rFonts w:ascii="Times New Roman" w:hAnsi="Times New Roman"/>
          <w:sz w:val="24"/>
          <w:szCs w:val="24"/>
          <w:lang w:eastAsia="sq-AL"/>
        </w:rPr>
        <w:t xml:space="preserve">Platforma </w:t>
      </w:r>
      <w:r w:rsidRPr="00F17FDF">
        <w:rPr>
          <w:rFonts w:ascii="Times New Roman" w:hAnsi="Times New Roman"/>
          <w:i/>
          <w:sz w:val="24"/>
          <w:szCs w:val="24"/>
          <w:lang w:eastAsia="sq-AL"/>
        </w:rPr>
        <w:t>online</w:t>
      </w:r>
      <w:r w:rsidRPr="00F17FDF">
        <w:rPr>
          <w:rFonts w:ascii="Times New Roman" w:hAnsi="Times New Roman"/>
          <w:sz w:val="24"/>
          <w:szCs w:val="24"/>
          <w:lang w:eastAsia="sq-AL"/>
        </w:rPr>
        <w:t xml:space="preserve"> ndërsinstitucionale,  e cila do të krijojë infrastrukturën e nevojshme IT që është një komponent tepër i rëndësishëm dhe me ndikim të drejtpërdrejtë në efikasitetin e mekanizmit të ngritur për koordinimin e përbashkët institucional, lidhur me rritjen e nivelit të zbatimit të rekomandimeve të institucioneve të pavarura.</w:t>
      </w:r>
    </w:p>
    <w:p w14:paraId="5BC9CF2F" w14:textId="7E9D686A" w:rsidR="00F17FDF" w:rsidRPr="00BC6231" w:rsidRDefault="00F17FDF" w:rsidP="00F17FDF">
      <w:pPr>
        <w:pStyle w:val="HTMLPreformatted"/>
        <w:shd w:val="clear" w:color="auto" w:fill="FFFFFF"/>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5.</w:t>
      </w:r>
      <w:r w:rsidRPr="00BC6231">
        <w:rPr>
          <w:rFonts w:ascii="Times New Roman" w:hAnsi="Times New Roman" w:cs="Times New Roman"/>
          <w:sz w:val="24"/>
          <w:szCs w:val="24"/>
          <w:lang w:val="sq-AL"/>
        </w:rPr>
        <w:t xml:space="preserve">Aplikacioni </w:t>
      </w:r>
      <w:r w:rsidRPr="00D9693F">
        <w:rPr>
          <w:rFonts w:ascii="Times New Roman" w:hAnsi="Times New Roman" w:cs="Times New Roman"/>
          <w:sz w:val="24"/>
          <w:szCs w:val="24"/>
          <w:lang w:val="sq-AL"/>
        </w:rPr>
        <w:t>“Kuvendi i Shqipërisë”</w:t>
      </w:r>
      <w:r>
        <w:rPr>
          <w:rFonts w:ascii="Times New Roman" w:hAnsi="Times New Roman" w:cs="Times New Roman"/>
          <w:sz w:val="24"/>
          <w:szCs w:val="24"/>
          <w:lang w:val="sq-AL"/>
        </w:rPr>
        <w:t xml:space="preserve">, i cili shërben </w:t>
      </w:r>
      <w:r w:rsidRPr="00BC6231">
        <w:rPr>
          <w:rFonts w:ascii="Times New Roman" w:hAnsi="Times New Roman" w:cs="Times New Roman"/>
          <w:sz w:val="24"/>
          <w:szCs w:val="24"/>
          <w:lang w:val="sq-AL"/>
        </w:rPr>
        <w:t>për rritjen e transparencës, nxitjes dhe forcimit të komunikimit</w:t>
      </w:r>
      <w:r>
        <w:rPr>
          <w:rFonts w:ascii="Times New Roman" w:hAnsi="Times New Roman" w:cs="Times New Roman"/>
          <w:sz w:val="24"/>
          <w:szCs w:val="24"/>
          <w:lang w:val="sq-AL"/>
        </w:rPr>
        <w:t xml:space="preserve"> me publikun. Q</w:t>
      </w:r>
      <w:r w:rsidRPr="00BC6231">
        <w:rPr>
          <w:rFonts w:ascii="Times New Roman" w:hAnsi="Times New Roman" w:cs="Times New Roman"/>
          <w:sz w:val="24"/>
          <w:szCs w:val="24"/>
          <w:lang w:val="sq-AL"/>
        </w:rPr>
        <w:t>ytetarët dhe grupet e interesit do të kenë mundësi që të konsultohen apo njihen me të gjitha lajmet, procesverbalet, projektligjet, librarinë e akteve</w:t>
      </w:r>
      <w:r>
        <w:rPr>
          <w:rFonts w:ascii="Times New Roman" w:hAnsi="Times New Roman" w:cs="Times New Roman"/>
          <w:sz w:val="24"/>
          <w:szCs w:val="24"/>
          <w:lang w:val="sq-AL"/>
        </w:rPr>
        <w:t>,</w:t>
      </w:r>
      <w:r w:rsidRPr="00BC6231">
        <w:rPr>
          <w:rFonts w:ascii="Times New Roman" w:hAnsi="Times New Roman" w:cs="Times New Roman"/>
          <w:sz w:val="24"/>
          <w:szCs w:val="24"/>
          <w:lang w:val="sq-AL"/>
        </w:rPr>
        <w:t xml:space="preserve"> etj, </w:t>
      </w:r>
      <w:r>
        <w:rPr>
          <w:rFonts w:ascii="Times New Roman" w:hAnsi="Times New Roman" w:cs="Times New Roman"/>
          <w:sz w:val="24"/>
          <w:szCs w:val="24"/>
          <w:lang w:val="sq-AL"/>
        </w:rPr>
        <w:t xml:space="preserve">si dhe </w:t>
      </w:r>
      <w:r w:rsidRPr="00BC6231">
        <w:rPr>
          <w:rFonts w:ascii="Times New Roman" w:hAnsi="Times New Roman" w:cs="Times New Roman"/>
          <w:sz w:val="24"/>
          <w:szCs w:val="24"/>
          <w:lang w:val="sq-AL"/>
        </w:rPr>
        <w:t xml:space="preserve">mund të ndjekin në </w:t>
      </w:r>
      <w:r w:rsidRPr="00CE4E17">
        <w:rPr>
          <w:rFonts w:ascii="Times New Roman" w:hAnsi="Times New Roman" w:cs="Times New Roman"/>
          <w:i/>
          <w:sz w:val="24"/>
          <w:szCs w:val="24"/>
          <w:lang w:val="sq-AL"/>
        </w:rPr>
        <w:t>livestream</w:t>
      </w:r>
      <w:r w:rsidRPr="00BC6231">
        <w:rPr>
          <w:rFonts w:ascii="Times New Roman" w:hAnsi="Times New Roman" w:cs="Times New Roman"/>
          <w:sz w:val="24"/>
          <w:szCs w:val="24"/>
          <w:lang w:val="sq-AL"/>
        </w:rPr>
        <w:t xml:space="preserve"> mbledhjet e Komisioneve Parlamentare apo dhe Seancave Plenare</w:t>
      </w:r>
      <w:r>
        <w:rPr>
          <w:rFonts w:ascii="Times New Roman" w:hAnsi="Times New Roman" w:cs="Times New Roman"/>
          <w:sz w:val="24"/>
          <w:szCs w:val="24"/>
          <w:lang w:val="sq-AL"/>
        </w:rPr>
        <w:t>, si</w:t>
      </w:r>
      <w:r w:rsidRPr="00BC6231">
        <w:rPr>
          <w:rFonts w:ascii="Times New Roman" w:hAnsi="Times New Roman" w:cs="Times New Roman"/>
          <w:sz w:val="24"/>
          <w:szCs w:val="24"/>
          <w:lang w:val="sq-AL"/>
        </w:rPr>
        <w:t xml:space="preserve"> dhe</w:t>
      </w:r>
      <w:r>
        <w:rPr>
          <w:rFonts w:ascii="Times New Roman" w:hAnsi="Times New Roman" w:cs="Times New Roman"/>
          <w:sz w:val="24"/>
          <w:szCs w:val="24"/>
          <w:lang w:val="sq-AL"/>
        </w:rPr>
        <w:t xml:space="preserve"> </w:t>
      </w:r>
      <w:r w:rsidRPr="00BC6231">
        <w:rPr>
          <w:rFonts w:ascii="Times New Roman" w:hAnsi="Times New Roman" w:cs="Times New Roman"/>
          <w:sz w:val="24"/>
          <w:szCs w:val="24"/>
          <w:lang w:val="sq-AL"/>
        </w:rPr>
        <w:t xml:space="preserve">çdo lloj tjetër </w:t>
      </w:r>
      <w:r>
        <w:rPr>
          <w:rFonts w:ascii="Times New Roman" w:hAnsi="Times New Roman" w:cs="Times New Roman"/>
          <w:sz w:val="24"/>
          <w:szCs w:val="24"/>
          <w:lang w:val="sq-AL"/>
        </w:rPr>
        <w:t>aktiviteti parlamentar</w:t>
      </w:r>
      <w:r w:rsidRPr="00BC6231">
        <w:rPr>
          <w:rFonts w:ascii="Times New Roman" w:hAnsi="Times New Roman" w:cs="Times New Roman"/>
          <w:sz w:val="24"/>
          <w:szCs w:val="24"/>
          <w:lang w:val="sq-AL"/>
        </w:rPr>
        <w:t xml:space="preserve"> në kohë reale.</w:t>
      </w:r>
    </w:p>
    <w:p w14:paraId="0FF4F5AE" w14:textId="77777777" w:rsidR="00F17FDF" w:rsidRDefault="00F17FDF" w:rsidP="00F17FDF">
      <w:pPr>
        <w:spacing w:after="0"/>
        <w:jc w:val="both"/>
        <w:rPr>
          <w:rFonts w:ascii="Times New Roman" w:hAnsi="Times New Roman"/>
          <w:sz w:val="24"/>
          <w:szCs w:val="24"/>
          <w:lang w:eastAsia="sq-AL"/>
        </w:rPr>
      </w:pPr>
    </w:p>
    <w:p w14:paraId="7780B7CC" w14:textId="4CD4F04C" w:rsidR="00F17FDF" w:rsidRPr="00F17FDF" w:rsidRDefault="00F17FDF" w:rsidP="00F17FDF">
      <w:pPr>
        <w:spacing w:after="0"/>
        <w:jc w:val="both"/>
        <w:rPr>
          <w:rFonts w:ascii="Times New Roman" w:hAnsi="Times New Roman"/>
          <w:sz w:val="24"/>
          <w:szCs w:val="24"/>
          <w:lang w:eastAsia="sq-AL"/>
        </w:rPr>
      </w:pPr>
      <w:r w:rsidRPr="00F17FDF">
        <w:rPr>
          <w:rFonts w:ascii="Times New Roman" w:hAnsi="Times New Roman"/>
          <w:sz w:val="24"/>
          <w:szCs w:val="24"/>
          <w:lang w:eastAsia="sq-AL"/>
        </w:rPr>
        <w:t xml:space="preserve">Sistemi </w:t>
      </w:r>
      <w:r>
        <w:rPr>
          <w:rFonts w:ascii="Times New Roman" w:hAnsi="Times New Roman"/>
          <w:sz w:val="24"/>
          <w:szCs w:val="24"/>
          <w:lang w:eastAsia="sq-AL"/>
        </w:rPr>
        <w:t xml:space="preserve">i ri </w:t>
      </w:r>
      <w:r w:rsidRPr="00F17FDF">
        <w:rPr>
          <w:rFonts w:ascii="Times New Roman" w:hAnsi="Times New Roman"/>
          <w:sz w:val="24"/>
          <w:szCs w:val="24"/>
          <w:lang w:eastAsia="sq-AL"/>
        </w:rPr>
        <w:t xml:space="preserve">Elektronik i Votimit me teknologji të re, ofron mundësinë që deputetët të njihen </w:t>
      </w:r>
      <w:r w:rsidRPr="00F17FDF">
        <w:rPr>
          <w:rFonts w:ascii="Times New Roman" w:hAnsi="Times New Roman"/>
          <w:i/>
          <w:sz w:val="24"/>
          <w:szCs w:val="24"/>
          <w:lang w:eastAsia="sq-AL"/>
        </w:rPr>
        <w:t>on-line</w:t>
      </w:r>
      <w:r w:rsidRPr="00F17FDF">
        <w:rPr>
          <w:rFonts w:ascii="Times New Roman" w:hAnsi="Times New Roman"/>
          <w:sz w:val="24"/>
          <w:szCs w:val="24"/>
          <w:lang w:eastAsia="sq-AL"/>
        </w:rPr>
        <w:t xml:space="preserve"> me të gjithë dokumentacionin që do të shqyrtohet e miratohet në seancat plenare nëpërmjet ekranit dixhital që e ka secili deputet në tavolinë. Ky proces ka ulur ndjeshëm përdorimin e letrës dhe materialeve të fotokopjuara, të cilat më parë shpërndaheshin në postet e çdo deputeti.</w:t>
      </w:r>
    </w:p>
    <w:p w14:paraId="681E20E7" w14:textId="4DDB7D69" w:rsidR="00F17FDF" w:rsidRDefault="00F17FDF" w:rsidP="00F17FDF">
      <w:pPr>
        <w:pStyle w:val="ListParagraph"/>
        <w:spacing w:after="0"/>
        <w:jc w:val="both"/>
        <w:rPr>
          <w:rFonts w:ascii="Times New Roman" w:hAnsi="Times New Roman"/>
          <w:sz w:val="24"/>
          <w:szCs w:val="24"/>
          <w:lang w:eastAsia="sq-AL"/>
        </w:rPr>
      </w:pPr>
    </w:p>
    <w:p w14:paraId="4CAD4AE0" w14:textId="77777777" w:rsidR="00F17FDF" w:rsidRPr="00F17FDF" w:rsidRDefault="00F17FDF" w:rsidP="00F17FDF">
      <w:pPr>
        <w:spacing w:after="0"/>
        <w:jc w:val="both"/>
        <w:rPr>
          <w:rFonts w:ascii="Times New Roman" w:hAnsi="Times New Roman"/>
          <w:sz w:val="24"/>
          <w:szCs w:val="24"/>
          <w:lang w:eastAsia="sq-AL"/>
        </w:rPr>
      </w:pPr>
      <w:r w:rsidRPr="00F17FDF">
        <w:rPr>
          <w:rFonts w:ascii="Times New Roman" w:hAnsi="Times New Roman"/>
          <w:i/>
          <w:sz w:val="24"/>
          <w:szCs w:val="24"/>
          <w:lang w:eastAsia="sq-AL"/>
        </w:rPr>
        <w:t>Upgrade</w:t>
      </w:r>
      <w:r w:rsidRPr="00F17FDF">
        <w:rPr>
          <w:rFonts w:ascii="Times New Roman" w:hAnsi="Times New Roman"/>
          <w:sz w:val="24"/>
          <w:szCs w:val="24"/>
          <w:lang w:eastAsia="sq-AL"/>
        </w:rPr>
        <w:t xml:space="preserve"> i Infrastrukturës </w:t>
      </w:r>
      <w:r w:rsidRPr="00F17FDF">
        <w:rPr>
          <w:rFonts w:ascii="Times New Roman" w:hAnsi="Times New Roman"/>
          <w:i/>
          <w:sz w:val="24"/>
          <w:szCs w:val="24"/>
          <w:lang w:eastAsia="sq-AL"/>
        </w:rPr>
        <w:t>Hardware &amp; Software</w:t>
      </w:r>
      <w:r w:rsidRPr="00F17FDF">
        <w:rPr>
          <w:rFonts w:ascii="Times New Roman" w:hAnsi="Times New Roman"/>
          <w:sz w:val="24"/>
          <w:szCs w:val="24"/>
          <w:lang w:eastAsia="sq-AL"/>
        </w:rPr>
        <w:t xml:space="preserve"> të sistemit E-Parlament duke bërë të mundur virtualizimin e saj për sigurimin e një sistemi me </w:t>
      </w:r>
      <w:r w:rsidRPr="00F17FDF">
        <w:rPr>
          <w:rFonts w:ascii="Times New Roman" w:hAnsi="Times New Roman"/>
          <w:i/>
          <w:sz w:val="24"/>
          <w:szCs w:val="24"/>
          <w:lang w:eastAsia="sq-AL"/>
        </w:rPr>
        <w:t>Zero Fault Tolerance</w:t>
      </w:r>
      <w:r w:rsidRPr="00F17FDF">
        <w:rPr>
          <w:rFonts w:ascii="Times New Roman" w:hAnsi="Times New Roman"/>
          <w:sz w:val="24"/>
          <w:szCs w:val="24"/>
          <w:lang w:eastAsia="sq-AL"/>
        </w:rPr>
        <w:t xml:space="preserve"> në rast avarish dhe problematikash.</w:t>
      </w:r>
    </w:p>
    <w:p w14:paraId="7866FC0F" w14:textId="77777777" w:rsidR="00F17FDF" w:rsidRPr="00CE3BAE" w:rsidRDefault="00F17FDF" w:rsidP="00F17FDF">
      <w:pPr>
        <w:pStyle w:val="ListParagraph"/>
        <w:spacing w:after="0"/>
        <w:jc w:val="both"/>
        <w:rPr>
          <w:rFonts w:ascii="Times New Roman" w:hAnsi="Times New Roman"/>
          <w:sz w:val="24"/>
          <w:szCs w:val="24"/>
          <w:lang w:eastAsia="sq-AL"/>
        </w:rPr>
      </w:pPr>
    </w:p>
    <w:p w14:paraId="4C226873" w14:textId="77777777" w:rsidR="00F17FDF" w:rsidRPr="00F17FDF" w:rsidRDefault="00F17FDF" w:rsidP="00F17FDF">
      <w:pPr>
        <w:spacing w:after="0"/>
        <w:jc w:val="both"/>
        <w:rPr>
          <w:rFonts w:ascii="Times New Roman" w:hAnsi="Times New Roman"/>
          <w:sz w:val="24"/>
          <w:szCs w:val="24"/>
          <w:lang w:eastAsia="sq-AL"/>
        </w:rPr>
      </w:pPr>
      <w:r w:rsidRPr="00F17FDF">
        <w:rPr>
          <w:rFonts w:ascii="Times New Roman" w:hAnsi="Times New Roman"/>
          <w:sz w:val="24"/>
          <w:szCs w:val="24"/>
          <w:lang w:eastAsia="sq-AL"/>
        </w:rPr>
        <w:t>Shërbimi i Teknologjisë së Informacionit për shkak të situatës së krijuar nga COVID-19 ku për shmangien nga infektimi i të cilit kërkohet respektimi i distancimit social, ka marrë masat për ngritjen e infrastrukturës teknologjike të nevojshme duke bërë të mundur vijimësinë e veprimtarisë parlamentare.</w:t>
      </w:r>
    </w:p>
    <w:p w14:paraId="5F0DD632" w14:textId="77777777" w:rsidR="00F17FDF" w:rsidRDefault="00F17FDF" w:rsidP="00F17FDF">
      <w:pPr>
        <w:pStyle w:val="ListParagraph"/>
        <w:spacing w:after="0"/>
        <w:jc w:val="both"/>
        <w:rPr>
          <w:rFonts w:ascii="Times New Roman" w:hAnsi="Times New Roman"/>
          <w:sz w:val="24"/>
          <w:szCs w:val="24"/>
          <w:lang w:eastAsia="sq-AL"/>
        </w:rPr>
      </w:pPr>
    </w:p>
    <w:p w14:paraId="30DF34E0" w14:textId="77777777" w:rsidR="00F17FDF" w:rsidRPr="007F5B46" w:rsidRDefault="00F17FDF" w:rsidP="00F17FDF">
      <w:pPr>
        <w:pStyle w:val="ListParagraph"/>
        <w:numPr>
          <w:ilvl w:val="0"/>
          <w:numId w:val="9"/>
        </w:numPr>
        <w:spacing w:after="0"/>
        <w:ind w:left="720"/>
        <w:jc w:val="both"/>
        <w:rPr>
          <w:rFonts w:ascii="Times New Roman" w:hAnsi="Times New Roman"/>
          <w:sz w:val="24"/>
          <w:szCs w:val="24"/>
          <w:lang w:eastAsia="sq-AL"/>
        </w:rPr>
      </w:pPr>
      <w:r>
        <w:rPr>
          <w:rFonts w:ascii="Times New Roman" w:hAnsi="Times New Roman"/>
          <w:sz w:val="24"/>
          <w:szCs w:val="24"/>
          <w:lang w:eastAsia="sq-AL"/>
        </w:rPr>
        <w:t>Blerja e</w:t>
      </w:r>
      <w:r w:rsidRPr="007F5B46">
        <w:rPr>
          <w:rFonts w:ascii="Times New Roman" w:hAnsi="Times New Roman"/>
          <w:sz w:val="24"/>
          <w:szCs w:val="24"/>
          <w:lang w:eastAsia="sq-AL"/>
        </w:rPr>
        <w:t xml:space="preserve"> një licenc</w:t>
      </w:r>
      <w:r>
        <w:rPr>
          <w:rFonts w:ascii="Times New Roman" w:hAnsi="Times New Roman"/>
          <w:sz w:val="24"/>
          <w:szCs w:val="24"/>
          <w:lang w:eastAsia="sq-AL"/>
        </w:rPr>
        <w:t>e</w:t>
      </w:r>
      <w:r w:rsidRPr="007F5B46">
        <w:rPr>
          <w:rFonts w:ascii="Times New Roman" w:hAnsi="Times New Roman"/>
          <w:sz w:val="24"/>
          <w:szCs w:val="24"/>
          <w:lang w:eastAsia="sq-AL"/>
        </w:rPr>
        <w:t xml:space="preserve"> </w:t>
      </w:r>
      <w:r>
        <w:rPr>
          <w:rFonts w:ascii="Times New Roman" w:hAnsi="Times New Roman"/>
          <w:sz w:val="24"/>
          <w:szCs w:val="24"/>
          <w:lang w:eastAsia="sq-AL"/>
        </w:rPr>
        <w:t xml:space="preserve">për përdorim </w:t>
      </w:r>
      <w:r w:rsidRPr="007F5B46">
        <w:rPr>
          <w:rFonts w:ascii="Times New Roman" w:hAnsi="Times New Roman"/>
          <w:sz w:val="24"/>
          <w:szCs w:val="24"/>
          <w:lang w:eastAsia="sq-AL"/>
        </w:rPr>
        <w:t xml:space="preserve">me të drejta të plota në emër të Kuvendit për periudhën një vjeçare të platformës së komunikimit elektronik </w:t>
      </w:r>
      <w:r w:rsidRPr="00B854F6">
        <w:rPr>
          <w:rFonts w:ascii="Times New Roman" w:hAnsi="Times New Roman"/>
          <w:sz w:val="24"/>
          <w:szCs w:val="24"/>
          <w:lang w:eastAsia="sq-AL"/>
        </w:rPr>
        <w:t xml:space="preserve">Cisco </w:t>
      </w:r>
      <w:r>
        <w:rPr>
          <w:rFonts w:ascii="Times New Roman" w:hAnsi="Times New Roman"/>
          <w:sz w:val="24"/>
          <w:szCs w:val="24"/>
          <w:lang w:eastAsia="sq-AL"/>
        </w:rPr>
        <w:t>W</w:t>
      </w:r>
      <w:r w:rsidRPr="00B854F6">
        <w:rPr>
          <w:rFonts w:ascii="Times New Roman" w:hAnsi="Times New Roman"/>
          <w:sz w:val="24"/>
          <w:szCs w:val="24"/>
          <w:lang w:eastAsia="sq-AL"/>
        </w:rPr>
        <w:t>ebex Meetings</w:t>
      </w:r>
      <w:r>
        <w:rPr>
          <w:rFonts w:ascii="Times New Roman" w:hAnsi="Times New Roman"/>
          <w:sz w:val="24"/>
          <w:szCs w:val="24"/>
          <w:lang w:eastAsia="sq-AL"/>
        </w:rPr>
        <w:t xml:space="preserve"> </w:t>
      </w:r>
      <w:r w:rsidRPr="007F5B46">
        <w:rPr>
          <w:rFonts w:ascii="Times New Roman" w:hAnsi="Times New Roman"/>
          <w:sz w:val="24"/>
          <w:szCs w:val="24"/>
          <w:lang w:eastAsia="sq-AL"/>
        </w:rPr>
        <w:t xml:space="preserve">për mundësimin e zhvillimit të mbledhjeve </w:t>
      </w:r>
      <w:r w:rsidRPr="00B854F6">
        <w:rPr>
          <w:rFonts w:ascii="Times New Roman" w:hAnsi="Times New Roman"/>
          <w:i/>
          <w:sz w:val="24"/>
          <w:szCs w:val="24"/>
          <w:lang w:eastAsia="sq-AL"/>
        </w:rPr>
        <w:t>online</w:t>
      </w:r>
      <w:r w:rsidRPr="007F5B46">
        <w:rPr>
          <w:rFonts w:ascii="Times New Roman" w:hAnsi="Times New Roman"/>
          <w:sz w:val="24"/>
          <w:szCs w:val="24"/>
          <w:lang w:eastAsia="sq-AL"/>
        </w:rPr>
        <w:t xml:space="preserve"> në formë videokonference.</w:t>
      </w:r>
    </w:p>
    <w:p w14:paraId="7DFC40C0" w14:textId="77777777" w:rsidR="00F17FDF" w:rsidRDefault="00F17FDF" w:rsidP="00F17FDF">
      <w:pPr>
        <w:spacing w:after="0"/>
        <w:jc w:val="both"/>
        <w:rPr>
          <w:rFonts w:ascii="Times New Roman" w:hAnsi="Times New Roman"/>
          <w:sz w:val="24"/>
          <w:szCs w:val="24"/>
          <w:lang w:eastAsia="sq-AL"/>
        </w:rPr>
      </w:pPr>
    </w:p>
    <w:p w14:paraId="514CFB9D" w14:textId="77777777" w:rsidR="00F17FDF" w:rsidRDefault="00F17FDF" w:rsidP="00F17FDF">
      <w:pPr>
        <w:pStyle w:val="ListParagraph"/>
        <w:numPr>
          <w:ilvl w:val="0"/>
          <w:numId w:val="8"/>
        </w:numPr>
        <w:spacing w:after="0"/>
        <w:jc w:val="both"/>
        <w:rPr>
          <w:rFonts w:ascii="Times New Roman" w:hAnsi="Times New Roman"/>
          <w:sz w:val="24"/>
          <w:szCs w:val="24"/>
          <w:lang w:eastAsia="sq-AL"/>
        </w:rPr>
      </w:pPr>
      <w:r>
        <w:rPr>
          <w:rFonts w:ascii="Times New Roman" w:hAnsi="Times New Roman"/>
          <w:sz w:val="24"/>
          <w:szCs w:val="24"/>
          <w:lang w:eastAsia="sq-AL"/>
        </w:rPr>
        <w:t xml:space="preserve">Blerja e 2 (dy) kamerave, të cilat janë pjesë e infrastrukturës teknologjike të ngritur nga IT dhe përdoren gjatë mbledhjeve </w:t>
      </w:r>
      <w:r w:rsidRPr="00B854F6">
        <w:rPr>
          <w:rFonts w:ascii="Times New Roman" w:hAnsi="Times New Roman"/>
          <w:i/>
          <w:sz w:val="24"/>
          <w:szCs w:val="24"/>
          <w:lang w:eastAsia="sq-AL"/>
        </w:rPr>
        <w:t>online</w:t>
      </w:r>
      <w:r>
        <w:rPr>
          <w:rFonts w:ascii="Times New Roman" w:hAnsi="Times New Roman"/>
          <w:sz w:val="24"/>
          <w:szCs w:val="24"/>
          <w:lang w:eastAsia="sq-AL"/>
        </w:rPr>
        <w:t xml:space="preserve"> nëpërmjet mjetit të komunikimit elektronit Cisco Webex Meetings</w:t>
      </w:r>
      <w:r w:rsidRPr="006D066F">
        <w:rPr>
          <w:rFonts w:ascii="Times New Roman" w:hAnsi="Times New Roman"/>
          <w:sz w:val="24"/>
          <w:szCs w:val="24"/>
          <w:lang w:eastAsia="sq-AL"/>
        </w:rPr>
        <w:t>.</w:t>
      </w:r>
    </w:p>
    <w:p w14:paraId="115D853D" w14:textId="77777777" w:rsidR="00F17FDF" w:rsidRDefault="00F17FDF" w:rsidP="00F17FDF">
      <w:pPr>
        <w:pStyle w:val="ListParagraph"/>
        <w:spacing w:after="0"/>
        <w:jc w:val="both"/>
        <w:rPr>
          <w:rFonts w:ascii="Times New Roman" w:hAnsi="Times New Roman"/>
          <w:sz w:val="24"/>
          <w:szCs w:val="24"/>
          <w:lang w:eastAsia="sq-AL"/>
        </w:rPr>
      </w:pPr>
    </w:p>
    <w:p w14:paraId="290895EF" w14:textId="080F0415" w:rsidR="004D3B79" w:rsidRPr="00D71971" w:rsidRDefault="004D3B79" w:rsidP="004D3B79">
      <w:pPr>
        <w:tabs>
          <w:tab w:val="left" w:pos="0"/>
        </w:tabs>
        <w:jc w:val="both"/>
        <w:rPr>
          <w:rFonts w:ascii="Times New Roman" w:hAnsi="Times New Roman"/>
          <w:noProof/>
          <w:sz w:val="24"/>
          <w:szCs w:val="24"/>
          <w:lang w:eastAsia="sq-AL"/>
        </w:rPr>
      </w:pPr>
      <w:r w:rsidRPr="00D71971">
        <w:rPr>
          <w:rFonts w:ascii="Times New Roman" w:hAnsi="Times New Roman"/>
          <w:noProof/>
          <w:sz w:val="24"/>
          <w:szCs w:val="24"/>
          <w:lang w:eastAsia="sq-AL"/>
        </w:rPr>
        <w:t xml:space="preserve">Si rezultat, në solodarizim për të përballuar vështirësitë e shkaktuara nga pandemia Covid-19, gjatë muajit mars dhe prill, janë bërë analiza buxhetore dhe i janë kthyer buxhetit të shtetit </w:t>
      </w:r>
      <w:r w:rsidR="002C441C">
        <w:rPr>
          <w:rFonts w:ascii="Times New Roman" w:hAnsi="Times New Roman"/>
          <w:b/>
          <w:noProof/>
          <w:sz w:val="24"/>
          <w:szCs w:val="24"/>
          <w:lang w:eastAsia="sq-AL"/>
        </w:rPr>
        <w:t>fonde, n</w:t>
      </w:r>
      <w:r w:rsidRPr="00D71971">
        <w:rPr>
          <w:rFonts w:ascii="Times New Roman" w:hAnsi="Times New Roman"/>
          <w:noProof/>
          <w:sz w:val="24"/>
          <w:szCs w:val="24"/>
          <w:lang w:eastAsia="sq-AL"/>
        </w:rPr>
        <w:t>dryshim</w:t>
      </w:r>
      <w:r w:rsidR="002C441C">
        <w:rPr>
          <w:rFonts w:ascii="Times New Roman" w:hAnsi="Times New Roman"/>
          <w:noProof/>
          <w:sz w:val="24"/>
          <w:szCs w:val="24"/>
          <w:lang w:eastAsia="sq-AL"/>
        </w:rPr>
        <w:t xml:space="preserve">e keto te </w:t>
      </w:r>
      <w:r w:rsidRPr="00D71971">
        <w:rPr>
          <w:rFonts w:ascii="Times New Roman" w:hAnsi="Times New Roman"/>
          <w:noProof/>
          <w:sz w:val="24"/>
          <w:szCs w:val="24"/>
          <w:lang w:eastAsia="sq-AL"/>
        </w:rPr>
        <w:t>sanksionuar në aktin normativ nr.15/2020</w:t>
      </w:r>
    </w:p>
    <w:p w14:paraId="318B70FA" w14:textId="77777777" w:rsidR="00F17FDF" w:rsidRDefault="004D3B79" w:rsidP="004D3B79">
      <w:pPr>
        <w:tabs>
          <w:tab w:val="left" w:pos="0"/>
        </w:tabs>
        <w:jc w:val="both"/>
        <w:rPr>
          <w:rFonts w:ascii="Times New Roman" w:hAnsi="Times New Roman"/>
          <w:noProof/>
          <w:sz w:val="24"/>
          <w:szCs w:val="24"/>
        </w:rPr>
      </w:pPr>
      <w:r w:rsidRPr="00D71971">
        <w:rPr>
          <w:rFonts w:ascii="Times New Roman" w:hAnsi="Times New Roman"/>
          <w:noProof/>
          <w:sz w:val="24"/>
          <w:szCs w:val="24"/>
        </w:rPr>
        <w:lastRenderedPageBreak/>
        <w:t>Nga programi administrativ janë kthyer 7 milion lekë, duke hequr dorë nga blerja në këtë vit buxhetor e kutive për arkivin</w:t>
      </w:r>
      <w:r w:rsidR="00F17FDF">
        <w:rPr>
          <w:rFonts w:ascii="Times New Roman" w:hAnsi="Times New Roman"/>
          <w:noProof/>
          <w:sz w:val="24"/>
          <w:szCs w:val="24"/>
        </w:rPr>
        <w:t xml:space="preserve">. </w:t>
      </w:r>
    </w:p>
    <w:p w14:paraId="6F70981B" w14:textId="087110C8" w:rsidR="004D3B79" w:rsidRPr="00D71971" w:rsidRDefault="00F17FDF" w:rsidP="004D3B79">
      <w:pPr>
        <w:tabs>
          <w:tab w:val="left" w:pos="0"/>
        </w:tabs>
        <w:jc w:val="both"/>
        <w:rPr>
          <w:rFonts w:ascii="Times New Roman" w:hAnsi="Times New Roman"/>
          <w:noProof/>
          <w:sz w:val="24"/>
          <w:szCs w:val="24"/>
        </w:rPr>
      </w:pPr>
      <w:r>
        <w:rPr>
          <w:rFonts w:ascii="Times New Roman" w:hAnsi="Times New Roman"/>
          <w:noProof/>
          <w:sz w:val="24"/>
          <w:szCs w:val="24"/>
        </w:rPr>
        <w:t>P</w:t>
      </w:r>
      <w:r w:rsidR="004D3B79" w:rsidRPr="00D71971">
        <w:rPr>
          <w:rFonts w:ascii="Times New Roman" w:hAnsi="Times New Roman"/>
          <w:noProof/>
          <w:sz w:val="24"/>
          <w:szCs w:val="24"/>
        </w:rPr>
        <w:t>ër shkak të situatës së krijuar, Agjencia e Prokurimit Publik, me njoftimin nr.2371 datë 31.03.2020 pezulloi shpalljen e procedurave  të reja të prokurimit publik (përveç blerjeve të materialeve që kanë të bëjnë me situatën e pandemisë).</w:t>
      </w:r>
    </w:p>
    <w:p w14:paraId="4D88486E" w14:textId="77777777" w:rsidR="004D3B79" w:rsidRPr="00D71971" w:rsidRDefault="004D3B79" w:rsidP="004D3B79">
      <w:pPr>
        <w:tabs>
          <w:tab w:val="left" w:pos="0"/>
        </w:tabs>
        <w:jc w:val="both"/>
        <w:rPr>
          <w:rFonts w:ascii="Times New Roman" w:hAnsi="Times New Roman"/>
          <w:noProof/>
          <w:sz w:val="24"/>
          <w:szCs w:val="24"/>
        </w:rPr>
      </w:pPr>
      <w:r w:rsidRPr="00D71971">
        <w:rPr>
          <w:rFonts w:ascii="Times New Roman" w:hAnsi="Times New Roman"/>
          <w:noProof/>
          <w:sz w:val="24"/>
          <w:szCs w:val="24"/>
        </w:rPr>
        <w:t>Analiza e realizimit 4 mujor në këtë zë është bërë duke u bazuar në shpenzimet e kryera dhe faturat e përcjella, pavarësisht likujdimeve nga thesari.Për shkak të vështirësive që ka shkaktuar situata e pandemisë, Ministria e Financave dhe Ekonomisë ka shpërndarë një udhëzim sipas të cilit likujdimi do bëhët sipas prioriteteve dhe sipas një plani paraprak që pqërgatisin institucionet dhe miratohet nga Nëpunësi i Parë Autorizues. Kuvendi ka zbatuar kërkesat e këtij udhëzimi.</w:t>
      </w:r>
    </w:p>
    <w:p w14:paraId="398D3D11" w14:textId="39EC8A60" w:rsidR="005A191D" w:rsidRPr="00C33FE6" w:rsidRDefault="005A191D" w:rsidP="005A191D">
      <w:pPr>
        <w:spacing w:after="0" w:line="240" w:lineRule="auto"/>
        <w:jc w:val="both"/>
        <w:rPr>
          <w:rFonts w:ascii="Times New Roman" w:hAnsi="Times New Roman"/>
          <w:sz w:val="24"/>
          <w:szCs w:val="24"/>
        </w:rPr>
      </w:pPr>
      <w:r w:rsidRPr="00C33FE6">
        <w:rPr>
          <w:rFonts w:ascii="Times New Roman" w:hAnsi="Times New Roman"/>
          <w:sz w:val="24"/>
          <w:szCs w:val="24"/>
        </w:rPr>
        <w:t xml:space="preserve">Në vijim të situates se pandemise </w:t>
      </w:r>
      <w:r>
        <w:rPr>
          <w:rFonts w:ascii="Times New Roman" w:hAnsi="Times New Roman"/>
          <w:sz w:val="24"/>
          <w:szCs w:val="24"/>
        </w:rPr>
        <w:t xml:space="preserve">boterore </w:t>
      </w:r>
      <w:r w:rsidRPr="00C33FE6">
        <w:rPr>
          <w:rFonts w:ascii="Times New Roman" w:hAnsi="Times New Roman"/>
          <w:sz w:val="24"/>
          <w:szCs w:val="24"/>
        </w:rPr>
        <w:t>nga ana sherbim</w:t>
      </w:r>
      <w:r>
        <w:rPr>
          <w:rFonts w:ascii="Times New Roman" w:hAnsi="Times New Roman"/>
          <w:sz w:val="24"/>
          <w:szCs w:val="24"/>
        </w:rPr>
        <w:t xml:space="preserve">eve mbeshtetese </w:t>
      </w:r>
      <w:r w:rsidRPr="00C33FE6">
        <w:rPr>
          <w:rFonts w:ascii="Times New Roman" w:hAnsi="Times New Roman"/>
          <w:sz w:val="24"/>
          <w:szCs w:val="24"/>
        </w:rPr>
        <w:t xml:space="preserve"> jane ndjekur procedurat si buxhetore dhe te prokurimit per sigurimin e materialeve </w:t>
      </w:r>
      <w:r>
        <w:rPr>
          <w:rFonts w:ascii="Times New Roman" w:hAnsi="Times New Roman"/>
          <w:sz w:val="24"/>
          <w:szCs w:val="24"/>
        </w:rPr>
        <w:t xml:space="preserve">shtese </w:t>
      </w:r>
      <w:r w:rsidRPr="00C33FE6">
        <w:rPr>
          <w:rFonts w:ascii="Times New Roman" w:hAnsi="Times New Roman"/>
          <w:sz w:val="24"/>
          <w:szCs w:val="24"/>
        </w:rPr>
        <w:t>te nevojshme mbrojtese per periudhen mars-prill si : denzifektat i lengshem ne ambientet e hapura ne kor</w:t>
      </w:r>
      <w:r>
        <w:rPr>
          <w:rFonts w:ascii="Times New Roman" w:hAnsi="Times New Roman"/>
          <w:sz w:val="24"/>
          <w:szCs w:val="24"/>
        </w:rPr>
        <w:t>r</w:t>
      </w:r>
      <w:r w:rsidRPr="00C33FE6">
        <w:rPr>
          <w:rFonts w:ascii="Times New Roman" w:hAnsi="Times New Roman"/>
          <w:sz w:val="24"/>
          <w:szCs w:val="24"/>
        </w:rPr>
        <w:t>idore, denzifektat ne sallat ku jane zhvilluar mbledhjet online te komisioneve , ne sallen e mbledhjeve plenare , denzifektat specifik per pastrimin e mobiljeve, dyerve, dyshemes, jane plotesuar me dorashka, maska,denzifektat deputete per mbledhjen plenare dhe stafi</w:t>
      </w:r>
      <w:r>
        <w:rPr>
          <w:rFonts w:ascii="Times New Roman" w:hAnsi="Times New Roman"/>
          <w:sz w:val="24"/>
          <w:szCs w:val="24"/>
        </w:rPr>
        <w:t>n</w:t>
      </w:r>
      <w:r w:rsidRPr="00C33FE6">
        <w:rPr>
          <w:rFonts w:ascii="Times New Roman" w:hAnsi="Times New Roman"/>
          <w:sz w:val="24"/>
          <w:szCs w:val="24"/>
        </w:rPr>
        <w:t>.</w:t>
      </w:r>
      <w:r>
        <w:rPr>
          <w:rFonts w:ascii="Times New Roman" w:hAnsi="Times New Roman"/>
          <w:sz w:val="24"/>
          <w:szCs w:val="24"/>
        </w:rPr>
        <w:t xml:space="preserve"> </w:t>
      </w:r>
    </w:p>
    <w:p w14:paraId="2F55F52E" w14:textId="77777777" w:rsidR="00A54728" w:rsidRDefault="00A54728" w:rsidP="00A54728"/>
    <w:p w14:paraId="056AD383" w14:textId="77777777" w:rsidR="00B13668" w:rsidRDefault="00B13668">
      <w:pPr>
        <w:rPr>
          <w:rFonts w:ascii="Times New Roman" w:hAnsi="Times New Roman"/>
          <w:sz w:val="24"/>
          <w:szCs w:val="24"/>
        </w:rPr>
      </w:pPr>
    </w:p>
    <w:p w14:paraId="3E712FC5" w14:textId="70E49EF3" w:rsidR="003335FB" w:rsidRPr="003335FB" w:rsidRDefault="005A191D">
      <w:pPr>
        <w:rPr>
          <w:rFonts w:ascii="Times New Roman" w:hAnsi="Times New Roman"/>
          <w:b/>
          <w:sz w:val="24"/>
          <w:szCs w:val="24"/>
        </w:rPr>
      </w:pPr>
      <w:bookmarkStart w:id="0" w:name="_GoBack"/>
      <w:bookmarkEnd w:id="0"/>
      <w:r>
        <w:rPr>
          <w:rFonts w:ascii="Times New Roman" w:hAnsi="Times New Roman"/>
          <w:sz w:val="24"/>
          <w:szCs w:val="24"/>
        </w:rPr>
        <w:t xml:space="preserve"> </w:t>
      </w:r>
      <w:r w:rsidR="003335FB" w:rsidRPr="003335FB">
        <w:rPr>
          <w:rFonts w:ascii="Times New Roman" w:hAnsi="Times New Roman"/>
          <w:b/>
          <w:sz w:val="24"/>
          <w:szCs w:val="24"/>
        </w:rPr>
        <w:t xml:space="preserve"> </w:t>
      </w:r>
    </w:p>
    <w:sectPr w:rsidR="003335FB" w:rsidRPr="003335FB" w:rsidSect="00C9407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52B18"/>
    <w:multiLevelType w:val="hybridMultilevel"/>
    <w:tmpl w:val="EC66A0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164B2"/>
    <w:multiLevelType w:val="hybridMultilevel"/>
    <w:tmpl w:val="7214037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1C6A3E7F"/>
    <w:multiLevelType w:val="hybridMultilevel"/>
    <w:tmpl w:val="A99C3A5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nsid w:val="3BA20157"/>
    <w:multiLevelType w:val="hybridMultilevel"/>
    <w:tmpl w:val="27E03A5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3D7D2FFD"/>
    <w:multiLevelType w:val="hybridMultilevel"/>
    <w:tmpl w:val="82E29798"/>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5">
    <w:nsid w:val="442F078A"/>
    <w:multiLevelType w:val="hybridMultilevel"/>
    <w:tmpl w:val="D84A2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47F0416"/>
    <w:multiLevelType w:val="hybridMultilevel"/>
    <w:tmpl w:val="2F0E82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474CA0"/>
    <w:multiLevelType w:val="hybridMultilevel"/>
    <w:tmpl w:val="AB02E13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nsid w:val="77165E80"/>
    <w:multiLevelType w:val="hybridMultilevel"/>
    <w:tmpl w:val="5A2A58F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77427921"/>
    <w:multiLevelType w:val="hybridMultilevel"/>
    <w:tmpl w:val="6A3E4C5E"/>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0">
    <w:nsid w:val="7F5A7A4B"/>
    <w:multiLevelType w:val="hybridMultilevel"/>
    <w:tmpl w:val="1CB48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4"/>
  </w:num>
  <w:num w:numId="5">
    <w:abstractNumId w:val="2"/>
  </w:num>
  <w:num w:numId="6">
    <w:abstractNumId w:val="10"/>
  </w:num>
  <w:num w:numId="7">
    <w:abstractNumId w:val="6"/>
  </w:num>
  <w:num w:numId="8">
    <w:abstractNumId w:val="9"/>
  </w:num>
  <w:num w:numId="9">
    <w:abstractNumId w:val="5"/>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042"/>
    <w:rsid w:val="00062BBF"/>
    <w:rsid w:val="00070A43"/>
    <w:rsid w:val="00093628"/>
    <w:rsid w:val="000941DB"/>
    <w:rsid w:val="000A06F1"/>
    <w:rsid w:val="000B4A22"/>
    <w:rsid w:val="00103097"/>
    <w:rsid w:val="00142A70"/>
    <w:rsid w:val="001574DD"/>
    <w:rsid w:val="00167C7D"/>
    <w:rsid w:val="0019571C"/>
    <w:rsid w:val="0019628D"/>
    <w:rsid w:val="001E7268"/>
    <w:rsid w:val="001F0A34"/>
    <w:rsid w:val="001F3095"/>
    <w:rsid w:val="001F69FB"/>
    <w:rsid w:val="00212B0F"/>
    <w:rsid w:val="00223AE4"/>
    <w:rsid w:val="002A2A93"/>
    <w:rsid w:val="002C0B09"/>
    <w:rsid w:val="002C441C"/>
    <w:rsid w:val="002D38E7"/>
    <w:rsid w:val="00302D2E"/>
    <w:rsid w:val="003335FB"/>
    <w:rsid w:val="00363D89"/>
    <w:rsid w:val="00374C3B"/>
    <w:rsid w:val="0039529B"/>
    <w:rsid w:val="003B5042"/>
    <w:rsid w:val="003D23B7"/>
    <w:rsid w:val="003F3F4F"/>
    <w:rsid w:val="00414053"/>
    <w:rsid w:val="00426137"/>
    <w:rsid w:val="004539F1"/>
    <w:rsid w:val="00457ED5"/>
    <w:rsid w:val="004B7037"/>
    <w:rsid w:val="004D10FD"/>
    <w:rsid w:val="004D3B79"/>
    <w:rsid w:val="005410B2"/>
    <w:rsid w:val="00557D05"/>
    <w:rsid w:val="00580610"/>
    <w:rsid w:val="00590813"/>
    <w:rsid w:val="005A191D"/>
    <w:rsid w:val="005A4D6F"/>
    <w:rsid w:val="00611B92"/>
    <w:rsid w:val="00634A15"/>
    <w:rsid w:val="0063676F"/>
    <w:rsid w:val="006408AE"/>
    <w:rsid w:val="00645DCB"/>
    <w:rsid w:val="00650A9A"/>
    <w:rsid w:val="0065467F"/>
    <w:rsid w:val="00677F6B"/>
    <w:rsid w:val="00752E99"/>
    <w:rsid w:val="0077559F"/>
    <w:rsid w:val="007F431F"/>
    <w:rsid w:val="007F5EF6"/>
    <w:rsid w:val="008533CA"/>
    <w:rsid w:val="00853FE8"/>
    <w:rsid w:val="008A3879"/>
    <w:rsid w:val="008B7E27"/>
    <w:rsid w:val="008C0CC7"/>
    <w:rsid w:val="008D7B3B"/>
    <w:rsid w:val="00911E5A"/>
    <w:rsid w:val="0092147C"/>
    <w:rsid w:val="00935565"/>
    <w:rsid w:val="00945B01"/>
    <w:rsid w:val="00975127"/>
    <w:rsid w:val="009A4005"/>
    <w:rsid w:val="009C646F"/>
    <w:rsid w:val="009D4CED"/>
    <w:rsid w:val="009F6FC4"/>
    <w:rsid w:val="00A54728"/>
    <w:rsid w:val="00A61D2B"/>
    <w:rsid w:val="00A74524"/>
    <w:rsid w:val="00A7595E"/>
    <w:rsid w:val="00AC3F73"/>
    <w:rsid w:val="00B05C21"/>
    <w:rsid w:val="00B13668"/>
    <w:rsid w:val="00B15397"/>
    <w:rsid w:val="00B86A6A"/>
    <w:rsid w:val="00BB4564"/>
    <w:rsid w:val="00BE552E"/>
    <w:rsid w:val="00C5748C"/>
    <w:rsid w:val="00C72950"/>
    <w:rsid w:val="00C94079"/>
    <w:rsid w:val="00CD0179"/>
    <w:rsid w:val="00CD259E"/>
    <w:rsid w:val="00CE6BEA"/>
    <w:rsid w:val="00D173E9"/>
    <w:rsid w:val="00D62DAC"/>
    <w:rsid w:val="00D7235E"/>
    <w:rsid w:val="00D8035D"/>
    <w:rsid w:val="00D97BBC"/>
    <w:rsid w:val="00DA5F41"/>
    <w:rsid w:val="00E455DF"/>
    <w:rsid w:val="00EC68C0"/>
    <w:rsid w:val="00ED026B"/>
    <w:rsid w:val="00F17FDF"/>
    <w:rsid w:val="00F73D74"/>
    <w:rsid w:val="00FB2B91"/>
    <w:rsid w:val="00FB6B32"/>
    <w:rsid w:val="00FD732E"/>
    <w:rsid w:val="00FE2020"/>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042"/>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4053"/>
    <w:pPr>
      <w:ind w:left="720"/>
      <w:contextualSpacing/>
    </w:pPr>
  </w:style>
  <w:style w:type="paragraph" w:styleId="BalloonText">
    <w:name w:val="Balloon Text"/>
    <w:basedOn w:val="Normal"/>
    <w:link w:val="BalloonTextChar"/>
    <w:uiPriority w:val="99"/>
    <w:semiHidden/>
    <w:unhideWhenUsed/>
    <w:rsid w:val="008B7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E27"/>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8533CA"/>
    <w:rPr>
      <w:rFonts w:ascii="Calibri" w:eastAsia="Times New Roman" w:hAnsi="Calibri" w:cs="Times New Roman"/>
      <w:lang w:eastAsia="en-GB"/>
    </w:rPr>
  </w:style>
  <w:style w:type="paragraph" w:styleId="NormalWeb">
    <w:name w:val="Normal (Web)"/>
    <w:basedOn w:val="Normal"/>
    <w:uiPriority w:val="99"/>
    <w:unhideWhenUsed/>
    <w:rsid w:val="007F5EF6"/>
    <w:pPr>
      <w:spacing w:after="0" w:line="240" w:lineRule="auto"/>
    </w:pPr>
    <w:rPr>
      <w:rFonts w:eastAsiaTheme="minorHAnsi" w:cs="Calibri"/>
      <w:lang w:val="en-US" w:eastAsia="en-US"/>
    </w:rPr>
  </w:style>
  <w:style w:type="character" w:styleId="Strong">
    <w:name w:val="Strong"/>
    <w:basedOn w:val="DefaultParagraphFont"/>
    <w:uiPriority w:val="22"/>
    <w:qFormat/>
    <w:rsid w:val="007F5EF6"/>
    <w:rPr>
      <w:b/>
      <w:bCs/>
    </w:rPr>
  </w:style>
  <w:style w:type="paragraph" w:styleId="NoSpacing">
    <w:name w:val="No Spacing"/>
    <w:uiPriority w:val="1"/>
    <w:qFormat/>
    <w:rsid w:val="004539F1"/>
    <w:pPr>
      <w:spacing w:after="0" w:line="240" w:lineRule="auto"/>
    </w:pPr>
    <w:rPr>
      <w:rFonts w:ascii="Calibri" w:eastAsia="Times New Roman" w:hAnsi="Calibri" w:cs="Times New Roman"/>
      <w:lang w:val="en-US"/>
    </w:rPr>
  </w:style>
  <w:style w:type="paragraph" w:styleId="HTMLPreformatted">
    <w:name w:val="HTML Preformatted"/>
    <w:basedOn w:val="Normal"/>
    <w:link w:val="HTMLPreformattedChar"/>
    <w:uiPriority w:val="99"/>
    <w:rsid w:val="005A1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A191D"/>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042"/>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4053"/>
    <w:pPr>
      <w:ind w:left="720"/>
      <w:contextualSpacing/>
    </w:pPr>
  </w:style>
  <w:style w:type="paragraph" w:styleId="BalloonText">
    <w:name w:val="Balloon Text"/>
    <w:basedOn w:val="Normal"/>
    <w:link w:val="BalloonTextChar"/>
    <w:uiPriority w:val="99"/>
    <w:semiHidden/>
    <w:unhideWhenUsed/>
    <w:rsid w:val="008B7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E27"/>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8533CA"/>
    <w:rPr>
      <w:rFonts w:ascii="Calibri" w:eastAsia="Times New Roman" w:hAnsi="Calibri" w:cs="Times New Roman"/>
      <w:lang w:eastAsia="en-GB"/>
    </w:rPr>
  </w:style>
  <w:style w:type="paragraph" w:styleId="NormalWeb">
    <w:name w:val="Normal (Web)"/>
    <w:basedOn w:val="Normal"/>
    <w:uiPriority w:val="99"/>
    <w:unhideWhenUsed/>
    <w:rsid w:val="007F5EF6"/>
    <w:pPr>
      <w:spacing w:after="0" w:line="240" w:lineRule="auto"/>
    </w:pPr>
    <w:rPr>
      <w:rFonts w:eastAsiaTheme="minorHAnsi" w:cs="Calibri"/>
      <w:lang w:val="en-US" w:eastAsia="en-US"/>
    </w:rPr>
  </w:style>
  <w:style w:type="character" w:styleId="Strong">
    <w:name w:val="Strong"/>
    <w:basedOn w:val="DefaultParagraphFont"/>
    <w:uiPriority w:val="22"/>
    <w:qFormat/>
    <w:rsid w:val="007F5EF6"/>
    <w:rPr>
      <w:b/>
      <w:bCs/>
    </w:rPr>
  </w:style>
  <w:style w:type="paragraph" w:styleId="NoSpacing">
    <w:name w:val="No Spacing"/>
    <w:uiPriority w:val="1"/>
    <w:qFormat/>
    <w:rsid w:val="004539F1"/>
    <w:pPr>
      <w:spacing w:after="0" w:line="240" w:lineRule="auto"/>
    </w:pPr>
    <w:rPr>
      <w:rFonts w:ascii="Calibri" w:eastAsia="Times New Roman" w:hAnsi="Calibri" w:cs="Times New Roman"/>
      <w:lang w:val="en-US"/>
    </w:rPr>
  </w:style>
  <w:style w:type="paragraph" w:styleId="HTMLPreformatted">
    <w:name w:val="HTML Preformatted"/>
    <w:basedOn w:val="Normal"/>
    <w:link w:val="HTMLPreformattedChar"/>
    <w:uiPriority w:val="99"/>
    <w:rsid w:val="005A1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A191D"/>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59930">
      <w:bodyDiv w:val="1"/>
      <w:marLeft w:val="0"/>
      <w:marRight w:val="0"/>
      <w:marTop w:val="0"/>
      <w:marBottom w:val="0"/>
      <w:divBdr>
        <w:top w:val="none" w:sz="0" w:space="0" w:color="auto"/>
        <w:left w:val="none" w:sz="0" w:space="0" w:color="auto"/>
        <w:bottom w:val="none" w:sz="0" w:space="0" w:color="auto"/>
        <w:right w:val="none" w:sz="0" w:space="0" w:color="auto"/>
      </w:divBdr>
    </w:div>
    <w:div w:id="1125351075">
      <w:bodyDiv w:val="1"/>
      <w:marLeft w:val="0"/>
      <w:marRight w:val="0"/>
      <w:marTop w:val="0"/>
      <w:marBottom w:val="0"/>
      <w:divBdr>
        <w:top w:val="none" w:sz="0" w:space="0" w:color="auto"/>
        <w:left w:val="none" w:sz="0" w:space="0" w:color="auto"/>
        <w:bottom w:val="none" w:sz="0" w:space="0" w:color="auto"/>
        <w:right w:val="none" w:sz="0" w:space="0" w:color="auto"/>
      </w:divBdr>
    </w:div>
    <w:div w:id="118111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arlamen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2065</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etleva.zeqo</dc:creator>
  <cp:lastModifiedBy>Ermira Kopliku</cp:lastModifiedBy>
  <cp:revision>2</cp:revision>
  <cp:lastPrinted>2020-05-12T12:05:00Z</cp:lastPrinted>
  <dcterms:created xsi:type="dcterms:W3CDTF">2020-05-28T07:44:00Z</dcterms:created>
  <dcterms:modified xsi:type="dcterms:W3CDTF">2020-05-28T07:44:00Z</dcterms:modified>
</cp:coreProperties>
</file>