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B8B" w:rsidRPr="00147A58" w:rsidRDefault="00875B8B" w:rsidP="00147A58">
      <w:pPr>
        <w:spacing w:line="360" w:lineRule="auto"/>
        <w:ind w:firstLine="720"/>
        <w:jc w:val="center"/>
        <w:rPr>
          <w:rFonts w:asciiTheme="majorBidi" w:hAnsiTheme="majorBidi" w:cstheme="majorBidi"/>
          <w:b/>
          <w:bCs/>
          <w:sz w:val="24"/>
          <w:szCs w:val="24"/>
        </w:rPr>
      </w:pPr>
      <w:r w:rsidRPr="00147A58">
        <w:rPr>
          <w:rFonts w:asciiTheme="majorBidi" w:eastAsiaTheme="minorEastAsia" w:hAnsiTheme="majorBidi" w:cstheme="majorBidi"/>
          <w:noProof/>
          <w:sz w:val="24"/>
          <w:szCs w:val="24"/>
          <w:lang w:val="en-US"/>
        </w:rPr>
        <w:drawing>
          <wp:inline distT="0" distB="0" distL="0" distR="0" wp14:anchorId="10E6F02D" wp14:editId="0698B6E2">
            <wp:extent cx="492125" cy="61531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125" cy="615315"/>
                    </a:xfrm>
                    <a:prstGeom prst="rect">
                      <a:avLst/>
                    </a:prstGeom>
                    <a:noFill/>
                    <a:ln>
                      <a:noFill/>
                    </a:ln>
                  </pic:spPr>
                </pic:pic>
              </a:graphicData>
            </a:graphic>
          </wp:inline>
        </w:drawing>
      </w:r>
    </w:p>
    <w:p w:rsidR="00875B8B" w:rsidRPr="00147A58" w:rsidRDefault="00875B8B" w:rsidP="00147A58">
      <w:pPr>
        <w:spacing w:line="360" w:lineRule="auto"/>
        <w:ind w:firstLine="720"/>
        <w:jc w:val="center"/>
        <w:rPr>
          <w:rFonts w:asciiTheme="majorBidi" w:hAnsiTheme="majorBidi" w:cstheme="majorBidi"/>
          <w:b/>
          <w:bCs/>
          <w:sz w:val="24"/>
          <w:szCs w:val="24"/>
        </w:rPr>
      </w:pPr>
      <w:r w:rsidRPr="00147A58">
        <w:rPr>
          <w:rFonts w:asciiTheme="majorBidi" w:hAnsiTheme="majorBidi" w:cstheme="majorBidi"/>
          <w:b/>
          <w:bCs/>
          <w:sz w:val="24"/>
          <w:szCs w:val="24"/>
        </w:rPr>
        <w:t>REPUBLIKA E SHQIPËRISË</w:t>
      </w:r>
    </w:p>
    <w:p w:rsidR="00875B8B" w:rsidRPr="00147A58" w:rsidRDefault="00875B8B" w:rsidP="00147A58">
      <w:pPr>
        <w:spacing w:line="360" w:lineRule="auto"/>
        <w:ind w:firstLine="720"/>
        <w:jc w:val="center"/>
        <w:rPr>
          <w:rFonts w:asciiTheme="majorBidi" w:hAnsiTheme="majorBidi" w:cstheme="majorBidi"/>
          <w:b/>
          <w:bCs/>
          <w:sz w:val="24"/>
          <w:szCs w:val="24"/>
        </w:rPr>
      </w:pPr>
      <w:r w:rsidRPr="00147A58">
        <w:rPr>
          <w:rFonts w:asciiTheme="majorBidi" w:hAnsiTheme="majorBidi" w:cstheme="majorBidi"/>
          <w:b/>
          <w:bCs/>
          <w:sz w:val="24"/>
          <w:szCs w:val="24"/>
        </w:rPr>
        <w:t>KUVENDI</w:t>
      </w:r>
    </w:p>
    <w:p w:rsidR="00875B8B" w:rsidRPr="00147A58" w:rsidRDefault="00875B8B" w:rsidP="00147A58">
      <w:pPr>
        <w:spacing w:line="360" w:lineRule="auto"/>
        <w:ind w:firstLine="720"/>
        <w:jc w:val="center"/>
        <w:rPr>
          <w:rFonts w:asciiTheme="majorBidi" w:hAnsiTheme="majorBidi" w:cstheme="majorBidi"/>
          <w:b/>
          <w:bCs/>
          <w:i/>
          <w:iCs/>
          <w:sz w:val="24"/>
          <w:szCs w:val="24"/>
        </w:rPr>
      </w:pPr>
      <w:r w:rsidRPr="00147A58">
        <w:rPr>
          <w:rFonts w:asciiTheme="majorBidi" w:hAnsiTheme="majorBidi" w:cstheme="majorBidi"/>
          <w:b/>
          <w:bCs/>
          <w:i/>
          <w:iCs/>
          <w:sz w:val="24"/>
          <w:szCs w:val="24"/>
        </w:rPr>
        <w:t>Këshilli për Legjislacionin</w:t>
      </w:r>
    </w:p>
    <w:p w:rsidR="00875B8B" w:rsidRPr="00147A58" w:rsidRDefault="00875B8B" w:rsidP="00147A58">
      <w:pPr>
        <w:spacing w:line="360" w:lineRule="auto"/>
        <w:rPr>
          <w:rFonts w:asciiTheme="majorBidi" w:hAnsiTheme="majorBidi" w:cstheme="majorBidi"/>
          <w:b/>
          <w:bCs/>
          <w:sz w:val="24"/>
          <w:szCs w:val="24"/>
        </w:rPr>
      </w:pPr>
    </w:p>
    <w:p w:rsidR="00875B8B" w:rsidRPr="00147A58" w:rsidRDefault="00875B8B" w:rsidP="00147A58">
      <w:pPr>
        <w:spacing w:line="360" w:lineRule="auto"/>
        <w:ind w:firstLine="720"/>
        <w:jc w:val="center"/>
        <w:rPr>
          <w:rFonts w:asciiTheme="majorBidi" w:hAnsiTheme="majorBidi" w:cstheme="majorBidi"/>
          <w:b/>
          <w:bCs/>
          <w:sz w:val="24"/>
          <w:szCs w:val="24"/>
        </w:rPr>
      </w:pPr>
      <w:r w:rsidRPr="00147A58">
        <w:rPr>
          <w:rFonts w:asciiTheme="majorBidi" w:hAnsiTheme="majorBidi" w:cstheme="majorBidi"/>
          <w:b/>
          <w:bCs/>
          <w:sz w:val="24"/>
          <w:szCs w:val="24"/>
        </w:rPr>
        <w:t>PROCESVERBAL</w:t>
      </w:r>
    </w:p>
    <w:p w:rsidR="00875B8B" w:rsidRPr="00147A58" w:rsidRDefault="00875B8B" w:rsidP="00147A58">
      <w:pPr>
        <w:spacing w:line="360" w:lineRule="auto"/>
        <w:ind w:firstLine="720"/>
        <w:jc w:val="center"/>
        <w:rPr>
          <w:rFonts w:asciiTheme="majorBidi" w:hAnsiTheme="majorBidi" w:cstheme="majorBidi"/>
          <w:sz w:val="24"/>
          <w:szCs w:val="24"/>
        </w:rPr>
      </w:pPr>
      <w:r w:rsidRPr="00147A58">
        <w:rPr>
          <w:rFonts w:asciiTheme="majorBidi" w:hAnsiTheme="majorBidi" w:cstheme="majorBidi"/>
          <w:sz w:val="24"/>
          <w:szCs w:val="24"/>
        </w:rPr>
        <w:t>Tiranë, më 28.10.2025, ora 13:00</w:t>
      </w:r>
    </w:p>
    <w:p w:rsidR="00875B8B" w:rsidRPr="00147A58" w:rsidRDefault="00875B8B" w:rsidP="00147A58">
      <w:pPr>
        <w:spacing w:line="360" w:lineRule="auto"/>
        <w:ind w:firstLine="720"/>
        <w:jc w:val="center"/>
        <w:rPr>
          <w:rFonts w:asciiTheme="majorBidi" w:hAnsiTheme="majorBidi" w:cstheme="majorBidi"/>
          <w:b/>
          <w:bCs/>
          <w:sz w:val="24"/>
          <w:szCs w:val="24"/>
        </w:rPr>
      </w:pPr>
      <w:r w:rsidRPr="00147A58">
        <w:rPr>
          <w:rFonts w:asciiTheme="majorBidi" w:hAnsiTheme="majorBidi" w:cstheme="majorBidi"/>
          <w:b/>
          <w:bCs/>
          <w:sz w:val="24"/>
          <w:szCs w:val="24"/>
        </w:rPr>
        <w:t>Drejton mbledhjen:</w:t>
      </w:r>
    </w:p>
    <w:p w:rsidR="00875B8B" w:rsidRPr="00147A58" w:rsidRDefault="00875B8B" w:rsidP="00147A58">
      <w:pPr>
        <w:spacing w:line="360" w:lineRule="auto"/>
        <w:ind w:firstLine="720"/>
        <w:jc w:val="center"/>
        <w:rPr>
          <w:rFonts w:asciiTheme="majorBidi" w:hAnsiTheme="majorBidi" w:cstheme="majorBidi"/>
          <w:sz w:val="24"/>
          <w:szCs w:val="24"/>
        </w:rPr>
      </w:pPr>
      <w:r w:rsidRPr="00147A58">
        <w:rPr>
          <w:rFonts w:asciiTheme="majorBidi" w:hAnsiTheme="majorBidi" w:cstheme="majorBidi"/>
          <w:b/>
          <w:bCs/>
          <w:sz w:val="24"/>
          <w:szCs w:val="24"/>
        </w:rPr>
        <w:t>Aulona Bylykbashi – kryetare e Këshillit për Legjislacionin</w:t>
      </w:r>
    </w:p>
    <w:p w:rsidR="006A0690" w:rsidRPr="00147A58" w:rsidRDefault="006A0690" w:rsidP="008D425C">
      <w:pPr>
        <w:spacing w:line="360" w:lineRule="auto"/>
        <w:jc w:val="both"/>
        <w:rPr>
          <w:rFonts w:asciiTheme="majorBidi" w:hAnsiTheme="majorBidi" w:cstheme="majorBidi"/>
          <w:b/>
          <w:bCs/>
          <w:sz w:val="24"/>
          <w:szCs w:val="24"/>
        </w:rPr>
      </w:pPr>
    </w:p>
    <w:p w:rsidR="006551B3" w:rsidRPr="00147A58" w:rsidRDefault="00875B8B" w:rsidP="00147A58">
      <w:pPr>
        <w:spacing w:line="360" w:lineRule="auto"/>
        <w:ind w:firstLine="720"/>
        <w:jc w:val="both"/>
        <w:rPr>
          <w:rFonts w:asciiTheme="majorBidi" w:hAnsiTheme="majorBidi" w:cstheme="majorBidi"/>
          <w:b/>
          <w:bCs/>
          <w:sz w:val="24"/>
          <w:szCs w:val="24"/>
        </w:rPr>
      </w:pPr>
      <w:r w:rsidRPr="00147A58">
        <w:rPr>
          <w:rFonts w:asciiTheme="majorBidi" w:hAnsiTheme="majorBidi" w:cstheme="majorBidi"/>
          <w:b/>
          <w:bCs/>
          <w:sz w:val="24"/>
          <w:szCs w:val="24"/>
        </w:rPr>
        <w:t>Rendi i ditës:</w:t>
      </w:r>
    </w:p>
    <w:p w:rsidR="006551B3" w:rsidRPr="00147A58" w:rsidRDefault="006551B3" w:rsidP="00147A58">
      <w:pPr>
        <w:spacing w:line="360" w:lineRule="auto"/>
        <w:ind w:firstLine="720"/>
        <w:jc w:val="both"/>
        <w:rPr>
          <w:rFonts w:asciiTheme="majorBidi" w:hAnsiTheme="majorBidi" w:cstheme="majorBidi"/>
          <w:b/>
          <w:bCs/>
          <w:sz w:val="24"/>
          <w:szCs w:val="24"/>
        </w:rPr>
      </w:pPr>
      <w:r w:rsidRPr="00147A58">
        <w:rPr>
          <w:rFonts w:asciiTheme="majorBidi" w:hAnsiTheme="majorBidi" w:cstheme="majorBidi"/>
          <w:sz w:val="24"/>
          <w:szCs w:val="24"/>
        </w:rPr>
        <w:t xml:space="preserve">1. </w:t>
      </w:r>
      <w:r w:rsidR="00875B8B" w:rsidRPr="00147A58">
        <w:rPr>
          <w:rFonts w:asciiTheme="majorBidi" w:hAnsiTheme="majorBidi" w:cstheme="majorBidi"/>
          <w:sz w:val="24"/>
          <w:szCs w:val="24"/>
        </w:rPr>
        <w:t>Miratimi i procesverbalit të mbledhjes së datës 15.10.2025</w:t>
      </w:r>
      <w:r w:rsidRPr="00147A58">
        <w:rPr>
          <w:rFonts w:asciiTheme="majorBidi" w:hAnsiTheme="majorBidi" w:cstheme="majorBidi"/>
          <w:sz w:val="24"/>
          <w:szCs w:val="24"/>
        </w:rPr>
        <w:t>.</w:t>
      </w:r>
    </w:p>
    <w:p w:rsidR="00875B8B" w:rsidRPr="00147A58" w:rsidRDefault="006551B3" w:rsidP="00147A58">
      <w:pPr>
        <w:spacing w:line="360" w:lineRule="auto"/>
        <w:ind w:firstLine="720"/>
        <w:jc w:val="both"/>
        <w:rPr>
          <w:rFonts w:asciiTheme="majorBidi" w:hAnsiTheme="majorBidi" w:cstheme="majorBidi"/>
          <w:b/>
          <w:bCs/>
          <w:sz w:val="24"/>
          <w:szCs w:val="24"/>
        </w:rPr>
      </w:pPr>
      <w:r w:rsidRPr="00147A58">
        <w:rPr>
          <w:rFonts w:asciiTheme="majorBidi" w:hAnsiTheme="majorBidi" w:cstheme="majorBidi"/>
          <w:bCs/>
          <w:sz w:val="24"/>
          <w:szCs w:val="24"/>
        </w:rPr>
        <w:t>2.</w:t>
      </w:r>
      <w:r w:rsidRPr="00147A58">
        <w:rPr>
          <w:rFonts w:asciiTheme="majorBidi" w:hAnsiTheme="majorBidi" w:cstheme="majorBidi"/>
          <w:b/>
          <w:bCs/>
          <w:sz w:val="24"/>
          <w:szCs w:val="24"/>
        </w:rPr>
        <w:t xml:space="preserve"> </w:t>
      </w:r>
      <w:r w:rsidR="00875B8B" w:rsidRPr="00147A58">
        <w:rPr>
          <w:rFonts w:asciiTheme="majorBidi" w:hAnsiTheme="majorBidi" w:cstheme="majorBidi"/>
          <w:sz w:val="24"/>
          <w:szCs w:val="24"/>
        </w:rPr>
        <w:t>Miratimi i raportit për seancën plenare</w:t>
      </w:r>
      <w:r w:rsidRPr="00147A58">
        <w:rPr>
          <w:rFonts w:asciiTheme="majorBidi" w:hAnsiTheme="majorBidi" w:cstheme="majorBidi"/>
          <w:sz w:val="24"/>
          <w:szCs w:val="24"/>
        </w:rPr>
        <w:t>.</w:t>
      </w:r>
      <w:r w:rsidR="00875B8B" w:rsidRPr="00147A58">
        <w:rPr>
          <w:rFonts w:asciiTheme="majorBidi" w:hAnsiTheme="majorBidi" w:cstheme="majorBidi"/>
          <w:sz w:val="24"/>
          <w:szCs w:val="24"/>
        </w:rPr>
        <w:t xml:space="preserve"> </w:t>
      </w:r>
    </w:p>
    <w:p w:rsidR="00875B8B" w:rsidRPr="00147A58" w:rsidRDefault="00875B8B" w:rsidP="00147A58">
      <w:pPr>
        <w:spacing w:line="360" w:lineRule="auto"/>
        <w:ind w:firstLine="720"/>
        <w:jc w:val="both"/>
        <w:rPr>
          <w:rFonts w:asciiTheme="majorBidi" w:hAnsiTheme="majorBidi" w:cstheme="majorBidi"/>
          <w:color w:val="000000"/>
          <w:sz w:val="24"/>
          <w:szCs w:val="24"/>
        </w:rPr>
      </w:pPr>
      <w:r w:rsidRPr="00147A58">
        <w:rPr>
          <w:rFonts w:asciiTheme="majorBidi" w:hAnsiTheme="majorBidi" w:cstheme="majorBidi"/>
          <w:b/>
          <w:bCs/>
          <w:color w:val="000000"/>
          <w:sz w:val="24"/>
          <w:szCs w:val="24"/>
        </w:rPr>
        <w:t>Marrin pjesë:</w:t>
      </w:r>
    </w:p>
    <w:p w:rsidR="00875B8B" w:rsidRPr="00147A58" w:rsidRDefault="00875B8B" w:rsidP="00147A58">
      <w:pPr>
        <w:spacing w:line="360" w:lineRule="auto"/>
        <w:ind w:firstLine="720"/>
        <w:jc w:val="both"/>
        <w:rPr>
          <w:rFonts w:asciiTheme="majorBidi" w:hAnsiTheme="majorBidi" w:cstheme="majorBidi"/>
          <w:color w:val="000000"/>
          <w:sz w:val="24"/>
          <w:szCs w:val="24"/>
        </w:rPr>
      </w:pPr>
      <w:r w:rsidRPr="00147A58">
        <w:rPr>
          <w:rFonts w:asciiTheme="majorBidi" w:hAnsiTheme="majorBidi" w:cstheme="majorBidi"/>
          <w:color w:val="000000"/>
          <w:sz w:val="24"/>
          <w:szCs w:val="24"/>
        </w:rPr>
        <w:t>Aulona Bylykbashi, Fatmir Xhafaj, Damian Gjiknuri, Olsi Komici, Erion Malaj, Ivi Kaso, Arian Ndoja, Gjin Gjoni, Greta Bardeli dhe Blendi Himçi.</w:t>
      </w:r>
    </w:p>
    <w:p w:rsidR="00875B8B" w:rsidRPr="00147A58" w:rsidRDefault="00875B8B" w:rsidP="00147A58">
      <w:pPr>
        <w:spacing w:line="360" w:lineRule="auto"/>
        <w:ind w:firstLine="720"/>
        <w:jc w:val="both"/>
        <w:rPr>
          <w:rFonts w:asciiTheme="majorBidi" w:hAnsiTheme="majorBidi" w:cstheme="majorBidi"/>
          <w:b/>
          <w:bCs/>
          <w:color w:val="000000"/>
          <w:sz w:val="24"/>
          <w:szCs w:val="24"/>
        </w:rPr>
      </w:pPr>
      <w:r w:rsidRPr="00147A58">
        <w:rPr>
          <w:rFonts w:asciiTheme="majorBidi" w:hAnsiTheme="majorBidi" w:cstheme="majorBidi"/>
          <w:b/>
          <w:bCs/>
          <w:color w:val="000000"/>
          <w:sz w:val="24"/>
          <w:szCs w:val="24"/>
        </w:rPr>
        <w:t>Marrin pjesë nga shërbimet e Kuvendit:</w:t>
      </w:r>
    </w:p>
    <w:p w:rsidR="00875B8B" w:rsidRPr="00147A58" w:rsidRDefault="00875B8B" w:rsidP="00147A58">
      <w:pPr>
        <w:spacing w:line="360" w:lineRule="auto"/>
        <w:ind w:firstLine="720"/>
        <w:jc w:val="both"/>
        <w:rPr>
          <w:rFonts w:asciiTheme="majorBidi" w:hAnsiTheme="majorBidi" w:cstheme="majorBidi"/>
          <w:color w:val="000000"/>
          <w:sz w:val="24"/>
          <w:szCs w:val="24"/>
        </w:rPr>
      </w:pPr>
      <w:r w:rsidRPr="00147A58">
        <w:rPr>
          <w:rFonts w:asciiTheme="majorBidi" w:hAnsiTheme="majorBidi" w:cstheme="majorBidi"/>
          <w:color w:val="000000"/>
          <w:sz w:val="24"/>
          <w:szCs w:val="24"/>
        </w:rPr>
        <w:t>Mimoza Arbi – drejtore e Shërbimit Juridik</w:t>
      </w:r>
    </w:p>
    <w:p w:rsidR="00875B8B" w:rsidRPr="00147A58" w:rsidRDefault="00875B8B" w:rsidP="00147A58">
      <w:pPr>
        <w:spacing w:line="360" w:lineRule="auto"/>
        <w:ind w:firstLine="720"/>
        <w:jc w:val="both"/>
        <w:rPr>
          <w:rFonts w:asciiTheme="majorBidi" w:hAnsiTheme="majorBidi" w:cstheme="majorBidi"/>
          <w:b/>
          <w:sz w:val="24"/>
          <w:szCs w:val="24"/>
        </w:rPr>
      </w:pPr>
      <w:r w:rsidRPr="00147A58">
        <w:rPr>
          <w:rFonts w:asciiTheme="majorBidi" w:hAnsiTheme="majorBidi" w:cstheme="majorBidi"/>
          <w:b/>
          <w:sz w:val="24"/>
          <w:szCs w:val="24"/>
        </w:rPr>
        <w:br w:type="page"/>
      </w:r>
    </w:p>
    <w:p w:rsidR="00875B8B" w:rsidRPr="00147A58" w:rsidRDefault="00875B8B" w:rsidP="00147A58">
      <w:pPr>
        <w:spacing w:line="360" w:lineRule="auto"/>
        <w:ind w:firstLine="720"/>
        <w:jc w:val="center"/>
        <w:rPr>
          <w:rFonts w:asciiTheme="majorBidi" w:hAnsiTheme="majorBidi" w:cstheme="majorBidi"/>
          <w:b/>
          <w:sz w:val="24"/>
          <w:szCs w:val="24"/>
        </w:rPr>
      </w:pPr>
      <w:r w:rsidRPr="00147A58">
        <w:rPr>
          <w:rFonts w:asciiTheme="majorBidi" w:hAnsiTheme="majorBidi" w:cstheme="majorBidi"/>
          <w:b/>
          <w:sz w:val="24"/>
          <w:szCs w:val="24"/>
        </w:rPr>
        <w:lastRenderedPageBreak/>
        <w:t>HAPET MBLEDHJA</w:t>
      </w:r>
    </w:p>
    <w:p w:rsidR="00875B8B" w:rsidRPr="00147A58" w:rsidRDefault="00875B8B" w:rsidP="00147A58">
      <w:pPr>
        <w:spacing w:line="360" w:lineRule="auto"/>
        <w:ind w:firstLine="720"/>
        <w:jc w:val="both"/>
        <w:rPr>
          <w:rFonts w:asciiTheme="majorBidi" w:hAnsiTheme="majorBidi" w:cstheme="majorBidi"/>
          <w:b/>
          <w:sz w:val="24"/>
          <w:szCs w:val="24"/>
        </w:rPr>
      </w:pPr>
    </w:p>
    <w:p w:rsidR="00875B8B" w:rsidRPr="00147A58" w:rsidRDefault="00875B8B"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b/>
          <w:sz w:val="24"/>
          <w:szCs w:val="24"/>
        </w:rPr>
        <w:t xml:space="preserve">Aulona Bylykbashi </w:t>
      </w:r>
      <w:r w:rsidRPr="00147A58">
        <w:rPr>
          <w:rFonts w:asciiTheme="majorBidi" w:hAnsiTheme="majorBidi" w:cstheme="majorBidi"/>
          <w:sz w:val="24"/>
          <w:szCs w:val="24"/>
        </w:rPr>
        <w:t xml:space="preserve">– </w:t>
      </w:r>
      <w:r w:rsidR="00C81310" w:rsidRPr="00147A58">
        <w:rPr>
          <w:rFonts w:asciiTheme="majorBidi" w:hAnsiTheme="majorBidi" w:cstheme="majorBidi"/>
          <w:sz w:val="24"/>
          <w:szCs w:val="24"/>
        </w:rPr>
        <w:t>Mirë</w:t>
      </w:r>
      <w:r w:rsidRPr="00147A58">
        <w:rPr>
          <w:rFonts w:asciiTheme="majorBidi" w:hAnsiTheme="majorBidi" w:cstheme="majorBidi"/>
          <w:sz w:val="24"/>
          <w:szCs w:val="24"/>
        </w:rPr>
        <w:t>d</w:t>
      </w:r>
      <w:r w:rsidR="00C81310" w:rsidRPr="00147A58">
        <w:rPr>
          <w:rFonts w:asciiTheme="majorBidi" w:hAnsiTheme="majorBidi" w:cstheme="majorBidi"/>
          <w:sz w:val="24"/>
          <w:szCs w:val="24"/>
        </w:rPr>
        <w:t>ita</w:t>
      </w:r>
      <w:r w:rsidRPr="00147A58">
        <w:rPr>
          <w:rFonts w:asciiTheme="majorBidi" w:hAnsiTheme="majorBidi" w:cstheme="majorBidi"/>
          <w:sz w:val="24"/>
          <w:szCs w:val="24"/>
        </w:rPr>
        <w:t>, të nde</w:t>
      </w:r>
      <w:r w:rsidR="00C81310" w:rsidRPr="00147A58">
        <w:rPr>
          <w:rFonts w:asciiTheme="majorBidi" w:hAnsiTheme="majorBidi" w:cstheme="majorBidi"/>
          <w:sz w:val="24"/>
          <w:szCs w:val="24"/>
        </w:rPr>
        <w:t xml:space="preserve">ruar </w:t>
      </w:r>
      <w:r w:rsidRPr="00147A58">
        <w:rPr>
          <w:rFonts w:asciiTheme="majorBidi" w:hAnsiTheme="majorBidi" w:cstheme="majorBidi"/>
          <w:sz w:val="24"/>
          <w:szCs w:val="24"/>
        </w:rPr>
        <w:t>kolegë!</w:t>
      </w:r>
    </w:p>
    <w:p w:rsidR="002F6BF2" w:rsidRPr="00147A58" w:rsidRDefault="00875B8B"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 xml:space="preserve">Duke qenë se kuorumi është i pranishëm, hapim mbledhjen e Këshillit të Legjislacionit me </w:t>
      </w:r>
      <w:r w:rsidR="00E11F2F" w:rsidRPr="00147A58">
        <w:rPr>
          <w:rFonts w:asciiTheme="majorBidi" w:hAnsiTheme="majorBidi" w:cstheme="majorBidi"/>
          <w:sz w:val="24"/>
          <w:szCs w:val="24"/>
        </w:rPr>
        <w:t>këtë</w:t>
      </w:r>
      <w:r w:rsidR="009D394E" w:rsidRPr="00147A58">
        <w:rPr>
          <w:rFonts w:asciiTheme="majorBidi" w:hAnsiTheme="majorBidi" w:cstheme="majorBidi"/>
          <w:sz w:val="24"/>
          <w:szCs w:val="24"/>
        </w:rPr>
        <w:t xml:space="preserve"> </w:t>
      </w:r>
      <w:r w:rsidR="008C2DB0" w:rsidRPr="00147A58">
        <w:rPr>
          <w:rFonts w:asciiTheme="majorBidi" w:hAnsiTheme="majorBidi" w:cstheme="majorBidi"/>
          <w:sz w:val="24"/>
          <w:szCs w:val="24"/>
        </w:rPr>
        <w:t>rend dite</w:t>
      </w:r>
      <w:r w:rsidR="00DB4B5E" w:rsidRPr="00147A58">
        <w:rPr>
          <w:rFonts w:asciiTheme="majorBidi" w:hAnsiTheme="majorBidi" w:cstheme="majorBidi"/>
          <w:sz w:val="24"/>
          <w:szCs w:val="24"/>
        </w:rPr>
        <w:t>:</w:t>
      </w:r>
      <w:r w:rsidR="008C2DB0" w:rsidRPr="00147A58">
        <w:rPr>
          <w:rFonts w:asciiTheme="majorBidi" w:hAnsiTheme="majorBidi" w:cstheme="majorBidi"/>
          <w:sz w:val="24"/>
          <w:szCs w:val="24"/>
        </w:rPr>
        <w:t xml:space="preserve"> </w:t>
      </w:r>
      <w:r w:rsidR="00E11F2F" w:rsidRPr="00147A58">
        <w:rPr>
          <w:rFonts w:asciiTheme="majorBidi" w:hAnsiTheme="majorBidi" w:cstheme="majorBidi"/>
          <w:sz w:val="24"/>
          <w:szCs w:val="24"/>
        </w:rPr>
        <w:t>miratimi i</w:t>
      </w:r>
      <w:r w:rsidR="007C4359" w:rsidRPr="00147A58">
        <w:rPr>
          <w:rFonts w:asciiTheme="majorBidi" w:hAnsiTheme="majorBidi" w:cstheme="majorBidi"/>
          <w:sz w:val="24"/>
          <w:szCs w:val="24"/>
        </w:rPr>
        <w:t xml:space="preserve"> procesverbalit të datës </w:t>
      </w:r>
      <w:r w:rsidR="00E11F2F" w:rsidRPr="00147A58">
        <w:rPr>
          <w:rFonts w:asciiTheme="majorBidi" w:hAnsiTheme="majorBidi" w:cstheme="majorBidi"/>
          <w:sz w:val="24"/>
          <w:szCs w:val="24"/>
        </w:rPr>
        <w:t>15.10.2025 dhe miratimi i</w:t>
      </w:r>
      <w:r w:rsidR="007C4359" w:rsidRPr="00147A58">
        <w:rPr>
          <w:rFonts w:asciiTheme="majorBidi" w:hAnsiTheme="majorBidi" w:cstheme="majorBidi"/>
          <w:sz w:val="24"/>
          <w:szCs w:val="24"/>
        </w:rPr>
        <w:t xml:space="preserve"> raport</w:t>
      </w:r>
      <w:r w:rsidR="008C2DB0" w:rsidRPr="00147A58">
        <w:rPr>
          <w:rFonts w:asciiTheme="majorBidi" w:hAnsiTheme="majorBidi" w:cstheme="majorBidi"/>
          <w:sz w:val="24"/>
          <w:szCs w:val="24"/>
        </w:rPr>
        <w:t>eve të paraqitura nga grup</w:t>
      </w:r>
      <w:r w:rsidR="009D394E" w:rsidRPr="00147A58">
        <w:rPr>
          <w:rFonts w:asciiTheme="majorBidi" w:hAnsiTheme="majorBidi" w:cstheme="majorBidi"/>
          <w:sz w:val="24"/>
          <w:szCs w:val="24"/>
        </w:rPr>
        <w:t>et</w:t>
      </w:r>
      <w:r w:rsidR="008C2DB0" w:rsidRPr="00147A58">
        <w:rPr>
          <w:rFonts w:asciiTheme="majorBidi" w:hAnsiTheme="majorBidi" w:cstheme="majorBidi"/>
          <w:sz w:val="24"/>
          <w:szCs w:val="24"/>
        </w:rPr>
        <w:t xml:space="preserve"> e</w:t>
      </w:r>
      <w:r w:rsidR="00C81310" w:rsidRPr="00147A58">
        <w:rPr>
          <w:rFonts w:asciiTheme="majorBidi" w:hAnsiTheme="majorBidi" w:cstheme="majorBidi"/>
          <w:sz w:val="24"/>
          <w:szCs w:val="24"/>
        </w:rPr>
        <w:t xml:space="preserve"> mazhorancës dhe të opozitës</w:t>
      </w:r>
      <w:r w:rsidR="008C2DB0" w:rsidRPr="00147A58">
        <w:rPr>
          <w:rFonts w:asciiTheme="majorBidi" w:hAnsiTheme="majorBidi" w:cstheme="majorBidi"/>
          <w:sz w:val="24"/>
          <w:szCs w:val="24"/>
        </w:rPr>
        <w:t>,</w:t>
      </w:r>
      <w:r w:rsidR="00C81310" w:rsidRPr="00147A58">
        <w:rPr>
          <w:rFonts w:asciiTheme="majorBidi" w:hAnsiTheme="majorBidi" w:cstheme="majorBidi"/>
          <w:sz w:val="24"/>
          <w:szCs w:val="24"/>
        </w:rPr>
        <w:t xml:space="preserve"> në raport me kërkesën e</w:t>
      </w:r>
      <w:r w:rsidR="008C2DB0" w:rsidRPr="00147A58">
        <w:rPr>
          <w:rFonts w:asciiTheme="majorBidi" w:hAnsiTheme="majorBidi" w:cstheme="majorBidi"/>
          <w:sz w:val="24"/>
          <w:szCs w:val="24"/>
        </w:rPr>
        <w:t xml:space="preserve"> disa deputetëve të opozitës për shkarkimin e Kryetarit të Kuvendit, zotit Niko Peleshi.</w:t>
      </w:r>
    </w:p>
    <w:p w:rsidR="00A65CDE" w:rsidRPr="00147A58" w:rsidRDefault="008C2DB0"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 xml:space="preserve">Së pari, kalojmë </w:t>
      </w:r>
      <w:r w:rsidR="001B165A" w:rsidRPr="00147A58">
        <w:rPr>
          <w:rFonts w:asciiTheme="majorBidi" w:hAnsiTheme="majorBidi" w:cstheme="majorBidi"/>
          <w:sz w:val="24"/>
          <w:szCs w:val="24"/>
        </w:rPr>
        <w:t xml:space="preserve">për miratim procesverbalin e </w:t>
      </w:r>
      <w:r w:rsidRPr="00147A58">
        <w:rPr>
          <w:rFonts w:asciiTheme="majorBidi" w:hAnsiTheme="majorBidi" w:cstheme="majorBidi"/>
          <w:sz w:val="24"/>
          <w:szCs w:val="24"/>
        </w:rPr>
        <w:t xml:space="preserve">mbledhjes </w:t>
      </w:r>
      <w:r w:rsidR="008E2479" w:rsidRPr="00147A58">
        <w:rPr>
          <w:rFonts w:asciiTheme="majorBidi" w:hAnsiTheme="majorBidi" w:cstheme="majorBidi"/>
          <w:sz w:val="24"/>
          <w:szCs w:val="24"/>
        </w:rPr>
        <w:t xml:space="preserve">së mëparshme. </w:t>
      </w:r>
      <w:r w:rsidR="00F11AEC" w:rsidRPr="00147A58">
        <w:rPr>
          <w:rFonts w:asciiTheme="majorBidi" w:hAnsiTheme="majorBidi" w:cstheme="majorBidi"/>
          <w:sz w:val="24"/>
          <w:szCs w:val="24"/>
        </w:rPr>
        <w:t>A është lexuar? Keni</w:t>
      </w:r>
      <w:r w:rsidR="00A65CDE" w:rsidRPr="00147A58">
        <w:rPr>
          <w:rFonts w:asciiTheme="majorBidi" w:hAnsiTheme="majorBidi" w:cstheme="majorBidi"/>
          <w:sz w:val="24"/>
          <w:szCs w:val="24"/>
        </w:rPr>
        <w:t xml:space="preserve"> kontestime? </w:t>
      </w:r>
    </w:p>
    <w:p w:rsidR="00A65CDE" w:rsidRPr="00147A58" w:rsidRDefault="00A65CDE"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Në rregull.</w:t>
      </w:r>
    </w:p>
    <w:p w:rsidR="00A65CDE" w:rsidRPr="00147A58" w:rsidRDefault="00A65CDE"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Kalojmë tani te raportet. Në fakt, relatimet e të dyja grupeve janë diskutuar në mbledhjen e mëparshme</w:t>
      </w:r>
      <w:r w:rsidR="009D394E" w:rsidRPr="00147A58">
        <w:rPr>
          <w:rFonts w:asciiTheme="majorBidi" w:hAnsiTheme="majorBidi" w:cstheme="majorBidi"/>
          <w:sz w:val="24"/>
          <w:szCs w:val="24"/>
        </w:rPr>
        <w:t xml:space="preserve">, </w:t>
      </w:r>
      <w:r w:rsidR="00142463" w:rsidRPr="00147A58">
        <w:rPr>
          <w:rFonts w:asciiTheme="majorBidi" w:hAnsiTheme="majorBidi" w:cstheme="majorBidi"/>
          <w:sz w:val="24"/>
          <w:szCs w:val="24"/>
        </w:rPr>
        <w:t xml:space="preserve">dhe </w:t>
      </w:r>
      <w:r w:rsidR="009D394E" w:rsidRPr="00147A58">
        <w:rPr>
          <w:rFonts w:asciiTheme="majorBidi" w:hAnsiTheme="majorBidi" w:cstheme="majorBidi"/>
          <w:sz w:val="24"/>
          <w:szCs w:val="24"/>
        </w:rPr>
        <w:t>g</w:t>
      </w:r>
      <w:r w:rsidRPr="00147A58">
        <w:rPr>
          <w:rFonts w:asciiTheme="majorBidi" w:hAnsiTheme="majorBidi" w:cstheme="majorBidi"/>
          <w:sz w:val="24"/>
          <w:szCs w:val="24"/>
        </w:rPr>
        <w:t>rupi i opozitës k</w:t>
      </w:r>
      <w:r w:rsidR="009D394E" w:rsidRPr="00147A58">
        <w:rPr>
          <w:rFonts w:asciiTheme="majorBidi" w:hAnsiTheme="majorBidi" w:cstheme="majorBidi"/>
          <w:sz w:val="24"/>
          <w:szCs w:val="24"/>
        </w:rPr>
        <w:t xml:space="preserve">ërkoi të marrë kohë </w:t>
      </w:r>
      <w:r w:rsidRPr="00147A58">
        <w:rPr>
          <w:rFonts w:asciiTheme="majorBidi" w:hAnsiTheme="majorBidi" w:cstheme="majorBidi"/>
          <w:sz w:val="24"/>
          <w:szCs w:val="24"/>
        </w:rPr>
        <w:t xml:space="preserve">për t’u njohur më gjatë me raportin e relatuar nga zoti Damian </w:t>
      </w:r>
      <w:r w:rsidR="00C81310" w:rsidRPr="00147A58">
        <w:rPr>
          <w:rFonts w:asciiTheme="majorBidi" w:hAnsiTheme="majorBidi" w:cstheme="majorBidi"/>
          <w:sz w:val="24"/>
          <w:szCs w:val="24"/>
        </w:rPr>
        <w:t xml:space="preserve">Gjiknuri, </w:t>
      </w:r>
      <w:r w:rsidRPr="00147A58">
        <w:rPr>
          <w:rFonts w:asciiTheme="majorBidi" w:hAnsiTheme="majorBidi" w:cstheme="majorBidi"/>
          <w:sz w:val="24"/>
          <w:szCs w:val="24"/>
        </w:rPr>
        <w:t xml:space="preserve">i </w:t>
      </w:r>
      <w:r w:rsidR="00C81310" w:rsidRPr="00147A58">
        <w:rPr>
          <w:rFonts w:asciiTheme="majorBidi" w:hAnsiTheme="majorBidi" w:cstheme="majorBidi"/>
          <w:sz w:val="24"/>
          <w:szCs w:val="24"/>
        </w:rPr>
        <w:t>cili është edhe relator për grupin e Parti</w:t>
      </w:r>
      <w:r w:rsidRPr="00147A58">
        <w:rPr>
          <w:rFonts w:asciiTheme="majorBidi" w:hAnsiTheme="majorBidi" w:cstheme="majorBidi"/>
          <w:sz w:val="24"/>
          <w:szCs w:val="24"/>
        </w:rPr>
        <w:t xml:space="preserve">së Socialiste. </w:t>
      </w:r>
    </w:p>
    <w:p w:rsidR="00A65CDE" w:rsidRPr="00147A58" w:rsidRDefault="00A65CDE"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 xml:space="preserve">Kush e kërkon fjalën? </w:t>
      </w:r>
    </w:p>
    <w:p w:rsidR="00A65CDE" w:rsidRPr="00147A58" w:rsidRDefault="00F84855"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Z</w:t>
      </w:r>
      <w:r w:rsidR="00A65CDE" w:rsidRPr="00147A58">
        <w:rPr>
          <w:rFonts w:asciiTheme="majorBidi" w:hAnsiTheme="majorBidi" w:cstheme="majorBidi"/>
          <w:sz w:val="24"/>
          <w:szCs w:val="24"/>
        </w:rPr>
        <w:t>oti Ivi Kaso.</w:t>
      </w:r>
    </w:p>
    <w:p w:rsidR="00A65CDE" w:rsidRPr="00147A58" w:rsidRDefault="00A65CDE"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b/>
          <w:sz w:val="24"/>
          <w:szCs w:val="24"/>
        </w:rPr>
        <w:t xml:space="preserve">Ivi Kaso </w:t>
      </w:r>
      <w:r w:rsidRPr="00147A58">
        <w:rPr>
          <w:rFonts w:asciiTheme="majorBidi" w:hAnsiTheme="majorBidi" w:cstheme="majorBidi"/>
          <w:sz w:val="24"/>
          <w:szCs w:val="24"/>
        </w:rPr>
        <w:t>–</w:t>
      </w:r>
      <w:r w:rsidRPr="00147A58">
        <w:rPr>
          <w:rFonts w:asciiTheme="majorBidi" w:hAnsiTheme="majorBidi" w:cstheme="majorBidi"/>
          <w:b/>
          <w:sz w:val="24"/>
          <w:szCs w:val="24"/>
        </w:rPr>
        <w:t xml:space="preserve"> </w:t>
      </w:r>
      <w:r w:rsidRPr="00147A58">
        <w:rPr>
          <w:rFonts w:asciiTheme="majorBidi" w:hAnsiTheme="majorBidi" w:cstheme="majorBidi"/>
          <w:sz w:val="24"/>
          <w:szCs w:val="24"/>
        </w:rPr>
        <w:t>Faleminderit, zonja kryetare!</w:t>
      </w:r>
    </w:p>
    <w:p w:rsidR="009E7876" w:rsidRPr="00147A58" w:rsidRDefault="00A65CDE"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 xml:space="preserve">Kam një konsideratë në emër të grupit, pasi nga njohja që i bëmë raportit jo vetëm </w:t>
      </w:r>
      <w:r w:rsidR="00DF5A16" w:rsidRPr="00147A58">
        <w:rPr>
          <w:rFonts w:asciiTheme="majorBidi" w:hAnsiTheme="majorBidi" w:cstheme="majorBidi"/>
          <w:sz w:val="24"/>
          <w:szCs w:val="24"/>
        </w:rPr>
        <w:t>në</w:t>
      </w:r>
      <w:r w:rsidRPr="00147A58">
        <w:rPr>
          <w:rFonts w:asciiTheme="majorBidi" w:hAnsiTheme="majorBidi" w:cstheme="majorBidi"/>
          <w:sz w:val="24"/>
          <w:szCs w:val="24"/>
        </w:rPr>
        <w:t xml:space="preserve"> shtjellimi</w:t>
      </w:r>
      <w:r w:rsidR="00DF5A16" w:rsidRPr="00147A58">
        <w:rPr>
          <w:rFonts w:asciiTheme="majorBidi" w:hAnsiTheme="majorBidi" w:cstheme="majorBidi"/>
          <w:sz w:val="24"/>
          <w:szCs w:val="24"/>
        </w:rPr>
        <w:t>n</w:t>
      </w:r>
      <w:r w:rsidR="004C6921">
        <w:rPr>
          <w:rFonts w:asciiTheme="majorBidi" w:hAnsiTheme="majorBidi" w:cstheme="majorBidi"/>
          <w:sz w:val="24"/>
          <w:szCs w:val="24"/>
        </w:rPr>
        <w:t xml:space="preserve"> nga relatori, zoti</w:t>
      </w:r>
      <w:r w:rsidRPr="00147A58">
        <w:rPr>
          <w:rFonts w:asciiTheme="majorBidi" w:hAnsiTheme="majorBidi" w:cstheme="majorBidi"/>
          <w:sz w:val="24"/>
          <w:szCs w:val="24"/>
        </w:rPr>
        <w:t xml:space="preserve"> Gjiknuri</w:t>
      </w:r>
      <w:r w:rsidR="009970F6" w:rsidRPr="00147A58">
        <w:rPr>
          <w:rFonts w:asciiTheme="majorBidi" w:hAnsiTheme="majorBidi" w:cstheme="majorBidi"/>
          <w:sz w:val="24"/>
          <w:szCs w:val="24"/>
        </w:rPr>
        <w:t>,</w:t>
      </w:r>
      <w:r w:rsidRPr="00147A58">
        <w:rPr>
          <w:rFonts w:asciiTheme="majorBidi" w:hAnsiTheme="majorBidi" w:cstheme="majorBidi"/>
          <w:sz w:val="24"/>
          <w:szCs w:val="24"/>
        </w:rPr>
        <w:t xml:space="preserve"> </w:t>
      </w:r>
      <w:r w:rsidR="009970F6" w:rsidRPr="00147A58">
        <w:rPr>
          <w:rFonts w:asciiTheme="majorBidi" w:hAnsiTheme="majorBidi" w:cstheme="majorBidi"/>
          <w:sz w:val="24"/>
          <w:szCs w:val="24"/>
        </w:rPr>
        <w:t xml:space="preserve">në </w:t>
      </w:r>
      <w:r w:rsidRPr="00147A58">
        <w:rPr>
          <w:rFonts w:asciiTheme="majorBidi" w:hAnsiTheme="majorBidi" w:cstheme="majorBidi"/>
          <w:sz w:val="24"/>
          <w:szCs w:val="24"/>
        </w:rPr>
        <w:t xml:space="preserve">seancën e kaluar, </w:t>
      </w:r>
      <w:r w:rsidR="00C81310" w:rsidRPr="00147A58">
        <w:rPr>
          <w:rFonts w:asciiTheme="majorBidi" w:hAnsiTheme="majorBidi" w:cstheme="majorBidi"/>
          <w:sz w:val="24"/>
          <w:szCs w:val="24"/>
        </w:rPr>
        <w:t xml:space="preserve">por edhe nga materiali që na </w:t>
      </w:r>
      <w:r w:rsidRPr="00147A58">
        <w:rPr>
          <w:rFonts w:asciiTheme="majorBidi" w:hAnsiTheme="majorBidi" w:cstheme="majorBidi"/>
          <w:sz w:val="24"/>
          <w:szCs w:val="24"/>
        </w:rPr>
        <w:t xml:space="preserve">u dërgua </w:t>
      </w:r>
      <w:r w:rsidR="00F84855" w:rsidRPr="00147A58">
        <w:rPr>
          <w:rFonts w:asciiTheme="majorBidi" w:hAnsiTheme="majorBidi" w:cstheme="majorBidi"/>
          <w:sz w:val="24"/>
          <w:szCs w:val="24"/>
        </w:rPr>
        <w:t>nëpërmjet s</w:t>
      </w:r>
      <w:r w:rsidR="009970F6" w:rsidRPr="00147A58">
        <w:rPr>
          <w:rFonts w:asciiTheme="majorBidi" w:hAnsiTheme="majorBidi" w:cstheme="majorBidi"/>
          <w:sz w:val="24"/>
          <w:szCs w:val="24"/>
        </w:rPr>
        <w:t xml:space="preserve">hërbimeve të </w:t>
      </w:r>
      <w:r w:rsidRPr="00147A58">
        <w:rPr>
          <w:rFonts w:asciiTheme="majorBidi" w:hAnsiTheme="majorBidi" w:cstheme="majorBidi"/>
          <w:sz w:val="24"/>
          <w:szCs w:val="24"/>
        </w:rPr>
        <w:t xml:space="preserve">Kuvendit, konstatojmë se jemi larg me qëndrimin, në qoftë se ky është qëndrim jo vetëm i relatorit, por besoj edhe i kolegëve të grupit të mazhorancës. Unë besoj se ia vlejti koha që morëm </w:t>
      </w:r>
      <w:r w:rsidR="00C81310" w:rsidRPr="00147A58">
        <w:rPr>
          <w:rFonts w:asciiTheme="majorBidi" w:hAnsiTheme="majorBidi" w:cstheme="majorBidi"/>
          <w:sz w:val="24"/>
          <w:szCs w:val="24"/>
        </w:rPr>
        <w:t>për të p</w:t>
      </w:r>
      <w:r w:rsidR="00276C35" w:rsidRPr="00147A58">
        <w:rPr>
          <w:rFonts w:asciiTheme="majorBidi" w:hAnsiTheme="majorBidi" w:cstheme="majorBidi"/>
          <w:sz w:val="24"/>
          <w:szCs w:val="24"/>
        </w:rPr>
        <w:t>arë qëndrimin, pasi, le të themi, për hir të këtij debati që zhvillohet, edhe raporti i zotit Gjiknuri jep një suport</w:t>
      </w:r>
      <w:r w:rsidR="00F84855" w:rsidRPr="00147A58">
        <w:rPr>
          <w:rFonts w:asciiTheme="majorBidi" w:hAnsiTheme="majorBidi" w:cstheme="majorBidi"/>
          <w:sz w:val="24"/>
          <w:szCs w:val="24"/>
        </w:rPr>
        <w:t>,</w:t>
      </w:r>
      <w:r w:rsidR="00276C35" w:rsidRPr="00147A58">
        <w:rPr>
          <w:rFonts w:asciiTheme="majorBidi" w:hAnsiTheme="majorBidi" w:cstheme="majorBidi"/>
          <w:sz w:val="24"/>
          <w:szCs w:val="24"/>
        </w:rPr>
        <w:t xml:space="preserve"> për shkak se </w:t>
      </w:r>
      <w:r w:rsidR="00366293" w:rsidRPr="00147A58">
        <w:rPr>
          <w:rFonts w:asciiTheme="majorBidi" w:hAnsiTheme="majorBidi" w:cstheme="majorBidi"/>
          <w:sz w:val="24"/>
          <w:szCs w:val="24"/>
        </w:rPr>
        <w:t>konfirmon të gjitha pretendimet tona sa u përket shkeljeve të konsumuara nga Kryetari i Kuvendit në seancat plenare të datave 1</w:t>
      </w:r>
      <w:r w:rsidR="005B47CB" w:rsidRPr="00147A58">
        <w:rPr>
          <w:rFonts w:asciiTheme="majorBidi" w:hAnsiTheme="majorBidi" w:cstheme="majorBidi"/>
          <w:sz w:val="24"/>
          <w:szCs w:val="24"/>
        </w:rPr>
        <w:t>6 dhe 18 shtator. Vetëm se theksi</w:t>
      </w:r>
      <w:r w:rsidR="00F84855" w:rsidRPr="00147A58">
        <w:rPr>
          <w:rFonts w:asciiTheme="majorBidi" w:hAnsiTheme="majorBidi" w:cstheme="majorBidi"/>
          <w:sz w:val="24"/>
          <w:szCs w:val="24"/>
        </w:rPr>
        <w:t xml:space="preserve"> që vihet nga zoti Gjiknuri</w:t>
      </w:r>
      <w:r w:rsidR="005B47CB" w:rsidRPr="00147A58">
        <w:rPr>
          <w:rFonts w:asciiTheme="majorBidi" w:hAnsiTheme="majorBidi" w:cstheme="majorBidi"/>
          <w:sz w:val="24"/>
          <w:szCs w:val="24"/>
        </w:rPr>
        <w:t>, në vlerësimin juridik të këtyre shkeljeve</w:t>
      </w:r>
      <w:r w:rsidR="006A7F5D" w:rsidRPr="00147A58">
        <w:rPr>
          <w:rFonts w:asciiTheme="majorBidi" w:hAnsiTheme="majorBidi" w:cstheme="majorBidi"/>
          <w:sz w:val="24"/>
          <w:szCs w:val="24"/>
        </w:rPr>
        <w:t>,</w:t>
      </w:r>
      <w:r w:rsidR="005B47CB" w:rsidRPr="00147A58">
        <w:rPr>
          <w:rFonts w:asciiTheme="majorBidi" w:hAnsiTheme="majorBidi" w:cstheme="majorBidi"/>
          <w:sz w:val="24"/>
          <w:szCs w:val="24"/>
        </w:rPr>
        <w:t xml:space="preserve"> </w:t>
      </w:r>
      <w:r w:rsidR="00BE2DFD" w:rsidRPr="00147A58">
        <w:rPr>
          <w:rFonts w:asciiTheme="majorBidi" w:hAnsiTheme="majorBidi" w:cstheme="majorBidi"/>
          <w:sz w:val="24"/>
          <w:szCs w:val="24"/>
        </w:rPr>
        <w:t xml:space="preserve">shkon në linjën që vërtet ka shkelje, por ato janë të një natyre procedurale dhe nuk janë të </w:t>
      </w:r>
      <w:r w:rsidR="00E4599C" w:rsidRPr="00147A58">
        <w:rPr>
          <w:rFonts w:asciiTheme="majorBidi" w:hAnsiTheme="majorBidi" w:cstheme="majorBidi"/>
          <w:sz w:val="24"/>
          <w:szCs w:val="24"/>
        </w:rPr>
        <w:t>tilla sa të përbëjnë shkak për shkarkim ose të kenë cenuar rëndë mbarëvajtjen e seanc</w:t>
      </w:r>
      <w:r w:rsidR="005F4D89" w:rsidRPr="00147A58">
        <w:rPr>
          <w:rFonts w:asciiTheme="majorBidi" w:hAnsiTheme="majorBidi" w:cstheme="majorBidi"/>
          <w:sz w:val="24"/>
          <w:szCs w:val="24"/>
        </w:rPr>
        <w:t xml:space="preserve">ave, </w:t>
      </w:r>
      <w:r w:rsidR="00F84855" w:rsidRPr="00147A58">
        <w:rPr>
          <w:rFonts w:asciiTheme="majorBidi" w:hAnsiTheme="majorBidi" w:cstheme="majorBidi"/>
          <w:sz w:val="24"/>
          <w:szCs w:val="24"/>
        </w:rPr>
        <w:t xml:space="preserve">pra </w:t>
      </w:r>
      <w:r w:rsidR="005F4D89" w:rsidRPr="00147A58">
        <w:rPr>
          <w:rFonts w:asciiTheme="majorBidi" w:hAnsiTheme="majorBidi" w:cstheme="majorBidi"/>
          <w:sz w:val="24"/>
          <w:szCs w:val="24"/>
        </w:rPr>
        <w:t>në thelb</w:t>
      </w:r>
      <w:r w:rsidR="006A7F5D" w:rsidRPr="00147A58">
        <w:rPr>
          <w:rFonts w:asciiTheme="majorBidi" w:hAnsiTheme="majorBidi" w:cstheme="majorBidi"/>
          <w:sz w:val="24"/>
          <w:szCs w:val="24"/>
        </w:rPr>
        <w:t>. N</w:t>
      </w:r>
      <w:r w:rsidR="005F4D89" w:rsidRPr="00147A58">
        <w:rPr>
          <w:rFonts w:asciiTheme="majorBidi" w:hAnsiTheme="majorBidi" w:cstheme="majorBidi"/>
          <w:sz w:val="24"/>
          <w:szCs w:val="24"/>
        </w:rPr>
        <w:t>dërkohë</w:t>
      </w:r>
      <w:r w:rsidR="006A7F5D" w:rsidRPr="00147A58">
        <w:rPr>
          <w:rFonts w:asciiTheme="majorBidi" w:hAnsiTheme="majorBidi" w:cstheme="majorBidi"/>
          <w:sz w:val="24"/>
          <w:szCs w:val="24"/>
        </w:rPr>
        <w:t>, ai</w:t>
      </w:r>
      <w:r w:rsidR="005F4D89" w:rsidRPr="00147A58">
        <w:rPr>
          <w:rFonts w:asciiTheme="majorBidi" w:hAnsiTheme="majorBidi" w:cstheme="majorBidi"/>
          <w:sz w:val="24"/>
          <w:szCs w:val="24"/>
        </w:rPr>
        <w:t xml:space="preserve"> ka cituar edhe vendimet përkatëse të Gjykatës Kushtetuese</w:t>
      </w:r>
      <w:r w:rsidR="00F84855" w:rsidRPr="00147A58">
        <w:rPr>
          <w:rFonts w:asciiTheme="majorBidi" w:hAnsiTheme="majorBidi" w:cstheme="majorBidi"/>
          <w:sz w:val="24"/>
          <w:szCs w:val="24"/>
        </w:rPr>
        <w:t>,</w:t>
      </w:r>
      <w:r w:rsidR="005F4D89" w:rsidRPr="00147A58">
        <w:rPr>
          <w:rFonts w:asciiTheme="majorBidi" w:hAnsiTheme="majorBidi" w:cstheme="majorBidi"/>
          <w:sz w:val="24"/>
          <w:szCs w:val="24"/>
        </w:rPr>
        <w:t xml:space="preserve"> </w:t>
      </w:r>
      <w:r w:rsidR="00F84855" w:rsidRPr="00147A58">
        <w:rPr>
          <w:rFonts w:asciiTheme="majorBidi" w:hAnsiTheme="majorBidi" w:cstheme="majorBidi"/>
          <w:sz w:val="24"/>
          <w:szCs w:val="24"/>
        </w:rPr>
        <w:t>ku trajtohen</w:t>
      </w:r>
      <w:r w:rsidR="005F4D89" w:rsidRPr="00147A58">
        <w:rPr>
          <w:rFonts w:asciiTheme="majorBidi" w:hAnsiTheme="majorBidi" w:cstheme="majorBidi"/>
          <w:sz w:val="24"/>
          <w:szCs w:val="24"/>
        </w:rPr>
        <w:t xml:space="preserve"> raste analoge. </w:t>
      </w:r>
    </w:p>
    <w:p w:rsidR="005F4D89" w:rsidRPr="00147A58" w:rsidRDefault="005F4D89" w:rsidP="00147A58">
      <w:pPr>
        <w:spacing w:line="360" w:lineRule="auto"/>
        <w:ind w:firstLine="720"/>
        <w:jc w:val="both"/>
        <w:rPr>
          <w:rFonts w:asciiTheme="majorBidi" w:hAnsiTheme="majorBidi" w:cstheme="majorBidi"/>
          <w:sz w:val="24"/>
          <w:szCs w:val="24"/>
        </w:rPr>
      </w:pPr>
      <w:r w:rsidRPr="00E15377">
        <w:rPr>
          <w:rFonts w:asciiTheme="majorBidi" w:hAnsiTheme="majorBidi" w:cstheme="majorBidi"/>
          <w:sz w:val="24"/>
          <w:szCs w:val="24"/>
        </w:rPr>
        <w:t xml:space="preserve">Vlerësimi ynë në këtë pikë është krejtësisht i kundërt, pra jo vlerësim i fakteve që ne ndajmë, por vlerësim i rëndësisë së fakteve, pasi </w:t>
      </w:r>
      <w:r w:rsidR="0046478E" w:rsidRPr="00E15377">
        <w:rPr>
          <w:rFonts w:asciiTheme="majorBidi" w:hAnsiTheme="majorBidi" w:cstheme="majorBidi"/>
          <w:sz w:val="24"/>
          <w:szCs w:val="24"/>
        </w:rPr>
        <w:t xml:space="preserve">shkeljet janë vërtet të një natyre procedurale, por janë </w:t>
      </w:r>
      <w:r w:rsidR="000A0F64" w:rsidRPr="00E15377">
        <w:rPr>
          <w:rFonts w:asciiTheme="majorBidi" w:hAnsiTheme="majorBidi" w:cstheme="majorBidi"/>
          <w:sz w:val="24"/>
          <w:szCs w:val="24"/>
        </w:rPr>
        <w:t xml:space="preserve">ato të </w:t>
      </w:r>
      <w:r w:rsidR="0046478E" w:rsidRPr="00E15377">
        <w:rPr>
          <w:rFonts w:asciiTheme="majorBidi" w:hAnsiTheme="majorBidi" w:cstheme="majorBidi"/>
          <w:sz w:val="24"/>
          <w:szCs w:val="24"/>
        </w:rPr>
        <w:t>këtij karakteri</w:t>
      </w:r>
      <w:r w:rsidR="00A457EE" w:rsidRPr="00E15377">
        <w:rPr>
          <w:rFonts w:asciiTheme="majorBidi" w:hAnsiTheme="majorBidi" w:cstheme="majorBidi"/>
          <w:sz w:val="24"/>
          <w:szCs w:val="24"/>
        </w:rPr>
        <w:t>,</w:t>
      </w:r>
      <w:r w:rsidR="0046478E" w:rsidRPr="00E15377">
        <w:rPr>
          <w:rFonts w:asciiTheme="majorBidi" w:hAnsiTheme="majorBidi" w:cstheme="majorBidi"/>
          <w:sz w:val="24"/>
          <w:szCs w:val="24"/>
        </w:rPr>
        <w:t xml:space="preserve"> të cilat</w:t>
      </w:r>
      <w:r w:rsidR="002225AF" w:rsidRPr="00E15377">
        <w:rPr>
          <w:rFonts w:asciiTheme="majorBidi" w:hAnsiTheme="majorBidi" w:cstheme="majorBidi"/>
          <w:sz w:val="24"/>
          <w:szCs w:val="24"/>
        </w:rPr>
        <w:t>,</w:t>
      </w:r>
      <w:r w:rsidR="0046478E" w:rsidRPr="00E15377">
        <w:rPr>
          <w:rFonts w:asciiTheme="majorBidi" w:hAnsiTheme="majorBidi" w:cstheme="majorBidi"/>
          <w:sz w:val="24"/>
          <w:szCs w:val="24"/>
        </w:rPr>
        <w:t xml:space="preserve"> po këto vendime </w:t>
      </w:r>
      <w:r w:rsidR="000A0F64" w:rsidRPr="00E15377">
        <w:rPr>
          <w:rFonts w:asciiTheme="majorBidi" w:hAnsiTheme="majorBidi" w:cstheme="majorBidi"/>
          <w:sz w:val="24"/>
          <w:szCs w:val="24"/>
        </w:rPr>
        <w:t xml:space="preserve">të Gjykatës Kushtetuese dhe po të kësaj </w:t>
      </w:r>
      <w:r w:rsidR="0046478E" w:rsidRPr="00E15377">
        <w:rPr>
          <w:rFonts w:asciiTheme="majorBidi" w:hAnsiTheme="majorBidi" w:cstheme="majorBidi"/>
          <w:sz w:val="24"/>
          <w:szCs w:val="24"/>
        </w:rPr>
        <w:t>jurisprudence që citon zoti Gjiknuri</w:t>
      </w:r>
      <w:r w:rsidR="00A457EE" w:rsidRPr="00E15377">
        <w:rPr>
          <w:rFonts w:asciiTheme="majorBidi" w:hAnsiTheme="majorBidi" w:cstheme="majorBidi"/>
          <w:sz w:val="24"/>
          <w:szCs w:val="24"/>
        </w:rPr>
        <w:t>,</w:t>
      </w:r>
      <w:r w:rsidR="0046478E" w:rsidRPr="00E15377">
        <w:rPr>
          <w:rFonts w:asciiTheme="majorBidi" w:hAnsiTheme="majorBidi" w:cstheme="majorBidi"/>
          <w:sz w:val="24"/>
          <w:szCs w:val="24"/>
        </w:rPr>
        <w:t xml:space="preserve"> janë të tilla që shkelin të drejtat themelore të deputetëve. </w:t>
      </w:r>
      <w:r w:rsidR="0046478E" w:rsidRPr="00147A58">
        <w:rPr>
          <w:rFonts w:asciiTheme="majorBidi" w:hAnsiTheme="majorBidi" w:cstheme="majorBidi"/>
          <w:sz w:val="24"/>
          <w:szCs w:val="24"/>
        </w:rPr>
        <w:t>Pra, duke u</w:t>
      </w:r>
      <w:r w:rsidR="002225AF" w:rsidRPr="00147A58">
        <w:rPr>
          <w:rFonts w:asciiTheme="majorBidi" w:hAnsiTheme="majorBidi" w:cstheme="majorBidi"/>
          <w:sz w:val="24"/>
          <w:szCs w:val="24"/>
        </w:rPr>
        <w:t>a</w:t>
      </w:r>
      <w:r w:rsidR="0046478E" w:rsidRPr="00147A58">
        <w:rPr>
          <w:rFonts w:asciiTheme="majorBidi" w:hAnsiTheme="majorBidi" w:cstheme="majorBidi"/>
          <w:sz w:val="24"/>
          <w:szCs w:val="24"/>
        </w:rPr>
        <w:t xml:space="preserve"> hequr të drejtën e fjalës, duke u</w:t>
      </w:r>
      <w:r w:rsidR="002225AF" w:rsidRPr="00147A58">
        <w:rPr>
          <w:rFonts w:asciiTheme="majorBidi" w:hAnsiTheme="majorBidi" w:cstheme="majorBidi"/>
          <w:sz w:val="24"/>
          <w:szCs w:val="24"/>
        </w:rPr>
        <w:t>a</w:t>
      </w:r>
      <w:r w:rsidR="0046478E" w:rsidRPr="00147A58">
        <w:rPr>
          <w:rFonts w:asciiTheme="majorBidi" w:hAnsiTheme="majorBidi" w:cstheme="majorBidi"/>
          <w:sz w:val="24"/>
          <w:szCs w:val="24"/>
        </w:rPr>
        <w:t xml:space="preserve"> mohuar të drejtën e debatit jo vetëm </w:t>
      </w:r>
      <w:r w:rsidR="0046478E" w:rsidRPr="00147A58">
        <w:rPr>
          <w:rFonts w:asciiTheme="majorBidi" w:hAnsiTheme="majorBidi" w:cstheme="majorBidi"/>
          <w:sz w:val="24"/>
          <w:szCs w:val="24"/>
        </w:rPr>
        <w:lastRenderedPageBreak/>
        <w:t>përfaqësuesve të opozitës, por, mbi të gjitha, zgjedhësve që na kanë mandatuar në atë sallë</w:t>
      </w:r>
      <w:r w:rsidR="00184465" w:rsidRPr="00147A58">
        <w:rPr>
          <w:rFonts w:asciiTheme="majorBidi" w:hAnsiTheme="majorBidi" w:cstheme="majorBidi"/>
          <w:sz w:val="24"/>
          <w:szCs w:val="24"/>
        </w:rPr>
        <w:t xml:space="preserve">, </w:t>
      </w:r>
      <w:r w:rsidR="0046478E" w:rsidRPr="00147A58">
        <w:rPr>
          <w:rFonts w:asciiTheme="majorBidi" w:hAnsiTheme="majorBidi" w:cstheme="majorBidi"/>
          <w:sz w:val="24"/>
          <w:szCs w:val="24"/>
        </w:rPr>
        <w:t>shkelen të drejtat themelore të deputetë</w:t>
      </w:r>
      <w:r w:rsidR="007820B0" w:rsidRPr="00147A58">
        <w:rPr>
          <w:rFonts w:asciiTheme="majorBidi" w:hAnsiTheme="majorBidi" w:cstheme="majorBidi"/>
          <w:sz w:val="24"/>
          <w:szCs w:val="24"/>
        </w:rPr>
        <w:t xml:space="preserve">ve, shkelet e drejta e sovranit për t’u njohur me aspekte të rëndësishme të qeverisjes, siç është programi i qeverisjes, siç janë ministrat dhe vizioni i tyre për fushat e veprimtarisë që </w:t>
      </w:r>
      <w:r w:rsidR="00184465" w:rsidRPr="00147A58">
        <w:rPr>
          <w:rFonts w:asciiTheme="majorBidi" w:hAnsiTheme="majorBidi" w:cstheme="majorBidi"/>
          <w:sz w:val="24"/>
          <w:szCs w:val="24"/>
        </w:rPr>
        <w:t>mbulojnë,</w:t>
      </w:r>
      <w:r w:rsidR="007820B0" w:rsidRPr="00147A58">
        <w:rPr>
          <w:rFonts w:asciiTheme="majorBidi" w:hAnsiTheme="majorBidi" w:cstheme="majorBidi"/>
          <w:sz w:val="24"/>
          <w:szCs w:val="24"/>
        </w:rPr>
        <w:t xml:space="preserve"> që janë të dekretuar e kështu me radhë.</w:t>
      </w:r>
    </w:p>
    <w:p w:rsidR="00147A58" w:rsidRPr="00147A58" w:rsidRDefault="007820B0" w:rsidP="00147A58">
      <w:pPr>
        <w:spacing w:line="360" w:lineRule="auto"/>
        <w:ind w:firstLine="720"/>
        <w:jc w:val="both"/>
        <w:rPr>
          <w:rFonts w:asciiTheme="majorBidi" w:hAnsiTheme="majorBidi" w:cstheme="majorBidi"/>
          <w:b/>
          <w:sz w:val="24"/>
          <w:szCs w:val="24"/>
        </w:rPr>
      </w:pPr>
      <w:r w:rsidRPr="00147A58">
        <w:rPr>
          <w:rFonts w:asciiTheme="majorBidi" w:hAnsiTheme="majorBidi" w:cstheme="majorBidi"/>
          <w:sz w:val="24"/>
          <w:szCs w:val="24"/>
        </w:rPr>
        <w:t xml:space="preserve">Unë besoj se Kuvendi i Shqipërisë nuk e ka luksin, në fakt asnjë institucion, </w:t>
      </w:r>
      <w:r w:rsidRPr="00147A58">
        <w:rPr>
          <w:rFonts w:asciiTheme="majorBidi" w:hAnsiTheme="majorBidi" w:cstheme="majorBidi"/>
          <w:bCs/>
          <w:sz w:val="24"/>
          <w:szCs w:val="24"/>
        </w:rPr>
        <w:t>por veçanërisht Kuvendi, që është përfaqës</w:t>
      </w:r>
      <w:r w:rsidR="00147A58" w:rsidRPr="00147A58">
        <w:rPr>
          <w:rFonts w:asciiTheme="majorBidi" w:hAnsiTheme="majorBidi" w:cstheme="majorBidi"/>
          <w:bCs/>
          <w:sz w:val="24"/>
          <w:szCs w:val="24"/>
        </w:rPr>
        <w:t xml:space="preserve">ues i sovranit, nuk e ka luksin që </w:t>
      </w:r>
      <w:r w:rsidR="00147A58" w:rsidRPr="00147A58">
        <w:rPr>
          <w:rFonts w:asciiTheme="majorBidi" w:hAnsiTheme="majorBidi" w:cstheme="majorBidi"/>
          <w:sz w:val="24"/>
          <w:szCs w:val="24"/>
        </w:rPr>
        <w:t xml:space="preserve">procedurën ta vlerësojë në mënyrë të gabuar, sepse procedura, për sa më përket, është e shenjtë në një aspekt, në aspektin kur shërben, siç </w:t>
      </w:r>
      <w:r w:rsidR="00147A58" w:rsidRPr="009F32CE">
        <w:rPr>
          <w:rFonts w:asciiTheme="majorBidi" w:hAnsiTheme="majorBidi" w:cstheme="majorBidi"/>
          <w:sz w:val="24"/>
          <w:szCs w:val="24"/>
        </w:rPr>
        <w:t>është edhe qëllimi i saj, për të garantuar thelbin e të drejtave. Nuk mund të përdoret procedura në asnjë rast si mburojë ose si pretekst për të asgjësuar thelbin e të drejtave, siç, për fat të keq, sjellja joprocedurale, jokorrekte, jo sipas Rregullores e Kryetarit të sapozgjedhur të Kuvendit, bëri që të ndodhte dhe, duke përdorur procedurën në të kundërtën e saj, pra për të asgjësuar thelbin e të drejtave të opozitës, të drejtën e fjalës, të drejtën për t’u njohur, të drejtën për të bërë debat për qeverinë dhe qeverisjen, të drejtën për të drejtuar pyetje dhe shqetësime në momentin e miratimit të programit qeverisës së Kryeministrit, me këto veprime në dukje të vogla dhe të thjeshta procedurale</w:t>
      </w:r>
      <w:r w:rsidR="00E15377" w:rsidRPr="009F32CE">
        <w:rPr>
          <w:rFonts w:asciiTheme="majorBidi" w:hAnsiTheme="majorBidi" w:cstheme="majorBidi"/>
          <w:sz w:val="24"/>
          <w:szCs w:val="24"/>
        </w:rPr>
        <w:t>,</w:t>
      </w:r>
      <w:r w:rsidR="00147A58" w:rsidRPr="009F32CE">
        <w:rPr>
          <w:rFonts w:asciiTheme="majorBidi" w:hAnsiTheme="majorBidi" w:cstheme="majorBidi"/>
          <w:sz w:val="24"/>
          <w:szCs w:val="24"/>
        </w:rPr>
        <w:t xml:space="preserve"> besoj se Kryetari i Kuvendit i ka bërë shërbimin më të keq demokracisë, shërbimin më të keq dinjitetit të Kuvendit si institucion, duke asgjësuar thelbin e të drejtave të opozitës. </w:t>
      </w:r>
      <w:r w:rsidR="00147A58" w:rsidRPr="00147A58">
        <w:rPr>
          <w:rFonts w:asciiTheme="majorBidi" w:hAnsiTheme="majorBidi" w:cstheme="majorBidi"/>
          <w:sz w:val="24"/>
          <w:szCs w:val="24"/>
        </w:rPr>
        <w:t>Kështu që, për sa na përket, vlerësojmë se kërkesa, që ne përkrahim, mbrojmë dhe kemi paraqitur, e një grup</w:t>
      </w:r>
      <w:r w:rsidR="00E15377">
        <w:rPr>
          <w:rFonts w:asciiTheme="majorBidi" w:hAnsiTheme="majorBidi" w:cstheme="majorBidi"/>
          <w:sz w:val="24"/>
          <w:szCs w:val="24"/>
        </w:rPr>
        <w:t>i</w:t>
      </w:r>
      <w:r w:rsidR="00147A58" w:rsidRPr="00147A58">
        <w:rPr>
          <w:rFonts w:asciiTheme="majorBidi" w:hAnsiTheme="majorBidi" w:cstheme="majorBidi"/>
          <w:sz w:val="24"/>
          <w:szCs w:val="24"/>
        </w:rPr>
        <w:t xml:space="preserve"> prej 36 deputetësh, të cilët kanë vënë në lëvizje Kuvendin për shkarkimin e Kryetarit të Kuvendit, duhet të mbështetet si e tillë dhe Kuvendit duhet t’i kalojë për miratim një raport, i cili e përkrah këtë kërkesë, me propozimin për seancën plenare për të votuar pro shkarkimit të Kryetarit të Kuvendit, Niko Peleshi, për shkelje të rënda të Kushtetutës, të Rregullores së Kuvendit dhe, mbi të gjitha, për këtë shërbim të keq që i ka bërë institucionit të Parlamentit dhe demokracisë në përgjithësi. </w:t>
      </w:r>
    </w:p>
    <w:p w:rsidR="00147A58" w:rsidRPr="00147A58" w:rsidRDefault="00147A58"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 xml:space="preserve">Faleminderit! </w:t>
      </w:r>
    </w:p>
    <w:p w:rsidR="00147A58" w:rsidRPr="00147A58" w:rsidRDefault="00147A58"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b/>
          <w:sz w:val="24"/>
          <w:szCs w:val="24"/>
        </w:rPr>
        <w:t xml:space="preserve">Aulona Bylykbashi </w:t>
      </w:r>
      <w:r w:rsidRPr="00147A58">
        <w:rPr>
          <w:rFonts w:asciiTheme="majorBidi" w:hAnsiTheme="majorBidi" w:cstheme="majorBidi"/>
          <w:bCs/>
          <w:sz w:val="24"/>
          <w:szCs w:val="24"/>
        </w:rPr>
        <w:t>–</w:t>
      </w:r>
      <w:r w:rsidRPr="00147A58">
        <w:rPr>
          <w:rFonts w:asciiTheme="majorBidi" w:hAnsiTheme="majorBidi" w:cstheme="majorBidi"/>
          <w:b/>
          <w:sz w:val="24"/>
          <w:szCs w:val="24"/>
        </w:rPr>
        <w:t xml:space="preserve"> </w:t>
      </w:r>
      <w:r w:rsidRPr="00147A58">
        <w:rPr>
          <w:rFonts w:asciiTheme="majorBidi" w:hAnsiTheme="majorBidi" w:cstheme="majorBidi"/>
          <w:sz w:val="24"/>
          <w:szCs w:val="24"/>
        </w:rPr>
        <w:t>Po, zoti Damian Gjiknuri.</w:t>
      </w:r>
    </w:p>
    <w:p w:rsidR="00147A58" w:rsidRPr="00147A58" w:rsidRDefault="00147A58" w:rsidP="00147A58">
      <w:pPr>
        <w:spacing w:line="360" w:lineRule="auto"/>
        <w:ind w:firstLine="720"/>
        <w:jc w:val="both"/>
        <w:rPr>
          <w:rFonts w:asciiTheme="majorBidi" w:hAnsiTheme="majorBidi" w:cstheme="majorBidi"/>
          <w:b/>
          <w:sz w:val="24"/>
          <w:szCs w:val="24"/>
        </w:rPr>
      </w:pPr>
      <w:r w:rsidRPr="00147A58">
        <w:rPr>
          <w:rFonts w:asciiTheme="majorBidi" w:hAnsiTheme="majorBidi" w:cstheme="majorBidi"/>
          <w:b/>
          <w:sz w:val="24"/>
          <w:szCs w:val="24"/>
        </w:rPr>
        <w:t xml:space="preserve">Damian Gjiknuri –  </w:t>
      </w:r>
      <w:r w:rsidRPr="00147A58">
        <w:rPr>
          <w:rFonts w:asciiTheme="majorBidi" w:hAnsiTheme="majorBidi" w:cstheme="majorBidi"/>
          <w:sz w:val="24"/>
          <w:szCs w:val="24"/>
        </w:rPr>
        <w:t>Unë nuk kam</w:t>
      </w:r>
      <w:r w:rsidRPr="00147A58">
        <w:rPr>
          <w:rFonts w:asciiTheme="majorBidi" w:hAnsiTheme="majorBidi" w:cstheme="majorBidi"/>
          <w:b/>
          <w:sz w:val="24"/>
          <w:szCs w:val="24"/>
        </w:rPr>
        <w:t xml:space="preserve"> </w:t>
      </w:r>
      <w:r w:rsidRPr="00147A58">
        <w:rPr>
          <w:rFonts w:asciiTheme="majorBidi" w:hAnsiTheme="majorBidi" w:cstheme="majorBidi"/>
          <w:sz w:val="24"/>
          <w:szCs w:val="24"/>
        </w:rPr>
        <w:t>ndonjë gjë. Meqenëse opozita e përcaktoi qëndrimin e saj, më vjen mirë që iu referua, mori kohë dhe i studioi aktet, të cilat iu vunë në dispozicion, por, siç duket, nuk ka arritur në konkluzionin që kemi arritur ne. Në këto kushte, secila palë ka të drejtë të paraqesë raportin e saj, dhe le t’i dërgohen seancës për votim. Kështu që, nuk kam ndonjë gjë për të shtuar.</w:t>
      </w:r>
    </w:p>
    <w:p w:rsidR="00147A58" w:rsidRPr="00147A58" w:rsidRDefault="00147A58"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b/>
          <w:sz w:val="24"/>
          <w:szCs w:val="24"/>
        </w:rPr>
        <w:t xml:space="preserve">Aulona Bylykbashi – </w:t>
      </w:r>
      <w:r w:rsidRPr="00147A58">
        <w:rPr>
          <w:rFonts w:asciiTheme="majorBidi" w:hAnsiTheme="majorBidi" w:cstheme="majorBidi"/>
          <w:sz w:val="24"/>
          <w:szCs w:val="24"/>
        </w:rPr>
        <w:t xml:space="preserve">Atëherë, duke marrë parasysh qëndrimet e të dyja grupeve, të grupit parlamentar të pozitës edhe të opozitës, si dhe diskutimet, del e qartë që kemi dy qëndrime të ndryshme në raport me kërkesën e shtruar nga grupi i opozitës për shkarkimin e Kryetarit të Parlamentit. Kështu që, mendoj t’i kalojmë me radhë në votim propozimet, në fakt, </w:t>
      </w:r>
      <w:r w:rsidRPr="00147A58">
        <w:rPr>
          <w:rFonts w:asciiTheme="majorBidi" w:hAnsiTheme="majorBidi" w:cstheme="majorBidi"/>
          <w:sz w:val="24"/>
          <w:szCs w:val="24"/>
        </w:rPr>
        <w:lastRenderedPageBreak/>
        <w:t xml:space="preserve">vetëm për të ndjekur pjesën procedurale dhe formale, sepse ky Këshill është në paritet, është një këshill konsultativ. Pa dyshim që të dyja raportet do t’i shkojnë Kuvendit për votim, por për të qenë formalë me procedurën, mund të kalojmë edhe në votim, nëse jeni dakord. </w:t>
      </w:r>
    </w:p>
    <w:p w:rsidR="00147A58" w:rsidRPr="00147A58" w:rsidRDefault="00147A58"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Atëherë, hedhim në votim të parin raportin e propozuar nga opozita.</w:t>
      </w:r>
    </w:p>
    <w:p w:rsidR="00147A58" w:rsidRPr="00147A58" w:rsidRDefault="00147A58"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 xml:space="preserve"> Pro? Kundër? Abstenim?</w:t>
      </w:r>
    </w:p>
    <w:p w:rsidR="00147A58" w:rsidRPr="00147A58" w:rsidRDefault="00147A58"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 xml:space="preserve"> Hedhim në votim raportin e propozuar nga pozita. </w:t>
      </w:r>
    </w:p>
    <w:p w:rsidR="00147A58" w:rsidRPr="00147A58" w:rsidRDefault="00147A58"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Pro? Kundër? Abstenim?</w:t>
      </w:r>
    </w:p>
    <w:p w:rsidR="00147A58" w:rsidRPr="00147A58" w:rsidRDefault="00147A58"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 xml:space="preserve">Të dyja raportet e paraqitura do t’i shkojnë seancës plenare të Kuvendit të Republikës së Shqipërisë, e cila, në bazë të Kushtetutës dhe të Rregullores, ka të drejtën për të votuar për to, kështu që mbledhjen e konsideroj të mbyllur. </w:t>
      </w:r>
    </w:p>
    <w:p w:rsidR="00147A58" w:rsidRDefault="00147A58" w:rsidP="00147A58">
      <w:pPr>
        <w:spacing w:line="360" w:lineRule="auto"/>
        <w:ind w:firstLine="720"/>
        <w:jc w:val="both"/>
        <w:rPr>
          <w:rFonts w:asciiTheme="majorBidi" w:hAnsiTheme="majorBidi" w:cstheme="majorBidi"/>
          <w:sz w:val="24"/>
          <w:szCs w:val="24"/>
        </w:rPr>
      </w:pPr>
      <w:r w:rsidRPr="00147A58">
        <w:rPr>
          <w:rFonts w:asciiTheme="majorBidi" w:hAnsiTheme="majorBidi" w:cstheme="majorBidi"/>
          <w:sz w:val="24"/>
          <w:szCs w:val="24"/>
        </w:rPr>
        <w:t xml:space="preserve">Faleminderit! </w:t>
      </w:r>
    </w:p>
    <w:p w:rsidR="009F32CE" w:rsidRPr="00147A58" w:rsidRDefault="009F32CE" w:rsidP="00147A58">
      <w:pPr>
        <w:spacing w:line="360" w:lineRule="auto"/>
        <w:ind w:firstLine="720"/>
        <w:jc w:val="both"/>
        <w:rPr>
          <w:rFonts w:asciiTheme="majorBidi" w:hAnsiTheme="majorBidi" w:cstheme="majorBidi"/>
          <w:sz w:val="24"/>
          <w:szCs w:val="24"/>
        </w:rPr>
      </w:pPr>
    </w:p>
    <w:p w:rsidR="009F32CE" w:rsidRDefault="009F32CE" w:rsidP="009F32CE">
      <w:pPr>
        <w:spacing w:line="360" w:lineRule="auto"/>
        <w:ind w:firstLine="720"/>
        <w:jc w:val="center"/>
        <w:rPr>
          <w:rFonts w:asciiTheme="majorBidi" w:hAnsiTheme="majorBidi" w:cstheme="majorBidi"/>
          <w:b/>
          <w:sz w:val="24"/>
          <w:szCs w:val="24"/>
        </w:rPr>
      </w:pPr>
      <w:r>
        <w:rPr>
          <w:rFonts w:asciiTheme="majorBidi" w:hAnsiTheme="majorBidi" w:cstheme="majorBidi"/>
          <w:b/>
          <w:sz w:val="24"/>
          <w:szCs w:val="24"/>
        </w:rPr>
        <w:t xml:space="preserve">MBYLLET </w:t>
      </w:r>
      <w:r w:rsidRPr="001D0690">
        <w:rPr>
          <w:rFonts w:asciiTheme="majorBidi" w:hAnsiTheme="majorBidi" w:cstheme="majorBidi"/>
          <w:b/>
          <w:sz w:val="24"/>
          <w:szCs w:val="24"/>
        </w:rPr>
        <w:t>MBLEDHJA</w:t>
      </w:r>
      <w:bookmarkStart w:id="0" w:name="_GoBack"/>
      <w:bookmarkEnd w:id="0"/>
    </w:p>
    <w:sectPr w:rsidR="009F32CE">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1DB" w:rsidRDefault="005351DB" w:rsidP="00147A58">
      <w:r>
        <w:separator/>
      </w:r>
    </w:p>
  </w:endnote>
  <w:endnote w:type="continuationSeparator" w:id="0">
    <w:p w:rsidR="005351DB" w:rsidRDefault="005351DB" w:rsidP="00147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758672"/>
      <w:docPartObj>
        <w:docPartGallery w:val="Page Numbers (Bottom of Page)"/>
        <w:docPartUnique/>
      </w:docPartObj>
    </w:sdtPr>
    <w:sdtEndPr>
      <w:rPr>
        <w:noProof/>
      </w:rPr>
    </w:sdtEndPr>
    <w:sdtContent>
      <w:p w:rsidR="00147A58" w:rsidRDefault="00147A58">
        <w:pPr>
          <w:pStyle w:val="Footer"/>
          <w:jc w:val="center"/>
        </w:pPr>
        <w:r>
          <w:fldChar w:fldCharType="begin"/>
        </w:r>
        <w:r>
          <w:instrText xml:space="preserve"> PAGE   \* MERGEFORMAT </w:instrText>
        </w:r>
        <w:r>
          <w:fldChar w:fldCharType="separate"/>
        </w:r>
        <w:r w:rsidR="008B2D71">
          <w:rPr>
            <w:noProof/>
          </w:rPr>
          <w:t>4</w:t>
        </w:r>
        <w:r>
          <w:rPr>
            <w:noProof/>
          </w:rPr>
          <w:fldChar w:fldCharType="end"/>
        </w:r>
      </w:p>
    </w:sdtContent>
  </w:sdt>
  <w:p w:rsidR="00147A58" w:rsidRDefault="00147A5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1DB" w:rsidRDefault="005351DB" w:rsidP="00147A58">
      <w:r>
        <w:separator/>
      </w:r>
    </w:p>
  </w:footnote>
  <w:footnote w:type="continuationSeparator" w:id="0">
    <w:p w:rsidR="005351DB" w:rsidRDefault="005351DB" w:rsidP="00147A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74003C"/>
    <w:multiLevelType w:val="hybridMultilevel"/>
    <w:tmpl w:val="46A47ECC"/>
    <w:lvl w:ilvl="0" w:tplc="D0EA3B76">
      <w:start w:val="1"/>
      <w:numFmt w:val="bullet"/>
      <w:lvlText w:val="●"/>
      <w:lvlJc w:val="left"/>
      <w:pPr>
        <w:ind w:left="720" w:hanging="360"/>
      </w:pPr>
    </w:lvl>
    <w:lvl w:ilvl="1" w:tplc="91E6C8BA">
      <w:start w:val="1"/>
      <w:numFmt w:val="bullet"/>
      <w:lvlText w:val="○"/>
      <w:lvlJc w:val="left"/>
      <w:pPr>
        <w:ind w:left="1440" w:hanging="360"/>
      </w:pPr>
    </w:lvl>
    <w:lvl w:ilvl="2" w:tplc="0464E78E">
      <w:start w:val="1"/>
      <w:numFmt w:val="bullet"/>
      <w:lvlText w:val="■"/>
      <w:lvlJc w:val="left"/>
      <w:pPr>
        <w:ind w:left="2160" w:hanging="360"/>
      </w:pPr>
    </w:lvl>
    <w:lvl w:ilvl="3" w:tplc="B0A8B0DE">
      <w:start w:val="1"/>
      <w:numFmt w:val="bullet"/>
      <w:lvlText w:val="●"/>
      <w:lvlJc w:val="left"/>
      <w:pPr>
        <w:ind w:left="2880" w:hanging="360"/>
      </w:pPr>
    </w:lvl>
    <w:lvl w:ilvl="4" w:tplc="B590D360">
      <w:start w:val="1"/>
      <w:numFmt w:val="bullet"/>
      <w:lvlText w:val="○"/>
      <w:lvlJc w:val="left"/>
      <w:pPr>
        <w:ind w:left="3600" w:hanging="360"/>
      </w:pPr>
    </w:lvl>
    <w:lvl w:ilvl="5" w:tplc="8BC21576">
      <w:start w:val="1"/>
      <w:numFmt w:val="bullet"/>
      <w:lvlText w:val="■"/>
      <w:lvlJc w:val="left"/>
      <w:pPr>
        <w:ind w:left="4320" w:hanging="360"/>
      </w:pPr>
    </w:lvl>
    <w:lvl w:ilvl="6" w:tplc="B28E80DE">
      <w:start w:val="1"/>
      <w:numFmt w:val="bullet"/>
      <w:lvlText w:val="●"/>
      <w:lvlJc w:val="left"/>
      <w:pPr>
        <w:ind w:left="5040" w:hanging="360"/>
      </w:pPr>
    </w:lvl>
    <w:lvl w:ilvl="7" w:tplc="45A895FA">
      <w:start w:val="1"/>
      <w:numFmt w:val="bullet"/>
      <w:lvlText w:val="●"/>
      <w:lvlJc w:val="left"/>
      <w:pPr>
        <w:ind w:left="5760" w:hanging="360"/>
      </w:pPr>
    </w:lvl>
    <w:lvl w:ilvl="8" w:tplc="380C9138">
      <w:start w:val="1"/>
      <w:numFmt w:val="bullet"/>
      <w:lvlText w:val="●"/>
      <w:lvlJc w:val="left"/>
      <w:pPr>
        <w:ind w:left="6480" w:hanging="360"/>
      </w:pPr>
    </w:lvl>
  </w:abstractNum>
  <w:abstractNum w:abstractNumId="1" w15:restartNumberingAfterBreak="0">
    <w:nsid w:val="508370EC"/>
    <w:multiLevelType w:val="hybridMultilevel"/>
    <w:tmpl w:val="F138B4C2"/>
    <w:lvl w:ilvl="0" w:tplc="1BAE567E">
      <w:start w:val="1"/>
      <w:numFmt w:val="decimal"/>
      <w:lvlText w:val="%1."/>
      <w:lvlJc w:val="left"/>
      <w:pPr>
        <w:ind w:left="720" w:hanging="360"/>
      </w:pPr>
      <w:rPr>
        <w:rFonts w:asciiTheme="majorBidi" w:eastAsia="Times New Roman" w:hAnsiTheme="majorBidi" w:cstheme="majorBidi"/>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 w15:restartNumberingAfterBreak="0">
    <w:nsid w:val="58620328"/>
    <w:multiLevelType w:val="hybridMultilevel"/>
    <w:tmpl w:val="C82E1982"/>
    <w:lvl w:ilvl="0" w:tplc="08B8EA6C">
      <w:start w:val="1"/>
      <w:numFmt w:val="decimal"/>
      <w:lvlText w:val="%1."/>
      <w:lvlJc w:val="left"/>
      <w:pPr>
        <w:ind w:left="720" w:hanging="360"/>
      </w:pPr>
      <w:rPr>
        <w:rFonts w:ascii="Times New Roman" w:eastAsia="Times New Roman" w:hAnsi="Times New Roman" w:cs="Times New Roman"/>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BF2"/>
    <w:rsid w:val="00077A52"/>
    <w:rsid w:val="000A0F64"/>
    <w:rsid w:val="00142463"/>
    <w:rsid w:val="00147A58"/>
    <w:rsid w:val="00184465"/>
    <w:rsid w:val="001B165A"/>
    <w:rsid w:val="002225AF"/>
    <w:rsid w:val="0023120B"/>
    <w:rsid w:val="00276C35"/>
    <w:rsid w:val="002F0583"/>
    <w:rsid w:val="002F6BF2"/>
    <w:rsid w:val="00366293"/>
    <w:rsid w:val="003B64C2"/>
    <w:rsid w:val="003C1C95"/>
    <w:rsid w:val="0046478E"/>
    <w:rsid w:val="004C6921"/>
    <w:rsid w:val="005032AE"/>
    <w:rsid w:val="005351DB"/>
    <w:rsid w:val="005B47CB"/>
    <w:rsid w:val="005F4D89"/>
    <w:rsid w:val="006551B3"/>
    <w:rsid w:val="006A0690"/>
    <w:rsid w:val="006A7F5D"/>
    <w:rsid w:val="007820B0"/>
    <w:rsid w:val="007C4359"/>
    <w:rsid w:val="0081782B"/>
    <w:rsid w:val="008730A6"/>
    <w:rsid w:val="00875B8B"/>
    <w:rsid w:val="008B2D71"/>
    <w:rsid w:val="008C2DB0"/>
    <w:rsid w:val="008D131B"/>
    <w:rsid w:val="008D425C"/>
    <w:rsid w:val="008E2479"/>
    <w:rsid w:val="009970F6"/>
    <w:rsid w:val="009D394E"/>
    <w:rsid w:val="009E7876"/>
    <w:rsid w:val="009F12B5"/>
    <w:rsid w:val="009F32CE"/>
    <w:rsid w:val="00A457EE"/>
    <w:rsid w:val="00A50D70"/>
    <w:rsid w:val="00A65CDE"/>
    <w:rsid w:val="00A902C8"/>
    <w:rsid w:val="00AC55C6"/>
    <w:rsid w:val="00B05C33"/>
    <w:rsid w:val="00BE2DFD"/>
    <w:rsid w:val="00C81310"/>
    <w:rsid w:val="00C90B60"/>
    <w:rsid w:val="00DB4B5E"/>
    <w:rsid w:val="00DF5A16"/>
    <w:rsid w:val="00E11F2F"/>
    <w:rsid w:val="00E15377"/>
    <w:rsid w:val="00E4599C"/>
    <w:rsid w:val="00ED04EF"/>
    <w:rsid w:val="00F11AEC"/>
    <w:rsid w:val="00F64F8C"/>
    <w:rsid w:val="00F84855"/>
    <w:rsid w:val="00F968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E1C331-0E4D-4A4D-9FCE-AC38D787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47A58"/>
    <w:pPr>
      <w:tabs>
        <w:tab w:val="center" w:pos="4680"/>
        <w:tab w:val="right" w:pos="9360"/>
      </w:tabs>
    </w:pPr>
  </w:style>
  <w:style w:type="character" w:customStyle="1" w:styleId="HeaderChar">
    <w:name w:val="Header Char"/>
    <w:basedOn w:val="DefaultParagraphFont"/>
    <w:link w:val="Header"/>
    <w:uiPriority w:val="99"/>
    <w:rsid w:val="00147A58"/>
    <w:rPr>
      <w:lang w:val="sq-AL"/>
    </w:rPr>
  </w:style>
  <w:style w:type="paragraph" w:styleId="Footer">
    <w:name w:val="footer"/>
    <w:basedOn w:val="Normal"/>
    <w:link w:val="FooterChar"/>
    <w:uiPriority w:val="99"/>
    <w:unhideWhenUsed/>
    <w:rsid w:val="00147A58"/>
    <w:pPr>
      <w:tabs>
        <w:tab w:val="center" w:pos="4680"/>
        <w:tab w:val="right" w:pos="9360"/>
      </w:tabs>
    </w:pPr>
  </w:style>
  <w:style w:type="character" w:customStyle="1" w:styleId="FooterChar">
    <w:name w:val="Footer Char"/>
    <w:basedOn w:val="DefaultParagraphFont"/>
    <w:link w:val="Footer"/>
    <w:uiPriority w:val="99"/>
    <w:rsid w:val="00147A58"/>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Jemelda Dilo</cp:lastModifiedBy>
  <cp:revision>2</cp:revision>
  <dcterms:created xsi:type="dcterms:W3CDTF">2025-11-11T09:10:00Z</dcterms:created>
  <dcterms:modified xsi:type="dcterms:W3CDTF">2025-11-11T09:10:00Z</dcterms:modified>
</cp:coreProperties>
</file>