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9C1EA" w14:textId="77777777" w:rsidR="00B738EC" w:rsidRPr="00B738EC" w:rsidRDefault="00B738EC" w:rsidP="00B738EC">
      <w:pPr>
        <w:shd w:val="clear" w:color="auto" w:fill="FFFFFF"/>
        <w:spacing w:before="150" w:after="90" w:line="360" w:lineRule="atLeast"/>
        <w:outlineLvl w:val="2"/>
        <w:rPr>
          <w:rFonts w:ascii="Calibri" w:eastAsia="Times New Roman" w:hAnsi="Calibri" w:cs="Calibri"/>
          <w:b/>
          <w:bCs/>
          <w:color w:val="333333"/>
          <w:sz w:val="31"/>
          <w:szCs w:val="31"/>
          <w:lang w:eastAsia="sq-AL"/>
        </w:rPr>
      </w:pPr>
      <w:bookmarkStart w:id="0" w:name="_GoBack"/>
      <w:r w:rsidRPr="00B738EC">
        <w:rPr>
          <w:rFonts w:ascii="Calibri" w:eastAsia="Times New Roman" w:hAnsi="Calibri" w:cs="Calibri"/>
          <w:b/>
          <w:bCs/>
          <w:color w:val="333333"/>
          <w:sz w:val="31"/>
          <w:szCs w:val="31"/>
          <w:lang w:eastAsia="sq-AL"/>
        </w:rPr>
        <w:t>Kërkesë për ndjekjen e seancave dëgjimore në komisione</w:t>
      </w:r>
    </w:p>
    <w:bookmarkEnd w:id="0"/>
    <w:p w14:paraId="1700F0D9" w14:textId="77777777" w:rsidR="00F127D3" w:rsidRDefault="00F127D3"/>
    <w:p w14:paraId="1A246936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Data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</w:t>
      </w:r>
    </w:p>
    <w:p w14:paraId="01E505D4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___/____/______</w:t>
      </w:r>
    </w:p>
    <w:p w14:paraId="4A1D34E3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5D82BC03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Ora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</w:t>
      </w:r>
    </w:p>
    <w:p w14:paraId="7B739DDF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____:____</w:t>
      </w:r>
    </w:p>
    <w:p w14:paraId="1D7C6B9A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4938A286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Emri i plote i individit/institucionit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 :</w:t>
      </w:r>
    </w:p>
    <w:p w14:paraId="1CBFD5A2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0673715C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Fusha e veprimtarise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 :</w:t>
      </w:r>
    </w:p>
    <w:p w14:paraId="15D0912B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7D5DE1AE" w14:textId="77777777" w:rsidR="00B738EC" w:rsidRPr="00B738EC" w:rsidRDefault="00B738EC" w:rsidP="00B738EC">
      <w:pPr>
        <w:rPr>
          <w:rFonts w:ascii="Calibri" w:hAnsi="Calibri" w:cs="Calibri"/>
          <w:b/>
          <w:bCs/>
          <w:color w:val="7F7F7F" w:themeColor="text1" w:themeTint="80"/>
          <w:sz w:val="20"/>
          <w:szCs w:val="20"/>
          <w:shd w:val="clear" w:color="auto" w:fill="FFFFFF"/>
        </w:rPr>
      </w:pPr>
      <w:r w:rsidRPr="00B738EC">
        <w:rPr>
          <w:rFonts w:ascii="Calibri" w:hAnsi="Calibri" w:cs="Calibri"/>
          <w:b/>
          <w:bCs/>
          <w:color w:val="7F7F7F" w:themeColor="text1" w:themeTint="80"/>
          <w:sz w:val="20"/>
          <w:szCs w:val="20"/>
          <w:shd w:val="clear" w:color="auto" w:fill="FFFFFF"/>
        </w:rPr>
        <w:t>Komisionet parlamentare</w:t>
      </w:r>
    </w:p>
    <w:p w14:paraId="15A7BFDB" w14:textId="77777777" w:rsidR="00B738EC" w:rsidRPr="00B738EC" w:rsidRDefault="00B738EC" w:rsidP="00B738EC">
      <w:pPr>
        <w:rPr>
          <w:rFonts w:ascii="Calibri" w:hAnsi="Calibri" w:cs="Calibri"/>
          <w:b/>
          <w:bCs/>
          <w:color w:val="7F7F7F" w:themeColor="text1" w:themeTint="80"/>
          <w:sz w:val="20"/>
          <w:szCs w:val="20"/>
          <w:shd w:val="clear" w:color="auto" w:fill="FFFFFF"/>
        </w:rPr>
      </w:pPr>
      <w:r w:rsidRPr="00B738EC">
        <w:rPr>
          <w:rFonts w:ascii="Calibri" w:hAnsi="Calibri" w:cs="Calibri"/>
          <w:b/>
          <w:bCs/>
          <w:color w:val="7F7F7F" w:themeColor="text1" w:themeTint="80"/>
          <w:sz w:val="20"/>
          <w:szCs w:val="20"/>
          <w:shd w:val="clear" w:color="auto" w:fill="FFFFFF"/>
        </w:rPr>
        <w:t>Ju lutem zgjidhni një ose më shumë nga komisionet parlamentare ne te cilat deshironi të merrni pjesë.</w:t>
      </w:r>
    </w:p>
    <w:p w14:paraId="5F7800E9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19C7C802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2050B4A5" w14:textId="77777777" w:rsidR="00B738EC" w:rsidRPr="00B738EC" w:rsidRDefault="00B738EC" w:rsidP="00B738EC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0"/>
        <w:rPr>
          <w:rFonts w:ascii="Calibri" w:eastAsia="Times New Roman" w:hAnsi="Calibri" w:cs="Calibri"/>
          <w:b/>
          <w:color w:val="747474"/>
          <w:sz w:val="24"/>
          <w:szCs w:val="24"/>
          <w:lang w:eastAsia="sq-AL"/>
        </w:rPr>
      </w:pPr>
      <w:r w:rsidRPr="00B738EC">
        <w:rPr>
          <w:rFonts w:ascii="Calibri" w:eastAsia="Times New Roman" w:hAnsi="Calibri" w:cs="Calibri"/>
          <w:b/>
          <w:color w:val="747474"/>
          <w:sz w:val="24"/>
          <w:szCs w:val="24"/>
          <w:lang w:eastAsia="sq-AL"/>
        </w:rPr>
        <w:t>Komisione të perhershme</w:t>
      </w:r>
    </w:p>
    <w:p w14:paraId="532ECF18" w14:textId="2ACCE544" w:rsidR="00B738EC" w:rsidRPr="00B738EC" w:rsidRDefault="00B738EC" w:rsidP="00B738EC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 w:rsidRPr="00B738EC">
        <w:rPr>
          <w:rFonts w:ascii="Calibri" w:eastAsia="Times New Roman" w:hAnsi="Calibri" w:cs="Calibri"/>
          <w:color w:val="747474"/>
          <w:sz w:val="20"/>
          <w:szCs w:val="20"/>
        </w:rPr>
        <w:object w:dxaOrig="225" w:dyaOrig="225" w14:anchorId="58BC12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20.25pt;height:17.25pt" o:ole="">
            <v:imagedata r:id="rId6" o:title=""/>
          </v:shape>
          <w:control r:id="rId7" w:name="DefaultOcxName" w:shapeid="_x0000_i1050"/>
        </w:object>
      </w:r>
      <w:r w:rsidR="0038161C" w:rsidRPr="0038161C">
        <w:t xml:space="preserve"> </w:t>
      </w:r>
      <w:r w:rsidR="0038161C" w:rsidRPr="0038161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>Komisioni për Ekonominë, Punësimin dhe Financat</w:t>
      </w:r>
    </w:p>
    <w:p w14:paraId="45CBAB8D" w14:textId="5015AE81" w:rsidR="00B738EC" w:rsidRPr="00B738EC" w:rsidRDefault="00B738EC" w:rsidP="00B738EC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 w:rsidRPr="00B738EC">
        <w:rPr>
          <w:rFonts w:ascii="Calibri" w:eastAsia="Times New Roman" w:hAnsi="Calibri" w:cs="Calibri"/>
          <w:color w:val="747474"/>
          <w:sz w:val="20"/>
          <w:szCs w:val="20"/>
        </w:rPr>
        <w:object w:dxaOrig="225" w:dyaOrig="225" w14:anchorId="42289B7B">
          <v:shape id="_x0000_i1053" type="#_x0000_t75" style="width:20.25pt;height:17.25pt" o:ole="">
            <v:imagedata r:id="rId6" o:title=""/>
          </v:shape>
          <w:control r:id="rId8" w:name="DefaultOcxName1" w:shapeid="_x0000_i1053"/>
        </w:object>
      </w:r>
      <w:r w:rsidR="0038161C" w:rsidRPr="0038161C">
        <w:t xml:space="preserve"> </w:t>
      </w:r>
      <w:r w:rsidR="0038161C" w:rsidRPr="0038161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>Komisioni për Çështjet Ligjore dhe Administratën Publike</w:t>
      </w:r>
    </w:p>
    <w:p w14:paraId="31812647" w14:textId="23EA4252" w:rsidR="00B738EC" w:rsidRPr="00B738EC" w:rsidRDefault="00B738EC" w:rsidP="00B738EC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 w:rsidRPr="00B738EC">
        <w:rPr>
          <w:rFonts w:ascii="Calibri" w:eastAsia="Times New Roman" w:hAnsi="Calibri" w:cs="Calibri"/>
          <w:color w:val="747474"/>
          <w:sz w:val="20"/>
          <w:szCs w:val="20"/>
        </w:rPr>
        <w:object w:dxaOrig="225" w:dyaOrig="225" w14:anchorId="2AE192F4">
          <v:shape id="_x0000_i1056" type="#_x0000_t75" style="width:20.25pt;height:17.25pt" o:ole="">
            <v:imagedata r:id="rId6" o:title=""/>
          </v:shape>
          <w:control r:id="rId9" w:name="DefaultOcxName2" w:shapeid="_x0000_i1056"/>
        </w:object>
      </w:r>
      <w:r w:rsidR="0038161C" w:rsidRPr="0038161C">
        <w:t xml:space="preserve"> </w:t>
      </w:r>
      <w:r w:rsidR="0038161C" w:rsidRPr="0038161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>Komisioni për Çështjet e Brendshme dhe Mbrojtjen</w:t>
      </w:r>
    </w:p>
    <w:p w14:paraId="42A63468" w14:textId="1B58C1D5" w:rsidR="00B738EC" w:rsidRDefault="00B738EC" w:rsidP="00B738EC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 w:rsidRPr="00B738EC">
        <w:rPr>
          <w:rFonts w:ascii="Calibri" w:eastAsia="Times New Roman" w:hAnsi="Calibri" w:cs="Calibri"/>
          <w:color w:val="747474"/>
          <w:sz w:val="20"/>
          <w:szCs w:val="20"/>
        </w:rPr>
        <w:object w:dxaOrig="225" w:dyaOrig="225" w14:anchorId="2ACF693E">
          <v:shape id="_x0000_i1059" type="#_x0000_t75" style="width:20.25pt;height:17.25pt" o:ole="">
            <v:imagedata r:id="rId6" o:title=""/>
          </v:shape>
          <w:control r:id="rId10" w:name="DefaultOcxName3" w:shapeid="_x0000_i1059"/>
        </w:object>
      </w:r>
      <w:r w:rsidR="0038161C" w:rsidRPr="0038161C">
        <w:t xml:space="preserve"> </w:t>
      </w:r>
      <w:r w:rsidR="0038161C" w:rsidRPr="0038161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>Komisioni për Edukimin, Shkencën dhe Sportet</w:t>
      </w:r>
    </w:p>
    <w:p w14:paraId="0BB91BEA" w14:textId="7511FCE2" w:rsidR="0038161C" w:rsidRPr="0038161C" w:rsidRDefault="0038161C" w:rsidP="0038161C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 w:rsidRPr="0038161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object w:dxaOrig="225" w:dyaOrig="225" w14:anchorId="5A1A4E9E">
          <v:shape id="_x0000_i1062" type="#_x0000_t75" style="width:20.25pt;height:17.25pt" o:ole="">
            <v:imagedata r:id="rId6" o:title=""/>
          </v:shape>
          <w:control r:id="rId11" w:name="DefaultOcxName11" w:shapeid="_x0000_i1062"/>
        </w:object>
      </w:r>
      <w:r w:rsidRPr="0038161C">
        <w:t xml:space="preserve"> </w:t>
      </w:r>
      <w:r w:rsidRPr="0038161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>Komisioni për Shëndetësinë dhe Mirëqenien Sociale</w:t>
      </w:r>
    </w:p>
    <w:p w14:paraId="5770A1DE" w14:textId="79F5E8E0" w:rsidR="0038161C" w:rsidRPr="0038161C" w:rsidRDefault="0038161C" w:rsidP="0038161C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 w:rsidRPr="0038161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object w:dxaOrig="225" w:dyaOrig="225" w14:anchorId="3E46EB53">
          <v:shape id="_x0000_i1065" type="#_x0000_t75" style="width:20.25pt;height:17.25pt" o:ole="">
            <v:imagedata r:id="rId6" o:title=""/>
          </v:shape>
          <w:control r:id="rId12" w:name="DefaultOcxName21" w:shapeid="_x0000_i1065"/>
        </w:object>
      </w:r>
      <w:r w:rsidRPr="0038161C">
        <w:t xml:space="preserve"> </w:t>
      </w:r>
      <w:r w:rsidRPr="0038161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>Komisioni për Burimet Natyrore, Infrastrukturën dhe Zhvillimin e Qëndrueshëm</w:t>
      </w:r>
    </w:p>
    <w:p w14:paraId="71DEDA96" w14:textId="1C8A5800" w:rsidR="0038161C" w:rsidRPr="00B738EC" w:rsidRDefault="0038161C" w:rsidP="0038161C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 w:rsidRPr="0038161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object w:dxaOrig="225" w:dyaOrig="225" w14:anchorId="41BEA685">
          <v:shape id="_x0000_i1068" type="#_x0000_t75" style="width:20.25pt;height:17.25pt" o:ole="">
            <v:imagedata r:id="rId6" o:title=""/>
          </v:shape>
          <w:control r:id="rId13" w:name="DefaultOcxName31" w:shapeid="_x0000_i1068"/>
        </w:object>
      </w:r>
      <w:r w:rsidRPr="0038161C">
        <w:t xml:space="preserve"> </w:t>
      </w:r>
      <w:r w:rsidRPr="0038161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>Komisioni për të Drejtat e Njeriut dhe Mjetet e Informimit Publik</w:t>
      </w:r>
    </w:p>
    <w:p w14:paraId="0D74AB80" w14:textId="5F16107D" w:rsidR="0038161C" w:rsidRPr="00B738EC" w:rsidRDefault="0038161C" w:rsidP="0038161C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 w:rsidRPr="00B738EC">
        <w:rPr>
          <w:rFonts w:ascii="Calibri" w:eastAsia="Times New Roman" w:hAnsi="Calibri" w:cs="Calibri"/>
          <w:color w:val="747474"/>
          <w:sz w:val="20"/>
          <w:szCs w:val="20"/>
        </w:rPr>
        <w:object w:dxaOrig="225" w:dyaOrig="225" w14:anchorId="11311CB6">
          <v:shape id="_x0000_i1071" type="#_x0000_t75" style="width:20.25pt;height:17.25pt" o:ole="">
            <v:imagedata r:id="rId6" o:title=""/>
          </v:shape>
          <w:control r:id="rId14" w:name="DefaultOcxName12" w:shapeid="_x0000_i1071"/>
        </w:object>
      </w:r>
      <w:r w:rsidRPr="00B738E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>Komisioni për Edukimin dhe Mjetet e Informimit Publik</w:t>
      </w:r>
    </w:p>
    <w:p w14:paraId="4FE3FC7B" w14:textId="6BC14E41" w:rsidR="0038161C" w:rsidRPr="00B738EC" w:rsidRDefault="0038161C" w:rsidP="0038161C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 w:rsidRPr="00B738EC">
        <w:rPr>
          <w:rFonts w:ascii="Calibri" w:eastAsia="Times New Roman" w:hAnsi="Calibri" w:cs="Calibri"/>
          <w:color w:val="747474"/>
          <w:sz w:val="20"/>
          <w:szCs w:val="20"/>
        </w:rPr>
        <w:object w:dxaOrig="225" w:dyaOrig="225" w14:anchorId="24273EB2">
          <v:shape id="_x0000_i1074" type="#_x0000_t75" style="width:20.25pt;height:17.25pt" o:ole="">
            <v:imagedata r:id="rId6" o:title=""/>
          </v:shape>
          <w:control r:id="rId15" w:name="DefaultOcxName22" w:shapeid="_x0000_i1074"/>
        </w:object>
      </w:r>
      <w:r w:rsidRPr="0038161C">
        <w:t xml:space="preserve"> </w:t>
      </w:r>
      <w:r w:rsidRPr="0038161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>Komisioni për Bujqësinë, Ushqimin dhe Zhvillimin Rural</w:t>
      </w:r>
    </w:p>
    <w:p w14:paraId="1E985776" w14:textId="182AC450" w:rsidR="0038161C" w:rsidRPr="00B738EC" w:rsidRDefault="0038161C" w:rsidP="0038161C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 w:rsidRPr="00B738EC">
        <w:rPr>
          <w:rFonts w:ascii="Calibri" w:eastAsia="Times New Roman" w:hAnsi="Calibri" w:cs="Calibri"/>
          <w:color w:val="747474"/>
          <w:sz w:val="20"/>
          <w:szCs w:val="20"/>
        </w:rPr>
        <w:object w:dxaOrig="225" w:dyaOrig="225" w14:anchorId="109CFE92">
          <v:shape id="_x0000_i1077" type="#_x0000_t75" style="width:20.25pt;height:17.25pt" o:ole="">
            <v:imagedata r:id="rId6" o:title=""/>
          </v:shape>
          <w:control r:id="rId16" w:name="DefaultOcxName32" w:shapeid="_x0000_i1077"/>
        </w:object>
      </w:r>
      <w:r w:rsidRPr="0038161C">
        <w:t xml:space="preserve"> </w:t>
      </w:r>
      <w:r w:rsidRPr="0038161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>Komisioni për Kulturën, Turizmin dhe Diasporën</w:t>
      </w:r>
    </w:p>
    <w:p w14:paraId="4B98899F" w14:textId="4AC5A3A4" w:rsidR="0038161C" w:rsidRPr="00B738EC" w:rsidRDefault="0038161C" w:rsidP="0038161C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 w:rsidRPr="00B738EC">
        <w:rPr>
          <w:rFonts w:ascii="Calibri" w:eastAsia="Times New Roman" w:hAnsi="Calibri" w:cs="Calibri"/>
          <w:color w:val="747474"/>
          <w:sz w:val="20"/>
          <w:szCs w:val="20"/>
        </w:rPr>
        <w:object w:dxaOrig="225" w:dyaOrig="225" w14:anchorId="63599CC6">
          <v:shape id="_x0000_i1080" type="#_x0000_t75" style="width:20.25pt;height:17.25pt" o:ole="">
            <v:imagedata r:id="rId6" o:title=""/>
          </v:shape>
          <w:control r:id="rId17" w:name="DefaultOcxName13" w:shapeid="_x0000_i1080"/>
        </w:object>
      </w:r>
      <w:r w:rsidRPr="0038161C">
        <w:t xml:space="preserve"> </w:t>
      </w:r>
      <w:r w:rsidRPr="0038161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 xml:space="preserve">Komisioni për Evropën dhe Punët e Jashtme </w:t>
      </w:r>
    </w:p>
    <w:p w14:paraId="35E46650" w14:textId="21128DA4" w:rsidR="0038161C" w:rsidRDefault="0038161C" w:rsidP="0038161C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 w:rsidRPr="00B738EC">
        <w:rPr>
          <w:rFonts w:ascii="Calibri" w:eastAsia="Times New Roman" w:hAnsi="Calibri" w:cs="Calibri"/>
          <w:color w:val="747474"/>
          <w:sz w:val="20"/>
          <w:szCs w:val="20"/>
        </w:rPr>
        <w:object w:dxaOrig="225" w:dyaOrig="225" w14:anchorId="55341F10">
          <v:shape id="_x0000_i1083" type="#_x0000_t75" style="width:20.25pt;height:17.25pt" o:ole="">
            <v:imagedata r:id="rId6" o:title=""/>
          </v:shape>
          <w:control r:id="rId18" w:name="DefaultOcxName131" w:shapeid="_x0000_i1083"/>
        </w:object>
      </w:r>
      <w:r w:rsidRPr="0038161C">
        <w:t xml:space="preserve"> </w:t>
      </w:r>
      <w:r w:rsidRPr="0038161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>Komisioni për Nismat Qytetare, Bashkëpunimin dhe Mbikëqyrjen Institucionale</w:t>
      </w:r>
    </w:p>
    <w:p w14:paraId="7D6B36D1" w14:textId="1635E4D4" w:rsidR="00B738EC" w:rsidRPr="00B738EC" w:rsidRDefault="00B738EC" w:rsidP="00B738EC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lastRenderedPageBreak/>
        <w:br/>
      </w:r>
    </w:p>
    <w:p w14:paraId="1522F527" w14:textId="77777777" w:rsidR="00B738EC" w:rsidRDefault="00B738EC" w:rsidP="00B738EC">
      <w:pPr>
        <w:shd w:val="clear" w:color="auto" w:fill="FFFFFF"/>
        <w:spacing w:before="100" w:beforeAutospacing="1" w:after="225" w:line="240" w:lineRule="auto"/>
        <w:ind w:left="-360"/>
        <w:rPr>
          <w:rFonts w:ascii="Calibri" w:eastAsia="Times New Roman" w:hAnsi="Calibri" w:cs="Calibri"/>
          <w:color w:val="790000"/>
          <w:sz w:val="20"/>
          <w:szCs w:val="20"/>
          <w:lang w:eastAsia="sq-AL"/>
        </w:rPr>
      </w:pPr>
      <w:r w:rsidRPr="00B738E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>Arsyeja e pjesëmarrjes</w:t>
      </w:r>
      <w:r w:rsidRPr="00B738EC">
        <w:rPr>
          <w:rFonts w:ascii="Calibri" w:eastAsia="Times New Roman" w:hAnsi="Calibri" w:cs="Calibri"/>
          <w:color w:val="790000"/>
          <w:sz w:val="20"/>
          <w:szCs w:val="20"/>
          <w:lang w:eastAsia="sq-AL"/>
        </w:rPr>
        <w:t>*</w:t>
      </w:r>
      <w:r>
        <w:rPr>
          <w:rFonts w:ascii="Calibri" w:eastAsia="Times New Roman" w:hAnsi="Calibri" w:cs="Calibri"/>
          <w:color w:val="790000"/>
          <w:sz w:val="20"/>
          <w:szCs w:val="20"/>
          <w:lang w:eastAsia="sq-AL"/>
        </w:rPr>
        <w:t xml:space="preserve"> :</w:t>
      </w:r>
    </w:p>
    <w:p w14:paraId="79238B24" w14:textId="77777777" w:rsidR="00B738EC" w:rsidRDefault="00B738EC" w:rsidP="00B738EC">
      <w:pPr>
        <w:shd w:val="clear" w:color="auto" w:fill="FFFFFF"/>
        <w:spacing w:before="100" w:beforeAutospacing="1" w:after="225" w:line="240" w:lineRule="auto"/>
        <w:rPr>
          <w:rFonts w:ascii="Calibri" w:eastAsia="Times New Roman" w:hAnsi="Calibri" w:cs="Calibri"/>
          <w:color w:val="790000"/>
          <w:sz w:val="20"/>
          <w:szCs w:val="20"/>
          <w:lang w:eastAsia="sq-AL"/>
        </w:rPr>
      </w:pPr>
    </w:p>
    <w:p w14:paraId="639DEA33" w14:textId="77777777" w:rsidR="00B738EC" w:rsidRDefault="00B738EC" w:rsidP="00B738EC">
      <w:pPr>
        <w:shd w:val="clear" w:color="auto" w:fill="FFFFFF"/>
        <w:spacing w:before="100" w:beforeAutospacing="1" w:after="225" w:line="240" w:lineRule="auto"/>
        <w:rPr>
          <w:rFonts w:ascii="Calibri" w:eastAsia="Times New Roman" w:hAnsi="Calibri" w:cs="Calibri"/>
          <w:color w:val="790000"/>
          <w:sz w:val="20"/>
          <w:szCs w:val="20"/>
          <w:lang w:eastAsia="sq-AL"/>
        </w:rPr>
      </w:pPr>
    </w:p>
    <w:p w14:paraId="3C2E85C3" w14:textId="77777777" w:rsidR="00B738EC" w:rsidRDefault="00B738EC" w:rsidP="00B738EC">
      <w:pPr>
        <w:pStyle w:val="Heading2"/>
        <w:shd w:val="clear" w:color="auto" w:fill="FFFFFF"/>
        <w:spacing w:line="405" w:lineRule="atLeast"/>
        <w:rPr>
          <w:rFonts w:ascii="Arial" w:hAnsi="Arial" w:cs="Arial"/>
          <w:b/>
          <w:bCs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Personat pjesëmarrës</w:t>
      </w:r>
    </w:p>
    <w:p w14:paraId="5FCE5E82" w14:textId="77777777" w:rsidR="00B738EC" w:rsidRDefault="00B738EC" w:rsidP="00B73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Lista*</w:t>
      </w:r>
    </w:p>
    <w:p w14:paraId="0B0C84CF" w14:textId="77777777" w:rsidR="00B738EC" w:rsidRPr="006D5D84" w:rsidRDefault="00B738EC" w:rsidP="00B73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738EC" w14:paraId="3554A55E" w14:textId="77777777" w:rsidTr="0054731E">
        <w:tc>
          <w:tcPr>
            <w:tcW w:w="4508" w:type="dxa"/>
          </w:tcPr>
          <w:p w14:paraId="7A4FBC08" w14:textId="77777777" w:rsidR="00B738EC" w:rsidRDefault="00B738EC" w:rsidP="0054731E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Emri</w:t>
            </w:r>
          </w:p>
        </w:tc>
        <w:tc>
          <w:tcPr>
            <w:tcW w:w="4508" w:type="dxa"/>
          </w:tcPr>
          <w:p w14:paraId="5FED8002" w14:textId="77777777" w:rsidR="00B738EC" w:rsidRDefault="00B738EC" w:rsidP="0054731E"/>
        </w:tc>
      </w:tr>
      <w:tr w:rsidR="00B738EC" w14:paraId="63B3C130" w14:textId="77777777" w:rsidTr="0054731E">
        <w:tc>
          <w:tcPr>
            <w:tcW w:w="4508" w:type="dxa"/>
          </w:tcPr>
          <w:p w14:paraId="0B58DC6C" w14:textId="77777777" w:rsidR="00B738EC" w:rsidRDefault="00B738EC" w:rsidP="0054731E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Mbiemri</w:t>
            </w:r>
          </w:p>
        </w:tc>
        <w:tc>
          <w:tcPr>
            <w:tcW w:w="4508" w:type="dxa"/>
          </w:tcPr>
          <w:p w14:paraId="6B0CC378" w14:textId="77777777" w:rsidR="00B738EC" w:rsidRDefault="00B738EC" w:rsidP="0054731E"/>
        </w:tc>
      </w:tr>
      <w:tr w:rsidR="00B738EC" w14:paraId="0C7619F1" w14:textId="77777777" w:rsidTr="0054731E">
        <w:tc>
          <w:tcPr>
            <w:tcW w:w="4508" w:type="dxa"/>
          </w:tcPr>
          <w:p w14:paraId="02072C2D" w14:textId="77777777" w:rsidR="00B738EC" w:rsidRDefault="00B738EC" w:rsidP="0054731E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Email</w:t>
            </w:r>
          </w:p>
        </w:tc>
        <w:tc>
          <w:tcPr>
            <w:tcW w:w="4508" w:type="dxa"/>
          </w:tcPr>
          <w:p w14:paraId="683676BD" w14:textId="77777777" w:rsidR="00B738EC" w:rsidRDefault="00B738EC" w:rsidP="0054731E"/>
        </w:tc>
      </w:tr>
      <w:tr w:rsidR="00B738EC" w14:paraId="5A08F64D" w14:textId="77777777" w:rsidTr="0054731E">
        <w:tc>
          <w:tcPr>
            <w:tcW w:w="4508" w:type="dxa"/>
          </w:tcPr>
          <w:p w14:paraId="29CDDE89" w14:textId="77777777" w:rsidR="00B738EC" w:rsidRDefault="00B738EC" w:rsidP="0054731E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Tel/Cel</w:t>
            </w:r>
          </w:p>
        </w:tc>
        <w:tc>
          <w:tcPr>
            <w:tcW w:w="4508" w:type="dxa"/>
          </w:tcPr>
          <w:p w14:paraId="59DEF925" w14:textId="77777777" w:rsidR="00B738EC" w:rsidRDefault="00B738EC" w:rsidP="0054731E"/>
        </w:tc>
      </w:tr>
      <w:tr w:rsidR="00B738EC" w14:paraId="1DB6EAD8" w14:textId="77777777" w:rsidTr="0054731E">
        <w:tc>
          <w:tcPr>
            <w:tcW w:w="4508" w:type="dxa"/>
          </w:tcPr>
          <w:p w14:paraId="24DDDD76" w14:textId="77777777" w:rsidR="00B738EC" w:rsidRDefault="00B738EC" w:rsidP="0054731E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Adresa</w:t>
            </w:r>
          </w:p>
        </w:tc>
        <w:tc>
          <w:tcPr>
            <w:tcW w:w="4508" w:type="dxa"/>
          </w:tcPr>
          <w:p w14:paraId="6E85CA83" w14:textId="77777777" w:rsidR="00B738EC" w:rsidRDefault="00B738EC" w:rsidP="0054731E"/>
        </w:tc>
      </w:tr>
      <w:tr w:rsidR="00B738EC" w14:paraId="1C5066D4" w14:textId="77777777" w:rsidTr="0054731E">
        <w:tc>
          <w:tcPr>
            <w:tcW w:w="4508" w:type="dxa"/>
          </w:tcPr>
          <w:p w14:paraId="0D5C1FA3" w14:textId="77777777" w:rsidR="00B738EC" w:rsidRDefault="00B738EC" w:rsidP="0054731E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 xml:space="preserve">Pasaporte / Karte 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Identitetiti</w:t>
            </w:r>
          </w:p>
        </w:tc>
        <w:tc>
          <w:tcPr>
            <w:tcW w:w="4508" w:type="dxa"/>
          </w:tcPr>
          <w:p w14:paraId="2236686A" w14:textId="77777777" w:rsidR="00B738EC" w:rsidRDefault="00B738EC" w:rsidP="0054731E"/>
        </w:tc>
      </w:tr>
    </w:tbl>
    <w:p w14:paraId="53858EF5" w14:textId="77777777" w:rsidR="00B738EC" w:rsidRPr="00B738EC" w:rsidRDefault="00B738EC" w:rsidP="00B738EC">
      <w:pPr>
        <w:shd w:val="clear" w:color="auto" w:fill="FFFFFF"/>
        <w:spacing w:before="100" w:beforeAutospacing="1" w:after="225" w:line="240" w:lineRule="auto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</w:p>
    <w:p w14:paraId="45CA32D5" w14:textId="77777777" w:rsidR="00B738EC" w:rsidRPr="004C62F6" w:rsidRDefault="00B738EC" w:rsidP="00B738EC"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Informacione te tjera</w:t>
      </w:r>
    </w:p>
    <w:p w14:paraId="790CE972" w14:textId="77777777" w:rsidR="00B738EC" w:rsidRDefault="00B738EC"/>
    <w:p w14:paraId="7F64B2F8" w14:textId="77777777" w:rsidR="00CD4F41" w:rsidRDefault="00CD4F41"/>
    <w:sectPr w:rsidR="00CD4F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3548C"/>
    <w:multiLevelType w:val="multilevel"/>
    <w:tmpl w:val="A5C2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8EC"/>
    <w:rsid w:val="0038161C"/>
    <w:rsid w:val="00747E42"/>
    <w:rsid w:val="00A97E6C"/>
    <w:rsid w:val="00AD3727"/>
    <w:rsid w:val="00B738EC"/>
    <w:rsid w:val="00B82034"/>
    <w:rsid w:val="00CD4F41"/>
    <w:rsid w:val="00F1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144A1D52"/>
  <w15:chartTrackingRefBased/>
  <w15:docId w15:val="{B94F55A4-811D-4903-B560-F03E5028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8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73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738EC"/>
    <w:rPr>
      <w:rFonts w:ascii="Times New Roman" w:eastAsia="Times New Roman" w:hAnsi="Times New Roman" w:cs="Times New Roman"/>
      <w:b/>
      <w:bCs/>
      <w:sz w:val="27"/>
      <w:szCs w:val="27"/>
      <w:lang w:eastAsia="sq-AL"/>
    </w:rPr>
  </w:style>
  <w:style w:type="character" w:customStyle="1" w:styleId="gfieldrequired">
    <w:name w:val="gfield_required"/>
    <w:basedOn w:val="DefaultParagraphFont"/>
    <w:rsid w:val="00B738EC"/>
  </w:style>
  <w:style w:type="character" w:customStyle="1" w:styleId="Heading2Char">
    <w:name w:val="Heading 2 Char"/>
    <w:basedOn w:val="DefaultParagraphFont"/>
    <w:link w:val="Heading2"/>
    <w:uiPriority w:val="9"/>
    <w:semiHidden/>
    <w:rsid w:val="00B738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B73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670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02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54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" Type="http://schemas.openxmlformats.org/officeDocument/2006/relationships/numbering" Target="numbering.xml"/><Relationship Id="rId16" Type="http://schemas.openxmlformats.org/officeDocument/2006/relationships/control" Target="activeX/activeX10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webSettings" Target="webSettings.xml"/><Relationship Id="rId15" Type="http://schemas.openxmlformats.org/officeDocument/2006/relationships/control" Target="activeX/activeX9.xml"/><Relationship Id="rId10" Type="http://schemas.openxmlformats.org/officeDocument/2006/relationships/control" Target="activeX/activeX4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2D718-34E7-4D32-9E49-FEDC48D04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brikena.hamzaj</dc:creator>
  <cp:keywords/>
  <dc:description/>
  <cp:lastModifiedBy>Ejona Manjani</cp:lastModifiedBy>
  <cp:revision>2</cp:revision>
  <dcterms:created xsi:type="dcterms:W3CDTF">2026-01-23T09:38:00Z</dcterms:created>
  <dcterms:modified xsi:type="dcterms:W3CDTF">2026-01-23T09:38:00Z</dcterms:modified>
</cp:coreProperties>
</file>