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C39" w:rsidRPr="007B2E6A" w:rsidRDefault="00860C39" w:rsidP="00860C39">
      <w:pPr>
        <w:pStyle w:val="NoSpacing"/>
        <w:spacing w:line="276" w:lineRule="auto"/>
        <w:rPr>
          <w:rFonts w:ascii="Times New Roman" w:eastAsia="Calibri" w:hAnsi="Times New Roman" w:cs="Times New Roman"/>
          <w:noProof/>
          <w:sz w:val="24"/>
          <w:szCs w:val="24"/>
          <w:lang w:eastAsia="sq-AL"/>
        </w:rPr>
      </w:pPr>
      <w:r w:rsidRPr="001769E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263B9968" wp14:editId="5778E21D">
            <wp:simplePos x="0" y="0"/>
            <wp:positionH relativeFrom="margin">
              <wp:align>center</wp:align>
            </wp:positionH>
            <wp:positionV relativeFrom="paragraph">
              <wp:posOffset>-765347</wp:posOffset>
            </wp:positionV>
            <wp:extent cx="7086600" cy="952500"/>
            <wp:effectExtent l="0" t="0" r="0" b="0"/>
            <wp:wrapNone/>
            <wp:docPr id="4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0C39" w:rsidRDefault="00860C39" w:rsidP="00860C39">
      <w:pPr>
        <w:pStyle w:val="NoSpacing"/>
        <w:spacing w:line="276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1769E0">
        <w:rPr>
          <w:rFonts w:ascii="Times New Roman" w:eastAsia="Calibri" w:hAnsi="Times New Roman" w:cs="Times New Roman"/>
          <w:b/>
          <w:iCs/>
          <w:sz w:val="24"/>
          <w:szCs w:val="24"/>
        </w:rPr>
        <w:t>KUVENDI</w:t>
      </w:r>
    </w:p>
    <w:p w:rsidR="006B62E5" w:rsidRPr="00265936" w:rsidRDefault="00016F42" w:rsidP="00265936">
      <w:pPr>
        <w:pStyle w:val="NoSpacing"/>
        <w:spacing w:line="276" w:lineRule="auto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N</w:t>
      </w:r>
      <w:r w:rsidR="005D76D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ë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nkomisioni p</w:t>
      </w:r>
      <w:r w:rsidR="005D76D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ë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r Auditimin e Sektorit Publik</w:t>
      </w:r>
    </w:p>
    <w:p w:rsidR="006B62E5" w:rsidRDefault="006B62E5" w:rsidP="00356B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60C39" w:rsidRDefault="00860C39" w:rsidP="00356B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56BA9" w:rsidRPr="00860C39" w:rsidRDefault="00356BA9" w:rsidP="00356B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C39">
        <w:rPr>
          <w:rFonts w:ascii="Times New Roman" w:hAnsi="Times New Roman" w:cs="Times New Roman"/>
          <w:b/>
          <w:sz w:val="24"/>
          <w:szCs w:val="24"/>
        </w:rPr>
        <w:t>Tira</w:t>
      </w:r>
      <w:r w:rsidR="00860C39">
        <w:rPr>
          <w:rFonts w:ascii="Times New Roman" w:hAnsi="Times New Roman" w:cs="Times New Roman"/>
          <w:b/>
          <w:sz w:val="24"/>
          <w:szCs w:val="24"/>
        </w:rPr>
        <w:t>në, më</w:t>
      </w:r>
      <w:r w:rsidR="00EF426F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840A1F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="00EF426F">
        <w:rPr>
          <w:rFonts w:ascii="Times New Roman" w:hAnsi="Times New Roman" w:cs="Times New Roman"/>
          <w:b/>
          <w:sz w:val="24"/>
          <w:szCs w:val="24"/>
        </w:rPr>
        <w:t>.01.2026</w:t>
      </w:r>
      <w:r w:rsidR="00860C39">
        <w:rPr>
          <w:rFonts w:ascii="Times New Roman" w:hAnsi="Times New Roman" w:cs="Times New Roman"/>
          <w:b/>
          <w:sz w:val="24"/>
          <w:szCs w:val="24"/>
        </w:rPr>
        <w:tab/>
      </w:r>
      <w:r w:rsidR="00860C39">
        <w:rPr>
          <w:rFonts w:ascii="Times New Roman" w:hAnsi="Times New Roman" w:cs="Times New Roman"/>
          <w:b/>
          <w:sz w:val="24"/>
          <w:szCs w:val="24"/>
        </w:rPr>
        <w:tab/>
      </w:r>
      <w:r w:rsidR="00860C39">
        <w:rPr>
          <w:rFonts w:ascii="Times New Roman" w:hAnsi="Times New Roman" w:cs="Times New Roman"/>
          <w:b/>
          <w:sz w:val="24"/>
          <w:szCs w:val="24"/>
        </w:rPr>
        <w:tab/>
      </w:r>
      <w:r w:rsidR="00860C39">
        <w:rPr>
          <w:rFonts w:ascii="Times New Roman" w:hAnsi="Times New Roman" w:cs="Times New Roman"/>
          <w:b/>
          <w:sz w:val="24"/>
          <w:szCs w:val="24"/>
        </w:rPr>
        <w:tab/>
      </w:r>
      <w:r w:rsidR="00860C39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A96369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860C3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60C39">
        <w:rPr>
          <w:rFonts w:ascii="Times New Roman" w:hAnsi="Times New Roman" w:cs="Times New Roman"/>
          <w:b/>
          <w:sz w:val="24"/>
          <w:szCs w:val="24"/>
        </w:rPr>
        <w:t>Dokument parlamentar</w:t>
      </w:r>
    </w:p>
    <w:p w:rsidR="00860C39" w:rsidRPr="00356BA9" w:rsidRDefault="00860C39" w:rsidP="002659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BA9" w:rsidRDefault="00356BA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C39">
        <w:rPr>
          <w:rFonts w:ascii="Times New Roman" w:hAnsi="Times New Roman" w:cs="Times New Roman"/>
          <w:b/>
          <w:sz w:val="24"/>
          <w:szCs w:val="24"/>
        </w:rPr>
        <w:t>V E N D I M</w:t>
      </w:r>
    </w:p>
    <w:p w:rsidR="00860C39" w:rsidRPr="00860C39" w:rsidRDefault="00860C3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BA9" w:rsidRDefault="00860C3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</w:t>
      </w:r>
      <w:r w:rsidR="00016F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426F">
        <w:rPr>
          <w:rFonts w:ascii="Times New Roman" w:hAnsi="Times New Roman" w:cs="Times New Roman"/>
          <w:b/>
          <w:sz w:val="24"/>
          <w:szCs w:val="24"/>
        </w:rPr>
        <w:t>____/2026</w:t>
      </w:r>
    </w:p>
    <w:p w:rsidR="006B62E5" w:rsidRPr="00860C39" w:rsidRDefault="006B62E5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BA9" w:rsidRPr="00860C39" w:rsidRDefault="00B92815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C39">
        <w:rPr>
          <w:rFonts w:ascii="Times New Roman" w:hAnsi="Times New Roman" w:cs="Times New Roman"/>
          <w:b/>
          <w:sz w:val="24"/>
          <w:szCs w:val="24"/>
        </w:rPr>
        <w:t xml:space="preserve">PËR SHPALLJEN E </w:t>
      </w:r>
      <w:r>
        <w:rPr>
          <w:rFonts w:ascii="Times New Roman" w:hAnsi="Times New Roman" w:cs="Times New Roman"/>
          <w:b/>
          <w:sz w:val="24"/>
          <w:szCs w:val="24"/>
        </w:rPr>
        <w:t>PROCEDUR</w:t>
      </w:r>
      <w:r w:rsidR="005D76DD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S P</w:t>
      </w:r>
      <w:r w:rsidR="005D76DD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RZGJEDH</w:t>
      </w:r>
      <w:r w:rsidR="005D76DD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SE </w:t>
      </w:r>
      <w:r w:rsidR="00F063EC">
        <w:rPr>
          <w:rFonts w:ascii="Times New Roman" w:hAnsi="Times New Roman" w:cs="Times New Roman"/>
          <w:b/>
          <w:sz w:val="24"/>
          <w:szCs w:val="24"/>
        </w:rPr>
        <w:t>T</w:t>
      </w:r>
      <w:r w:rsidR="006104DC">
        <w:rPr>
          <w:rFonts w:ascii="Times New Roman" w:hAnsi="Times New Roman" w:cs="Times New Roman"/>
          <w:b/>
          <w:sz w:val="24"/>
          <w:szCs w:val="24"/>
        </w:rPr>
        <w:t>Ë</w:t>
      </w:r>
      <w:r w:rsidR="00F063EC">
        <w:rPr>
          <w:rFonts w:ascii="Times New Roman" w:hAnsi="Times New Roman" w:cs="Times New Roman"/>
          <w:b/>
          <w:sz w:val="24"/>
          <w:szCs w:val="24"/>
        </w:rPr>
        <w:t xml:space="preserve"> GRUPIT T</w:t>
      </w:r>
      <w:r w:rsidR="006104DC">
        <w:rPr>
          <w:rFonts w:ascii="Times New Roman" w:hAnsi="Times New Roman" w:cs="Times New Roman"/>
          <w:b/>
          <w:sz w:val="24"/>
          <w:szCs w:val="24"/>
        </w:rPr>
        <w:t>Ë</w:t>
      </w:r>
      <w:r w:rsidR="00F063EC">
        <w:rPr>
          <w:rFonts w:ascii="Times New Roman" w:hAnsi="Times New Roman" w:cs="Times New Roman"/>
          <w:b/>
          <w:sz w:val="24"/>
          <w:szCs w:val="24"/>
        </w:rPr>
        <w:t xml:space="preserve"> AUDITUESVE</w:t>
      </w:r>
      <w:r w:rsidR="00287CB2">
        <w:rPr>
          <w:rFonts w:ascii="Times New Roman" w:hAnsi="Times New Roman" w:cs="Times New Roman"/>
          <w:b/>
          <w:sz w:val="24"/>
          <w:szCs w:val="24"/>
        </w:rPr>
        <w:t xml:space="preserve"> T</w:t>
      </w:r>
      <w:r w:rsidR="006104DC">
        <w:rPr>
          <w:rFonts w:ascii="Times New Roman" w:hAnsi="Times New Roman" w:cs="Times New Roman"/>
          <w:b/>
          <w:sz w:val="24"/>
          <w:szCs w:val="24"/>
        </w:rPr>
        <w:t>Ë</w:t>
      </w:r>
      <w:r w:rsidR="00287CB2">
        <w:rPr>
          <w:rFonts w:ascii="Times New Roman" w:hAnsi="Times New Roman" w:cs="Times New Roman"/>
          <w:b/>
          <w:sz w:val="24"/>
          <w:szCs w:val="24"/>
        </w:rPr>
        <w:t xml:space="preserve"> PAVARUR</w:t>
      </w:r>
      <w:r w:rsidRPr="005B734A">
        <w:rPr>
          <w:rFonts w:ascii="Times New Roman" w:hAnsi="Times New Roman" w:cs="Times New Roman"/>
          <w:b/>
          <w:sz w:val="24"/>
          <w:szCs w:val="24"/>
        </w:rPr>
        <w:t xml:space="preserve">, TË CILËT DO TË AUDITOJNË LLOGARITË FINANCIARE </w:t>
      </w:r>
      <w:r w:rsidR="00EF426F">
        <w:rPr>
          <w:rFonts w:ascii="Times New Roman" w:hAnsi="Times New Roman" w:cs="Times New Roman"/>
          <w:b/>
          <w:sz w:val="24"/>
          <w:szCs w:val="24"/>
        </w:rPr>
        <w:t>PËR VITET 2024</w:t>
      </w:r>
      <w:r w:rsidR="00F83789">
        <w:rPr>
          <w:rFonts w:ascii="Times New Roman" w:hAnsi="Times New Roman" w:cs="Times New Roman"/>
          <w:b/>
          <w:sz w:val="24"/>
          <w:szCs w:val="24"/>
        </w:rPr>
        <w:t>-2</w:t>
      </w:r>
      <w:r w:rsidR="00EF426F">
        <w:rPr>
          <w:rFonts w:ascii="Times New Roman" w:hAnsi="Times New Roman" w:cs="Times New Roman"/>
          <w:b/>
          <w:sz w:val="24"/>
          <w:szCs w:val="24"/>
        </w:rPr>
        <w:t>025</w:t>
      </w:r>
      <w:r w:rsidR="00075B7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B734A">
        <w:rPr>
          <w:rFonts w:ascii="Times New Roman" w:hAnsi="Times New Roman" w:cs="Times New Roman"/>
          <w:b/>
          <w:sz w:val="24"/>
          <w:szCs w:val="24"/>
        </w:rPr>
        <w:t xml:space="preserve">TË </w:t>
      </w:r>
      <w:r>
        <w:rPr>
          <w:rFonts w:ascii="Times New Roman" w:hAnsi="Times New Roman" w:cs="Times New Roman"/>
          <w:b/>
          <w:sz w:val="24"/>
          <w:szCs w:val="24"/>
        </w:rPr>
        <w:t>KONTROLLIT TË LARTË TË SHTETIT</w:t>
      </w:r>
      <w:r w:rsidRPr="005B73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0C39" w:rsidRPr="00860C39" w:rsidRDefault="00860C3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BA9" w:rsidRDefault="00BF407B" w:rsidP="00024CE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4CEB">
        <w:rPr>
          <w:rFonts w:ascii="Times New Roman" w:hAnsi="Times New Roman" w:cs="Times New Roman"/>
          <w:sz w:val="24"/>
          <w:szCs w:val="24"/>
        </w:rPr>
        <w:t xml:space="preserve">Në mbështetje të nenit 7, pika 4, </w:t>
      </w:r>
      <w:r w:rsidR="004B04A1">
        <w:rPr>
          <w:rFonts w:ascii="Times New Roman" w:hAnsi="Times New Roman" w:cs="Times New Roman"/>
          <w:sz w:val="24"/>
          <w:szCs w:val="24"/>
        </w:rPr>
        <w:t>t</w:t>
      </w:r>
      <w:r w:rsidR="007D3D94">
        <w:rPr>
          <w:rFonts w:ascii="Times New Roman" w:hAnsi="Times New Roman" w:cs="Times New Roman"/>
          <w:sz w:val="24"/>
          <w:szCs w:val="24"/>
        </w:rPr>
        <w:t>ë</w:t>
      </w:r>
      <w:r w:rsidR="00356BA9" w:rsidRPr="00356BA9">
        <w:rPr>
          <w:rFonts w:ascii="Times New Roman" w:hAnsi="Times New Roman" w:cs="Times New Roman"/>
          <w:sz w:val="24"/>
          <w:szCs w:val="24"/>
        </w:rPr>
        <w:t xml:space="preserve"> </w:t>
      </w:r>
      <w:r w:rsidR="004B04A1">
        <w:rPr>
          <w:rFonts w:ascii="Times New Roman" w:hAnsi="Times New Roman" w:cs="Times New Roman"/>
          <w:sz w:val="24"/>
          <w:szCs w:val="24"/>
        </w:rPr>
        <w:t>ligjit nr.</w:t>
      </w:r>
      <w:r w:rsidR="004B04A1" w:rsidRPr="004B04A1">
        <w:rPr>
          <w:rFonts w:ascii="Times New Roman" w:hAnsi="Times New Roman" w:cs="Times New Roman"/>
          <w:sz w:val="24"/>
          <w:szCs w:val="24"/>
        </w:rPr>
        <w:t xml:space="preserve"> </w:t>
      </w:r>
      <w:r w:rsidR="00024CEB">
        <w:rPr>
          <w:rFonts w:ascii="Times New Roman" w:hAnsi="Times New Roman" w:cs="Times New Roman"/>
          <w:sz w:val="24"/>
          <w:szCs w:val="24"/>
        </w:rPr>
        <w:t>154/2014</w:t>
      </w:r>
      <w:r w:rsidR="004B04A1" w:rsidRPr="004B04A1">
        <w:rPr>
          <w:rFonts w:ascii="Times New Roman" w:hAnsi="Times New Roman" w:cs="Times New Roman"/>
          <w:sz w:val="24"/>
          <w:szCs w:val="24"/>
        </w:rPr>
        <w:t xml:space="preserve"> “</w:t>
      </w:r>
      <w:r w:rsidR="00024CEB">
        <w:rPr>
          <w:rFonts w:ascii="Times New Roman" w:hAnsi="Times New Roman" w:cs="Times New Roman"/>
          <w:sz w:val="24"/>
          <w:szCs w:val="24"/>
        </w:rPr>
        <w:t>P</w:t>
      </w:r>
      <w:r w:rsidR="00024CEB" w:rsidRPr="00024CEB">
        <w:rPr>
          <w:rFonts w:ascii="Times New Roman" w:hAnsi="Times New Roman" w:cs="Times New Roman"/>
          <w:sz w:val="24"/>
          <w:szCs w:val="24"/>
        </w:rPr>
        <w:t xml:space="preserve">ër </w:t>
      </w:r>
      <w:r w:rsidR="00024CEB">
        <w:rPr>
          <w:rFonts w:ascii="Times New Roman" w:hAnsi="Times New Roman" w:cs="Times New Roman"/>
          <w:sz w:val="24"/>
          <w:szCs w:val="24"/>
        </w:rPr>
        <w:t>organizimin dhe funksionimin e Kontrollit të L</w:t>
      </w:r>
      <w:r w:rsidR="00024CEB" w:rsidRPr="00024CEB">
        <w:rPr>
          <w:rFonts w:ascii="Times New Roman" w:hAnsi="Times New Roman" w:cs="Times New Roman"/>
          <w:sz w:val="24"/>
          <w:szCs w:val="24"/>
        </w:rPr>
        <w:t>artë të</w:t>
      </w:r>
      <w:r w:rsidR="00024CEB">
        <w:rPr>
          <w:rFonts w:ascii="Times New Roman" w:hAnsi="Times New Roman" w:cs="Times New Roman"/>
          <w:sz w:val="24"/>
          <w:szCs w:val="24"/>
        </w:rPr>
        <w:t xml:space="preserve"> S</w:t>
      </w:r>
      <w:r w:rsidR="00024CEB" w:rsidRPr="00024CEB">
        <w:rPr>
          <w:rFonts w:ascii="Times New Roman" w:hAnsi="Times New Roman" w:cs="Times New Roman"/>
          <w:sz w:val="24"/>
          <w:szCs w:val="24"/>
        </w:rPr>
        <w:t>htetit</w:t>
      </w:r>
      <w:r w:rsidR="004B04A1">
        <w:rPr>
          <w:rFonts w:ascii="Times New Roman" w:hAnsi="Times New Roman" w:cs="Times New Roman"/>
          <w:sz w:val="24"/>
          <w:szCs w:val="24"/>
        </w:rPr>
        <w:t>”</w:t>
      </w:r>
      <w:r w:rsidR="005232C4">
        <w:rPr>
          <w:rFonts w:ascii="Times New Roman" w:hAnsi="Times New Roman" w:cs="Times New Roman"/>
          <w:sz w:val="24"/>
          <w:szCs w:val="24"/>
        </w:rPr>
        <w:t xml:space="preserve"> , </w:t>
      </w:r>
      <w:r w:rsidR="005232C4">
        <w:rPr>
          <w:rFonts w:ascii="Times New Roman" w:hAnsi="Times New Roman" w:cs="Times New Roman"/>
          <w:bCs/>
          <w:sz w:val="24"/>
          <w:szCs w:val="24"/>
        </w:rPr>
        <w:t>Vendimit të Byrosë së Kuvendit nr. 54, datë 13.05.2020 “Për caktimin e specialistëve dhe ekspertëve të jashtëm të përkohshëm”, i ndryshuar</w:t>
      </w:r>
      <w:r w:rsidR="005232C4">
        <w:rPr>
          <w:rFonts w:ascii="Times New Roman" w:hAnsi="Times New Roman" w:cs="Times New Roman"/>
          <w:sz w:val="24"/>
          <w:szCs w:val="24"/>
        </w:rPr>
        <w:t xml:space="preserve"> </w:t>
      </w:r>
      <w:r w:rsidR="00CD6482">
        <w:rPr>
          <w:rFonts w:ascii="Times New Roman" w:hAnsi="Times New Roman" w:cs="Times New Roman"/>
          <w:sz w:val="24"/>
          <w:szCs w:val="24"/>
        </w:rPr>
        <w:t xml:space="preserve">dhe </w:t>
      </w:r>
      <w:r w:rsidR="009B61B7">
        <w:rPr>
          <w:rFonts w:ascii="Times New Roman" w:hAnsi="Times New Roman" w:cs="Times New Roman"/>
          <w:sz w:val="24"/>
          <w:szCs w:val="24"/>
        </w:rPr>
        <w:t xml:space="preserve">neneve 6, 17 dhe 18 </w:t>
      </w:r>
      <w:r w:rsidR="00163DA1">
        <w:rPr>
          <w:rFonts w:ascii="Times New Roman" w:hAnsi="Times New Roman" w:cs="Times New Roman"/>
          <w:sz w:val="24"/>
          <w:szCs w:val="24"/>
        </w:rPr>
        <w:t>të Rregullores “P</w:t>
      </w:r>
      <w:r w:rsidR="00163DA1" w:rsidRPr="00163DA1">
        <w:rPr>
          <w:rFonts w:ascii="Times New Roman" w:hAnsi="Times New Roman" w:cs="Times New Roman"/>
          <w:sz w:val="24"/>
          <w:szCs w:val="24"/>
        </w:rPr>
        <w:t>ër organizimin dhe funksionimin e nënkomisionit për auditimin e sektorit publik</w:t>
      </w:r>
      <w:r w:rsidR="00163DA1">
        <w:rPr>
          <w:rFonts w:ascii="Times New Roman" w:hAnsi="Times New Roman" w:cs="Times New Roman"/>
          <w:sz w:val="24"/>
          <w:szCs w:val="24"/>
        </w:rPr>
        <w:t>”</w:t>
      </w:r>
      <w:r w:rsidR="00327FC6">
        <w:rPr>
          <w:rFonts w:ascii="Times New Roman" w:hAnsi="Times New Roman" w:cs="Times New Roman"/>
          <w:sz w:val="24"/>
          <w:szCs w:val="24"/>
        </w:rPr>
        <w:t>,</w:t>
      </w:r>
    </w:p>
    <w:p w:rsidR="00C24310" w:rsidRDefault="00C24310" w:rsidP="002659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310" w:rsidRDefault="00163DA1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NKOMISIONI P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R AUDITIMIN E SEKTORIT PUBLIK </w:t>
      </w:r>
    </w:p>
    <w:p w:rsidR="00C24310" w:rsidRPr="00356BA9" w:rsidRDefault="00C24310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6BA9" w:rsidRPr="00356BA9" w:rsidRDefault="00356BA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BA9">
        <w:rPr>
          <w:rFonts w:ascii="Times New Roman" w:hAnsi="Times New Roman" w:cs="Times New Roman"/>
          <w:sz w:val="24"/>
          <w:szCs w:val="24"/>
        </w:rPr>
        <w:t>V E N D O S I:</w:t>
      </w:r>
    </w:p>
    <w:p w:rsidR="00C24310" w:rsidRDefault="00C24310" w:rsidP="002659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2866" w:rsidRPr="00D13011" w:rsidRDefault="00356BA9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6BA9">
        <w:rPr>
          <w:rFonts w:ascii="Times New Roman" w:hAnsi="Times New Roman" w:cs="Times New Roman"/>
          <w:sz w:val="24"/>
          <w:szCs w:val="24"/>
        </w:rPr>
        <w:t>Shpalljen e</w:t>
      </w:r>
      <w:r w:rsidR="00700E18">
        <w:rPr>
          <w:rFonts w:ascii="Times New Roman" w:hAnsi="Times New Roman" w:cs="Times New Roman"/>
          <w:sz w:val="24"/>
          <w:szCs w:val="24"/>
        </w:rPr>
        <w:t xml:space="preserve"> procedur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>s p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>rzgjedh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287CB2">
        <w:rPr>
          <w:rFonts w:ascii="Times New Roman" w:hAnsi="Times New Roman" w:cs="Times New Roman"/>
          <w:sz w:val="24"/>
          <w:szCs w:val="24"/>
        </w:rPr>
        <w:t>se 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287CB2">
        <w:rPr>
          <w:rFonts w:ascii="Times New Roman" w:hAnsi="Times New Roman" w:cs="Times New Roman"/>
          <w:sz w:val="24"/>
          <w:szCs w:val="24"/>
        </w:rPr>
        <w:t xml:space="preserve"> grupit t</w:t>
      </w:r>
      <w:r w:rsidR="006104DC">
        <w:rPr>
          <w:rFonts w:ascii="Times New Roman" w:hAnsi="Times New Roman" w:cs="Times New Roman"/>
          <w:sz w:val="24"/>
          <w:szCs w:val="24"/>
        </w:rPr>
        <w:t>ë</w:t>
      </w:r>
      <w:r w:rsidR="00287CB2">
        <w:rPr>
          <w:rFonts w:ascii="Times New Roman" w:hAnsi="Times New Roman" w:cs="Times New Roman"/>
          <w:sz w:val="24"/>
          <w:szCs w:val="24"/>
        </w:rPr>
        <w:t xml:space="preserve"> </w:t>
      </w:r>
      <w:r w:rsidR="00962866">
        <w:rPr>
          <w:rFonts w:ascii="Times New Roman" w:hAnsi="Times New Roman" w:cs="Times New Roman"/>
          <w:sz w:val="24"/>
          <w:szCs w:val="24"/>
        </w:rPr>
        <w:t>a</w:t>
      </w:r>
      <w:r w:rsidR="00700E18">
        <w:rPr>
          <w:rFonts w:ascii="Times New Roman" w:hAnsi="Times New Roman" w:cs="Times New Roman"/>
          <w:sz w:val="24"/>
          <w:szCs w:val="24"/>
        </w:rPr>
        <w:t>uditues</w:t>
      </w:r>
      <w:r w:rsidR="00F063EC">
        <w:rPr>
          <w:rFonts w:ascii="Times New Roman" w:hAnsi="Times New Roman" w:cs="Times New Roman"/>
          <w:sz w:val="24"/>
          <w:szCs w:val="24"/>
        </w:rPr>
        <w:t>ve t</w:t>
      </w:r>
      <w:r w:rsidR="006104DC">
        <w:rPr>
          <w:rFonts w:ascii="Times New Roman" w:hAnsi="Times New Roman" w:cs="Times New Roman"/>
          <w:sz w:val="24"/>
          <w:szCs w:val="24"/>
        </w:rPr>
        <w:t>ë</w:t>
      </w:r>
      <w:r w:rsidR="00F063EC">
        <w:rPr>
          <w:rFonts w:ascii="Times New Roman" w:hAnsi="Times New Roman" w:cs="Times New Roman"/>
          <w:sz w:val="24"/>
          <w:szCs w:val="24"/>
        </w:rPr>
        <w:t xml:space="preserve"> pavarur</w:t>
      </w:r>
      <w:r w:rsidR="00962866">
        <w:rPr>
          <w:rFonts w:ascii="Times New Roman" w:hAnsi="Times New Roman" w:cs="Times New Roman"/>
          <w:sz w:val="24"/>
          <w:szCs w:val="24"/>
        </w:rPr>
        <w:t xml:space="preserve">, </w:t>
      </w:r>
      <w:r w:rsidR="00700E18">
        <w:rPr>
          <w:rFonts w:ascii="Times New Roman" w:hAnsi="Times New Roman" w:cs="Times New Roman"/>
          <w:sz w:val="24"/>
          <w:szCs w:val="24"/>
        </w:rPr>
        <w:t>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 xml:space="preserve"> cil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>t do 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 xml:space="preserve"> auditojn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 xml:space="preserve"> llogarit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 xml:space="preserve"> financiare </w:t>
      </w:r>
      <w:r w:rsidR="00EF426F">
        <w:rPr>
          <w:rFonts w:ascii="Times New Roman" w:hAnsi="Times New Roman" w:cs="Times New Roman"/>
          <w:sz w:val="24"/>
          <w:szCs w:val="24"/>
        </w:rPr>
        <w:t>për vitet 2024</w:t>
      </w:r>
      <w:r w:rsidR="00F83789">
        <w:rPr>
          <w:rFonts w:ascii="Times New Roman" w:hAnsi="Times New Roman" w:cs="Times New Roman"/>
          <w:sz w:val="24"/>
          <w:szCs w:val="24"/>
        </w:rPr>
        <w:t>-</w:t>
      </w:r>
      <w:r w:rsidR="00EF426F">
        <w:rPr>
          <w:rFonts w:ascii="Times New Roman" w:hAnsi="Times New Roman" w:cs="Times New Roman"/>
          <w:sz w:val="24"/>
          <w:szCs w:val="24"/>
        </w:rPr>
        <w:t>2025</w:t>
      </w:r>
      <w:r w:rsidR="00075B7A">
        <w:rPr>
          <w:rFonts w:ascii="Times New Roman" w:hAnsi="Times New Roman" w:cs="Times New Roman"/>
          <w:sz w:val="24"/>
          <w:szCs w:val="24"/>
        </w:rPr>
        <w:t xml:space="preserve">, </w:t>
      </w:r>
      <w:r w:rsidR="00700E18">
        <w:rPr>
          <w:rFonts w:ascii="Times New Roman" w:hAnsi="Times New Roman" w:cs="Times New Roman"/>
          <w:sz w:val="24"/>
          <w:szCs w:val="24"/>
        </w:rPr>
        <w:t>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 xml:space="preserve"> Kontrollit 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 xml:space="preserve"> Lart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 xml:space="preserve"> 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 xml:space="preserve"> Shtetit</w:t>
      </w:r>
      <w:r w:rsidRPr="00356BA9">
        <w:rPr>
          <w:rFonts w:ascii="Times New Roman" w:hAnsi="Times New Roman" w:cs="Times New Roman"/>
          <w:sz w:val="24"/>
          <w:szCs w:val="24"/>
        </w:rPr>
        <w:t>.</w:t>
      </w:r>
    </w:p>
    <w:p w:rsidR="00BD55AA" w:rsidRPr="00BD55AA" w:rsidRDefault="00A238BB" w:rsidP="00EF426F">
      <w:pPr>
        <w:pStyle w:val="NoSpacing"/>
        <w:numPr>
          <w:ilvl w:val="0"/>
          <w:numId w:val="8"/>
        </w:numPr>
        <w:tabs>
          <w:tab w:val="left" w:pos="567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Ftohen</w:t>
      </w:r>
      <w:r w:rsidR="006B6CDB">
        <w:rPr>
          <w:rFonts w:ascii="Times New Roman" w:hAnsi="Times New Roman" w:cs="Times New Roman"/>
          <w:sz w:val="24"/>
          <w:szCs w:val="24"/>
        </w:rPr>
        <w:t xml:space="preserve"> për paraqitjen e interesit</w:t>
      </w:r>
      <w:r w:rsidR="00BD55AA">
        <w:rPr>
          <w:rFonts w:ascii="Times New Roman" w:hAnsi="Times New Roman" w:cs="Times New Roman"/>
          <w:sz w:val="24"/>
          <w:szCs w:val="24"/>
        </w:rPr>
        <w:t xml:space="preserve"> </w:t>
      </w:r>
      <w:r w:rsidR="00962866">
        <w:rPr>
          <w:rFonts w:ascii="Times New Roman" w:hAnsi="Times New Roman" w:cs="Times New Roman"/>
          <w:sz w:val="24"/>
          <w:szCs w:val="24"/>
        </w:rPr>
        <w:t>a</w:t>
      </w:r>
      <w:r w:rsidR="00BD55AA">
        <w:rPr>
          <w:rFonts w:ascii="Times New Roman" w:hAnsi="Times New Roman" w:cs="Times New Roman"/>
          <w:sz w:val="24"/>
          <w:szCs w:val="24"/>
        </w:rPr>
        <w:t>uditues</w:t>
      </w:r>
      <w:r w:rsidR="006B6CDB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866">
        <w:rPr>
          <w:rFonts w:ascii="Times New Roman" w:hAnsi="Times New Roman" w:cs="Times New Roman"/>
          <w:sz w:val="24"/>
          <w:szCs w:val="24"/>
        </w:rPr>
        <w:t>l</w:t>
      </w:r>
      <w:r w:rsidR="00BD55AA">
        <w:rPr>
          <w:rFonts w:ascii="Times New Roman" w:hAnsi="Times New Roman" w:cs="Times New Roman"/>
          <w:sz w:val="24"/>
          <w:szCs w:val="24"/>
        </w:rPr>
        <w:t>igjor</w:t>
      </w:r>
      <w:r w:rsidR="00510FB4">
        <w:rPr>
          <w:rFonts w:ascii="Times New Roman" w:hAnsi="Times New Roman" w:cs="Times New Roman"/>
          <w:sz w:val="24"/>
          <w:szCs w:val="24"/>
        </w:rPr>
        <w:t>ë</w:t>
      </w:r>
      <w:r w:rsidR="00BD55AA" w:rsidRPr="00BD55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6CDB">
        <w:rPr>
          <w:rFonts w:ascii="Times New Roman" w:hAnsi="Times New Roman" w:cs="Times New Roman"/>
          <w:bCs/>
          <w:sz w:val="24"/>
          <w:szCs w:val="24"/>
        </w:rPr>
        <w:t>që jan</w:t>
      </w:r>
      <w:r w:rsidR="00510FB4">
        <w:rPr>
          <w:rFonts w:ascii="Times New Roman" w:hAnsi="Times New Roman" w:cs="Times New Roman"/>
          <w:bCs/>
          <w:sz w:val="24"/>
          <w:szCs w:val="24"/>
        </w:rPr>
        <w:t>ë</w:t>
      </w:r>
      <w:r w:rsidR="00BD55AA" w:rsidRPr="00BD55AA">
        <w:rPr>
          <w:rFonts w:ascii="Times New Roman" w:hAnsi="Times New Roman" w:cs="Times New Roman"/>
          <w:bCs/>
          <w:sz w:val="24"/>
          <w:szCs w:val="24"/>
        </w:rPr>
        <w:t xml:space="preserve"> person</w:t>
      </w:r>
      <w:r w:rsidR="006B6CDB">
        <w:rPr>
          <w:rFonts w:ascii="Times New Roman" w:hAnsi="Times New Roman" w:cs="Times New Roman"/>
          <w:bCs/>
          <w:sz w:val="24"/>
          <w:szCs w:val="24"/>
        </w:rPr>
        <w:t>a</w:t>
      </w:r>
      <w:r w:rsidR="00BD55AA" w:rsidRPr="00BD55AA">
        <w:rPr>
          <w:rFonts w:ascii="Times New Roman" w:hAnsi="Times New Roman" w:cs="Times New Roman"/>
          <w:bCs/>
          <w:sz w:val="24"/>
          <w:szCs w:val="24"/>
        </w:rPr>
        <w:t xml:space="preserve"> fizik</w:t>
      </w:r>
      <w:r w:rsidR="00510FB4">
        <w:rPr>
          <w:rFonts w:ascii="Times New Roman" w:hAnsi="Times New Roman" w:cs="Times New Roman"/>
          <w:bCs/>
          <w:sz w:val="24"/>
          <w:szCs w:val="24"/>
        </w:rPr>
        <w:t>ë</w:t>
      </w:r>
      <w:r w:rsidR="00BD55AA" w:rsidRPr="00BD55AA">
        <w:rPr>
          <w:rFonts w:ascii="Times New Roman" w:hAnsi="Times New Roman" w:cs="Times New Roman"/>
          <w:bCs/>
          <w:sz w:val="24"/>
          <w:szCs w:val="24"/>
        </w:rPr>
        <w:t xml:space="preserve"> ose  </w:t>
      </w:r>
      <w:r w:rsidR="00BD55AA" w:rsidRPr="00BD55AA">
        <w:rPr>
          <w:rFonts w:ascii="Times New Roman" w:eastAsia="Times New Roman" w:hAnsi="Times New Roman" w:cs="Times New Roman"/>
          <w:sz w:val="24"/>
          <w:szCs w:val="24"/>
        </w:rPr>
        <w:t xml:space="preserve">shoqëri </w:t>
      </w:r>
      <w:r w:rsidR="00BD55AA" w:rsidRPr="00BD55AA">
        <w:rPr>
          <w:rFonts w:ascii="Times New Roman" w:hAnsi="Times New Roman" w:cs="Times New Roman"/>
          <w:bCs/>
          <w:sz w:val="24"/>
          <w:szCs w:val="24"/>
        </w:rPr>
        <w:t xml:space="preserve">audituese, </w:t>
      </w:r>
      <w:r w:rsidR="006B6CDB">
        <w:rPr>
          <w:rFonts w:ascii="Times New Roman" w:hAnsi="Times New Roman" w:cs="Times New Roman"/>
          <w:bCs/>
          <w:sz w:val="24"/>
          <w:szCs w:val="24"/>
        </w:rPr>
        <w:t>t</w:t>
      </w:r>
      <w:r w:rsidR="00510FB4">
        <w:rPr>
          <w:rFonts w:ascii="Times New Roman" w:hAnsi="Times New Roman" w:cs="Times New Roman"/>
          <w:bCs/>
          <w:sz w:val="24"/>
          <w:szCs w:val="24"/>
        </w:rPr>
        <w:t>ë</w:t>
      </w:r>
      <w:r w:rsidR="006B6CDB">
        <w:rPr>
          <w:rFonts w:ascii="Times New Roman" w:hAnsi="Times New Roman" w:cs="Times New Roman"/>
          <w:bCs/>
          <w:sz w:val="24"/>
          <w:szCs w:val="24"/>
        </w:rPr>
        <w:t xml:space="preserve"> cil</w:t>
      </w:r>
      <w:r w:rsidR="00510FB4">
        <w:rPr>
          <w:rFonts w:ascii="Times New Roman" w:hAnsi="Times New Roman" w:cs="Times New Roman"/>
          <w:bCs/>
          <w:sz w:val="24"/>
          <w:szCs w:val="24"/>
        </w:rPr>
        <w:t>ë</w:t>
      </w:r>
      <w:r w:rsidR="006B6CDB">
        <w:rPr>
          <w:rFonts w:ascii="Times New Roman" w:hAnsi="Times New Roman" w:cs="Times New Roman"/>
          <w:bCs/>
          <w:sz w:val="24"/>
          <w:szCs w:val="24"/>
        </w:rPr>
        <w:t>t</w:t>
      </w:r>
      <w:r w:rsidR="009628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55AA" w:rsidRPr="00BD55AA">
        <w:rPr>
          <w:rFonts w:ascii="Times New Roman" w:hAnsi="Times New Roman" w:cs="Times New Roman"/>
          <w:bCs/>
          <w:sz w:val="24"/>
          <w:szCs w:val="24"/>
        </w:rPr>
        <w:t>përveç kushteve të përgjithshme të ushtrimit të profesionit të përcaktuara në legjislaci</w:t>
      </w:r>
      <w:r w:rsidR="00962866">
        <w:rPr>
          <w:rFonts w:ascii="Times New Roman" w:hAnsi="Times New Roman" w:cs="Times New Roman"/>
          <w:bCs/>
          <w:sz w:val="24"/>
          <w:szCs w:val="24"/>
        </w:rPr>
        <w:t>onin në fuqi, duhet të plotësoj</w:t>
      </w:r>
      <w:r w:rsidR="00BD55AA" w:rsidRPr="00BD55AA">
        <w:rPr>
          <w:rFonts w:ascii="Times New Roman" w:hAnsi="Times New Roman" w:cs="Times New Roman"/>
          <w:bCs/>
          <w:sz w:val="24"/>
          <w:szCs w:val="24"/>
        </w:rPr>
        <w:t>ë njëkohësisht edhe kriteret e mëposhtme:</w:t>
      </w:r>
    </w:p>
    <w:p w:rsidR="00BD55AA" w:rsidRPr="00B7684E" w:rsidRDefault="00BD55AA" w:rsidP="00730DE6">
      <w:pPr>
        <w:pStyle w:val="NoSpacing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684E">
        <w:rPr>
          <w:rFonts w:ascii="Times New Roman" w:hAnsi="Times New Roman" w:cs="Times New Roman"/>
          <w:bCs/>
          <w:sz w:val="24"/>
          <w:szCs w:val="24"/>
        </w:rPr>
        <w:t>Të ushtrojnë profesionin e audituesit ligjor për jo më pak se 5 (pesë) vitet e fundit,</w:t>
      </w:r>
    </w:p>
    <w:p w:rsidR="00BD55AA" w:rsidRPr="00B7684E" w:rsidRDefault="005E6E11" w:rsidP="00730DE6">
      <w:pPr>
        <w:pStyle w:val="NoSpacing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Të</w:t>
      </w:r>
      <w:r w:rsidR="005A4F39">
        <w:rPr>
          <w:rFonts w:ascii="Times New Roman" w:hAnsi="Times New Roman" w:cs="Times New Roman"/>
          <w:bCs/>
          <w:sz w:val="24"/>
          <w:szCs w:val="24"/>
        </w:rPr>
        <w:t xml:space="preserve"> mos </w:t>
      </w:r>
      <w:r>
        <w:rPr>
          <w:rFonts w:ascii="Times New Roman" w:hAnsi="Times New Roman" w:cs="Times New Roman"/>
          <w:bCs/>
          <w:sz w:val="24"/>
          <w:szCs w:val="24"/>
        </w:rPr>
        <w:t>jenë</w:t>
      </w:r>
      <w:r w:rsidR="005A4F3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marrë</w:t>
      </w:r>
      <w:r w:rsidR="005A4F39">
        <w:rPr>
          <w:rFonts w:ascii="Times New Roman" w:hAnsi="Times New Roman" w:cs="Times New Roman"/>
          <w:bCs/>
          <w:sz w:val="24"/>
          <w:szCs w:val="24"/>
        </w:rPr>
        <w:t xml:space="preserve"> ndaj </w:t>
      </w:r>
      <w:r>
        <w:rPr>
          <w:rFonts w:ascii="Times New Roman" w:hAnsi="Times New Roman" w:cs="Times New Roman"/>
          <w:bCs/>
          <w:sz w:val="24"/>
          <w:szCs w:val="24"/>
        </w:rPr>
        <w:t>tyre</w:t>
      </w:r>
      <w:r w:rsidR="00BD55AA" w:rsidRPr="00B7684E">
        <w:rPr>
          <w:rFonts w:ascii="Times New Roman" w:hAnsi="Times New Roman" w:cs="Times New Roman"/>
          <w:bCs/>
          <w:sz w:val="24"/>
          <w:szCs w:val="24"/>
        </w:rPr>
        <w:t xml:space="preserve"> masa disiplinore në fuqi,</w:t>
      </w:r>
    </w:p>
    <w:p w:rsidR="00BD55AA" w:rsidRPr="00B7684E" w:rsidRDefault="00BD55AA" w:rsidP="005E6E11">
      <w:pPr>
        <w:pStyle w:val="NoSpacing"/>
        <w:numPr>
          <w:ilvl w:val="0"/>
          <w:numId w:val="9"/>
        </w:numPr>
        <w:spacing w:line="276" w:lineRule="auto"/>
        <w:ind w:left="284" w:firstLine="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684E">
        <w:rPr>
          <w:rFonts w:ascii="Times New Roman" w:hAnsi="Times New Roman" w:cs="Times New Roman"/>
          <w:bCs/>
          <w:sz w:val="24"/>
          <w:szCs w:val="24"/>
        </w:rPr>
        <w:t>Të mos kenë të afërm përfshirë prindërit, bashkëshorti/ja, bashkëjetuesi/ja dhe fëmijët në moshë madhore, në marrëdhënie pune pranë Kontrollit të Lartë të Shtetit.</w:t>
      </w:r>
    </w:p>
    <w:p w:rsidR="00BD55AA" w:rsidRPr="00B7684E" w:rsidRDefault="00730DE6" w:rsidP="00730DE6">
      <w:pPr>
        <w:pStyle w:val="NoSpacing"/>
        <w:spacing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ç.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5E6E11">
        <w:rPr>
          <w:rFonts w:ascii="Times New Roman" w:hAnsi="Times New Roman" w:cs="Times New Roman"/>
          <w:bCs/>
          <w:sz w:val="24"/>
          <w:szCs w:val="24"/>
        </w:rPr>
        <w:t xml:space="preserve">Të mos kenë qenë </w:t>
      </w:r>
      <w:r w:rsidR="00D13011">
        <w:rPr>
          <w:rFonts w:ascii="Times New Roman" w:hAnsi="Times New Roman" w:cs="Times New Roman"/>
          <w:bCs/>
          <w:sz w:val="24"/>
          <w:szCs w:val="24"/>
        </w:rPr>
        <w:t>të</w:t>
      </w:r>
      <w:r w:rsidR="005E6E11">
        <w:rPr>
          <w:rFonts w:ascii="Times New Roman" w:hAnsi="Times New Roman" w:cs="Times New Roman"/>
          <w:bCs/>
          <w:sz w:val="24"/>
          <w:szCs w:val="24"/>
        </w:rPr>
        <w:t xml:space="preserve"> angazhuar si auditues ligjor </w:t>
      </w:r>
      <w:r w:rsidR="00D13011">
        <w:rPr>
          <w:rFonts w:ascii="Times New Roman" w:hAnsi="Times New Roman" w:cs="Times New Roman"/>
          <w:bCs/>
          <w:sz w:val="24"/>
          <w:szCs w:val="24"/>
        </w:rPr>
        <w:t>të</w:t>
      </w:r>
      <w:r w:rsidR="00BD55AA" w:rsidRPr="00B7684E">
        <w:rPr>
          <w:rFonts w:ascii="Times New Roman" w:hAnsi="Times New Roman" w:cs="Times New Roman"/>
          <w:bCs/>
          <w:sz w:val="24"/>
          <w:szCs w:val="24"/>
        </w:rPr>
        <w:t xml:space="preserve"> kontraktuar nga shoqëritë tregtare apo të çdo forme tjetër, përfshirë ato financiare, ku kapitali shtetëror është mbi 50 për qind ose kur huatë, kreditë dhe detyrimet e tyre garantohen nga shteti, të cilat kanë qenë objekt auditimi nga Kontrolli i Lartë i Shtetit, për gjithë periudhën kohore që përfshin auditimin e llogarive financiare të Kontrollit të Lartë të Shtetit.</w:t>
      </w:r>
    </w:p>
    <w:p w:rsidR="00BD55AA" w:rsidRPr="00B7684E" w:rsidRDefault="00D13011" w:rsidP="00730DE6">
      <w:pPr>
        <w:pStyle w:val="NoSpacing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Të jenë të</w:t>
      </w:r>
      <w:r w:rsidR="00BD55AA" w:rsidRPr="00B7684E">
        <w:rPr>
          <w:rFonts w:ascii="Times New Roman" w:hAnsi="Times New Roman" w:cs="Times New Roman"/>
          <w:bCs/>
          <w:sz w:val="24"/>
          <w:szCs w:val="24"/>
        </w:rPr>
        <w:t xml:space="preserve"> regjistruar në regjistrin publik aktiv të audituesve ligjorë dhe shoqërive audituese.</w:t>
      </w:r>
    </w:p>
    <w:p w:rsidR="00BD55AA" w:rsidRPr="00B7684E" w:rsidRDefault="00730DE6" w:rsidP="00730DE6">
      <w:pPr>
        <w:pStyle w:val="NoSpacing"/>
        <w:spacing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dh. </w:t>
      </w:r>
      <w:r w:rsidR="00D13011">
        <w:rPr>
          <w:rFonts w:ascii="Times New Roman" w:hAnsi="Times New Roman" w:cs="Times New Roman"/>
          <w:bCs/>
          <w:sz w:val="24"/>
          <w:szCs w:val="24"/>
        </w:rPr>
        <w:t>Të ken</w:t>
      </w:r>
      <w:r w:rsidR="00BD55AA" w:rsidRPr="00B7684E">
        <w:rPr>
          <w:rFonts w:ascii="Times New Roman" w:hAnsi="Times New Roman" w:cs="Times New Roman"/>
          <w:bCs/>
          <w:sz w:val="24"/>
          <w:szCs w:val="24"/>
        </w:rPr>
        <w:t>ë eksperiencë në auditimin ligjor të njësive ekonomike me interes publik.</w:t>
      </w:r>
    </w:p>
    <w:p w:rsidR="00C836B6" w:rsidRDefault="00C836B6" w:rsidP="00EF426F">
      <w:pPr>
        <w:pStyle w:val="NoSpacing"/>
        <w:tabs>
          <w:tab w:val="left" w:pos="426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D76DD" w:rsidRDefault="005D76DD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B04A1">
        <w:rPr>
          <w:rFonts w:ascii="Times New Roman" w:hAnsi="Times New Roman" w:cs="Times New Roman"/>
          <w:sz w:val="24"/>
          <w:szCs w:val="24"/>
        </w:rPr>
        <w:t>Shërbimet e Kuvendit të shpall</w:t>
      </w:r>
      <w:r>
        <w:rPr>
          <w:rFonts w:ascii="Times New Roman" w:hAnsi="Times New Roman" w:cs="Times New Roman"/>
          <w:sz w:val="24"/>
          <w:szCs w:val="24"/>
        </w:rPr>
        <w:t>in dhe</w:t>
      </w:r>
      <w:r w:rsidR="006D6F24">
        <w:rPr>
          <w:rFonts w:ascii="Times New Roman" w:hAnsi="Times New Roman" w:cs="Times New Roman"/>
          <w:sz w:val="24"/>
          <w:szCs w:val="24"/>
        </w:rPr>
        <w:t xml:space="preserve"> të bëjnë publike njoftimin p</w:t>
      </w:r>
      <w:r w:rsidR="00510FB4">
        <w:rPr>
          <w:rFonts w:ascii="Times New Roman" w:hAnsi="Times New Roman" w:cs="Times New Roman"/>
          <w:sz w:val="24"/>
          <w:szCs w:val="24"/>
        </w:rPr>
        <w:t>ë</w:t>
      </w:r>
      <w:r w:rsidR="006D6F24">
        <w:rPr>
          <w:rFonts w:ascii="Times New Roman" w:hAnsi="Times New Roman" w:cs="Times New Roman"/>
          <w:sz w:val="24"/>
          <w:szCs w:val="24"/>
        </w:rPr>
        <w:t>r procedur</w:t>
      </w:r>
      <w:r w:rsidR="00510FB4">
        <w:rPr>
          <w:rFonts w:ascii="Times New Roman" w:hAnsi="Times New Roman" w:cs="Times New Roman"/>
          <w:sz w:val="24"/>
          <w:szCs w:val="24"/>
        </w:rPr>
        <w:t>ë</w:t>
      </w:r>
      <w:r w:rsidR="006D6F24">
        <w:rPr>
          <w:rFonts w:ascii="Times New Roman" w:hAnsi="Times New Roman" w:cs="Times New Roman"/>
          <w:sz w:val="24"/>
          <w:szCs w:val="24"/>
        </w:rPr>
        <w:t xml:space="preserve">n </w:t>
      </w:r>
      <w:r w:rsidR="003C6B7F">
        <w:rPr>
          <w:rFonts w:ascii="Times New Roman" w:hAnsi="Times New Roman" w:cs="Times New Roman"/>
          <w:sz w:val="24"/>
          <w:szCs w:val="24"/>
        </w:rPr>
        <w:t>p</w:t>
      </w:r>
      <w:r w:rsidR="00510FB4">
        <w:rPr>
          <w:rFonts w:ascii="Times New Roman" w:hAnsi="Times New Roman" w:cs="Times New Roman"/>
          <w:sz w:val="24"/>
          <w:szCs w:val="24"/>
        </w:rPr>
        <w:t>ë</w:t>
      </w:r>
      <w:r w:rsidR="003C6B7F">
        <w:rPr>
          <w:rFonts w:ascii="Times New Roman" w:hAnsi="Times New Roman" w:cs="Times New Roman"/>
          <w:sz w:val="24"/>
          <w:szCs w:val="24"/>
        </w:rPr>
        <w:t>rzgjedh</w:t>
      </w:r>
      <w:r w:rsidR="00510FB4">
        <w:rPr>
          <w:rFonts w:ascii="Times New Roman" w:hAnsi="Times New Roman" w:cs="Times New Roman"/>
          <w:sz w:val="24"/>
          <w:szCs w:val="24"/>
        </w:rPr>
        <w:t>ë</w:t>
      </w:r>
      <w:r w:rsidR="003C6B7F">
        <w:rPr>
          <w:rFonts w:ascii="Times New Roman" w:hAnsi="Times New Roman" w:cs="Times New Roman"/>
          <w:sz w:val="24"/>
          <w:szCs w:val="24"/>
        </w:rPr>
        <w:t>se</w:t>
      </w:r>
      <w:r w:rsidRPr="004B04A1">
        <w:rPr>
          <w:rFonts w:ascii="Times New Roman" w:hAnsi="Times New Roman" w:cs="Times New Roman"/>
          <w:sz w:val="24"/>
          <w:szCs w:val="24"/>
        </w:rPr>
        <w:t xml:space="preserve"> në faqen zyrtare të</w:t>
      </w:r>
      <w:r>
        <w:rPr>
          <w:rFonts w:ascii="Times New Roman" w:hAnsi="Times New Roman" w:cs="Times New Roman"/>
          <w:sz w:val="24"/>
          <w:szCs w:val="24"/>
        </w:rPr>
        <w:t xml:space="preserve"> Kuvendit. </w:t>
      </w:r>
      <w:r w:rsidRPr="00C836B6">
        <w:rPr>
          <w:rFonts w:ascii="Times New Roman" w:hAnsi="Times New Roman" w:cs="Times New Roman"/>
          <w:sz w:val="24"/>
          <w:szCs w:val="24"/>
        </w:rPr>
        <w:t>Në shpallje të përcaktohet edhe dokumentacioni që duhet të shoqërojë propozimin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36B6">
        <w:rPr>
          <w:rFonts w:ascii="Times New Roman" w:hAnsi="Times New Roman" w:cs="Times New Roman"/>
          <w:sz w:val="24"/>
          <w:szCs w:val="24"/>
        </w:rPr>
        <w:t>kandidaturës, për vlerësimin e përmbushjes së kritereve ligjore.</w:t>
      </w:r>
    </w:p>
    <w:p w:rsidR="00BF407B" w:rsidRPr="00D13011" w:rsidRDefault="00356BA9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36B6">
        <w:rPr>
          <w:rFonts w:ascii="Times New Roman" w:hAnsi="Times New Roman" w:cs="Times New Roman"/>
          <w:sz w:val="24"/>
          <w:szCs w:val="24"/>
        </w:rPr>
        <w:lastRenderedPageBreak/>
        <w:t>Afati i paraqitjes</w:t>
      </w:r>
      <w:r w:rsidR="003C6B7F">
        <w:rPr>
          <w:rFonts w:ascii="Times New Roman" w:hAnsi="Times New Roman" w:cs="Times New Roman"/>
          <w:sz w:val="24"/>
          <w:szCs w:val="24"/>
        </w:rPr>
        <w:t xml:space="preserve"> së kandidaturave p</w:t>
      </w:r>
      <w:r w:rsidR="00510FB4">
        <w:rPr>
          <w:rFonts w:ascii="Times New Roman" w:hAnsi="Times New Roman" w:cs="Times New Roman"/>
          <w:sz w:val="24"/>
          <w:szCs w:val="24"/>
        </w:rPr>
        <w:t>ë</w:t>
      </w:r>
      <w:r w:rsidR="003C6B7F">
        <w:rPr>
          <w:rFonts w:ascii="Times New Roman" w:hAnsi="Times New Roman" w:cs="Times New Roman"/>
          <w:sz w:val="24"/>
          <w:szCs w:val="24"/>
        </w:rPr>
        <w:t>r auditues ligjor,</w:t>
      </w:r>
      <w:r w:rsidR="00C836B6">
        <w:rPr>
          <w:rFonts w:ascii="Times New Roman" w:hAnsi="Times New Roman" w:cs="Times New Roman"/>
          <w:sz w:val="24"/>
          <w:szCs w:val="24"/>
        </w:rPr>
        <w:t xml:space="preserve"> </w:t>
      </w:r>
      <w:r w:rsidRPr="00C836B6">
        <w:rPr>
          <w:rFonts w:ascii="Times New Roman" w:hAnsi="Times New Roman" w:cs="Times New Roman"/>
          <w:sz w:val="24"/>
          <w:szCs w:val="24"/>
        </w:rPr>
        <w:t>shoqëruar me dokumentacionin përkatës,</w:t>
      </w:r>
      <w:r w:rsidR="00C836B6">
        <w:rPr>
          <w:rFonts w:ascii="Times New Roman" w:hAnsi="Times New Roman" w:cs="Times New Roman"/>
          <w:sz w:val="24"/>
          <w:szCs w:val="24"/>
        </w:rPr>
        <w:t xml:space="preserve"> </w:t>
      </w:r>
      <w:r w:rsidR="00CE4F83">
        <w:rPr>
          <w:rFonts w:ascii="Times New Roman" w:hAnsi="Times New Roman" w:cs="Times New Roman"/>
          <w:sz w:val="24"/>
          <w:szCs w:val="24"/>
        </w:rPr>
        <w:t>përfundon 3</w:t>
      </w:r>
      <w:r w:rsidRPr="00C836B6">
        <w:rPr>
          <w:rFonts w:ascii="Times New Roman" w:hAnsi="Times New Roman" w:cs="Times New Roman"/>
          <w:sz w:val="24"/>
          <w:szCs w:val="24"/>
        </w:rPr>
        <w:t>0 ditë nga data e publikimit të këtij vendimi.</w:t>
      </w:r>
    </w:p>
    <w:p w:rsidR="00B517DD" w:rsidRPr="00D13011" w:rsidRDefault="00934A73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F407B">
        <w:rPr>
          <w:rFonts w:ascii="Times New Roman" w:hAnsi="Times New Roman" w:cs="Times New Roman"/>
          <w:sz w:val="24"/>
          <w:szCs w:val="24"/>
        </w:rPr>
        <w:t>Shërbimet e Kuvendit, brenda 5 ditëve ng</w:t>
      </w:r>
      <w:r w:rsidR="00BF407B">
        <w:rPr>
          <w:rFonts w:ascii="Times New Roman" w:hAnsi="Times New Roman" w:cs="Times New Roman"/>
          <w:sz w:val="24"/>
          <w:szCs w:val="24"/>
        </w:rPr>
        <w:t>a</w:t>
      </w:r>
      <w:r w:rsidR="00A87C12">
        <w:rPr>
          <w:rFonts w:ascii="Times New Roman" w:hAnsi="Times New Roman" w:cs="Times New Roman"/>
          <w:sz w:val="24"/>
          <w:szCs w:val="24"/>
        </w:rPr>
        <w:t xml:space="preserve"> përfundimi i afatit të pikës 4</w:t>
      </w:r>
      <w:r w:rsidR="00BF407B">
        <w:rPr>
          <w:rFonts w:ascii="Times New Roman" w:hAnsi="Times New Roman" w:cs="Times New Roman"/>
          <w:sz w:val="24"/>
          <w:szCs w:val="24"/>
        </w:rPr>
        <w:t xml:space="preserve">, </w:t>
      </w:r>
      <w:r w:rsidRPr="00BF407B">
        <w:rPr>
          <w:rFonts w:ascii="Times New Roman" w:hAnsi="Times New Roman" w:cs="Times New Roman"/>
          <w:sz w:val="24"/>
          <w:szCs w:val="24"/>
        </w:rPr>
        <w:t>bëjnë verifikimin paraprak të aplikantëve për plotësimin e kritereve fo</w:t>
      </w:r>
      <w:r w:rsidR="00510FB4">
        <w:rPr>
          <w:rFonts w:ascii="Times New Roman" w:hAnsi="Times New Roman" w:cs="Times New Roman"/>
          <w:sz w:val="24"/>
          <w:szCs w:val="24"/>
        </w:rPr>
        <w:t>rmale</w:t>
      </w:r>
      <w:r w:rsidRPr="00BF407B">
        <w:rPr>
          <w:rFonts w:ascii="Times New Roman" w:hAnsi="Times New Roman" w:cs="Times New Roman"/>
          <w:sz w:val="24"/>
          <w:szCs w:val="24"/>
        </w:rPr>
        <w:t>, në bazë të dokumentacionit të depozituar.</w:t>
      </w:r>
    </w:p>
    <w:p w:rsidR="005A6236" w:rsidRPr="00A87C12" w:rsidRDefault="00B517DD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684E">
        <w:rPr>
          <w:rFonts w:ascii="Times New Roman" w:hAnsi="Times New Roman" w:cs="Times New Roman"/>
          <w:bCs/>
          <w:sz w:val="24"/>
          <w:szCs w:val="24"/>
        </w:rPr>
        <w:t>Nënkomisioni pas përfundimit të procedurës së verifikimit paraprak, miraton listën e audituesve ligjorë, që plotësojnë kriteret formale dhe ia përcjell Komisionit për Ekonominë dhe Financat për të bërë përzgjedhjen.</w:t>
      </w:r>
    </w:p>
    <w:p w:rsidR="002B7408" w:rsidRPr="00A87C12" w:rsidRDefault="00911072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684E">
        <w:rPr>
          <w:rFonts w:ascii="Times New Roman" w:hAnsi="Times New Roman" w:cs="Times New Roman"/>
          <w:bCs/>
          <w:sz w:val="24"/>
          <w:szCs w:val="24"/>
        </w:rPr>
        <w:t>Komisioni për Ekonominë dhe Financat brenda 10 ditëve nga përcjellja e listës realizon shortin për përzgjedhjen e grupit të audituesve. Rezultatet e shortit miratohen me vendim nga Komisioni, bëhen publike në faqen zyrtare të Kuvendit dhe i njoftohen Kontrollit të Lartë të Shtetit.</w:t>
      </w:r>
    </w:p>
    <w:p w:rsidR="00B517DD" w:rsidRPr="00A87C12" w:rsidRDefault="002B7408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684E">
        <w:rPr>
          <w:rFonts w:ascii="Times New Roman" w:hAnsi="Times New Roman" w:cs="Times New Roman"/>
          <w:bCs/>
          <w:sz w:val="24"/>
          <w:szCs w:val="24"/>
        </w:rPr>
        <w:t>Raporti i auditimit i përgatitur nga  grupi i audituesve i përcillet Nënkomisionit brenda muajit prill.</w:t>
      </w:r>
    </w:p>
    <w:p w:rsidR="00BF407B" w:rsidRPr="00A87C12" w:rsidRDefault="002B7408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684E">
        <w:rPr>
          <w:rFonts w:ascii="Times New Roman" w:hAnsi="Times New Roman" w:cs="Times New Roman"/>
          <w:bCs/>
          <w:sz w:val="24"/>
          <w:szCs w:val="24"/>
        </w:rPr>
        <w:t>Pagesa e grupit të audituesve të pavarur mbulohet nga fondet buxhetore të Kuvendit</w:t>
      </w:r>
      <w:r w:rsidR="007826AF">
        <w:rPr>
          <w:rFonts w:ascii="Times New Roman" w:hAnsi="Times New Roman" w:cs="Times New Roman"/>
          <w:bCs/>
          <w:sz w:val="24"/>
          <w:szCs w:val="24"/>
        </w:rPr>
        <w:t xml:space="preserve">. Masa e </w:t>
      </w:r>
      <w:r w:rsidR="005232C4">
        <w:rPr>
          <w:rFonts w:ascii="Times New Roman" w:hAnsi="Times New Roman" w:cs="Times New Roman"/>
          <w:bCs/>
          <w:sz w:val="24"/>
          <w:szCs w:val="24"/>
        </w:rPr>
        <w:t>shpërblimit</w:t>
      </w:r>
      <w:r w:rsidR="007826AF">
        <w:rPr>
          <w:rFonts w:ascii="Times New Roman" w:hAnsi="Times New Roman" w:cs="Times New Roman"/>
          <w:bCs/>
          <w:sz w:val="24"/>
          <w:szCs w:val="24"/>
        </w:rPr>
        <w:t xml:space="preserve"> dhe koh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7826AF">
        <w:rPr>
          <w:rFonts w:ascii="Times New Roman" w:hAnsi="Times New Roman" w:cs="Times New Roman"/>
          <w:bCs/>
          <w:sz w:val="24"/>
          <w:szCs w:val="24"/>
        </w:rPr>
        <w:t>zgjatja e aktivizimit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7826AF">
        <w:rPr>
          <w:rFonts w:ascii="Times New Roman" w:hAnsi="Times New Roman" w:cs="Times New Roman"/>
          <w:bCs/>
          <w:sz w:val="24"/>
          <w:szCs w:val="24"/>
        </w:rPr>
        <w:t xml:space="preserve"> audituesit ligjor, p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7826AF">
        <w:rPr>
          <w:rFonts w:ascii="Times New Roman" w:hAnsi="Times New Roman" w:cs="Times New Roman"/>
          <w:bCs/>
          <w:sz w:val="24"/>
          <w:szCs w:val="24"/>
        </w:rPr>
        <w:t>rcaktohet n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7826AF">
        <w:rPr>
          <w:rFonts w:ascii="Times New Roman" w:hAnsi="Times New Roman" w:cs="Times New Roman"/>
          <w:bCs/>
          <w:sz w:val="24"/>
          <w:szCs w:val="24"/>
        </w:rPr>
        <w:t xml:space="preserve"> kontrat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7826AF">
        <w:rPr>
          <w:rFonts w:ascii="Times New Roman" w:hAnsi="Times New Roman" w:cs="Times New Roman"/>
          <w:bCs/>
          <w:sz w:val="24"/>
          <w:szCs w:val="24"/>
        </w:rPr>
        <w:t>n e sh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7826AF">
        <w:rPr>
          <w:rFonts w:ascii="Times New Roman" w:hAnsi="Times New Roman" w:cs="Times New Roman"/>
          <w:bCs/>
          <w:sz w:val="24"/>
          <w:szCs w:val="24"/>
        </w:rPr>
        <w:t xml:space="preserve">rbimit </w:t>
      </w:r>
      <w:r w:rsidR="000B6E3C">
        <w:rPr>
          <w:rFonts w:ascii="Times New Roman" w:hAnsi="Times New Roman" w:cs="Times New Roman"/>
          <w:bCs/>
          <w:sz w:val="24"/>
          <w:szCs w:val="24"/>
        </w:rPr>
        <w:t>sipas rregullave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0B6E3C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0B6E3C">
        <w:rPr>
          <w:rFonts w:ascii="Times New Roman" w:hAnsi="Times New Roman" w:cs="Times New Roman"/>
          <w:bCs/>
          <w:sz w:val="24"/>
          <w:szCs w:val="24"/>
        </w:rPr>
        <w:t>rcaktua</w:t>
      </w:r>
      <w:r w:rsidR="005232C4">
        <w:rPr>
          <w:rFonts w:ascii="Times New Roman" w:hAnsi="Times New Roman" w:cs="Times New Roman"/>
          <w:bCs/>
          <w:sz w:val="24"/>
          <w:szCs w:val="24"/>
        </w:rPr>
        <w:t xml:space="preserve">ra në pikën </w:t>
      </w:r>
      <w:r w:rsidR="00FD20F9">
        <w:rPr>
          <w:rFonts w:ascii="Times New Roman" w:hAnsi="Times New Roman" w:cs="Times New Roman"/>
          <w:bCs/>
          <w:sz w:val="24"/>
          <w:szCs w:val="24"/>
        </w:rPr>
        <w:t>26,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FD20F9">
        <w:rPr>
          <w:rFonts w:ascii="Times New Roman" w:hAnsi="Times New Roman" w:cs="Times New Roman"/>
          <w:bCs/>
          <w:sz w:val="24"/>
          <w:szCs w:val="24"/>
        </w:rPr>
        <w:t xml:space="preserve"> Vendimit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FD20F9">
        <w:rPr>
          <w:rFonts w:ascii="Times New Roman" w:hAnsi="Times New Roman" w:cs="Times New Roman"/>
          <w:bCs/>
          <w:sz w:val="24"/>
          <w:szCs w:val="24"/>
        </w:rPr>
        <w:t xml:space="preserve"> B</w:t>
      </w:r>
      <w:r w:rsidR="000B6E3C">
        <w:rPr>
          <w:rFonts w:ascii="Times New Roman" w:hAnsi="Times New Roman" w:cs="Times New Roman"/>
          <w:bCs/>
          <w:sz w:val="24"/>
          <w:szCs w:val="24"/>
        </w:rPr>
        <w:t>yros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0B6E3C"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0B6E3C">
        <w:rPr>
          <w:rFonts w:ascii="Times New Roman" w:hAnsi="Times New Roman" w:cs="Times New Roman"/>
          <w:bCs/>
          <w:sz w:val="24"/>
          <w:szCs w:val="24"/>
        </w:rPr>
        <w:t xml:space="preserve"> Kuvendit nr. 54, dat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0B6E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20F9">
        <w:rPr>
          <w:rFonts w:ascii="Times New Roman" w:hAnsi="Times New Roman" w:cs="Times New Roman"/>
          <w:bCs/>
          <w:sz w:val="24"/>
          <w:szCs w:val="24"/>
        </w:rPr>
        <w:t>13.05.2020 “P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FD20F9">
        <w:rPr>
          <w:rFonts w:ascii="Times New Roman" w:hAnsi="Times New Roman" w:cs="Times New Roman"/>
          <w:bCs/>
          <w:sz w:val="24"/>
          <w:szCs w:val="24"/>
        </w:rPr>
        <w:t>r caktimin e specialist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FD20F9">
        <w:rPr>
          <w:rFonts w:ascii="Times New Roman" w:hAnsi="Times New Roman" w:cs="Times New Roman"/>
          <w:bCs/>
          <w:sz w:val="24"/>
          <w:szCs w:val="24"/>
        </w:rPr>
        <w:t>ve dhe ekspert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FD20F9">
        <w:rPr>
          <w:rFonts w:ascii="Times New Roman" w:hAnsi="Times New Roman" w:cs="Times New Roman"/>
          <w:bCs/>
          <w:sz w:val="24"/>
          <w:szCs w:val="24"/>
        </w:rPr>
        <w:t xml:space="preserve">ve </w:t>
      </w:r>
      <w:r w:rsidR="00886306">
        <w:rPr>
          <w:rFonts w:ascii="Times New Roman" w:hAnsi="Times New Roman" w:cs="Times New Roman"/>
          <w:bCs/>
          <w:sz w:val="24"/>
          <w:szCs w:val="24"/>
        </w:rPr>
        <w:t>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jasht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m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rkohsh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m</w:t>
      </w:r>
      <w:r w:rsidR="00FD20F9">
        <w:rPr>
          <w:rFonts w:ascii="Times New Roman" w:hAnsi="Times New Roman" w:cs="Times New Roman"/>
          <w:bCs/>
          <w:sz w:val="24"/>
          <w:szCs w:val="24"/>
        </w:rPr>
        <w:t>”</w:t>
      </w:r>
      <w:r w:rsidR="00886306">
        <w:rPr>
          <w:rFonts w:ascii="Times New Roman" w:hAnsi="Times New Roman" w:cs="Times New Roman"/>
          <w:bCs/>
          <w:sz w:val="24"/>
          <w:szCs w:val="24"/>
        </w:rPr>
        <w:t>, i ndryshuar. Ky shp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rblim jepet n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mas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mujore dhe nuk mund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jet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i ul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t se 80 p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r qind dhe m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i lart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se 150 p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r qind e pag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s mujore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k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shilltarit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32C4">
        <w:rPr>
          <w:rFonts w:ascii="Times New Roman" w:hAnsi="Times New Roman" w:cs="Times New Roman"/>
          <w:bCs/>
          <w:sz w:val="24"/>
          <w:szCs w:val="24"/>
        </w:rPr>
        <w:t>komisioneve të përhershme.</w:t>
      </w:r>
    </w:p>
    <w:p w:rsidR="003E6DD0" w:rsidRDefault="00356BA9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36B6">
        <w:rPr>
          <w:rFonts w:ascii="Times New Roman" w:hAnsi="Times New Roman" w:cs="Times New Roman"/>
          <w:sz w:val="24"/>
          <w:szCs w:val="24"/>
        </w:rPr>
        <w:t>Ky vendim hyn në fuqi menjëherë dhe publikohet në faqen zyrtare të Kuvendit.</w:t>
      </w:r>
    </w:p>
    <w:p w:rsidR="005A6236" w:rsidRDefault="005A6236" w:rsidP="005A62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D94" w:rsidRDefault="007D3D94" w:rsidP="007D3D9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D94" w:rsidRPr="007D3D94" w:rsidRDefault="007D3D94" w:rsidP="00A87C12">
      <w:pPr>
        <w:pStyle w:val="NoSpacing"/>
        <w:spacing w:line="276" w:lineRule="auto"/>
        <w:ind w:left="64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KRYETAR</w:t>
      </w:r>
    </w:p>
    <w:p w:rsidR="007D3D94" w:rsidRDefault="007D3D94" w:rsidP="00EF426F">
      <w:pPr>
        <w:pStyle w:val="NoSpacing"/>
        <w:spacing w:line="276" w:lineRule="auto"/>
        <w:ind w:firstLine="6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3D94" w:rsidRPr="007D3D94" w:rsidRDefault="00A87C12" w:rsidP="00A87C12">
      <w:pPr>
        <w:pStyle w:val="NoSpacing"/>
        <w:spacing w:line="276" w:lineRule="auto"/>
        <w:ind w:left="64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Igli CARA</w:t>
      </w:r>
    </w:p>
    <w:sectPr w:rsidR="007D3D94" w:rsidRPr="007D3D94" w:rsidSect="00A96369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14762"/>
    <w:multiLevelType w:val="hybridMultilevel"/>
    <w:tmpl w:val="798C750E"/>
    <w:lvl w:ilvl="0" w:tplc="041C0017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721ACE"/>
    <w:multiLevelType w:val="hybridMultilevel"/>
    <w:tmpl w:val="C6DA48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F467B6"/>
    <w:multiLevelType w:val="hybridMultilevel"/>
    <w:tmpl w:val="E03C01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2200BA"/>
    <w:multiLevelType w:val="hybridMultilevel"/>
    <w:tmpl w:val="353C9B12"/>
    <w:lvl w:ilvl="0" w:tplc="36969F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966AC"/>
    <w:multiLevelType w:val="hybridMultilevel"/>
    <w:tmpl w:val="55CC0CBE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421B1"/>
    <w:multiLevelType w:val="hybridMultilevel"/>
    <w:tmpl w:val="57EA0CB2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A467B"/>
    <w:multiLevelType w:val="hybridMultilevel"/>
    <w:tmpl w:val="2C68D82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B3CF5"/>
    <w:multiLevelType w:val="hybridMultilevel"/>
    <w:tmpl w:val="69F6A146"/>
    <w:lvl w:ilvl="0" w:tplc="041C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065542"/>
    <w:multiLevelType w:val="hybridMultilevel"/>
    <w:tmpl w:val="CF5E0280"/>
    <w:lvl w:ilvl="0" w:tplc="5068FBB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BA9"/>
    <w:rsid w:val="00016F42"/>
    <w:rsid w:val="00024CEB"/>
    <w:rsid w:val="00075B7A"/>
    <w:rsid w:val="000B6E3C"/>
    <w:rsid w:val="00163DA1"/>
    <w:rsid w:val="00265936"/>
    <w:rsid w:val="00284FF2"/>
    <w:rsid w:val="00287CB2"/>
    <w:rsid w:val="002B7408"/>
    <w:rsid w:val="00327FC6"/>
    <w:rsid w:val="00356BA9"/>
    <w:rsid w:val="00396101"/>
    <w:rsid w:val="003C6B7F"/>
    <w:rsid w:val="003E6DD0"/>
    <w:rsid w:val="0045005D"/>
    <w:rsid w:val="004B04A1"/>
    <w:rsid w:val="00510FB4"/>
    <w:rsid w:val="005232C4"/>
    <w:rsid w:val="00574FF2"/>
    <w:rsid w:val="005A4F39"/>
    <w:rsid w:val="005A6236"/>
    <w:rsid w:val="005B734A"/>
    <w:rsid w:val="005D150C"/>
    <w:rsid w:val="005D468B"/>
    <w:rsid w:val="005D76DD"/>
    <w:rsid w:val="005E6E11"/>
    <w:rsid w:val="006104DC"/>
    <w:rsid w:val="00655E2A"/>
    <w:rsid w:val="006B3D91"/>
    <w:rsid w:val="006B62E5"/>
    <w:rsid w:val="006B6CDB"/>
    <w:rsid w:val="006C7072"/>
    <w:rsid w:val="006D6F24"/>
    <w:rsid w:val="00700E18"/>
    <w:rsid w:val="00730DE6"/>
    <w:rsid w:val="007826AF"/>
    <w:rsid w:val="007D3D94"/>
    <w:rsid w:val="008409D0"/>
    <w:rsid w:val="00840A1F"/>
    <w:rsid w:val="00860C39"/>
    <w:rsid w:val="00865A1C"/>
    <w:rsid w:val="00886306"/>
    <w:rsid w:val="00911072"/>
    <w:rsid w:val="00934A73"/>
    <w:rsid w:val="00962866"/>
    <w:rsid w:val="009B61B7"/>
    <w:rsid w:val="00A05ABF"/>
    <w:rsid w:val="00A238BB"/>
    <w:rsid w:val="00A36D8F"/>
    <w:rsid w:val="00A87C12"/>
    <w:rsid w:val="00A96369"/>
    <w:rsid w:val="00B517DD"/>
    <w:rsid w:val="00B8714C"/>
    <w:rsid w:val="00B92815"/>
    <w:rsid w:val="00BD55AA"/>
    <w:rsid w:val="00BF407B"/>
    <w:rsid w:val="00C24310"/>
    <w:rsid w:val="00C836B6"/>
    <w:rsid w:val="00CD6482"/>
    <w:rsid w:val="00CE4F83"/>
    <w:rsid w:val="00D13011"/>
    <w:rsid w:val="00DA2DCF"/>
    <w:rsid w:val="00EF426F"/>
    <w:rsid w:val="00F063EC"/>
    <w:rsid w:val="00F748DE"/>
    <w:rsid w:val="00F83789"/>
    <w:rsid w:val="00FD20F9"/>
    <w:rsid w:val="00FE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8D2E2"/>
  <w15:chartTrackingRefBased/>
  <w15:docId w15:val="{8B6802FA-7029-4594-A720-B3213C58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6BA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E61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71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1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Elvi Prifti</cp:lastModifiedBy>
  <cp:revision>5</cp:revision>
  <cp:lastPrinted>2025-01-29T10:19:00Z</cp:lastPrinted>
  <dcterms:created xsi:type="dcterms:W3CDTF">2026-01-21T08:52:00Z</dcterms:created>
  <dcterms:modified xsi:type="dcterms:W3CDTF">2026-01-23T06:53:00Z</dcterms:modified>
</cp:coreProperties>
</file>