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E3B" w:rsidRPr="006B5F7A" w:rsidRDefault="00DB2E3B" w:rsidP="00DB2E3B">
      <w:pPr>
        <w:tabs>
          <w:tab w:val="left" w:pos="7740"/>
        </w:tabs>
        <w:spacing w:after="0" w:line="240" w:lineRule="auto"/>
        <w:jc w:val="center"/>
        <w:rPr>
          <w:rFonts w:ascii="Times New Roman" w:hAnsi="Times New Roman"/>
          <w:sz w:val="24"/>
          <w:szCs w:val="24"/>
        </w:rPr>
      </w:pPr>
      <w:r w:rsidRPr="006B5F7A">
        <w:rPr>
          <w:rFonts w:ascii="Times New Roman" w:hAnsi="Times New Roman"/>
          <w:sz w:val="24"/>
          <w:szCs w:val="24"/>
        </w:rPr>
        <w:object w:dxaOrig="69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5pt" o:ole="" o:preferrelative="f" fillcolor="window">
            <v:imagedata r:id="rId5" o:title=""/>
            <o:lock v:ext="edit" aspectratio="f"/>
          </v:shape>
          <o:OLEObject Type="Embed" ProgID="Unknown" ShapeID="_x0000_i1025" DrawAspect="Content" ObjectID="_1543832443" r:id="rId6"/>
        </w:object>
      </w:r>
    </w:p>
    <w:p w:rsidR="00DB2E3B" w:rsidRPr="006B5F7A" w:rsidRDefault="00DB2E3B" w:rsidP="00DB2E3B">
      <w:pPr>
        <w:pStyle w:val="Title"/>
      </w:pPr>
      <w:r w:rsidRPr="006B5F7A">
        <w:t>REPUBLIKA E SHQIPËRISË</w:t>
      </w:r>
    </w:p>
    <w:p w:rsidR="00DB2E3B" w:rsidRPr="006B5F7A" w:rsidRDefault="00DB2E3B" w:rsidP="00DB2E3B">
      <w:pPr>
        <w:spacing w:after="0" w:line="240" w:lineRule="auto"/>
        <w:jc w:val="center"/>
        <w:rPr>
          <w:rFonts w:ascii="Times New Roman" w:hAnsi="Times New Roman"/>
          <w:b/>
          <w:bCs/>
          <w:sz w:val="24"/>
          <w:szCs w:val="24"/>
        </w:rPr>
      </w:pPr>
      <w:r w:rsidRPr="006B5F7A">
        <w:rPr>
          <w:rFonts w:ascii="Times New Roman" w:hAnsi="Times New Roman"/>
          <w:b/>
          <w:bCs/>
          <w:sz w:val="24"/>
          <w:szCs w:val="24"/>
        </w:rPr>
        <w:t>KUVENDI</w:t>
      </w:r>
    </w:p>
    <w:p w:rsidR="00DB2E3B" w:rsidRPr="006B5F7A" w:rsidRDefault="00DB2E3B" w:rsidP="00DB2E3B">
      <w:pPr>
        <w:spacing w:after="0" w:line="240" w:lineRule="auto"/>
        <w:jc w:val="center"/>
        <w:rPr>
          <w:rFonts w:ascii="Times New Roman" w:hAnsi="Times New Roman"/>
          <w:b/>
          <w:bCs/>
          <w:sz w:val="24"/>
          <w:szCs w:val="24"/>
        </w:rPr>
      </w:pPr>
    </w:p>
    <w:p w:rsidR="00DB2E3B" w:rsidRPr="006B5F7A" w:rsidRDefault="00DB2E3B" w:rsidP="00DB2E3B">
      <w:pPr>
        <w:spacing w:after="0" w:line="240" w:lineRule="auto"/>
        <w:jc w:val="center"/>
        <w:rPr>
          <w:rFonts w:ascii="Times New Roman" w:hAnsi="Times New Roman"/>
          <w:i/>
          <w:iCs/>
          <w:sz w:val="24"/>
          <w:szCs w:val="24"/>
        </w:rPr>
      </w:pPr>
      <w:r w:rsidRPr="006B5F7A">
        <w:rPr>
          <w:rFonts w:ascii="Times New Roman" w:hAnsi="Times New Roman"/>
          <w:i/>
          <w:iCs/>
          <w:sz w:val="24"/>
          <w:szCs w:val="24"/>
        </w:rPr>
        <w:t>Komisioni për Çështjet Ligjore, Administratën Publike dhe të Drejtat e Njeriut</w:t>
      </w:r>
    </w:p>
    <w:p w:rsidR="00DB2E3B" w:rsidRPr="006B5F7A" w:rsidRDefault="00DB2E3B" w:rsidP="00DB2E3B">
      <w:pPr>
        <w:spacing w:after="0" w:line="240" w:lineRule="auto"/>
        <w:jc w:val="center"/>
        <w:rPr>
          <w:rFonts w:ascii="Times New Roman" w:hAnsi="Times New Roman"/>
          <w:i/>
          <w:iCs/>
          <w:sz w:val="24"/>
          <w:szCs w:val="24"/>
        </w:rPr>
      </w:pPr>
    </w:p>
    <w:p w:rsidR="00DB2E3B" w:rsidRPr="006B5F7A" w:rsidRDefault="00DB2E3B" w:rsidP="00DB2E3B">
      <w:pPr>
        <w:spacing w:after="0" w:line="240" w:lineRule="auto"/>
        <w:jc w:val="right"/>
        <w:rPr>
          <w:rFonts w:ascii="Times New Roman" w:hAnsi="Times New Roman"/>
          <w:iCs/>
          <w:sz w:val="24"/>
          <w:szCs w:val="24"/>
          <w:u w:val="single"/>
        </w:rPr>
      </w:pPr>
      <w:r w:rsidRPr="006B5F7A">
        <w:rPr>
          <w:rFonts w:ascii="Times New Roman" w:hAnsi="Times New Roman"/>
          <w:iCs/>
          <w:sz w:val="24"/>
          <w:szCs w:val="24"/>
          <w:u w:val="single"/>
        </w:rPr>
        <w:t>Dokument parlamentar</w:t>
      </w:r>
    </w:p>
    <w:p w:rsidR="00DB2E3B" w:rsidRPr="006B5F7A" w:rsidRDefault="00DB2E3B" w:rsidP="00DB2E3B">
      <w:pPr>
        <w:spacing w:after="0" w:line="240" w:lineRule="auto"/>
        <w:jc w:val="right"/>
        <w:rPr>
          <w:rFonts w:ascii="Times New Roman" w:hAnsi="Times New Roman"/>
          <w:iCs/>
          <w:sz w:val="24"/>
          <w:szCs w:val="24"/>
          <w:u w:val="single"/>
        </w:rPr>
      </w:pPr>
    </w:p>
    <w:p w:rsidR="00DB2E3B" w:rsidRPr="006B5F7A" w:rsidRDefault="00DB2E3B" w:rsidP="00DB2E3B">
      <w:pPr>
        <w:spacing w:after="0" w:line="240" w:lineRule="auto"/>
        <w:jc w:val="center"/>
        <w:rPr>
          <w:rFonts w:ascii="Times New Roman" w:hAnsi="Times New Roman"/>
          <w:b/>
          <w:bCs/>
          <w:sz w:val="24"/>
          <w:szCs w:val="24"/>
        </w:rPr>
      </w:pPr>
      <w:r w:rsidRPr="006B5F7A">
        <w:rPr>
          <w:rFonts w:ascii="Times New Roman" w:hAnsi="Times New Roman"/>
          <w:b/>
          <w:bCs/>
          <w:sz w:val="24"/>
          <w:szCs w:val="24"/>
        </w:rPr>
        <w:t>R A P O R T</w:t>
      </w:r>
    </w:p>
    <w:p w:rsidR="00DB2E3B" w:rsidRPr="006B5F7A" w:rsidRDefault="00DB2E3B" w:rsidP="00DB2E3B">
      <w:pPr>
        <w:pStyle w:val="BodyText2"/>
        <w:spacing w:after="0" w:line="240" w:lineRule="auto"/>
        <w:jc w:val="center"/>
        <w:rPr>
          <w:b/>
        </w:rPr>
      </w:pPr>
    </w:p>
    <w:p w:rsidR="00DB2E3B" w:rsidRPr="006B5F7A" w:rsidRDefault="00DB2E3B" w:rsidP="00DB2E3B">
      <w:pPr>
        <w:pStyle w:val="BodyText2"/>
        <w:spacing w:after="0" w:line="240" w:lineRule="auto"/>
        <w:jc w:val="center"/>
        <w:rPr>
          <w:b/>
        </w:rPr>
      </w:pPr>
      <w:r w:rsidRPr="006B5F7A">
        <w:rPr>
          <w:b/>
        </w:rPr>
        <w:t>“PËR MIRATI</w:t>
      </w:r>
      <w:r w:rsidR="008E7B55" w:rsidRPr="006B5F7A">
        <w:rPr>
          <w:b/>
        </w:rPr>
        <w:t xml:space="preserve">MIN E STRUKTURËS DHE </w:t>
      </w:r>
      <w:r w:rsidR="00D14B49" w:rsidRPr="006B5F7A">
        <w:rPr>
          <w:b/>
        </w:rPr>
        <w:t>ORGANIKËS T</w:t>
      </w:r>
      <w:r w:rsidR="001544AD">
        <w:rPr>
          <w:b/>
        </w:rPr>
        <w:t>Ë</w:t>
      </w:r>
      <w:r w:rsidR="00D14B49" w:rsidRPr="006B5F7A">
        <w:rPr>
          <w:b/>
        </w:rPr>
        <w:t xml:space="preserve"> AUTORITETIT P</w:t>
      </w:r>
      <w:r w:rsidR="001544AD">
        <w:rPr>
          <w:b/>
        </w:rPr>
        <w:t>Ë</w:t>
      </w:r>
      <w:r w:rsidR="00D14B49" w:rsidRPr="006B5F7A">
        <w:rPr>
          <w:b/>
        </w:rPr>
        <w:t>R INFORMIM MBI DOKUMENT</w:t>
      </w:r>
      <w:r w:rsidR="001544AD">
        <w:rPr>
          <w:b/>
        </w:rPr>
        <w:t>Ë</w:t>
      </w:r>
      <w:r w:rsidR="00D14B49" w:rsidRPr="006B5F7A">
        <w:rPr>
          <w:b/>
        </w:rPr>
        <w:t>T E ISH SIGURIMIT T</w:t>
      </w:r>
      <w:r w:rsidR="001544AD">
        <w:rPr>
          <w:b/>
        </w:rPr>
        <w:t>Ë</w:t>
      </w:r>
      <w:r w:rsidR="00D14B49" w:rsidRPr="006B5F7A">
        <w:rPr>
          <w:b/>
        </w:rPr>
        <w:t xml:space="preserve"> SHTETIT</w:t>
      </w:r>
    </w:p>
    <w:p w:rsidR="00D14B49" w:rsidRPr="006B5F7A" w:rsidRDefault="00D14B49" w:rsidP="00DB2E3B">
      <w:pPr>
        <w:pStyle w:val="BodyText2"/>
        <w:spacing w:after="0" w:line="240" w:lineRule="auto"/>
        <w:jc w:val="center"/>
        <w:rPr>
          <w:b/>
        </w:rPr>
      </w:pPr>
    </w:p>
    <w:p w:rsidR="00DB2E3B" w:rsidRPr="006B5F7A" w:rsidRDefault="00DB2E3B" w:rsidP="00DB2E3B">
      <w:pPr>
        <w:pStyle w:val="BodyText"/>
        <w:spacing w:after="0"/>
        <w:jc w:val="both"/>
      </w:pPr>
    </w:p>
    <w:p w:rsidR="00DB2E3B" w:rsidRPr="006B5F7A" w:rsidRDefault="00DB2E3B" w:rsidP="00DB2E3B">
      <w:pPr>
        <w:pStyle w:val="BodyText"/>
        <w:spacing w:after="0"/>
        <w:jc w:val="both"/>
        <w:rPr>
          <w:b/>
        </w:rPr>
      </w:pPr>
      <w:r w:rsidRPr="006B5F7A">
        <w:rPr>
          <w:b/>
        </w:rPr>
        <w:t xml:space="preserve">Hyrje </w:t>
      </w:r>
    </w:p>
    <w:p w:rsidR="00DB2E3B" w:rsidRPr="006B5F7A" w:rsidRDefault="00DB2E3B" w:rsidP="00DB2E3B">
      <w:pPr>
        <w:pStyle w:val="BodyText"/>
        <w:spacing w:after="0"/>
        <w:jc w:val="both"/>
        <w:rPr>
          <w:b/>
          <w:u w:val="single"/>
        </w:rPr>
      </w:pPr>
    </w:p>
    <w:p w:rsidR="00DB2E3B" w:rsidRPr="006B5F7A" w:rsidRDefault="006B5F7A" w:rsidP="00DF390D">
      <w:pPr>
        <w:pStyle w:val="BodyText"/>
        <w:spacing w:after="0"/>
        <w:jc w:val="both"/>
      </w:pPr>
      <w:r>
        <w:t>Komisioni p</w:t>
      </w:r>
      <w:r w:rsidR="001544AD">
        <w:t>ë</w:t>
      </w:r>
      <w:r>
        <w:t xml:space="preserve">r </w:t>
      </w:r>
      <w:r w:rsidRPr="006B5F7A">
        <w:rPr>
          <w:iCs/>
        </w:rPr>
        <w:t>Çështjet</w:t>
      </w:r>
      <w:r w:rsidRPr="006B5F7A">
        <w:t xml:space="preserve"> </w:t>
      </w:r>
      <w:r w:rsidR="007A0122" w:rsidRPr="006B5F7A">
        <w:t>Ligjore Administrat</w:t>
      </w:r>
      <w:r w:rsidR="001544AD">
        <w:t>ë</w:t>
      </w:r>
      <w:r w:rsidR="007A0122" w:rsidRPr="006B5F7A">
        <w:t>n Publike dhe t</w:t>
      </w:r>
      <w:r w:rsidR="001544AD">
        <w:t>ë</w:t>
      </w:r>
      <w:r w:rsidR="007A0122" w:rsidRPr="006B5F7A">
        <w:t xml:space="preserve"> Drejtat e Njeriut</w:t>
      </w:r>
      <w:r w:rsidR="00DB2E3B" w:rsidRPr="006B5F7A">
        <w:t xml:space="preserve">, </w:t>
      </w:r>
      <w:r w:rsidR="00DB2E3B" w:rsidRPr="006B5F7A">
        <w:rPr>
          <w:i/>
        </w:rPr>
        <w:t>në cilësinë e komisionit përgjegjës</w:t>
      </w:r>
      <w:r w:rsidR="007A0122" w:rsidRPr="006B5F7A">
        <w:t>, në mbledhjen e datës 20</w:t>
      </w:r>
      <w:r w:rsidR="00DB2E3B" w:rsidRPr="006B5F7A">
        <w:t>.12</w:t>
      </w:r>
      <w:r w:rsidR="007A7640" w:rsidRPr="006B5F7A">
        <w:t>.2016,</w:t>
      </w:r>
      <w:r w:rsidR="00DB2E3B" w:rsidRPr="006B5F7A">
        <w:t xml:space="preserve"> mori në shqyrtim propozimin e paraqitur nga</w:t>
      </w:r>
      <w:r w:rsidR="007A7640" w:rsidRPr="006B5F7A">
        <w:t xml:space="preserve"> </w:t>
      </w:r>
      <w:r w:rsidR="007A7640" w:rsidRPr="006B5F7A">
        <w:rPr>
          <w:b/>
          <w:i/>
        </w:rPr>
        <w:t>Kryetari i</w:t>
      </w:r>
      <w:r w:rsidR="007A7640" w:rsidRPr="006B5F7A">
        <w:t xml:space="preserve"> </w:t>
      </w:r>
      <w:r w:rsidR="007A7640" w:rsidRPr="006B5F7A">
        <w:rPr>
          <w:b/>
          <w:i/>
        </w:rPr>
        <w:t>Autoriteti p</w:t>
      </w:r>
      <w:r w:rsidR="001544AD">
        <w:rPr>
          <w:b/>
          <w:i/>
        </w:rPr>
        <w:t>ë</w:t>
      </w:r>
      <w:r w:rsidR="007A7640" w:rsidRPr="006B5F7A">
        <w:rPr>
          <w:b/>
          <w:i/>
        </w:rPr>
        <w:t>r Informim mbi Dokument</w:t>
      </w:r>
      <w:r w:rsidR="001544AD">
        <w:rPr>
          <w:b/>
          <w:i/>
        </w:rPr>
        <w:t>ë</w:t>
      </w:r>
      <w:r w:rsidR="007A7640" w:rsidRPr="006B5F7A">
        <w:rPr>
          <w:b/>
          <w:i/>
        </w:rPr>
        <w:t>t e ish Sigurimit t</w:t>
      </w:r>
      <w:r w:rsidR="001544AD">
        <w:rPr>
          <w:b/>
          <w:i/>
        </w:rPr>
        <w:t>ë</w:t>
      </w:r>
      <w:r w:rsidR="007A7640" w:rsidRPr="006B5F7A">
        <w:rPr>
          <w:b/>
          <w:i/>
        </w:rPr>
        <w:t xml:space="preserve"> Shtetit</w:t>
      </w:r>
      <w:r w:rsidR="00DB2E3B" w:rsidRPr="006B5F7A">
        <w:t>, “Për miratimin e Strukturës, Organikës d</w:t>
      </w:r>
      <w:r>
        <w:t xml:space="preserve">he Kategorizimin e </w:t>
      </w:r>
      <w:r w:rsidR="00DB2E3B" w:rsidRPr="006B5F7A">
        <w:t>Pagave të</w:t>
      </w:r>
      <w:r w:rsidR="007A7640" w:rsidRPr="006B5F7A">
        <w:t xml:space="preserve"> Autoritetit</w:t>
      </w:r>
      <w:r w:rsidR="008E7B55" w:rsidRPr="006B5F7A">
        <w:t xml:space="preserve"> p</w:t>
      </w:r>
      <w:r w:rsidR="001544AD">
        <w:t>ë</w:t>
      </w:r>
      <w:r w:rsidR="008E7B55" w:rsidRPr="006B5F7A">
        <w:t>r Informim mbi Dokument</w:t>
      </w:r>
      <w:r w:rsidR="001544AD">
        <w:t>ë</w:t>
      </w:r>
      <w:r w:rsidR="008E7B55" w:rsidRPr="006B5F7A">
        <w:t>t e ish Sigurimit t</w:t>
      </w:r>
      <w:r w:rsidR="001544AD">
        <w:t>ë</w:t>
      </w:r>
      <w:r w:rsidR="008E7B55" w:rsidRPr="006B5F7A">
        <w:t xml:space="preserve"> Shtetit</w:t>
      </w:r>
      <w:r w:rsidR="00DB2E3B" w:rsidRPr="006B5F7A">
        <w:t xml:space="preserve">”. </w:t>
      </w:r>
    </w:p>
    <w:p w:rsidR="00DB2E3B" w:rsidRPr="006B5F7A" w:rsidRDefault="00DB2E3B" w:rsidP="00DB2E3B">
      <w:pPr>
        <w:pStyle w:val="BodyText"/>
        <w:spacing w:after="0"/>
        <w:jc w:val="both"/>
      </w:pPr>
    </w:p>
    <w:p w:rsidR="00DB2E3B" w:rsidRPr="006B5F7A" w:rsidRDefault="0084723F" w:rsidP="00DF390D">
      <w:pPr>
        <w:pStyle w:val="BodyText"/>
        <w:spacing w:after="0"/>
        <w:jc w:val="both"/>
      </w:pPr>
      <w:r w:rsidRPr="006B5F7A">
        <w:t xml:space="preserve">Në mbledhjen e </w:t>
      </w:r>
      <w:r w:rsidR="007A7640" w:rsidRPr="006B5F7A">
        <w:t>K</w:t>
      </w:r>
      <w:r w:rsidR="00DB2E3B" w:rsidRPr="006B5F7A">
        <w:t>omisionit morën pjesë</w:t>
      </w:r>
      <w:r w:rsidR="00DF390D" w:rsidRPr="006B5F7A">
        <w:t xml:space="preserve"> Kryetarja</w:t>
      </w:r>
      <w:r w:rsidR="006B5F7A">
        <w:t xml:space="preserve"> e Autoritetit</w:t>
      </w:r>
      <w:r w:rsidR="007A7640" w:rsidRPr="006B5F7A">
        <w:t xml:space="preserve"> Znj.Gentiana Sula, </w:t>
      </w:r>
      <w:r w:rsidRPr="006B5F7A">
        <w:t>A</w:t>
      </w:r>
      <w:r w:rsidR="007A7640" w:rsidRPr="006B5F7A">
        <w:t>n</w:t>
      </w:r>
      <w:r w:rsidR="001544AD">
        <w:t>ë</w:t>
      </w:r>
      <w:r w:rsidR="007A7640" w:rsidRPr="006B5F7A">
        <w:t>tar</w:t>
      </w:r>
      <w:r w:rsidR="001544AD">
        <w:t>ë</w:t>
      </w:r>
      <w:r w:rsidR="007A7640" w:rsidRPr="006B5F7A">
        <w:t>t e Autoritetit, si dhe p</w:t>
      </w:r>
      <w:r w:rsidR="001544AD">
        <w:t>ë</w:t>
      </w:r>
      <w:r w:rsidR="007A7640" w:rsidRPr="006B5F7A">
        <w:t>rfaq</w:t>
      </w:r>
      <w:r w:rsidR="001544AD">
        <w:t>ë</w:t>
      </w:r>
      <w:r w:rsidR="007A7640" w:rsidRPr="006B5F7A">
        <w:t>suesit e</w:t>
      </w:r>
      <w:r w:rsidR="00D23A6D" w:rsidRPr="006B5F7A">
        <w:t xml:space="preserve"> Departamentit t</w:t>
      </w:r>
      <w:r w:rsidR="001544AD">
        <w:t>ë</w:t>
      </w:r>
      <w:r w:rsidR="00D23A6D" w:rsidRPr="006B5F7A">
        <w:t xml:space="preserve"> Administrat</w:t>
      </w:r>
      <w:r w:rsidR="001544AD">
        <w:t>ë</w:t>
      </w:r>
      <w:r w:rsidR="00D23A6D" w:rsidRPr="006B5F7A">
        <w:t>s Publike dhe</w:t>
      </w:r>
      <w:r w:rsidR="007A7640" w:rsidRPr="006B5F7A">
        <w:t xml:space="preserve"> Ministris</w:t>
      </w:r>
      <w:r w:rsidR="001544AD">
        <w:t>ë</w:t>
      </w:r>
      <w:r w:rsidR="007A7640" w:rsidRPr="006B5F7A">
        <w:t xml:space="preserve"> s</w:t>
      </w:r>
      <w:r w:rsidR="001544AD">
        <w:t>ë</w:t>
      </w:r>
      <w:r w:rsidR="007A7640" w:rsidRPr="006B5F7A">
        <w:t xml:space="preserve"> Financave.</w:t>
      </w:r>
    </w:p>
    <w:p w:rsidR="00D23A6D" w:rsidRPr="006B5F7A" w:rsidRDefault="00D23A6D" w:rsidP="00C07D77">
      <w:pPr>
        <w:pStyle w:val="BodyText"/>
        <w:spacing w:after="0"/>
        <w:ind w:firstLine="720"/>
        <w:jc w:val="both"/>
      </w:pPr>
    </w:p>
    <w:p w:rsidR="00C07D77" w:rsidRPr="006B5F7A" w:rsidRDefault="00D23A6D" w:rsidP="00C07D77">
      <w:pPr>
        <w:autoSpaceDE w:val="0"/>
        <w:autoSpaceDN w:val="0"/>
        <w:adjustRightInd w:val="0"/>
        <w:spacing w:after="0" w:line="240" w:lineRule="auto"/>
        <w:jc w:val="both"/>
        <w:rPr>
          <w:rFonts w:ascii="Times New Roman" w:eastAsiaTheme="minorHAnsi" w:hAnsi="Times New Roman"/>
          <w:bCs/>
          <w:color w:val="020009"/>
          <w:sz w:val="24"/>
          <w:szCs w:val="24"/>
        </w:rPr>
      </w:pPr>
      <w:r w:rsidRPr="006B5F7A">
        <w:rPr>
          <w:rFonts w:ascii="Times New Roman" w:hAnsi="Times New Roman"/>
          <w:sz w:val="24"/>
          <w:szCs w:val="24"/>
        </w:rPr>
        <w:t>Fillimis</w:t>
      </w:r>
      <w:r w:rsidR="008E7B55" w:rsidRPr="006B5F7A">
        <w:rPr>
          <w:rFonts w:ascii="Times New Roman" w:hAnsi="Times New Roman"/>
          <w:sz w:val="24"/>
          <w:szCs w:val="24"/>
        </w:rPr>
        <w:t>ht Znj.Sula b</w:t>
      </w:r>
      <w:r w:rsidR="001544AD">
        <w:rPr>
          <w:rFonts w:ascii="Times New Roman" w:hAnsi="Times New Roman"/>
          <w:sz w:val="24"/>
          <w:szCs w:val="24"/>
        </w:rPr>
        <w:t>ë</w:t>
      </w:r>
      <w:r w:rsidR="008E7B55" w:rsidRPr="006B5F7A">
        <w:rPr>
          <w:rFonts w:ascii="Times New Roman" w:hAnsi="Times New Roman"/>
          <w:sz w:val="24"/>
          <w:szCs w:val="24"/>
        </w:rPr>
        <w:t>ri prezantimin e P</w:t>
      </w:r>
      <w:r w:rsidRPr="006B5F7A">
        <w:rPr>
          <w:rFonts w:ascii="Times New Roman" w:hAnsi="Times New Roman"/>
          <w:sz w:val="24"/>
          <w:szCs w:val="24"/>
        </w:rPr>
        <w:t>rojek</w:t>
      </w:r>
      <w:r w:rsidR="008E7B55" w:rsidRPr="006B5F7A">
        <w:rPr>
          <w:rFonts w:ascii="Times New Roman" w:hAnsi="Times New Roman"/>
          <w:sz w:val="24"/>
          <w:szCs w:val="24"/>
        </w:rPr>
        <w:t>t-S</w:t>
      </w:r>
      <w:r w:rsidRPr="006B5F7A">
        <w:rPr>
          <w:rFonts w:ascii="Times New Roman" w:hAnsi="Times New Roman"/>
          <w:sz w:val="24"/>
          <w:szCs w:val="24"/>
        </w:rPr>
        <w:t>truktur</w:t>
      </w:r>
      <w:r w:rsidR="001544AD">
        <w:rPr>
          <w:rFonts w:ascii="Times New Roman" w:hAnsi="Times New Roman"/>
          <w:sz w:val="24"/>
          <w:szCs w:val="24"/>
        </w:rPr>
        <w:t>ë</w:t>
      </w:r>
      <w:r w:rsidRPr="006B5F7A">
        <w:rPr>
          <w:rFonts w:ascii="Times New Roman" w:hAnsi="Times New Roman"/>
          <w:sz w:val="24"/>
          <w:szCs w:val="24"/>
        </w:rPr>
        <w:t>s s</w:t>
      </w:r>
      <w:r w:rsidR="001544AD">
        <w:rPr>
          <w:rFonts w:ascii="Times New Roman" w:hAnsi="Times New Roman"/>
          <w:sz w:val="24"/>
          <w:szCs w:val="24"/>
        </w:rPr>
        <w:t>ë</w:t>
      </w:r>
      <w:r w:rsidRPr="006B5F7A">
        <w:rPr>
          <w:rFonts w:ascii="Times New Roman" w:hAnsi="Times New Roman"/>
          <w:sz w:val="24"/>
          <w:szCs w:val="24"/>
        </w:rPr>
        <w:t xml:space="preserve"> Autoriteti, n</w:t>
      </w:r>
      <w:r w:rsidR="001544AD">
        <w:rPr>
          <w:rFonts w:ascii="Times New Roman" w:hAnsi="Times New Roman"/>
          <w:sz w:val="24"/>
          <w:szCs w:val="24"/>
        </w:rPr>
        <w:t>ë</w:t>
      </w:r>
      <w:r w:rsidRPr="006B5F7A">
        <w:rPr>
          <w:rFonts w:ascii="Times New Roman" w:hAnsi="Times New Roman"/>
          <w:sz w:val="24"/>
          <w:szCs w:val="24"/>
        </w:rPr>
        <w:t xml:space="preserve"> t</w:t>
      </w:r>
      <w:r w:rsidR="001544AD">
        <w:rPr>
          <w:rFonts w:ascii="Times New Roman" w:hAnsi="Times New Roman"/>
          <w:sz w:val="24"/>
          <w:szCs w:val="24"/>
        </w:rPr>
        <w:t>ë</w:t>
      </w:r>
      <w:r w:rsidRPr="006B5F7A">
        <w:rPr>
          <w:rFonts w:ascii="Times New Roman" w:hAnsi="Times New Roman"/>
          <w:sz w:val="24"/>
          <w:szCs w:val="24"/>
        </w:rPr>
        <w:t xml:space="preserve"> cil</w:t>
      </w:r>
      <w:r w:rsidR="001544AD">
        <w:rPr>
          <w:rFonts w:ascii="Times New Roman" w:hAnsi="Times New Roman"/>
          <w:sz w:val="24"/>
          <w:szCs w:val="24"/>
        </w:rPr>
        <w:t>ë</w:t>
      </w:r>
      <w:r w:rsidRPr="006B5F7A">
        <w:rPr>
          <w:rFonts w:ascii="Times New Roman" w:hAnsi="Times New Roman"/>
          <w:sz w:val="24"/>
          <w:szCs w:val="24"/>
        </w:rPr>
        <w:t xml:space="preserve">n ishin reflektuar </w:t>
      </w:r>
      <w:r w:rsidR="0084723F" w:rsidRPr="006B5F7A">
        <w:rPr>
          <w:rFonts w:ascii="Times New Roman" w:hAnsi="Times New Roman"/>
          <w:sz w:val="24"/>
          <w:szCs w:val="24"/>
        </w:rPr>
        <w:t>e</w:t>
      </w:r>
      <w:r w:rsidRPr="006B5F7A">
        <w:rPr>
          <w:rFonts w:ascii="Times New Roman" w:hAnsi="Times New Roman"/>
          <w:sz w:val="24"/>
          <w:szCs w:val="24"/>
        </w:rPr>
        <w:t>dhe k</w:t>
      </w:r>
      <w:r w:rsidR="001544AD">
        <w:rPr>
          <w:rFonts w:ascii="Times New Roman" w:hAnsi="Times New Roman"/>
          <w:sz w:val="24"/>
          <w:szCs w:val="24"/>
        </w:rPr>
        <w:t>ë</w:t>
      </w:r>
      <w:r w:rsidRPr="006B5F7A">
        <w:rPr>
          <w:rFonts w:ascii="Times New Roman" w:hAnsi="Times New Roman"/>
          <w:sz w:val="24"/>
          <w:szCs w:val="24"/>
        </w:rPr>
        <w:t>rkesat e Departamentit t</w:t>
      </w:r>
      <w:r w:rsidR="001544AD">
        <w:rPr>
          <w:rFonts w:ascii="Times New Roman" w:hAnsi="Times New Roman"/>
          <w:sz w:val="24"/>
          <w:szCs w:val="24"/>
        </w:rPr>
        <w:t>ë</w:t>
      </w:r>
      <w:r w:rsidRPr="006B5F7A">
        <w:rPr>
          <w:rFonts w:ascii="Times New Roman" w:hAnsi="Times New Roman"/>
          <w:sz w:val="24"/>
          <w:szCs w:val="24"/>
        </w:rPr>
        <w:t xml:space="preserve"> Administrat</w:t>
      </w:r>
      <w:r w:rsidR="001544AD">
        <w:rPr>
          <w:rFonts w:ascii="Times New Roman" w:hAnsi="Times New Roman"/>
          <w:sz w:val="24"/>
          <w:szCs w:val="24"/>
        </w:rPr>
        <w:t>ë</w:t>
      </w:r>
      <w:r w:rsidRPr="006B5F7A">
        <w:rPr>
          <w:rFonts w:ascii="Times New Roman" w:hAnsi="Times New Roman"/>
          <w:sz w:val="24"/>
          <w:szCs w:val="24"/>
        </w:rPr>
        <w:t>s Publike, n</w:t>
      </w:r>
      <w:r w:rsidR="001544AD">
        <w:rPr>
          <w:rFonts w:ascii="Times New Roman" w:hAnsi="Times New Roman"/>
          <w:sz w:val="24"/>
          <w:szCs w:val="24"/>
        </w:rPr>
        <w:t>ë</w:t>
      </w:r>
      <w:r w:rsidRPr="006B5F7A">
        <w:rPr>
          <w:rFonts w:ascii="Times New Roman" w:hAnsi="Times New Roman"/>
          <w:sz w:val="24"/>
          <w:szCs w:val="24"/>
        </w:rPr>
        <w:t xml:space="preserve"> mbledhjen e dat</w:t>
      </w:r>
      <w:r w:rsidR="001544AD">
        <w:rPr>
          <w:rFonts w:ascii="Times New Roman" w:hAnsi="Times New Roman"/>
          <w:sz w:val="24"/>
          <w:szCs w:val="24"/>
        </w:rPr>
        <w:t>ë</w:t>
      </w:r>
      <w:r w:rsidRPr="006B5F7A">
        <w:rPr>
          <w:rFonts w:ascii="Times New Roman" w:hAnsi="Times New Roman"/>
          <w:sz w:val="24"/>
          <w:szCs w:val="24"/>
        </w:rPr>
        <w:t>s 12.12.2016, t</w:t>
      </w:r>
      <w:r w:rsidR="001544AD">
        <w:rPr>
          <w:rFonts w:ascii="Times New Roman" w:hAnsi="Times New Roman"/>
          <w:sz w:val="24"/>
          <w:szCs w:val="24"/>
        </w:rPr>
        <w:t>ë</w:t>
      </w:r>
      <w:r w:rsidRPr="006B5F7A">
        <w:rPr>
          <w:rFonts w:ascii="Times New Roman" w:hAnsi="Times New Roman"/>
          <w:sz w:val="24"/>
          <w:szCs w:val="24"/>
        </w:rPr>
        <w:t xml:space="preserve"> Komisi</w:t>
      </w:r>
      <w:r w:rsidR="00C07D77" w:rsidRPr="006B5F7A">
        <w:rPr>
          <w:rFonts w:ascii="Times New Roman" w:hAnsi="Times New Roman"/>
          <w:sz w:val="24"/>
          <w:szCs w:val="24"/>
        </w:rPr>
        <w:t>onit t</w:t>
      </w:r>
      <w:r w:rsidR="001544AD">
        <w:rPr>
          <w:rFonts w:ascii="Times New Roman" w:hAnsi="Times New Roman"/>
          <w:sz w:val="24"/>
          <w:szCs w:val="24"/>
        </w:rPr>
        <w:t>ë</w:t>
      </w:r>
      <w:r w:rsidR="00C07D77" w:rsidRPr="006B5F7A">
        <w:rPr>
          <w:rFonts w:ascii="Times New Roman" w:hAnsi="Times New Roman"/>
          <w:sz w:val="24"/>
          <w:szCs w:val="24"/>
        </w:rPr>
        <w:t xml:space="preserve"> Ligjeve, gjat</w:t>
      </w:r>
      <w:r w:rsidR="001544AD">
        <w:rPr>
          <w:rFonts w:ascii="Times New Roman" w:hAnsi="Times New Roman"/>
          <w:sz w:val="24"/>
          <w:szCs w:val="24"/>
        </w:rPr>
        <w:t>ë</w:t>
      </w:r>
      <w:r w:rsidR="00C07D77" w:rsidRPr="006B5F7A">
        <w:rPr>
          <w:rFonts w:ascii="Times New Roman" w:hAnsi="Times New Roman"/>
          <w:sz w:val="24"/>
          <w:szCs w:val="24"/>
        </w:rPr>
        <w:t xml:space="preserve"> t</w:t>
      </w:r>
      <w:r w:rsidR="001544AD">
        <w:rPr>
          <w:rFonts w:ascii="Times New Roman" w:hAnsi="Times New Roman"/>
          <w:sz w:val="24"/>
          <w:szCs w:val="24"/>
        </w:rPr>
        <w:t>ë</w:t>
      </w:r>
      <w:r w:rsidR="00C07D77" w:rsidRPr="006B5F7A">
        <w:rPr>
          <w:rFonts w:ascii="Times New Roman" w:hAnsi="Times New Roman"/>
          <w:sz w:val="24"/>
          <w:szCs w:val="24"/>
        </w:rPr>
        <w:t xml:space="preserve"> cil</w:t>
      </w:r>
      <w:r w:rsidR="001544AD">
        <w:rPr>
          <w:rFonts w:ascii="Times New Roman" w:hAnsi="Times New Roman"/>
          <w:sz w:val="24"/>
          <w:szCs w:val="24"/>
        </w:rPr>
        <w:t>ë</w:t>
      </w:r>
      <w:r w:rsidR="00C07D77" w:rsidRPr="006B5F7A">
        <w:rPr>
          <w:rFonts w:ascii="Times New Roman" w:hAnsi="Times New Roman"/>
          <w:sz w:val="24"/>
          <w:szCs w:val="24"/>
        </w:rPr>
        <w:t xml:space="preserve">s </w:t>
      </w:r>
      <w:r w:rsidRPr="006B5F7A">
        <w:rPr>
          <w:rFonts w:ascii="Times New Roman" w:hAnsi="Times New Roman"/>
          <w:sz w:val="24"/>
          <w:szCs w:val="24"/>
        </w:rPr>
        <w:t>Departamenti i Administrat</w:t>
      </w:r>
      <w:r w:rsidR="001544AD">
        <w:rPr>
          <w:rFonts w:ascii="Times New Roman" w:hAnsi="Times New Roman"/>
          <w:sz w:val="24"/>
          <w:szCs w:val="24"/>
        </w:rPr>
        <w:t>ë</w:t>
      </w:r>
      <w:r w:rsidRPr="006B5F7A">
        <w:rPr>
          <w:rFonts w:ascii="Times New Roman" w:hAnsi="Times New Roman"/>
          <w:sz w:val="24"/>
          <w:szCs w:val="24"/>
        </w:rPr>
        <w:t xml:space="preserve">s Publike, ka </w:t>
      </w:r>
      <w:r w:rsidR="006B5F7A">
        <w:rPr>
          <w:rFonts w:ascii="Times New Roman" w:hAnsi="Times New Roman"/>
          <w:sz w:val="24"/>
          <w:szCs w:val="24"/>
        </w:rPr>
        <w:t>k</w:t>
      </w:r>
      <w:r w:rsidR="001544AD">
        <w:rPr>
          <w:rFonts w:ascii="Times New Roman" w:hAnsi="Times New Roman"/>
          <w:sz w:val="24"/>
          <w:szCs w:val="24"/>
        </w:rPr>
        <w:t>ë</w:t>
      </w:r>
      <w:r w:rsidR="006B5F7A">
        <w:rPr>
          <w:rFonts w:ascii="Times New Roman" w:hAnsi="Times New Roman"/>
          <w:sz w:val="24"/>
          <w:szCs w:val="24"/>
        </w:rPr>
        <w:t>rkuar, q</w:t>
      </w:r>
      <w:r w:rsidR="001544AD">
        <w:rPr>
          <w:rFonts w:ascii="Times New Roman" w:hAnsi="Times New Roman"/>
          <w:sz w:val="24"/>
          <w:szCs w:val="24"/>
        </w:rPr>
        <w:t>ë</w:t>
      </w:r>
      <w:r w:rsidR="006B5F7A">
        <w:rPr>
          <w:rFonts w:ascii="Times New Roman" w:hAnsi="Times New Roman"/>
          <w:sz w:val="24"/>
          <w:szCs w:val="24"/>
        </w:rPr>
        <w:t xml:space="preserve"> para miratimit t</w:t>
      </w:r>
      <w:r w:rsidR="001544AD">
        <w:rPr>
          <w:rFonts w:ascii="Times New Roman" w:hAnsi="Times New Roman"/>
          <w:sz w:val="24"/>
          <w:szCs w:val="24"/>
        </w:rPr>
        <w:t>ë</w:t>
      </w:r>
      <w:r w:rsidR="006B5F7A">
        <w:rPr>
          <w:rFonts w:ascii="Times New Roman" w:hAnsi="Times New Roman"/>
          <w:sz w:val="24"/>
          <w:szCs w:val="24"/>
        </w:rPr>
        <w:t xml:space="preserve"> Struktut</w:t>
      </w:r>
      <w:r w:rsidR="001544AD">
        <w:rPr>
          <w:rFonts w:ascii="Times New Roman" w:hAnsi="Times New Roman"/>
          <w:sz w:val="24"/>
          <w:szCs w:val="24"/>
        </w:rPr>
        <w:t>ë</w:t>
      </w:r>
      <w:r w:rsidR="006B5F7A">
        <w:rPr>
          <w:rFonts w:ascii="Times New Roman" w:hAnsi="Times New Roman"/>
          <w:sz w:val="24"/>
          <w:szCs w:val="24"/>
        </w:rPr>
        <w:t>s dhe O</w:t>
      </w:r>
      <w:r w:rsidRPr="006B5F7A">
        <w:rPr>
          <w:rFonts w:ascii="Times New Roman" w:hAnsi="Times New Roman"/>
          <w:sz w:val="24"/>
          <w:szCs w:val="24"/>
        </w:rPr>
        <w:t>rganik</w:t>
      </w:r>
      <w:r w:rsidR="001544AD">
        <w:rPr>
          <w:rFonts w:ascii="Times New Roman" w:hAnsi="Times New Roman"/>
          <w:sz w:val="24"/>
          <w:szCs w:val="24"/>
        </w:rPr>
        <w:t>ë</w:t>
      </w:r>
      <w:r w:rsidRPr="006B5F7A">
        <w:rPr>
          <w:rFonts w:ascii="Times New Roman" w:hAnsi="Times New Roman"/>
          <w:sz w:val="24"/>
          <w:szCs w:val="24"/>
        </w:rPr>
        <w:t>s</w:t>
      </w:r>
      <w:r w:rsidR="0084723F" w:rsidRPr="006B5F7A">
        <w:rPr>
          <w:rFonts w:ascii="Times New Roman" w:hAnsi="Times New Roman"/>
          <w:sz w:val="24"/>
          <w:szCs w:val="24"/>
        </w:rPr>
        <w:t xml:space="preserve"> </w:t>
      </w:r>
      <w:r w:rsidR="00C07D77" w:rsidRPr="006B5F7A">
        <w:rPr>
          <w:rFonts w:ascii="Times New Roman" w:hAnsi="Times New Roman"/>
          <w:sz w:val="24"/>
          <w:szCs w:val="24"/>
        </w:rPr>
        <w:t>t</w:t>
      </w:r>
      <w:r w:rsidR="001544AD">
        <w:rPr>
          <w:rFonts w:ascii="Times New Roman" w:hAnsi="Times New Roman"/>
          <w:sz w:val="24"/>
          <w:szCs w:val="24"/>
        </w:rPr>
        <w:t>ë</w:t>
      </w:r>
      <w:r w:rsidR="00C07D77" w:rsidRPr="006B5F7A">
        <w:rPr>
          <w:rFonts w:ascii="Times New Roman" w:hAnsi="Times New Roman"/>
          <w:sz w:val="24"/>
          <w:szCs w:val="24"/>
        </w:rPr>
        <w:t xml:space="preserve"> Autoritetit, t</w:t>
      </w:r>
      <w:r w:rsidR="001544AD">
        <w:rPr>
          <w:rFonts w:ascii="Times New Roman" w:hAnsi="Times New Roman"/>
          <w:sz w:val="24"/>
          <w:szCs w:val="24"/>
        </w:rPr>
        <w:t>ë</w:t>
      </w:r>
      <w:r w:rsidR="00C07D77" w:rsidRPr="006B5F7A">
        <w:rPr>
          <w:rFonts w:ascii="Times New Roman" w:hAnsi="Times New Roman"/>
          <w:sz w:val="24"/>
          <w:szCs w:val="24"/>
        </w:rPr>
        <w:t xml:space="preserve"> b</w:t>
      </w:r>
      <w:r w:rsidR="001544AD">
        <w:rPr>
          <w:rFonts w:ascii="Times New Roman" w:hAnsi="Times New Roman"/>
          <w:sz w:val="24"/>
          <w:szCs w:val="24"/>
        </w:rPr>
        <w:t>ë</w:t>
      </w:r>
      <w:r w:rsidR="00C07D77" w:rsidRPr="006B5F7A">
        <w:rPr>
          <w:rFonts w:ascii="Times New Roman" w:hAnsi="Times New Roman"/>
          <w:sz w:val="24"/>
          <w:szCs w:val="24"/>
        </w:rPr>
        <w:t>hen ndryshimet</w:t>
      </w:r>
      <w:r w:rsidRPr="006B5F7A">
        <w:rPr>
          <w:rFonts w:ascii="Times New Roman" w:hAnsi="Times New Roman"/>
          <w:sz w:val="24"/>
          <w:szCs w:val="24"/>
        </w:rPr>
        <w:t xml:space="preserve"> e nevojshme n</w:t>
      </w:r>
      <w:r w:rsidR="001544AD">
        <w:rPr>
          <w:rFonts w:ascii="Times New Roman" w:hAnsi="Times New Roman"/>
          <w:sz w:val="24"/>
          <w:szCs w:val="24"/>
        </w:rPr>
        <w:t>ë</w:t>
      </w:r>
      <w:r w:rsidRPr="006B5F7A">
        <w:rPr>
          <w:rFonts w:ascii="Times New Roman" w:hAnsi="Times New Roman"/>
          <w:sz w:val="24"/>
          <w:szCs w:val="24"/>
        </w:rPr>
        <w:t xml:space="preserve"> ligjin </w:t>
      </w:r>
      <w:r w:rsidR="006B5F7A">
        <w:rPr>
          <w:rFonts w:ascii="Times New Roman" w:hAnsi="Times New Roman"/>
          <w:sz w:val="24"/>
          <w:szCs w:val="24"/>
        </w:rPr>
        <w:t>nr.9584, datë 17.7.2006, “P</w:t>
      </w:r>
      <w:r w:rsidRPr="006B5F7A">
        <w:rPr>
          <w:rFonts w:ascii="Times New Roman" w:hAnsi="Times New Roman"/>
          <w:sz w:val="24"/>
          <w:szCs w:val="24"/>
        </w:rPr>
        <w:t>ër pagat, shpërblimet dhe strukturat e institucioneve të pavarura kushtetuese dhe të institucioneve të tjera të pavarur</w:t>
      </w:r>
      <w:r w:rsidR="006B5F7A">
        <w:rPr>
          <w:rFonts w:ascii="Times New Roman" w:hAnsi="Times New Roman"/>
          <w:sz w:val="24"/>
          <w:szCs w:val="24"/>
        </w:rPr>
        <w:t>a, të krijuara me ligj”, n</w:t>
      </w:r>
      <w:r w:rsidR="001544AD">
        <w:rPr>
          <w:rFonts w:ascii="Times New Roman" w:hAnsi="Times New Roman"/>
          <w:sz w:val="24"/>
          <w:szCs w:val="24"/>
        </w:rPr>
        <w:t>ë</w:t>
      </w:r>
      <w:r w:rsidR="006B5F7A">
        <w:rPr>
          <w:rFonts w:ascii="Times New Roman" w:hAnsi="Times New Roman"/>
          <w:sz w:val="24"/>
          <w:szCs w:val="24"/>
        </w:rPr>
        <w:t xml:space="preserve"> t</w:t>
      </w:r>
      <w:r w:rsidR="001544AD">
        <w:rPr>
          <w:rFonts w:ascii="Times New Roman" w:hAnsi="Times New Roman"/>
          <w:sz w:val="24"/>
          <w:szCs w:val="24"/>
        </w:rPr>
        <w:t>ë</w:t>
      </w:r>
      <w:r w:rsidR="006B5F7A">
        <w:rPr>
          <w:rFonts w:ascii="Times New Roman" w:hAnsi="Times New Roman"/>
          <w:sz w:val="24"/>
          <w:szCs w:val="24"/>
        </w:rPr>
        <w:t xml:space="preserve"> cilin t</w:t>
      </w:r>
      <w:r w:rsidR="001544AD">
        <w:rPr>
          <w:rFonts w:ascii="Times New Roman" w:hAnsi="Times New Roman"/>
          <w:sz w:val="24"/>
          <w:szCs w:val="24"/>
        </w:rPr>
        <w:t>ë</w:t>
      </w:r>
      <w:r w:rsidR="006B5F7A">
        <w:rPr>
          <w:rFonts w:ascii="Times New Roman" w:hAnsi="Times New Roman"/>
          <w:sz w:val="24"/>
          <w:szCs w:val="24"/>
        </w:rPr>
        <w:t xml:space="preserve"> </w:t>
      </w:r>
      <w:r w:rsidRPr="006B5F7A">
        <w:rPr>
          <w:rFonts w:ascii="Times New Roman" w:hAnsi="Times New Roman"/>
          <w:sz w:val="24"/>
          <w:szCs w:val="24"/>
        </w:rPr>
        <w:t>pë</w:t>
      </w:r>
      <w:r w:rsidR="006B5F7A">
        <w:rPr>
          <w:rFonts w:ascii="Times New Roman" w:hAnsi="Times New Roman"/>
          <w:sz w:val="24"/>
          <w:szCs w:val="24"/>
        </w:rPr>
        <w:t xml:space="preserve">rfshihen, në fushën e tij të veprimit dhe institucioni i </w:t>
      </w:r>
      <w:r w:rsidRPr="006B5F7A">
        <w:rPr>
          <w:rFonts w:ascii="Times New Roman" w:hAnsi="Times New Roman"/>
          <w:sz w:val="24"/>
          <w:szCs w:val="24"/>
        </w:rPr>
        <w:t xml:space="preserve"> </w:t>
      </w:r>
      <w:r w:rsidR="006B5F7A" w:rsidRPr="006B5F7A">
        <w:rPr>
          <w:rFonts w:ascii="Times New Roman" w:hAnsi="Times New Roman"/>
          <w:i/>
          <w:sz w:val="24"/>
          <w:szCs w:val="24"/>
        </w:rPr>
        <w:t>“</w:t>
      </w:r>
      <w:r w:rsidRPr="006B5F7A">
        <w:rPr>
          <w:rFonts w:ascii="Times New Roman" w:hAnsi="Times New Roman"/>
          <w:b/>
          <w:i/>
          <w:sz w:val="24"/>
          <w:szCs w:val="24"/>
        </w:rPr>
        <w:t>Autoritetit për Informimin mbi Dokumentet e ish-Sigurimit të Shtetit</w:t>
      </w:r>
      <w:r w:rsidR="006B5F7A">
        <w:rPr>
          <w:rFonts w:ascii="Times New Roman" w:hAnsi="Times New Roman"/>
          <w:b/>
          <w:sz w:val="24"/>
          <w:szCs w:val="24"/>
        </w:rPr>
        <w:t>”</w:t>
      </w:r>
      <w:r w:rsidRPr="006B5F7A">
        <w:rPr>
          <w:rFonts w:ascii="Times New Roman" w:hAnsi="Times New Roman"/>
          <w:sz w:val="24"/>
          <w:szCs w:val="24"/>
        </w:rPr>
        <w:t>.</w:t>
      </w:r>
      <w:r w:rsidR="00C07D77" w:rsidRPr="006B5F7A">
        <w:rPr>
          <w:rFonts w:ascii="Times New Roman" w:hAnsi="Times New Roman"/>
          <w:sz w:val="24"/>
          <w:szCs w:val="24"/>
        </w:rPr>
        <w:t xml:space="preserve"> Si dhe ndryshimet n</w:t>
      </w:r>
      <w:r w:rsidR="001544AD">
        <w:rPr>
          <w:rFonts w:ascii="Times New Roman" w:hAnsi="Times New Roman"/>
          <w:sz w:val="24"/>
          <w:szCs w:val="24"/>
        </w:rPr>
        <w:t>ë</w:t>
      </w:r>
      <w:r w:rsidR="00C07D77" w:rsidRPr="006B5F7A">
        <w:rPr>
          <w:rFonts w:ascii="Times New Roman" w:hAnsi="Times New Roman"/>
          <w:sz w:val="24"/>
          <w:szCs w:val="24"/>
        </w:rPr>
        <w:t xml:space="preserve"> VKM Nr</w:t>
      </w:r>
      <w:r w:rsidR="006B5F7A">
        <w:rPr>
          <w:rFonts w:ascii="Times New Roman" w:hAnsi="Times New Roman"/>
          <w:sz w:val="24"/>
          <w:szCs w:val="24"/>
        </w:rPr>
        <w:t xml:space="preserve"> 545, d</w:t>
      </w:r>
      <w:r w:rsidR="00C07D77" w:rsidRPr="006B5F7A">
        <w:rPr>
          <w:rFonts w:ascii="Times New Roman" w:hAnsi="Times New Roman"/>
          <w:sz w:val="24"/>
          <w:szCs w:val="24"/>
        </w:rPr>
        <w:t>at</w:t>
      </w:r>
      <w:r w:rsidR="001544AD">
        <w:rPr>
          <w:rFonts w:ascii="Times New Roman" w:hAnsi="Times New Roman"/>
          <w:sz w:val="24"/>
          <w:szCs w:val="24"/>
        </w:rPr>
        <w:t>ë</w:t>
      </w:r>
      <w:r w:rsidR="00C07D77" w:rsidRPr="006B5F7A">
        <w:rPr>
          <w:rFonts w:ascii="Times New Roman" w:hAnsi="Times New Roman"/>
          <w:sz w:val="24"/>
          <w:szCs w:val="24"/>
        </w:rPr>
        <w:t xml:space="preserve"> 11.08.2011, </w:t>
      </w:r>
      <w:r w:rsidR="00C07D77" w:rsidRPr="006B5F7A">
        <w:rPr>
          <w:rFonts w:ascii="Times New Roman" w:eastAsiaTheme="minorHAnsi" w:hAnsi="Times New Roman"/>
          <w:bCs/>
          <w:color w:val="020009"/>
          <w:sz w:val="24"/>
          <w:szCs w:val="24"/>
        </w:rPr>
        <w:t>"P</w:t>
      </w:r>
      <w:r w:rsidR="001544AD">
        <w:rPr>
          <w:rFonts w:ascii="Times New Roman" w:eastAsiaTheme="minorHAnsi" w:hAnsi="Times New Roman"/>
          <w:bCs/>
          <w:color w:val="020009"/>
          <w:sz w:val="24"/>
          <w:szCs w:val="24"/>
        </w:rPr>
        <w:t>ë</w:t>
      </w:r>
      <w:r w:rsidR="00C07D77" w:rsidRPr="006B5F7A">
        <w:rPr>
          <w:rFonts w:ascii="Times New Roman" w:eastAsiaTheme="minorHAnsi" w:hAnsi="Times New Roman"/>
          <w:bCs/>
          <w:color w:val="020009"/>
          <w:sz w:val="24"/>
          <w:szCs w:val="24"/>
        </w:rPr>
        <w:t>r Miratimin e Struktur</w:t>
      </w:r>
      <w:r w:rsidR="001544AD">
        <w:rPr>
          <w:rFonts w:ascii="Times New Roman" w:eastAsiaTheme="minorHAnsi" w:hAnsi="Times New Roman"/>
          <w:bCs/>
          <w:color w:val="020009"/>
          <w:sz w:val="24"/>
          <w:szCs w:val="24"/>
        </w:rPr>
        <w:t>ë</w:t>
      </w:r>
      <w:r w:rsidR="00C07D77" w:rsidRPr="006B5F7A">
        <w:rPr>
          <w:rFonts w:ascii="Times New Roman" w:eastAsiaTheme="minorHAnsi" w:hAnsi="Times New Roman"/>
          <w:bCs/>
          <w:color w:val="020009"/>
          <w:sz w:val="24"/>
          <w:szCs w:val="24"/>
        </w:rPr>
        <w:t>s dhe Niveleve t</w:t>
      </w:r>
      <w:r w:rsidR="001544AD">
        <w:rPr>
          <w:rFonts w:ascii="Times New Roman" w:eastAsiaTheme="minorHAnsi" w:hAnsi="Times New Roman"/>
          <w:bCs/>
          <w:color w:val="020009"/>
          <w:sz w:val="24"/>
          <w:szCs w:val="24"/>
        </w:rPr>
        <w:t>ë</w:t>
      </w:r>
      <w:r w:rsidR="00C07D77" w:rsidRPr="006B5F7A">
        <w:rPr>
          <w:rFonts w:ascii="Times New Roman" w:eastAsiaTheme="minorHAnsi" w:hAnsi="Times New Roman"/>
          <w:bCs/>
          <w:color w:val="020009"/>
          <w:sz w:val="24"/>
          <w:szCs w:val="24"/>
        </w:rPr>
        <w:t xml:space="preserve"> Pagave t</w:t>
      </w:r>
      <w:r w:rsidR="001544AD">
        <w:rPr>
          <w:rFonts w:ascii="Times New Roman" w:eastAsiaTheme="minorHAnsi" w:hAnsi="Times New Roman"/>
          <w:bCs/>
          <w:color w:val="020009"/>
          <w:sz w:val="24"/>
          <w:szCs w:val="24"/>
        </w:rPr>
        <w:t>ë</w:t>
      </w:r>
      <w:r w:rsidR="00C07D77" w:rsidRPr="006B5F7A">
        <w:rPr>
          <w:rFonts w:ascii="Times New Roman" w:eastAsiaTheme="minorHAnsi" w:hAnsi="Times New Roman"/>
          <w:bCs/>
          <w:color w:val="020009"/>
          <w:sz w:val="24"/>
          <w:szCs w:val="24"/>
        </w:rPr>
        <w:t xml:space="preserve"> N</w:t>
      </w:r>
      <w:r w:rsidR="001544AD">
        <w:rPr>
          <w:rFonts w:ascii="Times New Roman" w:eastAsiaTheme="minorHAnsi" w:hAnsi="Times New Roman"/>
          <w:bCs/>
          <w:color w:val="020009"/>
          <w:sz w:val="24"/>
          <w:szCs w:val="24"/>
        </w:rPr>
        <w:t>ë</w:t>
      </w:r>
      <w:r w:rsidR="00C07D77" w:rsidRPr="006B5F7A">
        <w:rPr>
          <w:rFonts w:ascii="Times New Roman" w:eastAsiaTheme="minorHAnsi" w:hAnsi="Times New Roman"/>
          <w:bCs/>
          <w:color w:val="020009"/>
          <w:sz w:val="24"/>
          <w:szCs w:val="24"/>
        </w:rPr>
        <w:t>pun</w:t>
      </w:r>
      <w:r w:rsidR="001544AD">
        <w:rPr>
          <w:rFonts w:ascii="Times New Roman" w:eastAsiaTheme="minorHAnsi" w:hAnsi="Times New Roman"/>
          <w:bCs/>
          <w:color w:val="020009"/>
          <w:sz w:val="24"/>
          <w:szCs w:val="24"/>
        </w:rPr>
        <w:t>ë</w:t>
      </w:r>
      <w:r w:rsidR="00C07D77" w:rsidRPr="006B5F7A">
        <w:rPr>
          <w:rFonts w:ascii="Times New Roman" w:eastAsiaTheme="minorHAnsi" w:hAnsi="Times New Roman"/>
          <w:bCs/>
          <w:color w:val="020009"/>
          <w:sz w:val="24"/>
          <w:szCs w:val="24"/>
        </w:rPr>
        <w:t>sve Civil.</w:t>
      </w:r>
      <w:r w:rsidR="0084723F" w:rsidRPr="006B5F7A">
        <w:rPr>
          <w:rFonts w:ascii="Times New Roman" w:eastAsiaTheme="minorHAnsi" w:hAnsi="Times New Roman"/>
          <w:bCs/>
          <w:color w:val="020009"/>
          <w:sz w:val="24"/>
          <w:szCs w:val="24"/>
        </w:rPr>
        <w:t xml:space="preserve"> Ndryshime t</w:t>
      </w:r>
      <w:r w:rsidR="001544AD">
        <w:rPr>
          <w:rFonts w:ascii="Times New Roman" w:eastAsiaTheme="minorHAnsi" w:hAnsi="Times New Roman"/>
          <w:bCs/>
          <w:color w:val="020009"/>
          <w:sz w:val="24"/>
          <w:szCs w:val="24"/>
        </w:rPr>
        <w:t>ë</w:t>
      </w:r>
      <w:r w:rsidR="0084723F" w:rsidRPr="006B5F7A">
        <w:rPr>
          <w:rFonts w:ascii="Times New Roman" w:eastAsiaTheme="minorHAnsi" w:hAnsi="Times New Roman"/>
          <w:bCs/>
          <w:color w:val="020009"/>
          <w:sz w:val="24"/>
          <w:szCs w:val="24"/>
        </w:rPr>
        <w:t xml:space="preserve"> cilat jan</w:t>
      </w:r>
      <w:r w:rsidR="001544AD">
        <w:rPr>
          <w:rFonts w:ascii="Times New Roman" w:eastAsiaTheme="minorHAnsi" w:hAnsi="Times New Roman"/>
          <w:bCs/>
          <w:color w:val="020009"/>
          <w:sz w:val="24"/>
          <w:szCs w:val="24"/>
        </w:rPr>
        <w:t>ë</w:t>
      </w:r>
      <w:r w:rsidR="0084723F" w:rsidRPr="006B5F7A">
        <w:rPr>
          <w:rFonts w:ascii="Times New Roman" w:eastAsiaTheme="minorHAnsi" w:hAnsi="Times New Roman"/>
          <w:bCs/>
          <w:color w:val="020009"/>
          <w:sz w:val="24"/>
          <w:szCs w:val="24"/>
        </w:rPr>
        <w:t xml:space="preserve"> b</w:t>
      </w:r>
      <w:r w:rsidR="001544AD">
        <w:rPr>
          <w:rFonts w:ascii="Times New Roman" w:eastAsiaTheme="minorHAnsi" w:hAnsi="Times New Roman"/>
          <w:bCs/>
          <w:color w:val="020009"/>
          <w:sz w:val="24"/>
          <w:szCs w:val="24"/>
        </w:rPr>
        <w:t>ë</w:t>
      </w:r>
      <w:r w:rsidR="0084723F" w:rsidRPr="006B5F7A">
        <w:rPr>
          <w:rFonts w:ascii="Times New Roman" w:eastAsiaTheme="minorHAnsi" w:hAnsi="Times New Roman"/>
          <w:bCs/>
          <w:color w:val="020009"/>
          <w:sz w:val="24"/>
          <w:szCs w:val="24"/>
        </w:rPr>
        <w:t>r</w:t>
      </w:r>
      <w:r w:rsidR="001544AD">
        <w:rPr>
          <w:rFonts w:ascii="Times New Roman" w:eastAsiaTheme="minorHAnsi" w:hAnsi="Times New Roman"/>
          <w:bCs/>
          <w:color w:val="020009"/>
          <w:sz w:val="24"/>
          <w:szCs w:val="24"/>
        </w:rPr>
        <w:t>ë</w:t>
      </w:r>
      <w:r w:rsidR="0084723F" w:rsidRPr="006B5F7A">
        <w:rPr>
          <w:rFonts w:ascii="Times New Roman" w:eastAsiaTheme="minorHAnsi" w:hAnsi="Times New Roman"/>
          <w:bCs/>
          <w:color w:val="020009"/>
          <w:sz w:val="24"/>
          <w:szCs w:val="24"/>
        </w:rPr>
        <w:t xml:space="preserve"> nga organet kompetente.</w:t>
      </w:r>
    </w:p>
    <w:p w:rsidR="00D23A6D" w:rsidRPr="006B5F7A" w:rsidRDefault="00D23A6D" w:rsidP="00D23A6D">
      <w:pPr>
        <w:spacing w:after="0" w:line="240" w:lineRule="auto"/>
        <w:jc w:val="both"/>
        <w:rPr>
          <w:rFonts w:ascii="Times New Roman" w:hAnsi="Times New Roman"/>
          <w:sz w:val="24"/>
          <w:szCs w:val="24"/>
        </w:rPr>
      </w:pPr>
    </w:p>
    <w:p w:rsidR="00C07D77" w:rsidRPr="006B5F7A" w:rsidRDefault="00C07D77" w:rsidP="00C07D77">
      <w:pPr>
        <w:autoSpaceDE w:val="0"/>
        <w:autoSpaceDN w:val="0"/>
        <w:adjustRightInd w:val="0"/>
        <w:spacing w:after="0"/>
        <w:jc w:val="both"/>
        <w:rPr>
          <w:rFonts w:ascii="Times New Roman" w:eastAsia="Times New Roman" w:hAnsi="Times New Roman"/>
          <w:b/>
          <w:sz w:val="24"/>
          <w:szCs w:val="24"/>
        </w:rPr>
      </w:pPr>
      <w:r w:rsidRPr="006B5F7A">
        <w:rPr>
          <w:rFonts w:ascii="Times New Roman" w:eastAsia="Times New Roman" w:hAnsi="Times New Roman"/>
          <w:b/>
          <w:sz w:val="24"/>
          <w:szCs w:val="24"/>
        </w:rPr>
        <w:t>P</w:t>
      </w:r>
      <w:r w:rsidR="001544AD">
        <w:rPr>
          <w:rFonts w:ascii="Times New Roman" w:eastAsia="Times New Roman" w:hAnsi="Times New Roman"/>
          <w:b/>
          <w:sz w:val="24"/>
          <w:szCs w:val="24"/>
        </w:rPr>
        <w:t>ë</w:t>
      </w:r>
      <w:r w:rsidRPr="006B5F7A">
        <w:rPr>
          <w:rFonts w:ascii="Times New Roman" w:eastAsia="Times New Roman" w:hAnsi="Times New Roman"/>
          <w:b/>
          <w:sz w:val="24"/>
          <w:szCs w:val="24"/>
        </w:rPr>
        <w:t>rb</w:t>
      </w:r>
      <w:r w:rsidR="001544AD">
        <w:rPr>
          <w:rFonts w:ascii="Times New Roman" w:eastAsia="Times New Roman" w:hAnsi="Times New Roman"/>
          <w:b/>
          <w:sz w:val="24"/>
          <w:szCs w:val="24"/>
        </w:rPr>
        <w:t>ë</w:t>
      </w:r>
      <w:r w:rsidRPr="006B5F7A">
        <w:rPr>
          <w:rFonts w:ascii="Times New Roman" w:eastAsia="Times New Roman" w:hAnsi="Times New Roman"/>
          <w:b/>
          <w:sz w:val="24"/>
          <w:szCs w:val="24"/>
        </w:rPr>
        <w:t>rja e Struktur</w:t>
      </w:r>
      <w:r w:rsidR="001544AD">
        <w:rPr>
          <w:rFonts w:ascii="Times New Roman" w:eastAsia="Times New Roman" w:hAnsi="Times New Roman"/>
          <w:b/>
          <w:sz w:val="24"/>
          <w:szCs w:val="24"/>
        </w:rPr>
        <w:t>ë</w:t>
      </w:r>
      <w:r w:rsidRPr="006B5F7A">
        <w:rPr>
          <w:rFonts w:ascii="Times New Roman" w:eastAsia="Times New Roman" w:hAnsi="Times New Roman"/>
          <w:b/>
          <w:sz w:val="24"/>
          <w:szCs w:val="24"/>
        </w:rPr>
        <w:t>s dhe Organik</w:t>
      </w:r>
      <w:r w:rsidR="001544AD">
        <w:rPr>
          <w:rFonts w:ascii="Times New Roman" w:eastAsia="Times New Roman" w:hAnsi="Times New Roman"/>
          <w:b/>
          <w:sz w:val="24"/>
          <w:szCs w:val="24"/>
        </w:rPr>
        <w:t>ë</w:t>
      </w:r>
      <w:r w:rsidRPr="006B5F7A">
        <w:rPr>
          <w:rFonts w:ascii="Times New Roman" w:eastAsia="Times New Roman" w:hAnsi="Times New Roman"/>
          <w:b/>
          <w:sz w:val="24"/>
          <w:szCs w:val="24"/>
        </w:rPr>
        <w:t>s s</w:t>
      </w:r>
      <w:r w:rsidR="001544AD">
        <w:rPr>
          <w:rFonts w:ascii="Times New Roman" w:eastAsia="Times New Roman" w:hAnsi="Times New Roman"/>
          <w:b/>
          <w:sz w:val="24"/>
          <w:szCs w:val="24"/>
        </w:rPr>
        <w:t>ë</w:t>
      </w:r>
      <w:r w:rsidRPr="006B5F7A">
        <w:rPr>
          <w:rFonts w:ascii="Times New Roman" w:eastAsia="Times New Roman" w:hAnsi="Times New Roman"/>
          <w:b/>
          <w:sz w:val="24"/>
          <w:szCs w:val="24"/>
        </w:rPr>
        <w:t xml:space="preserve"> Autoritetit:</w:t>
      </w:r>
    </w:p>
    <w:p w:rsidR="006B5F7A" w:rsidRDefault="006B5F7A" w:rsidP="00C07D77">
      <w:pPr>
        <w:autoSpaceDE w:val="0"/>
        <w:autoSpaceDN w:val="0"/>
        <w:adjustRightInd w:val="0"/>
        <w:spacing w:after="0"/>
        <w:jc w:val="both"/>
        <w:rPr>
          <w:rFonts w:ascii="Times New Roman" w:eastAsia="Times New Roman" w:hAnsi="Times New Roman"/>
          <w:sz w:val="24"/>
          <w:szCs w:val="24"/>
        </w:rPr>
      </w:pPr>
    </w:p>
    <w:p w:rsidR="00D23A6D" w:rsidRPr="006B5F7A" w:rsidRDefault="00D23A6D" w:rsidP="00C07D77">
      <w:pPr>
        <w:autoSpaceDE w:val="0"/>
        <w:autoSpaceDN w:val="0"/>
        <w:adjustRightInd w:val="0"/>
        <w:spacing w:after="0"/>
        <w:jc w:val="both"/>
        <w:rPr>
          <w:rFonts w:ascii="Times New Roman" w:hAnsi="Times New Roman"/>
          <w:b/>
          <w:sz w:val="24"/>
          <w:szCs w:val="24"/>
          <w:u w:val="single"/>
        </w:rPr>
      </w:pPr>
      <w:r w:rsidRPr="006B5F7A">
        <w:rPr>
          <w:rFonts w:ascii="Times New Roman" w:hAnsi="Times New Roman"/>
          <w:b/>
          <w:sz w:val="24"/>
          <w:szCs w:val="24"/>
          <w:u w:val="single"/>
        </w:rPr>
        <w:t>Anëtarët e Autoritetit:</w:t>
      </w:r>
    </w:p>
    <w:p w:rsidR="00D23A6D" w:rsidRDefault="00D23A6D" w:rsidP="00D23A6D">
      <w:pPr>
        <w:autoSpaceDE w:val="0"/>
        <w:autoSpaceDN w:val="0"/>
        <w:adjustRightInd w:val="0"/>
        <w:spacing w:after="0"/>
        <w:jc w:val="both"/>
        <w:rPr>
          <w:rFonts w:ascii="Times New Roman" w:hAnsi="Times New Roman"/>
          <w:sz w:val="24"/>
          <w:szCs w:val="24"/>
        </w:rPr>
      </w:pPr>
      <w:r w:rsidRPr="006B5F7A">
        <w:rPr>
          <w:rFonts w:ascii="Times New Roman" w:hAnsi="Times New Roman"/>
          <w:sz w:val="24"/>
          <w:szCs w:val="24"/>
        </w:rPr>
        <w:t xml:space="preserve">Bazuar në Ligjin Nr. 45/ 2015 “Për të drejtën e informimit për dokumentet e ish-Sigurimit të Shtetit të RPSSH”, Neni 8, Autoriteti përbëhet nga 5 anëtarë të zgjedhur nga Kuvendi. Autoriteti drejtohet nga Kryetari. </w:t>
      </w:r>
    </w:p>
    <w:p w:rsidR="007275CF" w:rsidRDefault="007275CF" w:rsidP="00D23A6D">
      <w:pPr>
        <w:autoSpaceDE w:val="0"/>
        <w:autoSpaceDN w:val="0"/>
        <w:adjustRightInd w:val="0"/>
        <w:spacing w:after="0"/>
        <w:jc w:val="both"/>
        <w:rPr>
          <w:rFonts w:ascii="Times New Roman" w:hAnsi="Times New Roman"/>
          <w:sz w:val="24"/>
          <w:szCs w:val="24"/>
        </w:rPr>
      </w:pPr>
    </w:p>
    <w:p w:rsidR="007275CF" w:rsidRDefault="007275CF" w:rsidP="00D23A6D">
      <w:pPr>
        <w:autoSpaceDE w:val="0"/>
        <w:autoSpaceDN w:val="0"/>
        <w:adjustRightInd w:val="0"/>
        <w:spacing w:after="0"/>
        <w:jc w:val="both"/>
        <w:rPr>
          <w:rFonts w:ascii="Times New Roman" w:hAnsi="Times New Roman"/>
          <w:sz w:val="24"/>
          <w:szCs w:val="24"/>
        </w:rPr>
      </w:pPr>
      <w:bookmarkStart w:id="0" w:name="_GoBack"/>
      <w:bookmarkEnd w:id="0"/>
    </w:p>
    <w:p w:rsidR="006B5F7A" w:rsidRPr="006B5F7A" w:rsidRDefault="006B5F7A" w:rsidP="00D23A6D">
      <w:pPr>
        <w:autoSpaceDE w:val="0"/>
        <w:autoSpaceDN w:val="0"/>
        <w:adjustRightInd w:val="0"/>
        <w:spacing w:after="0"/>
        <w:jc w:val="both"/>
        <w:rPr>
          <w:rFonts w:ascii="Times New Roman" w:hAnsi="Times New Roman"/>
          <w:sz w:val="24"/>
          <w:szCs w:val="24"/>
        </w:rPr>
      </w:pPr>
    </w:p>
    <w:p w:rsidR="00D23A6D" w:rsidRPr="006B5F7A" w:rsidRDefault="00D23A6D" w:rsidP="00D23A6D">
      <w:pPr>
        <w:pStyle w:val="ListParagraph"/>
        <w:numPr>
          <w:ilvl w:val="0"/>
          <w:numId w:val="9"/>
        </w:numPr>
        <w:autoSpaceDE w:val="0"/>
        <w:autoSpaceDN w:val="0"/>
        <w:adjustRightInd w:val="0"/>
        <w:spacing w:after="0"/>
        <w:jc w:val="both"/>
        <w:rPr>
          <w:rFonts w:ascii="Times New Roman" w:hAnsi="Times New Roman" w:cs="Times New Roman"/>
          <w:b/>
          <w:sz w:val="24"/>
          <w:szCs w:val="24"/>
          <w:u w:val="single"/>
        </w:rPr>
      </w:pPr>
      <w:r w:rsidRPr="006B5F7A">
        <w:rPr>
          <w:rFonts w:ascii="Times New Roman" w:hAnsi="Times New Roman" w:cs="Times New Roman"/>
          <w:b/>
          <w:sz w:val="24"/>
          <w:szCs w:val="24"/>
          <w:u w:val="single"/>
        </w:rPr>
        <w:lastRenderedPageBreak/>
        <w:t>Sekretariati Teknik</w:t>
      </w:r>
    </w:p>
    <w:p w:rsidR="00D23A6D" w:rsidRPr="006B5F7A" w:rsidRDefault="00D23A6D" w:rsidP="00D23A6D">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Sekretariati Teknik është në varësi direkte të Autoritetit, drejtohet nga Sekretari i Përgjithshëm dhe ka këto detyra:</w:t>
      </w:r>
    </w:p>
    <w:p w:rsidR="00D23A6D" w:rsidRPr="006B5F7A" w:rsidRDefault="00D23A6D" w:rsidP="00D23A6D">
      <w:pPr>
        <w:pStyle w:val="ListParagraph"/>
        <w:numPr>
          <w:ilvl w:val="1"/>
          <w:numId w:val="11"/>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 xml:space="preserve">ndihmon Autoritetin në kryerjen e funksioneve të tij; </w:t>
      </w:r>
    </w:p>
    <w:p w:rsidR="00D23A6D" w:rsidRPr="006B5F7A" w:rsidRDefault="00D23A6D" w:rsidP="00D23A6D">
      <w:pPr>
        <w:pStyle w:val="ListParagraph"/>
        <w:numPr>
          <w:ilvl w:val="1"/>
          <w:numId w:val="11"/>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 xml:space="preserve">krijon kushtet e nevojshme për realizimin dhe mbarëvajtjen e mbledhjeve të Autoritetit; </w:t>
      </w:r>
    </w:p>
    <w:p w:rsidR="00D23A6D" w:rsidRPr="006B5F7A" w:rsidRDefault="00D23A6D" w:rsidP="00D23A6D">
      <w:pPr>
        <w:pStyle w:val="ListParagraph"/>
        <w:numPr>
          <w:ilvl w:val="1"/>
          <w:numId w:val="11"/>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 xml:space="preserve">përgatit dokumentacionin e nevojshëm për zhvillimin e mbledhjeve të Autoritetit; </w:t>
      </w:r>
    </w:p>
    <w:p w:rsidR="00D23A6D" w:rsidRPr="006B5F7A" w:rsidRDefault="00D23A6D" w:rsidP="00D23A6D">
      <w:pPr>
        <w:autoSpaceDE w:val="0"/>
        <w:autoSpaceDN w:val="0"/>
        <w:adjustRightInd w:val="0"/>
        <w:spacing w:after="0"/>
        <w:jc w:val="both"/>
        <w:rPr>
          <w:rFonts w:ascii="Times New Roman" w:hAnsi="Times New Roman"/>
          <w:b/>
          <w:sz w:val="24"/>
          <w:szCs w:val="24"/>
          <w:u w:val="single"/>
        </w:rPr>
      </w:pPr>
    </w:p>
    <w:p w:rsidR="00D23A6D" w:rsidRPr="006B5F7A" w:rsidRDefault="00D23A6D" w:rsidP="00D23A6D">
      <w:pPr>
        <w:pStyle w:val="ListParagraph"/>
        <w:numPr>
          <w:ilvl w:val="0"/>
          <w:numId w:val="10"/>
        </w:numPr>
        <w:autoSpaceDE w:val="0"/>
        <w:autoSpaceDN w:val="0"/>
        <w:adjustRightInd w:val="0"/>
        <w:spacing w:after="0"/>
        <w:jc w:val="both"/>
        <w:rPr>
          <w:rFonts w:ascii="Times New Roman" w:hAnsi="Times New Roman" w:cs="Times New Roman"/>
          <w:b/>
          <w:sz w:val="24"/>
          <w:szCs w:val="24"/>
          <w:u w:val="single"/>
        </w:rPr>
      </w:pPr>
      <w:r w:rsidRPr="006B5F7A">
        <w:rPr>
          <w:rFonts w:ascii="Times New Roman" w:hAnsi="Times New Roman" w:cs="Times New Roman"/>
          <w:b/>
          <w:sz w:val="24"/>
          <w:szCs w:val="24"/>
          <w:u w:val="single"/>
        </w:rPr>
        <w:t>Drejtoria e Arkivit</w:t>
      </w:r>
    </w:p>
    <w:p w:rsidR="00D23A6D" w:rsidRPr="006B5F7A" w:rsidRDefault="00D23A6D" w:rsidP="00D23A6D">
      <w:pPr>
        <w:autoSpaceDE w:val="0"/>
        <w:autoSpaceDN w:val="0"/>
        <w:adjustRightInd w:val="0"/>
        <w:spacing w:after="0"/>
        <w:jc w:val="both"/>
        <w:rPr>
          <w:rFonts w:ascii="Times New Roman" w:hAnsi="Times New Roman"/>
          <w:sz w:val="24"/>
          <w:szCs w:val="24"/>
        </w:rPr>
      </w:pPr>
    </w:p>
    <w:p w:rsidR="00D23A6D" w:rsidRPr="006B5F7A" w:rsidRDefault="00D23A6D" w:rsidP="00D23A6D">
      <w:pPr>
        <w:autoSpaceDE w:val="0"/>
        <w:autoSpaceDN w:val="0"/>
        <w:adjustRightInd w:val="0"/>
        <w:spacing w:after="0"/>
        <w:jc w:val="both"/>
        <w:rPr>
          <w:rFonts w:ascii="Times New Roman" w:hAnsi="Times New Roman"/>
          <w:sz w:val="24"/>
          <w:szCs w:val="24"/>
        </w:rPr>
      </w:pPr>
      <w:r w:rsidRPr="006B5F7A">
        <w:rPr>
          <w:rFonts w:ascii="Times New Roman" w:hAnsi="Times New Roman"/>
          <w:sz w:val="24"/>
          <w:szCs w:val="24"/>
        </w:rPr>
        <w:t xml:space="preserve">Drejtoria e Arkivit është në varësi të Autoritetit Dhe Sekretarit të Përgjithshëm, drejtohet nga Drejtori i Drejtorisë së Arkivit dhe ka tre Sektorë: </w:t>
      </w:r>
    </w:p>
    <w:p w:rsidR="00D23A6D" w:rsidRPr="006B5F7A" w:rsidRDefault="00D23A6D" w:rsidP="00D23A6D">
      <w:pPr>
        <w:pStyle w:val="ListParagraph"/>
        <w:numPr>
          <w:ilvl w:val="0"/>
          <w:numId w:val="1"/>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Ruajtes së Fondeve, i cili kryen detyrat e mëposhtme:</w:t>
      </w:r>
    </w:p>
    <w:p w:rsidR="00D23A6D" w:rsidRPr="006B5F7A" w:rsidRDefault="00D23A6D" w:rsidP="00D23A6D">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Grumbullon dosjet dhe dokumentet e të gjitha llojeve të ish-Sigurimit të Shtetit sipas ligjit përkatës</w:t>
      </w:r>
    </w:p>
    <w:p w:rsidR="00D23A6D" w:rsidRPr="006B5F7A" w:rsidRDefault="00D23A6D" w:rsidP="00D23A6D">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Ruan dosjet dhe dokumentet arkivore të grumbulluara sipas ligjit përkatës</w:t>
      </w:r>
    </w:p>
    <w:p w:rsidR="00D23A6D" w:rsidRPr="006B5F7A" w:rsidRDefault="00D23A6D" w:rsidP="00D23A6D">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Mirëmban dosjet dhe dokumentet arkivore</w:t>
      </w:r>
    </w:p>
    <w:p w:rsidR="00D23A6D" w:rsidRPr="006B5F7A" w:rsidRDefault="00D23A6D" w:rsidP="00D23A6D">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Jep për shfrytëzim dosjet dhe dokumentet arkivore sipas ligjit dhe Rregullores së Autoritetit përkunderjt regjistrimit.</w:t>
      </w:r>
    </w:p>
    <w:p w:rsidR="00D23A6D" w:rsidRPr="006B5F7A" w:rsidRDefault="00D23A6D" w:rsidP="00D23A6D">
      <w:pPr>
        <w:pStyle w:val="ListParagraph"/>
        <w:numPr>
          <w:ilvl w:val="0"/>
          <w:numId w:val="1"/>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 xml:space="preserve">Sektori i Përpunimit, i cili kryen detyrat e mëposhtme: </w:t>
      </w:r>
    </w:p>
    <w:p w:rsidR="00D23A6D" w:rsidRPr="006B5F7A" w:rsidRDefault="00D23A6D" w:rsidP="00D23A6D">
      <w:pPr>
        <w:pStyle w:val="ListParagraph"/>
        <w:numPr>
          <w:ilvl w:val="0"/>
          <w:numId w:val="3"/>
        </w:numPr>
        <w:autoSpaceDE w:val="0"/>
        <w:autoSpaceDN w:val="0"/>
        <w:adjustRightInd w:val="0"/>
        <w:spacing w:after="0"/>
        <w:ind w:firstLine="54"/>
        <w:jc w:val="both"/>
        <w:rPr>
          <w:rFonts w:ascii="Times New Roman" w:hAnsi="Times New Roman" w:cs="Times New Roman"/>
          <w:sz w:val="24"/>
          <w:szCs w:val="24"/>
        </w:rPr>
      </w:pPr>
      <w:r w:rsidRPr="006B5F7A">
        <w:rPr>
          <w:rFonts w:ascii="Times New Roman" w:hAnsi="Times New Roman" w:cs="Times New Roman"/>
          <w:sz w:val="24"/>
          <w:szCs w:val="24"/>
        </w:rPr>
        <w:t xml:space="preserve">Përpunon dhe sistemon dosjet dhe dokumentet e gjithë llojeve të ish-Sigurimit </w:t>
      </w:r>
    </w:p>
    <w:p w:rsidR="00D23A6D" w:rsidRPr="006B5F7A" w:rsidRDefault="00D23A6D" w:rsidP="00D23A6D">
      <w:pPr>
        <w:pStyle w:val="ListParagraph"/>
        <w:autoSpaceDE w:val="0"/>
        <w:autoSpaceDN w:val="0"/>
        <w:adjustRightInd w:val="0"/>
        <w:spacing w:after="0"/>
        <w:ind w:left="1188" w:firstLine="252"/>
        <w:jc w:val="both"/>
        <w:rPr>
          <w:rFonts w:ascii="Times New Roman" w:hAnsi="Times New Roman" w:cs="Times New Roman"/>
          <w:sz w:val="24"/>
          <w:szCs w:val="24"/>
        </w:rPr>
      </w:pPr>
      <w:r w:rsidRPr="006B5F7A">
        <w:rPr>
          <w:rFonts w:ascii="Times New Roman" w:hAnsi="Times New Roman" w:cs="Times New Roman"/>
          <w:sz w:val="24"/>
          <w:szCs w:val="24"/>
        </w:rPr>
        <w:t>të Shtetit të grumbulluara</w:t>
      </w:r>
    </w:p>
    <w:p w:rsidR="00D23A6D" w:rsidRPr="006B5F7A" w:rsidRDefault="00D23A6D" w:rsidP="00D23A6D">
      <w:pPr>
        <w:pStyle w:val="ListParagraph"/>
        <w:numPr>
          <w:ilvl w:val="0"/>
          <w:numId w:val="3"/>
        </w:numPr>
        <w:autoSpaceDE w:val="0"/>
        <w:autoSpaceDN w:val="0"/>
        <w:adjustRightInd w:val="0"/>
        <w:spacing w:after="0"/>
        <w:ind w:firstLine="54"/>
        <w:jc w:val="both"/>
        <w:rPr>
          <w:rFonts w:ascii="Times New Roman" w:hAnsi="Times New Roman" w:cs="Times New Roman"/>
          <w:sz w:val="24"/>
          <w:szCs w:val="24"/>
        </w:rPr>
      </w:pPr>
      <w:r w:rsidRPr="006B5F7A">
        <w:rPr>
          <w:rFonts w:ascii="Times New Roman" w:hAnsi="Times New Roman" w:cs="Times New Roman"/>
          <w:sz w:val="24"/>
          <w:szCs w:val="24"/>
        </w:rPr>
        <w:t>Bën përpunimin tekniko-shkencor të dosjeve</w:t>
      </w:r>
    </w:p>
    <w:p w:rsidR="00D23A6D" w:rsidRPr="006B5F7A" w:rsidRDefault="00D23A6D" w:rsidP="00D23A6D">
      <w:pPr>
        <w:pStyle w:val="ListParagraph"/>
        <w:numPr>
          <w:ilvl w:val="0"/>
          <w:numId w:val="3"/>
        </w:numPr>
        <w:autoSpaceDE w:val="0"/>
        <w:autoSpaceDN w:val="0"/>
        <w:adjustRightInd w:val="0"/>
        <w:spacing w:after="0"/>
        <w:ind w:firstLine="54"/>
        <w:jc w:val="both"/>
        <w:rPr>
          <w:rFonts w:ascii="Times New Roman" w:hAnsi="Times New Roman" w:cs="Times New Roman"/>
          <w:sz w:val="24"/>
          <w:szCs w:val="24"/>
        </w:rPr>
      </w:pPr>
      <w:r w:rsidRPr="006B5F7A">
        <w:rPr>
          <w:rFonts w:ascii="Times New Roman" w:hAnsi="Times New Roman" w:cs="Times New Roman"/>
          <w:sz w:val="24"/>
          <w:szCs w:val="24"/>
        </w:rPr>
        <w:t>Bën përpunimin metodologjik dhe krijon fondet sipas meetodologjisë së</w:t>
      </w:r>
    </w:p>
    <w:p w:rsidR="00D23A6D" w:rsidRPr="006B5F7A" w:rsidRDefault="00D23A6D" w:rsidP="00D23A6D">
      <w:pPr>
        <w:pStyle w:val="ListParagraph"/>
        <w:autoSpaceDE w:val="0"/>
        <w:autoSpaceDN w:val="0"/>
        <w:adjustRightInd w:val="0"/>
        <w:spacing w:after="0"/>
        <w:ind w:left="1188" w:firstLine="252"/>
        <w:jc w:val="both"/>
        <w:rPr>
          <w:rFonts w:ascii="Times New Roman" w:hAnsi="Times New Roman" w:cs="Times New Roman"/>
          <w:sz w:val="24"/>
          <w:szCs w:val="24"/>
        </w:rPr>
      </w:pPr>
      <w:r w:rsidRPr="006B5F7A">
        <w:rPr>
          <w:rFonts w:ascii="Times New Roman" w:hAnsi="Times New Roman" w:cs="Times New Roman"/>
          <w:sz w:val="24"/>
          <w:szCs w:val="24"/>
        </w:rPr>
        <w:t>punës në arkiva</w:t>
      </w:r>
    </w:p>
    <w:p w:rsidR="00D23A6D" w:rsidRPr="006B5F7A" w:rsidRDefault="00D23A6D" w:rsidP="00D23A6D">
      <w:pPr>
        <w:pStyle w:val="ListParagraph"/>
        <w:numPr>
          <w:ilvl w:val="0"/>
          <w:numId w:val="1"/>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Dixhitalizimit dhe fotokopjes, i cili kryen detyrat e mëposhtme:</w:t>
      </w:r>
    </w:p>
    <w:p w:rsidR="00D23A6D" w:rsidRPr="006B5F7A" w:rsidRDefault="00D23A6D" w:rsidP="00D23A6D">
      <w:pPr>
        <w:pStyle w:val="ListParagraph"/>
        <w:numPr>
          <w:ilvl w:val="0"/>
          <w:numId w:val="4"/>
        </w:numPr>
        <w:autoSpaceDE w:val="0"/>
        <w:autoSpaceDN w:val="0"/>
        <w:adjustRightInd w:val="0"/>
        <w:spacing w:after="0"/>
        <w:ind w:left="1418" w:hanging="284"/>
        <w:jc w:val="both"/>
        <w:rPr>
          <w:rFonts w:ascii="Times New Roman" w:hAnsi="Times New Roman" w:cs="Times New Roman"/>
          <w:sz w:val="24"/>
          <w:szCs w:val="24"/>
        </w:rPr>
      </w:pPr>
      <w:r w:rsidRPr="006B5F7A">
        <w:rPr>
          <w:rFonts w:ascii="Times New Roman" w:hAnsi="Times New Roman" w:cs="Times New Roman"/>
          <w:sz w:val="24"/>
          <w:szCs w:val="24"/>
        </w:rPr>
        <w:t>Kryen në bashkëpuinim me sektorët e tjerë dixhitalizimin e materialeve arkivore sipa prioriteteve të vendosura nga Autoriteti.</w:t>
      </w:r>
    </w:p>
    <w:p w:rsidR="00D23A6D" w:rsidRPr="006B5F7A" w:rsidRDefault="00D23A6D" w:rsidP="00D23A6D">
      <w:pPr>
        <w:pStyle w:val="ListParagraph"/>
        <w:numPr>
          <w:ilvl w:val="0"/>
          <w:numId w:val="4"/>
        </w:numPr>
        <w:autoSpaceDE w:val="0"/>
        <w:autoSpaceDN w:val="0"/>
        <w:adjustRightInd w:val="0"/>
        <w:spacing w:after="0"/>
        <w:ind w:left="1418" w:hanging="284"/>
        <w:jc w:val="both"/>
        <w:rPr>
          <w:rFonts w:ascii="Times New Roman" w:hAnsi="Times New Roman" w:cs="Times New Roman"/>
          <w:sz w:val="24"/>
          <w:szCs w:val="24"/>
        </w:rPr>
      </w:pPr>
      <w:r w:rsidRPr="006B5F7A">
        <w:rPr>
          <w:rFonts w:ascii="Times New Roman" w:hAnsi="Times New Roman" w:cs="Times New Roman"/>
          <w:sz w:val="24"/>
          <w:szCs w:val="24"/>
        </w:rPr>
        <w:t>Kujdeset për organizimin dhe ruajtjen e materialeve arkivore të dixhitalizuar</w:t>
      </w:r>
    </w:p>
    <w:p w:rsidR="00D23A6D" w:rsidRPr="006B5F7A" w:rsidRDefault="00D23A6D" w:rsidP="00D23A6D">
      <w:pPr>
        <w:pStyle w:val="ListParagraph"/>
        <w:numPr>
          <w:ilvl w:val="0"/>
          <w:numId w:val="4"/>
        </w:numPr>
        <w:autoSpaceDE w:val="0"/>
        <w:autoSpaceDN w:val="0"/>
        <w:adjustRightInd w:val="0"/>
        <w:spacing w:after="0"/>
        <w:ind w:left="1418" w:hanging="284"/>
        <w:jc w:val="both"/>
        <w:rPr>
          <w:rFonts w:ascii="Times New Roman" w:hAnsi="Times New Roman" w:cs="Times New Roman"/>
          <w:sz w:val="24"/>
          <w:szCs w:val="24"/>
        </w:rPr>
      </w:pPr>
      <w:r w:rsidRPr="006B5F7A">
        <w:rPr>
          <w:rFonts w:ascii="Times New Roman" w:hAnsi="Times New Roman" w:cs="Times New Roman"/>
          <w:sz w:val="24"/>
          <w:szCs w:val="24"/>
        </w:rPr>
        <w:t>Bën fotokopjet e materialeve arkivore që do të përpunohen dhe i vendos ato në dispozicion për përpunim të mëtejshëm</w:t>
      </w:r>
    </w:p>
    <w:p w:rsidR="00D23A6D" w:rsidRPr="006B5F7A" w:rsidRDefault="00D23A6D" w:rsidP="00D23A6D">
      <w:pPr>
        <w:autoSpaceDE w:val="0"/>
        <w:autoSpaceDN w:val="0"/>
        <w:adjustRightInd w:val="0"/>
        <w:spacing w:after="0"/>
        <w:jc w:val="both"/>
        <w:rPr>
          <w:rFonts w:ascii="Times New Roman" w:hAnsi="Times New Roman"/>
          <w:sz w:val="24"/>
          <w:szCs w:val="24"/>
        </w:rPr>
      </w:pPr>
    </w:p>
    <w:p w:rsidR="00D23A6D" w:rsidRPr="006B5F7A" w:rsidRDefault="00D23A6D" w:rsidP="00D23A6D">
      <w:pPr>
        <w:pStyle w:val="ListParagraph"/>
        <w:numPr>
          <w:ilvl w:val="0"/>
          <w:numId w:val="11"/>
        </w:numPr>
        <w:autoSpaceDE w:val="0"/>
        <w:autoSpaceDN w:val="0"/>
        <w:adjustRightInd w:val="0"/>
        <w:spacing w:after="0"/>
        <w:jc w:val="both"/>
        <w:rPr>
          <w:rFonts w:ascii="Times New Roman" w:hAnsi="Times New Roman" w:cs="Times New Roman"/>
          <w:b/>
          <w:sz w:val="24"/>
          <w:szCs w:val="24"/>
          <w:u w:val="single"/>
        </w:rPr>
      </w:pPr>
      <w:r w:rsidRPr="006B5F7A">
        <w:rPr>
          <w:rFonts w:ascii="Times New Roman" w:hAnsi="Times New Roman" w:cs="Times New Roman"/>
          <w:b/>
          <w:sz w:val="24"/>
          <w:szCs w:val="24"/>
          <w:u w:val="single"/>
        </w:rPr>
        <w:t>Drejtoria e Informacionit</w:t>
      </w:r>
    </w:p>
    <w:p w:rsidR="00D23A6D" w:rsidRPr="006B5F7A" w:rsidRDefault="00D23A6D" w:rsidP="00D23A6D">
      <w:pPr>
        <w:pStyle w:val="ListParagraph"/>
        <w:autoSpaceDE w:val="0"/>
        <w:autoSpaceDN w:val="0"/>
        <w:adjustRightInd w:val="0"/>
        <w:spacing w:after="0"/>
        <w:jc w:val="both"/>
        <w:rPr>
          <w:rFonts w:ascii="Times New Roman" w:hAnsi="Times New Roman" w:cs="Times New Roman"/>
          <w:b/>
          <w:sz w:val="24"/>
          <w:szCs w:val="24"/>
          <w:u w:val="single"/>
        </w:rPr>
      </w:pPr>
    </w:p>
    <w:p w:rsidR="00D23A6D" w:rsidRPr="006B5F7A" w:rsidRDefault="00D23A6D" w:rsidP="00D23A6D">
      <w:pPr>
        <w:autoSpaceDE w:val="0"/>
        <w:autoSpaceDN w:val="0"/>
        <w:adjustRightInd w:val="0"/>
        <w:spacing w:after="0"/>
        <w:ind w:left="360"/>
        <w:jc w:val="both"/>
        <w:rPr>
          <w:rFonts w:ascii="Times New Roman" w:hAnsi="Times New Roman"/>
          <w:sz w:val="24"/>
          <w:szCs w:val="24"/>
        </w:rPr>
      </w:pPr>
      <w:r w:rsidRPr="006B5F7A">
        <w:rPr>
          <w:rFonts w:ascii="Times New Roman" w:hAnsi="Times New Roman"/>
          <w:sz w:val="24"/>
          <w:szCs w:val="24"/>
        </w:rPr>
        <w:t>Drejtoria e Informacionit është në varësi direkte të Sekretariatit Teknik, drejtohet nga Drejtori i Drejtorisë së Informacionit dhe ka tre Sektorë:</w:t>
      </w:r>
    </w:p>
    <w:p w:rsidR="00D23A6D" w:rsidRPr="006B5F7A" w:rsidRDefault="00D23A6D" w:rsidP="00D23A6D">
      <w:pPr>
        <w:autoSpaceDE w:val="0"/>
        <w:autoSpaceDN w:val="0"/>
        <w:adjustRightInd w:val="0"/>
        <w:spacing w:after="0"/>
        <w:ind w:left="360"/>
        <w:jc w:val="both"/>
        <w:rPr>
          <w:rFonts w:ascii="Times New Roman" w:hAnsi="Times New Roman"/>
          <w:sz w:val="24"/>
          <w:szCs w:val="24"/>
        </w:rPr>
      </w:pPr>
    </w:p>
    <w:p w:rsidR="00D23A6D" w:rsidRPr="006B5F7A" w:rsidRDefault="00D23A6D" w:rsidP="00D23A6D">
      <w:pPr>
        <w:pStyle w:val="ListParagraph"/>
        <w:numPr>
          <w:ilvl w:val="0"/>
          <w:numId w:val="18"/>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b/>
          <w:sz w:val="24"/>
          <w:szCs w:val="24"/>
        </w:rPr>
        <w:t>Sektori i kërkesave individuale për informim, i cili kryen detyrat e mëposhtme</w:t>
      </w:r>
      <w:r w:rsidRPr="006B5F7A">
        <w:rPr>
          <w:rFonts w:ascii="Times New Roman" w:hAnsi="Times New Roman" w:cs="Times New Roman"/>
          <w:sz w:val="24"/>
          <w:szCs w:val="24"/>
        </w:rPr>
        <w:t>:</w:t>
      </w:r>
    </w:p>
    <w:p w:rsidR="00D23A6D" w:rsidRPr="006B5F7A" w:rsidRDefault="00D23A6D" w:rsidP="00D23A6D">
      <w:pPr>
        <w:pStyle w:val="ListParagraph"/>
        <w:numPr>
          <w:ilvl w:val="0"/>
          <w:numId w:val="19"/>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Përpunon kërkesat individuale të qytetarëve për informim.</w:t>
      </w:r>
    </w:p>
    <w:p w:rsidR="00D23A6D" w:rsidRPr="006B5F7A" w:rsidRDefault="00D23A6D" w:rsidP="00D23A6D">
      <w:pPr>
        <w:pStyle w:val="ListParagraph"/>
        <w:numPr>
          <w:ilvl w:val="0"/>
          <w:numId w:val="19"/>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Bashkëpunon me sektorët e tjerë për nxjerrjen dhe përpunimin e informacionit</w:t>
      </w:r>
    </w:p>
    <w:p w:rsidR="00D23A6D" w:rsidRPr="006B5F7A" w:rsidRDefault="00D23A6D" w:rsidP="00D23A6D">
      <w:pPr>
        <w:pStyle w:val="ListParagraph"/>
        <w:numPr>
          <w:ilvl w:val="0"/>
          <w:numId w:val="19"/>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Përgatit me shkrim përgjigjet e kërkesave për qytetarët në bazë të ligjeve dhe Rrregullores së Brendshme të Autoritetit.</w:t>
      </w:r>
    </w:p>
    <w:p w:rsidR="00D23A6D" w:rsidRPr="006B5F7A" w:rsidRDefault="00D23A6D" w:rsidP="00D23A6D">
      <w:pPr>
        <w:pStyle w:val="ListParagraph"/>
        <w:numPr>
          <w:ilvl w:val="0"/>
          <w:numId w:val="18"/>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lastRenderedPageBreak/>
        <w:t>Sektori i kërkesave individuale ëpr qëllime rehabilitimi ose dëmshpërblimi, i cili kryen detyrat e mëposhtme:</w:t>
      </w:r>
    </w:p>
    <w:p w:rsidR="00D23A6D" w:rsidRPr="006B5F7A" w:rsidRDefault="00D23A6D" w:rsidP="00D23A6D">
      <w:pPr>
        <w:pStyle w:val="ListParagraph"/>
        <w:numPr>
          <w:ilvl w:val="0"/>
          <w:numId w:val="20"/>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Përpunon kërkesat individuale të qytetarëve për informim për qëllime rehabilitimi ose dëmshpërblimi</w:t>
      </w:r>
    </w:p>
    <w:p w:rsidR="00D23A6D" w:rsidRPr="006B5F7A" w:rsidRDefault="00D23A6D" w:rsidP="00D23A6D">
      <w:pPr>
        <w:pStyle w:val="ListParagraph"/>
        <w:numPr>
          <w:ilvl w:val="0"/>
          <w:numId w:val="20"/>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Bashkëpunon me sektorët e tjerë për nxjerrjen dhe përpunimin e informacionit për qëllime rehabilitimi ose dëmshpërblimi</w:t>
      </w:r>
    </w:p>
    <w:p w:rsidR="00D23A6D" w:rsidRPr="006B5F7A" w:rsidRDefault="00D23A6D" w:rsidP="00D23A6D">
      <w:pPr>
        <w:pStyle w:val="ListParagraph"/>
        <w:numPr>
          <w:ilvl w:val="0"/>
          <w:numId w:val="20"/>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Përgatit me shkrim përgjigjet e kërkesave për qytetarët në bazë të ligjeve dhe Rrregullores së Brendshme të Autoritetit.</w:t>
      </w:r>
    </w:p>
    <w:p w:rsidR="00D23A6D" w:rsidRPr="006B5F7A" w:rsidRDefault="00D23A6D" w:rsidP="00D23A6D">
      <w:pPr>
        <w:pStyle w:val="ListParagraph"/>
        <w:numPr>
          <w:ilvl w:val="0"/>
          <w:numId w:val="18"/>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kërkesave për informim për Institucionet, i cili kryen këto detyra:</w:t>
      </w:r>
    </w:p>
    <w:p w:rsidR="00D23A6D" w:rsidRPr="006B5F7A" w:rsidRDefault="00D23A6D" w:rsidP="00D23A6D">
      <w:pPr>
        <w:pStyle w:val="ListParagraph"/>
        <w:numPr>
          <w:ilvl w:val="0"/>
          <w:numId w:val="21"/>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Përpunon kërkesat e institucioneve për marrje informacioni sipas Ligjit Nr. 45/ 2015 “Për të drejtën e informimit për dokumentet e ish-Sigurimit të Shtetit të RPSSH”, Neni 29.</w:t>
      </w:r>
    </w:p>
    <w:p w:rsidR="00D23A6D" w:rsidRPr="006B5F7A" w:rsidRDefault="00D23A6D" w:rsidP="00D23A6D">
      <w:pPr>
        <w:pStyle w:val="ListParagraph"/>
        <w:numPr>
          <w:ilvl w:val="0"/>
          <w:numId w:val="21"/>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Bashkëpunon me sektorët e tjerë për nxjerrjen dhe përpunimin e informacionit për qëllime informimi sipas kërkesave të institucioneve kushtetuese dhe autoriteteve publike, lidhur me ekzistencën e informacioneve në dokumente të ish-Sigurimit të Shtetit, kur kjo kërkohet në kuadër të vlerësimit, sipas legjislacionit përkatës, të cilësive etike, morale dhe profesionale të kandidatëve për t’u emëruar ose ngritur në detyra sipas Ligjit Nr. 45/ 2015 “Për të drejtën e informimit për dokumentet e ish-Sigurimit të Shtetit të RPSSH”, Neni 29.</w:t>
      </w:r>
    </w:p>
    <w:p w:rsidR="00D23A6D" w:rsidRPr="006B5F7A" w:rsidRDefault="00D23A6D" w:rsidP="00D23A6D">
      <w:pPr>
        <w:pStyle w:val="ListParagraph"/>
        <w:autoSpaceDE w:val="0"/>
        <w:autoSpaceDN w:val="0"/>
        <w:adjustRightInd w:val="0"/>
        <w:spacing w:after="0"/>
        <w:ind w:left="1800"/>
        <w:jc w:val="both"/>
        <w:rPr>
          <w:rFonts w:ascii="Times New Roman" w:hAnsi="Times New Roman" w:cs="Times New Roman"/>
          <w:sz w:val="24"/>
          <w:szCs w:val="24"/>
        </w:rPr>
      </w:pPr>
    </w:p>
    <w:p w:rsidR="00D23A6D" w:rsidRPr="006B5F7A" w:rsidRDefault="00D23A6D" w:rsidP="00D23A6D">
      <w:pPr>
        <w:pStyle w:val="ListParagraph"/>
        <w:numPr>
          <w:ilvl w:val="0"/>
          <w:numId w:val="11"/>
        </w:numPr>
        <w:autoSpaceDE w:val="0"/>
        <w:autoSpaceDN w:val="0"/>
        <w:adjustRightInd w:val="0"/>
        <w:spacing w:after="0"/>
        <w:jc w:val="both"/>
        <w:rPr>
          <w:rFonts w:ascii="Times New Roman" w:hAnsi="Times New Roman" w:cs="Times New Roman"/>
          <w:b/>
          <w:sz w:val="24"/>
          <w:szCs w:val="24"/>
          <w:u w:val="single"/>
        </w:rPr>
      </w:pPr>
      <w:r w:rsidRPr="006B5F7A">
        <w:rPr>
          <w:rFonts w:ascii="Times New Roman" w:hAnsi="Times New Roman" w:cs="Times New Roman"/>
          <w:b/>
          <w:sz w:val="24"/>
          <w:szCs w:val="24"/>
          <w:u w:val="single"/>
        </w:rPr>
        <w:t xml:space="preserve">Drejtoria e Mbështetjes Shkencore dhe Edukimit të Qytetarëve </w:t>
      </w:r>
    </w:p>
    <w:p w:rsidR="00D23A6D" w:rsidRPr="006B5F7A" w:rsidRDefault="00D23A6D" w:rsidP="00D23A6D">
      <w:pPr>
        <w:pStyle w:val="ListParagraph"/>
        <w:autoSpaceDE w:val="0"/>
        <w:autoSpaceDN w:val="0"/>
        <w:adjustRightInd w:val="0"/>
        <w:spacing w:after="0"/>
        <w:jc w:val="both"/>
        <w:rPr>
          <w:rFonts w:ascii="Times New Roman" w:hAnsi="Times New Roman" w:cs="Times New Roman"/>
          <w:b/>
          <w:sz w:val="24"/>
          <w:szCs w:val="24"/>
          <w:u w:val="single"/>
        </w:rPr>
      </w:pPr>
    </w:p>
    <w:p w:rsidR="00D23A6D" w:rsidRPr="006B5F7A" w:rsidRDefault="00D23A6D" w:rsidP="00D23A6D">
      <w:pPr>
        <w:pStyle w:val="ListParagraph"/>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Drejtoria e Mbështetjes Shkencore dhe Edukimit të Qytetarëve është në varësi direkte të Sekretariatit Teknik, drejtohet nga Drejtori i Drejtorisë së Mbështetjes Shkencore dhe edukimit të Qytetarëve dhe ka tre sektorë:</w:t>
      </w:r>
    </w:p>
    <w:p w:rsidR="00D23A6D" w:rsidRPr="006B5F7A" w:rsidRDefault="00D23A6D" w:rsidP="00D23A6D">
      <w:pPr>
        <w:pStyle w:val="ListParagraph"/>
        <w:autoSpaceDE w:val="0"/>
        <w:autoSpaceDN w:val="0"/>
        <w:adjustRightInd w:val="0"/>
        <w:spacing w:after="0"/>
        <w:jc w:val="both"/>
        <w:rPr>
          <w:rFonts w:ascii="Times New Roman" w:hAnsi="Times New Roman" w:cs="Times New Roman"/>
          <w:sz w:val="24"/>
          <w:szCs w:val="24"/>
        </w:rPr>
      </w:pPr>
    </w:p>
    <w:p w:rsidR="00D23A6D" w:rsidRPr="006B5F7A" w:rsidRDefault="00D23A6D" w:rsidP="00D23A6D">
      <w:pPr>
        <w:pStyle w:val="ListParagraph"/>
        <w:numPr>
          <w:ilvl w:val="0"/>
          <w:numId w:val="22"/>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Projekteve Studimore dhe audiovizualë, i cili kryen këto detyra:</w:t>
      </w:r>
    </w:p>
    <w:p w:rsidR="00D23A6D" w:rsidRPr="006B5F7A" w:rsidRDefault="00D23A6D" w:rsidP="00D23A6D">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Kryen studime shkencore për rolin dhe funksionin ish-Sigurimit në Shtet dhe Shoqëri</w:t>
      </w:r>
    </w:p>
    <w:p w:rsidR="00D23A6D" w:rsidRPr="006B5F7A" w:rsidRDefault="00D23A6D" w:rsidP="00D23A6D">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Kryen studime shkencore për format e ndryshme të shfaqjes dhe ekzistencës së opozitës dhe kryengritjes ndaj regjimit komunist.</w:t>
      </w:r>
    </w:p>
    <w:p w:rsidR="00D23A6D" w:rsidRPr="006B5F7A" w:rsidRDefault="00D23A6D" w:rsidP="00D23A6D">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Pasqyron në mënyrë të rregullt në organin e tij publikues rezultatet e studimeve të kryera, në bashkëpunim edhe me studiues të tjerë, vendas e të huaj.</w:t>
      </w:r>
    </w:p>
    <w:p w:rsidR="00D23A6D" w:rsidRPr="006B5F7A" w:rsidRDefault="00D23A6D" w:rsidP="00D23A6D">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Organizon konferenca, seminare, Ëorkshop-e, ekspozita etj. për rolin dhe funksionin ish-Sigurimit në Shtet dhe Shoqëri</w:t>
      </w:r>
    </w:p>
    <w:p w:rsidR="00D23A6D" w:rsidRPr="006B5F7A" w:rsidRDefault="00D23A6D" w:rsidP="00D23A6D">
      <w:pPr>
        <w:pStyle w:val="ListParagraph"/>
        <w:numPr>
          <w:ilvl w:val="0"/>
          <w:numId w:val="22"/>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kërkesave për qëllime studimore, i cili kryen këto detyra:</w:t>
      </w:r>
    </w:p>
    <w:p w:rsidR="00D23A6D" w:rsidRPr="006B5F7A" w:rsidRDefault="00D23A6D" w:rsidP="00D23A6D">
      <w:pPr>
        <w:pStyle w:val="ListParagraph"/>
        <w:numPr>
          <w:ilvl w:val="0"/>
          <w:numId w:val="24"/>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Përpunon kërkesat individuale të studiuesve për qëllime studimore.</w:t>
      </w:r>
    </w:p>
    <w:p w:rsidR="00D23A6D" w:rsidRPr="006B5F7A" w:rsidRDefault="00D23A6D" w:rsidP="00D23A6D">
      <w:pPr>
        <w:pStyle w:val="ListParagraph"/>
        <w:numPr>
          <w:ilvl w:val="0"/>
          <w:numId w:val="24"/>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Bashkëpunon me sektorët e tjerë për nxjerrjen dhe vënien në dispozicion të informacionit për qëllime studimore</w:t>
      </w:r>
    </w:p>
    <w:p w:rsidR="00D23A6D" w:rsidRPr="006B5F7A" w:rsidRDefault="00D23A6D" w:rsidP="00D23A6D">
      <w:pPr>
        <w:pStyle w:val="ListParagraph"/>
        <w:numPr>
          <w:ilvl w:val="0"/>
          <w:numId w:val="24"/>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Ndihmon studiuesit gjatë kërkimit në arkiv dhe u plotëson atyre kushtet normale për shfrytëzimin e materialeve të vëna në dispozicion.</w:t>
      </w:r>
    </w:p>
    <w:p w:rsidR="00D23A6D" w:rsidRPr="006B5F7A" w:rsidRDefault="00D23A6D" w:rsidP="00D23A6D">
      <w:pPr>
        <w:pStyle w:val="ListParagraph"/>
        <w:numPr>
          <w:ilvl w:val="0"/>
          <w:numId w:val="22"/>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Bibliotekës dhe publikimeve, i cili kryen këto detyra:</w:t>
      </w:r>
    </w:p>
    <w:p w:rsidR="00D23A6D" w:rsidRPr="006B5F7A" w:rsidRDefault="00D23A6D" w:rsidP="00D23A6D">
      <w:pPr>
        <w:pStyle w:val="ListParagraph"/>
        <w:numPr>
          <w:ilvl w:val="0"/>
          <w:numId w:val="25"/>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lastRenderedPageBreak/>
        <w:t>Kujdeset për mbarëvajtjen e bibliotekës, duke garantuar mbledhjen dhe depozitimin në bibliotekë të gjithë materialeve që kanë lidhje me veprimtarinë e ish-Sigurimit të Shtetit</w:t>
      </w:r>
    </w:p>
    <w:p w:rsidR="00D23A6D" w:rsidRPr="006B5F7A" w:rsidRDefault="00D23A6D" w:rsidP="00D23A6D">
      <w:pPr>
        <w:pStyle w:val="ListParagraph"/>
        <w:numPr>
          <w:ilvl w:val="0"/>
          <w:numId w:val="25"/>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Kujdeset dhe ka për detyrë të kryejë publikimin e periodikave, studimeve etj. që kanë lidhje me veprimtarinë e ish-Sigurimit të Shtetit dhe që janë miratuar nga Autoriteti.</w:t>
      </w:r>
    </w:p>
    <w:p w:rsidR="00D23A6D" w:rsidRPr="006B5F7A" w:rsidRDefault="00D23A6D" w:rsidP="00D23A6D">
      <w:pPr>
        <w:pStyle w:val="ListParagraph"/>
        <w:numPr>
          <w:ilvl w:val="0"/>
          <w:numId w:val="25"/>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 xml:space="preserve">Ka për detyrë të mbledhë gjithë literaturën dhe botimet që kanë lidhje me veprimtarinë e ish-Sigurimit të Shtetit dhe t’i vendosë në dispozicion të të interesuarve brenda ambjenteve të kësaj biblioteke. </w:t>
      </w:r>
    </w:p>
    <w:p w:rsidR="00D23A6D" w:rsidRPr="006B5F7A" w:rsidRDefault="00D23A6D" w:rsidP="00D23A6D">
      <w:pPr>
        <w:autoSpaceDE w:val="0"/>
        <w:autoSpaceDN w:val="0"/>
        <w:adjustRightInd w:val="0"/>
        <w:spacing w:after="0"/>
        <w:jc w:val="both"/>
        <w:rPr>
          <w:rFonts w:ascii="Times New Roman" w:hAnsi="Times New Roman"/>
          <w:b/>
          <w:sz w:val="24"/>
          <w:szCs w:val="24"/>
        </w:rPr>
      </w:pPr>
    </w:p>
    <w:p w:rsidR="00D23A6D" w:rsidRPr="006B5F7A" w:rsidRDefault="00D23A6D" w:rsidP="00D23A6D">
      <w:pPr>
        <w:autoSpaceDE w:val="0"/>
        <w:autoSpaceDN w:val="0"/>
        <w:adjustRightInd w:val="0"/>
        <w:spacing w:after="0"/>
        <w:jc w:val="both"/>
        <w:rPr>
          <w:rFonts w:ascii="Times New Roman" w:hAnsi="Times New Roman"/>
          <w:b/>
          <w:sz w:val="24"/>
          <w:szCs w:val="24"/>
        </w:rPr>
      </w:pPr>
    </w:p>
    <w:p w:rsidR="00D23A6D" w:rsidRPr="006B5F7A" w:rsidRDefault="00D23A6D" w:rsidP="00D23A6D">
      <w:pPr>
        <w:pStyle w:val="ListParagraph"/>
        <w:numPr>
          <w:ilvl w:val="0"/>
          <w:numId w:val="22"/>
        </w:numPr>
        <w:autoSpaceDE w:val="0"/>
        <w:autoSpaceDN w:val="0"/>
        <w:adjustRightInd w:val="0"/>
        <w:spacing w:after="0"/>
        <w:jc w:val="both"/>
        <w:rPr>
          <w:rFonts w:ascii="Times New Roman" w:hAnsi="Times New Roman" w:cs="Times New Roman"/>
          <w:b/>
          <w:sz w:val="24"/>
          <w:szCs w:val="24"/>
          <w:u w:val="single"/>
        </w:rPr>
      </w:pPr>
      <w:r w:rsidRPr="006B5F7A">
        <w:rPr>
          <w:rFonts w:ascii="Times New Roman" w:hAnsi="Times New Roman" w:cs="Times New Roman"/>
          <w:b/>
          <w:sz w:val="24"/>
          <w:szCs w:val="24"/>
          <w:u w:val="single"/>
        </w:rPr>
        <w:t>Drejtoria e Sigurisë dhe Zhvillimit Teknologjik</w:t>
      </w:r>
    </w:p>
    <w:p w:rsidR="00D23A6D" w:rsidRPr="006B5F7A" w:rsidRDefault="00D23A6D" w:rsidP="00D23A6D">
      <w:pPr>
        <w:pStyle w:val="ListParagraph"/>
        <w:autoSpaceDE w:val="0"/>
        <w:autoSpaceDN w:val="0"/>
        <w:adjustRightInd w:val="0"/>
        <w:spacing w:after="0"/>
        <w:jc w:val="both"/>
        <w:rPr>
          <w:rFonts w:ascii="Times New Roman" w:hAnsi="Times New Roman" w:cs="Times New Roman"/>
          <w:b/>
          <w:sz w:val="24"/>
          <w:szCs w:val="24"/>
          <w:u w:val="single"/>
        </w:rPr>
      </w:pPr>
    </w:p>
    <w:p w:rsidR="00D23A6D" w:rsidRPr="006B5F7A" w:rsidRDefault="00D23A6D" w:rsidP="00D23A6D">
      <w:pPr>
        <w:autoSpaceDE w:val="0"/>
        <w:autoSpaceDN w:val="0"/>
        <w:adjustRightInd w:val="0"/>
        <w:spacing w:after="0"/>
        <w:jc w:val="both"/>
        <w:rPr>
          <w:rFonts w:ascii="Times New Roman" w:hAnsi="Times New Roman"/>
          <w:sz w:val="24"/>
          <w:szCs w:val="24"/>
        </w:rPr>
      </w:pPr>
      <w:r w:rsidRPr="006B5F7A">
        <w:rPr>
          <w:rFonts w:ascii="Times New Roman" w:hAnsi="Times New Roman"/>
          <w:sz w:val="24"/>
          <w:szCs w:val="24"/>
        </w:rPr>
        <w:t>Drejtoria e Sigurisë dhe Zhvillimit Teknologjik është në varësi të Autoritetit Dhe Sekretarit të Përgjithshëm, drejtohet nga Drejtori i Drejtorisë së Sigurisë dhe Zhvillimit Teknologjik dhe ka dy sektorë:</w:t>
      </w:r>
    </w:p>
    <w:p w:rsidR="00D23A6D" w:rsidRPr="006B5F7A" w:rsidRDefault="00D23A6D" w:rsidP="00D23A6D">
      <w:pPr>
        <w:pStyle w:val="ListParagraph"/>
        <w:numPr>
          <w:ilvl w:val="0"/>
          <w:numId w:val="5"/>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Sigurisë Fizike dhe qarkullimit të dokumenteve të klasifikuara, i cili kryen detyrat e mëposhtme:</w:t>
      </w:r>
    </w:p>
    <w:p w:rsidR="00D23A6D" w:rsidRPr="006B5F7A" w:rsidRDefault="00D23A6D" w:rsidP="00D23A6D">
      <w:pPr>
        <w:pStyle w:val="Default"/>
        <w:numPr>
          <w:ilvl w:val="0"/>
          <w:numId w:val="6"/>
        </w:numPr>
        <w:jc w:val="both"/>
      </w:pPr>
      <w:r w:rsidRPr="006B5F7A">
        <w:t>Është përgjegjës për sigurine fizike te ambjenteve dhe ndarjen e zonave të sigurisë</w:t>
      </w:r>
    </w:p>
    <w:p w:rsidR="00D23A6D" w:rsidRPr="006B5F7A" w:rsidRDefault="00D23A6D" w:rsidP="00D23A6D">
      <w:pPr>
        <w:pStyle w:val="Default"/>
        <w:numPr>
          <w:ilvl w:val="0"/>
          <w:numId w:val="6"/>
        </w:numPr>
        <w:jc w:val="both"/>
      </w:pPr>
      <w:r w:rsidRPr="006B5F7A">
        <w:t>Kryen qarkullimin dhe ruajtjen dhe transportin e dokumentave të klasifikuara sipas akteve ligjore në fuqi.</w:t>
      </w:r>
    </w:p>
    <w:p w:rsidR="00D23A6D" w:rsidRPr="006B5F7A" w:rsidRDefault="00D23A6D" w:rsidP="00D23A6D">
      <w:pPr>
        <w:pStyle w:val="ListParagraph"/>
        <w:autoSpaceDE w:val="0"/>
        <w:autoSpaceDN w:val="0"/>
        <w:adjustRightInd w:val="0"/>
        <w:spacing w:after="0"/>
        <w:ind w:left="1800"/>
        <w:jc w:val="both"/>
        <w:rPr>
          <w:rFonts w:ascii="Times New Roman" w:hAnsi="Times New Roman" w:cs="Times New Roman"/>
          <w:sz w:val="24"/>
          <w:szCs w:val="24"/>
        </w:rPr>
      </w:pPr>
    </w:p>
    <w:p w:rsidR="00D23A6D" w:rsidRPr="006B5F7A" w:rsidRDefault="00D23A6D" w:rsidP="00D23A6D">
      <w:pPr>
        <w:pStyle w:val="ListParagraph"/>
        <w:numPr>
          <w:ilvl w:val="0"/>
          <w:numId w:val="5"/>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Zhvillimit Teknologjik, i cili kryen detyrat e mëposhtme:</w:t>
      </w:r>
    </w:p>
    <w:p w:rsidR="00D23A6D" w:rsidRPr="006B5F7A" w:rsidRDefault="00D23A6D" w:rsidP="00D23A6D">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 xml:space="preserve">Është përgjegjës për mirëmbajtjen dhe zhvillimin e sistemit kompjuterik, pajisjeve elektronike, sistemeve elektronike të monitorimit dhe sigurisë. </w:t>
      </w:r>
    </w:p>
    <w:p w:rsidR="00D23A6D" w:rsidRPr="006B5F7A" w:rsidRDefault="00D23A6D" w:rsidP="00D23A6D">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Kryen studimin, projektimin, standartizimin e teknologjive të reja të rrjetit dhe sistemeve informatike, telefonisë dhe të paisjeve të tjera informatike</w:t>
      </w:r>
    </w:p>
    <w:p w:rsidR="00D23A6D" w:rsidRPr="006B5F7A" w:rsidRDefault="00D23A6D" w:rsidP="00D23A6D">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 xml:space="preserve"> Kryen mirembajtjen e teknologjise në përdorim</w:t>
      </w:r>
    </w:p>
    <w:p w:rsidR="00D23A6D" w:rsidRPr="006B5F7A" w:rsidRDefault="00D23A6D" w:rsidP="00D23A6D">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6B5F7A">
        <w:rPr>
          <w:rFonts w:ascii="Times New Roman" w:hAnsi="Times New Roman" w:cs="Times New Roman"/>
          <w:sz w:val="24"/>
          <w:szCs w:val="24"/>
        </w:rPr>
        <w:t>Mirëmban faqen online të institucionit.</w:t>
      </w:r>
    </w:p>
    <w:p w:rsidR="00D23A6D" w:rsidRPr="006B5F7A" w:rsidRDefault="00D23A6D" w:rsidP="00D23A6D">
      <w:pPr>
        <w:autoSpaceDE w:val="0"/>
        <w:autoSpaceDN w:val="0"/>
        <w:adjustRightInd w:val="0"/>
        <w:spacing w:after="0"/>
        <w:jc w:val="both"/>
        <w:rPr>
          <w:rFonts w:ascii="Times New Roman" w:hAnsi="Times New Roman"/>
          <w:b/>
          <w:sz w:val="24"/>
          <w:szCs w:val="24"/>
          <w:u w:val="single"/>
        </w:rPr>
      </w:pPr>
    </w:p>
    <w:p w:rsidR="00D23A6D" w:rsidRPr="006B5F7A" w:rsidRDefault="00D23A6D" w:rsidP="00D23A6D">
      <w:pPr>
        <w:autoSpaceDE w:val="0"/>
        <w:autoSpaceDN w:val="0"/>
        <w:adjustRightInd w:val="0"/>
        <w:spacing w:after="0"/>
        <w:jc w:val="both"/>
        <w:rPr>
          <w:rFonts w:ascii="Times New Roman" w:hAnsi="Times New Roman"/>
          <w:sz w:val="24"/>
          <w:szCs w:val="24"/>
        </w:rPr>
      </w:pPr>
    </w:p>
    <w:p w:rsidR="00D23A6D" w:rsidRPr="006B5F7A" w:rsidRDefault="00D23A6D" w:rsidP="00D23A6D">
      <w:pPr>
        <w:pStyle w:val="ListParagraph"/>
        <w:numPr>
          <w:ilvl w:val="0"/>
          <w:numId w:val="22"/>
        </w:numPr>
        <w:autoSpaceDE w:val="0"/>
        <w:autoSpaceDN w:val="0"/>
        <w:adjustRightInd w:val="0"/>
        <w:spacing w:after="0"/>
        <w:jc w:val="both"/>
        <w:rPr>
          <w:rFonts w:ascii="Times New Roman" w:hAnsi="Times New Roman" w:cs="Times New Roman"/>
          <w:b/>
          <w:sz w:val="24"/>
          <w:szCs w:val="24"/>
          <w:u w:val="single"/>
        </w:rPr>
      </w:pPr>
      <w:r w:rsidRPr="006B5F7A">
        <w:rPr>
          <w:rFonts w:ascii="Times New Roman" w:hAnsi="Times New Roman" w:cs="Times New Roman"/>
          <w:b/>
          <w:sz w:val="24"/>
          <w:szCs w:val="24"/>
          <w:u w:val="single"/>
        </w:rPr>
        <w:t xml:space="preserve">Drejtoria e Shërbimeve të Brendshme dhe Financave </w:t>
      </w:r>
    </w:p>
    <w:p w:rsidR="00D23A6D" w:rsidRPr="006B5F7A" w:rsidRDefault="00D23A6D" w:rsidP="00D23A6D">
      <w:pPr>
        <w:autoSpaceDE w:val="0"/>
        <w:autoSpaceDN w:val="0"/>
        <w:adjustRightInd w:val="0"/>
        <w:spacing w:after="0"/>
        <w:jc w:val="both"/>
        <w:rPr>
          <w:rFonts w:ascii="Times New Roman" w:hAnsi="Times New Roman"/>
          <w:sz w:val="24"/>
          <w:szCs w:val="24"/>
        </w:rPr>
      </w:pPr>
    </w:p>
    <w:p w:rsidR="00D23A6D" w:rsidRPr="006B5F7A" w:rsidRDefault="00D23A6D" w:rsidP="00D23A6D">
      <w:pPr>
        <w:autoSpaceDE w:val="0"/>
        <w:autoSpaceDN w:val="0"/>
        <w:adjustRightInd w:val="0"/>
        <w:spacing w:after="0"/>
        <w:jc w:val="both"/>
        <w:rPr>
          <w:rFonts w:ascii="Times New Roman" w:hAnsi="Times New Roman"/>
          <w:sz w:val="24"/>
          <w:szCs w:val="24"/>
        </w:rPr>
      </w:pPr>
      <w:r w:rsidRPr="006B5F7A">
        <w:rPr>
          <w:rFonts w:ascii="Times New Roman" w:hAnsi="Times New Roman"/>
          <w:sz w:val="24"/>
          <w:szCs w:val="24"/>
        </w:rPr>
        <w:t>Drejtoria e Shërbimeve të Brendshme dhe Financave është në varësi direkte të Sekretariatit teknik, drejtohet nga Drejtori i Drejtorisë së Shërbimeve të Brendshme dhe Finacave. Kjo Drejtori permbledh funksionet e përgjithshme mbështetëse për institucionin si:</w:t>
      </w:r>
    </w:p>
    <w:p w:rsidR="00D23A6D" w:rsidRPr="006B5F7A" w:rsidRDefault="00D23A6D" w:rsidP="00D23A6D">
      <w:pPr>
        <w:pStyle w:val="Default"/>
        <w:numPr>
          <w:ilvl w:val="0"/>
          <w:numId w:val="12"/>
        </w:numPr>
        <w:jc w:val="both"/>
      </w:pPr>
      <w:r w:rsidRPr="006B5F7A">
        <w:t>Menaxhimin e burimeve njerëzore, çështjet juridike, mirëmbajtjen dhe shërbimet e tjera mbështetëse.</w:t>
      </w:r>
    </w:p>
    <w:p w:rsidR="00D23A6D" w:rsidRPr="006B5F7A" w:rsidRDefault="00D23A6D" w:rsidP="00D23A6D">
      <w:pPr>
        <w:pStyle w:val="Default"/>
        <w:numPr>
          <w:ilvl w:val="0"/>
          <w:numId w:val="12"/>
        </w:numPr>
        <w:jc w:val="both"/>
      </w:pPr>
      <w:r w:rsidRPr="006B5F7A">
        <w:t xml:space="preserve">Funksionet e lidhura me planifikimin, zbatimin, kontabilitetin dhe raportimin financiar. </w:t>
      </w:r>
    </w:p>
    <w:p w:rsidR="00D23A6D" w:rsidRPr="006B5F7A" w:rsidRDefault="00D23A6D" w:rsidP="00D23A6D">
      <w:pPr>
        <w:pStyle w:val="Default"/>
        <w:jc w:val="both"/>
      </w:pPr>
    </w:p>
    <w:p w:rsidR="00D23A6D" w:rsidRPr="006B5F7A" w:rsidRDefault="00D23A6D" w:rsidP="00D23A6D">
      <w:pPr>
        <w:pStyle w:val="Default"/>
        <w:jc w:val="both"/>
      </w:pPr>
      <w:r w:rsidRPr="006B5F7A">
        <w:t>Kjo Drejtori ka në përbërje këto Sektorë:</w:t>
      </w:r>
    </w:p>
    <w:p w:rsidR="00D23A6D" w:rsidRPr="006B5F7A" w:rsidRDefault="00D23A6D" w:rsidP="00D23A6D">
      <w:pPr>
        <w:pStyle w:val="Default"/>
        <w:jc w:val="both"/>
      </w:pPr>
    </w:p>
    <w:p w:rsidR="00D23A6D" w:rsidRPr="006B5F7A" w:rsidRDefault="00D23A6D" w:rsidP="00D23A6D">
      <w:pPr>
        <w:pStyle w:val="NoSpacing"/>
        <w:numPr>
          <w:ilvl w:val="0"/>
          <w:numId w:val="14"/>
        </w:numPr>
        <w:spacing w:line="360" w:lineRule="auto"/>
        <w:jc w:val="both"/>
        <w:rPr>
          <w:rFonts w:ascii="Times New Roman" w:hAnsi="Times New Roman"/>
          <w:b/>
          <w:sz w:val="24"/>
          <w:szCs w:val="24"/>
          <w:lang w:val="sq-AL"/>
        </w:rPr>
      </w:pPr>
      <w:r w:rsidRPr="006B5F7A">
        <w:rPr>
          <w:rFonts w:ascii="Times New Roman" w:hAnsi="Times New Roman"/>
          <w:b/>
          <w:sz w:val="24"/>
          <w:szCs w:val="24"/>
          <w:lang w:val="sq-AL"/>
        </w:rPr>
        <w:t>Sektori i Burimeve Njerëzore dhe Protokollit, i cili ka këto detyra dhe përgjegjësi:</w:t>
      </w:r>
    </w:p>
    <w:p w:rsidR="00D23A6D" w:rsidRPr="006B5F7A" w:rsidRDefault="00D23A6D" w:rsidP="00D23A6D">
      <w:pPr>
        <w:pStyle w:val="NoSpacing"/>
        <w:numPr>
          <w:ilvl w:val="0"/>
          <w:numId w:val="13"/>
        </w:numPr>
        <w:spacing w:line="276" w:lineRule="auto"/>
        <w:ind w:left="1434" w:hanging="357"/>
        <w:jc w:val="both"/>
        <w:rPr>
          <w:rFonts w:ascii="Times New Roman" w:hAnsi="Times New Roman"/>
          <w:sz w:val="24"/>
          <w:szCs w:val="24"/>
          <w:lang w:val="sq-AL"/>
        </w:rPr>
      </w:pPr>
      <w:r w:rsidRPr="006B5F7A">
        <w:rPr>
          <w:rFonts w:ascii="Times New Roman" w:hAnsi="Times New Roman"/>
          <w:sz w:val="24"/>
          <w:szCs w:val="24"/>
          <w:lang w:val="sq-AL"/>
        </w:rPr>
        <w:lastRenderedPageBreak/>
        <w:t>Menaxhon burimet njerëzore të autoritetit, siguron zbatimin e politikave jo diskriminuese për personelin;</w:t>
      </w:r>
    </w:p>
    <w:p w:rsidR="00D23A6D" w:rsidRPr="006B5F7A" w:rsidRDefault="00D23A6D" w:rsidP="00D23A6D">
      <w:pPr>
        <w:pStyle w:val="NoSpacing"/>
        <w:numPr>
          <w:ilvl w:val="0"/>
          <w:numId w:val="13"/>
        </w:numPr>
        <w:spacing w:line="276" w:lineRule="auto"/>
        <w:ind w:left="1434" w:hanging="357"/>
        <w:jc w:val="both"/>
        <w:rPr>
          <w:rFonts w:ascii="Times New Roman" w:hAnsi="Times New Roman"/>
          <w:sz w:val="24"/>
          <w:szCs w:val="24"/>
          <w:lang w:val="it-IT"/>
        </w:rPr>
      </w:pPr>
      <w:r w:rsidRPr="006B5F7A">
        <w:rPr>
          <w:rFonts w:ascii="Times New Roman" w:hAnsi="Times New Roman"/>
          <w:sz w:val="24"/>
          <w:szCs w:val="24"/>
          <w:lang w:val="it-IT"/>
        </w:rPr>
        <w:t xml:space="preserve">Organizon procesin e analizës së punës, ndjek procedurat e rekrutimit, </w:t>
      </w:r>
    </w:p>
    <w:p w:rsidR="00D23A6D" w:rsidRPr="006B5F7A" w:rsidRDefault="00D23A6D" w:rsidP="00D23A6D">
      <w:pPr>
        <w:pStyle w:val="NoSpacing"/>
        <w:numPr>
          <w:ilvl w:val="0"/>
          <w:numId w:val="13"/>
        </w:numPr>
        <w:spacing w:line="276" w:lineRule="auto"/>
        <w:ind w:left="1434" w:hanging="357"/>
        <w:jc w:val="both"/>
        <w:rPr>
          <w:rFonts w:ascii="Times New Roman" w:hAnsi="Times New Roman"/>
          <w:sz w:val="24"/>
          <w:szCs w:val="24"/>
          <w:lang w:val="it-IT"/>
        </w:rPr>
      </w:pPr>
      <w:r w:rsidRPr="006B5F7A">
        <w:rPr>
          <w:rFonts w:ascii="Times New Roman" w:hAnsi="Times New Roman"/>
          <w:sz w:val="24"/>
          <w:szCs w:val="24"/>
          <w:lang w:val="it-IT"/>
        </w:rPr>
        <w:t>Organizon dhe drejton procesin për identifikimin e nevojave për trajnim të personelit, Krijon bazat për zhvillimin e personelit, sipas aftësive dhe zotësive që ata kanë;</w:t>
      </w:r>
    </w:p>
    <w:p w:rsidR="00D23A6D" w:rsidRPr="006B5F7A" w:rsidRDefault="00D23A6D" w:rsidP="00D23A6D">
      <w:pPr>
        <w:pStyle w:val="NoSpacing"/>
        <w:numPr>
          <w:ilvl w:val="0"/>
          <w:numId w:val="13"/>
        </w:numPr>
        <w:spacing w:line="276" w:lineRule="auto"/>
        <w:ind w:left="1434" w:hanging="357"/>
        <w:jc w:val="both"/>
        <w:rPr>
          <w:rFonts w:ascii="Times New Roman" w:hAnsi="Times New Roman"/>
          <w:sz w:val="24"/>
          <w:szCs w:val="24"/>
          <w:lang w:val="it-IT"/>
        </w:rPr>
      </w:pPr>
      <w:r w:rsidRPr="006B5F7A">
        <w:rPr>
          <w:rFonts w:ascii="Times New Roman" w:hAnsi="Times New Roman"/>
          <w:sz w:val="24"/>
          <w:szCs w:val="24"/>
          <w:lang w:val="it-IT"/>
        </w:rPr>
        <w:t xml:space="preserve">Monitoron zbatimin e ligjeve të deklarimit të pasurisë dhe konfliktit të interesave; </w:t>
      </w:r>
    </w:p>
    <w:p w:rsidR="00D23A6D" w:rsidRPr="006B5F7A" w:rsidRDefault="00D23A6D" w:rsidP="00D23A6D">
      <w:pPr>
        <w:pStyle w:val="NoSpacing"/>
        <w:spacing w:line="276" w:lineRule="auto"/>
        <w:ind w:left="1434"/>
        <w:jc w:val="both"/>
        <w:rPr>
          <w:rFonts w:ascii="Times New Roman" w:hAnsi="Times New Roman"/>
          <w:sz w:val="24"/>
          <w:szCs w:val="24"/>
          <w:lang w:val="it-IT"/>
        </w:rPr>
      </w:pPr>
    </w:p>
    <w:p w:rsidR="00D23A6D" w:rsidRPr="006B5F7A" w:rsidRDefault="00D23A6D" w:rsidP="00D23A6D">
      <w:pPr>
        <w:pStyle w:val="NoSpacing"/>
        <w:numPr>
          <w:ilvl w:val="0"/>
          <w:numId w:val="14"/>
        </w:numPr>
        <w:spacing w:line="360" w:lineRule="auto"/>
        <w:jc w:val="both"/>
        <w:rPr>
          <w:rFonts w:ascii="Times New Roman" w:hAnsi="Times New Roman"/>
          <w:b/>
          <w:sz w:val="24"/>
          <w:szCs w:val="24"/>
          <w:lang w:val="it-IT"/>
        </w:rPr>
      </w:pPr>
      <w:r w:rsidRPr="006B5F7A">
        <w:rPr>
          <w:rFonts w:ascii="Times New Roman" w:hAnsi="Times New Roman"/>
          <w:b/>
          <w:sz w:val="24"/>
          <w:szCs w:val="24"/>
          <w:lang w:val="it-IT"/>
        </w:rPr>
        <w:t xml:space="preserve">Sektori i Shërbimeve Juridike, </w:t>
      </w:r>
      <w:r w:rsidRPr="006B5F7A">
        <w:rPr>
          <w:rFonts w:ascii="Times New Roman" w:hAnsi="Times New Roman"/>
          <w:b/>
          <w:sz w:val="24"/>
          <w:szCs w:val="24"/>
          <w:lang w:val="sq-AL"/>
        </w:rPr>
        <w:t>i cili ka këto detyra dhe përgjegjësi:</w:t>
      </w:r>
      <w:r w:rsidRPr="006B5F7A">
        <w:rPr>
          <w:rFonts w:ascii="Times New Roman" w:hAnsi="Times New Roman"/>
          <w:b/>
          <w:sz w:val="24"/>
          <w:szCs w:val="24"/>
          <w:lang w:val="it-IT"/>
        </w:rPr>
        <w:tab/>
      </w:r>
    </w:p>
    <w:p w:rsidR="00D23A6D" w:rsidRPr="006B5F7A" w:rsidRDefault="00D23A6D" w:rsidP="00D23A6D">
      <w:pPr>
        <w:pStyle w:val="NoSpacing"/>
        <w:numPr>
          <w:ilvl w:val="0"/>
          <w:numId w:val="15"/>
        </w:numPr>
        <w:spacing w:line="276" w:lineRule="auto"/>
        <w:jc w:val="both"/>
        <w:rPr>
          <w:rFonts w:ascii="Times New Roman" w:hAnsi="Times New Roman"/>
          <w:bCs/>
          <w:iCs/>
          <w:sz w:val="24"/>
          <w:szCs w:val="24"/>
          <w:lang w:val="sq-AL"/>
        </w:rPr>
      </w:pPr>
      <w:r w:rsidRPr="006B5F7A">
        <w:rPr>
          <w:rFonts w:ascii="Times New Roman" w:hAnsi="Times New Roman"/>
          <w:sz w:val="24"/>
          <w:szCs w:val="24"/>
          <w:lang w:val="sq-AL"/>
        </w:rPr>
        <w:t xml:space="preserve">Garanton përpara miratimit aktet e hartuara ë aspektin e përputhshmërisë ligjore; </w:t>
      </w:r>
    </w:p>
    <w:p w:rsidR="00D23A6D" w:rsidRPr="006B5F7A" w:rsidRDefault="00D23A6D" w:rsidP="00D23A6D">
      <w:pPr>
        <w:pStyle w:val="NoSpacing"/>
        <w:numPr>
          <w:ilvl w:val="0"/>
          <w:numId w:val="15"/>
        </w:numPr>
        <w:spacing w:line="276" w:lineRule="auto"/>
        <w:jc w:val="both"/>
        <w:rPr>
          <w:rFonts w:ascii="Times New Roman" w:hAnsi="Times New Roman"/>
          <w:sz w:val="24"/>
          <w:szCs w:val="24"/>
          <w:lang w:val="sq-AL"/>
        </w:rPr>
      </w:pPr>
      <w:r w:rsidRPr="006B5F7A">
        <w:rPr>
          <w:rFonts w:ascii="Times New Roman" w:hAnsi="Times New Roman"/>
          <w:sz w:val="24"/>
          <w:szCs w:val="24"/>
          <w:lang w:val="sq-AL"/>
        </w:rPr>
        <w:t xml:space="preserve">Kryen përfaqësimin ligjor të autoritetit, në </w:t>
      </w:r>
      <w:r w:rsidRPr="006B5F7A">
        <w:rPr>
          <w:rFonts w:ascii="Times New Roman" w:hAnsi="Times New Roman"/>
          <w:bCs/>
          <w:iCs/>
          <w:sz w:val="24"/>
          <w:szCs w:val="24"/>
          <w:lang w:val="sq-AL"/>
        </w:rPr>
        <w:t>ç</w:t>
      </w:r>
      <w:r w:rsidRPr="006B5F7A">
        <w:rPr>
          <w:rFonts w:ascii="Times New Roman" w:hAnsi="Times New Roman"/>
          <w:sz w:val="24"/>
          <w:szCs w:val="24"/>
          <w:lang w:val="sq-AL"/>
        </w:rPr>
        <w:t xml:space="preserve">ështjet ku është palë </w:t>
      </w:r>
      <w:r w:rsidRPr="006B5F7A">
        <w:rPr>
          <w:rFonts w:ascii="Times New Roman" w:hAnsi="Times New Roman"/>
          <w:bCs/>
          <w:iCs/>
          <w:sz w:val="24"/>
          <w:szCs w:val="24"/>
          <w:lang w:val="sq-AL"/>
        </w:rPr>
        <w:t xml:space="preserve">autoriteti dhe përditëson bazën e të dhënave të çështjeve gjyqësore. </w:t>
      </w:r>
    </w:p>
    <w:p w:rsidR="00D23A6D" w:rsidRPr="006B5F7A" w:rsidRDefault="00D23A6D" w:rsidP="00D23A6D">
      <w:pPr>
        <w:pStyle w:val="ListParagraph"/>
        <w:numPr>
          <w:ilvl w:val="0"/>
          <w:numId w:val="15"/>
        </w:numPr>
        <w:spacing w:after="0"/>
        <w:jc w:val="both"/>
        <w:rPr>
          <w:rFonts w:ascii="Times New Roman" w:eastAsia="Times New Roman" w:hAnsi="Times New Roman" w:cs="Times New Roman"/>
          <w:sz w:val="24"/>
          <w:szCs w:val="24"/>
        </w:rPr>
      </w:pPr>
      <w:r w:rsidRPr="006B5F7A">
        <w:rPr>
          <w:rFonts w:ascii="Times New Roman" w:eastAsia="Times New Roman" w:hAnsi="Times New Roman" w:cs="Times New Roman"/>
          <w:sz w:val="24"/>
          <w:szCs w:val="24"/>
        </w:rPr>
        <w:t>Organizon dhe parashikon punen për realizimin e prokurimeve të fondeve buxhetore, si dhe përcakton mënyrat më të mira me të cila autoriteti të sigurojë punë, mallra dhe shërbime cilësore për përmbushjen e nevojave të institucionit duke zbatuar me rigorozitet Ligjin “Për Prokurimin Publik” i ndryshuar dhe legjislacionin në fuqi;</w:t>
      </w:r>
    </w:p>
    <w:p w:rsidR="00D23A6D" w:rsidRPr="006B5F7A" w:rsidRDefault="00D23A6D" w:rsidP="00D23A6D">
      <w:pPr>
        <w:pStyle w:val="ListParagraph"/>
        <w:spacing w:after="0"/>
        <w:ind w:left="1440"/>
        <w:jc w:val="both"/>
        <w:rPr>
          <w:rFonts w:ascii="Times New Roman" w:eastAsia="Times New Roman" w:hAnsi="Times New Roman" w:cs="Times New Roman"/>
          <w:sz w:val="24"/>
          <w:szCs w:val="24"/>
        </w:rPr>
      </w:pPr>
      <w:r w:rsidRPr="006B5F7A">
        <w:rPr>
          <w:rFonts w:ascii="Times New Roman" w:eastAsia="Times New Roman" w:hAnsi="Times New Roman" w:cs="Times New Roman"/>
          <w:sz w:val="24"/>
          <w:szCs w:val="24"/>
        </w:rPr>
        <w:t xml:space="preserve"> </w:t>
      </w:r>
    </w:p>
    <w:p w:rsidR="00D23A6D" w:rsidRPr="006B5F7A" w:rsidRDefault="00D23A6D" w:rsidP="00D23A6D">
      <w:pPr>
        <w:pStyle w:val="ListParagraph"/>
        <w:numPr>
          <w:ilvl w:val="0"/>
          <w:numId w:val="14"/>
        </w:numPr>
        <w:autoSpaceDE w:val="0"/>
        <w:autoSpaceDN w:val="0"/>
        <w:adjustRightInd w:val="0"/>
        <w:spacing w:after="0"/>
        <w:jc w:val="both"/>
        <w:rPr>
          <w:rFonts w:ascii="Times New Roman" w:hAnsi="Times New Roman" w:cs="Times New Roman"/>
          <w:b/>
          <w:sz w:val="24"/>
          <w:szCs w:val="24"/>
        </w:rPr>
      </w:pPr>
      <w:r w:rsidRPr="006B5F7A">
        <w:rPr>
          <w:rFonts w:ascii="Times New Roman" w:hAnsi="Times New Roman" w:cs="Times New Roman"/>
          <w:b/>
          <w:sz w:val="24"/>
          <w:szCs w:val="24"/>
        </w:rPr>
        <w:t>Sektori i Financës, i cili ka këto detyra dhe përgjegjësi:</w:t>
      </w:r>
      <w:r w:rsidRPr="006B5F7A">
        <w:rPr>
          <w:rFonts w:ascii="Times New Roman" w:hAnsi="Times New Roman" w:cs="Times New Roman"/>
          <w:b/>
          <w:sz w:val="24"/>
          <w:szCs w:val="24"/>
          <w:lang w:val="it-IT"/>
        </w:rPr>
        <w:tab/>
      </w:r>
    </w:p>
    <w:p w:rsidR="00D23A6D" w:rsidRPr="006B5F7A" w:rsidRDefault="00D23A6D" w:rsidP="00D23A6D">
      <w:pPr>
        <w:numPr>
          <w:ilvl w:val="0"/>
          <w:numId w:val="16"/>
        </w:numPr>
        <w:spacing w:after="0"/>
        <w:jc w:val="both"/>
        <w:rPr>
          <w:rFonts w:ascii="Times New Roman" w:eastAsia="Times New Roman" w:hAnsi="Times New Roman"/>
          <w:sz w:val="24"/>
          <w:szCs w:val="24"/>
          <w:lang w:val="en-US"/>
        </w:rPr>
      </w:pPr>
      <w:proofErr w:type="spellStart"/>
      <w:r w:rsidRPr="006B5F7A">
        <w:rPr>
          <w:rFonts w:ascii="Times New Roman" w:eastAsia="Times New Roman" w:hAnsi="Times New Roman"/>
          <w:sz w:val="24"/>
          <w:szCs w:val="24"/>
          <w:lang w:val="en-US"/>
        </w:rPr>
        <w:t>Përgatit</w:t>
      </w:r>
      <w:proofErr w:type="spellEnd"/>
      <w:r w:rsidRPr="006B5F7A">
        <w:rPr>
          <w:rFonts w:ascii="Times New Roman" w:eastAsia="Times New Roman" w:hAnsi="Times New Roman"/>
          <w:sz w:val="24"/>
          <w:szCs w:val="24"/>
          <w:lang w:val="en-US"/>
        </w:rPr>
        <w:t xml:space="preserve"> </w:t>
      </w:r>
      <w:proofErr w:type="spellStart"/>
      <w:r w:rsidRPr="006B5F7A">
        <w:rPr>
          <w:rFonts w:ascii="Times New Roman" w:eastAsia="Times New Roman" w:hAnsi="Times New Roman"/>
          <w:sz w:val="24"/>
          <w:szCs w:val="24"/>
          <w:lang w:val="en-US"/>
        </w:rPr>
        <w:t>planin</w:t>
      </w:r>
      <w:proofErr w:type="spellEnd"/>
      <w:r w:rsidRPr="006B5F7A">
        <w:rPr>
          <w:rFonts w:ascii="Times New Roman" w:eastAsia="Times New Roman" w:hAnsi="Times New Roman"/>
          <w:sz w:val="24"/>
          <w:szCs w:val="24"/>
          <w:lang w:val="en-US"/>
        </w:rPr>
        <w:t xml:space="preserve"> e </w:t>
      </w:r>
      <w:proofErr w:type="spellStart"/>
      <w:r w:rsidRPr="006B5F7A">
        <w:rPr>
          <w:rFonts w:ascii="Times New Roman" w:eastAsia="Times New Roman" w:hAnsi="Times New Roman"/>
          <w:sz w:val="24"/>
          <w:szCs w:val="24"/>
          <w:lang w:val="en-US"/>
        </w:rPr>
        <w:t>buxhetit</w:t>
      </w:r>
      <w:proofErr w:type="spellEnd"/>
      <w:r w:rsidRPr="006B5F7A">
        <w:rPr>
          <w:rFonts w:ascii="Times New Roman" w:eastAsia="Times New Roman" w:hAnsi="Times New Roman"/>
          <w:sz w:val="24"/>
          <w:szCs w:val="24"/>
          <w:lang w:val="en-US"/>
        </w:rPr>
        <w:t xml:space="preserve"> </w:t>
      </w:r>
    </w:p>
    <w:p w:rsidR="00D23A6D" w:rsidRPr="006B5F7A" w:rsidRDefault="00D23A6D" w:rsidP="00D23A6D">
      <w:pPr>
        <w:numPr>
          <w:ilvl w:val="0"/>
          <w:numId w:val="16"/>
        </w:numPr>
        <w:spacing w:after="0"/>
        <w:jc w:val="both"/>
        <w:rPr>
          <w:rFonts w:ascii="Times New Roman" w:eastAsia="Times New Roman" w:hAnsi="Times New Roman"/>
          <w:sz w:val="24"/>
          <w:szCs w:val="24"/>
          <w:lang w:val="it-IT"/>
        </w:rPr>
      </w:pPr>
      <w:r w:rsidRPr="006B5F7A">
        <w:rPr>
          <w:rFonts w:ascii="Times New Roman" w:eastAsia="Times New Roman" w:hAnsi="Times New Roman"/>
          <w:sz w:val="24"/>
          <w:szCs w:val="24"/>
          <w:lang w:val="it-IT"/>
        </w:rPr>
        <w:t xml:space="preserve">Administrimin, kontrollin dhe evidentimin e realizimit me efektivitet të fondeve buxhetore </w:t>
      </w:r>
    </w:p>
    <w:p w:rsidR="00D23A6D" w:rsidRPr="006B5F7A" w:rsidRDefault="00D23A6D" w:rsidP="00D23A6D">
      <w:pPr>
        <w:numPr>
          <w:ilvl w:val="0"/>
          <w:numId w:val="16"/>
        </w:numPr>
        <w:spacing w:after="0"/>
        <w:jc w:val="both"/>
        <w:rPr>
          <w:rFonts w:ascii="Times New Roman" w:eastAsia="Times New Roman" w:hAnsi="Times New Roman"/>
          <w:sz w:val="24"/>
          <w:szCs w:val="24"/>
          <w:lang w:val="it-IT"/>
        </w:rPr>
      </w:pPr>
      <w:r w:rsidRPr="006B5F7A">
        <w:rPr>
          <w:rFonts w:ascii="Times New Roman" w:eastAsia="Times New Roman" w:hAnsi="Times New Roman"/>
          <w:sz w:val="24"/>
          <w:szCs w:val="24"/>
          <w:lang w:val="it-IT"/>
        </w:rPr>
        <w:t xml:space="preserve">Menaxhimin e likujdimit të pagave dhe të drejtave (psh. pensione dhe përfitime të tjera); </w:t>
      </w:r>
    </w:p>
    <w:p w:rsidR="00D23A6D" w:rsidRPr="006B5F7A" w:rsidRDefault="00D23A6D" w:rsidP="00D23A6D">
      <w:pPr>
        <w:numPr>
          <w:ilvl w:val="0"/>
          <w:numId w:val="16"/>
        </w:numPr>
        <w:spacing w:after="0"/>
        <w:jc w:val="both"/>
        <w:rPr>
          <w:rFonts w:ascii="Times New Roman" w:eastAsia="Times New Roman" w:hAnsi="Times New Roman"/>
          <w:sz w:val="24"/>
          <w:szCs w:val="24"/>
          <w:lang w:val="it-IT"/>
        </w:rPr>
      </w:pPr>
      <w:r w:rsidRPr="006B5F7A">
        <w:rPr>
          <w:rFonts w:ascii="Times New Roman" w:eastAsia="Times New Roman" w:hAnsi="Times New Roman"/>
          <w:sz w:val="24"/>
          <w:szCs w:val="24"/>
          <w:lang w:val="it-IT"/>
        </w:rPr>
        <w:t>Siguron mbajtjen e librave të llogarisë, pagat, kontratat dhe prokurimet, pagesat, hartimin e  pasqyrave financiare, periodike dhe analizën e tyre.</w:t>
      </w:r>
    </w:p>
    <w:p w:rsidR="00D23A6D" w:rsidRPr="006B5F7A" w:rsidRDefault="00D23A6D" w:rsidP="00D23A6D">
      <w:pPr>
        <w:spacing w:after="0"/>
        <w:ind w:left="1440"/>
        <w:jc w:val="both"/>
        <w:rPr>
          <w:rFonts w:ascii="Times New Roman" w:eastAsia="Times New Roman" w:hAnsi="Times New Roman"/>
          <w:sz w:val="24"/>
          <w:szCs w:val="24"/>
          <w:lang w:val="it-IT"/>
        </w:rPr>
      </w:pPr>
    </w:p>
    <w:p w:rsidR="00D23A6D" w:rsidRPr="006B5F7A" w:rsidRDefault="00D23A6D" w:rsidP="00D23A6D">
      <w:pPr>
        <w:pStyle w:val="ListParagraph"/>
        <w:numPr>
          <w:ilvl w:val="0"/>
          <w:numId w:val="14"/>
        </w:numPr>
        <w:autoSpaceDE w:val="0"/>
        <w:autoSpaceDN w:val="0"/>
        <w:adjustRightInd w:val="0"/>
        <w:spacing w:after="0"/>
        <w:jc w:val="both"/>
        <w:rPr>
          <w:rFonts w:ascii="Times New Roman" w:hAnsi="Times New Roman" w:cs="Times New Roman"/>
          <w:b/>
          <w:sz w:val="24"/>
          <w:szCs w:val="24"/>
          <w:lang w:val="it-IT"/>
        </w:rPr>
      </w:pPr>
      <w:r w:rsidRPr="006B5F7A">
        <w:rPr>
          <w:rFonts w:ascii="Times New Roman" w:hAnsi="Times New Roman" w:cs="Times New Roman"/>
          <w:b/>
          <w:sz w:val="24"/>
          <w:szCs w:val="24"/>
          <w:lang w:val="it-IT"/>
        </w:rPr>
        <w:t>Sektori i Logjistikës dhe Mirëmbajtjes, i cili ka këto detyra dhe përgjegjësi:</w:t>
      </w:r>
    </w:p>
    <w:p w:rsidR="00D23A6D" w:rsidRPr="006B5F7A" w:rsidRDefault="00D23A6D" w:rsidP="00D23A6D">
      <w:pPr>
        <w:pStyle w:val="ListParagraph"/>
        <w:autoSpaceDE w:val="0"/>
        <w:autoSpaceDN w:val="0"/>
        <w:adjustRightInd w:val="0"/>
        <w:spacing w:after="0"/>
        <w:jc w:val="both"/>
        <w:rPr>
          <w:rFonts w:ascii="Times New Roman" w:hAnsi="Times New Roman" w:cs="Times New Roman"/>
          <w:sz w:val="24"/>
          <w:szCs w:val="24"/>
        </w:rPr>
      </w:pPr>
    </w:p>
    <w:p w:rsidR="00D23A6D" w:rsidRPr="006B5F7A" w:rsidRDefault="00D23A6D" w:rsidP="00D23A6D">
      <w:pPr>
        <w:pStyle w:val="ListParagraph"/>
        <w:numPr>
          <w:ilvl w:val="0"/>
          <w:numId w:val="17"/>
        </w:numPr>
        <w:jc w:val="both"/>
        <w:rPr>
          <w:rFonts w:ascii="Times New Roman" w:hAnsi="Times New Roman" w:cs="Times New Roman"/>
          <w:sz w:val="24"/>
          <w:szCs w:val="24"/>
        </w:rPr>
      </w:pPr>
      <w:r w:rsidRPr="006B5F7A">
        <w:rPr>
          <w:rFonts w:ascii="Times New Roman" w:hAnsi="Times New Roman" w:cs="Times New Roman"/>
          <w:sz w:val="24"/>
          <w:szCs w:val="24"/>
        </w:rPr>
        <w:t xml:space="preserve">Siguron mirëfunksionimin e sistemeve dhe infrastrukturës elekromekanike, hidraulike, ndërtimore të godinës, si dhe të pajisjeve të tjera që janë në përdorim në përputhje me parametrat e duhura; </w:t>
      </w:r>
    </w:p>
    <w:p w:rsidR="00D23A6D" w:rsidRPr="006B5F7A" w:rsidRDefault="00D23A6D" w:rsidP="00D23A6D">
      <w:pPr>
        <w:pStyle w:val="ListParagraph"/>
        <w:numPr>
          <w:ilvl w:val="0"/>
          <w:numId w:val="17"/>
        </w:numPr>
        <w:jc w:val="both"/>
        <w:rPr>
          <w:rFonts w:ascii="Times New Roman" w:hAnsi="Times New Roman" w:cs="Times New Roman"/>
          <w:sz w:val="24"/>
          <w:szCs w:val="24"/>
        </w:rPr>
      </w:pPr>
      <w:r w:rsidRPr="006B5F7A">
        <w:rPr>
          <w:rFonts w:ascii="Times New Roman" w:hAnsi="Times New Roman" w:cs="Times New Roman"/>
          <w:sz w:val="24"/>
          <w:szCs w:val="24"/>
        </w:rPr>
        <w:t>Siguron mirëmbajtjen, pastrimin, transportin, shërbimet postare dhe korrierët.</w:t>
      </w:r>
    </w:p>
    <w:p w:rsidR="00D23A6D" w:rsidRPr="006B5F7A" w:rsidRDefault="00D23A6D" w:rsidP="00D23A6D">
      <w:pPr>
        <w:pStyle w:val="ListParagraph"/>
        <w:numPr>
          <w:ilvl w:val="0"/>
          <w:numId w:val="17"/>
        </w:numPr>
        <w:jc w:val="both"/>
        <w:rPr>
          <w:rFonts w:ascii="Times New Roman" w:hAnsi="Times New Roman" w:cs="Times New Roman"/>
          <w:sz w:val="24"/>
          <w:szCs w:val="24"/>
        </w:rPr>
      </w:pPr>
      <w:r w:rsidRPr="006B5F7A">
        <w:rPr>
          <w:rFonts w:ascii="Times New Roman" w:hAnsi="Times New Roman" w:cs="Times New Roman"/>
          <w:sz w:val="24"/>
          <w:szCs w:val="24"/>
        </w:rPr>
        <w:t>Siguron gatishmërinë e plotë të mjeteve në dispozicion të Autoritetit, si dhe menaxhon lëvizjet e tyre për shërbimet e kërkuara nga Drejtoritë e institucionit;</w:t>
      </w:r>
    </w:p>
    <w:p w:rsidR="00D23A6D" w:rsidRPr="006B5F7A" w:rsidRDefault="00D23A6D" w:rsidP="00D23A6D">
      <w:pPr>
        <w:autoSpaceDE w:val="0"/>
        <w:autoSpaceDN w:val="0"/>
        <w:adjustRightInd w:val="0"/>
        <w:spacing w:after="0"/>
        <w:jc w:val="both"/>
        <w:rPr>
          <w:rFonts w:ascii="Times New Roman" w:hAnsi="Times New Roman"/>
          <w:noProof/>
          <w:sz w:val="24"/>
          <w:szCs w:val="24"/>
          <w:lang w:eastAsia="sq-AL"/>
        </w:rPr>
      </w:pPr>
    </w:p>
    <w:p w:rsidR="00D23A6D" w:rsidRPr="006B5F7A" w:rsidRDefault="00D23A6D" w:rsidP="00AA3C23">
      <w:pPr>
        <w:autoSpaceDE w:val="0"/>
        <w:autoSpaceDN w:val="0"/>
        <w:adjustRightInd w:val="0"/>
        <w:spacing w:after="0"/>
        <w:jc w:val="both"/>
        <w:rPr>
          <w:rFonts w:ascii="Times New Roman" w:hAnsi="Times New Roman"/>
          <w:b/>
          <w:noProof/>
          <w:sz w:val="24"/>
          <w:szCs w:val="24"/>
          <w:lang w:eastAsia="sq-AL"/>
        </w:rPr>
      </w:pPr>
      <w:r w:rsidRPr="006B5F7A">
        <w:rPr>
          <w:rFonts w:ascii="Times New Roman" w:hAnsi="Times New Roman"/>
          <w:b/>
          <w:noProof/>
          <w:sz w:val="24"/>
          <w:szCs w:val="24"/>
          <w:lang w:eastAsia="sq-AL"/>
        </w:rPr>
        <w:t>Numri i Përgjithshëm i punonjësve të Autoritetit do të jetë:</w:t>
      </w:r>
      <w:r w:rsidR="0084723F" w:rsidRPr="006B5F7A">
        <w:rPr>
          <w:rFonts w:ascii="Times New Roman" w:hAnsi="Times New Roman"/>
          <w:b/>
          <w:noProof/>
          <w:sz w:val="24"/>
          <w:szCs w:val="24"/>
          <w:lang w:eastAsia="sq-AL"/>
        </w:rPr>
        <w:t xml:space="preserve"> </w:t>
      </w:r>
      <w:r w:rsidR="00DF390D" w:rsidRPr="006B5F7A">
        <w:rPr>
          <w:rFonts w:ascii="Times New Roman" w:hAnsi="Times New Roman"/>
          <w:b/>
          <w:noProof/>
          <w:sz w:val="24"/>
          <w:szCs w:val="24"/>
          <w:lang w:eastAsia="sq-AL"/>
        </w:rPr>
        <w:t xml:space="preserve">Autoriteti </w:t>
      </w:r>
      <w:r w:rsidRPr="006B5F7A">
        <w:rPr>
          <w:rFonts w:ascii="Times New Roman" w:hAnsi="Times New Roman"/>
          <w:b/>
          <w:noProof/>
          <w:sz w:val="24"/>
          <w:szCs w:val="24"/>
          <w:lang w:eastAsia="sq-AL"/>
        </w:rPr>
        <w:t>( 5 anëtarë të Autoritetit + 1 asistent/-e i/e Autoritetit)</w:t>
      </w:r>
      <w:r w:rsidR="003D2229">
        <w:rPr>
          <w:rFonts w:ascii="Times New Roman" w:hAnsi="Times New Roman"/>
          <w:noProof/>
          <w:sz w:val="24"/>
          <w:szCs w:val="24"/>
          <w:lang w:eastAsia="sq-AL"/>
        </w:rPr>
        <w:t xml:space="preserve">. </w:t>
      </w:r>
      <w:r w:rsidRPr="006B5F7A">
        <w:rPr>
          <w:rFonts w:ascii="Times New Roman" w:hAnsi="Times New Roman"/>
          <w:b/>
          <w:noProof/>
          <w:sz w:val="24"/>
          <w:szCs w:val="24"/>
          <w:lang w:eastAsia="sq-AL"/>
        </w:rPr>
        <w:t>Sekretariati Teknik: 54</w:t>
      </w:r>
      <w:r w:rsidRPr="006B5F7A">
        <w:rPr>
          <w:rFonts w:ascii="Times New Roman" w:hAnsi="Times New Roman"/>
          <w:noProof/>
          <w:sz w:val="24"/>
          <w:szCs w:val="24"/>
          <w:lang w:eastAsia="sq-AL"/>
        </w:rPr>
        <w:t xml:space="preserve"> </w:t>
      </w:r>
      <w:r w:rsidR="008E7B55" w:rsidRPr="006B5F7A">
        <w:rPr>
          <w:rFonts w:ascii="Times New Roman" w:hAnsi="Times New Roman"/>
          <w:b/>
          <w:noProof/>
          <w:sz w:val="24"/>
          <w:szCs w:val="24"/>
          <w:lang w:eastAsia="sq-AL"/>
        </w:rPr>
        <w:t>an</w:t>
      </w:r>
      <w:r w:rsidR="001544AD">
        <w:rPr>
          <w:rFonts w:ascii="Times New Roman" w:hAnsi="Times New Roman"/>
          <w:b/>
          <w:noProof/>
          <w:sz w:val="24"/>
          <w:szCs w:val="24"/>
          <w:lang w:eastAsia="sq-AL"/>
        </w:rPr>
        <w:t>ë</w:t>
      </w:r>
      <w:r w:rsidR="008E7B55" w:rsidRPr="006B5F7A">
        <w:rPr>
          <w:rFonts w:ascii="Times New Roman" w:hAnsi="Times New Roman"/>
          <w:b/>
          <w:noProof/>
          <w:sz w:val="24"/>
          <w:szCs w:val="24"/>
          <w:lang w:eastAsia="sq-AL"/>
        </w:rPr>
        <w:t>tat</w:t>
      </w:r>
      <w:r w:rsidR="001544AD">
        <w:rPr>
          <w:rFonts w:ascii="Times New Roman" w:hAnsi="Times New Roman"/>
          <w:b/>
          <w:noProof/>
          <w:sz w:val="24"/>
          <w:szCs w:val="24"/>
          <w:lang w:eastAsia="sq-AL"/>
        </w:rPr>
        <w:t>ë</w:t>
      </w:r>
      <w:r w:rsidR="008E7B55" w:rsidRPr="006B5F7A">
        <w:rPr>
          <w:rFonts w:ascii="Times New Roman" w:hAnsi="Times New Roman"/>
          <w:noProof/>
          <w:sz w:val="24"/>
          <w:szCs w:val="24"/>
          <w:lang w:eastAsia="sq-AL"/>
        </w:rPr>
        <w:t>.</w:t>
      </w:r>
      <w:r w:rsidR="003D2229">
        <w:rPr>
          <w:rFonts w:ascii="Times New Roman" w:hAnsi="Times New Roman"/>
          <w:noProof/>
          <w:sz w:val="24"/>
          <w:szCs w:val="24"/>
          <w:lang w:eastAsia="sq-AL"/>
        </w:rPr>
        <w:t xml:space="preserve"> </w:t>
      </w:r>
      <w:r w:rsidR="008E7B55" w:rsidRPr="006B5F7A">
        <w:rPr>
          <w:rFonts w:ascii="Times New Roman" w:hAnsi="Times New Roman"/>
          <w:b/>
          <w:noProof/>
          <w:sz w:val="24"/>
          <w:szCs w:val="24"/>
          <w:lang w:eastAsia="sq-AL"/>
        </w:rPr>
        <w:t>Gj</w:t>
      </w:r>
      <w:r w:rsidR="003D2229">
        <w:rPr>
          <w:rFonts w:ascii="Times New Roman" w:hAnsi="Times New Roman"/>
          <w:b/>
          <w:noProof/>
          <w:sz w:val="24"/>
          <w:szCs w:val="24"/>
          <w:lang w:eastAsia="sq-AL"/>
        </w:rPr>
        <w:t>i</w:t>
      </w:r>
      <w:r w:rsidR="008E7B55" w:rsidRPr="006B5F7A">
        <w:rPr>
          <w:rFonts w:ascii="Times New Roman" w:hAnsi="Times New Roman"/>
          <w:b/>
          <w:noProof/>
          <w:sz w:val="24"/>
          <w:szCs w:val="24"/>
          <w:lang w:eastAsia="sq-AL"/>
        </w:rPr>
        <w:t>th</w:t>
      </w:r>
      <w:r w:rsidR="001544AD">
        <w:rPr>
          <w:rFonts w:ascii="Times New Roman" w:hAnsi="Times New Roman"/>
          <w:b/>
          <w:noProof/>
          <w:sz w:val="24"/>
          <w:szCs w:val="24"/>
          <w:lang w:eastAsia="sq-AL"/>
        </w:rPr>
        <w:t>ë</w:t>
      </w:r>
      <w:r w:rsidR="008E7B55" w:rsidRPr="006B5F7A">
        <w:rPr>
          <w:rFonts w:ascii="Times New Roman" w:hAnsi="Times New Roman"/>
          <w:b/>
          <w:noProof/>
          <w:sz w:val="24"/>
          <w:szCs w:val="24"/>
          <w:lang w:eastAsia="sq-AL"/>
        </w:rPr>
        <w:t>sejt</w:t>
      </w:r>
      <w:r w:rsidRPr="006B5F7A">
        <w:rPr>
          <w:rFonts w:ascii="Times New Roman" w:hAnsi="Times New Roman"/>
          <w:b/>
          <w:noProof/>
          <w:sz w:val="24"/>
          <w:szCs w:val="24"/>
          <w:lang w:eastAsia="sq-AL"/>
        </w:rPr>
        <w:t>: 60</w:t>
      </w:r>
      <w:r w:rsidR="0084723F" w:rsidRPr="006B5F7A">
        <w:rPr>
          <w:rFonts w:ascii="Times New Roman" w:hAnsi="Times New Roman"/>
          <w:b/>
          <w:noProof/>
          <w:sz w:val="24"/>
          <w:szCs w:val="24"/>
          <w:lang w:eastAsia="sq-AL"/>
        </w:rPr>
        <w:t xml:space="preserve"> veta.</w:t>
      </w:r>
    </w:p>
    <w:p w:rsidR="0084723F" w:rsidRPr="006B5F7A" w:rsidRDefault="0084723F" w:rsidP="00AA3C23">
      <w:pPr>
        <w:autoSpaceDE w:val="0"/>
        <w:autoSpaceDN w:val="0"/>
        <w:adjustRightInd w:val="0"/>
        <w:spacing w:after="0"/>
        <w:jc w:val="both"/>
        <w:rPr>
          <w:rFonts w:ascii="Times New Roman" w:hAnsi="Times New Roman"/>
          <w:noProof/>
          <w:sz w:val="24"/>
          <w:szCs w:val="24"/>
          <w:lang w:eastAsia="sq-AL"/>
        </w:rPr>
      </w:pPr>
    </w:p>
    <w:p w:rsidR="00D23A6D" w:rsidRPr="006B5F7A" w:rsidRDefault="00D23A6D" w:rsidP="00D23A6D">
      <w:pPr>
        <w:autoSpaceDE w:val="0"/>
        <w:autoSpaceDN w:val="0"/>
        <w:adjustRightInd w:val="0"/>
        <w:spacing w:after="0"/>
        <w:jc w:val="both"/>
        <w:rPr>
          <w:rFonts w:ascii="Times New Roman" w:hAnsi="Times New Roman"/>
          <w:b/>
          <w:noProof/>
          <w:sz w:val="24"/>
          <w:szCs w:val="24"/>
          <w:lang w:eastAsia="sq-AL"/>
        </w:rPr>
      </w:pPr>
      <w:r w:rsidRPr="006B5F7A">
        <w:rPr>
          <w:rFonts w:ascii="Times New Roman" w:hAnsi="Times New Roman"/>
          <w:b/>
          <w:noProof/>
          <w:sz w:val="24"/>
          <w:szCs w:val="24"/>
          <w:lang w:eastAsia="sq-AL"/>
        </w:rPr>
        <w:t>Përsa i përket politikës së rekrutimit dhe punësimit të stafit</w:t>
      </w:r>
      <w:r w:rsidR="003D2229">
        <w:rPr>
          <w:rFonts w:ascii="Times New Roman" w:hAnsi="Times New Roman"/>
          <w:b/>
          <w:noProof/>
          <w:sz w:val="24"/>
          <w:szCs w:val="24"/>
          <w:lang w:eastAsia="sq-AL"/>
        </w:rPr>
        <w:t>, me k</w:t>
      </w:r>
      <w:r w:rsidR="001544AD">
        <w:rPr>
          <w:rFonts w:ascii="Times New Roman" w:hAnsi="Times New Roman"/>
          <w:b/>
          <w:noProof/>
          <w:sz w:val="24"/>
          <w:szCs w:val="24"/>
          <w:lang w:eastAsia="sq-AL"/>
        </w:rPr>
        <w:t>ë</w:t>
      </w:r>
      <w:r w:rsidR="003D2229">
        <w:rPr>
          <w:rFonts w:ascii="Times New Roman" w:hAnsi="Times New Roman"/>
          <w:b/>
          <w:noProof/>
          <w:sz w:val="24"/>
          <w:szCs w:val="24"/>
          <w:lang w:eastAsia="sq-AL"/>
        </w:rPr>
        <w:t>rke</w:t>
      </w:r>
      <w:r w:rsidR="0084723F" w:rsidRPr="006B5F7A">
        <w:rPr>
          <w:rFonts w:ascii="Times New Roman" w:hAnsi="Times New Roman"/>
          <w:b/>
          <w:noProof/>
          <w:sz w:val="24"/>
          <w:szCs w:val="24"/>
          <w:lang w:eastAsia="sq-AL"/>
        </w:rPr>
        <w:t>s</w:t>
      </w:r>
      <w:r w:rsidR="001544AD">
        <w:rPr>
          <w:rFonts w:ascii="Times New Roman" w:hAnsi="Times New Roman"/>
          <w:b/>
          <w:noProof/>
          <w:sz w:val="24"/>
          <w:szCs w:val="24"/>
          <w:lang w:eastAsia="sq-AL"/>
        </w:rPr>
        <w:t>ë</w:t>
      </w:r>
      <w:r w:rsidR="0084723F" w:rsidRPr="006B5F7A">
        <w:rPr>
          <w:rFonts w:ascii="Times New Roman" w:hAnsi="Times New Roman"/>
          <w:b/>
          <w:noProof/>
          <w:sz w:val="24"/>
          <w:szCs w:val="24"/>
          <w:lang w:eastAsia="sq-AL"/>
        </w:rPr>
        <w:t>n e Kryetares s</w:t>
      </w:r>
      <w:r w:rsidR="001544AD">
        <w:rPr>
          <w:rFonts w:ascii="Times New Roman" w:hAnsi="Times New Roman"/>
          <w:b/>
          <w:noProof/>
          <w:sz w:val="24"/>
          <w:szCs w:val="24"/>
          <w:lang w:eastAsia="sq-AL"/>
        </w:rPr>
        <w:t>ë</w:t>
      </w:r>
      <w:r w:rsidR="0084723F" w:rsidRPr="006B5F7A">
        <w:rPr>
          <w:rFonts w:ascii="Times New Roman" w:hAnsi="Times New Roman"/>
          <w:b/>
          <w:noProof/>
          <w:sz w:val="24"/>
          <w:szCs w:val="24"/>
          <w:lang w:eastAsia="sq-AL"/>
        </w:rPr>
        <w:t xml:space="preserve"> k</w:t>
      </w:r>
      <w:r w:rsidR="001544AD">
        <w:rPr>
          <w:rFonts w:ascii="Times New Roman" w:hAnsi="Times New Roman"/>
          <w:b/>
          <w:noProof/>
          <w:sz w:val="24"/>
          <w:szCs w:val="24"/>
          <w:lang w:eastAsia="sq-AL"/>
        </w:rPr>
        <w:t>ë</w:t>
      </w:r>
      <w:r w:rsidR="0084723F" w:rsidRPr="006B5F7A">
        <w:rPr>
          <w:rFonts w:ascii="Times New Roman" w:hAnsi="Times New Roman"/>
          <w:b/>
          <w:noProof/>
          <w:sz w:val="24"/>
          <w:szCs w:val="24"/>
          <w:lang w:eastAsia="sq-AL"/>
        </w:rPr>
        <w:t xml:space="preserve">tij Autoriteti, </w:t>
      </w:r>
      <w:r w:rsidRPr="006B5F7A">
        <w:rPr>
          <w:rFonts w:ascii="Times New Roman" w:hAnsi="Times New Roman"/>
          <w:b/>
          <w:noProof/>
          <w:sz w:val="24"/>
          <w:szCs w:val="24"/>
          <w:lang w:eastAsia="sq-AL"/>
        </w:rPr>
        <w:t xml:space="preserve"> do të</w:t>
      </w:r>
      <w:r w:rsidR="008E7B55" w:rsidRPr="006B5F7A">
        <w:rPr>
          <w:rFonts w:ascii="Times New Roman" w:hAnsi="Times New Roman"/>
          <w:b/>
          <w:noProof/>
          <w:sz w:val="24"/>
          <w:szCs w:val="24"/>
          <w:lang w:eastAsia="sq-AL"/>
        </w:rPr>
        <w:t xml:space="preserve"> ndiqet nj</w:t>
      </w:r>
      <w:r w:rsidR="001544AD">
        <w:rPr>
          <w:rFonts w:ascii="Times New Roman" w:hAnsi="Times New Roman"/>
          <w:b/>
          <w:noProof/>
          <w:sz w:val="24"/>
          <w:szCs w:val="24"/>
          <w:lang w:eastAsia="sq-AL"/>
        </w:rPr>
        <w:t>ë</w:t>
      </w:r>
      <w:r w:rsidRPr="006B5F7A">
        <w:rPr>
          <w:rFonts w:ascii="Times New Roman" w:hAnsi="Times New Roman"/>
          <w:b/>
          <w:noProof/>
          <w:sz w:val="24"/>
          <w:szCs w:val="24"/>
          <w:lang w:eastAsia="sq-AL"/>
        </w:rPr>
        <w:t xml:space="preserve"> proces i ndarë në</w:t>
      </w:r>
      <w:r w:rsidR="0084723F" w:rsidRPr="006B5F7A">
        <w:rPr>
          <w:rFonts w:ascii="Times New Roman" w:hAnsi="Times New Roman"/>
          <w:b/>
          <w:noProof/>
          <w:sz w:val="24"/>
          <w:szCs w:val="24"/>
          <w:lang w:eastAsia="sq-AL"/>
        </w:rPr>
        <w:t xml:space="preserve"> tre</w:t>
      </w:r>
      <w:r w:rsidR="00DF390D" w:rsidRPr="006B5F7A">
        <w:rPr>
          <w:rFonts w:ascii="Times New Roman" w:hAnsi="Times New Roman"/>
          <w:b/>
          <w:noProof/>
          <w:sz w:val="24"/>
          <w:szCs w:val="24"/>
          <w:lang w:eastAsia="sq-AL"/>
        </w:rPr>
        <w:t xml:space="preserve"> faza. Kjo k</w:t>
      </w:r>
      <w:r w:rsidR="001544AD">
        <w:rPr>
          <w:rFonts w:ascii="Times New Roman" w:hAnsi="Times New Roman"/>
          <w:b/>
          <w:noProof/>
          <w:sz w:val="24"/>
          <w:szCs w:val="24"/>
          <w:lang w:eastAsia="sq-AL"/>
        </w:rPr>
        <w:t>ë</w:t>
      </w:r>
      <w:r w:rsidR="00DF390D" w:rsidRPr="006B5F7A">
        <w:rPr>
          <w:rFonts w:ascii="Times New Roman" w:hAnsi="Times New Roman"/>
          <w:b/>
          <w:noProof/>
          <w:sz w:val="24"/>
          <w:szCs w:val="24"/>
          <w:lang w:eastAsia="sq-AL"/>
        </w:rPr>
        <w:t>rkes</w:t>
      </w:r>
      <w:r w:rsidR="001544AD">
        <w:rPr>
          <w:rFonts w:ascii="Times New Roman" w:hAnsi="Times New Roman"/>
          <w:b/>
          <w:noProof/>
          <w:sz w:val="24"/>
          <w:szCs w:val="24"/>
          <w:lang w:eastAsia="sq-AL"/>
        </w:rPr>
        <w:t>ë</w:t>
      </w:r>
      <w:r w:rsidR="00DF390D" w:rsidRPr="006B5F7A">
        <w:rPr>
          <w:rFonts w:ascii="Times New Roman" w:hAnsi="Times New Roman"/>
          <w:b/>
          <w:noProof/>
          <w:sz w:val="24"/>
          <w:szCs w:val="24"/>
          <w:lang w:eastAsia="sq-AL"/>
        </w:rPr>
        <w:t xml:space="preserve"> e Znj. Su</w:t>
      </w:r>
      <w:r w:rsidR="003D2229">
        <w:rPr>
          <w:rFonts w:ascii="Times New Roman" w:hAnsi="Times New Roman"/>
          <w:b/>
          <w:noProof/>
          <w:sz w:val="24"/>
          <w:szCs w:val="24"/>
          <w:lang w:eastAsia="sq-AL"/>
        </w:rPr>
        <w:t>la, u dakort</w:t>
      </w:r>
      <w:r w:rsidR="001544AD">
        <w:rPr>
          <w:rFonts w:ascii="Times New Roman" w:hAnsi="Times New Roman"/>
          <w:b/>
          <w:noProof/>
          <w:sz w:val="24"/>
          <w:szCs w:val="24"/>
          <w:lang w:eastAsia="sq-AL"/>
        </w:rPr>
        <w:t>ë</w:t>
      </w:r>
      <w:r w:rsidR="003D2229">
        <w:rPr>
          <w:rFonts w:ascii="Times New Roman" w:hAnsi="Times New Roman"/>
          <w:b/>
          <w:noProof/>
          <w:sz w:val="24"/>
          <w:szCs w:val="24"/>
          <w:lang w:eastAsia="sq-AL"/>
        </w:rPr>
        <w:t>sua dhe nga perfaq</w:t>
      </w:r>
      <w:r w:rsidR="001544AD">
        <w:rPr>
          <w:rFonts w:ascii="Times New Roman" w:hAnsi="Times New Roman"/>
          <w:b/>
          <w:noProof/>
          <w:sz w:val="24"/>
          <w:szCs w:val="24"/>
          <w:lang w:eastAsia="sq-AL"/>
        </w:rPr>
        <w:t>ë</w:t>
      </w:r>
      <w:r w:rsidR="00DF390D" w:rsidRPr="006B5F7A">
        <w:rPr>
          <w:rFonts w:ascii="Times New Roman" w:hAnsi="Times New Roman"/>
          <w:b/>
          <w:noProof/>
          <w:sz w:val="24"/>
          <w:szCs w:val="24"/>
          <w:lang w:eastAsia="sq-AL"/>
        </w:rPr>
        <w:t>suesit e Ministris</w:t>
      </w:r>
      <w:r w:rsidR="001544AD">
        <w:rPr>
          <w:rFonts w:ascii="Times New Roman" w:hAnsi="Times New Roman"/>
          <w:b/>
          <w:noProof/>
          <w:sz w:val="24"/>
          <w:szCs w:val="24"/>
          <w:lang w:eastAsia="sq-AL"/>
        </w:rPr>
        <w:t>ë</w:t>
      </w:r>
      <w:r w:rsidR="00DF390D" w:rsidRPr="006B5F7A">
        <w:rPr>
          <w:rFonts w:ascii="Times New Roman" w:hAnsi="Times New Roman"/>
          <w:b/>
          <w:noProof/>
          <w:sz w:val="24"/>
          <w:szCs w:val="24"/>
          <w:lang w:eastAsia="sq-AL"/>
        </w:rPr>
        <w:t xml:space="preserve"> s</w:t>
      </w:r>
      <w:r w:rsidR="001544AD">
        <w:rPr>
          <w:rFonts w:ascii="Times New Roman" w:hAnsi="Times New Roman"/>
          <w:b/>
          <w:noProof/>
          <w:sz w:val="24"/>
          <w:szCs w:val="24"/>
          <w:lang w:eastAsia="sq-AL"/>
        </w:rPr>
        <w:t>ë</w:t>
      </w:r>
      <w:r w:rsidR="00DF390D" w:rsidRPr="006B5F7A">
        <w:rPr>
          <w:rFonts w:ascii="Times New Roman" w:hAnsi="Times New Roman"/>
          <w:b/>
          <w:noProof/>
          <w:sz w:val="24"/>
          <w:szCs w:val="24"/>
          <w:lang w:eastAsia="sq-AL"/>
        </w:rPr>
        <w:t xml:space="preserve"> Financave dhe Departamentit t</w:t>
      </w:r>
      <w:r w:rsidR="001544AD">
        <w:rPr>
          <w:rFonts w:ascii="Times New Roman" w:hAnsi="Times New Roman"/>
          <w:b/>
          <w:noProof/>
          <w:sz w:val="24"/>
          <w:szCs w:val="24"/>
          <w:lang w:eastAsia="sq-AL"/>
        </w:rPr>
        <w:t>ë</w:t>
      </w:r>
      <w:r w:rsidR="00DF390D" w:rsidRPr="006B5F7A">
        <w:rPr>
          <w:rFonts w:ascii="Times New Roman" w:hAnsi="Times New Roman"/>
          <w:b/>
          <w:noProof/>
          <w:sz w:val="24"/>
          <w:szCs w:val="24"/>
          <w:lang w:eastAsia="sq-AL"/>
        </w:rPr>
        <w:t xml:space="preserve"> Administrat</w:t>
      </w:r>
      <w:r w:rsidR="001544AD">
        <w:rPr>
          <w:rFonts w:ascii="Times New Roman" w:hAnsi="Times New Roman"/>
          <w:b/>
          <w:noProof/>
          <w:sz w:val="24"/>
          <w:szCs w:val="24"/>
          <w:lang w:eastAsia="sq-AL"/>
        </w:rPr>
        <w:t>ë</w:t>
      </w:r>
      <w:r w:rsidR="00DF390D" w:rsidRPr="006B5F7A">
        <w:rPr>
          <w:rFonts w:ascii="Times New Roman" w:hAnsi="Times New Roman"/>
          <w:b/>
          <w:noProof/>
          <w:sz w:val="24"/>
          <w:szCs w:val="24"/>
          <w:lang w:eastAsia="sq-AL"/>
        </w:rPr>
        <w:t>s Publike, dhe konkretisht:</w:t>
      </w:r>
    </w:p>
    <w:p w:rsidR="0084723F" w:rsidRPr="006B5F7A" w:rsidRDefault="0084723F" w:rsidP="00D23A6D">
      <w:pPr>
        <w:autoSpaceDE w:val="0"/>
        <w:autoSpaceDN w:val="0"/>
        <w:adjustRightInd w:val="0"/>
        <w:spacing w:after="0"/>
        <w:jc w:val="both"/>
        <w:rPr>
          <w:rFonts w:ascii="Times New Roman" w:hAnsi="Times New Roman"/>
          <w:b/>
          <w:noProof/>
          <w:sz w:val="24"/>
          <w:szCs w:val="24"/>
          <w:lang w:eastAsia="sq-AL"/>
        </w:rPr>
      </w:pPr>
    </w:p>
    <w:p w:rsidR="00DF390D" w:rsidRPr="006B5F7A" w:rsidRDefault="00D23A6D" w:rsidP="00D23A6D">
      <w:pPr>
        <w:autoSpaceDE w:val="0"/>
        <w:autoSpaceDN w:val="0"/>
        <w:adjustRightInd w:val="0"/>
        <w:spacing w:after="0"/>
        <w:jc w:val="both"/>
        <w:rPr>
          <w:rFonts w:ascii="Times New Roman" w:hAnsi="Times New Roman"/>
          <w:b/>
          <w:noProof/>
          <w:sz w:val="24"/>
          <w:szCs w:val="24"/>
          <w:lang w:eastAsia="sq-AL"/>
        </w:rPr>
      </w:pPr>
      <w:r w:rsidRPr="006B5F7A">
        <w:rPr>
          <w:rFonts w:ascii="Times New Roman" w:hAnsi="Times New Roman"/>
          <w:b/>
          <w:noProof/>
          <w:sz w:val="24"/>
          <w:szCs w:val="24"/>
          <w:lang w:eastAsia="sq-AL"/>
        </w:rPr>
        <w:t xml:space="preserve">Faza I </w:t>
      </w:r>
    </w:p>
    <w:p w:rsidR="00DF390D" w:rsidRPr="006B5F7A" w:rsidRDefault="00DF390D" w:rsidP="00D23A6D">
      <w:pPr>
        <w:autoSpaceDE w:val="0"/>
        <w:autoSpaceDN w:val="0"/>
        <w:adjustRightInd w:val="0"/>
        <w:spacing w:after="0"/>
        <w:jc w:val="both"/>
        <w:rPr>
          <w:rFonts w:ascii="Times New Roman" w:hAnsi="Times New Roman"/>
          <w:noProof/>
          <w:sz w:val="24"/>
          <w:szCs w:val="24"/>
          <w:lang w:eastAsia="sq-AL"/>
        </w:rPr>
      </w:pPr>
      <w:r w:rsidRPr="006B5F7A">
        <w:rPr>
          <w:rFonts w:ascii="Times New Roman" w:hAnsi="Times New Roman"/>
          <w:noProof/>
          <w:sz w:val="24"/>
          <w:szCs w:val="24"/>
          <w:lang w:eastAsia="sq-AL"/>
        </w:rPr>
        <w:t>Do transferohen n</w:t>
      </w:r>
      <w:r w:rsidR="001544AD">
        <w:rPr>
          <w:rFonts w:ascii="Times New Roman" w:hAnsi="Times New Roman"/>
          <w:noProof/>
          <w:sz w:val="24"/>
          <w:szCs w:val="24"/>
          <w:lang w:eastAsia="sq-AL"/>
        </w:rPr>
        <w:t>ë</w:t>
      </w:r>
      <w:r w:rsidRPr="006B5F7A">
        <w:rPr>
          <w:rFonts w:ascii="Times New Roman" w:hAnsi="Times New Roman"/>
          <w:noProof/>
          <w:sz w:val="24"/>
          <w:szCs w:val="24"/>
          <w:lang w:eastAsia="sq-AL"/>
        </w:rPr>
        <w:t>pun</w:t>
      </w:r>
      <w:r w:rsidR="001544AD">
        <w:rPr>
          <w:rFonts w:ascii="Times New Roman" w:hAnsi="Times New Roman"/>
          <w:noProof/>
          <w:sz w:val="24"/>
          <w:szCs w:val="24"/>
          <w:lang w:eastAsia="sq-AL"/>
        </w:rPr>
        <w:t>ë</w:t>
      </w:r>
      <w:r w:rsidRPr="006B5F7A">
        <w:rPr>
          <w:rFonts w:ascii="Times New Roman" w:hAnsi="Times New Roman"/>
          <w:noProof/>
          <w:sz w:val="24"/>
          <w:szCs w:val="24"/>
          <w:lang w:eastAsia="sq-AL"/>
        </w:rPr>
        <w:t>s t</w:t>
      </w:r>
      <w:r w:rsidR="001544AD">
        <w:rPr>
          <w:rFonts w:ascii="Times New Roman" w:hAnsi="Times New Roman"/>
          <w:noProof/>
          <w:sz w:val="24"/>
          <w:szCs w:val="24"/>
          <w:lang w:eastAsia="sq-AL"/>
        </w:rPr>
        <w:t>ë</w:t>
      </w:r>
      <w:r w:rsidRPr="006B5F7A">
        <w:rPr>
          <w:rFonts w:ascii="Times New Roman" w:hAnsi="Times New Roman"/>
          <w:noProof/>
          <w:sz w:val="24"/>
          <w:szCs w:val="24"/>
          <w:lang w:eastAsia="sq-AL"/>
        </w:rPr>
        <w:t xml:space="preserve"> institucioneve t</w:t>
      </w:r>
      <w:r w:rsidR="001544AD">
        <w:rPr>
          <w:rFonts w:ascii="Times New Roman" w:hAnsi="Times New Roman"/>
          <w:noProof/>
          <w:sz w:val="24"/>
          <w:szCs w:val="24"/>
          <w:lang w:eastAsia="sq-AL"/>
        </w:rPr>
        <w:t>ë</w:t>
      </w:r>
      <w:r w:rsidRPr="006B5F7A">
        <w:rPr>
          <w:rFonts w:ascii="Times New Roman" w:hAnsi="Times New Roman"/>
          <w:noProof/>
          <w:sz w:val="24"/>
          <w:szCs w:val="24"/>
          <w:lang w:eastAsia="sq-AL"/>
        </w:rPr>
        <w:t xml:space="preserve"> tjera t</w:t>
      </w:r>
      <w:r w:rsidR="001544AD">
        <w:rPr>
          <w:rFonts w:ascii="Times New Roman" w:hAnsi="Times New Roman"/>
          <w:noProof/>
          <w:sz w:val="24"/>
          <w:szCs w:val="24"/>
          <w:lang w:eastAsia="sq-AL"/>
        </w:rPr>
        <w:t>ë</w:t>
      </w:r>
      <w:r w:rsidRPr="006B5F7A">
        <w:rPr>
          <w:rFonts w:ascii="Times New Roman" w:hAnsi="Times New Roman"/>
          <w:noProof/>
          <w:sz w:val="24"/>
          <w:szCs w:val="24"/>
          <w:lang w:eastAsia="sq-AL"/>
        </w:rPr>
        <w:t xml:space="preserve"> cil</w:t>
      </w:r>
      <w:r w:rsidR="001544AD">
        <w:rPr>
          <w:rFonts w:ascii="Times New Roman" w:hAnsi="Times New Roman"/>
          <w:noProof/>
          <w:sz w:val="24"/>
          <w:szCs w:val="24"/>
          <w:lang w:eastAsia="sq-AL"/>
        </w:rPr>
        <w:t>ë</w:t>
      </w:r>
      <w:r w:rsidRPr="006B5F7A">
        <w:rPr>
          <w:rFonts w:ascii="Times New Roman" w:hAnsi="Times New Roman"/>
          <w:noProof/>
          <w:sz w:val="24"/>
          <w:szCs w:val="24"/>
          <w:lang w:eastAsia="sq-AL"/>
        </w:rPr>
        <w:t>t</w:t>
      </w:r>
      <w:r w:rsidR="0084723F" w:rsidRPr="006B5F7A">
        <w:rPr>
          <w:rFonts w:ascii="Times New Roman" w:hAnsi="Times New Roman"/>
          <w:noProof/>
          <w:sz w:val="24"/>
          <w:szCs w:val="24"/>
          <w:lang w:eastAsia="sq-AL"/>
        </w:rPr>
        <w:t xml:space="preserve"> i suprimohet pozicioni i pun</w:t>
      </w:r>
      <w:r w:rsidR="001544AD">
        <w:rPr>
          <w:rFonts w:ascii="Times New Roman" w:hAnsi="Times New Roman"/>
          <w:noProof/>
          <w:sz w:val="24"/>
          <w:szCs w:val="24"/>
          <w:lang w:eastAsia="sq-AL"/>
        </w:rPr>
        <w:t>ë</w:t>
      </w:r>
      <w:r w:rsidR="0084723F" w:rsidRPr="006B5F7A">
        <w:rPr>
          <w:rFonts w:ascii="Times New Roman" w:hAnsi="Times New Roman"/>
          <w:noProof/>
          <w:sz w:val="24"/>
          <w:szCs w:val="24"/>
          <w:lang w:eastAsia="sq-AL"/>
        </w:rPr>
        <w:t>s. K</w:t>
      </w:r>
      <w:r w:rsidR="001544AD">
        <w:rPr>
          <w:rFonts w:ascii="Times New Roman" w:hAnsi="Times New Roman"/>
          <w:noProof/>
          <w:sz w:val="24"/>
          <w:szCs w:val="24"/>
          <w:lang w:eastAsia="sq-AL"/>
        </w:rPr>
        <w:t>ë</w:t>
      </w:r>
      <w:r w:rsidR="0084723F" w:rsidRPr="006B5F7A">
        <w:rPr>
          <w:rFonts w:ascii="Times New Roman" w:hAnsi="Times New Roman"/>
          <w:noProof/>
          <w:sz w:val="24"/>
          <w:szCs w:val="24"/>
          <w:lang w:eastAsia="sq-AL"/>
        </w:rPr>
        <w:t>to l</w:t>
      </w:r>
      <w:r w:rsidR="001544AD">
        <w:rPr>
          <w:rFonts w:ascii="Times New Roman" w:hAnsi="Times New Roman"/>
          <w:noProof/>
          <w:sz w:val="24"/>
          <w:szCs w:val="24"/>
          <w:lang w:eastAsia="sq-AL"/>
        </w:rPr>
        <w:t>ë</w:t>
      </w:r>
      <w:r w:rsidR="0084723F" w:rsidRPr="006B5F7A">
        <w:rPr>
          <w:rFonts w:ascii="Times New Roman" w:hAnsi="Times New Roman"/>
          <w:noProof/>
          <w:sz w:val="24"/>
          <w:szCs w:val="24"/>
          <w:lang w:eastAsia="sq-AL"/>
        </w:rPr>
        <w:t>vizje nuk do sjellin kosto shtes</w:t>
      </w:r>
      <w:r w:rsidR="001544AD">
        <w:rPr>
          <w:rFonts w:ascii="Times New Roman" w:hAnsi="Times New Roman"/>
          <w:noProof/>
          <w:sz w:val="24"/>
          <w:szCs w:val="24"/>
          <w:lang w:eastAsia="sq-AL"/>
        </w:rPr>
        <w:t>ë</w:t>
      </w:r>
      <w:r w:rsidR="0084723F" w:rsidRPr="006B5F7A">
        <w:rPr>
          <w:rFonts w:ascii="Times New Roman" w:hAnsi="Times New Roman"/>
          <w:noProof/>
          <w:sz w:val="24"/>
          <w:szCs w:val="24"/>
          <w:lang w:eastAsia="sq-AL"/>
        </w:rPr>
        <w:t xml:space="preserve"> n</w:t>
      </w:r>
      <w:r w:rsidR="001544AD">
        <w:rPr>
          <w:rFonts w:ascii="Times New Roman" w:hAnsi="Times New Roman"/>
          <w:noProof/>
          <w:sz w:val="24"/>
          <w:szCs w:val="24"/>
          <w:lang w:eastAsia="sq-AL"/>
        </w:rPr>
        <w:t>ë</w:t>
      </w:r>
      <w:r w:rsidR="0084723F" w:rsidRPr="006B5F7A">
        <w:rPr>
          <w:rFonts w:ascii="Times New Roman" w:hAnsi="Times New Roman"/>
          <w:noProof/>
          <w:sz w:val="24"/>
          <w:szCs w:val="24"/>
          <w:lang w:eastAsia="sq-AL"/>
        </w:rPr>
        <w:t xml:space="preserve"> buxhetin e shtetit 2017. </w:t>
      </w:r>
    </w:p>
    <w:p w:rsidR="00DF390D" w:rsidRPr="006B5F7A" w:rsidRDefault="00D23A6D" w:rsidP="00D23A6D">
      <w:pPr>
        <w:tabs>
          <w:tab w:val="left" w:pos="8130"/>
        </w:tabs>
        <w:autoSpaceDE w:val="0"/>
        <w:autoSpaceDN w:val="0"/>
        <w:adjustRightInd w:val="0"/>
        <w:spacing w:after="0" w:line="240" w:lineRule="auto"/>
        <w:jc w:val="both"/>
        <w:rPr>
          <w:rFonts w:ascii="Times New Roman" w:eastAsia="Times New Roman" w:hAnsi="Times New Roman"/>
          <w:b/>
          <w:sz w:val="24"/>
          <w:szCs w:val="24"/>
        </w:rPr>
      </w:pPr>
      <w:r w:rsidRPr="006B5F7A">
        <w:rPr>
          <w:rFonts w:ascii="Times New Roman" w:eastAsia="Times New Roman" w:hAnsi="Times New Roman"/>
          <w:b/>
          <w:sz w:val="24"/>
          <w:szCs w:val="24"/>
        </w:rPr>
        <w:t>Faza II</w:t>
      </w:r>
      <w:r w:rsidR="00DF390D" w:rsidRPr="006B5F7A">
        <w:rPr>
          <w:rFonts w:ascii="Times New Roman" w:eastAsia="Times New Roman" w:hAnsi="Times New Roman"/>
          <w:b/>
          <w:sz w:val="24"/>
          <w:szCs w:val="24"/>
        </w:rPr>
        <w:t xml:space="preserve"> </w:t>
      </w:r>
    </w:p>
    <w:p w:rsidR="00DF390D" w:rsidRPr="006B5F7A" w:rsidRDefault="00DF390D" w:rsidP="00D23A6D">
      <w:pPr>
        <w:tabs>
          <w:tab w:val="left" w:pos="8130"/>
        </w:tabs>
        <w:autoSpaceDE w:val="0"/>
        <w:autoSpaceDN w:val="0"/>
        <w:adjustRightInd w:val="0"/>
        <w:spacing w:after="0" w:line="240" w:lineRule="auto"/>
        <w:jc w:val="both"/>
        <w:rPr>
          <w:rFonts w:ascii="Times New Roman" w:eastAsia="Times New Roman" w:hAnsi="Times New Roman"/>
          <w:sz w:val="24"/>
          <w:szCs w:val="24"/>
        </w:rPr>
      </w:pPr>
      <w:r w:rsidRPr="006B5F7A">
        <w:rPr>
          <w:rFonts w:ascii="Times New Roman" w:eastAsia="Times New Roman" w:hAnsi="Times New Roman"/>
          <w:sz w:val="24"/>
          <w:szCs w:val="24"/>
        </w:rPr>
        <w:t>Do rekrutohen n</w:t>
      </w:r>
      <w:r w:rsidR="001544AD">
        <w:rPr>
          <w:rFonts w:ascii="Times New Roman" w:eastAsia="Times New Roman" w:hAnsi="Times New Roman"/>
          <w:sz w:val="24"/>
          <w:szCs w:val="24"/>
        </w:rPr>
        <w:t>ë</w:t>
      </w:r>
      <w:r w:rsidRPr="006B5F7A">
        <w:rPr>
          <w:rFonts w:ascii="Times New Roman" w:eastAsia="Times New Roman" w:hAnsi="Times New Roman"/>
          <w:sz w:val="24"/>
          <w:szCs w:val="24"/>
        </w:rPr>
        <w:t>pun</w:t>
      </w:r>
      <w:r w:rsidR="001544AD">
        <w:rPr>
          <w:rFonts w:ascii="Times New Roman" w:eastAsia="Times New Roman" w:hAnsi="Times New Roman"/>
          <w:sz w:val="24"/>
          <w:szCs w:val="24"/>
        </w:rPr>
        <w:t>ë</w:t>
      </w:r>
      <w:r w:rsidRPr="006B5F7A">
        <w:rPr>
          <w:rFonts w:ascii="Times New Roman" w:eastAsia="Times New Roman" w:hAnsi="Times New Roman"/>
          <w:sz w:val="24"/>
          <w:szCs w:val="24"/>
        </w:rPr>
        <w:t>s te rinj, brenda z</w:t>
      </w:r>
      <w:r w:rsidR="001544AD">
        <w:rPr>
          <w:rFonts w:ascii="Times New Roman" w:eastAsia="Times New Roman" w:hAnsi="Times New Roman"/>
          <w:sz w:val="24"/>
          <w:szCs w:val="24"/>
        </w:rPr>
        <w:t>ë</w:t>
      </w:r>
      <w:r w:rsidRPr="006B5F7A">
        <w:rPr>
          <w:rFonts w:ascii="Times New Roman" w:eastAsia="Times New Roman" w:hAnsi="Times New Roman"/>
          <w:sz w:val="24"/>
          <w:szCs w:val="24"/>
        </w:rPr>
        <w:t>rit buxhetor 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planifikuar nga Ligji p</w:t>
      </w:r>
      <w:r w:rsidR="001544AD">
        <w:rPr>
          <w:rFonts w:ascii="Times New Roman" w:eastAsia="Times New Roman" w:hAnsi="Times New Roman"/>
          <w:sz w:val="24"/>
          <w:szCs w:val="24"/>
        </w:rPr>
        <w:t>ë</w:t>
      </w:r>
      <w:r w:rsidRPr="006B5F7A">
        <w:rPr>
          <w:rFonts w:ascii="Times New Roman" w:eastAsia="Times New Roman" w:hAnsi="Times New Roman"/>
          <w:sz w:val="24"/>
          <w:szCs w:val="24"/>
        </w:rPr>
        <w:t>r Bux</w:t>
      </w:r>
      <w:r w:rsidR="0084723F" w:rsidRPr="006B5F7A">
        <w:rPr>
          <w:rFonts w:ascii="Times New Roman" w:eastAsia="Times New Roman" w:hAnsi="Times New Roman"/>
          <w:sz w:val="24"/>
          <w:szCs w:val="24"/>
        </w:rPr>
        <w:t>hetin 2017. ( 20 n</w:t>
      </w:r>
      <w:r w:rsidR="001544AD">
        <w:rPr>
          <w:rFonts w:ascii="Times New Roman" w:eastAsia="Times New Roman" w:hAnsi="Times New Roman"/>
          <w:sz w:val="24"/>
          <w:szCs w:val="24"/>
        </w:rPr>
        <w:t>ë</w:t>
      </w:r>
      <w:r w:rsidR="0084723F" w:rsidRPr="006B5F7A">
        <w:rPr>
          <w:rFonts w:ascii="Times New Roman" w:eastAsia="Times New Roman" w:hAnsi="Times New Roman"/>
          <w:sz w:val="24"/>
          <w:szCs w:val="24"/>
        </w:rPr>
        <w:t>pun</w:t>
      </w:r>
      <w:r w:rsidR="001544AD">
        <w:rPr>
          <w:rFonts w:ascii="Times New Roman" w:eastAsia="Times New Roman" w:hAnsi="Times New Roman"/>
          <w:sz w:val="24"/>
          <w:szCs w:val="24"/>
        </w:rPr>
        <w:t>ë</w:t>
      </w:r>
      <w:r w:rsidR="0084723F" w:rsidRPr="006B5F7A">
        <w:rPr>
          <w:rFonts w:ascii="Times New Roman" w:eastAsia="Times New Roman" w:hAnsi="Times New Roman"/>
          <w:sz w:val="24"/>
          <w:szCs w:val="24"/>
        </w:rPr>
        <w:t xml:space="preserve">s </w:t>
      </w:r>
      <w:r w:rsidRPr="006B5F7A">
        <w:rPr>
          <w:rFonts w:ascii="Times New Roman" w:eastAsia="Times New Roman" w:hAnsi="Times New Roman"/>
          <w:sz w:val="24"/>
          <w:szCs w:val="24"/>
        </w:rPr>
        <w:t>)</w:t>
      </w:r>
    </w:p>
    <w:p w:rsidR="00D23A6D" w:rsidRPr="003D2229" w:rsidRDefault="00D23A6D" w:rsidP="00D23A6D">
      <w:pPr>
        <w:tabs>
          <w:tab w:val="left" w:pos="8130"/>
        </w:tabs>
        <w:autoSpaceDE w:val="0"/>
        <w:autoSpaceDN w:val="0"/>
        <w:adjustRightInd w:val="0"/>
        <w:spacing w:after="0" w:line="240" w:lineRule="auto"/>
        <w:jc w:val="both"/>
        <w:rPr>
          <w:rFonts w:ascii="Times New Roman" w:eastAsia="Times New Roman" w:hAnsi="Times New Roman"/>
          <w:sz w:val="24"/>
          <w:szCs w:val="24"/>
        </w:rPr>
      </w:pPr>
      <w:r w:rsidRPr="006B5F7A">
        <w:rPr>
          <w:rFonts w:ascii="Times New Roman" w:eastAsia="Times New Roman" w:hAnsi="Times New Roman"/>
          <w:b/>
          <w:sz w:val="24"/>
          <w:szCs w:val="24"/>
        </w:rPr>
        <w:t xml:space="preserve">Faza III </w:t>
      </w:r>
    </w:p>
    <w:p w:rsidR="0084723F" w:rsidRPr="006B5F7A" w:rsidRDefault="0084723F" w:rsidP="00D23A6D">
      <w:pPr>
        <w:tabs>
          <w:tab w:val="left" w:pos="8130"/>
        </w:tabs>
        <w:autoSpaceDE w:val="0"/>
        <w:autoSpaceDN w:val="0"/>
        <w:adjustRightInd w:val="0"/>
        <w:spacing w:after="0" w:line="240" w:lineRule="auto"/>
        <w:jc w:val="both"/>
        <w:rPr>
          <w:rFonts w:ascii="Times New Roman" w:eastAsia="Times New Roman" w:hAnsi="Times New Roman"/>
          <w:sz w:val="24"/>
          <w:szCs w:val="24"/>
        </w:rPr>
      </w:pPr>
      <w:r w:rsidRPr="006B5F7A">
        <w:rPr>
          <w:rFonts w:ascii="Times New Roman" w:eastAsia="Times New Roman" w:hAnsi="Times New Roman"/>
          <w:sz w:val="24"/>
          <w:szCs w:val="24"/>
        </w:rPr>
        <w:t>Parashikohet q</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n</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rast 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rishikimit 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buxhetit, n</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gjasht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mujorin e dyt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vitit 2017, 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akolohen buxhetore shtes</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p</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r personelin e Autoritetit. </w:t>
      </w:r>
    </w:p>
    <w:p w:rsidR="008E7B55" w:rsidRPr="006B5F7A" w:rsidRDefault="008E7B55" w:rsidP="008E7B55">
      <w:pPr>
        <w:tabs>
          <w:tab w:val="left" w:pos="8130"/>
        </w:tabs>
        <w:autoSpaceDE w:val="0"/>
        <w:autoSpaceDN w:val="0"/>
        <w:adjustRightInd w:val="0"/>
        <w:spacing w:after="0" w:line="240" w:lineRule="auto"/>
        <w:jc w:val="both"/>
        <w:rPr>
          <w:rFonts w:ascii="Times New Roman" w:eastAsia="Times New Roman" w:hAnsi="Times New Roman"/>
          <w:sz w:val="24"/>
          <w:szCs w:val="24"/>
        </w:rPr>
      </w:pPr>
    </w:p>
    <w:p w:rsidR="008E7B55" w:rsidRPr="006B5F7A" w:rsidRDefault="008E7B55" w:rsidP="008E7B55">
      <w:pPr>
        <w:tabs>
          <w:tab w:val="left" w:pos="8130"/>
        </w:tabs>
        <w:autoSpaceDE w:val="0"/>
        <w:autoSpaceDN w:val="0"/>
        <w:adjustRightInd w:val="0"/>
        <w:spacing w:after="0" w:line="240" w:lineRule="auto"/>
        <w:jc w:val="both"/>
        <w:rPr>
          <w:rFonts w:ascii="Times New Roman" w:eastAsia="Times New Roman" w:hAnsi="Times New Roman"/>
          <w:sz w:val="24"/>
          <w:szCs w:val="24"/>
        </w:rPr>
      </w:pPr>
      <w:r w:rsidRPr="006B5F7A">
        <w:rPr>
          <w:rFonts w:ascii="Times New Roman" w:eastAsia="Times New Roman" w:hAnsi="Times New Roman"/>
          <w:sz w:val="24"/>
          <w:szCs w:val="24"/>
        </w:rPr>
        <w:t>Komsioni pasi d</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gjoi, </w:t>
      </w:r>
      <w:r w:rsidRPr="00CC407F">
        <w:rPr>
          <w:rFonts w:ascii="Times New Roman" w:eastAsia="Times New Roman" w:hAnsi="Times New Roman"/>
          <w:b/>
          <w:sz w:val="24"/>
          <w:szCs w:val="24"/>
        </w:rPr>
        <w:t>Kryetaren e Autoritetit</w:t>
      </w:r>
      <w:r w:rsidR="001544AD" w:rsidRPr="00CC407F">
        <w:rPr>
          <w:rFonts w:ascii="Times New Roman" w:eastAsia="Times New Roman" w:hAnsi="Times New Roman"/>
          <w:b/>
          <w:sz w:val="24"/>
          <w:szCs w:val="24"/>
        </w:rPr>
        <w:t xml:space="preserve"> Znj.Gentiana Sula</w:t>
      </w:r>
      <w:r w:rsidRPr="00CC407F">
        <w:rPr>
          <w:rFonts w:ascii="Times New Roman" w:eastAsia="Times New Roman" w:hAnsi="Times New Roman"/>
          <w:b/>
          <w:sz w:val="24"/>
          <w:szCs w:val="24"/>
        </w:rPr>
        <w:t xml:space="preserve">, Relatorin e </w:t>
      </w:r>
      <w:r w:rsidRPr="00CC407F">
        <w:rPr>
          <w:rFonts w:ascii="Times New Roman" w:eastAsia="MS Mincho" w:hAnsi="Times New Roman"/>
          <w:b/>
          <w:sz w:val="24"/>
          <w:szCs w:val="24"/>
          <w:lang w:eastAsia="ja-JP"/>
        </w:rPr>
        <w:t>Ç</w:t>
      </w:r>
      <w:r w:rsidR="001544AD" w:rsidRPr="00CC407F">
        <w:rPr>
          <w:rFonts w:ascii="Times New Roman" w:eastAsia="Times New Roman" w:hAnsi="Times New Roman"/>
          <w:b/>
          <w:sz w:val="24"/>
          <w:szCs w:val="24"/>
        </w:rPr>
        <w:t>ë</w:t>
      </w:r>
      <w:r w:rsidRPr="00CC407F">
        <w:rPr>
          <w:rFonts w:ascii="Times New Roman" w:eastAsia="Times New Roman" w:hAnsi="Times New Roman"/>
          <w:b/>
          <w:sz w:val="24"/>
          <w:szCs w:val="24"/>
        </w:rPr>
        <w:t>shtjes Deputetin Dashamir Peza,</w:t>
      </w:r>
      <w:r w:rsidRPr="006B5F7A">
        <w:rPr>
          <w:rFonts w:ascii="Times New Roman" w:eastAsia="Times New Roman" w:hAnsi="Times New Roman"/>
          <w:sz w:val="24"/>
          <w:szCs w:val="24"/>
        </w:rPr>
        <w:t xml:space="preserve"> si dhe p</w:t>
      </w:r>
      <w:r w:rsidR="001544AD">
        <w:rPr>
          <w:rFonts w:ascii="Times New Roman" w:eastAsia="Times New Roman" w:hAnsi="Times New Roman"/>
          <w:sz w:val="24"/>
          <w:szCs w:val="24"/>
        </w:rPr>
        <w:t>ë</w:t>
      </w:r>
      <w:r w:rsidRPr="006B5F7A">
        <w:rPr>
          <w:rFonts w:ascii="Times New Roman" w:eastAsia="Times New Roman" w:hAnsi="Times New Roman"/>
          <w:sz w:val="24"/>
          <w:szCs w:val="24"/>
        </w:rPr>
        <w:t>rfaq</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suesit e </w:t>
      </w:r>
      <w:r w:rsidRPr="00CC407F">
        <w:rPr>
          <w:rFonts w:ascii="Times New Roman" w:eastAsia="Times New Roman" w:hAnsi="Times New Roman"/>
          <w:b/>
          <w:sz w:val="24"/>
          <w:szCs w:val="24"/>
        </w:rPr>
        <w:t>Ministris</w:t>
      </w:r>
      <w:r w:rsidR="001544AD" w:rsidRPr="00CC407F">
        <w:rPr>
          <w:rFonts w:ascii="Times New Roman" w:eastAsia="Times New Roman" w:hAnsi="Times New Roman"/>
          <w:b/>
          <w:sz w:val="24"/>
          <w:szCs w:val="24"/>
        </w:rPr>
        <w:t>ë</w:t>
      </w:r>
      <w:r w:rsidRPr="00CC407F">
        <w:rPr>
          <w:rFonts w:ascii="Times New Roman" w:eastAsia="Times New Roman" w:hAnsi="Times New Roman"/>
          <w:b/>
          <w:sz w:val="24"/>
          <w:szCs w:val="24"/>
        </w:rPr>
        <w:t xml:space="preserve"> s</w:t>
      </w:r>
      <w:r w:rsidR="001544AD" w:rsidRPr="00CC407F">
        <w:rPr>
          <w:rFonts w:ascii="Times New Roman" w:eastAsia="Times New Roman" w:hAnsi="Times New Roman"/>
          <w:b/>
          <w:sz w:val="24"/>
          <w:szCs w:val="24"/>
        </w:rPr>
        <w:t>ë</w:t>
      </w:r>
      <w:r w:rsidRPr="00CC407F">
        <w:rPr>
          <w:rFonts w:ascii="Times New Roman" w:eastAsia="Times New Roman" w:hAnsi="Times New Roman"/>
          <w:b/>
          <w:sz w:val="24"/>
          <w:szCs w:val="24"/>
        </w:rPr>
        <w:t xml:space="preserve"> Financave dhe Departamentit t</w:t>
      </w:r>
      <w:r w:rsidR="001544AD" w:rsidRPr="00CC407F">
        <w:rPr>
          <w:rFonts w:ascii="Times New Roman" w:eastAsia="Times New Roman" w:hAnsi="Times New Roman"/>
          <w:b/>
          <w:sz w:val="24"/>
          <w:szCs w:val="24"/>
        </w:rPr>
        <w:t>ë</w:t>
      </w:r>
      <w:r w:rsidRPr="00CC407F">
        <w:rPr>
          <w:rFonts w:ascii="Times New Roman" w:eastAsia="Times New Roman" w:hAnsi="Times New Roman"/>
          <w:b/>
          <w:sz w:val="24"/>
          <w:szCs w:val="24"/>
        </w:rPr>
        <w:t xml:space="preserve"> Administrat</w:t>
      </w:r>
      <w:r w:rsidR="001544AD" w:rsidRPr="00CC407F">
        <w:rPr>
          <w:rFonts w:ascii="Times New Roman" w:eastAsia="Times New Roman" w:hAnsi="Times New Roman"/>
          <w:b/>
          <w:sz w:val="24"/>
          <w:szCs w:val="24"/>
        </w:rPr>
        <w:t>ë</w:t>
      </w:r>
      <w:r w:rsidRPr="00CC407F">
        <w:rPr>
          <w:rFonts w:ascii="Times New Roman" w:eastAsia="Times New Roman" w:hAnsi="Times New Roman"/>
          <w:b/>
          <w:sz w:val="24"/>
          <w:szCs w:val="24"/>
        </w:rPr>
        <w:t>s Publike</w:t>
      </w:r>
      <w:r w:rsidRPr="006B5F7A">
        <w:rPr>
          <w:rFonts w:ascii="Times New Roman" w:eastAsia="Times New Roman" w:hAnsi="Times New Roman"/>
          <w:sz w:val="24"/>
          <w:szCs w:val="24"/>
        </w:rPr>
        <w:t>, vendosi miratimin e Projek</w:t>
      </w:r>
      <w:r w:rsidR="003D2229">
        <w:rPr>
          <w:rFonts w:ascii="Times New Roman" w:eastAsia="Times New Roman" w:hAnsi="Times New Roman"/>
          <w:sz w:val="24"/>
          <w:szCs w:val="24"/>
        </w:rPr>
        <w:t>t</w:t>
      </w:r>
      <w:r w:rsidRPr="006B5F7A">
        <w:rPr>
          <w:rFonts w:ascii="Times New Roman" w:eastAsia="Times New Roman" w:hAnsi="Times New Roman"/>
          <w:sz w:val="24"/>
          <w:szCs w:val="24"/>
        </w:rPr>
        <w:t>-Struktur</w:t>
      </w:r>
      <w:r w:rsidR="001544AD">
        <w:rPr>
          <w:rFonts w:ascii="Times New Roman" w:eastAsia="Times New Roman" w:hAnsi="Times New Roman"/>
          <w:sz w:val="24"/>
          <w:szCs w:val="24"/>
        </w:rPr>
        <w:t>ë</w:t>
      </w:r>
      <w:r w:rsidRPr="006B5F7A">
        <w:rPr>
          <w:rFonts w:ascii="Times New Roman" w:eastAsia="Times New Roman" w:hAnsi="Times New Roman"/>
          <w:sz w:val="24"/>
          <w:szCs w:val="24"/>
        </w:rPr>
        <w:t>s s</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w:t>
      </w:r>
      <w:r w:rsidR="003D2229">
        <w:rPr>
          <w:rFonts w:ascii="Times New Roman" w:eastAsia="Times New Roman" w:hAnsi="Times New Roman"/>
          <w:sz w:val="24"/>
          <w:szCs w:val="24"/>
        </w:rPr>
        <w:t>“</w:t>
      </w:r>
      <w:r w:rsidRPr="003D2229">
        <w:rPr>
          <w:rFonts w:ascii="Times New Roman" w:eastAsia="Times New Roman" w:hAnsi="Times New Roman"/>
          <w:b/>
          <w:i/>
          <w:sz w:val="24"/>
          <w:szCs w:val="24"/>
        </w:rPr>
        <w:t>Autoriteti p</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r Informim mbi Dokument</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t e ish Sigurimit t</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 xml:space="preserve"> Shtetit</w:t>
      </w:r>
      <w:r w:rsidR="003D2229">
        <w:rPr>
          <w:rFonts w:ascii="Times New Roman" w:eastAsia="Times New Roman" w:hAnsi="Times New Roman"/>
          <w:b/>
          <w:i/>
          <w:sz w:val="24"/>
          <w:szCs w:val="24"/>
        </w:rPr>
        <w:t>”</w:t>
      </w:r>
      <w:r w:rsidR="003D2229">
        <w:rPr>
          <w:rFonts w:ascii="Times New Roman" w:eastAsia="Times New Roman" w:hAnsi="Times New Roman"/>
          <w:sz w:val="24"/>
          <w:szCs w:val="24"/>
        </w:rPr>
        <w:t xml:space="preserve">, duke ja kaluar </w:t>
      </w:r>
      <w:r w:rsidRPr="006B5F7A">
        <w:rPr>
          <w:rFonts w:ascii="Times New Roman" w:eastAsia="Times New Roman" w:hAnsi="Times New Roman"/>
          <w:sz w:val="24"/>
          <w:szCs w:val="24"/>
        </w:rPr>
        <w:t>Seanc</w:t>
      </w:r>
      <w:r w:rsidR="001544AD">
        <w:rPr>
          <w:rFonts w:ascii="Times New Roman" w:eastAsia="Times New Roman" w:hAnsi="Times New Roman"/>
          <w:sz w:val="24"/>
          <w:szCs w:val="24"/>
        </w:rPr>
        <w:t>ë</w:t>
      </w:r>
      <w:r w:rsidRPr="006B5F7A">
        <w:rPr>
          <w:rFonts w:ascii="Times New Roman" w:eastAsia="Times New Roman" w:hAnsi="Times New Roman"/>
          <w:sz w:val="24"/>
          <w:szCs w:val="24"/>
        </w:rPr>
        <w:t>s Plenare p</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r votim. </w:t>
      </w:r>
    </w:p>
    <w:p w:rsidR="008E7B55" w:rsidRPr="006B5F7A" w:rsidRDefault="008E7B55" w:rsidP="008E7B55">
      <w:pPr>
        <w:tabs>
          <w:tab w:val="left" w:pos="8130"/>
        </w:tabs>
        <w:autoSpaceDE w:val="0"/>
        <w:autoSpaceDN w:val="0"/>
        <w:adjustRightInd w:val="0"/>
        <w:spacing w:after="0" w:line="240" w:lineRule="auto"/>
        <w:jc w:val="both"/>
        <w:rPr>
          <w:rFonts w:ascii="Times New Roman" w:eastAsia="Times New Roman" w:hAnsi="Times New Roman"/>
          <w:sz w:val="24"/>
          <w:szCs w:val="24"/>
        </w:rPr>
      </w:pPr>
    </w:p>
    <w:p w:rsidR="008E7B55" w:rsidRPr="006B5F7A" w:rsidRDefault="008E7B55" w:rsidP="008E7B55">
      <w:pPr>
        <w:tabs>
          <w:tab w:val="left" w:pos="8130"/>
        </w:tabs>
        <w:autoSpaceDE w:val="0"/>
        <w:autoSpaceDN w:val="0"/>
        <w:adjustRightInd w:val="0"/>
        <w:spacing w:after="0" w:line="240" w:lineRule="auto"/>
        <w:jc w:val="both"/>
        <w:rPr>
          <w:rFonts w:ascii="Times New Roman" w:eastAsia="Times New Roman" w:hAnsi="Times New Roman"/>
          <w:sz w:val="24"/>
          <w:szCs w:val="24"/>
        </w:rPr>
      </w:pPr>
      <w:r w:rsidRPr="006B5F7A">
        <w:rPr>
          <w:rFonts w:ascii="Times New Roman" w:eastAsia="Times New Roman" w:hAnsi="Times New Roman"/>
          <w:sz w:val="24"/>
          <w:szCs w:val="24"/>
        </w:rPr>
        <w:t>Bashk</w:t>
      </w:r>
      <w:r w:rsidR="001544AD">
        <w:rPr>
          <w:rFonts w:ascii="Times New Roman" w:eastAsia="Times New Roman" w:hAnsi="Times New Roman"/>
          <w:sz w:val="24"/>
          <w:szCs w:val="24"/>
        </w:rPr>
        <w:t>ë</w:t>
      </w:r>
      <w:r w:rsidRPr="006B5F7A">
        <w:rPr>
          <w:rFonts w:ascii="Times New Roman" w:eastAsia="Times New Roman" w:hAnsi="Times New Roman"/>
          <w:sz w:val="24"/>
          <w:szCs w:val="24"/>
        </w:rPr>
        <w:t>lidhur Raportit t</w:t>
      </w:r>
      <w:r w:rsidR="001544AD">
        <w:rPr>
          <w:rFonts w:ascii="Times New Roman" w:eastAsia="Times New Roman" w:hAnsi="Times New Roman"/>
          <w:sz w:val="24"/>
          <w:szCs w:val="24"/>
        </w:rPr>
        <w:t>ë</w:t>
      </w:r>
      <w:r w:rsidRPr="006B5F7A">
        <w:rPr>
          <w:rFonts w:ascii="Times New Roman" w:eastAsia="Times New Roman" w:hAnsi="Times New Roman"/>
          <w:sz w:val="24"/>
          <w:szCs w:val="24"/>
        </w:rPr>
        <w:t xml:space="preserve"> Komisionit, Projekt –Vendimi </w:t>
      </w:r>
      <w:r w:rsidRPr="003D2229">
        <w:rPr>
          <w:rFonts w:ascii="Times New Roman" w:eastAsia="Times New Roman" w:hAnsi="Times New Roman"/>
          <w:b/>
          <w:i/>
          <w:sz w:val="24"/>
          <w:szCs w:val="24"/>
        </w:rPr>
        <w:t>“P</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r Miratimin e Struktur</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s dhe Organik</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s s</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 xml:space="preserve"> Autoritetit p</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r Informim mbi Dokument</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t e ish Sigurimit t</w:t>
      </w:r>
      <w:r w:rsidR="001544AD">
        <w:rPr>
          <w:rFonts w:ascii="Times New Roman" w:eastAsia="Times New Roman" w:hAnsi="Times New Roman"/>
          <w:b/>
          <w:i/>
          <w:sz w:val="24"/>
          <w:szCs w:val="24"/>
        </w:rPr>
        <w:t>ë</w:t>
      </w:r>
      <w:r w:rsidRPr="003D2229">
        <w:rPr>
          <w:rFonts w:ascii="Times New Roman" w:eastAsia="Times New Roman" w:hAnsi="Times New Roman"/>
          <w:b/>
          <w:i/>
          <w:sz w:val="24"/>
          <w:szCs w:val="24"/>
        </w:rPr>
        <w:t xml:space="preserve"> Shtetit</w:t>
      </w:r>
      <w:r w:rsidRPr="006B5F7A">
        <w:rPr>
          <w:rFonts w:ascii="Times New Roman" w:eastAsia="Times New Roman" w:hAnsi="Times New Roman"/>
          <w:sz w:val="24"/>
          <w:szCs w:val="24"/>
        </w:rPr>
        <w:t>”</w:t>
      </w:r>
      <w:r w:rsidR="0080158C" w:rsidRPr="006B5F7A">
        <w:rPr>
          <w:rFonts w:ascii="Times New Roman" w:eastAsia="Times New Roman" w:hAnsi="Times New Roman"/>
          <w:sz w:val="24"/>
          <w:szCs w:val="24"/>
        </w:rPr>
        <w:t>, si dhe organigrama dhe</w:t>
      </w:r>
      <w:r w:rsidRPr="006B5F7A">
        <w:rPr>
          <w:rFonts w:ascii="Times New Roman" w:eastAsia="Times New Roman" w:hAnsi="Times New Roman"/>
          <w:sz w:val="24"/>
          <w:szCs w:val="24"/>
        </w:rPr>
        <w:t xml:space="preserve"> kategorizmin e pagave.</w:t>
      </w:r>
    </w:p>
    <w:p w:rsidR="00D23A6D" w:rsidRPr="006B5F7A" w:rsidRDefault="00D23A6D" w:rsidP="008E7B55">
      <w:pPr>
        <w:ind w:firstLine="720"/>
        <w:jc w:val="both"/>
        <w:rPr>
          <w:rFonts w:ascii="Times New Roman" w:hAnsi="Times New Roman"/>
          <w:sz w:val="24"/>
          <w:szCs w:val="24"/>
        </w:rPr>
      </w:pPr>
    </w:p>
    <w:p w:rsidR="008E7B55" w:rsidRPr="006B5F7A" w:rsidRDefault="008E7B55" w:rsidP="008E7B55">
      <w:pPr>
        <w:ind w:firstLine="720"/>
        <w:jc w:val="both"/>
        <w:rPr>
          <w:rFonts w:ascii="Times New Roman" w:hAnsi="Times New Roman"/>
          <w:sz w:val="24"/>
          <w:szCs w:val="24"/>
        </w:rPr>
      </w:pPr>
    </w:p>
    <w:p w:rsidR="00DB2E3B" w:rsidRPr="006B5F7A" w:rsidRDefault="00DB2E3B" w:rsidP="00DB2E3B">
      <w:pPr>
        <w:pStyle w:val="BodyTextIndent"/>
        <w:spacing w:after="0"/>
        <w:ind w:left="0"/>
        <w:rPr>
          <w:shd w:val="clear" w:color="auto" w:fill="FFFFFF"/>
        </w:rPr>
      </w:pPr>
    </w:p>
    <w:p w:rsidR="00DB2E3B" w:rsidRPr="006B5F7A" w:rsidRDefault="00DB2E3B" w:rsidP="00DB2E3B">
      <w:pPr>
        <w:pStyle w:val="BodyTextIndent"/>
        <w:spacing w:after="0"/>
        <w:ind w:left="0"/>
        <w:rPr>
          <w:b/>
          <w:shd w:val="clear" w:color="auto" w:fill="FFFFFF"/>
        </w:rPr>
      </w:pP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t xml:space="preserve">           KRYETARI</w:t>
      </w:r>
      <w:r w:rsidRPr="006B5F7A">
        <w:rPr>
          <w:b/>
          <w:shd w:val="clear" w:color="auto" w:fill="FFFFFF"/>
        </w:rPr>
        <w:tab/>
      </w:r>
    </w:p>
    <w:p w:rsidR="00DB2E3B" w:rsidRPr="006B5F7A" w:rsidRDefault="00DB2E3B" w:rsidP="00DB2E3B">
      <w:pPr>
        <w:pStyle w:val="BodyTextIndent"/>
        <w:spacing w:after="0"/>
        <w:ind w:left="0"/>
        <w:rPr>
          <w:b/>
          <w:shd w:val="clear" w:color="auto" w:fill="FFFFFF"/>
        </w:rPr>
      </w:pPr>
    </w:p>
    <w:p w:rsidR="00DB2E3B" w:rsidRPr="006B5F7A" w:rsidRDefault="00DB2E3B" w:rsidP="00DB2E3B">
      <w:pPr>
        <w:pStyle w:val="BodyTextIndent"/>
        <w:spacing w:after="0"/>
        <w:ind w:left="0"/>
        <w:rPr>
          <w:b/>
          <w:shd w:val="clear" w:color="auto" w:fill="FFFFFF"/>
        </w:rPr>
      </w:pP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r>
      <w:r w:rsidRPr="006B5F7A">
        <w:rPr>
          <w:b/>
          <w:shd w:val="clear" w:color="auto" w:fill="FFFFFF"/>
        </w:rPr>
        <w:tab/>
        <w:t xml:space="preserve">                                  Fatmir XHAFAJ</w:t>
      </w:r>
    </w:p>
    <w:p w:rsidR="00DB2E3B" w:rsidRPr="006B5F7A" w:rsidRDefault="00DB2E3B" w:rsidP="00DB2E3B">
      <w:pPr>
        <w:pStyle w:val="BodyTextIndent"/>
        <w:spacing w:after="0"/>
        <w:ind w:left="0"/>
        <w:jc w:val="both"/>
      </w:pPr>
    </w:p>
    <w:p w:rsidR="00DB2E3B" w:rsidRPr="006B5F7A" w:rsidRDefault="00DB2E3B" w:rsidP="00DB2E3B">
      <w:pPr>
        <w:rPr>
          <w:rFonts w:ascii="Times New Roman" w:hAnsi="Times New Roman"/>
          <w:sz w:val="24"/>
          <w:szCs w:val="24"/>
        </w:rPr>
      </w:pPr>
    </w:p>
    <w:p w:rsidR="0090493D" w:rsidRPr="006B5F7A" w:rsidRDefault="008E7B55">
      <w:pPr>
        <w:rPr>
          <w:rFonts w:ascii="Times New Roman" w:hAnsi="Times New Roman"/>
          <w:b/>
          <w:sz w:val="24"/>
          <w:szCs w:val="24"/>
        </w:rPr>
      </w:pPr>
      <w:r w:rsidRPr="006B5F7A">
        <w:rPr>
          <w:rFonts w:ascii="Times New Roman" w:hAnsi="Times New Roman"/>
          <w:b/>
          <w:sz w:val="24"/>
          <w:szCs w:val="24"/>
        </w:rPr>
        <w:t xml:space="preserve">Relatori </w:t>
      </w:r>
    </w:p>
    <w:p w:rsidR="0080158C" w:rsidRPr="006B5F7A" w:rsidRDefault="0080158C">
      <w:pPr>
        <w:rPr>
          <w:rFonts w:ascii="Times New Roman" w:hAnsi="Times New Roman"/>
          <w:b/>
          <w:sz w:val="24"/>
          <w:szCs w:val="24"/>
        </w:rPr>
      </w:pPr>
      <w:r w:rsidRPr="006B5F7A">
        <w:rPr>
          <w:rFonts w:ascii="Times New Roman" w:hAnsi="Times New Roman"/>
          <w:b/>
          <w:sz w:val="24"/>
          <w:szCs w:val="24"/>
        </w:rPr>
        <w:t>Dashamir PEZA</w:t>
      </w:r>
    </w:p>
    <w:p w:rsidR="008E7B55" w:rsidRDefault="008E7B55">
      <w:pPr>
        <w:rPr>
          <w:rFonts w:ascii="Times New Roman" w:hAnsi="Times New Roman"/>
          <w:b/>
          <w:sz w:val="24"/>
          <w:szCs w:val="24"/>
        </w:rPr>
      </w:pPr>
    </w:p>
    <w:p w:rsidR="003D2229" w:rsidRDefault="003D2229">
      <w:pPr>
        <w:rPr>
          <w:rFonts w:ascii="Times New Roman" w:hAnsi="Times New Roman"/>
          <w:sz w:val="20"/>
          <w:szCs w:val="20"/>
        </w:rPr>
      </w:pPr>
    </w:p>
    <w:p w:rsidR="003D2229" w:rsidRPr="003D2229" w:rsidRDefault="003D2229">
      <w:pPr>
        <w:rPr>
          <w:rFonts w:ascii="Times New Roman" w:hAnsi="Times New Roman"/>
          <w:sz w:val="20"/>
          <w:szCs w:val="20"/>
        </w:rPr>
      </w:pPr>
    </w:p>
    <w:sectPr w:rsidR="003D2229" w:rsidRPr="003D2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AEC"/>
    <w:multiLevelType w:val="hybridMultilevel"/>
    <w:tmpl w:val="5EEAAA26"/>
    <w:lvl w:ilvl="0" w:tplc="0407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 w15:restartNumberingAfterBreak="0">
    <w:nsid w:val="04957DDA"/>
    <w:multiLevelType w:val="hybridMultilevel"/>
    <w:tmpl w:val="ABD0FBFC"/>
    <w:lvl w:ilvl="0" w:tplc="BD0AAE5C">
      <w:start w:val="1"/>
      <w:numFmt w:val="lowerLetter"/>
      <w:lvlText w:val="%1."/>
      <w:lvlJc w:val="left"/>
      <w:pPr>
        <w:ind w:left="1134" w:hanging="360"/>
      </w:pPr>
      <w:rPr>
        <w:rFonts w:hint="default"/>
      </w:rPr>
    </w:lvl>
    <w:lvl w:ilvl="1" w:tplc="041C0019" w:tentative="1">
      <w:start w:val="1"/>
      <w:numFmt w:val="lowerLetter"/>
      <w:lvlText w:val="%2."/>
      <w:lvlJc w:val="left"/>
      <w:pPr>
        <w:ind w:left="1854" w:hanging="360"/>
      </w:pPr>
    </w:lvl>
    <w:lvl w:ilvl="2" w:tplc="041C001B" w:tentative="1">
      <w:start w:val="1"/>
      <w:numFmt w:val="lowerRoman"/>
      <w:lvlText w:val="%3."/>
      <w:lvlJc w:val="right"/>
      <w:pPr>
        <w:ind w:left="2574" w:hanging="180"/>
      </w:pPr>
    </w:lvl>
    <w:lvl w:ilvl="3" w:tplc="041C000F" w:tentative="1">
      <w:start w:val="1"/>
      <w:numFmt w:val="decimal"/>
      <w:lvlText w:val="%4."/>
      <w:lvlJc w:val="left"/>
      <w:pPr>
        <w:ind w:left="3294" w:hanging="360"/>
      </w:pPr>
    </w:lvl>
    <w:lvl w:ilvl="4" w:tplc="041C0019" w:tentative="1">
      <w:start w:val="1"/>
      <w:numFmt w:val="lowerLetter"/>
      <w:lvlText w:val="%5."/>
      <w:lvlJc w:val="left"/>
      <w:pPr>
        <w:ind w:left="4014" w:hanging="360"/>
      </w:pPr>
    </w:lvl>
    <w:lvl w:ilvl="5" w:tplc="041C001B" w:tentative="1">
      <w:start w:val="1"/>
      <w:numFmt w:val="lowerRoman"/>
      <w:lvlText w:val="%6."/>
      <w:lvlJc w:val="right"/>
      <w:pPr>
        <w:ind w:left="4734" w:hanging="180"/>
      </w:pPr>
    </w:lvl>
    <w:lvl w:ilvl="6" w:tplc="041C000F" w:tentative="1">
      <w:start w:val="1"/>
      <w:numFmt w:val="decimal"/>
      <w:lvlText w:val="%7."/>
      <w:lvlJc w:val="left"/>
      <w:pPr>
        <w:ind w:left="5454" w:hanging="360"/>
      </w:pPr>
    </w:lvl>
    <w:lvl w:ilvl="7" w:tplc="041C0019" w:tentative="1">
      <w:start w:val="1"/>
      <w:numFmt w:val="lowerLetter"/>
      <w:lvlText w:val="%8."/>
      <w:lvlJc w:val="left"/>
      <w:pPr>
        <w:ind w:left="6174" w:hanging="360"/>
      </w:pPr>
    </w:lvl>
    <w:lvl w:ilvl="8" w:tplc="041C001B" w:tentative="1">
      <w:start w:val="1"/>
      <w:numFmt w:val="lowerRoman"/>
      <w:lvlText w:val="%9."/>
      <w:lvlJc w:val="right"/>
      <w:pPr>
        <w:ind w:left="6894" w:hanging="180"/>
      </w:pPr>
    </w:lvl>
  </w:abstractNum>
  <w:abstractNum w:abstractNumId="2" w15:restartNumberingAfterBreak="0">
    <w:nsid w:val="0A4B0BF0"/>
    <w:multiLevelType w:val="hybridMultilevel"/>
    <w:tmpl w:val="74E031A0"/>
    <w:lvl w:ilvl="0" w:tplc="0407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 w15:restartNumberingAfterBreak="0">
    <w:nsid w:val="129C0C91"/>
    <w:multiLevelType w:val="hybridMultilevel"/>
    <w:tmpl w:val="862E3348"/>
    <w:lvl w:ilvl="0" w:tplc="2472966C">
      <w:start w:val="3"/>
      <w:numFmt w:val="bullet"/>
      <w:lvlText w:val="-"/>
      <w:lvlJc w:val="left"/>
      <w:pPr>
        <w:ind w:left="144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23006A2A"/>
    <w:multiLevelType w:val="hybridMultilevel"/>
    <w:tmpl w:val="1E865C1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7D371F3"/>
    <w:multiLevelType w:val="hybridMultilevel"/>
    <w:tmpl w:val="79727BFC"/>
    <w:lvl w:ilvl="0" w:tplc="2472966C">
      <w:start w:val="3"/>
      <w:numFmt w:val="bullet"/>
      <w:lvlText w:val="-"/>
      <w:lvlJc w:val="left"/>
      <w:pPr>
        <w:ind w:left="144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280043B7"/>
    <w:multiLevelType w:val="hybridMultilevel"/>
    <w:tmpl w:val="5E36B9AE"/>
    <w:lvl w:ilvl="0" w:tplc="BF0A5B60">
      <w:start w:val="1"/>
      <w:numFmt w:val="decimal"/>
      <w:lvlText w:val="%1."/>
      <w:lvlJc w:val="left"/>
      <w:pPr>
        <w:ind w:left="720" w:hanging="360"/>
      </w:pPr>
      <w:rPr>
        <w:rFonts w:ascii="Times New Roman" w:eastAsiaTheme="minorHAnsi" w:hAnsi="Times New Roman" w:cs="Times New Roman"/>
        <w:b/>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28661885"/>
    <w:multiLevelType w:val="hybridMultilevel"/>
    <w:tmpl w:val="B7886364"/>
    <w:lvl w:ilvl="0" w:tplc="2FB236EE">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7864241"/>
    <w:multiLevelType w:val="hybridMultilevel"/>
    <w:tmpl w:val="E00CF03C"/>
    <w:lvl w:ilvl="0" w:tplc="0407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9" w15:restartNumberingAfterBreak="0">
    <w:nsid w:val="3C4E437C"/>
    <w:multiLevelType w:val="hybridMultilevel"/>
    <w:tmpl w:val="875C58FA"/>
    <w:lvl w:ilvl="0" w:tplc="42808BE6">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4E943994"/>
    <w:multiLevelType w:val="hybridMultilevel"/>
    <w:tmpl w:val="E2766CF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EBC487D"/>
    <w:multiLevelType w:val="hybridMultilevel"/>
    <w:tmpl w:val="6A2A3FC8"/>
    <w:lvl w:ilvl="0" w:tplc="E4E26E78">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 w15:restartNumberingAfterBreak="0">
    <w:nsid w:val="507259C0"/>
    <w:multiLevelType w:val="hybridMultilevel"/>
    <w:tmpl w:val="C9C40D86"/>
    <w:lvl w:ilvl="0" w:tplc="0407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3" w15:restartNumberingAfterBreak="0">
    <w:nsid w:val="57786804"/>
    <w:multiLevelType w:val="hybridMultilevel"/>
    <w:tmpl w:val="99A01FD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5982208D"/>
    <w:multiLevelType w:val="hybridMultilevel"/>
    <w:tmpl w:val="F8E068EA"/>
    <w:lvl w:ilvl="0" w:tplc="0407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5" w15:restartNumberingAfterBreak="0">
    <w:nsid w:val="5CA60F46"/>
    <w:multiLevelType w:val="hybridMultilevel"/>
    <w:tmpl w:val="1C44D94C"/>
    <w:lvl w:ilvl="0" w:tplc="041C0019">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6" w15:restartNumberingAfterBreak="0">
    <w:nsid w:val="5F0D4789"/>
    <w:multiLevelType w:val="hybridMultilevel"/>
    <w:tmpl w:val="2A2892E2"/>
    <w:lvl w:ilvl="0" w:tplc="0407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7" w15:restartNumberingAfterBreak="0">
    <w:nsid w:val="5F411D55"/>
    <w:multiLevelType w:val="hybridMultilevel"/>
    <w:tmpl w:val="055281D4"/>
    <w:lvl w:ilvl="0" w:tplc="0407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8" w15:restartNumberingAfterBreak="0">
    <w:nsid w:val="69D5532F"/>
    <w:multiLevelType w:val="hybridMultilevel"/>
    <w:tmpl w:val="0BB8F66C"/>
    <w:lvl w:ilvl="0" w:tplc="2472966C">
      <w:start w:val="3"/>
      <w:numFmt w:val="bullet"/>
      <w:lvlText w:val="-"/>
      <w:lvlJc w:val="left"/>
      <w:pPr>
        <w:ind w:left="144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69EB2D92"/>
    <w:multiLevelType w:val="hybridMultilevel"/>
    <w:tmpl w:val="42C84B92"/>
    <w:lvl w:ilvl="0" w:tplc="4A8A21F0">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0" w15:restartNumberingAfterBreak="0">
    <w:nsid w:val="6AAC1868"/>
    <w:multiLevelType w:val="hybridMultilevel"/>
    <w:tmpl w:val="45F67128"/>
    <w:lvl w:ilvl="0" w:tplc="908E1B3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6B34770F"/>
    <w:multiLevelType w:val="hybridMultilevel"/>
    <w:tmpl w:val="85242ABC"/>
    <w:lvl w:ilvl="0" w:tplc="0407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2" w15:restartNumberingAfterBreak="0">
    <w:nsid w:val="6CFF4967"/>
    <w:multiLevelType w:val="hybridMultilevel"/>
    <w:tmpl w:val="BAE217D4"/>
    <w:lvl w:ilvl="0" w:tplc="041C0019">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3" w15:restartNumberingAfterBreak="0">
    <w:nsid w:val="7212729E"/>
    <w:multiLevelType w:val="hybridMultilevel"/>
    <w:tmpl w:val="D7542C8A"/>
    <w:lvl w:ilvl="0" w:tplc="0407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4" w15:restartNumberingAfterBreak="0">
    <w:nsid w:val="77B64B55"/>
    <w:multiLevelType w:val="hybridMultilevel"/>
    <w:tmpl w:val="552CFC54"/>
    <w:lvl w:ilvl="0" w:tplc="2472966C">
      <w:start w:val="3"/>
      <w:numFmt w:val="bullet"/>
      <w:lvlText w:val="-"/>
      <w:lvlJc w:val="left"/>
      <w:pPr>
        <w:ind w:left="1440" w:hanging="360"/>
      </w:pPr>
      <w:rPr>
        <w:rFonts w:ascii="Times New Roman" w:eastAsiaTheme="minorHAnsi"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5" w15:restartNumberingAfterBreak="0">
    <w:nsid w:val="7D7E1A95"/>
    <w:multiLevelType w:val="hybridMultilevel"/>
    <w:tmpl w:val="26969948"/>
    <w:lvl w:ilvl="0" w:tplc="41A854CA">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6" w15:restartNumberingAfterBreak="0">
    <w:nsid w:val="7E6C3D8D"/>
    <w:multiLevelType w:val="hybridMultilevel"/>
    <w:tmpl w:val="13FA9DB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FB92309"/>
    <w:multiLevelType w:val="hybridMultilevel"/>
    <w:tmpl w:val="DB68C9B6"/>
    <w:lvl w:ilvl="0" w:tplc="EBE080CE">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13"/>
  </w:num>
  <w:num w:numId="2">
    <w:abstractNumId w:val="19"/>
  </w:num>
  <w:num w:numId="3">
    <w:abstractNumId w:val="1"/>
  </w:num>
  <w:num w:numId="4">
    <w:abstractNumId w:val="15"/>
  </w:num>
  <w:num w:numId="5">
    <w:abstractNumId w:val="4"/>
  </w:num>
  <w:num w:numId="6">
    <w:abstractNumId w:val="25"/>
  </w:num>
  <w:num w:numId="7">
    <w:abstractNumId w:val="22"/>
  </w:num>
  <w:num w:numId="8">
    <w:abstractNumId w:val="11"/>
  </w:num>
  <w:num w:numId="9">
    <w:abstractNumId w:val="7"/>
  </w:num>
  <w:num w:numId="10">
    <w:abstractNumId w:val="10"/>
  </w:num>
  <w:num w:numId="11">
    <w:abstractNumId w:val="6"/>
  </w:num>
  <w:num w:numId="12">
    <w:abstractNumId w:val="0"/>
  </w:num>
  <w:num w:numId="13">
    <w:abstractNumId w:val="17"/>
  </w:num>
  <w:num w:numId="14">
    <w:abstractNumId w:val="20"/>
  </w:num>
  <w:num w:numId="15">
    <w:abstractNumId w:val="21"/>
  </w:num>
  <w:num w:numId="16">
    <w:abstractNumId w:val="26"/>
  </w:num>
  <w:num w:numId="17">
    <w:abstractNumId w:val="2"/>
  </w:num>
  <w:num w:numId="18">
    <w:abstractNumId w:val="9"/>
  </w:num>
  <w:num w:numId="19">
    <w:abstractNumId w:val="16"/>
  </w:num>
  <w:num w:numId="20">
    <w:abstractNumId w:val="12"/>
  </w:num>
  <w:num w:numId="21">
    <w:abstractNumId w:val="23"/>
  </w:num>
  <w:num w:numId="22">
    <w:abstractNumId w:val="27"/>
  </w:num>
  <w:num w:numId="23">
    <w:abstractNumId w:val="14"/>
  </w:num>
  <w:num w:numId="24">
    <w:abstractNumId w:val="8"/>
  </w:num>
  <w:num w:numId="25">
    <w:abstractNumId w:val="24"/>
  </w:num>
  <w:num w:numId="26">
    <w:abstractNumId w:val="3"/>
  </w:num>
  <w:num w:numId="27">
    <w:abstractNumId w:val="1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3B"/>
    <w:rsid w:val="000906B8"/>
    <w:rsid w:val="001544AD"/>
    <w:rsid w:val="003D2229"/>
    <w:rsid w:val="006A5E6C"/>
    <w:rsid w:val="006B5F7A"/>
    <w:rsid w:val="007275CF"/>
    <w:rsid w:val="007A0122"/>
    <w:rsid w:val="007A7640"/>
    <w:rsid w:val="0080158C"/>
    <w:rsid w:val="0084723F"/>
    <w:rsid w:val="008E7B55"/>
    <w:rsid w:val="0090493D"/>
    <w:rsid w:val="00AA3C23"/>
    <w:rsid w:val="00C07D77"/>
    <w:rsid w:val="00CC407F"/>
    <w:rsid w:val="00D14B49"/>
    <w:rsid w:val="00D23A6D"/>
    <w:rsid w:val="00DB2E3B"/>
    <w:rsid w:val="00DF390D"/>
    <w:rsid w:val="00E6034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94D50-ED03-493E-9022-F97736B4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E3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B2E3B"/>
    <w:pPr>
      <w:spacing w:after="0" w:line="240" w:lineRule="auto"/>
      <w:jc w:val="center"/>
    </w:pPr>
    <w:rPr>
      <w:rFonts w:ascii="Times New Roman" w:eastAsia="Times New Roman" w:hAnsi="Times New Roman"/>
      <w:b/>
      <w:bCs/>
      <w:spacing w:val="2"/>
      <w:sz w:val="24"/>
      <w:szCs w:val="24"/>
    </w:rPr>
  </w:style>
  <w:style w:type="character" w:customStyle="1" w:styleId="TitleChar">
    <w:name w:val="Title Char"/>
    <w:basedOn w:val="DefaultParagraphFont"/>
    <w:link w:val="Title"/>
    <w:rsid w:val="00DB2E3B"/>
    <w:rPr>
      <w:rFonts w:ascii="Times New Roman" w:eastAsia="Times New Roman" w:hAnsi="Times New Roman" w:cs="Times New Roman"/>
      <w:b/>
      <w:bCs/>
      <w:spacing w:val="2"/>
      <w:sz w:val="24"/>
      <w:szCs w:val="24"/>
    </w:rPr>
  </w:style>
  <w:style w:type="paragraph" w:styleId="BodyText">
    <w:name w:val="Body Text"/>
    <w:basedOn w:val="Normal"/>
    <w:link w:val="BodyTextChar"/>
    <w:semiHidden/>
    <w:unhideWhenUsed/>
    <w:rsid w:val="00DB2E3B"/>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semiHidden/>
    <w:rsid w:val="00DB2E3B"/>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DB2E3B"/>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DB2E3B"/>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DB2E3B"/>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DB2E3B"/>
    <w:rPr>
      <w:rFonts w:ascii="Times New Roman" w:eastAsia="Times New Roman" w:hAnsi="Times New Roman" w:cs="Times New Roman"/>
      <w:sz w:val="24"/>
      <w:szCs w:val="24"/>
    </w:rPr>
  </w:style>
  <w:style w:type="paragraph" w:customStyle="1" w:styleId="Default">
    <w:name w:val="Default"/>
    <w:rsid w:val="00DB2E3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23A6D"/>
    <w:pPr>
      <w:ind w:left="720"/>
      <w:contextualSpacing/>
    </w:pPr>
    <w:rPr>
      <w:rFonts w:asciiTheme="minorHAnsi" w:eastAsiaTheme="minorHAnsi" w:hAnsiTheme="minorHAnsi" w:cstheme="minorBidi"/>
    </w:rPr>
  </w:style>
  <w:style w:type="paragraph" w:styleId="NoSpacing">
    <w:name w:val="No Spacing"/>
    <w:link w:val="NoSpacingChar"/>
    <w:uiPriority w:val="1"/>
    <w:qFormat/>
    <w:rsid w:val="00D23A6D"/>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D23A6D"/>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E603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34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10691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Baku</dc:creator>
  <cp:keywords/>
  <dc:description/>
  <cp:lastModifiedBy>Edlira Rama</cp:lastModifiedBy>
  <cp:revision>3</cp:revision>
  <cp:lastPrinted>2016-12-21T12:33:00Z</cp:lastPrinted>
  <dcterms:created xsi:type="dcterms:W3CDTF">2016-12-21T10:18:00Z</dcterms:created>
  <dcterms:modified xsi:type="dcterms:W3CDTF">2016-12-21T12:34:00Z</dcterms:modified>
</cp:coreProperties>
</file>