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20" w:rsidRPr="00D675DE" w:rsidRDefault="00036920" w:rsidP="00036920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920" w:rsidRPr="00D675DE" w:rsidRDefault="00036920" w:rsidP="00036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36920" w:rsidRPr="00D675DE" w:rsidRDefault="00036920" w:rsidP="00036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036920" w:rsidRPr="00D675DE" w:rsidRDefault="00036920" w:rsidP="00036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036920" w:rsidRPr="00D675DE" w:rsidRDefault="00036920" w:rsidP="0003692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036920" w:rsidRPr="00D675DE" w:rsidRDefault="00036920" w:rsidP="00036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36920" w:rsidRPr="00D675DE" w:rsidRDefault="00036920" w:rsidP="0003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36920" w:rsidRPr="00D675DE" w:rsidRDefault="00036920" w:rsidP="00036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16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.2015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9E22EE" w:rsidRDefault="009E22EE" w:rsidP="00036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36920" w:rsidRPr="00D675DE" w:rsidRDefault="00036920" w:rsidP="000369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036920" w:rsidRPr="00D675DE" w:rsidRDefault="00036920" w:rsidP="000369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036920" w:rsidRPr="00036920" w:rsidRDefault="00036920" w:rsidP="00036920">
      <w:pPr>
        <w:pStyle w:val="Default"/>
        <w:jc w:val="center"/>
        <w:rPr>
          <w:rFonts w:eastAsiaTheme="minorHAnsi"/>
          <w:b/>
          <w:bCs/>
        </w:rPr>
      </w:pPr>
      <w:r w:rsidRPr="00036920">
        <w:rPr>
          <w:rFonts w:eastAsia="Calibri"/>
          <w:b/>
          <w:lang w:val="sq-AL"/>
        </w:rPr>
        <w:t>PROJEKTLIGJIN</w:t>
      </w:r>
      <w:r w:rsidRPr="00036920">
        <w:rPr>
          <w:b/>
        </w:rPr>
        <w:t xml:space="preserve"> </w:t>
      </w:r>
      <w:r w:rsidRPr="00036920">
        <w:rPr>
          <w:rFonts w:eastAsiaTheme="minorHAnsi"/>
        </w:rPr>
        <w:t xml:space="preserve"> </w:t>
      </w:r>
      <w:r w:rsidRPr="00036920">
        <w:rPr>
          <w:rFonts w:eastAsiaTheme="minorHAnsi"/>
          <w:b/>
          <w:bCs/>
        </w:rPr>
        <w:t>“PËR RATIFIKIMIN E MARRËVESHJES, NDËRMJET KËSHILLIT TË MINISTRAVE TË REPUBLIKËS SË SHQIPËRISË DHE QEVERISË SË REPUBLIKËS FEDERALE TË GJERMANISË, PËR BASHKËPUNIMIN FINANCIAR 2010 PËR PROJEKTIN “EFIÇENCA ENERGJETIKE PËRMES SEKTORIT BANKAR”</w:t>
      </w:r>
    </w:p>
    <w:p w:rsidR="00036920" w:rsidRDefault="00036920" w:rsidP="00036920">
      <w:pPr>
        <w:pStyle w:val="Default"/>
        <w:jc w:val="center"/>
        <w:rPr>
          <w:lang w:val="sq-AL"/>
        </w:rPr>
      </w:pPr>
    </w:p>
    <w:p w:rsidR="00036920" w:rsidRDefault="00036920" w:rsidP="00B95CFA">
      <w:pPr>
        <w:pStyle w:val="Default"/>
        <w:jc w:val="both"/>
        <w:rPr>
          <w:rFonts w:eastAsia="Calibri"/>
          <w:lang w:val="sq-AL"/>
        </w:rPr>
      </w:pPr>
      <w:r w:rsidRPr="00F363E0">
        <w:rPr>
          <w:lang w:val="sq-AL"/>
        </w:rPr>
        <w:t>Komisioni për Veprimtaritë Prodhuese, Tregtinë dhe Mjedisin shqyrtoi projektligjin</w:t>
      </w:r>
      <w:r>
        <w:rPr>
          <w:lang w:val="sq-AL"/>
        </w:rPr>
        <w:t xml:space="preserve"> </w:t>
      </w:r>
      <w:r w:rsidR="00B95CFA" w:rsidRPr="00B95CFA">
        <w:rPr>
          <w:rFonts w:eastAsiaTheme="minorHAnsi"/>
          <w:bCs/>
        </w:rPr>
        <w:t>“</w:t>
      </w:r>
      <w:proofErr w:type="spellStart"/>
      <w:r w:rsidR="00B95CFA">
        <w:rPr>
          <w:rFonts w:eastAsiaTheme="minorHAnsi"/>
          <w:bCs/>
        </w:rPr>
        <w:t>P</w:t>
      </w:r>
      <w:r w:rsidR="00B95CFA" w:rsidRPr="00B95CFA">
        <w:rPr>
          <w:rFonts w:eastAsiaTheme="minorHAnsi"/>
          <w:bCs/>
        </w:rPr>
        <w:t>ër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ratifikimin</w:t>
      </w:r>
      <w:proofErr w:type="spellEnd"/>
      <w:r w:rsidR="00B95CFA" w:rsidRPr="00B95CFA">
        <w:rPr>
          <w:rFonts w:eastAsiaTheme="minorHAnsi"/>
          <w:bCs/>
        </w:rPr>
        <w:t xml:space="preserve"> e </w:t>
      </w:r>
      <w:proofErr w:type="spellStart"/>
      <w:r w:rsidR="00B95CFA" w:rsidRPr="00B95CFA">
        <w:rPr>
          <w:rFonts w:eastAsiaTheme="minorHAnsi"/>
          <w:bCs/>
        </w:rPr>
        <w:t>marrëveshjes</w:t>
      </w:r>
      <w:proofErr w:type="spellEnd"/>
      <w:r w:rsidR="00B95CFA" w:rsidRPr="00B95CFA">
        <w:rPr>
          <w:rFonts w:eastAsiaTheme="minorHAnsi"/>
          <w:bCs/>
        </w:rPr>
        <w:t xml:space="preserve">, </w:t>
      </w:r>
      <w:proofErr w:type="spellStart"/>
      <w:r w:rsidR="00B95CFA" w:rsidRPr="00B95CFA">
        <w:rPr>
          <w:rFonts w:eastAsiaTheme="minorHAnsi"/>
          <w:bCs/>
        </w:rPr>
        <w:t>ndërmjet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K</w:t>
      </w:r>
      <w:r w:rsidR="00B95CFA" w:rsidRPr="00B95CFA">
        <w:rPr>
          <w:rFonts w:eastAsiaTheme="minorHAnsi"/>
          <w:bCs/>
        </w:rPr>
        <w:t>ëshillit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të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M</w:t>
      </w:r>
      <w:r w:rsidR="00B95CFA" w:rsidRPr="00B95CFA">
        <w:rPr>
          <w:rFonts w:eastAsiaTheme="minorHAnsi"/>
          <w:bCs/>
        </w:rPr>
        <w:t>inistrave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të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Republikës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së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Shqipërisë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dhe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qeverisë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së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Republikës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Federale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të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G</w:t>
      </w:r>
      <w:r w:rsidR="00B95CFA" w:rsidRPr="00B95CFA">
        <w:rPr>
          <w:rFonts w:eastAsiaTheme="minorHAnsi"/>
          <w:bCs/>
        </w:rPr>
        <w:t>jermanisë</w:t>
      </w:r>
      <w:proofErr w:type="spellEnd"/>
      <w:r w:rsidR="00B95CFA" w:rsidRPr="00B95CFA">
        <w:rPr>
          <w:rFonts w:eastAsiaTheme="minorHAnsi"/>
          <w:bCs/>
        </w:rPr>
        <w:t xml:space="preserve">, </w:t>
      </w:r>
      <w:proofErr w:type="spellStart"/>
      <w:r w:rsidR="00B95CFA" w:rsidRPr="00B95CFA">
        <w:rPr>
          <w:rFonts w:eastAsiaTheme="minorHAnsi"/>
          <w:bCs/>
        </w:rPr>
        <w:t>për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bashkëpunimin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financiar</w:t>
      </w:r>
      <w:proofErr w:type="spellEnd"/>
      <w:r w:rsidR="00B95CFA">
        <w:rPr>
          <w:rFonts w:eastAsiaTheme="minorHAnsi"/>
          <w:bCs/>
        </w:rPr>
        <w:t xml:space="preserve"> 2010 </w:t>
      </w:r>
      <w:proofErr w:type="spellStart"/>
      <w:r w:rsidR="00B95CFA">
        <w:rPr>
          <w:rFonts w:eastAsiaTheme="minorHAnsi"/>
          <w:bCs/>
        </w:rPr>
        <w:t>për</w:t>
      </w:r>
      <w:proofErr w:type="spellEnd"/>
      <w:r w:rsidR="00B95CFA">
        <w:rPr>
          <w:rFonts w:eastAsiaTheme="minorHAnsi"/>
          <w:bCs/>
        </w:rPr>
        <w:t xml:space="preserve"> </w:t>
      </w:r>
      <w:proofErr w:type="spellStart"/>
      <w:r w:rsidR="00B95CFA">
        <w:rPr>
          <w:rFonts w:eastAsiaTheme="minorHAnsi"/>
          <w:bCs/>
        </w:rPr>
        <w:t>projektin</w:t>
      </w:r>
      <w:proofErr w:type="spellEnd"/>
      <w:r w:rsidR="00B95CFA">
        <w:rPr>
          <w:rFonts w:eastAsiaTheme="minorHAnsi"/>
          <w:bCs/>
        </w:rPr>
        <w:t xml:space="preserve"> “</w:t>
      </w:r>
      <w:proofErr w:type="spellStart"/>
      <w:r w:rsidR="00B95CFA">
        <w:rPr>
          <w:rFonts w:eastAsiaTheme="minorHAnsi"/>
          <w:bCs/>
        </w:rPr>
        <w:t>E</w:t>
      </w:r>
      <w:r w:rsidR="00B95CFA" w:rsidRPr="00B95CFA">
        <w:rPr>
          <w:rFonts w:eastAsiaTheme="minorHAnsi"/>
          <w:bCs/>
        </w:rPr>
        <w:t>fiçenca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energjetike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përmes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sektorit</w:t>
      </w:r>
      <w:proofErr w:type="spellEnd"/>
      <w:r w:rsidR="00B95CFA" w:rsidRPr="00B95CFA">
        <w:rPr>
          <w:rFonts w:eastAsiaTheme="minorHAnsi"/>
          <w:bCs/>
        </w:rPr>
        <w:t xml:space="preserve"> </w:t>
      </w:r>
      <w:proofErr w:type="spellStart"/>
      <w:r w:rsidR="00B95CFA" w:rsidRPr="00B95CFA">
        <w:rPr>
          <w:rFonts w:eastAsiaTheme="minorHAnsi"/>
          <w:bCs/>
        </w:rPr>
        <w:t>bankar</w:t>
      </w:r>
      <w:proofErr w:type="spellEnd"/>
      <w:r w:rsidR="00B95CFA" w:rsidRPr="00B95CFA">
        <w:rPr>
          <w:rFonts w:eastAsiaTheme="minorHAnsi"/>
          <w:bCs/>
        </w:rPr>
        <w:t>”</w:t>
      </w:r>
      <w:r w:rsidRPr="00F363E0">
        <w:rPr>
          <w:rFonts w:eastAsia="Calibri"/>
          <w:lang w:val="sq-AL"/>
        </w:rPr>
        <w:t xml:space="preserve">, në mbledhjen e datës </w:t>
      </w:r>
      <w:r>
        <w:rPr>
          <w:rFonts w:eastAsia="Calibri"/>
          <w:lang w:val="sq-AL"/>
        </w:rPr>
        <w:t>16</w:t>
      </w:r>
      <w:r w:rsidRPr="00F363E0">
        <w:rPr>
          <w:rFonts w:eastAsia="Calibri"/>
          <w:lang w:val="sq-AL"/>
        </w:rPr>
        <w:t xml:space="preserve"> korrik 2015. </w:t>
      </w:r>
    </w:p>
    <w:p w:rsidR="007A1A2F" w:rsidRDefault="007A1A2F" w:rsidP="00036920">
      <w:pPr>
        <w:pStyle w:val="Default"/>
        <w:jc w:val="both"/>
        <w:rPr>
          <w:color w:val="auto"/>
          <w:lang w:val="en-GB"/>
        </w:rPr>
      </w:pPr>
    </w:p>
    <w:p w:rsidR="00036920" w:rsidRPr="00F363E0" w:rsidRDefault="007A1A2F" w:rsidP="00036920">
      <w:pPr>
        <w:pStyle w:val="Default"/>
        <w:jc w:val="both"/>
      </w:pPr>
      <w:proofErr w:type="spellStart"/>
      <w:proofErr w:type="gramStart"/>
      <w:r>
        <w:t>P</w:t>
      </w:r>
      <w:r w:rsidR="00036920" w:rsidRPr="00F363E0">
        <w:t>ër</w:t>
      </w:r>
      <w:proofErr w:type="spellEnd"/>
      <w:r w:rsidR="00036920" w:rsidRPr="00F363E0">
        <w:t xml:space="preserve"> </w:t>
      </w:r>
      <w:proofErr w:type="spellStart"/>
      <w:r w:rsidR="00036920" w:rsidRPr="00F363E0">
        <w:t>të</w:t>
      </w:r>
      <w:proofErr w:type="spellEnd"/>
      <w:r w:rsidR="00036920" w:rsidRPr="00F363E0">
        <w:t xml:space="preserve"> </w:t>
      </w:r>
      <w:proofErr w:type="spellStart"/>
      <w:r w:rsidR="00036920" w:rsidRPr="00F363E0">
        <w:t>paraqitur</w:t>
      </w:r>
      <w:proofErr w:type="spellEnd"/>
      <w:r w:rsidR="00036920" w:rsidRPr="00F363E0">
        <w:t xml:space="preserve"> </w:t>
      </w:r>
      <w:proofErr w:type="spellStart"/>
      <w:r w:rsidR="00036920" w:rsidRPr="00F363E0">
        <w:t>projektligjin</w:t>
      </w:r>
      <w:proofErr w:type="spellEnd"/>
      <w:r w:rsidR="00036920" w:rsidRPr="00F363E0"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</w:t>
      </w:r>
      <w:r w:rsidRPr="00F363E0">
        <w:t>omision</w:t>
      </w:r>
      <w:proofErr w:type="spellEnd"/>
      <w:r w:rsidRPr="00F363E0">
        <w:t xml:space="preserve"> </w:t>
      </w:r>
      <w:proofErr w:type="spellStart"/>
      <w:r w:rsidR="00036920" w:rsidRPr="00F363E0">
        <w:t>dhe</w:t>
      </w:r>
      <w:proofErr w:type="spellEnd"/>
      <w:r w:rsidR="00036920" w:rsidRPr="00F363E0">
        <w:t xml:space="preserve"> </w:t>
      </w:r>
      <w:proofErr w:type="spellStart"/>
      <w:r w:rsidR="00036920" w:rsidRPr="00F363E0">
        <w:t>për</w:t>
      </w:r>
      <w:proofErr w:type="spellEnd"/>
      <w:r w:rsidR="00036920" w:rsidRPr="00F363E0">
        <w:t xml:space="preserve"> </w:t>
      </w:r>
      <w:proofErr w:type="spellStart"/>
      <w:r w:rsidR="00036920" w:rsidRPr="00F363E0">
        <w:t>t’iu</w:t>
      </w:r>
      <w:proofErr w:type="spellEnd"/>
      <w:r w:rsidR="00036920" w:rsidRPr="00F363E0">
        <w:t xml:space="preserve"> </w:t>
      </w:r>
      <w:proofErr w:type="spellStart"/>
      <w:r w:rsidR="00036920" w:rsidRPr="00F363E0">
        <w:t>përgjigjur</w:t>
      </w:r>
      <w:proofErr w:type="spellEnd"/>
      <w:r w:rsidR="00036920" w:rsidRPr="00F363E0">
        <w:t xml:space="preserve"> </w:t>
      </w:r>
      <w:proofErr w:type="spellStart"/>
      <w:r w:rsidR="00036920" w:rsidRPr="00F363E0">
        <w:t>interesit</w:t>
      </w:r>
      <w:proofErr w:type="spellEnd"/>
      <w:r w:rsidR="00036920" w:rsidRPr="00F363E0">
        <w:t xml:space="preserve"> </w:t>
      </w:r>
      <w:proofErr w:type="spellStart"/>
      <w:r w:rsidR="00036920" w:rsidRPr="00F363E0">
        <w:t>të</w:t>
      </w:r>
      <w:proofErr w:type="spellEnd"/>
      <w:r w:rsidR="00036920" w:rsidRPr="00F363E0">
        <w:t xml:space="preserve"> </w:t>
      </w:r>
      <w:proofErr w:type="spellStart"/>
      <w:r w:rsidR="00036920" w:rsidRPr="00F363E0">
        <w:t>deputetëve</w:t>
      </w:r>
      <w:proofErr w:type="spellEnd"/>
      <w:r w:rsidR="00036920" w:rsidRPr="00F363E0">
        <w:t xml:space="preserve">, </w:t>
      </w:r>
      <w:proofErr w:type="spellStart"/>
      <w:r w:rsidR="00036920" w:rsidRPr="00F363E0">
        <w:t>ishin</w:t>
      </w:r>
      <w:proofErr w:type="spellEnd"/>
      <w:r w:rsidR="00036920" w:rsidRPr="00F363E0">
        <w:t xml:space="preserve"> </w:t>
      </w:r>
      <w:proofErr w:type="spellStart"/>
      <w:r w:rsidR="00036920" w:rsidRPr="00F363E0">
        <w:t>të</w:t>
      </w:r>
      <w:proofErr w:type="spellEnd"/>
      <w:r w:rsidR="00036920" w:rsidRPr="00F363E0">
        <w:t xml:space="preserve"> </w:t>
      </w:r>
      <w:proofErr w:type="spellStart"/>
      <w:r w:rsidR="00036920" w:rsidRPr="00F363E0">
        <w:t>pranishëm</w:t>
      </w:r>
      <w:proofErr w:type="spellEnd"/>
      <w:r w:rsidR="00036920" w:rsidRPr="00F363E0">
        <w:t xml:space="preserve"> </w:t>
      </w:r>
      <w:proofErr w:type="spellStart"/>
      <w:r w:rsidR="00036920" w:rsidRPr="00F363E0">
        <w:t>përfaqësues</w:t>
      </w:r>
      <w:proofErr w:type="spellEnd"/>
      <w:r w:rsidR="00036920" w:rsidRPr="00F363E0">
        <w:t xml:space="preserve"> </w:t>
      </w:r>
      <w:proofErr w:type="spellStart"/>
      <w:r w:rsidR="00036920" w:rsidRPr="00F363E0">
        <w:t>të</w:t>
      </w:r>
      <w:proofErr w:type="spellEnd"/>
      <w:r w:rsidR="00036920" w:rsidRPr="00F363E0">
        <w:t xml:space="preserve"> </w:t>
      </w:r>
      <w:proofErr w:type="spellStart"/>
      <w:r w:rsidR="0003692B">
        <w:t>Ministris</w:t>
      </w:r>
      <w:r w:rsidR="009E22EE">
        <w:t>ë</w:t>
      </w:r>
      <w:proofErr w:type="spellEnd"/>
      <w:r w:rsidR="0003692B">
        <w:t xml:space="preserve"> </w:t>
      </w:r>
      <w:proofErr w:type="spellStart"/>
      <w:r w:rsidR="0003692B">
        <w:t>s</w:t>
      </w:r>
      <w:r w:rsidR="009E22EE">
        <w:t>ë</w:t>
      </w:r>
      <w:proofErr w:type="spellEnd"/>
      <w:r w:rsidR="0003692B">
        <w:t xml:space="preserve"> </w:t>
      </w:r>
      <w:proofErr w:type="spellStart"/>
      <w:r w:rsidR="0003692B">
        <w:t>Energjis</w:t>
      </w:r>
      <w:r w:rsidR="009E22EE">
        <w:t>ë</w:t>
      </w:r>
      <w:proofErr w:type="spellEnd"/>
      <w:r w:rsidR="0003692B">
        <w:t xml:space="preserve"> </w:t>
      </w:r>
      <w:proofErr w:type="spellStart"/>
      <w:r w:rsidR="0003692B">
        <w:t>dhe</w:t>
      </w:r>
      <w:proofErr w:type="spellEnd"/>
      <w:r w:rsidR="0003692B">
        <w:t xml:space="preserve"> </w:t>
      </w:r>
      <w:proofErr w:type="spellStart"/>
      <w:r w:rsidR="0003692B">
        <w:t>Industris</w:t>
      </w:r>
      <w:r w:rsidR="009E22EE">
        <w:t>ë</w:t>
      </w:r>
      <w:proofErr w:type="spellEnd"/>
      <w:r w:rsidR="00036920" w:rsidRPr="00F363E0">
        <w:t>.</w:t>
      </w:r>
      <w:proofErr w:type="gramEnd"/>
      <w:r w:rsidR="00036920" w:rsidRPr="00F363E0">
        <w:t xml:space="preserve"> </w:t>
      </w:r>
    </w:p>
    <w:p w:rsidR="00036920" w:rsidRPr="00F363E0" w:rsidRDefault="00036920" w:rsidP="00036920">
      <w:pPr>
        <w:pStyle w:val="Default"/>
        <w:jc w:val="both"/>
      </w:pPr>
    </w:p>
    <w:p w:rsidR="00036920" w:rsidRPr="00E16112" w:rsidRDefault="00B74FA7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Efiçenca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energjetike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bankar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9E22EE">
        <w:rPr>
          <w:rFonts w:ascii="Times New Roman" w:hAnsi="Times New Roman" w:cs="Times New Roman"/>
          <w:sz w:val="24"/>
          <w:szCs w:val="24"/>
        </w:rPr>
        <w:t>ë</w:t>
      </w:r>
      <w:r w:rsidR="0003692B" w:rsidRPr="00E16112">
        <w:rPr>
          <w:rFonts w:ascii="Times New Roman" w:hAnsi="Times New Roman" w:cs="Times New Roman"/>
          <w:sz w:val="24"/>
          <w:szCs w:val="24"/>
        </w:rPr>
        <w:t>sht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program i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rëndësishëm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92B" w:rsidRPr="00E1611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3692B"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92B" w:rsidRPr="00E16112">
        <w:rPr>
          <w:rFonts w:ascii="Times New Roman" w:hAnsi="Times New Roman" w:cs="Times New Roman"/>
          <w:sz w:val="24"/>
          <w:szCs w:val="24"/>
        </w:rPr>
        <w:t>p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r w:rsidR="0003692B" w:rsidRPr="00E1611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3692B"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92B" w:rsidRPr="00E16112">
        <w:rPr>
          <w:rFonts w:ascii="Times New Roman" w:hAnsi="Times New Roman" w:cs="Times New Roman"/>
          <w:sz w:val="24"/>
          <w:szCs w:val="24"/>
        </w:rPr>
        <w:t>k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r w:rsidR="0003692B" w:rsidRPr="00E16112">
        <w:rPr>
          <w:rFonts w:ascii="Times New Roman" w:hAnsi="Times New Roman" w:cs="Times New Roman"/>
          <w:sz w:val="24"/>
          <w:szCs w:val="24"/>
        </w:rPr>
        <w:t>t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3692B"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92B" w:rsidRPr="00E16112">
        <w:rPr>
          <w:rFonts w:ascii="Times New Roman" w:hAnsi="Times New Roman" w:cs="Times New Roman"/>
          <w:sz w:val="24"/>
          <w:szCs w:val="24"/>
        </w:rPr>
        <w:t>arsye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protokoll</w:t>
      </w:r>
      <w:r w:rsidR="0003692B" w:rsidRPr="00E161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3692B" w:rsidRPr="00E1611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03692B" w:rsidRPr="00E16112">
        <w:rPr>
          <w:rFonts w:ascii="Times New Roman" w:hAnsi="Times New Roman" w:cs="Times New Roman"/>
          <w:sz w:val="24"/>
          <w:szCs w:val="24"/>
        </w:rPr>
        <w:t>bashk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r w:rsidR="0003692B" w:rsidRPr="00E16112">
        <w:rPr>
          <w:rFonts w:ascii="Times New Roman" w:hAnsi="Times New Roman" w:cs="Times New Roman"/>
          <w:sz w:val="24"/>
          <w:szCs w:val="24"/>
        </w:rPr>
        <w:t>punimit</w:t>
      </w:r>
      <w:proofErr w:type="spellEnd"/>
      <w:r w:rsidR="00762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D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762D27">
        <w:rPr>
          <w:rFonts w:ascii="Times New Roman" w:hAnsi="Times New Roman" w:cs="Times New Roman"/>
          <w:sz w:val="24"/>
          <w:szCs w:val="24"/>
        </w:rPr>
        <w:t xml:space="preserve"> </w:t>
      </w:r>
      <w:r w:rsidR="0003692B" w:rsidRPr="00E16112"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 w:rsidR="0003692B" w:rsidRPr="00E16112">
        <w:rPr>
          <w:rFonts w:ascii="Times New Roman" w:hAnsi="Times New Roman" w:cs="Times New Roman"/>
          <w:sz w:val="24"/>
          <w:szCs w:val="24"/>
        </w:rPr>
        <w:t>Gjermanin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aplikimin</w:t>
      </w:r>
      <w:proofErr w:type="spellEnd"/>
      <w:r w:rsidR="007A1A2F">
        <w:rPr>
          <w:rFonts w:ascii="Times New Roman" w:hAnsi="Times New Roman" w:cs="Times New Roman"/>
          <w:sz w:val="24"/>
          <w:szCs w:val="24"/>
        </w:rPr>
        <w:t>,</w:t>
      </w:r>
      <w:r w:rsidRPr="00E1611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impakt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gjerë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qëndrueshëm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, </w:t>
      </w:r>
      <w:r w:rsidR="007A1A2F">
        <w:rPr>
          <w:rFonts w:ascii="Times New Roman" w:hAnsi="Times New Roman" w:cs="Times New Roman"/>
          <w:sz w:val="24"/>
          <w:szCs w:val="24"/>
        </w:rPr>
        <w:t>e</w:t>
      </w:r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instrumenti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bankar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dhënien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mbështetjes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aktive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investimet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kursimin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sipërmarrjet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vogla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mesme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125">
        <w:rPr>
          <w:rFonts w:ascii="Times New Roman" w:hAnsi="Times New Roman" w:cs="Times New Roman"/>
          <w:sz w:val="24"/>
          <w:szCs w:val="24"/>
        </w:rPr>
        <w:t>kryesisht</w:t>
      </w:r>
      <w:proofErr w:type="spellEnd"/>
      <w:r w:rsidR="002B0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banesat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private.</w:t>
      </w:r>
      <w:r w:rsidR="00FB2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92B" w:rsidRPr="00E16112" w:rsidRDefault="0003692B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92B" w:rsidRPr="009E22EE" w:rsidRDefault="00B27018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16112">
        <w:rPr>
          <w:rFonts w:ascii="Times New Roman" w:hAnsi="Times New Roman" w:cs="Times New Roman"/>
          <w:sz w:val="24"/>
          <w:szCs w:val="24"/>
        </w:rPr>
        <w:t>Qeveria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gjermane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jep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bankave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dytë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marrin</w:t>
      </w:r>
      <w:proofErr w:type="spellEnd"/>
      <w:r w:rsidR="002B0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hua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favorshme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Kf</w:t>
      </w:r>
      <w:r w:rsidR="0059340B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vlerë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12 000 </w:t>
      </w:r>
      <w:proofErr w:type="spellStart"/>
      <w:r w:rsidR="002B0125" w:rsidRPr="009E22EE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="002B0125" w:rsidRPr="009E22EE">
        <w:rPr>
          <w:rFonts w:ascii="Times New Roman" w:hAnsi="Times New Roman" w:cs="Times New Roman"/>
          <w:sz w:val="24"/>
          <w:szCs w:val="24"/>
        </w:rPr>
        <w:t xml:space="preserve"> euro</w:t>
      </w:r>
      <w:r w:rsidRPr="00E16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projektin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Efiçenca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energjetike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2EE">
        <w:rPr>
          <w:rFonts w:ascii="Times New Roman" w:hAnsi="Times New Roman" w:cs="Times New Roman"/>
          <w:sz w:val="24"/>
          <w:szCs w:val="24"/>
        </w:rPr>
        <w:t>bankar</w:t>
      </w:r>
      <w:proofErr w:type="spellEnd"/>
      <w:r w:rsidRPr="009E22EE">
        <w:rPr>
          <w:rFonts w:ascii="Times New Roman" w:hAnsi="Times New Roman" w:cs="Times New Roman"/>
          <w:sz w:val="24"/>
          <w:szCs w:val="24"/>
        </w:rPr>
        <w:t>”</w:t>
      </w:r>
      <w:r w:rsidR="002B01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B0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B25FD" w:rsidRPr="009E22EE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instrument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t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thelloj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zgjeroj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sistemin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22EE" w:rsidRPr="009E22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E22EE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2EE" w:rsidRPr="009E22E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9E22EE" w:rsidRPr="009E22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9E22EE" w:rsidRPr="009E22EE">
        <w:rPr>
          <w:rFonts w:ascii="Times New Roman" w:hAnsi="Times New Roman" w:cs="Times New Roman"/>
          <w:sz w:val="24"/>
          <w:szCs w:val="24"/>
        </w:rPr>
        <w:t>t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E22EE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2EE" w:rsidRPr="009E22EE">
        <w:rPr>
          <w:rFonts w:ascii="Times New Roman" w:hAnsi="Times New Roman" w:cs="Times New Roman"/>
          <w:sz w:val="24"/>
          <w:szCs w:val="24"/>
        </w:rPr>
        <w:t>ndikoj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reduktimin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konsumit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r w:rsidR="009E22EE" w:rsidRPr="009E22EE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9E22EE" w:rsidRPr="009E22EE">
        <w:rPr>
          <w:rFonts w:ascii="Times New Roman" w:hAnsi="Times New Roman" w:cs="Times New Roman"/>
          <w:sz w:val="24"/>
          <w:szCs w:val="24"/>
        </w:rPr>
        <w:t>p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r w:rsidR="009E22EE" w:rsidRPr="009E22EE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9E22EE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22EE" w:rsidRPr="009E22EE">
        <w:rPr>
          <w:rFonts w:ascii="Times New Roman" w:hAnsi="Times New Roman" w:cs="Times New Roman"/>
          <w:sz w:val="24"/>
          <w:szCs w:val="24"/>
        </w:rPr>
        <w:t>rrjedhoj</w:t>
      </w:r>
      <w:r w:rsidR="009E22EE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kontribuojë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mbrojtjen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B25FD" w:rsidRPr="009E22EE">
        <w:rPr>
          <w:rFonts w:ascii="Times New Roman" w:hAnsi="Times New Roman" w:cs="Times New Roman"/>
          <w:sz w:val="24"/>
          <w:szCs w:val="24"/>
        </w:rPr>
        <w:t>klimës</w:t>
      </w:r>
      <w:proofErr w:type="spellEnd"/>
      <w:r w:rsidR="00FB25FD" w:rsidRPr="009E22EE">
        <w:rPr>
          <w:rFonts w:ascii="Times New Roman" w:hAnsi="Times New Roman" w:cs="Times New Roman"/>
          <w:sz w:val="24"/>
          <w:szCs w:val="24"/>
        </w:rPr>
        <w:t>.</w:t>
      </w:r>
    </w:p>
    <w:p w:rsidR="00B27018" w:rsidRPr="00E16112" w:rsidRDefault="00B27018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018" w:rsidRPr="005B04E5" w:rsidRDefault="00B27018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6112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vihet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dispozicion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dhënies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porosisë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përcaktohen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6FC">
        <w:rPr>
          <w:rFonts w:ascii="Times New Roman" w:hAnsi="Times New Roman" w:cs="Times New Roman"/>
          <w:sz w:val="24"/>
          <w:szCs w:val="24"/>
        </w:rPr>
        <w:t>lidh</w:t>
      </w:r>
      <w:r w:rsidRPr="00E16112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Kf</w:t>
      </w:r>
      <w:r w:rsidR="0059340B">
        <w:rPr>
          <w:rFonts w:ascii="Times New Roman" w:hAnsi="Times New Roman" w:cs="Times New Roman"/>
          <w:sz w:val="24"/>
          <w:szCs w:val="24"/>
        </w:rPr>
        <w:t>W</w:t>
      </w:r>
      <w:r w:rsidRPr="00E16112">
        <w:rPr>
          <w:rFonts w:ascii="Times New Roman" w:hAnsi="Times New Roman" w:cs="Times New Roman"/>
          <w:sz w:val="24"/>
          <w:szCs w:val="24"/>
        </w:rPr>
        <w:t>-së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marrësve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16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112">
        <w:rPr>
          <w:rFonts w:ascii="Times New Roman" w:hAnsi="Times New Roman" w:cs="Times New Roman"/>
          <w:sz w:val="24"/>
          <w:szCs w:val="24"/>
        </w:rPr>
        <w:t>huasë</w:t>
      </w:r>
      <w:proofErr w:type="spellEnd"/>
      <w:r w:rsidR="00486B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Marr</w:t>
      </w:r>
      <w:r w:rsidR="005B04E5">
        <w:rPr>
          <w:rFonts w:ascii="Times New Roman" w:hAnsi="Times New Roman" w:cs="Times New Roman"/>
          <w:sz w:val="24"/>
          <w:szCs w:val="24"/>
        </w:rPr>
        <w:t>ë</w:t>
      </w:r>
      <w:r w:rsidR="00486B10" w:rsidRPr="005B04E5">
        <w:rPr>
          <w:rFonts w:ascii="Times New Roman" w:hAnsi="Times New Roman" w:cs="Times New Roman"/>
          <w:sz w:val="24"/>
          <w:szCs w:val="24"/>
        </w:rPr>
        <w:t>veshja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zhvleft</w:t>
      </w:r>
      <w:r w:rsidR="005B04E5">
        <w:rPr>
          <w:rFonts w:ascii="Times New Roman" w:hAnsi="Times New Roman" w:cs="Times New Roman"/>
          <w:sz w:val="24"/>
          <w:szCs w:val="24"/>
        </w:rPr>
        <w:t>ë</w:t>
      </w:r>
      <w:r w:rsidR="00486B10" w:rsidRPr="005B04E5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shum</w:t>
      </w:r>
      <w:r w:rsidR="005B04E5">
        <w:rPr>
          <w:rFonts w:ascii="Times New Roman" w:hAnsi="Times New Roman" w:cs="Times New Roman"/>
          <w:sz w:val="24"/>
          <w:szCs w:val="24"/>
        </w:rPr>
        <w:t>ë</w:t>
      </w:r>
      <w:r w:rsidR="00486B10" w:rsidRPr="005B04E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milion</w:t>
      </w:r>
      <w:r w:rsidR="005B04E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eurosh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n</w:t>
      </w:r>
      <w:r w:rsidR="005B04E5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huadhënies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përfundohen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86B10" w:rsidRPr="005B04E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="00486B10" w:rsidRPr="005B04E5">
        <w:rPr>
          <w:rFonts w:ascii="Times New Roman" w:hAnsi="Times New Roman" w:cs="Times New Roman"/>
          <w:sz w:val="24"/>
          <w:szCs w:val="24"/>
        </w:rPr>
        <w:t>dhjetor</w:t>
      </w:r>
      <w:proofErr w:type="spellEnd"/>
      <w:r w:rsidR="00486B10" w:rsidRPr="005B04E5">
        <w:rPr>
          <w:rFonts w:ascii="Times New Roman" w:hAnsi="Times New Roman" w:cs="Times New Roman"/>
          <w:sz w:val="24"/>
          <w:szCs w:val="24"/>
        </w:rPr>
        <w:t xml:space="preserve"> 2018</w:t>
      </w:r>
      <w:r w:rsidR="005B04E5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kontratat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financimit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viteve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4E5" w:rsidRPr="005B04E5">
        <w:rPr>
          <w:rFonts w:ascii="Times New Roman" w:hAnsi="Times New Roman" w:cs="Times New Roman"/>
          <w:sz w:val="24"/>
          <w:szCs w:val="24"/>
        </w:rPr>
        <w:t>premtimi</w:t>
      </w:r>
      <w:proofErr w:type="spellEnd"/>
      <w:r w:rsidR="005B04E5" w:rsidRPr="005B04E5">
        <w:rPr>
          <w:rFonts w:ascii="Times New Roman" w:hAnsi="Times New Roman" w:cs="Times New Roman"/>
          <w:sz w:val="24"/>
          <w:szCs w:val="24"/>
        </w:rPr>
        <w:t xml:space="preserve"> i tyre.</w:t>
      </w:r>
    </w:p>
    <w:p w:rsidR="00B27018" w:rsidRPr="00E16112" w:rsidRDefault="00B27018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920" w:rsidRPr="00DB17A4" w:rsidRDefault="00036920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, Komisioni</w:t>
      </w:r>
      <w:r w:rsidRPr="00DB17A4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DB17A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920" w:rsidRDefault="00036920" w:rsidP="00036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920" w:rsidRPr="00D675DE" w:rsidRDefault="003B46FC" w:rsidP="0003692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>Kozma DASHI</w:t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 w:rsidR="00036920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036920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036920" w:rsidRPr="00D675DE" w:rsidRDefault="00036920" w:rsidP="000369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p w:rsidR="00682BD4" w:rsidRDefault="00036920" w:rsidP="007A1A2F">
      <w:pPr>
        <w:spacing w:after="0" w:line="240" w:lineRule="auto"/>
        <w:jc w:val="both"/>
      </w:pPr>
      <w:r w:rsidRPr="00D675DE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sectPr w:rsidR="00682BD4" w:rsidSect="00D6622F">
      <w:footerReference w:type="default" r:id="rId5"/>
      <w:pgSz w:w="12240" w:h="15840"/>
      <w:pgMar w:top="540" w:right="1260" w:bottom="18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3B46FC" w:rsidP="006565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36920"/>
    <w:rsid w:val="00036920"/>
    <w:rsid w:val="0003692B"/>
    <w:rsid w:val="002B0125"/>
    <w:rsid w:val="003B46FC"/>
    <w:rsid w:val="003C63CE"/>
    <w:rsid w:val="00486B10"/>
    <w:rsid w:val="0059340B"/>
    <w:rsid w:val="005B04E5"/>
    <w:rsid w:val="00682BD4"/>
    <w:rsid w:val="00762D27"/>
    <w:rsid w:val="007A1A2F"/>
    <w:rsid w:val="007F7074"/>
    <w:rsid w:val="009651D2"/>
    <w:rsid w:val="009E22EE"/>
    <w:rsid w:val="00B27018"/>
    <w:rsid w:val="00B74FA7"/>
    <w:rsid w:val="00B95CFA"/>
    <w:rsid w:val="00E16112"/>
    <w:rsid w:val="00FB2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920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369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36920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036920"/>
  </w:style>
  <w:style w:type="paragraph" w:customStyle="1" w:styleId="Default">
    <w:name w:val="Default"/>
    <w:rsid w:val="000369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3</cp:revision>
  <dcterms:created xsi:type="dcterms:W3CDTF">2015-07-20T06:43:00Z</dcterms:created>
  <dcterms:modified xsi:type="dcterms:W3CDTF">2015-07-20T07:04:00Z</dcterms:modified>
</cp:coreProperties>
</file>