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ACA" w:rsidRDefault="00EA4ACA" w:rsidP="00EA4ACA">
      <w:pPr>
        <w:tabs>
          <w:tab w:val="left" w:pos="2160"/>
        </w:tabs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28625" cy="6191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ACA" w:rsidRDefault="00EA4ACA" w:rsidP="00EA4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EA4ACA" w:rsidRDefault="00EA4ACA" w:rsidP="00EA4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EA4ACA" w:rsidRDefault="00EA4ACA" w:rsidP="00EA4A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EA4ACA" w:rsidRDefault="00EA4ACA" w:rsidP="00EA4ACA">
      <w:pPr>
        <w:tabs>
          <w:tab w:val="left" w:pos="38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</w:p>
    <w:p w:rsidR="00EA4ACA" w:rsidRDefault="00EA4ACA" w:rsidP="00EA4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Tiranë më, </w:t>
      </w:r>
      <w:r w:rsidR="00C37A1F">
        <w:rPr>
          <w:rFonts w:ascii="Times New Roman" w:hAnsi="Times New Roman" w:cs="Times New Roman"/>
          <w:b/>
          <w:sz w:val="24"/>
          <w:szCs w:val="24"/>
          <w:lang w:val="sq-AL"/>
        </w:rPr>
        <w:t>16 .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0</w:t>
      </w:r>
      <w:r w:rsidR="00C37A1F">
        <w:rPr>
          <w:rFonts w:ascii="Times New Roman" w:hAnsi="Times New Roman" w:cs="Times New Roman"/>
          <w:b/>
          <w:sz w:val="24"/>
          <w:szCs w:val="24"/>
          <w:lang w:val="sq-AL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.2015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</w:t>
      </w:r>
      <w:r w:rsidR="00C37A1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Dokument parlamentar</w:t>
      </w:r>
    </w:p>
    <w:p w:rsidR="00EA4ACA" w:rsidRDefault="00EA4ACA" w:rsidP="00EA4ACA">
      <w:pPr>
        <w:pStyle w:val="Default"/>
        <w:jc w:val="center"/>
        <w:rPr>
          <w:b/>
        </w:rPr>
      </w:pPr>
    </w:p>
    <w:p w:rsidR="004A0CA7" w:rsidRDefault="004A0CA7" w:rsidP="00EA4ACA">
      <w:pPr>
        <w:pStyle w:val="Default"/>
        <w:jc w:val="center"/>
        <w:rPr>
          <w:b/>
        </w:rPr>
      </w:pPr>
    </w:p>
    <w:p w:rsidR="00EA4ACA" w:rsidRDefault="00EA4ACA" w:rsidP="00EA4ACA">
      <w:pPr>
        <w:pStyle w:val="Default"/>
        <w:jc w:val="center"/>
        <w:rPr>
          <w:b/>
        </w:rPr>
      </w:pPr>
      <w:r>
        <w:rPr>
          <w:b/>
        </w:rPr>
        <w:t>RAPORT</w:t>
      </w:r>
    </w:p>
    <w:p w:rsidR="00EA4ACA" w:rsidRDefault="00EA4ACA" w:rsidP="00EA4ACA">
      <w:pPr>
        <w:pStyle w:val="Default"/>
        <w:jc w:val="center"/>
      </w:pPr>
      <w:r>
        <w:rPr>
          <w:b/>
          <w:bCs/>
        </w:rPr>
        <w:t>PËR</w:t>
      </w:r>
    </w:p>
    <w:p w:rsidR="00EA4ACA" w:rsidRPr="00EA4ACA" w:rsidRDefault="00EA4ACA" w:rsidP="00EA4ACA">
      <w:pPr>
        <w:pStyle w:val="Default"/>
        <w:jc w:val="center"/>
        <w:rPr>
          <w:b/>
        </w:rPr>
      </w:pPr>
      <w:r>
        <w:rPr>
          <w:b/>
          <w:bCs/>
        </w:rPr>
        <w:t>PROJEKTLIGJIN “PËR RATIFIKIMIN E MARRËVESHJES</w:t>
      </w:r>
      <w:r>
        <w:rPr>
          <w:b/>
        </w:rPr>
        <w:t xml:space="preserve">, </w:t>
      </w:r>
    </w:p>
    <w:p w:rsidR="00EA4ACA" w:rsidRPr="00EA4ACA" w:rsidRDefault="00EA4ACA" w:rsidP="00EA4ACA">
      <w:pPr>
        <w:pStyle w:val="Default"/>
        <w:jc w:val="center"/>
        <w:rPr>
          <w:b/>
        </w:rPr>
      </w:pPr>
      <w:r w:rsidRPr="00EA4ACA">
        <w:rPr>
          <w:b/>
        </w:rPr>
        <w:t xml:space="preserve"> </w:t>
      </w:r>
      <w:r w:rsidRPr="00EA4ACA">
        <w:rPr>
          <w:b/>
          <w:bCs/>
        </w:rPr>
        <w:t xml:space="preserve">NDËRMJET KËSHILLIT </w:t>
      </w:r>
    </w:p>
    <w:p w:rsidR="00EA4ACA" w:rsidRPr="00EA4ACA" w:rsidRDefault="00EA4ACA" w:rsidP="00EA4ACA">
      <w:pPr>
        <w:pStyle w:val="Default"/>
        <w:jc w:val="center"/>
        <w:rPr>
          <w:b/>
        </w:rPr>
      </w:pPr>
      <w:r w:rsidRPr="00EA4ACA">
        <w:rPr>
          <w:b/>
          <w:bCs/>
        </w:rPr>
        <w:t xml:space="preserve">TË MINISTRAVE TË REPUBLIKËS SË SHQIPËRISË DHE QEVERISË </w:t>
      </w:r>
    </w:p>
    <w:p w:rsidR="00EA4ACA" w:rsidRDefault="00EA4ACA" w:rsidP="00EA4ACA">
      <w:pPr>
        <w:pStyle w:val="Default"/>
        <w:jc w:val="center"/>
        <w:rPr>
          <w:b/>
          <w:bCs/>
        </w:rPr>
      </w:pPr>
      <w:r w:rsidRPr="00EA4ACA">
        <w:rPr>
          <w:b/>
          <w:bCs/>
        </w:rPr>
        <w:t>SË REPUBLIKËS FEDERALE TË GJERMANISË, PËR BASHKËPUNIMIN FINANCIAR 2009 PËR PROJEKTIN “ENERGJIA UJORE DHE SIGURIA E DIGAVE NË KASKADËN E DRINIT”</w:t>
      </w:r>
    </w:p>
    <w:p w:rsidR="004A0CA7" w:rsidRDefault="004A0CA7" w:rsidP="004A0CA7">
      <w:pPr>
        <w:pStyle w:val="NoSpacing"/>
        <w:rPr>
          <w:lang w:val="sq-AL"/>
        </w:rPr>
      </w:pPr>
    </w:p>
    <w:p w:rsidR="00EA4ACA" w:rsidRPr="00EA4ACA" w:rsidRDefault="00EA4ACA" w:rsidP="004A0CA7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Komisioni për Veprimtaritë Prodhuese, Tregtinë dhe Mjedisin, shqyrtoi, në cilësinë e komisionit për dhënie mendimi, projektligjin “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 xml:space="preserve">Për ratifikimin e marrëveshjes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ndërmjet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</w:t>
      </w:r>
      <w:r w:rsidRPr="00EA4ACA">
        <w:rPr>
          <w:rFonts w:ascii="Times New Roman" w:hAnsi="Times New Roman" w:cs="Times New Roman"/>
          <w:bCs/>
          <w:sz w:val="24"/>
          <w:szCs w:val="24"/>
        </w:rPr>
        <w:t>ëshillit</w:t>
      </w:r>
      <w:proofErr w:type="spellEnd"/>
      <w:r w:rsidRPr="00EA4AC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Ministrave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EA4ACA">
        <w:rPr>
          <w:rFonts w:ascii="Times New Roman" w:hAnsi="Times New Roman" w:cs="Times New Roman"/>
          <w:bCs/>
          <w:sz w:val="24"/>
          <w:szCs w:val="24"/>
        </w:rPr>
        <w:t>epublikës</w:t>
      </w:r>
      <w:proofErr w:type="spellEnd"/>
      <w:r w:rsidRPr="00EA4AC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bCs/>
          <w:sz w:val="24"/>
          <w:szCs w:val="24"/>
        </w:rPr>
        <w:t>së</w:t>
      </w:r>
      <w:proofErr w:type="spellEnd"/>
      <w:r w:rsidRPr="00EA4AC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EA4ACA">
        <w:rPr>
          <w:rFonts w:ascii="Times New Roman" w:hAnsi="Times New Roman" w:cs="Times New Roman"/>
          <w:bCs/>
          <w:sz w:val="24"/>
          <w:szCs w:val="24"/>
        </w:rPr>
        <w:t>hqipërisë</w:t>
      </w:r>
      <w:proofErr w:type="spellEnd"/>
      <w:r w:rsidRPr="00EA4AC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EA4AC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Q</w:t>
      </w:r>
      <w:r w:rsidRPr="00EA4ACA">
        <w:rPr>
          <w:rFonts w:ascii="Times New Roman" w:hAnsi="Times New Roman" w:cs="Times New Roman"/>
          <w:bCs/>
          <w:sz w:val="24"/>
          <w:szCs w:val="24"/>
        </w:rPr>
        <w:t>everisë</w:t>
      </w:r>
      <w:proofErr w:type="spellEnd"/>
      <w:r w:rsidRPr="00EA4AC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Republikës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Federale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</w:t>
      </w:r>
      <w:r w:rsidRPr="00EA4ACA">
        <w:rPr>
          <w:rFonts w:ascii="Times New Roman" w:hAnsi="Times New Roman" w:cs="Times New Roman"/>
          <w:bCs/>
          <w:sz w:val="24"/>
          <w:szCs w:val="24"/>
        </w:rPr>
        <w:t>jermanisë</w:t>
      </w:r>
      <w:proofErr w:type="spellEnd"/>
      <w:r w:rsidRPr="00EA4AC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A4ACA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EA4AC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bCs/>
          <w:sz w:val="24"/>
          <w:szCs w:val="24"/>
        </w:rPr>
        <w:t>bashkëpunimin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financiar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2009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projektin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EA4ACA">
        <w:rPr>
          <w:rFonts w:ascii="Times New Roman" w:hAnsi="Times New Roman" w:cs="Times New Roman"/>
          <w:bCs/>
          <w:sz w:val="24"/>
          <w:szCs w:val="24"/>
        </w:rPr>
        <w:t>nergjia</w:t>
      </w:r>
      <w:proofErr w:type="spellEnd"/>
      <w:r w:rsidRPr="00EA4AC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bCs/>
          <w:sz w:val="24"/>
          <w:szCs w:val="24"/>
        </w:rPr>
        <w:t>ujore</w:t>
      </w:r>
      <w:proofErr w:type="spellEnd"/>
      <w:r w:rsidRPr="00EA4AC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EA4AC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siguria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digave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kaskadën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EA4ACA">
        <w:rPr>
          <w:rFonts w:ascii="Times New Roman" w:hAnsi="Times New Roman" w:cs="Times New Roman"/>
          <w:bCs/>
          <w:sz w:val="24"/>
          <w:szCs w:val="24"/>
        </w:rPr>
        <w:t>rinit</w:t>
      </w:r>
      <w:proofErr w:type="spellEnd"/>
      <w:r w:rsidRPr="00EA4ACA">
        <w:rPr>
          <w:rFonts w:ascii="Times New Roman" w:hAnsi="Times New Roman" w:cs="Times New Roman"/>
          <w:bCs/>
          <w:sz w:val="24"/>
          <w:szCs w:val="24"/>
        </w:rPr>
        <w:t>”</w:t>
      </w:r>
      <w:r w:rsidRPr="00EA4A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në mbledhjen e datës</w:t>
      </w:r>
      <w:r w:rsidR="00C37A1F">
        <w:rPr>
          <w:rFonts w:ascii="Times New Roman" w:hAnsi="Times New Roman" w:cs="Times New Roman"/>
          <w:sz w:val="24"/>
          <w:szCs w:val="24"/>
          <w:lang w:val="sq-AL"/>
        </w:rPr>
        <w:t xml:space="preserve"> 16</w:t>
      </w:r>
      <w:r>
        <w:rPr>
          <w:rFonts w:ascii="Times New Roman" w:hAnsi="Times New Roman" w:cs="Times New Roman"/>
          <w:sz w:val="24"/>
          <w:szCs w:val="24"/>
          <w:lang w:val="sq-AL"/>
        </w:rPr>
        <w:t>. 07.2015.</w:t>
      </w:r>
    </w:p>
    <w:p w:rsidR="00EA4ACA" w:rsidRDefault="00EA4ACA" w:rsidP="004A0CA7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Qëllimi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projektligjit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ratifikimi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marrëveshjes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bashkëpunimit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Energjia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ujore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siguria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digave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kaskadën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Drinit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cilës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qeveria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Federale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Gjermanisë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jep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mundësi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marë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KfW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hua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kushte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favorshme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vlerë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20 000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000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njëzet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milionë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) euro,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projektin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Energjia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ujore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siguria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digave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kaskadën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Drinit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EA4ACA" w:rsidRDefault="00EA4ACA" w:rsidP="004A0CA7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4ACA">
        <w:rPr>
          <w:rFonts w:ascii="Times New Roman" w:hAnsi="Times New Roman" w:cs="Times New Roman"/>
          <w:sz w:val="24"/>
          <w:szCs w:val="24"/>
        </w:rPr>
        <w:t>Marrëveshja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bashkëpunimit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2009,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ndërmjet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qeverisë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Federale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Gjermanisë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projektin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Energjia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ujore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siguria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digave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kaskadën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Drinit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miratuar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parim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vendimin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nr.503,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10.6.2015,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>.</w:t>
      </w:r>
    </w:p>
    <w:p w:rsidR="00EA4ACA" w:rsidRDefault="00EA4ACA" w:rsidP="004A0CA7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4ACA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financimit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parashikuar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programit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sigurisë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digave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kaskadën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Drinit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EA4ACA">
        <w:rPr>
          <w:rFonts w:ascii="Times New Roman" w:hAnsi="Times New Roman" w:cs="Times New Roman"/>
          <w:sz w:val="24"/>
          <w:szCs w:val="24"/>
        </w:rPr>
        <w:t>synohet</w:t>
      </w:r>
      <w:proofErr w:type="spellEnd"/>
      <w:r w:rsidR="004A0CA7">
        <w:rPr>
          <w:rFonts w:ascii="Times New Roman" w:hAnsi="Times New Roman" w:cs="Times New Roman"/>
          <w:sz w:val="24"/>
          <w:szCs w:val="24"/>
        </w:rPr>
        <w:t xml:space="preserve"> </w:t>
      </w:r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rehabilitimi</w:t>
      </w:r>
      <w:proofErr w:type="spellEnd"/>
      <w:proofErr w:type="gramEnd"/>
      <w:r w:rsidRPr="00EA4AC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portave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shkarkimit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atyre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remontit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digat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e HEC-it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Vaut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Dejës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instalimi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porte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re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remonti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digën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Qyrsaq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investim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prioritar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domosdoshëm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sigurinë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Digave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Kaskadën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lumit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Drin,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hartimi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zbatimi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projektit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ndërtimin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qendre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monitorimi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digave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hidrocentraleve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kaskadës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CA">
        <w:rPr>
          <w:rFonts w:ascii="Times New Roman" w:hAnsi="Times New Roman" w:cs="Times New Roman"/>
          <w:sz w:val="24"/>
          <w:szCs w:val="24"/>
        </w:rPr>
        <w:t>lumit</w:t>
      </w:r>
      <w:proofErr w:type="spellEnd"/>
      <w:r w:rsidRPr="00EA4ACA">
        <w:rPr>
          <w:rFonts w:ascii="Times New Roman" w:hAnsi="Times New Roman" w:cs="Times New Roman"/>
          <w:sz w:val="24"/>
          <w:szCs w:val="24"/>
        </w:rPr>
        <w:t xml:space="preserve"> Drin.</w:t>
      </w:r>
    </w:p>
    <w:p w:rsidR="004A0CA7" w:rsidRPr="00EA4ACA" w:rsidRDefault="004A0CA7" w:rsidP="004A0CA7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4A0CA7">
        <w:rPr>
          <w:rFonts w:ascii="Times New Roman" w:hAnsi="Times New Roman" w:cs="Times New Roman"/>
          <w:sz w:val="24"/>
          <w:szCs w:val="24"/>
        </w:rPr>
        <w:t>Marrëveshja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parashikon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zhvleftësimin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premtimit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shumës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20 000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000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njëzet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milionë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) euro,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nëse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kontratat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përkatëse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huadhënies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përfundohen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A0CA7"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datës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dhjetor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2017.</w:t>
      </w:r>
    </w:p>
    <w:p w:rsidR="00EA4ACA" w:rsidRPr="004A0CA7" w:rsidRDefault="004A0CA7" w:rsidP="004A0CA7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proofErr w:type="gramStart"/>
      <w:r w:rsidRPr="004A0CA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kësaj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marrëveshjeje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ngarkohen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Ministria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Energjisë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Industrisë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Ministria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Financave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Projekti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zbatohet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Korporata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Eletroenergjetike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Shqiptare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CA7">
        <w:rPr>
          <w:rFonts w:ascii="Times New Roman" w:hAnsi="Times New Roman" w:cs="Times New Roman"/>
          <w:sz w:val="24"/>
          <w:szCs w:val="24"/>
        </w:rPr>
        <w:t>sh.a</w:t>
      </w:r>
      <w:proofErr w:type="spellEnd"/>
      <w:r w:rsidRPr="004A0CA7">
        <w:rPr>
          <w:rFonts w:ascii="Times New Roman" w:hAnsi="Times New Roman" w:cs="Times New Roman"/>
          <w:sz w:val="24"/>
          <w:szCs w:val="24"/>
        </w:rPr>
        <w:t>.</w:t>
      </w:r>
    </w:p>
    <w:p w:rsidR="00EA4ACA" w:rsidRDefault="00EA4ACA" w:rsidP="00EA4AC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A4ACA" w:rsidRDefault="00EA4ACA" w:rsidP="00EA4A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Relator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Kryetar</w:t>
      </w:r>
      <w:proofErr w:type="spellEnd"/>
    </w:p>
    <w:p w:rsidR="00C37A1F" w:rsidRDefault="00C37A1F" w:rsidP="00EA4A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7A1F" w:rsidRDefault="00C37A1F" w:rsidP="00EA4A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Kozma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DASHI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Eduard SHALSI</w:t>
      </w:r>
    </w:p>
    <w:p w:rsidR="00EA4ACA" w:rsidRDefault="00EA4ACA" w:rsidP="004A0CA7">
      <w:pPr>
        <w:pStyle w:val="Default"/>
      </w:pPr>
      <w:r>
        <w:rPr>
          <w:b/>
        </w:rPr>
        <w:lastRenderedPageBreak/>
        <w:tab/>
      </w:r>
      <w:r>
        <w:rPr>
          <w:b/>
        </w:rPr>
        <w:tab/>
      </w:r>
    </w:p>
    <w:sectPr w:rsidR="00EA4ACA" w:rsidSect="004A0CA7">
      <w:pgSz w:w="12240" w:h="15840"/>
      <w:pgMar w:top="810" w:right="900" w:bottom="54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96A0C"/>
    <w:multiLevelType w:val="hybridMultilevel"/>
    <w:tmpl w:val="35A2E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A4ACA"/>
    <w:rsid w:val="004A0CA7"/>
    <w:rsid w:val="005139C2"/>
    <w:rsid w:val="00796F09"/>
    <w:rsid w:val="00941F35"/>
    <w:rsid w:val="00A3338D"/>
    <w:rsid w:val="00B85E54"/>
    <w:rsid w:val="00C37A1F"/>
    <w:rsid w:val="00D44FAB"/>
    <w:rsid w:val="00E87ECE"/>
    <w:rsid w:val="00EA4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AC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ACA"/>
    <w:pPr>
      <w:ind w:left="720"/>
      <w:contextualSpacing/>
    </w:pPr>
  </w:style>
  <w:style w:type="paragraph" w:customStyle="1" w:styleId="Default">
    <w:name w:val="Default"/>
    <w:rsid w:val="00EA4A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AC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A0C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Xhilda Pinci</dc:creator>
  <cp:keywords/>
  <dc:description/>
  <cp:lastModifiedBy>Xhilda Pinci</cp:lastModifiedBy>
  <cp:revision>3</cp:revision>
  <cp:lastPrinted>2015-07-20T08:20:00Z</cp:lastPrinted>
  <dcterms:created xsi:type="dcterms:W3CDTF">2015-07-20T07:56:00Z</dcterms:created>
  <dcterms:modified xsi:type="dcterms:W3CDTF">2015-07-20T08:21:00Z</dcterms:modified>
</cp:coreProperties>
</file>