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85" w:rsidRDefault="002B4685" w:rsidP="002B4685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Tiranë më, 27.05.2015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>Dokument parlamentar</w:t>
      </w:r>
    </w:p>
    <w:p w:rsidR="002B4685" w:rsidRDefault="002B4685" w:rsidP="002B4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2B4685" w:rsidRDefault="002B4685" w:rsidP="002B4685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2B4685" w:rsidRDefault="002B4685" w:rsidP="002B4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PROJEKTLIGJIN “PËR NJË SHTESË NË LIGJIN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NR. 152/2013 "PËR NËPUNËSIN CIVIL", TË NDRYSHUAR</w:t>
      </w:r>
    </w:p>
    <w:p w:rsidR="002B4685" w:rsidRDefault="002B4685" w:rsidP="002B4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Komisioni për Veprimtaritë Prodhuese, Tregtinë dhe Mjedisin, në cilësinë e komisionit për dhënie mendimi, shqyrtoi projektligjin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“</w:t>
      </w:r>
      <w:r>
        <w:rPr>
          <w:rFonts w:ascii="Times New Roman" w:hAnsi="Times New Roman" w:cs="Times New Roman"/>
          <w:bCs/>
          <w:sz w:val="24"/>
          <w:szCs w:val="24"/>
          <w:lang w:val="sq-AL"/>
        </w:rPr>
        <w:t xml:space="preserve">Për një shtesë në ligjin </w:t>
      </w:r>
      <w:r>
        <w:rPr>
          <w:rFonts w:ascii="Times New Roman" w:hAnsi="Times New Roman" w:cs="Times New Roman"/>
          <w:sz w:val="24"/>
          <w:szCs w:val="24"/>
          <w:lang w:val="sq-AL"/>
        </w:rPr>
        <w:t>nr. 152/2013 "Për nëpunësin civil", të ndryshuar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,  në mbledhjen e datës 27 maj 2015.</w:t>
      </w:r>
    </w:p>
    <w:p w:rsidR="002B4685" w:rsidRDefault="002B4685" w:rsidP="002B4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Projektligji i paraqitur është një iniciativë e tre deputetëve, e Z. Eduard Shalsi, Z. Genc Ruli dhe Z. Robert Bitri.</w:t>
      </w:r>
    </w:p>
    <w:p w:rsidR="002B4685" w:rsidRDefault="002B4685" w:rsidP="002B4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Projektligji synon përjashtimin e stafit të ERE-së nga zbatimi i dispozitave të ligjit nr. 152/2013 “Për nëpunësin civil” të ndryshuar, i cili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zbatohet për çdo nëpunës që ushtron një funksion publik në një institucion të administratës shtetërore, institucion të pavarur apo njësi të qeverisjes vendore, ku përfshihen edhe nëpunësit e ERE-së.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Në zbatim të paketës së tretë rregullatore të energjisë, ERE ka nevojë për ekspertizë në përmbushjen e detyrimeve që rrjedhin nga kjo paketë dhe nga ligji i ri i energjisë.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Sipas rekomandimeve të Sekretariatit të Komunitetit të Energjisë, të prezantuara në raportin vjetor të zbatimit për vitin 2014, sugjerohet një pavarësi organizative dhe financiare për ERE-n, e cila nënkupton pavarësinë e institucionit në përcaktimin e pagave dhe fleksibilitet në përcaktimin e strukturës. Në mënyrë specifike, standardet e vënë theksin në dhënien e kompetencave të mjaftueshme për financimin e qëndrueshëm të këtij enti rregullator, për punësimin, motivimin dhe mbajtjen e punonjësve të aftë e me integritet, si dhe aftësimin e vazhdueshëm profesional të tyre, për të qenë në gjendje për t’u përballur me kërkesat  gjithnjë e më komplekse që kanë tregjet e energjisë.</w:t>
      </w:r>
    </w:p>
    <w:p w:rsidR="002B4685" w:rsidRDefault="002B4685" w:rsidP="002B468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Ligji i ri 43/2015 “Për sektorin e energjisë elektrike”, i përafruar me paketën e tretë rregullatore për energjinë, të BE-së, në nenin 11 pika 7 parashikon që: “Bordi përcakton strukturën </w:t>
      </w: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organizative të ERE-s dhe numrin e punonjësve, pagën dhe trajtimet financiare të kryetarit, të anëtarëve të bardit, si dhe të personelit teknik.”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Rregullat për punësimin për ekspertët janë një komponent i rëndësishëm i pavarësisë së një rregullatori. Cilësia e stafit është e rëndësishme pasi janë burimet financiare dhe njerëzore ato që bëjnë të mundur që një rregullator të përmbushë misionin e tij. Ata kërkojnë staf me nivel të lartë ekspertize të krahasueshëm me atë që kërkon edhe tregu që rregullojnë edhe pse legjislacioni për shërbimin civil i pengon ata të ofrojnë pagesa konkurruese. 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Rregullimi i marrëdhënieve të punës së nëpunësve të ERE-s nga legjislacioni i shërbimit civil, cënon aftësinë e tij për të mbikëqyrur sektorin me kompleksitet në rritje të energjisë elektrike dhe të gazit , pasi ERE nuk mund të mbajë punonjësit e tij, si pasojë e kufizimeve në pagesa e shpërblime, dhe cilësinë e funksionit të tij. 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Gjatë diskutimit të projektligjit në komision, deputetët e konsideruan si shumë të rëndësishme mundësinë që ERE të organizojë vet burimet e veta njerëzore, si një nga elementët e pavarësisë së saj, në përputhje kjo, edhe me me ligjin e ri të energjisë.  Për këtë arsye, deputetët vlerësuan se  ERE duhet të përjashtohet nga fusha e veprimit të ligjit nr. 152/2013 “Për nëpunësin civil” të ndryshuar, pasi rregullimi i marrëdhënieve të punës së entit  nga ky ligj, e pengon atë në ushtrimin efektiv  të detyrave të përcaktuara nga legjislacioni për sektorin e energjisë elektrike, dhe pengon mundësinë e tij për të përmbushur mandatin.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përfundim të diskutimeve, Komisioni u shpreh dakord për kalimin e këtij projektligji për miratim në seancë plenare. 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jc w:val="both"/>
        <w:rPr>
          <w:lang w:val="sq-AL"/>
        </w:rPr>
      </w:pPr>
    </w:p>
    <w:p w:rsidR="002B4685" w:rsidRDefault="002B4685" w:rsidP="002B468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Namik KOPLIKU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Eduard SHALSI</w:t>
      </w: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B4685" w:rsidRDefault="002B4685" w:rsidP="002B4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Relator</w:t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</w:t>
      </w:r>
    </w:p>
    <w:p w:rsidR="002B4685" w:rsidRDefault="002B4685" w:rsidP="002B4685">
      <w:pPr>
        <w:jc w:val="both"/>
        <w:rPr>
          <w:lang w:val="sq-AL"/>
        </w:rPr>
      </w:pPr>
    </w:p>
    <w:p w:rsidR="00D44FAB" w:rsidRDefault="00D44FAB"/>
    <w:sectPr w:rsidR="00D44FAB" w:rsidSect="00D4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2B4685"/>
    <w:rsid w:val="000E7A4E"/>
    <w:rsid w:val="002B4685"/>
    <w:rsid w:val="005139C2"/>
    <w:rsid w:val="00796F09"/>
    <w:rsid w:val="00A3338D"/>
    <w:rsid w:val="00B85E54"/>
    <w:rsid w:val="00D44FAB"/>
    <w:rsid w:val="00E8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3229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Xhilda Pinci</dc:creator>
  <cp:keywords/>
  <dc:description/>
  <cp:lastModifiedBy>Xhilda Pinci</cp:lastModifiedBy>
  <cp:revision>3</cp:revision>
  <dcterms:created xsi:type="dcterms:W3CDTF">2015-07-20T07:53:00Z</dcterms:created>
  <dcterms:modified xsi:type="dcterms:W3CDTF">2015-07-20T07:54:00Z</dcterms:modified>
</cp:coreProperties>
</file>