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E67" w:rsidRPr="00EF03AF" w:rsidRDefault="00DD6E67" w:rsidP="00F03ADC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E67" w:rsidRPr="00EF03AF" w:rsidRDefault="00DD6E67" w:rsidP="00F03A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D6E67" w:rsidRPr="00EF03AF" w:rsidRDefault="00DD6E67" w:rsidP="00F03A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DD6E67" w:rsidRPr="00EF03AF" w:rsidRDefault="00DD6E67" w:rsidP="00F03A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DD6E67" w:rsidRPr="00EF03AF" w:rsidRDefault="00DD6E67" w:rsidP="00F03A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DD6E67" w:rsidRPr="00EF03AF" w:rsidRDefault="00DD6E67" w:rsidP="00F03A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D6E67" w:rsidRPr="00EF03AF" w:rsidRDefault="00DD6E67" w:rsidP="00F03A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D6E67" w:rsidRDefault="00DD6E67" w:rsidP="00F03A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2</w:t>
      </w:r>
      <w:r w:rsidR="00CD6DC0"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5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>.201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5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Dokument parlamentar</w:t>
      </w:r>
    </w:p>
    <w:p w:rsidR="00DD6E67" w:rsidRDefault="00DD6E67" w:rsidP="00F03A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D6E67" w:rsidRDefault="00DD6E67" w:rsidP="00F03A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DD6E67" w:rsidRPr="000E34A2" w:rsidRDefault="00DD6E67" w:rsidP="00F03ADC">
      <w:pPr>
        <w:pStyle w:val="Default"/>
        <w:jc w:val="center"/>
      </w:pPr>
      <w:r w:rsidRPr="000E34A2">
        <w:rPr>
          <w:b/>
          <w:bCs/>
        </w:rPr>
        <w:t>PËR</w:t>
      </w:r>
    </w:p>
    <w:p w:rsidR="00DD6E67" w:rsidRPr="00460203" w:rsidRDefault="00DD6E67" w:rsidP="00F03ADC">
      <w:pPr>
        <w:pStyle w:val="Default"/>
        <w:jc w:val="center"/>
        <w:rPr>
          <w:b/>
          <w:bCs/>
        </w:rPr>
      </w:pPr>
      <w:r w:rsidRPr="00D71392">
        <w:rPr>
          <w:b/>
          <w:bCs/>
        </w:rPr>
        <w:t xml:space="preserve">PROJEKTLIGJIN </w:t>
      </w:r>
      <w:r w:rsidR="00460203" w:rsidRPr="00460203">
        <w:rPr>
          <w:b/>
          <w:bCs/>
        </w:rPr>
        <w:t>“</w:t>
      </w:r>
      <w:r w:rsidR="00460203" w:rsidRPr="00460203">
        <w:rPr>
          <w:b/>
          <w:lang w:val="sq-AL"/>
        </w:rPr>
        <w:t xml:space="preserve">PËR DISA SHTESA DHE NDRYSHIME NË LIGJIN NR. </w:t>
      </w:r>
      <w:r w:rsidR="00460203" w:rsidRPr="00460203">
        <w:rPr>
          <w:b/>
        </w:rPr>
        <w:t>9584, DATË 17.7.2006, “PËR PAGAT, SHPËRBLIMET DHE STRUKTURAT E INSTITUCIONEVE TË PAVARURA KUSHTETUESE DHE TË INSTITUCIONEVE TË TJERA TË PAVARURA, TË KRIJUARA ME LIGJ”, TË NDRYSHUAR</w:t>
      </w:r>
      <w:r w:rsidR="00460203" w:rsidRPr="00460203">
        <w:rPr>
          <w:b/>
          <w:bCs/>
        </w:rPr>
        <w:t>”</w:t>
      </w:r>
      <w:r w:rsidR="00CD475D">
        <w:rPr>
          <w:b/>
          <w:bCs/>
        </w:rPr>
        <w:t xml:space="preserve"> NISM</w:t>
      </w:r>
      <w:r w:rsidR="00FB17E9">
        <w:rPr>
          <w:b/>
          <w:bCs/>
        </w:rPr>
        <w:t>Ë</w:t>
      </w:r>
      <w:r w:rsidR="00CD475D">
        <w:rPr>
          <w:b/>
          <w:bCs/>
        </w:rPr>
        <w:t xml:space="preserve"> DEPUTET</w:t>
      </w:r>
      <w:r w:rsidR="00FB17E9">
        <w:rPr>
          <w:b/>
          <w:bCs/>
        </w:rPr>
        <w:t>Ë</w:t>
      </w:r>
      <w:r w:rsidR="00CD475D">
        <w:rPr>
          <w:b/>
          <w:bCs/>
        </w:rPr>
        <w:t xml:space="preserve">SH. </w:t>
      </w:r>
    </w:p>
    <w:p w:rsidR="00DD6E67" w:rsidRPr="00D71392" w:rsidRDefault="00DD6E67" w:rsidP="00F03ADC">
      <w:pPr>
        <w:pStyle w:val="Default"/>
        <w:jc w:val="center"/>
        <w:rPr>
          <w:b/>
          <w:bCs/>
        </w:rPr>
      </w:pPr>
    </w:p>
    <w:p w:rsidR="00AA3744" w:rsidRDefault="00AA3744" w:rsidP="00F03ADC">
      <w:pPr>
        <w:pStyle w:val="Default"/>
        <w:jc w:val="both"/>
        <w:rPr>
          <w:lang w:val="sq-AL"/>
        </w:rPr>
      </w:pPr>
    </w:p>
    <w:p w:rsidR="00DD6E67" w:rsidRPr="000E34A2" w:rsidRDefault="00DD6E67" w:rsidP="00F03ADC">
      <w:pPr>
        <w:pStyle w:val="Default"/>
        <w:jc w:val="both"/>
        <w:rPr>
          <w:rFonts w:eastAsia="Calibri"/>
          <w:lang w:val="sq-AL"/>
        </w:rPr>
      </w:pPr>
      <w:r w:rsidRPr="00AE293F">
        <w:rPr>
          <w:lang w:val="sq-AL"/>
        </w:rPr>
        <w:t xml:space="preserve">Komisioni për Veprimtaritë Prodhuese, Tregtinë dhe Mjedisin, </w:t>
      </w:r>
      <w:r w:rsidR="00532E03">
        <w:rPr>
          <w:lang w:val="sq-AL"/>
        </w:rPr>
        <w:t xml:space="preserve">në cilësinë e komisionit për dhënie mendimi, </w:t>
      </w:r>
      <w:r w:rsidRPr="00AE293F">
        <w:rPr>
          <w:lang w:val="sq-AL"/>
        </w:rPr>
        <w:t xml:space="preserve">shqyrtoi projektligjin </w:t>
      </w:r>
      <w:r w:rsidRPr="000E34A2">
        <w:rPr>
          <w:bCs/>
        </w:rPr>
        <w:t>“</w:t>
      </w:r>
      <w:r w:rsidR="00460203" w:rsidRPr="00347B31">
        <w:rPr>
          <w:lang w:val="sq-AL"/>
        </w:rPr>
        <w:t xml:space="preserve">Për disa shtesa dhe ndryshime në ligjin nr. </w:t>
      </w:r>
      <w:r w:rsidR="00460203" w:rsidRPr="00347B31">
        <w:t xml:space="preserve">9584, </w:t>
      </w:r>
      <w:proofErr w:type="spellStart"/>
      <w:r w:rsidR="00460203" w:rsidRPr="00347B31">
        <w:t>datë</w:t>
      </w:r>
      <w:proofErr w:type="spellEnd"/>
      <w:r w:rsidR="00460203" w:rsidRPr="00347B31">
        <w:t xml:space="preserve"> 17.7.2006, “</w:t>
      </w:r>
      <w:proofErr w:type="spellStart"/>
      <w:r w:rsidR="00460203" w:rsidRPr="00347B31">
        <w:t>Për</w:t>
      </w:r>
      <w:proofErr w:type="spellEnd"/>
      <w:r w:rsidR="00460203" w:rsidRPr="00347B31">
        <w:t xml:space="preserve"> </w:t>
      </w:r>
      <w:proofErr w:type="spellStart"/>
      <w:r w:rsidR="00460203" w:rsidRPr="00347B31">
        <w:t>pagat</w:t>
      </w:r>
      <w:proofErr w:type="spellEnd"/>
      <w:r w:rsidR="00460203" w:rsidRPr="00347B31">
        <w:t xml:space="preserve">, </w:t>
      </w:r>
      <w:proofErr w:type="spellStart"/>
      <w:r w:rsidR="00460203" w:rsidRPr="00347B31">
        <w:t>shpërblimet</w:t>
      </w:r>
      <w:proofErr w:type="spellEnd"/>
      <w:r w:rsidR="00460203" w:rsidRPr="00347B31">
        <w:t xml:space="preserve"> </w:t>
      </w:r>
      <w:proofErr w:type="spellStart"/>
      <w:r w:rsidR="00460203" w:rsidRPr="00347B31">
        <w:t>dhe</w:t>
      </w:r>
      <w:proofErr w:type="spellEnd"/>
      <w:r w:rsidR="00460203" w:rsidRPr="00347B31">
        <w:t xml:space="preserve"> </w:t>
      </w:r>
      <w:proofErr w:type="spellStart"/>
      <w:r w:rsidR="00460203" w:rsidRPr="00347B31">
        <w:t>strukturat</w:t>
      </w:r>
      <w:proofErr w:type="spellEnd"/>
      <w:r w:rsidR="00460203" w:rsidRPr="00347B31">
        <w:t xml:space="preserve"> e </w:t>
      </w:r>
      <w:proofErr w:type="spellStart"/>
      <w:r w:rsidR="00460203" w:rsidRPr="00347B31">
        <w:t>institucioneve</w:t>
      </w:r>
      <w:proofErr w:type="spellEnd"/>
      <w:r w:rsidR="00460203" w:rsidRPr="00347B31">
        <w:t xml:space="preserve"> </w:t>
      </w:r>
      <w:proofErr w:type="spellStart"/>
      <w:r w:rsidR="00460203" w:rsidRPr="00347B31">
        <w:t>të</w:t>
      </w:r>
      <w:proofErr w:type="spellEnd"/>
      <w:r w:rsidR="00460203" w:rsidRPr="00347B31">
        <w:t xml:space="preserve"> </w:t>
      </w:r>
      <w:proofErr w:type="spellStart"/>
      <w:r w:rsidR="00460203" w:rsidRPr="00347B31">
        <w:t>pavarura</w:t>
      </w:r>
      <w:proofErr w:type="spellEnd"/>
      <w:r w:rsidR="00460203" w:rsidRPr="00347B31">
        <w:t xml:space="preserve"> </w:t>
      </w:r>
      <w:proofErr w:type="spellStart"/>
      <w:r w:rsidR="00460203" w:rsidRPr="00347B31">
        <w:t>kushtetuese</w:t>
      </w:r>
      <w:proofErr w:type="spellEnd"/>
      <w:r w:rsidR="00460203" w:rsidRPr="00347B31">
        <w:t xml:space="preserve"> </w:t>
      </w:r>
      <w:proofErr w:type="spellStart"/>
      <w:r w:rsidR="00460203" w:rsidRPr="00347B31">
        <w:t>dhe</w:t>
      </w:r>
      <w:proofErr w:type="spellEnd"/>
      <w:r w:rsidR="00460203" w:rsidRPr="00347B31">
        <w:t xml:space="preserve"> </w:t>
      </w:r>
      <w:proofErr w:type="spellStart"/>
      <w:r w:rsidR="00460203" w:rsidRPr="00347B31">
        <w:t>të</w:t>
      </w:r>
      <w:proofErr w:type="spellEnd"/>
      <w:r w:rsidR="00460203" w:rsidRPr="00347B31">
        <w:t xml:space="preserve"> </w:t>
      </w:r>
      <w:proofErr w:type="spellStart"/>
      <w:r w:rsidR="00460203" w:rsidRPr="00347B31">
        <w:t>institucioneve</w:t>
      </w:r>
      <w:proofErr w:type="spellEnd"/>
      <w:r w:rsidR="00460203" w:rsidRPr="00347B31">
        <w:t xml:space="preserve"> </w:t>
      </w:r>
      <w:proofErr w:type="spellStart"/>
      <w:r w:rsidR="00460203" w:rsidRPr="00347B31">
        <w:t>të</w:t>
      </w:r>
      <w:proofErr w:type="spellEnd"/>
      <w:r w:rsidR="00460203" w:rsidRPr="00347B31">
        <w:t xml:space="preserve"> </w:t>
      </w:r>
      <w:proofErr w:type="spellStart"/>
      <w:r w:rsidR="00460203" w:rsidRPr="00347B31">
        <w:t>tjera</w:t>
      </w:r>
      <w:proofErr w:type="spellEnd"/>
      <w:r w:rsidR="00460203" w:rsidRPr="00347B31">
        <w:t xml:space="preserve"> </w:t>
      </w:r>
      <w:proofErr w:type="spellStart"/>
      <w:r w:rsidR="00460203" w:rsidRPr="00347B31">
        <w:t>të</w:t>
      </w:r>
      <w:proofErr w:type="spellEnd"/>
      <w:r w:rsidR="00460203" w:rsidRPr="00347B31">
        <w:t xml:space="preserve"> </w:t>
      </w:r>
      <w:proofErr w:type="spellStart"/>
      <w:r w:rsidR="00460203" w:rsidRPr="00347B31">
        <w:t>pavarura</w:t>
      </w:r>
      <w:proofErr w:type="spellEnd"/>
      <w:r w:rsidR="00460203" w:rsidRPr="00347B31">
        <w:t xml:space="preserve">, </w:t>
      </w:r>
      <w:proofErr w:type="spellStart"/>
      <w:r w:rsidR="00460203" w:rsidRPr="00347B31">
        <w:t>të</w:t>
      </w:r>
      <w:proofErr w:type="spellEnd"/>
      <w:r w:rsidR="00460203" w:rsidRPr="00347B31">
        <w:t xml:space="preserve"> </w:t>
      </w:r>
      <w:proofErr w:type="spellStart"/>
      <w:r w:rsidR="00460203" w:rsidRPr="00347B31">
        <w:t>krijuara</w:t>
      </w:r>
      <w:proofErr w:type="spellEnd"/>
      <w:r w:rsidR="00460203" w:rsidRPr="00347B31">
        <w:t xml:space="preserve"> me </w:t>
      </w:r>
      <w:proofErr w:type="spellStart"/>
      <w:r w:rsidR="00460203" w:rsidRPr="00347B31">
        <w:t>ligj</w:t>
      </w:r>
      <w:proofErr w:type="spellEnd"/>
      <w:r w:rsidR="00460203" w:rsidRPr="00347B31">
        <w:t xml:space="preserve">”, </w:t>
      </w:r>
      <w:proofErr w:type="spellStart"/>
      <w:r w:rsidR="00460203" w:rsidRPr="00347B31">
        <w:t>të</w:t>
      </w:r>
      <w:proofErr w:type="spellEnd"/>
      <w:r w:rsidR="00460203" w:rsidRPr="00347B31">
        <w:t xml:space="preserve"> </w:t>
      </w:r>
      <w:proofErr w:type="spellStart"/>
      <w:r w:rsidR="00460203" w:rsidRPr="00347B31">
        <w:t>ndryshuar</w:t>
      </w:r>
      <w:proofErr w:type="spellEnd"/>
      <w:r w:rsidRPr="00D71392">
        <w:rPr>
          <w:bCs/>
        </w:rPr>
        <w:t xml:space="preserve">”, </w:t>
      </w:r>
      <w:proofErr w:type="spellStart"/>
      <w:r w:rsidRPr="00D71392">
        <w:rPr>
          <w:bCs/>
        </w:rPr>
        <w:t>n</w:t>
      </w:r>
      <w:r>
        <w:rPr>
          <w:bCs/>
        </w:rPr>
        <w:t>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mbledhjen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</w:t>
      </w:r>
      <w:r w:rsidR="00460203">
        <w:rPr>
          <w:bCs/>
        </w:rPr>
        <w:t>27</w:t>
      </w:r>
      <w:r>
        <w:rPr>
          <w:bCs/>
        </w:rPr>
        <w:t xml:space="preserve"> </w:t>
      </w:r>
      <w:proofErr w:type="spellStart"/>
      <w:r>
        <w:rPr>
          <w:bCs/>
        </w:rPr>
        <w:t>maj</w:t>
      </w:r>
      <w:proofErr w:type="spellEnd"/>
      <w:r>
        <w:rPr>
          <w:bCs/>
        </w:rPr>
        <w:t xml:space="preserve"> 2015. </w:t>
      </w:r>
      <w:r w:rsidRPr="000E34A2">
        <w:rPr>
          <w:rFonts w:eastAsia="Calibri"/>
          <w:lang w:val="sq-AL"/>
        </w:rPr>
        <w:t xml:space="preserve"> </w:t>
      </w:r>
    </w:p>
    <w:p w:rsidR="00552BCE" w:rsidRDefault="00552BCE" w:rsidP="00552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52BCE" w:rsidRDefault="00552BCE" w:rsidP="00552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Projektligji i paraqitur është një iniciativë e tre deputetëve, e Z. Eduard Shalsi, Z. Genc Ruli dhe Z. Robert Bitri.</w:t>
      </w:r>
    </w:p>
    <w:p w:rsidR="00552BCE" w:rsidRDefault="00552BCE" w:rsidP="00552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0D2B81" w:rsidRDefault="000D2B81" w:rsidP="00F03A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71989">
        <w:rPr>
          <w:rFonts w:ascii="Times New Roman" w:hAnsi="Times New Roman"/>
          <w:sz w:val="24"/>
          <w:szCs w:val="24"/>
        </w:rPr>
        <w:t xml:space="preserve">ERE </w:t>
      </w:r>
      <w:proofErr w:type="spellStart"/>
      <w:r w:rsidRPr="00871989">
        <w:rPr>
          <w:rFonts w:ascii="Times New Roman" w:hAnsi="Times New Roman"/>
          <w:sz w:val="24"/>
          <w:szCs w:val="24"/>
        </w:rPr>
        <w:t>është</w:t>
      </w:r>
      <w:proofErr w:type="spellEnd"/>
      <w:r w:rsidRPr="008719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1989">
        <w:rPr>
          <w:rFonts w:ascii="Times New Roman" w:hAnsi="Times New Roman"/>
          <w:sz w:val="24"/>
          <w:szCs w:val="24"/>
        </w:rPr>
        <w:t>institucioni</w:t>
      </w:r>
      <w:proofErr w:type="spellEnd"/>
      <w:r w:rsidRPr="008719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1989">
        <w:rPr>
          <w:rFonts w:ascii="Times New Roman" w:hAnsi="Times New Roman"/>
          <w:sz w:val="24"/>
          <w:szCs w:val="24"/>
        </w:rPr>
        <w:t>rregullator</w:t>
      </w:r>
      <w:proofErr w:type="spellEnd"/>
      <w:r w:rsidRPr="0087198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871989">
        <w:rPr>
          <w:rFonts w:ascii="Times New Roman" w:hAnsi="Times New Roman"/>
          <w:sz w:val="24"/>
          <w:szCs w:val="24"/>
        </w:rPr>
        <w:t>sektorit</w:t>
      </w:r>
      <w:proofErr w:type="spellEnd"/>
      <w:r w:rsidRPr="008719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1989">
        <w:rPr>
          <w:rFonts w:ascii="Times New Roman" w:hAnsi="Times New Roman"/>
          <w:sz w:val="24"/>
          <w:szCs w:val="24"/>
        </w:rPr>
        <w:t>të</w:t>
      </w:r>
      <w:proofErr w:type="spellEnd"/>
      <w:r w:rsidRPr="008719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1989">
        <w:rPr>
          <w:rFonts w:ascii="Times New Roman" w:hAnsi="Times New Roman"/>
          <w:sz w:val="24"/>
          <w:szCs w:val="24"/>
        </w:rPr>
        <w:t>energjisë</w:t>
      </w:r>
      <w:proofErr w:type="spellEnd"/>
      <w:r w:rsidRPr="008719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1989">
        <w:rPr>
          <w:rFonts w:ascii="Times New Roman" w:hAnsi="Times New Roman"/>
          <w:sz w:val="24"/>
          <w:szCs w:val="24"/>
        </w:rPr>
        <w:t>elektrike</w:t>
      </w:r>
      <w:proofErr w:type="spellEnd"/>
      <w:r w:rsidRPr="008719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1989">
        <w:rPr>
          <w:rFonts w:ascii="Times New Roman" w:hAnsi="Times New Roman"/>
          <w:sz w:val="24"/>
          <w:szCs w:val="24"/>
        </w:rPr>
        <w:t>dhe</w:t>
      </w:r>
      <w:proofErr w:type="spellEnd"/>
      <w:r w:rsidRPr="008719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1989">
        <w:rPr>
          <w:rFonts w:ascii="Times New Roman" w:hAnsi="Times New Roman"/>
          <w:sz w:val="24"/>
          <w:szCs w:val="24"/>
        </w:rPr>
        <w:t>gazi</w:t>
      </w:r>
      <w:r w:rsidR="00DD6F56">
        <w:rPr>
          <w:rFonts w:ascii="Times New Roman" w:hAnsi="Times New Roman"/>
          <w:sz w:val="24"/>
          <w:szCs w:val="24"/>
        </w:rPr>
        <w:t>t</w:t>
      </w:r>
      <w:proofErr w:type="spellEnd"/>
      <w:r w:rsidR="00DD6F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6F56">
        <w:rPr>
          <w:rFonts w:ascii="Times New Roman" w:hAnsi="Times New Roman"/>
          <w:sz w:val="24"/>
          <w:szCs w:val="24"/>
        </w:rPr>
        <w:t>në</w:t>
      </w:r>
      <w:proofErr w:type="spellEnd"/>
      <w:r w:rsidR="00DD6F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6F56">
        <w:rPr>
          <w:rFonts w:ascii="Times New Roman" w:hAnsi="Times New Roman"/>
          <w:sz w:val="24"/>
          <w:szCs w:val="24"/>
        </w:rPr>
        <w:t>Shqipëri</w:t>
      </w:r>
      <w:proofErr w:type="spellEnd"/>
      <w:r w:rsidR="00DD6F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6F56">
        <w:rPr>
          <w:rFonts w:ascii="Times New Roman" w:hAnsi="Times New Roman"/>
          <w:sz w:val="24"/>
          <w:szCs w:val="24"/>
        </w:rPr>
        <w:t>që</w:t>
      </w:r>
      <w:proofErr w:type="spellEnd"/>
      <w:r w:rsidR="00DD6F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6F56">
        <w:rPr>
          <w:rFonts w:ascii="Times New Roman" w:hAnsi="Times New Roman"/>
          <w:sz w:val="24"/>
          <w:szCs w:val="24"/>
        </w:rPr>
        <w:t>drejtohet</w:t>
      </w:r>
      <w:proofErr w:type="spellEnd"/>
      <w:r w:rsidR="00DD6F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6F56">
        <w:rPr>
          <w:rFonts w:ascii="Times New Roman" w:hAnsi="Times New Roman"/>
          <w:sz w:val="24"/>
          <w:szCs w:val="24"/>
        </w:rPr>
        <w:t>nga</w:t>
      </w:r>
      <w:proofErr w:type="spellEnd"/>
      <w:r w:rsidR="00DD6F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6F56">
        <w:rPr>
          <w:rFonts w:ascii="Times New Roman" w:hAnsi="Times New Roman"/>
          <w:sz w:val="24"/>
          <w:szCs w:val="24"/>
        </w:rPr>
        <w:t>B</w:t>
      </w:r>
      <w:r w:rsidRPr="00871989">
        <w:rPr>
          <w:rFonts w:ascii="Times New Roman" w:hAnsi="Times New Roman"/>
          <w:sz w:val="24"/>
          <w:szCs w:val="24"/>
        </w:rPr>
        <w:t>ordi</w:t>
      </w:r>
      <w:proofErr w:type="spellEnd"/>
      <w:r w:rsidRPr="00871989">
        <w:rPr>
          <w:rFonts w:ascii="Times New Roman" w:hAnsi="Times New Roman"/>
          <w:sz w:val="24"/>
          <w:szCs w:val="24"/>
        </w:rPr>
        <w:t>.</w:t>
      </w:r>
      <w:proofErr w:type="gramEnd"/>
    </w:p>
    <w:p w:rsidR="000D2B81" w:rsidRPr="00AE293F" w:rsidRDefault="000D2B81" w:rsidP="00F0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957D2" w:rsidRPr="00D4605E" w:rsidRDefault="00E957D2" w:rsidP="00F03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605E">
        <w:rPr>
          <w:rFonts w:ascii="Times New Roman" w:hAnsi="Times New Roman" w:cs="Times New Roman"/>
          <w:sz w:val="24"/>
          <w:szCs w:val="24"/>
        </w:rPr>
        <w:t xml:space="preserve">ERE </w:t>
      </w:r>
      <w:proofErr w:type="spellStart"/>
      <w:r w:rsidR="00DD6F56">
        <w:rPr>
          <w:rFonts w:ascii="Times New Roman" w:hAnsi="Times New Roman" w:cs="Times New Roman"/>
          <w:sz w:val="24"/>
          <w:szCs w:val="24"/>
        </w:rPr>
        <w:t>p</w:t>
      </w:r>
      <w:r w:rsidR="00532E03">
        <w:rPr>
          <w:rFonts w:ascii="Times New Roman" w:hAnsi="Times New Roman" w:cs="Times New Roman"/>
          <w:sz w:val="24"/>
          <w:szCs w:val="24"/>
        </w:rPr>
        <w:t>ë</w:t>
      </w:r>
      <w:r w:rsidR="00DD6F56">
        <w:rPr>
          <w:rFonts w:ascii="Times New Roman" w:hAnsi="Times New Roman" w:cs="Times New Roman"/>
          <w:sz w:val="24"/>
          <w:szCs w:val="24"/>
        </w:rPr>
        <w:t>rfshihet</w:t>
      </w:r>
      <w:proofErr w:type="spellEnd"/>
      <w:r w:rsidR="00DD6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F56">
        <w:rPr>
          <w:rFonts w:ascii="Times New Roman" w:hAnsi="Times New Roman" w:cs="Times New Roman"/>
          <w:sz w:val="24"/>
          <w:szCs w:val="24"/>
        </w:rPr>
        <w:t>n</w:t>
      </w:r>
      <w:r w:rsidR="00532E03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parashikimet</w:t>
      </w:r>
      <w:proofErr w:type="spellEnd"/>
      <w:r w:rsidR="00DD6F56">
        <w:rPr>
          <w:rFonts w:ascii="Times New Roman" w:hAnsi="Times New Roman" w:cs="Times New Roman"/>
          <w:sz w:val="24"/>
          <w:szCs w:val="24"/>
        </w:rPr>
        <w:t xml:space="preserve"> e</w:t>
      </w:r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ligji</w:t>
      </w:r>
      <w:r w:rsidR="0087728C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87728C">
        <w:rPr>
          <w:rFonts w:ascii="Times New Roman" w:hAnsi="Times New Roman" w:cs="Times New Roman"/>
          <w:sz w:val="24"/>
          <w:szCs w:val="24"/>
        </w:rPr>
        <w:t xml:space="preserve"> </w:t>
      </w:r>
      <w:r w:rsidR="0087728C" w:rsidRPr="00347B31">
        <w:rPr>
          <w:rFonts w:ascii="Times New Roman" w:hAnsi="Times New Roman" w:cs="Times New Roman"/>
          <w:sz w:val="24"/>
          <w:szCs w:val="24"/>
          <w:lang w:val="sq-AL"/>
        </w:rPr>
        <w:t>nr.</w:t>
      </w:r>
      <w:proofErr w:type="gramEnd"/>
      <w:r w:rsidR="0087728C" w:rsidRPr="00347B3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7728C" w:rsidRPr="00347B31">
        <w:rPr>
          <w:rFonts w:ascii="Times New Roman" w:hAnsi="Times New Roman" w:cs="Times New Roman"/>
          <w:sz w:val="24"/>
          <w:szCs w:val="24"/>
        </w:rPr>
        <w:t xml:space="preserve">9584,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17.7.2006, “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pagat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shpërblimet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strukturat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pavarura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kushtetuese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pavarura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krijuara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ligj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7728C" w:rsidRPr="0034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28C" w:rsidRPr="00347B31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="0087728C" w:rsidRPr="00D71392">
        <w:rPr>
          <w:bCs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605E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D4605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përket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stru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4605E">
        <w:rPr>
          <w:rFonts w:ascii="Times New Roman" w:hAnsi="Times New Roman" w:cs="Times New Roman"/>
          <w:sz w:val="24"/>
          <w:szCs w:val="24"/>
        </w:rPr>
        <w:t>tur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D4605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ashtu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përket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nivelit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pagave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anëtarëve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Bordit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5E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Pr="00D460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E67" w:rsidRDefault="00DD6E67" w:rsidP="00F0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E67" w:rsidRDefault="00DD6E67" w:rsidP="00F0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25F" w:rsidRPr="001C5489" w:rsidRDefault="00CA7F41" w:rsidP="00F03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Gjat</w:t>
      </w:r>
      <w:r w:rsidR="00532E0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ë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diskutimeve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deputet</w:t>
      </w:r>
      <w:r w:rsidR="00532E0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n</w:t>
      </w:r>
      <w:r w:rsidR="00FB17E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ë</w:t>
      </w:r>
      <w:proofErr w:type="spellEnd"/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mb</w:t>
      </w:r>
      <w:r w:rsidR="00FB17E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ë</w:t>
      </w:r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shtetje</w:t>
      </w:r>
      <w:proofErr w:type="spellEnd"/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</w:t>
      </w:r>
      <w:r w:rsidR="00FB17E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ë</w:t>
      </w:r>
      <w:proofErr w:type="spellEnd"/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k</w:t>
      </w:r>
      <w:r w:rsidR="00FB17E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ë</w:t>
      </w:r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tyre</w:t>
      </w:r>
      <w:proofErr w:type="spellEnd"/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ndryshimeve</w:t>
      </w:r>
      <w:proofErr w:type="spellEnd"/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rendit</w:t>
      </w:r>
      <w:r w:rsidR="00532E0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argument</w:t>
      </w:r>
      <w:r w:rsidR="00AB31E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et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403A6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si</w:t>
      </w:r>
      <w:proofErr w:type="spellEnd"/>
      <w:r w:rsidR="00403A6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403A6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</w:t>
      </w:r>
      <w:r w:rsidR="00532E0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ë</w:t>
      </w:r>
      <w:proofErr w:type="spellEnd"/>
      <w:r w:rsidR="00403A6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403A6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posht</w:t>
      </w:r>
      <w:r w:rsidR="00532E0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ë</w:t>
      </w:r>
      <w:proofErr w:type="spellEnd"/>
      <w:r w:rsidR="00403A6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: </w:t>
      </w:r>
      <w:r w:rsidR="0040125F" w:rsidRPr="001C548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40125F" w:rsidRPr="00C73706" w:rsidRDefault="0040125F" w:rsidP="00F03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40125F" w:rsidRPr="001C5489" w:rsidRDefault="0040125F" w:rsidP="00F03A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Përafrimi</w:t>
      </w:r>
      <w:proofErr w:type="spellEnd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me </w:t>
      </w:r>
      <w:proofErr w:type="spellStart"/>
      <w:r w:rsidR="007011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legjislacionin</w:t>
      </w:r>
      <w:proofErr w:type="spellEnd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evropian</w:t>
      </w:r>
      <w:proofErr w:type="spellEnd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standardet</w:t>
      </w:r>
      <w:proofErr w:type="spellEnd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rekomandimet</w:t>
      </w:r>
      <w:proofErr w:type="spellEnd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ndërkombëtare</w:t>
      </w:r>
      <w:proofErr w:type="spellEnd"/>
      <w:r w:rsidRPr="001C5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0125F" w:rsidRPr="001C5489" w:rsidRDefault="0040125F" w:rsidP="00F03ADC">
      <w:pPr>
        <w:pStyle w:val="Default"/>
        <w:jc w:val="both"/>
      </w:pPr>
    </w:p>
    <w:p w:rsidR="0040125F" w:rsidRPr="001C5489" w:rsidRDefault="0040125F" w:rsidP="00F03ADC">
      <w:pPr>
        <w:pStyle w:val="Default"/>
        <w:jc w:val="both"/>
      </w:pPr>
      <w:proofErr w:type="spellStart"/>
      <w:proofErr w:type="gramStart"/>
      <w:r w:rsidRPr="001C5489">
        <w:t>Sipas</w:t>
      </w:r>
      <w:proofErr w:type="spellEnd"/>
      <w:r w:rsidRPr="001C5489">
        <w:t xml:space="preserve"> </w:t>
      </w:r>
      <w:proofErr w:type="spellStart"/>
      <w:r w:rsidRPr="001C5489">
        <w:t>progresraportit</w:t>
      </w:r>
      <w:proofErr w:type="spellEnd"/>
      <w:r w:rsidRPr="001C5489">
        <w:t xml:space="preserve"> </w:t>
      </w:r>
      <w:proofErr w:type="spellStart"/>
      <w:r w:rsidRPr="001C5489">
        <w:t>të</w:t>
      </w:r>
      <w:proofErr w:type="spellEnd"/>
      <w:r w:rsidRPr="001C5489">
        <w:t xml:space="preserve"> </w:t>
      </w:r>
      <w:proofErr w:type="spellStart"/>
      <w:r w:rsidRPr="001C5489">
        <w:t>vitit</w:t>
      </w:r>
      <w:proofErr w:type="spellEnd"/>
      <w:r w:rsidRPr="001C5489">
        <w:t xml:space="preserve"> 2014, </w:t>
      </w:r>
      <w:proofErr w:type="spellStart"/>
      <w:r w:rsidRPr="001C5489">
        <w:t>Shqipëria</w:t>
      </w:r>
      <w:proofErr w:type="spellEnd"/>
      <w:r w:rsidRPr="001C5489">
        <w:t xml:space="preserve"> </w:t>
      </w:r>
      <w:proofErr w:type="spellStart"/>
      <w:r w:rsidRPr="001C5489">
        <w:t>duhet</w:t>
      </w:r>
      <w:proofErr w:type="spellEnd"/>
      <w:r w:rsidRPr="001C5489">
        <w:t xml:space="preserve"> </w:t>
      </w:r>
      <w:proofErr w:type="spellStart"/>
      <w:r w:rsidRPr="001C5489">
        <w:t>të</w:t>
      </w:r>
      <w:proofErr w:type="spellEnd"/>
      <w:r w:rsidRPr="001C5489">
        <w:t xml:space="preserve"> </w:t>
      </w:r>
      <w:proofErr w:type="spellStart"/>
      <w:r w:rsidRPr="001C5489">
        <w:t>bëje</w:t>
      </w:r>
      <w:proofErr w:type="spellEnd"/>
      <w:r w:rsidRPr="001C5489">
        <w:t xml:space="preserve"> </w:t>
      </w:r>
      <w:proofErr w:type="spellStart"/>
      <w:r w:rsidRPr="001C5489">
        <w:t>përafrimin</w:t>
      </w:r>
      <w:proofErr w:type="spellEnd"/>
      <w:r w:rsidRPr="001C5489">
        <w:t xml:space="preserve"> e </w:t>
      </w:r>
      <w:proofErr w:type="spellStart"/>
      <w:r w:rsidRPr="001C5489">
        <w:t>legjislacionit</w:t>
      </w:r>
      <w:proofErr w:type="spellEnd"/>
      <w:r w:rsidRPr="001C5489">
        <w:t xml:space="preserve"> </w:t>
      </w:r>
      <w:proofErr w:type="spellStart"/>
      <w:r w:rsidRPr="001C5489">
        <w:t>të</w:t>
      </w:r>
      <w:proofErr w:type="spellEnd"/>
      <w:r w:rsidRPr="001C5489">
        <w:t xml:space="preserve"> </w:t>
      </w:r>
      <w:proofErr w:type="spellStart"/>
      <w:r w:rsidRPr="001C5489">
        <w:t>saj</w:t>
      </w:r>
      <w:proofErr w:type="spellEnd"/>
      <w:r w:rsidRPr="001C5489">
        <w:t xml:space="preserve"> me </w:t>
      </w:r>
      <w:proofErr w:type="spellStart"/>
      <w:r w:rsidRPr="001C5489">
        <w:t>Paketën</w:t>
      </w:r>
      <w:proofErr w:type="spellEnd"/>
      <w:r w:rsidRPr="001C5489">
        <w:t xml:space="preserve"> e </w:t>
      </w:r>
      <w:proofErr w:type="spellStart"/>
      <w:r w:rsidRPr="001C5489">
        <w:t>Tretë</w:t>
      </w:r>
      <w:proofErr w:type="spellEnd"/>
      <w:r w:rsidRPr="001C5489">
        <w:t xml:space="preserve"> </w:t>
      </w:r>
      <w:proofErr w:type="spellStart"/>
      <w:r w:rsidRPr="001C5489">
        <w:t>për</w:t>
      </w:r>
      <w:proofErr w:type="spellEnd"/>
      <w:r w:rsidRPr="001C5489">
        <w:t xml:space="preserve"> </w:t>
      </w:r>
      <w:proofErr w:type="spellStart"/>
      <w:r w:rsidRPr="001C5489">
        <w:t>Energjinë</w:t>
      </w:r>
      <w:proofErr w:type="spellEnd"/>
      <w:r w:rsidRPr="001C5489">
        <w:t xml:space="preserve"> </w:t>
      </w:r>
      <w:proofErr w:type="spellStart"/>
      <w:r w:rsidRPr="001C5489">
        <w:t>të</w:t>
      </w:r>
      <w:proofErr w:type="spellEnd"/>
      <w:r w:rsidRPr="001C5489">
        <w:t xml:space="preserve"> BE-</w:t>
      </w:r>
      <w:proofErr w:type="spellStart"/>
      <w:r w:rsidRPr="001C5489">
        <w:t>së</w:t>
      </w:r>
      <w:proofErr w:type="spellEnd"/>
      <w:r w:rsidRPr="001C5489">
        <w:t>.</w:t>
      </w:r>
      <w:proofErr w:type="gramEnd"/>
    </w:p>
    <w:p w:rsidR="0040125F" w:rsidRPr="001C5489" w:rsidRDefault="0040125F" w:rsidP="00F03ADC">
      <w:pPr>
        <w:pStyle w:val="Default"/>
        <w:jc w:val="both"/>
      </w:pPr>
    </w:p>
    <w:p w:rsidR="0040125F" w:rsidRPr="001C5489" w:rsidRDefault="0040125F" w:rsidP="00F03ADC">
      <w:pPr>
        <w:pStyle w:val="Default"/>
        <w:jc w:val="both"/>
        <w:rPr>
          <w:bCs/>
        </w:rPr>
      </w:pPr>
    </w:p>
    <w:p w:rsidR="0040125F" w:rsidRPr="001C5489" w:rsidRDefault="0040125F" w:rsidP="00F03ADC">
      <w:pPr>
        <w:pStyle w:val="Default"/>
        <w:numPr>
          <w:ilvl w:val="0"/>
          <w:numId w:val="3"/>
        </w:numPr>
        <w:jc w:val="both"/>
        <w:rPr>
          <w:bCs/>
        </w:rPr>
      </w:pPr>
      <w:proofErr w:type="spellStart"/>
      <w:r w:rsidRPr="001C5489">
        <w:rPr>
          <w:bCs/>
        </w:rPr>
        <w:t>Neni</w:t>
      </w:r>
      <w:proofErr w:type="spellEnd"/>
      <w:r w:rsidRPr="001C5489">
        <w:rPr>
          <w:bCs/>
        </w:rPr>
        <w:t xml:space="preserve"> 35 </w:t>
      </w:r>
      <w:proofErr w:type="spellStart"/>
      <w:r w:rsidRPr="001C5489">
        <w:rPr>
          <w:bCs/>
        </w:rPr>
        <w:t>pika</w:t>
      </w:r>
      <w:proofErr w:type="spellEnd"/>
      <w:r w:rsidRPr="001C5489">
        <w:rPr>
          <w:bCs/>
        </w:rPr>
        <w:t xml:space="preserve"> 5 </w:t>
      </w:r>
      <w:proofErr w:type="spellStart"/>
      <w:r w:rsidRPr="001C5489">
        <w:rPr>
          <w:bCs/>
        </w:rPr>
        <w:t>shkronja</w:t>
      </w:r>
      <w:proofErr w:type="spellEnd"/>
      <w:r w:rsidRPr="001C5489">
        <w:rPr>
          <w:bCs/>
        </w:rPr>
        <w:t xml:space="preserve"> “a” </w:t>
      </w:r>
      <w:r w:rsidR="00AF4217">
        <w:rPr>
          <w:bCs/>
        </w:rPr>
        <w:t>i</w:t>
      </w:r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direktivës</w:t>
      </w:r>
      <w:proofErr w:type="spellEnd"/>
      <w:r w:rsidRPr="001C5489">
        <w:rPr>
          <w:bCs/>
        </w:rPr>
        <w:t xml:space="preserve"> </w:t>
      </w:r>
      <w:r w:rsidR="00AF4217" w:rsidRPr="000176D4">
        <w:rPr>
          <w:bCs/>
        </w:rPr>
        <w:t>2009/72/EC “</w:t>
      </w:r>
      <w:proofErr w:type="spellStart"/>
      <w:r w:rsidR="00AF4217" w:rsidRPr="000176D4">
        <w:rPr>
          <w:bCs/>
        </w:rPr>
        <w:t>Për</w:t>
      </w:r>
      <w:proofErr w:type="spellEnd"/>
      <w:r w:rsidR="00AF4217" w:rsidRPr="000176D4">
        <w:rPr>
          <w:bCs/>
        </w:rPr>
        <w:t xml:space="preserve"> </w:t>
      </w:r>
      <w:proofErr w:type="spellStart"/>
      <w:r w:rsidR="00AF4217" w:rsidRPr="000176D4">
        <w:rPr>
          <w:bCs/>
        </w:rPr>
        <w:t>rregullat</w:t>
      </w:r>
      <w:proofErr w:type="spellEnd"/>
      <w:r w:rsidR="00AF4217" w:rsidRPr="000176D4">
        <w:rPr>
          <w:bCs/>
        </w:rPr>
        <w:t xml:space="preserve"> e </w:t>
      </w:r>
      <w:proofErr w:type="spellStart"/>
      <w:r w:rsidR="00AF4217" w:rsidRPr="000176D4">
        <w:rPr>
          <w:bCs/>
        </w:rPr>
        <w:t>tregut</w:t>
      </w:r>
      <w:proofErr w:type="spellEnd"/>
      <w:r w:rsidR="00AF4217" w:rsidRPr="000176D4">
        <w:rPr>
          <w:bCs/>
        </w:rPr>
        <w:t xml:space="preserve"> </w:t>
      </w:r>
      <w:proofErr w:type="spellStart"/>
      <w:r w:rsidR="00AF4217" w:rsidRPr="000176D4">
        <w:rPr>
          <w:bCs/>
        </w:rPr>
        <w:t>të</w:t>
      </w:r>
      <w:proofErr w:type="spellEnd"/>
      <w:r w:rsidR="00AF4217" w:rsidRPr="000176D4">
        <w:rPr>
          <w:bCs/>
        </w:rPr>
        <w:t xml:space="preserve"> </w:t>
      </w:r>
      <w:proofErr w:type="spellStart"/>
      <w:r w:rsidR="00AF4217" w:rsidRPr="000176D4">
        <w:rPr>
          <w:bCs/>
        </w:rPr>
        <w:t>brendshëm</w:t>
      </w:r>
      <w:proofErr w:type="spellEnd"/>
      <w:r w:rsidR="00AF4217" w:rsidRPr="000176D4">
        <w:rPr>
          <w:bCs/>
        </w:rPr>
        <w:t xml:space="preserve"> </w:t>
      </w:r>
      <w:proofErr w:type="spellStart"/>
      <w:r w:rsidR="00AF4217" w:rsidRPr="000176D4">
        <w:rPr>
          <w:bCs/>
        </w:rPr>
        <w:t>të</w:t>
      </w:r>
      <w:proofErr w:type="spellEnd"/>
      <w:r w:rsidR="00AF4217" w:rsidRPr="000176D4">
        <w:rPr>
          <w:bCs/>
        </w:rPr>
        <w:t xml:space="preserve"> </w:t>
      </w:r>
      <w:proofErr w:type="spellStart"/>
      <w:r w:rsidR="00AF4217" w:rsidRPr="000176D4">
        <w:rPr>
          <w:bCs/>
        </w:rPr>
        <w:t>energjisë</w:t>
      </w:r>
      <w:proofErr w:type="spellEnd"/>
      <w:r w:rsidR="00AF4217" w:rsidRPr="000176D4">
        <w:rPr>
          <w:bCs/>
        </w:rPr>
        <w:t xml:space="preserve"> </w:t>
      </w:r>
      <w:proofErr w:type="spellStart"/>
      <w:r w:rsidR="00AF4217" w:rsidRPr="000176D4">
        <w:rPr>
          <w:bCs/>
        </w:rPr>
        <w:t>elektrike</w:t>
      </w:r>
      <w:proofErr w:type="spellEnd"/>
      <w:r w:rsidR="00AF4217" w:rsidRPr="001C5489">
        <w:rPr>
          <w:bCs/>
        </w:rPr>
        <w:t xml:space="preserve"> </w:t>
      </w:r>
      <w:proofErr w:type="spellStart"/>
      <w:r w:rsidRPr="001C5489">
        <w:rPr>
          <w:bCs/>
        </w:rPr>
        <w:t>parashikon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që</w:t>
      </w:r>
      <w:proofErr w:type="spellEnd"/>
      <w:r w:rsidRPr="001C5489">
        <w:rPr>
          <w:bCs/>
        </w:rPr>
        <w:t>:</w:t>
      </w:r>
      <w:r w:rsidR="00701123">
        <w:rPr>
          <w:bCs/>
        </w:rPr>
        <w:t xml:space="preserve"> </w:t>
      </w:r>
      <w:r w:rsidRPr="001C5489">
        <w:rPr>
          <w:bCs/>
        </w:rPr>
        <w:t xml:space="preserve">“Me </w:t>
      </w:r>
      <w:proofErr w:type="spellStart"/>
      <w:r w:rsidRPr="001C5489">
        <w:rPr>
          <w:bCs/>
        </w:rPr>
        <w:t>qëllim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mbrojtjen</w:t>
      </w:r>
      <w:proofErr w:type="spellEnd"/>
      <w:r w:rsidRPr="001C5489">
        <w:rPr>
          <w:bCs/>
        </w:rPr>
        <w:t xml:space="preserve"> e </w:t>
      </w:r>
      <w:proofErr w:type="spellStart"/>
      <w:r w:rsidRPr="001C5489">
        <w:rPr>
          <w:bCs/>
        </w:rPr>
        <w:t>pavarësisë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së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autoritetit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rregullator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shtetet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anëtare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duhet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sigurojnë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që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autoriteti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rregullator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marrë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vendime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pavarura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nga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lastRenderedPageBreak/>
        <w:t>çdo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institucion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shtetëror</w:t>
      </w:r>
      <w:proofErr w:type="spellEnd"/>
      <w:r w:rsidRPr="001C5489">
        <w:rPr>
          <w:bCs/>
        </w:rPr>
        <w:t xml:space="preserve">, </w:t>
      </w:r>
      <w:proofErr w:type="spellStart"/>
      <w:r w:rsidRPr="001C5489">
        <w:rPr>
          <w:bCs/>
        </w:rPr>
        <w:t>dhe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ketë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një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buxhet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vjetor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veçantë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dhe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autonomi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në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përdorimin</w:t>
      </w:r>
      <w:proofErr w:type="spellEnd"/>
      <w:r w:rsidRPr="001C5489">
        <w:rPr>
          <w:bCs/>
        </w:rPr>
        <w:t xml:space="preserve"> e </w:t>
      </w:r>
      <w:proofErr w:type="spellStart"/>
      <w:r w:rsidRPr="001C5489">
        <w:rPr>
          <w:bCs/>
        </w:rPr>
        <w:t>këtij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buxheti</w:t>
      </w:r>
      <w:proofErr w:type="spellEnd"/>
      <w:r w:rsidRPr="001C5489">
        <w:rPr>
          <w:bCs/>
        </w:rPr>
        <w:t xml:space="preserve">, </w:t>
      </w:r>
      <w:proofErr w:type="spellStart"/>
      <w:r w:rsidRPr="001C5489">
        <w:rPr>
          <w:bCs/>
        </w:rPr>
        <w:t>si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dhe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burime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njerëzore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dhe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financiare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për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përmbushur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detyrat</w:t>
      </w:r>
      <w:proofErr w:type="spellEnd"/>
      <w:r w:rsidRPr="001C5489">
        <w:rPr>
          <w:bCs/>
        </w:rPr>
        <w:t xml:space="preserve"> e </w:t>
      </w:r>
      <w:proofErr w:type="spellStart"/>
      <w:r w:rsidRPr="001C5489">
        <w:rPr>
          <w:bCs/>
        </w:rPr>
        <w:t>tij</w:t>
      </w:r>
      <w:proofErr w:type="spellEnd"/>
      <w:r w:rsidRPr="001C5489">
        <w:rPr>
          <w:bCs/>
        </w:rPr>
        <w:t>.”</w:t>
      </w:r>
    </w:p>
    <w:p w:rsidR="0040125F" w:rsidRPr="001C5489" w:rsidRDefault="0040125F" w:rsidP="00F03ADC">
      <w:pPr>
        <w:pStyle w:val="Default"/>
        <w:jc w:val="both"/>
        <w:rPr>
          <w:b/>
          <w:bCs/>
        </w:rPr>
      </w:pPr>
    </w:p>
    <w:p w:rsidR="0040125F" w:rsidRPr="001C5489" w:rsidRDefault="0040125F" w:rsidP="00F03ADC">
      <w:pPr>
        <w:pStyle w:val="Default"/>
        <w:numPr>
          <w:ilvl w:val="0"/>
          <w:numId w:val="3"/>
        </w:numPr>
        <w:jc w:val="both"/>
        <w:rPr>
          <w:bCs/>
        </w:rPr>
      </w:pPr>
      <w:proofErr w:type="spellStart"/>
      <w:r w:rsidRPr="001C5489">
        <w:rPr>
          <w:bCs/>
        </w:rPr>
        <w:t>Pavarësisë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së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rregullatorëve</w:t>
      </w:r>
      <w:proofErr w:type="spellEnd"/>
      <w:r w:rsidRPr="001C5489">
        <w:rPr>
          <w:bCs/>
        </w:rPr>
        <w:t xml:space="preserve"> i </w:t>
      </w:r>
      <w:proofErr w:type="spellStart"/>
      <w:r w:rsidRPr="001C5489">
        <w:rPr>
          <w:bCs/>
        </w:rPr>
        <w:t>është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kushtuar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vëmendje</w:t>
      </w:r>
      <w:proofErr w:type="spellEnd"/>
      <w:r w:rsidRPr="001C5489">
        <w:rPr>
          <w:bCs/>
        </w:rPr>
        <w:t xml:space="preserve"> e </w:t>
      </w:r>
      <w:proofErr w:type="spellStart"/>
      <w:r w:rsidRPr="001C5489">
        <w:rPr>
          <w:bCs/>
        </w:rPr>
        <w:t>ve</w:t>
      </w:r>
      <w:r w:rsidR="00040715">
        <w:rPr>
          <w:bCs/>
        </w:rPr>
        <w:t>ç</w:t>
      </w:r>
      <w:r w:rsidRPr="001C5489">
        <w:rPr>
          <w:bCs/>
        </w:rPr>
        <w:t>antë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në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takimin</w:t>
      </w:r>
      <w:proofErr w:type="spellEnd"/>
      <w:r w:rsidRPr="001C5489">
        <w:rPr>
          <w:bCs/>
        </w:rPr>
        <w:t xml:space="preserve"> e </w:t>
      </w:r>
      <w:proofErr w:type="spellStart"/>
      <w:r w:rsidRPr="001C5489">
        <w:rPr>
          <w:bCs/>
        </w:rPr>
        <w:t>Bordeve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Rregullatore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Komunitetit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Energjisë</w:t>
      </w:r>
      <w:proofErr w:type="spellEnd"/>
      <w:r w:rsidRPr="001C5489">
        <w:rPr>
          <w:bCs/>
        </w:rPr>
        <w:t xml:space="preserve"> (ECRB) </w:t>
      </w:r>
      <w:proofErr w:type="spellStart"/>
      <w:r w:rsidRPr="001C5489">
        <w:rPr>
          <w:bCs/>
        </w:rPr>
        <w:t>dhe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është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kërkuar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nga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parlamentet</w:t>
      </w:r>
      <w:proofErr w:type="spellEnd"/>
      <w:r w:rsidRPr="001C5489">
        <w:rPr>
          <w:bCs/>
        </w:rPr>
        <w:t xml:space="preserve"> e </w:t>
      </w:r>
      <w:proofErr w:type="spellStart"/>
      <w:r w:rsidRPr="001C5489">
        <w:rPr>
          <w:bCs/>
        </w:rPr>
        <w:t>vendeve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anëtare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komunitetit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energjisë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zbatohet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parimi</w:t>
      </w:r>
      <w:proofErr w:type="spellEnd"/>
      <w:r w:rsidRPr="001C5489">
        <w:rPr>
          <w:bCs/>
        </w:rPr>
        <w:t xml:space="preserve"> i </w:t>
      </w:r>
      <w:proofErr w:type="spellStart"/>
      <w:r w:rsidRPr="001C5489">
        <w:rPr>
          <w:bCs/>
        </w:rPr>
        <w:t>pavarësisë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sipas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paketës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së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tretë</w:t>
      </w:r>
      <w:proofErr w:type="spellEnd"/>
      <w:r w:rsidRPr="001C5489">
        <w:rPr>
          <w:bCs/>
        </w:rPr>
        <w:t xml:space="preserve"> </w:t>
      </w:r>
      <w:proofErr w:type="spellStart"/>
      <w:r w:rsidRPr="001C5489">
        <w:rPr>
          <w:bCs/>
        </w:rPr>
        <w:t>rregullatore</w:t>
      </w:r>
      <w:proofErr w:type="spellEnd"/>
      <w:r w:rsidRPr="001C5489">
        <w:rPr>
          <w:bCs/>
        </w:rPr>
        <w:t xml:space="preserve">. </w:t>
      </w:r>
    </w:p>
    <w:p w:rsidR="008058FB" w:rsidRDefault="008058FB" w:rsidP="00F03ADC">
      <w:pPr>
        <w:pStyle w:val="NormalWeb"/>
        <w:spacing w:before="0" w:beforeAutospacing="0" w:after="0" w:afterAutospacing="0"/>
        <w:jc w:val="both"/>
        <w:rPr>
          <w:lang w:val="sq-AL"/>
        </w:rPr>
      </w:pPr>
    </w:p>
    <w:p w:rsidR="00AF4217" w:rsidRDefault="0040125F" w:rsidP="00F03ADC">
      <w:pPr>
        <w:pStyle w:val="NormalWeb"/>
        <w:spacing w:before="0" w:beforeAutospacing="0" w:after="0" w:afterAutospacing="0"/>
        <w:jc w:val="both"/>
        <w:rPr>
          <w:lang w:val="sq-AL"/>
        </w:rPr>
      </w:pPr>
      <w:r>
        <w:rPr>
          <w:lang w:val="sq-AL"/>
        </w:rPr>
        <w:t>ECRB</w:t>
      </w:r>
      <w:r w:rsidR="005B1891">
        <w:rPr>
          <w:lang w:val="sq-AL"/>
        </w:rPr>
        <w:t xml:space="preserve"> ka konstatuar q</w:t>
      </w:r>
      <w:r w:rsidR="00FB17E9">
        <w:rPr>
          <w:lang w:val="sq-AL"/>
        </w:rPr>
        <w:t>ë</w:t>
      </w:r>
      <w:r>
        <w:rPr>
          <w:lang w:val="sq-AL"/>
        </w:rPr>
        <w:t xml:space="preserve"> </w:t>
      </w:r>
      <w:r w:rsidRPr="00B67A34">
        <w:rPr>
          <w:lang w:val="sq-AL"/>
        </w:rPr>
        <w:t xml:space="preserve">aspekti financiar është përdorur si mjet </w:t>
      </w:r>
      <w:r w:rsidR="00FC7453">
        <w:rPr>
          <w:lang w:val="sq-AL"/>
        </w:rPr>
        <w:t>p</w:t>
      </w:r>
      <w:r>
        <w:rPr>
          <w:lang w:val="sq-AL"/>
        </w:rPr>
        <w:t>ë</w:t>
      </w:r>
      <w:r w:rsidR="00FC7453">
        <w:rPr>
          <w:lang w:val="sq-AL"/>
        </w:rPr>
        <w:t>r</w:t>
      </w:r>
      <w:r>
        <w:rPr>
          <w:lang w:val="sq-AL"/>
        </w:rPr>
        <w:t xml:space="preserve"> </w:t>
      </w:r>
      <w:r w:rsidR="00FC7453">
        <w:rPr>
          <w:lang w:val="sq-AL"/>
        </w:rPr>
        <w:t>t</w:t>
      </w:r>
      <w:r w:rsidR="00E4600A">
        <w:rPr>
          <w:lang w:val="sq-AL"/>
        </w:rPr>
        <w:t>ë</w:t>
      </w:r>
      <w:r>
        <w:rPr>
          <w:lang w:val="sq-AL"/>
        </w:rPr>
        <w:t xml:space="preserve"> ndikuar në</w:t>
      </w:r>
      <w:r w:rsidRPr="00B67A34">
        <w:rPr>
          <w:lang w:val="sq-AL"/>
        </w:rPr>
        <w:t xml:space="preserve"> </w:t>
      </w:r>
      <w:r>
        <w:rPr>
          <w:lang w:val="sq-AL"/>
        </w:rPr>
        <w:t xml:space="preserve">vendimmarrjen e </w:t>
      </w:r>
      <w:r w:rsidRPr="00B67A34">
        <w:rPr>
          <w:lang w:val="sq-AL"/>
        </w:rPr>
        <w:t>Enteve</w:t>
      </w:r>
      <w:r w:rsidR="005B1891">
        <w:rPr>
          <w:lang w:val="sq-AL"/>
        </w:rPr>
        <w:t xml:space="preserve"> Rregullatore dhe</w:t>
      </w:r>
      <w:r w:rsidRPr="00B67A34">
        <w:rPr>
          <w:lang w:val="sq-AL"/>
        </w:rPr>
        <w:t xml:space="preserve"> në uljen e autoritetit të </w:t>
      </w:r>
      <w:r>
        <w:rPr>
          <w:lang w:val="sq-AL"/>
        </w:rPr>
        <w:t>tyre</w:t>
      </w:r>
      <w:r w:rsidRPr="00B67A34">
        <w:rPr>
          <w:lang w:val="sq-AL"/>
        </w:rPr>
        <w:t xml:space="preserve">. Ky fenomen ndodh vetëm në pak shtete të rajonit tonë, duke ndikuar në përkeqësimin </w:t>
      </w:r>
      <w:r>
        <w:rPr>
          <w:lang w:val="sq-AL"/>
        </w:rPr>
        <w:t xml:space="preserve">e funksionimit të enteve rregullatore apo </w:t>
      </w:r>
      <w:r w:rsidRPr="00B67A34">
        <w:rPr>
          <w:lang w:val="sq-AL"/>
        </w:rPr>
        <w:t>mosfunksionimin normal t</w:t>
      </w:r>
      <w:r>
        <w:rPr>
          <w:lang w:val="sq-AL"/>
        </w:rPr>
        <w:t>ë</w:t>
      </w:r>
      <w:r w:rsidRPr="00B67A34">
        <w:rPr>
          <w:lang w:val="sq-AL"/>
        </w:rPr>
        <w:t xml:space="preserve"> tyre. </w:t>
      </w:r>
    </w:p>
    <w:p w:rsidR="008058FB" w:rsidRDefault="008058FB" w:rsidP="00F03ADC">
      <w:pPr>
        <w:pStyle w:val="NormalWeb"/>
        <w:spacing w:before="0" w:beforeAutospacing="0" w:after="0" w:afterAutospacing="0"/>
        <w:jc w:val="both"/>
        <w:rPr>
          <w:lang w:val="sq-AL"/>
        </w:rPr>
      </w:pPr>
    </w:p>
    <w:p w:rsidR="0040125F" w:rsidRPr="00B67A34" w:rsidRDefault="0040125F" w:rsidP="00F03ADC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lang w:val="sq-AL"/>
        </w:rPr>
      </w:pPr>
      <w:r w:rsidRPr="00B67A34">
        <w:rPr>
          <w:lang w:val="sq-AL"/>
        </w:rPr>
        <w:t xml:space="preserve">ERRA (Shoqata e Enteve Rregullatore të Europës Juglindore) dhe ECRB (Bordi Rregullator i Komunitetit të Energjisë), në kuadër të studimeve mbi praktikat më të mira rregullatore, ka evidentuar nevojën për një analizim më të thelluar të pavarësisë së rregullatorëve, me qëllim realizimin e  një pavarësie në tre aspektet kryesore: politike, ligjore dhe financiare. </w:t>
      </w:r>
    </w:p>
    <w:p w:rsidR="008058FB" w:rsidRDefault="008058FB" w:rsidP="00F03ADC">
      <w:pPr>
        <w:pStyle w:val="NormalWeb"/>
        <w:spacing w:before="0" w:beforeAutospacing="0" w:after="0" w:afterAutospacing="0"/>
        <w:jc w:val="both"/>
        <w:rPr>
          <w:lang w:val="sq-AL"/>
        </w:rPr>
      </w:pPr>
    </w:p>
    <w:p w:rsidR="0040125F" w:rsidRDefault="0040125F" w:rsidP="00F03ADC">
      <w:pPr>
        <w:pStyle w:val="NormalWeb"/>
        <w:spacing w:before="0" w:beforeAutospacing="0" w:after="0" w:afterAutospacing="0"/>
        <w:jc w:val="both"/>
        <w:rPr>
          <w:lang w:val="sq-AL"/>
        </w:rPr>
      </w:pPr>
      <w:r w:rsidRPr="00B67A34">
        <w:rPr>
          <w:lang w:val="sq-AL"/>
        </w:rPr>
        <w:t xml:space="preserve">Edhe për vitin 2015, në fokusin e punës së ECRB (Energy Comunity Regulatory Board), një nga tre shtyllat kryesore të punës së saj është sigurimi i pavarësisë së enteve rregullatore.  </w:t>
      </w:r>
    </w:p>
    <w:p w:rsidR="008058FB" w:rsidRDefault="008058FB" w:rsidP="00F03ADC">
      <w:pPr>
        <w:pStyle w:val="NormalWeb"/>
        <w:spacing w:before="0" w:beforeAutospacing="0" w:after="0" w:afterAutospacing="0"/>
        <w:jc w:val="both"/>
        <w:rPr>
          <w:lang w:val="sq-AL"/>
        </w:rPr>
      </w:pPr>
    </w:p>
    <w:p w:rsidR="0040125F" w:rsidRPr="001C5489" w:rsidRDefault="0040125F" w:rsidP="00F03ADC">
      <w:pPr>
        <w:pStyle w:val="Default"/>
        <w:numPr>
          <w:ilvl w:val="0"/>
          <w:numId w:val="1"/>
        </w:numPr>
        <w:jc w:val="both"/>
        <w:rPr>
          <w:b/>
          <w:bCs/>
        </w:rPr>
      </w:pPr>
      <w:proofErr w:type="spellStart"/>
      <w:r w:rsidRPr="001C5489">
        <w:rPr>
          <w:b/>
          <w:bCs/>
        </w:rPr>
        <w:t>Rekomandimet</w:t>
      </w:r>
      <w:proofErr w:type="spellEnd"/>
      <w:r w:rsidRPr="001C5489">
        <w:rPr>
          <w:b/>
          <w:bCs/>
        </w:rPr>
        <w:t xml:space="preserve"> e </w:t>
      </w:r>
      <w:proofErr w:type="spellStart"/>
      <w:r w:rsidR="00E64496">
        <w:rPr>
          <w:b/>
          <w:bCs/>
        </w:rPr>
        <w:t>S</w:t>
      </w:r>
      <w:r w:rsidRPr="001C5489">
        <w:rPr>
          <w:b/>
          <w:bCs/>
        </w:rPr>
        <w:t>ekretariatit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të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Komunitetit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të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Energjisë</w:t>
      </w:r>
      <w:proofErr w:type="spellEnd"/>
    </w:p>
    <w:p w:rsidR="0040125F" w:rsidRPr="001C5489" w:rsidRDefault="0040125F" w:rsidP="00F03ADC">
      <w:pPr>
        <w:pStyle w:val="Default"/>
        <w:ind w:left="360"/>
        <w:jc w:val="both"/>
        <w:rPr>
          <w:b/>
          <w:bCs/>
        </w:rPr>
      </w:pPr>
    </w:p>
    <w:p w:rsidR="0040125F" w:rsidRPr="001C5489" w:rsidRDefault="0040125F" w:rsidP="00F03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548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raportin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vjetor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zbatimit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6B6C">
        <w:rPr>
          <w:rFonts w:ascii="Times New Roman" w:hAnsi="Times New Roman" w:cs="Times New Roman"/>
          <w:sz w:val="24"/>
          <w:szCs w:val="24"/>
        </w:rPr>
        <w:t>S</w:t>
      </w:r>
      <w:r w:rsidRPr="001C5489">
        <w:rPr>
          <w:rFonts w:ascii="Times New Roman" w:hAnsi="Times New Roman" w:cs="Times New Roman"/>
          <w:sz w:val="24"/>
          <w:szCs w:val="24"/>
        </w:rPr>
        <w:t>ekretariat</w:t>
      </w:r>
      <w:r w:rsidR="009B6B6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B6B6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B6B6C">
        <w:rPr>
          <w:rFonts w:ascii="Times New Roman" w:hAnsi="Times New Roman" w:cs="Times New Roman"/>
          <w:sz w:val="24"/>
          <w:szCs w:val="24"/>
        </w:rPr>
        <w:t>Komunitetit</w:t>
      </w:r>
      <w:proofErr w:type="spellEnd"/>
      <w:r w:rsidR="009B6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B6C">
        <w:rPr>
          <w:rFonts w:ascii="Times New Roman" w:hAnsi="Times New Roman" w:cs="Times New Roman"/>
          <w:sz w:val="24"/>
          <w:szCs w:val="24"/>
        </w:rPr>
        <w:t>t</w:t>
      </w:r>
      <w:r w:rsidR="00FB17E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B6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B6C">
        <w:rPr>
          <w:rFonts w:ascii="Times New Roman" w:hAnsi="Times New Roman" w:cs="Times New Roman"/>
          <w:sz w:val="24"/>
          <w:szCs w:val="24"/>
        </w:rPr>
        <w:t>Energjis</w:t>
      </w:r>
      <w:r w:rsidR="00FB17E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shprehet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Pavarësia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e ERE-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parashikohet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legjislacioni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, duke i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siguruar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drejtën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vendosur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tarifa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rregullatore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licencat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drejtën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vendosur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pagat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punësuar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ekspertë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jashtëm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C5489">
        <w:rPr>
          <w:rFonts w:ascii="Times New Roman" w:hAnsi="Times New Roman" w:cs="Times New Roman"/>
          <w:sz w:val="24"/>
          <w:szCs w:val="24"/>
        </w:rPr>
        <w:t>Pagat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korespondojnë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parashikuara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gjë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</w:t>
      </w:r>
      <w:r w:rsidRPr="001C548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ikjen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trurit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drejt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industrisë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rregullohet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shkaktuar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efekte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negative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burimet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ERE-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>.”</w:t>
      </w:r>
      <w:proofErr w:type="gram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8FB" w:rsidRDefault="008058FB" w:rsidP="00F03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0125F" w:rsidRPr="001C5489" w:rsidRDefault="0040125F" w:rsidP="00F03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B6C">
        <w:rPr>
          <w:rFonts w:ascii="Times New Roman" w:hAnsi="Times New Roman" w:cs="Times New Roman"/>
          <w:sz w:val="24"/>
          <w:szCs w:val="24"/>
          <w:u w:val="single"/>
        </w:rPr>
        <w:t xml:space="preserve">Opinion i </w:t>
      </w:r>
      <w:proofErr w:type="spellStart"/>
      <w:r w:rsidRPr="009B6B6C">
        <w:rPr>
          <w:rFonts w:ascii="Times New Roman" w:hAnsi="Times New Roman" w:cs="Times New Roman"/>
          <w:sz w:val="24"/>
          <w:szCs w:val="24"/>
          <w:u w:val="single"/>
        </w:rPr>
        <w:t>sekretariatit</w:t>
      </w:r>
      <w:proofErr w:type="spellEnd"/>
      <w:r w:rsidRPr="009B6B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B6B6C">
        <w:rPr>
          <w:rFonts w:ascii="Times New Roman" w:hAnsi="Times New Roman" w:cs="Times New Roman"/>
          <w:sz w:val="24"/>
          <w:szCs w:val="24"/>
          <w:u w:val="single"/>
        </w:rPr>
        <w:t>është</w:t>
      </w:r>
      <w:proofErr w:type="spellEnd"/>
      <w:r w:rsidRPr="009B6B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B6B6C">
        <w:rPr>
          <w:rFonts w:ascii="Times New Roman" w:hAnsi="Times New Roman" w:cs="Times New Roman"/>
          <w:sz w:val="24"/>
          <w:szCs w:val="24"/>
          <w:u w:val="single"/>
        </w:rPr>
        <w:t>që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125F" w:rsidRPr="001C5489" w:rsidRDefault="0040125F" w:rsidP="00F03A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Pagat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t’i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korespondojnë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nivelit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pagave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industrisë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rregullon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duhen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vendosur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bordi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i ERE-s;</w:t>
      </w:r>
    </w:p>
    <w:p w:rsidR="0040125F" w:rsidRPr="001C5489" w:rsidRDefault="0040125F" w:rsidP="00F03A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5489">
        <w:rPr>
          <w:rFonts w:ascii="Times New Roman" w:hAnsi="Times New Roman" w:cs="Times New Roman"/>
          <w:sz w:val="24"/>
          <w:szCs w:val="24"/>
        </w:rPr>
        <w:t>Stafi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i ERE-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zgjerohet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përmbushjen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parashikuara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paketa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tretë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C5489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1C54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25F" w:rsidRPr="001C5489" w:rsidRDefault="0040125F" w:rsidP="00F03ADC">
      <w:pPr>
        <w:pStyle w:val="Default"/>
        <w:jc w:val="both"/>
        <w:rPr>
          <w:b/>
          <w:bCs/>
        </w:rPr>
      </w:pPr>
    </w:p>
    <w:p w:rsidR="0040125F" w:rsidRPr="001C5489" w:rsidRDefault="0040125F" w:rsidP="00F03ADC">
      <w:pPr>
        <w:pStyle w:val="Default"/>
        <w:jc w:val="both"/>
        <w:rPr>
          <w:b/>
          <w:bCs/>
        </w:rPr>
      </w:pPr>
    </w:p>
    <w:p w:rsidR="0040125F" w:rsidRPr="001C5489" w:rsidRDefault="0040125F" w:rsidP="00F03ADC">
      <w:pPr>
        <w:pStyle w:val="Default"/>
        <w:numPr>
          <w:ilvl w:val="0"/>
          <w:numId w:val="1"/>
        </w:numPr>
        <w:jc w:val="both"/>
        <w:rPr>
          <w:b/>
          <w:bCs/>
        </w:rPr>
      </w:pPr>
      <w:proofErr w:type="spellStart"/>
      <w:r w:rsidRPr="001C5489">
        <w:rPr>
          <w:b/>
          <w:bCs/>
        </w:rPr>
        <w:t>Respektimi</w:t>
      </w:r>
      <w:proofErr w:type="spellEnd"/>
      <w:r w:rsidRPr="001C5489">
        <w:rPr>
          <w:b/>
          <w:bCs/>
        </w:rPr>
        <w:t xml:space="preserve"> i </w:t>
      </w:r>
      <w:proofErr w:type="spellStart"/>
      <w:r w:rsidRPr="001C5489">
        <w:rPr>
          <w:b/>
          <w:bCs/>
        </w:rPr>
        <w:t>parimeve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dhe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kritereve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ndërkombëtare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të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hartuara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për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rregullimin</w:t>
      </w:r>
      <w:proofErr w:type="spellEnd"/>
      <w:r w:rsidRPr="001C5489">
        <w:rPr>
          <w:b/>
          <w:bCs/>
        </w:rPr>
        <w:t xml:space="preserve"> e </w:t>
      </w:r>
      <w:proofErr w:type="spellStart"/>
      <w:r w:rsidRPr="001C5489">
        <w:rPr>
          <w:b/>
          <w:bCs/>
        </w:rPr>
        <w:t>tregjeve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të</w:t>
      </w:r>
      <w:proofErr w:type="spellEnd"/>
      <w:r w:rsidRPr="001C5489">
        <w:rPr>
          <w:b/>
          <w:bCs/>
        </w:rPr>
        <w:t xml:space="preserve"> </w:t>
      </w:r>
      <w:proofErr w:type="spellStart"/>
      <w:r w:rsidRPr="001C5489">
        <w:rPr>
          <w:b/>
          <w:bCs/>
        </w:rPr>
        <w:t>energjisë</w:t>
      </w:r>
      <w:proofErr w:type="spellEnd"/>
    </w:p>
    <w:p w:rsidR="0040125F" w:rsidRPr="001C5489" w:rsidRDefault="0040125F" w:rsidP="00F03ADC">
      <w:pPr>
        <w:pStyle w:val="Default"/>
        <w:ind w:left="1080"/>
        <w:jc w:val="both"/>
        <w:rPr>
          <w:b/>
          <w:bCs/>
        </w:rPr>
      </w:pPr>
    </w:p>
    <w:p w:rsidR="0040125F" w:rsidRPr="001C5489" w:rsidRDefault="001B6682" w:rsidP="00F03ADC">
      <w:pPr>
        <w:pStyle w:val="Default"/>
        <w:numPr>
          <w:ilvl w:val="0"/>
          <w:numId w:val="4"/>
        </w:numPr>
        <w:jc w:val="both"/>
      </w:pPr>
      <w:proofErr w:type="spellStart"/>
      <w:r w:rsidRPr="00931436">
        <w:rPr>
          <w:bCs/>
        </w:rPr>
        <w:t>Parimet</w:t>
      </w:r>
      <w:proofErr w:type="spellEnd"/>
      <w:r w:rsidRPr="00931436">
        <w:rPr>
          <w:bCs/>
        </w:rPr>
        <w:t xml:space="preserve"> </w:t>
      </w:r>
      <w:proofErr w:type="spellStart"/>
      <w:r w:rsidRPr="00931436">
        <w:rPr>
          <w:bCs/>
        </w:rPr>
        <w:t>dhe</w:t>
      </w:r>
      <w:proofErr w:type="spellEnd"/>
      <w:r w:rsidRPr="00931436">
        <w:rPr>
          <w:bCs/>
        </w:rPr>
        <w:t xml:space="preserve"> </w:t>
      </w:r>
      <w:proofErr w:type="spellStart"/>
      <w:r w:rsidRPr="00931436">
        <w:rPr>
          <w:bCs/>
        </w:rPr>
        <w:t>kriteret</w:t>
      </w:r>
      <w:proofErr w:type="spellEnd"/>
      <w:r w:rsidRPr="00931436">
        <w:rPr>
          <w:bCs/>
        </w:rPr>
        <w:t xml:space="preserve"> </w:t>
      </w:r>
      <w:proofErr w:type="spellStart"/>
      <w:r w:rsidRPr="00931436">
        <w:rPr>
          <w:bCs/>
        </w:rPr>
        <w:t>ndërkombëtare</w:t>
      </w:r>
      <w:proofErr w:type="spellEnd"/>
      <w:r w:rsidRPr="00931436">
        <w:rPr>
          <w:bCs/>
        </w:rPr>
        <w:t xml:space="preserve"> </w:t>
      </w:r>
      <w:proofErr w:type="spellStart"/>
      <w:r w:rsidRPr="00931436">
        <w:rPr>
          <w:bCs/>
        </w:rPr>
        <w:t>të</w:t>
      </w:r>
      <w:proofErr w:type="spellEnd"/>
      <w:r w:rsidRPr="00931436">
        <w:rPr>
          <w:bCs/>
        </w:rPr>
        <w:t xml:space="preserve"> </w:t>
      </w:r>
      <w:proofErr w:type="spellStart"/>
      <w:r w:rsidRPr="00931436">
        <w:rPr>
          <w:bCs/>
        </w:rPr>
        <w:t>hartuara</w:t>
      </w:r>
      <w:proofErr w:type="spellEnd"/>
      <w:r w:rsidRPr="00931436">
        <w:rPr>
          <w:bCs/>
        </w:rPr>
        <w:t xml:space="preserve"> </w:t>
      </w:r>
      <w:proofErr w:type="spellStart"/>
      <w:r w:rsidRPr="00931436">
        <w:rPr>
          <w:bCs/>
        </w:rPr>
        <w:t>për</w:t>
      </w:r>
      <w:proofErr w:type="spellEnd"/>
      <w:r w:rsidRPr="00931436">
        <w:rPr>
          <w:bCs/>
        </w:rPr>
        <w:t xml:space="preserve"> </w:t>
      </w:r>
      <w:proofErr w:type="spellStart"/>
      <w:r w:rsidRPr="00931436">
        <w:rPr>
          <w:bCs/>
        </w:rPr>
        <w:t>rregullimin</w:t>
      </w:r>
      <w:proofErr w:type="spellEnd"/>
      <w:r w:rsidRPr="00931436">
        <w:rPr>
          <w:bCs/>
        </w:rPr>
        <w:t xml:space="preserve"> e </w:t>
      </w:r>
      <w:proofErr w:type="spellStart"/>
      <w:r w:rsidRPr="00931436">
        <w:rPr>
          <w:bCs/>
        </w:rPr>
        <w:t>tregjeve</w:t>
      </w:r>
      <w:proofErr w:type="spellEnd"/>
      <w:r w:rsidRPr="00931436">
        <w:rPr>
          <w:bCs/>
        </w:rPr>
        <w:t xml:space="preserve"> </w:t>
      </w:r>
      <w:proofErr w:type="spellStart"/>
      <w:r w:rsidRPr="00931436">
        <w:rPr>
          <w:bCs/>
        </w:rPr>
        <w:t>të</w:t>
      </w:r>
      <w:proofErr w:type="spellEnd"/>
      <w:r w:rsidRPr="00931436">
        <w:rPr>
          <w:bCs/>
        </w:rPr>
        <w:t xml:space="preserve"> </w:t>
      </w:r>
      <w:proofErr w:type="spellStart"/>
      <w:r w:rsidRPr="00931436">
        <w:rPr>
          <w:bCs/>
        </w:rPr>
        <w:t>energjisë</w:t>
      </w:r>
      <w:proofErr w:type="spellEnd"/>
      <w:r w:rsidRPr="00931436">
        <w:t xml:space="preserve"> </w:t>
      </w:r>
      <w:r w:rsidR="0040125F" w:rsidRPr="00931436">
        <w:t xml:space="preserve">e </w:t>
      </w:r>
      <w:proofErr w:type="spellStart"/>
      <w:r w:rsidR="0040125F" w:rsidRPr="00931436">
        <w:t>v</w:t>
      </w:r>
      <w:r w:rsidR="0040125F" w:rsidRPr="001C5489">
        <w:t>ënë</w:t>
      </w:r>
      <w:proofErr w:type="spellEnd"/>
      <w:r w:rsidR="0040125F" w:rsidRPr="001C5489">
        <w:t xml:space="preserve"> </w:t>
      </w:r>
      <w:proofErr w:type="spellStart"/>
      <w:r w:rsidR="0040125F" w:rsidRPr="001C5489">
        <w:t>theksin</w:t>
      </w:r>
      <w:proofErr w:type="spellEnd"/>
      <w:r w:rsidR="0040125F" w:rsidRPr="001C5489">
        <w:t xml:space="preserve"> </w:t>
      </w:r>
      <w:proofErr w:type="spellStart"/>
      <w:r w:rsidR="0040125F" w:rsidRPr="001C5489">
        <w:t>në</w:t>
      </w:r>
      <w:proofErr w:type="spellEnd"/>
      <w:r w:rsidR="0040125F" w:rsidRPr="001C5489">
        <w:t xml:space="preserve"> </w:t>
      </w:r>
      <w:proofErr w:type="spellStart"/>
      <w:r w:rsidR="0040125F" w:rsidRPr="001C5489">
        <w:t>pavarësinë</w:t>
      </w:r>
      <w:proofErr w:type="spellEnd"/>
      <w:r w:rsidR="0040125F" w:rsidRPr="001C5489">
        <w:t xml:space="preserve"> </w:t>
      </w:r>
      <w:proofErr w:type="spellStart"/>
      <w:r w:rsidR="0040125F" w:rsidRPr="001C5489">
        <w:t>politike</w:t>
      </w:r>
      <w:proofErr w:type="spellEnd"/>
      <w:r w:rsidR="0040125F" w:rsidRPr="001C5489">
        <w:t xml:space="preserve">, </w:t>
      </w:r>
      <w:proofErr w:type="spellStart"/>
      <w:r w:rsidR="0040125F" w:rsidRPr="001C5489">
        <w:t>operacionale</w:t>
      </w:r>
      <w:proofErr w:type="spellEnd"/>
      <w:r w:rsidR="0040125F" w:rsidRPr="001C5489">
        <w:t xml:space="preserve">, administrative </w:t>
      </w:r>
      <w:proofErr w:type="spellStart"/>
      <w:r w:rsidR="0040125F" w:rsidRPr="001C5489">
        <w:t>dhe</w:t>
      </w:r>
      <w:proofErr w:type="spellEnd"/>
      <w:r w:rsidR="0040125F" w:rsidRPr="001C5489">
        <w:t xml:space="preserve"> </w:t>
      </w:r>
      <w:proofErr w:type="spellStart"/>
      <w:r w:rsidR="0040125F" w:rsidRPr="001C5489">
        <w:t>financiare</w:t>
      </w:r>
      <w:proofErr w:type="spellEnd"/>
      <w:r w:rsidR="0040125F" w:rsidRPr="001C5489">
        <w:t xml:space="preserve"> </w:t>
      </w:r>
      <w:proofErr w:type="spellStart"/>
      <w:r w:rsidR="0040125F" w:rsidRPr="001C5489">
        <w:t>të</w:t>
      </w:r>
      <w:proofErr w:type="spellEnd"/>
      <w:r w:rsidR="0040125F" w:rsidRPr="001C5489">
        <w:t xml:space="preserve"> </w:t>
      </w:r>
      <w:proofErr w:type="spellStart"/>
      <w:r w:rsidR="0040125F" w:rsidRPr="001C5489">
        <w:t>autoriteteve</w:t>
      </w:r>
      <w:proofErr w:type="spellEnd"/>
      <w:r w:rsidR="0040125F" w:rsidRPr="001C5489">
        <w:t xml:space="preserve"> </w:t>
      </w:r>
      <w:proofErr w:type="spellStart"/>
      <w:r w:rsidR="0040125F" w:rsidRPr="001C5489">
        <w:t>rregullatore</w:t>
      </w:r>
      <w:proofErr w:type="spellEnd"/>
      <w:r w:rsidR="0040125F" w:rsidRPr="001C5489">
        <w:t xml:space="preserve"> </w:t>
      </w:r>
      <w:proofErr w:type="spellStart"/>
      <w:r w:rsidR="0040125F" w:rsidRPr="001C5489">
        <w:t>të</w:t>
      </w:r>
      <w:proofErr w:type="spellEnd"/>
      <w:r w:rsidR="0040125F" w:rsidRPr="001C5489">
        <w:t xml:space="preserve"> </w:t>
      </w:r>
      <w:proofErr w:type="spellStart"/>
      <w:r w:rsidR="0040125F" w:rsidRPr="001C5489">
        <w:t>këtyre</w:t>
      </w:r>
      <w:proofErr w:type="spellEnd"/>
      <w:r w:rsidR="0040125F" w:rsidRPr="001C5489">
        <w:t xml:space="preserve"> </w:t>
      </w:r>
      <w:proofErr w:type="spellStart"/>
      <w:r w:rsidR="0040125F" w:rsidRPr="001C5489">
        <w:t>fushave</w:t>
      </w:r>
      <w:proofErr w:type="spellEnd"/>
      <w:r w:rsidR="0040125F" w:rsidRPr="001C5489">
        <w:t xml:space="preserve">. </w:t>
      </w:r>
      <w:proofErr w:type="spellStart"/>
      <w:r w:rsidR="0040125F" w:rsidRPr="001C5489">
        <w:t>Në</w:t>
      </w:r>
      <w:proofErr w:type="spellEnd"/>
      <w:r w:rsidR="0040125F" w:rsidRPr="001C5489">
        <w:t xml:space="preserve"> </w:t>
      </w:r>
      <w:proofErr w:type="spellStart"/>
      <w:r w:rsidR="0040125F" w:rsidRPr="001C5489">
        <w:t>mënyrë</w:t>
      </w:r>
      <w:proofErr w:type="spellEnd"/>
      <w:r w:rsidR="0040125F" w:rsidRPr="001C5489">
        <w:t xml:space="preserve"> </w:t>
      </w:r>
      <w:proofErr w:type="spellStart"/>
      <w:r w:rsidR="0040125F" w:rsidRPr="001C5489">
        <w:t>specifike</w:t>
      </w:r>
      <w:proofErr w:type="spellEnd"/>
      <w:r w:rsidR="0040125F" w:rsidRPr="001C5489">
        <w:t xml:space="preserve"> </w:t>
      </w:r>
      <w:proofErr w:type="spellStart"/>
      <w:r w:rsidR="0040125F" w:rsidRPr="001C5489">
        <w:t>standardet</w:t>
      </w:r>
      <w:proofErr w:type="spellEnd"/>
      <w:r w:rsidR="0040125F" w:rsidRPr="001C5489">
        <w:t xml:space="preserve"> e </w:t>
      </w:r>
      <w:proofErr w:type="spellStart"/>
      <w:r w:rsidR="0040125F" w:rsidRPr="001C5489">
        <w:t>vënë</w:t>
      </w:r>
      <w:proofErr w:type="spellEnd"/>
      <w:r w:rsidR="0040125F" w:rsidRPr="001C5489">
        <w:t xml:space="preserve"> </w:t>
      </w:r>
      <w:proofErr w:type="spellStart"/>
      <w:r w:rsidR="0040125F" w:rsidRPr="001C5489">
        <w:t>theksin</w:t>
      </w:r>
      <w:proofErr w:type="spellEnd"/>
      <w:r w:rsidR="0040125F" w:rsidRPr="001C5489">
        <w:t xml:space="preserve"> </w:t>
      </w:r>
      <w:proofErr w:type="spellStart"/>
      <w:r w:rsidR="0040125F" w:rsidRPr="001C5489">
        <w:t>në</w:t>
      </w:r>
      <w:proofErr w:type="spellEnd"/>
      <w:r w:rsidR="0040125F" w:rsidRPr="001C5489">
        <w:t xml:space="preserve"> </w:t>
      </w:r>
      <w:proofErr w:type="spellStart"/>
      <w:r w:rsidR="0040125F" w:rsidRPr="001C5489">
        <w:t>dhënien</w:t>
      </w:r>
      <w:proofErr w:type="spellEnd"/>
      <w:r w:rsidR="0040125F" w:rsidRPr="001C5489">
        <w:t xml:space="preserve"> e </w:t>
      </w:r>
      <w:proofErr w:type="spellStart"/>
      <w:r w:rsidR="0040125F" w:rsidRPr="001C5489">
        <w:t>kompetencave</w:t>
      </w:r>
      <w:proofErr w:type="spellEnd"/>
      <w:r w:rsidR="0040125F" w:rsidRPr="001C5489">
        <w:t xml:space="preserve"> </w:t>
      </w:r>
      <w:proofErr w:type="spellStart"/>
      <w:r w:rsidR="0040125F" w:rsidRPr="001C5489">
        <w:t>të</w:t>
      </w:r>
      <w:proofErr w:type="spellEnd"/>
      <w:r w:rsidR="0040125F" w:rsidRPr="001C5489">
        <w:t xml:space="preserve"> </w:t>
      </w:r>
      <w:proofErr w:type="spellStart"/>
      <w:r w:rsidR="0040125F" w:rsidRPr="001C5489">
        <w:t>mjaftueshme</w:t>
      </w:r>
      <w:proofErr w:type="spellEnd"/>
      <w:r w:rsidR="0040125F" w:rsidRPr="001C5489">
        <w:t xml:space="preserve">, </w:t>
      </w:r>
      <w:proofErr w:type="spellStart"/>
      <w:r w:rsidR="0040125F" w:rsidRPr="001C5489">
        <w:t>sigurimin</w:t>
      </w:r>
      <w:proofErr w:type="spellEnd"/>
      <w:r w:rsidR="0040125F" w:rsidRPr="001C5489">
        <w:t xml:space="preserve"> e </w:t>
      </w:r>
      <w:proofErr w:type="spellStart"/>
      <w:r w:rsidR="0040125F" w:rsidRPr="001C5489">
        <w:t>burimeve</w:t>
      </w:r>
      <w:proofErr w:type="spellEnd"/>
      <w:r w:rsidR="0040125F" w:rsidRPr="001C5489">
        <w:t xml:space="preserve"> </w:t>
      </w:r>
      <w:proofErr w:type="spellStart"/>
      <w:r w:rsidR="0040125F" w:rsidRPr="001C5489">
        <w:t>të</w:t>
      </w:r>
      <w:proofErr w:type="spellEnd"/>
      <w:r w:rsidR="0040125F" w:rsidRPr="001C5489">
        <w:t xml:space="preserve"> </w:t>
      </w:r>
      <w:proofErr w:type="spellStart"/>
      <w:r w:rsidR="0040125F" w:rsidRPr="001C5489">
        <w:t>përshtatshme</w:t>
      </w:r>
      <w:proofErr w:type="spellEnd"/>
      <w:r w:rsidR="0040125F" w:rsidRPr="001C5489">
        <w:t xml:space="preserve"> </w:t>
      </w:r>
      <w:proofErr w:type="spellStart"/>
      <w:r w:rsidR="0040125F" w:rsidRPr="001C5489">
        <w:t>për</w:t>
      </w:r>
      <w:proofErr w:type="spellEnd"/>
      <w:r w:rsidR="0040125F" w:rsidRPr="001C5489">
        <w:t xml:space="preserve"> </w:t>
      </w:r>
      <w:proofErr w:type="spellStart"/>
      <w:r w:rsidR="0040125F" w:rsidRPr="001C5489">
        <w:t>financimin</w:t>
      </w:r>
      <w:proofErr w:type="spellEnd"/>
      <w:r w:rsidR="0040125F" w:rsidRPr="001C5489">
        <w:t xml:space="preserve"> e </w:t>
      </w:r>
      <w:proofErr w:type="spellStart"/>
      <w:r w:rsidR="0040125F" w:rsidRPr="001C5489">
        <w:t>mjaftueshëm</w:t>
      </w:r>
      <w:proofErr w:type="spellEnd"/>
      <w:r w:rsidR="0040125F" w:rsidRPr="001C5489">
        <w:t xml:space="preserve"> </w:t>
      </w:r>
      <w:proofErr w:type="spellStart"/>
      <w:r w:rsidR="0040125F" w:rsidRPr="001C5489">
        <w:t>dhe</w:t>
      </w:r>
      <w:proofErr w:type="spellEnd"/>
      <w:r w:rsidR="0040125F" w:rsidRPr="001C5489">
        <w:t xml:space="preserve"> </w:t>
      </w:r>
      <w:proofErr w:type="spellStart"/>
      <w:r w:rsidR="0040125F" w:rsidRPr="001C5489">
        <w:t>të</w:t>
      </w:r>
      <w:proofErr w:type="spellEnd"/>
      <w:r w:rsidR="0040125F" w:rsidRPr="001C5489">
        <w:t xml:space="preserve"> </w:t>
      </w:r>
      <w:proofErr w:type="spellStart"/>
      <w:r w:rsidR="0040125F" w:rsidRPr="001C5489">
        <w:t>qëndrueshëm</w:t>
      </w:r>
      <w:proofErr w:type="spellEnd"/>
      <w:r w:rsidR="0040125F" w:rsidRPr="001C5489">
        <w:t xml:space="preserve"> </w:t>
      </w:r>
      <w:proofErr w:type="spellStart"/>
      <w:r w:rsidR="0040125F" w:rsidRPr="001C5489">
        <w:t>të</w:t>
      </w:r>
      <w:proofErr w:type="spellEnd"/>
      <w:r w:rsidR="0040125F" w:rsidRPr="001C5489">
        <w:t xml:space="preserve"> </w:t>
      </w:r>
      <w:proofErr w:type="spellStart"/>
      <w:r w:rsidR="0040125F" w:rsidRPr="001C5489">
        <w:t>autoriteteve</w:t>
      </w:r>
      <w:proofErr w:type="spellEnd"/>
      <w:r w:rsidR="0040125F" w:rsidRPr="001C5489">
        <w:t xml:space="preserve"> </w:t>
      </w:r>
      <w:proofErr w:type="spellStart"/>
      <w:r w:rsidR="0040125F" w:rsidRPr="001C5489">
        <w:t>rregullatore</w:t>
      </w:r>
      <w:proofErr w:type="spellEnd"/>
      <w:r w:rsidR="0040125F" w:rsidRPr="001C5489">
        <w:t xml:space="preserve">; </w:t>
      </w:r>
      <w:proofErr w:type="spellStart"/>
      <w:r w:rsidR="0040125F" w:rsidRPr="001C5489">
        <w:t>punësimin</w:t>
      </w:r>
      <w:proofErr w:type="spellEnd"/>
      <w:r w:rsidR="0040125F" w:rsidRPr="001C5489">
        <w:t xml:space="preserve">, </w:t>
      </w:r>
      <w:proofErr w:type="spellStart"/>
      <w:r w:rsidR="0040125F" w:rsidRPr="001C5489">
        <w:t>motivimin</w:t>
      </w:r>
      <w:proofErr w:type="spellEnd"/>
      <w:r w:rsidR="0040125F" w:rsidRPr="001C5489">
        <w:t xml:space="preserve"> </w:t>
      </w:r>
      <w:proofErr w:type="spellStart"/>
      <w:r w:rsidR="0040125F" w:rsidRPr="001C5489">
        <w:t>dhe</w:t>
      </w:r>
      <w:proofErr w:type="spellEnd"/>
      <w:r w:rsidR="0040125F" w:rsidRPr="001C5489">
        <w:t xml:space="preserve"> </w:t>
      </w:r>
      <w:proofErr w:type="spellStart"/>
      <w:r w:rsidR="0040125F" w:rsidRPr="001C5489">
        <w:t>mbajtjen</w:t>
      </w:r>
      <w:proofErr w:type="spellEnd"/>
      <w:r w:rsidR="0040125F" w:rsidRPr="001C5489">
        <w:t xml:space="preserve"> e </w:t>
      </w:r>
      <w:proofErr w:type="spellStart"/>
      <w:r w:rsidR="0040125F" w:rsidRPr="001C5489">
        <w:t>punonjësve</w:t>
      </w:r>
      <w:proofErr w:type="spellEnd"/>
      <w:r w:rsidR="0040125F" w:rsidRPr="001C5489">
        <w:t xml:space="preserve"> </w:t>
      </w:r>
      <w:proofErr w:type="spellStart"/>
      <w:r w:rsidR="0040125F" w:rsidRPr="001C5489">
        <w:t>të</w:t>
      </w:r>
      <w:proofErr w:type="spellEnd"/>
      <w:r w:rsidR="0040125F" w:rsidRPr="001C5489">
        <w:t xml:space="preserve"> </w:t>
      </w:r>
      <w:proofErr w:type="spellStart"/>
      <w:r w:rsidR="0040125F" w:rsidRPr="001C5489">
        <w:t>aftë</w:t>
      </w:r>
      <w:proofErr w:type="spellEnd"/>
      <w:r w:rsidR="0040125F" w:rsidRPr="001C5489">
        <w:t xml:space="preserve"> e me </w:t>
      </w:r>
      <w:proofErr w:type="spellStart"/>
      <w:r w:rsidR="0040125F" w:rsidRPr="001C5489">
        <w:t>integritet</w:t>
      </w:r>
      <w:proofErr w:type="spellEnd"/>
      <w:r w:rsidR="0040125F" w:rsidRPr="001C5489">
        <w:t xml:space="preserve">, </w:t>
      </w:r>
      <w:proofErr w:type="spellStart"/>
      <w:r w:rsidR="0040125F" w:rsidRPr="001C5489">
        <w:t>si</w:t>
      </w:r>
      <w:proofErr w:type="spellEnd"/>
      <w:r w:rsidR="0040125F" w:rsidRPr="001C5489">
        <w:t xml:space="preserve"> </w:t>
      </w:r>
      <w:proofErr w:type="spellStart"/>
      <w:r w:rsidR="0040125F" w:rsidRPr="001C5489">
        <w:t>dhe</w:t>
      </w:r>
      <w:proofErr w:type="spellEnd"/>
      <w:r w:rsidR="0040125F" w:rsidRPr="001C5489">
        <w:t xml:space="preserve"> </w:t>
      </w:r>
      <w:proofErr w:type="spellStart"/>
      <w:r w:rsidR="0040125F" w:rsidRPr="001C5489">
        <w:t>aftësimin</w:t>
      </w:r>
      <w:proofErr w:type="spellEnd"/>
      <w:r w:rsidR="0040125F" w:rsidRPr="001C5489">
        <w:t xml:space="preserve"> e </w:t>
      </w:r>
      <w:proofErr w:type="spellStart"/>
      <w:r w:rsidR="0040125F" w:rsidRPr="001C5489">
        <w:t>vazhdueshëm</w:t>
      </w:r>
      <w:proofErr w:type="spellEnd"/>
      <w:r w:rsidR="0040125F" w:rsidRPr="001C5489">
        <w:t xml:space="preserve"> </w:t>
      </w:r>
      <w:proofErr w:type="spellStart"/>
      <w:r w:rsidR="0040125F" w:rsidRPr="001C5489">
        <w:t>profesional</w:t>
      </w:r>
      <w:proofErr w:type="spellEnd"/>
      <w:r w:rsidR="0040125F" w:rsidRPr="001C5489">
        <w:t xml:space="preserve"> </w:t>
      </w:r>
      <w:proofErr w:type="spellStart"/>
      <w:r w:rsidR="0040125F" w:rsidRPr="001C5489">
        <w:t>të</w:t>
      </w:r>
      <w:proofErr w:type="spellEnd"/>
      <w:r w:rsidR="0040125F" w:rsidRPr="001C5489">
        <w:t xml:space="preserve"> </w:t>
      </w:r>
      <w:proofErr w:type="spellStart"/>
      <w:r w:rsidR="0040125F" w:rsidRPr="001C5489">
        <w:t>tyre</w:t>
      </w:r>
      <w:proofErr w:type="spellEnd"/>
      <w:r w:rsidR="0040125F" w:rsidRPr="001C5489">
        <w:t xml:space="preserve">, </w:t>
      </w:r>
      <w:proofErr w:type="spellStart"/>
      <w:r w:rsidR="0040125F" w:rsidRPr="001C5489">
        <w:t>për</w:t>
      </w:r>
      <w:proofErr w:type="spellEnd"/>
      <w:r w:rsidR="0040125F" w:rsidRPr="001C5489">
        <w:t xml:space="preserve"> </w:t>
      </w:r>
      <w:proofErr w:type="spellStart"/>
      <w:r w:rsidR="0040125F" w:rsidRPr="001C5489">
        <w:t>të</w:t>
      </w:r>
      <w:proofErr w:type="spellEnd"/>
      <w:r w:rsidR="0040125F" w:rsidRPr="001C5489">
        <w:t xml:space="preserve"> </w:t>
      </w:r>
      <w:proofErr w:type="spellStart"/>
      <w:r w:rsidR="0040125F" w:rsidRPr="001C5489">
        <w:t>qenë</w:t>
      </w:r>
      <w:proofErr w:type="spellEnd"/>
      <w:r w:rsidR="0040125F" w:rsidRPr="001C5489">
        <w:t xml:space="preserve"> </w:t>
      </w:r>
      <w:proofErr w:type="spellStart"/>
      <w:r w:rsidR="0040125F" w:rsidRPr="001C5489">
        <w:t>në</w:t>
      </w:r>
      <w:proofErr w:type="spellEnd"/>
      <w:r w:rsidR="0040125F" w:rsidRPr="001C5489">
        <w:t xml:space="preserve"> </w:t>
      </w:r>
      <w:proofErr w:type="spellStart"/>
      <w:r w:rsidR="0040125F" w:rsidRPr="001C5489">
        <w:t>gjendje</w:t>
      </w:r>
      <w:proofErr w:type="spellEnd"/>
      <w:r w:rsidR="0040125F" w:rsidRPr="001C5489">
        <w:t xml:space="preserve"> </w:t>
      </w:r>
      <w:proofErr w:type="spellStart"/>
      <w:r w:rsidR="0040125F" w:rsidRPr="001C5489">
        <w:t>për</w:t>
      </w:r>
      <w:proofErr w:type="spellEnd"/>
      <w:r w:rsidR="0040125F" w:rsidRPr="001C5489">
        <w:t xml:space="preserve"> </w:t>
      </w:r>
      <w:proofErr w:type="spellStart"/>
      <w:r w:rsidR="0040125F" w:rsidRPr="001C5489">
        <w:t>t’u</w:t>
      </w:r>
      <w:proofErr w:type="spellEnd"/>
      <w:r w:rsidR="0040125F" w:rsidRPr="001C5489">
        <w:t xml:space="preserve"> </w:t>
      </w:r>
      <w:proofErr w:type="spellStart"/>
      <w:r w:rsidR="0040125F" w:rsidRPr="001C5489">
        <w:t>përballur</w:t>
      </w:r>
      <w:proofErr w:type="spellEnd"/>
      <w:r w:rsidR="0040125F" w:rsidRPr="001C5489">
        <w:t xml:space="preserve"> me </w:t>
      </w:r>
      <w:proofErr w:type="spellStart"/>
      <w:r w:rsidR="0040125F" w:rsidRPr="001C5489">
        <w:t>kërkesat</w:t>
      </w:r>
      <w:proofErr w:type="spellEnd"/>
      <w:r w:rsidR="0040125F" w:rsidRPr="001C5489">
        <w:t xml:space="preserve"> </w:t>
      </w:r>
      <w:proofErr w:type="spellStart"/>
      <w:r w:rsidR="0040125F" w:rsidRPr="001C5489">
        <w:t>gjithnjë</w:t>
      </w:r>
      <w:proofErr w:type="spellEnd"/>
      <w:r w:rsidR="0040125F" w:rsidRPr="001C5489">
        <w:t xml:space="preserve"> e </w:t>
      </w:r>
      <w:proofErr w:type="spellStart"/>
      <w:r w:rsidR="0040125F" w:rsidRPr="001C5489">
        <w:t>më</w:t>
      </w:r>
      <w:proofErr w:type="spellEnd"/>
      <w:r w:rsidR="0040125F" w:rsidRPr="001C5489">
        <w:t xml:space="preserve"> </w:t>
      </w:r>
      <w:proofErr w:type="spellStart"/>
      <w:r w:rsidR="0040125F" w:rsidRPr="001C5489">
        <w:t>komplekse</w:t>
      </w:r>
      <w:proofErr w:type="spellEnd"/>
      <w:r w:rsidR="0040125F" w:rsidRPr="001C5489">
        <w:t xml:space="preserve"> </w:t>
      </w:r>
      <w:proofErr w:type="spellStart"/>
      <w:r w:rsidR="0040125F" w:rsidRPr="001C5489">
        <w:t>që</w:t>
      </w:r>
      <w:proofErr w:type="spellEnd"/>
      <w:r w:rsidR="0040125F" w:rsidRPr="001C5489">
        <w:t xml:space="preserve"> </w:t>
      </w:r>
      <w:proofErr w:type="spellStart"/>
      <w:r w:rsidR="0040125F" w:rsidRPr="001C5489">
        <w:t>kanë</w:t>
      </w:r>
      <w:proofErr w:type="spellEnd"/>
      <w:r w:rsidR="0040125F" w:rsidRPr="001C5489">
        <w:t xml:space="preserve"> </w:t>
      </w:r>
      <w:proofErr w:type="spellStart"/>
      <w:r w:rsidR="0040125F" w:rsidRPr="001C5489">
        <w:t>tregjet</w:t>
      </w:r>
      <w:proofErr w:type="spellEnd"/>
      <w:r w:rsidR="0040125F" w:rsidRPr="001C5489">
        <w:t xml:space="preserve"> e </w:t>
      </w:r>
      <w:proofErr w:type="spellStart"/>
      <w:r w:rsidR="0040125F" w:rsidRPr="001C5489">
        <w:t>energjisë</w:t>
      </w:r>
      <w:proofErr w:type="spellEnd"/>
      <w:r w:rsidR="0040125F" w:rsidRPr="001C5489">
        <w:t>.</w:t>
      </w:r>
    </w:p>
    <w:p w:rsidR="0040125F" w:rsidRPr="001C5489" w:rsidRDefault="0040125F" w:rsidP="00F03ADC">
      <w:pPr>
        <w:pStyle w:val="Default"/>
        <w:jc w:val="both"/>
      </w:pPr>
    </w:p>
    <w:p w:rsidR="00563BF1" w:rsidRDefault="00563BF1" w:rsidP="00563BF1">
      <w:pPr>
        <w:pStyle w:val="Default"/>
        <w:ind w:left="720"/>
        <w:jc w:val="both"/>
      </w:pPr>
    </w:p>
    <w:p w:rsidR="00563BF1" w:rsidRDefault="00563BF1" w:rsidP="00563BF1">
      <w:pPr>
        <w:pStyle w:val="ListParagraph"/>
      </w:pPr>
    </w:p>
    <w:p w:rsidR="00563BF1" w:rsidRDefault="00563BF1" w:rsidP="00563BF1">
      <w:pPr>
        <w:pStyle w:val="Default"/>
        <w:ind w:left="720"/>
        <w:jc w:val="both"/>
      </w:pPr>
    </w:p>
    <w:p w:rsidR="0040125F" w:rsidRPr="001C5489" w:rsidRDefault="0040125F" w:rsidP="00F03ADC">
      <w:pPr>
        <w:pStyle w:val="Default"/>
        <w:numPr>
          <w:ilvl w:val="0"/>
          <w:numId w:val="4"/>
        </w:numPr>
        <w:jc w:val="both"/>
      </w:pPr>
      <w:proofErr w:type="spellStart"/>
      <w:r w:rsidRPr="001C5489">
        <w:t>Zgjerimi</w:t>
      </w:r>
      <w:proofErr w:type="spellEnd"/>
      <w:r w:rsidRPr="001C5489">
        <w:t xml:space="preserve"> i </w:t>
      </w:r>
      <w:proofErr w:type="spellStart"/>
      <w:r w:rsidRPr="001C5489">
        <w:t>përgjegjësive</w:t>
      </w:r>
      <w:proofErr w:type="spellEnd"/>
      <w:r w:rsidRPr="001C5489">
        <w:t xml:space="preserve"> </w:t>
      </w:r>
      <w:proofErr w:type="spellStart"/>
      <w:r w:rsidRPr="001C5489">
        <w:t>të</w:t>
      </w:r>
      <w:proofErr w:type="spellEnd"/>
      <w:r w:rsidRPr="001C5489">
        <w:t xml:space="preserve"> ERE-</w:t>
      </w:r>
      <w:proofErr w:type="spellStart"/>
      <w:r w:rsidRPr="001C5489">
        <w:t>së</w:t>
      </w:r>
      <w:proofErr w:type="spellEnd"/>
      <w:r w:rsidRPr="001C5489">
        <w:t xml:space="preserve"> </w:t>
      </w:r>
      <w:proofErr w:type="spellStart"/>
      <w:r w:rsidRPr="001C5489">
        <w:t>në</w:t>
      </w:r>
      <w:proofErr w:type="spellEnd"/>
      <w:r w:rsidRPr="001C5489">
        <w:t xml:space="preserve"> </w:t>
      </w:r>
      <w:proofErr w:type="spellStart"/>
      <w:r w:rsidRPr="001C5489">
        <w:t>kuadër</w:t>
      </w:r>
      <w:proofErr w:type="spellEnd"/>
      <w:r w:rsidRPr="001C5489">
        <w:t xml:space="preserve"> </w:t>
      </w:r>
      <w:proofErr w:type="spellStart"/>
      <w:r w:rsidRPr="001C5489">
        <w:t>të</w:t>
      </w:r>
      <w:proofErr w:type="spellEnd"/>
      <w:r w:rsidRPr="001C5489">
        <w:t xml:space="preserve"> </w:t>
      </w:r>
      <w:proofErr w:type="spellStart"/>
      <w:r w:rsidRPr="001C5489">
        <w:t>zbatimit</w:t>
      </w:r>
      <w:proofErr w:type="spellEnd"/>
      <w:r w:rsidRPr="001C5489">
        <w:t xml:space="preserve"> </w:t>
      </w:r>
      <w:proofErr w:type="spellStart"/>
      <w:r w:rsidRPr="001C5489">
        <w:t>të</w:t>
      </w:r>
      <w:proofErr w:type="spellEnd"/>
      <w:r w:rsidRPr="001C5489">
        <w:t xml:space="preserve"> </w:t>
      </w:r>
      <w:proofErr w:type="spellStart"/>
      <w:r w:rsidRPr="001C5489">
        <w:t>ligjit</w:t>
      </w:r>
      <w:proofErr w:type="spellEnd"/>
      <w:r w:rsidRPr="001C5489">
        <w:t xml:space="preserve"> </w:t>
      </w:r>
      <w:proofErr w:type="spellStart"/>
      <w:r w:rsidRPr="001C5489">
        <w:t>të</w:t>
      </w:r>
      <w:proofErr w:type="spellEnd"/>
      <w:r w:rsidRPr="001C5489">
        <w:t xml:space="preserve"> </w:t>
      </w:r>
      <w:proofErr w:type="spellStart"/>
      <w:proofErr w:type="gramStart"/>
      <w:r w:rsidRPr="001C5489">
        <w:t>ri</w:t>
      </w:r>
      <w:proofErr w:type="spellEnd"/>
      <w:proofErr w:type="gramEnd"/>
      <w:r w:rsidRPr="001C5489">
        <w:t xml:space="preserve"> </w:t>
      </w:r>
      <w:proofErr w:type="spellStart"/>
      <w:r w:rsidRPr="001C5489">
        <w:t>për</w:t>
      </w:r>
      <w:proofErr w:type="spellEnd"/>
      <w:r w:rsidRPr="001C5489">
        <w:t xml:space="preserve"> </w:t>
      </w:r>
      <w:proofErr w:type="spellStart"/>
      <w:r w:rsidRPr="001C5489">
        <w:t>energjinë</w:t>
      </w:r>
      <w:proofErr w:type="spellEnd"/>
      <w:r w:rsidRPr="001C5489">
        <w:t xml:space="preserve"> </w:t>
      </w:r>
      <w:proofErr w:type="spellStart"/>
      <w:r w:rsidRPr="001C5489">
        <w:t>elektrike</w:t>
      </w:r>
      <w:proofErr w:type="spellEnd"/>
      <w:r w:rsidRPr="001C5489">
        <w:t xml:space="preserve">, </w:t>
      </w:r>
      <w:proofErr w:type="spellStart"/>
      <w:r w:rsidRPr="001C5489">
        <w:t>si</w:t>
      </w:r>
      <w:proofErr w:type="spellEnd"/>
      <w:r w:rsidRPr="001C5489">
        <w:t xml:space="preserve"> </w:t>
      </w:r>
      <w:proofErr w:type="spellStart"/>
      <w:r w:rsidRPr="001C5489">
        <w:t>dhe</w:t>
      </w:r>
      <w:proofErr w:type="spellEnd"/>
      <w:r w:rsidRPr="001C5489">
        <w:t xml:space="preserve"> </w:t>
      </w:r>
      <w:proofErr w:type="spellStart"/>
      <w:r w:rsidRPr="001C5489">
        <w:t>forcimi</w:t>
      </w:r>
      <w:proofErr w:type="spellEnd"/>
      <w:r w:rsidRPr="001C5489">
        <w:t xml:space="preserve"> i </w:t>
      </w:r>
      <w:proofErr w:type="spellStart"/>
      <w:r w:rsidRPr="001C5489">
        <w:t>pavarësisë</w:t>
      </w:r>
      <w:proofErr w:type="spellEnd"/>
      <w:r w:rsidRPr="001C5489">
        <w:t xml:space="preserve"> </w:t>
      </w:r>
      <w:proofErr w:type="spellStart"/>
      <w:r w:rsidRPr="001C5489">
        <w:t>së</w:t>
      </w:r>
      <w:proofErr w:type="spellEnd"/>
      <w:r w:rsidRPr="001C5489">
        <w:t xml:space="preserve"> </w:t>
      </w:r>
      <w:proofErr w:type="spellStart"/>
      <w:r w:rsidRPr="001C5489">
        <w:t>saj</w:t>
      </w:r>
      <w:proofErr w:type="spellEnd"/>
      <w:r w:rsidRPr="001C5489">
        <w:t xml:space="preserve"> </w:t>
      </w:r>
      <w:proofErr w:type="spellStart"/>
      <w:r w:rsidRPr="001C5489">
        <w:t>në</w:t>
      </w:r>
      <w:proofErr w:type="spellEnd"/>
      <w:r w:rsidRPr="001C5489">
        <w:t xml:space="preserve"> </w:t>
      </w:r>
      <w:proofErr w:type="spellStart"/>
      <w:r w:rsidRPr="001C5489">
        <w:t>kuadër</w:t>
      </w:r>
      <w:proofErr w:type="spellEnd"/>
      <w:r w:rsidRPr="001C5489">
        <w:t xml:space="preserve"> </w:t>
      </w:r>
      <w:proofErr w:type="spellStart"/>
      <w:r w:rsidRPr="001C5489">
        <w:t>të</w:t>
      </w:r>
      <w:proofErr w:type="spellEnd"/>
      <w:r w:rsidRPr="001C5489">
        <w:t xml:space="preserve"> </w:t>
      </w:r>
      <w:proofErr w:type="spellStart"/>
      <w:r w:rsidRPr="001C5489">
        <w:t>objektivave</w:t>
      </w:r>
      <w:proofErr w:type="spellEnd"/>
      <w:r w:rsidRPr="001C5489">
        <w:t xml:space="preserve"> </w:t>
      </w:r>
      <w:proofErr w:type="spellStart"/>
      <w:r w:rsidRPr="001C5489">
        <w:t>dhe</w:t>
      </w:r>
      <w:proofErr w:type="spellEnd"/>
      <w:r w:rsidRPr="001C5489">
        <w:t xml:space="preserve"> </w:t>
      </w:r>
      <w:proofErr w:type="spellStart"/>
      <w:r w:rsidRPr="001C5489">
        <w:t>parimeve</w:t>
      </w:r>
      <w:proofErr w:type="spellEnd"/>
      <w:r w:rsidRPr="001C5489">
        <w:t xml:space="preserve"> </w:t>
      </w:r>
      <w:proofErr w:type="spellStart"/>
      <w:r w:rsidRPr="001C5489">
        <w:t>të</w:t>
      </w:r>
      <w:proofErr w:type="spellEnd"/>
      <w:r w:rsidRPr="001C5489">
        <w:t xml:space="preserve"> </w:t>
      </w:r>
      <w:proofErr w:type="spellStart"/>
      <w:r w:rsidRPr="001C5489">
        <w:t>përcaktuara</w:t>
      </w:r>
      <w:proofErr w:type="spellEnd"/>
      <w:r w:rsidRPr="001C5489">
        <w:t xml:space="preserve"> </w:t>
      </w:r>
      <w:proofErr w:type="spellStart"/>
      <w:r w:rsidRPr="001C5489">
        <w:t>në</w:t>
      </w:r>
      <w:proofErr w:type="spellEnd"/>
      <w:r w:rsidRPr="001C5489">
        <w:t xml:space="preserve"> </w:t>
      </w:r>
      <w:proofErr w:type="spellStart"/>
      <w:r w:rsidRPr="001C5489">
        <w:t>paketën</w:t>
      </w:r>
      <w:proofErr w:type="spellEnd"/>
      <w:r w:rsidRPr="001C5489">
        <w:t xml:space="preserve"> e </w:t>
      </w:r>
      <w:proofErr w:type="spellStart"/>
      <w:r w:rsidRPr="001C5489">
        <w:t>tretë</w:t>
      </w:r>
      <w:proofErr w:type="spellEnd"/>
      <w:r w:rsidRPr="001C5489">
        <w:t xml:space="preserve"> </w:t>
      </w:r>
      <w:proofErr w:type="spellStart"/>
      <w:r w:rsidRPr="001C5489">
        <w:t>rregullatore</w:t>
      </w:r>
      <w:proofErr w:type="spellEnd"/>
      <w:r w:rsidRPr="001C5489">
        <w:t xml:space="preserve"> </w:t>
      </w:r>
      <w:proofErr w:type="spellStart"/>
      <w:r w:rsidRPr="001C5489">
        <w:t>të</w:t>
      </w:r>
      <w:proofErr w:type="spellEnd"/>
      <w:r w:rsidRPr="001C5489">
        <w:t xml:space="preserve"> </w:t>
      </w:r>
      <w:proofErr w:type="spellStart"/>
      <w:r w:rsidRPr="001C5489">
        <w:t>Energjisë</w:t>
      </w:r>
      <w:proofErr w:type="spellEnd"/>
      <w:r w:rsidRPr="001C5489">
        <w:t xml:space="preserve"> </w:t>
      </w:r>
      <w:proofErr w:type="spellStart"/>
      <w:r w:rsidRPr="001C5489">
        <w:t>kërkon</w:t>
      </w:r>
      <w:proofErr w:type="spellEnd"/>
      <w:r w:rsidRPr="001C5489">
        <w:t xml:space="preserve"> </w:t>
      </w:r>
      <w:proofErr w:type="spellStart"/>
      <w:r w:rsidRPr="001C5489">
        <w:t>fleksibilitet</w:t>
      </w:r>
      <w:proofErr w:type="spellEnd"/>
      <w:r w:rsidRPr="001C5489">
        <w:t xml:space="preserve"> </w:t>
      </w:r>
      <w:proofErr w:type="spellStart"/>
      <w:r w:rsidRPr="001C5489">
        <w:t>në</w:t>
      </w:r>
      <w:proofErr w:type="spellEnd"/>
      <w:r w:rsidRPr="001C5489">
        <w:t xml:space="preserve"> </w:t>
      </w:r>
      <w:proofErr w:type="spellStart"/>
      <w:r w:rsidRPr="001C5489">
        <w:t>përcaktimin</w:t>
      </w:r>
      <w:proofErr w:type="spellEnd"/>
      <w:r w:rsidRPr="001C5489">
        <w:t xml:space="preserve"> e </w:t>
      </w:r>
      <w:proofErr w:type="spellStart"/>
      <w:r w:rsidRPr="001C5489">
        <w:t>strukturës</w:t>
      </w:r>
      <w:proofErr w:type="spellEnd"/>
      <w:r w:rsidRPr="001C5489">
        <w:t xml:space="preserve">. </w:t>
      </w:r>
    </w:p>
    <w:p w:rsidR="00B45B66" w:rsidRDefault="00B45B66" w:rsidP="00F03ADC">
      <w:pPr>
        <w:pStyle w:val="Default"/>
        <w:jc w:val="both"/>
      </w:pPr>
    </w:p>
    <w:p w:rsidR="00E932EB" w:rsidRDefault="00E932EB" w:rsidP="00F03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25F" w:rsidRPr="00D27C00" w:rsidRDefault="0040125F" w:rsidP="00D27C0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Pagesat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aktuale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ERE-s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rreth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3 fish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ulëta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pozicioneve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respektive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kompanitë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operojnë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tregun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sjellë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demotivim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largimin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drejt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këtyre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kompanive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bërë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ulet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niveli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ekspertizës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27C00">
        <w:rPr>
          <w:rFonts w:ascii="Times New Roman" w:hAnsi="Times New Roman" w:cs="Times New Roman"/>
          <w:sz w:val="24"/>
          <w:szCs w:val="24"/>
        </w:rPr>
        <w:t>gjë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proofErr w:type="gram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cilën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ERE e ka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nevojshme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ushtrimin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funksioneve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Pagat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korespondojnë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parashikuara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gjë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çon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ikjen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ekspertizës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drejt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industrisë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rregullohet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25F" w:rsidRPr="001C5489" w:rsidRDefault="0040125F" w:rsidP="00F0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25F" w:rsidRPr="00D27C00" w:rsidRDefault="0040125F" w:rsidP="00D27C0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C00">
        <w:rPr>
          <w:rFonts w:ascii="Times New Roman" w:hAnsi="Times New Roman" w:cs="Times New Roman"/>
          <w:sz w:val="24"/>
          <w:szCs w:val="24"/>
        </w:rPr>
        <w:t>ERE-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pasur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pavarësi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operacionale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pasi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përcaktonte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vetë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strukturën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vet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organizative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nevojave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veta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përmbushjen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objektivave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pasur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fleksibilitetin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nevojshëm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rregullator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reagojë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kohë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zhvillimeve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tregut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anë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ndryshimeve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strukturore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, element </w:t>
      </w:r>
      <w:proofErr w:type="spellStart"/>
      <w:proofErr w:type="gramStart"/>
      <w:r w:rsidRPr="00D27C00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D27C0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nevojshëm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theksi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vihet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qëndrueshmërinë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>.</w:t>
      </w:r>
    </w:p>
    <w:p w:rsidR="00932052" w:rsidRDefault="00932052" w:rsidP="00F03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25F" w:rsidRPr="00D27C00" w:rsidRDefault="00E932EB" w:rsidP="00D27C0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C00">
        <w:rPr>
          <w:rFonts w:ascii="Times New Roman" w:hAnsi="Times New Roman" w:cs="Times New Roman"/>
          <w:sz w:val="24"/>
          <w:szCs w:val="24"/>
        </w:rPr>
        <w:t>Burimet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financimit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ERE-s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përbëhen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pagesat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rregullimit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paguajnë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licencuarit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pagesat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licencave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. ERE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financime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Buxheti</w:t>
      </w:r>
      <w:proofErr w:type="spellEnd"/>
      <w:r w:rsidRPr="00D27C0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7C00"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 w:rsidR="00F03ADC"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ADC" w:rsidRPr="00D27C0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0125F"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0125F" w:rsidRPr="00D27C00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="0040125F"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25F" w:rsidRPr="00D27C00">
        <w:rPr>
          <w:rFonts w:ascii="Times New Roman" w:hAnsi="Times New Roman" w:cs="Times New Roman"/>
          <w:sz w:val="24"/>
          <w:szCs w:val="24"/>
        </w:rPr>
        <w:t>propozim</w:t>
      </w:r>
      <w:proofErr w:type="spellEnd"/>
      <w:r w:rsidR="0040125F"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25F" w:rsidRPr="00D27C00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40125F" w:rsidRPr="00D27C0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40125F" w:rsidRPr="00D27C0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0125F"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25F" w:rsidRPr="00D27C00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="0040125F"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25F" w:rsidRPr="00D27C00">
        <w:rPr>
          <w:rFonts w:ascii="Times New Roman" w:hAnsi="Times New Roman" w:cs="Times New Roman"/>
          <w:sz w:val="24"/>
          <w:szCs w:val="24"/>
        </w:rPr>
        <w:t>efekte</w:t>
      </w:r>
      <w:proofErr w:type="spellEnd"/>
      <w:r w:rsidR="0040125F" w:rsidRPr="00D27C00">
        <w:rPr>
          <w:rFonts w:ascii="Times New Roman" w:hAnsi="Times New Roman" w:cs="Times New Roman"/>
          <w:sz w:val="24"/>
          <w:szCs w:val="24"/>
        </w:rPr>
        <w:t xml:space="preserve"> negative </w:t>
      </w:r>
      <w:proofErr w:type="spellStart"/>
      <w:r w:rsidR="0040125F" w:rsidRPr="00D27C0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0125F" w:rsidRPr="00D27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25F" w:rsidRPr="00D27C00">
        <w:rPr>
          <w:rFonts w:ascii="Times New Roman" w:hAnsi="Times New Roman" w:cs="Times New Roman"/>
          <w:sz w:val="24"/>
          <w:szCs w:val="24"/>
        </w:rPr>
        <w:t>buxhetin</w:t>
      </w:r>
      <w:proofErr w:type="spellEnd"/>
      <w:r w:rsidR="0040125F" w:rsidRPr="00D27C0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0125F" w:rsidRPr="00D27C00"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 w:rsidR="0040125F" w:rsidRPr="00D27C00">
        <w:rPr>
          <w:rFonts w:ascii="Times New Roman" w:hAnsi="Times New Roman" w:cs="Times New Roman"/>
          <w:sz w:val="24"/>
          <w:szCs w:val="24"/>
        </w:rPr>
        <w:t>.</w:t>
      </w:r>
    </w:p>
    <w:p w:rsidR="00F03ADC" w:rsidRDefault="00F03ADC" w:rsidP="00F03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BF1" w:rsidRPr="001C5489" w:rsidRDefault="00563BF1" w:rsidP="00F03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25F" w:rsidRPr="001C5489" w:rsidRDefault="0040125F" w:rsidP="00F03A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C5489">
        <w:rPr>
          <w:rFonts w:ascii="Times New Roman" w:hAnsi="Times New Roman" w:cs="Times New Roman"/>
          <w:b/>
          <w:sz w:val="24"/>
          <w:szCs w:val="24"/>
        </w:rPr>
        <w:t>Ligji</w:t>
      </w:r>
      <w:proofErr w:type="spellEnd"/>
      <w:r w:rsidRPr="001C5489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1C5489">
        <w:rPr>
          <w:rFonts w:ascii="Times New Roman" w:hAnsi="Times New Roman" w:cs="Times New Roman"/>
          <w:b/>
          <w:sz w:val="24"/>
          <w:szCs w:val="24"/>
        </w:rPr>
        <w:t>ri</w:t>
      </w:r>
      <w:proofErr w:type="spellEnd"/>
      <w:r w:rsidRPr="001C5489">
        <w:rPr>
          <w:rFonts w:ascii="Times New Roman" w:hAnsi="Times New Roman" w:cs="Times New Roman"/>
          <w:b/>
          <w:sz w:val="24"/>
          <w:szCs w:val="24"/>
        </w:rPr>
        <w:t xml:space="preserve"> 43/2015 i </w:t>
      </w:r>
      <w:proofErr w:type="spellStart"/>
      <w:r w:rsidRPr="001C5489">
        <w:rPr>
          <w:rFonts w:ascii="Times New Roman" w:hAnsi="Times New Roman" w:cs="Times New Roman"/>
          <w:b/>
          <w:sz w:val="24"/>
          <w:szCs w:val="24"/>
        </w:rPr>
        <w:t>sapomiratuar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2A25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përafruar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paketën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tretë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rregullatore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energjinë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BE-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58FB" w:rsidRDefault="008058FB" w:rsidP="00F03AD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43D" w:rsidRDefault="00F8043D" w:rsidP="00F03AD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25F" w:rsidRPr="008058FB" w:rsidRDefault="0040125F" w:rsidP="008058FB">
      <w:pPr>
        <w:pStyle w:val="ListParagraph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nenin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pika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parashikohet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Bordi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përcakton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strukturën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organizative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ERE-s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numrin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pagën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trajtimet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anëtarëve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bordit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personelit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përcaktimin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masës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pagës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trajtimeve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jofinanciare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personelit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bordi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parasysh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tregut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nivelin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pagave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shoqëritë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kontrollohen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mbulon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.” </w:t>
      </w:r>
    </w:p>
    <w:p w:rsidR="0040125F" w:rsidRPr="001C5489" w:rsidRDefault="0040125F" w:rsidP="00F0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25F" w:rsidRPr="008058FB" w:rsidRDefault="0040125F" w:rsidP="008058F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58FB">
        <w:rPr>
          <w:rFonts w:ascii="Times New Roman" w:hAnsi="Times New Roman" w:cs="Times New Roman"/>
          <w:sz w:val="24"/>
          <w:szCs w:val="24"/>
        </w:rPr>
        <w:t>Dispozitat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58FB">
        <w:rPr>
          <w:rFonts w:ascii="Times New Roman" w:hAnsi="Times New Roman" w:cs="Times New Roman"/>
          <w:sz w:val="24"/>
          <w:szCs w:val="24"/>
        </w:rPr>
        <w:t>ri</w:t>
      </w:r>
      <w:proofErr w:type="spellEnd"/>
      <w:proofErr w:type="gram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synojnë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rri</w:t>
      </w:r>
      <w:r w:rsidR="00D27C00">
        <w:rPr>
          <w:rFonts w:ascii="Times New Roman" w:hAnsi="Times New Roman" w:cs="Times New Roman"/>
          <w:sz w:val="24"/>
          <w:szCs w:val="24"/>
        </w:rPr>
        <w:t>s</w:t>
      </w:r>
      <w:r w:rsidRPr="008058F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shkallën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pavarësisë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vendimmarrëse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strukturën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organizative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rritjen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fleksibilitetit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kundrejt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ndryshimeve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pëson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industria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funksionin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mbikëqyrës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Këto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ndryshime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propozuara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praktikat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vërejtura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autoritete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rregullatore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rekomandimet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vazhdueshme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DFD">
        <w:rPr>
          <w:rFonts w:ascii="Times New Roman" w:hAnsi="Times New Roman" w:cs="Times New Roman"/>
          <w:sz w:val="24"/>
          <w:szCs w:val="24"/>
        </w:rPr>
        <w:t>S</w:t>
      </w:r>
      <w:r w:rsidRPr="008058FB">
        <w:rPr>
          <w:rFonts w:ascii="Times New Roman" w:hAnsi="Times New Roman" w:cs="Times New Roman"/>
          <w:sz w:val="24"/>
          <w:szCs w:val="24"/>
        </w:rPr>
        <w:t>ekretariatit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Komunitetit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>.</w:t>
      </w:r>
    </w:p>
    <w:p w:rsidR="00F03ADC" w:rsidRDefault="00F03ADC" w:rsidP="00F0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25F" w:rsidRPr="008058FB" w:rsidRDefault="0040125F" w:rsidP="008058F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Pavarësia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sigurohet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forcuar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kompetencën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vendimmarrëse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ERE-s,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strukturave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fleksibilitetin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reaguar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përshtatshme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zhvillimeve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tregut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rikthimin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qartësimin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kompetencave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bordit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trajtimin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nëpunësve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autoritetit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forcuar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pavarësinë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element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qendror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ruajtjen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pavarësisë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8FB">
        <w:rPr>
          <w:rFonts w:ascii="Times New Roman" w:hAnsi="Times New Roman" w:cs="Times New Roman"/>
          <w:sz w:val="24"/>
          <w:szCs w:val="24"/>
        </w:rPr>
        <w:t>tërësi</w:t>
      </w:r>
      <w:proofErr w:type="spellEnd"/>
      <w:r w:rsidRPr="008058FB">
        <w:rPr>
          <w:rFonts w:ascii="Times New Roman" w:hAnsi="Times New Roman" w:cs="Times New Roman"/>
          <w:sz w:val="24"/>
          <w:szCs w:val="24"/>
        </w:rPr>
        <w:t>.</w:t>
      </w:r>
    </w:p>
    <w:p w:rsidR="0040125F" w:rsidRDefault="0040125F" w:rsidP="00F0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43D" w:rsidRDefault="00F8043D" w:rsidP="00F8043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8043D" w:rsidRDefault="00F8043D" w:rsidP="00F8043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8043D" w:rsidRDefault="00F8043D" w:rsidP="00F8043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8043D" w:rsidRDefault="00F8043D" w:rsidP="00F8043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0125F" w:rsidRPr="001C6B01" w:rsidRDefault="001C6B01" w:rsidP="001C6B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Tashm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87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precedent</w:t>
      </w:r>
      <w:r w:rsidR="00651F9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651F9D">
        <w:rPr>
          <w:rFonts w:ascii="Times New Roman" w:hAnsi="Times New Roman" w:cs="Times New Roman"/>
          <w:sz w:val="24"/>
          <w:szCs w:val="24"/>
        </w:rPr>
        <w:t>p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r w:rsidR="00651F9D">
        <w:rPr>
          <w:rFonts w:ascii="Times New Roman" w:hAnsi="Times New Roman" w:cs="Times New Roman"/>
          <w:sz w:val="24"/>
          <w:szCs w:val="24"/>
        </w:rPr>
        <w:t>rjashtimin</w:t>
      </w:r>
      <w:proofErr w:type="spellEnd"/>
      <w:r w:rsidR="00651F9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Autoriteti</w:t>
      </w:r>
      <w:r w:rsidR="00651F9D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65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F9D">
        <w:rPr>
          <w:rFonts w:ascii="Times New Roman" w:hAnsi="Times New Roman" w:cs="Times New Roman"/>
          <w:sz w:val="24"/>
          <w:szCs w:val="24"/>
        </w:rPr>
        <w:t>t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Mbikqyrjes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F9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65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F9D">
        <w:rPr>
          <w:rFonts w:ascii="Times New Roman" w:hAnsi="Times New Roman" w:cs="Times New Roman"/>
          <w:sz w:val="24"/>
          <w:szCs w:val="24"/>
        </w:rPr>
        <w:t>dispozitat</w:t>
      </w:r>
      <w:proofErr w:type="spellEnd"/>
      <w:r w:rsidR="00651F9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51F9D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="0065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F9D">
        <w:rPr>
          <w:rFonts w:ascii="Times New Roman" w:hAnsi="Times New Roman" w:cs="Times New Roman"/>
          <w:sz w:val="24"/>
          <w:szCs w:val="24"/>
        </w:rPr>
        <w:t>t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F9D">
        <w:rPr>
          <w:rFonts w:ascii="Times New Roman" w:hAnsi="Times New Roman" w:cs="Times New Roman"/>
          <w:sz w:val="24"/>
          <w:szCs w:val="24"/>
        </w:rPr>
        <w:t>pagave</w:t>
      </w:r>
      <w:proofErr w:type="spellEnd"/>
      <w:r w:rsidR="0065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F9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65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F9D">
        <w:rPr>
          <w:rFonts w:ascii="Times New Roman" w:hAnsi="Times New Roman" w:cs="Times New Roman"/>
          <w:sz w:val="24"/>
          <w:szCs w:val="24"/>
        </w:rPr>
        <w:t>t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F9D">
        <w:rPr>
          <w:rFonts w:ascii="Times New Roman" w:hAnsi="Times New Roman" w:cs="Times New Roman"/>
          <w:sz w:val="24"/>
          <w:szCs w:val="24"/>
        </w:rPr>
        <w:t>n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r w:rsidR="00651F9D">
        <w:rPr>
          <w:rFonts w:ascii="Times New Roman" w:hAnsi="Times New Roman" w:cs="Times New Roman"/>
          <w:sz w:val="24"/>
          <w:szCs w:val="24"/>
        </w:rPr>
        <w:t>pun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r w:rsidR="00651F9D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="00651F9D">
        <w:rPr>
          <w:rFonts w:ascii="Times New Roman" w:hAnsi="Times New Roman" w:cs="Times New Roman"/>
          <w:sz w:val="24"/>
          <w:szCs w:val="24"/>
        </w:rPr>
        <w:t xml:space="preserve"> civil, duke </w:t>
      </w:r>
      <w:proofErr w:type="spellStart"/>
      <w:r w:rsidR="00BE43F2">
        <w:rPr>
          <w:rFonts w:ascii="Times New Roman" w:hAnsi="Times New Roman" w:cs="Times New Roman"/>
          <w:sz w:val="24"/>
          <w:szCs w:val="24"/>
        </w:rPr>
        <w:t>p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r w:rsidR="00BE43F2">
        <w:rPr>
          <w:rFonts w:ascii="Times New Roman" w:hAnsi="Times New Roman" w:cs="Times New Roman"/>
          <w:sz w:val="24"/>
          <w:szCs w:val="24"/>
        </w:rPr>
        <w:t>rdorur</w:t>
      </w:r>
      <w:proofErr w:type="spellEnd"/>
      <w:r w:rsidR="00BE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3F2">
        <w:rPr>
          <w:rFonts w:ascii="Times New Roman" w:hAnsi="Times New Roman" w:cs="Times New Roman"/>
          <w:sz w:val="24"/>
          <w:szCs w:val="24"/>
        </w:rPr>
        <w:t>nj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E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3F2">
        <w:rPr>
          <w:rFonts w:ascii="Times New Roman" w:hAnsi="Times New Roman" w:cs="Times New Roman"/>
          <w:sz w:val="24"/>
          <w:szCs w:val="24"/>
        </w:rPr>
        <w:t>argumentim</w:t>
      </w:r>
      <w:proofErr w:type="spellEnd"/>
      <w:r w:rsidR="00BE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3F2">
        <w:rPr>
          <w:rFonts w:ascii="Times New Roman" w:hAnsi="Times New Roman" w:cs="Times New Roman"/>
          <w:sz w:val="24"/>
          <w:szCs w:val="24"/>
        </w:rPr>
        <w:t>t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E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3F2">
        <w:rPr>
          <w:rFonts w:ascii="Times New Roman" w:hAnsi="Times New Roman" w:cs="Times New Roman"/>
          <w:sz w:val="24"/>
          <w:szCs w:val="24"/>
        </w:rPr>
        <w:t>ngjash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r w:rsidR="00BE43F2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E43F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BE43F2">
        <w:rPr>
          <w:rFonts w:ascii="Times New Roman" w:hAnsi="Times New Roman" w:cs="Times New Roman"/>
          <w:sz w:val="24"/>
          <w:szCs w:val="24"/>
        </w:rPr>
        <w:t>k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r w:rsidR="00BE43F2">
        <w:rPr>
          <w:rFonts w:ascii="Times New Roman" w:hAnsi="Times New Roman" w:cs="Times New Roman"/>
          <w:sz w:val="24"/>
          <w:szCs w:val="24"/>
        </w:rPr>
        <w:t>t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E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3F2">
        <w:rPr>
          <w:rFonts w:ascii="Times New Roman" w:hAnsi="Times New Roman" w:cs="Times New Roman"/>
          <w:sz w:val="24"/>
          <w:szCs w:val="24"/>
        </w:rPr>
        <w:t>q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3C00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876">
        <w:rPr>
          <w:rFonts w:ascii="Times New Roman" w:hAnsi="Times New Roman" w:cs="Times New Roman"/>
          <w:sz w:val="24"/>
          <w:szCs w:val="24"/>
        </w:rPr>
        <w:t>ë</w:t>
      </w:r>
      <w:r w:rsidR="003C0059">
        <w:rPr>
          <w:rFonts w:ascii="Times New Roman" w:hAnsi="Times New Roman" w:cs="Times New Roman"/>
          <w:sz w:val="24"/>
          <w:szCs w:val="24"/>
        </w:rPr>
        <w:t>sht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3C00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059">
        <w:rPr>
          <w:rFonts w:ascii="Times New Roman" w:hAnsi="Times New Roman" w:cs="Times New Roman"/>
          <w:sz w:val="24"/>
          <w:szCs w:val="24"/>
        </w:rPr>
        <w:t>paraqitur</w:t>
      </w:r>
      <w:proofErr w:type="spellEnd"/>
      <w:r w:rsidR="003C00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059">
        <w:rPr>
          <w:rFonts w:ascii="Times New Roman" w:hAnsi="Times New Roman" w:cs="Times New Roman"/>
          <w:sz w:val="24"/>
          <w:szCs w:val="24"/>
        </w:rPr>
        <w:t>m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3C00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059">
        <w:rPr>
          <w:rFonts w:ascii="Times New Roman" w:hAnsi="Times New Roman" w:cs="Times New Roman"/>
          <w:sz w:val="24"/>
          <w:szCs w:val="24"/>
        </w:rPr>
        <w:t>lart</w:t>
      </w:r>
      <w:proofErr w:type="spellEnd"/>
      <w:r w:rsidR="003C00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059">
        <w:rPr>
          <w:rFonts w:ascii="Times New Roman" w:hAnsi="Times New Roman" w:cs="Times New Roman"/>
          <w:sz w:val="24"/>
          <w:szCs w:val="24"/>
        </w:rPr>
        <w:t>p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r w:rsidR="003C0059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3C0059">
        <w:rPr>
          <w:rFonts w:ascii="Times New Roman" w:hAnsi="Times New Roman" w:cs="Times New Roman"/>
          <w:sz w:val="24"/>
          <w:szCs w:val="24"/>
        </w:rPr>
        <w:t xml:space="preserve"> ERE-</w:t>
      </w:r>
      <w:proofErr w:type="spellStart"/>
      <w:r w:rsidR="003C0059">
        <w:rPr>
          <w:rFonts w:ascii="Times New Roman" w:hAnsi="Times New Roman" w:cs="Times New Roman"/>
          <w:sz w:val="24"/>
          <w:szCs w:val="24"/>
        </w:rPr>
        <w:t>n</w:t>
      </w:r>
      <w:r w:rsidR="00532876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3C0059">
        <w:rPr>
          <w:rFonts w:ascii="Times New Roman" w:hAnsi="Times New Roman" w:cs="Times New Roman"/>
          <w:sz w:val="24"/>
          <w:szCs w:val="24"/>
        </w:rPr>
        <w:t xml:space="preserve">. </w:t>
      </w:r>
      <w:r w:rsidR="00651F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25F" w:rsidRDefault="0040125F" w:rsidP="00F0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BF1" w:rsidRDefault="00563BF1" w:rsidP="00F03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43D" w:rsidRDefault="00F8043D" w:rsidP="00F03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43D" w:rsidRDefault="00F8043D" w:rsidP="00F03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E67" w:rsidRPr="00932052" w:rsidRDefault="00DD6E67" w:rsidP="00F03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përfundim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diskutimeve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, Komisioni u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shpreh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dakord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kalimin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këtij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projektligji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miratim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seancë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052">
        <w:rPr>
          <w:rFonts w:ascii="Times New Roman" w:hAnsi="Times New Roman" w:cs="Times New Roman"/>
          <w:b/>
          <w:sz w:val="24"/>
          <w:szCs w:val="24"/>
        </w:rPr>
        <w:t>plenare</w:t>
      </w:r>
      <w:proofErr w:type="spellEnd"/>
      <w:r w:rsidRPr="0093205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D6E67" w:rsidRPr="00AE293F" w:rsidRDefault="00DD6E67" w:rsidP="00F0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BF1" w:rsidRDefault="00563BF1" w:rsidP="00F03AD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highlight w:val="yellow"/>
          <w:lang w:val="sq-AL"/>
        </w:rPr>
      </w:pPr>
    </w:p>
    <w:p w:rsidR="00563BF1" w:rsidRDefault="00563BF1" w:rsidP="00F03AD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highlight w:val="yellow"/>
          <w:lang w:val="sq-AL"/>
        </w:rPr>
      </w:pPr>
    </w:p>
    <w:p w:rsidR="00563BF1" w:rsidRDefault="00563BF1" w:rsidP="00F03AD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highlight w:val="yellow"/>
          <w:lang w:val="sq-AL"/>
        </w:rPr>
      </w:pPr>
    </w:p>
    <w:p w:rsidR="00563BF1" w:rsidRDefault="00563BF1" w:rsidP="00F03AD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highlight w:val="yellow"/>
          <w:lang w:val="sq-AL"/>
        </w:rPr>
      </w:pPr>
    </w:p>
    <w:p w:rsidR="00DD6E67" w:rsidRPr="00AE293F" w:rsidRDefault="00F8043D" w:rsidP="00F03AD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Namik KOPLIKU </w:t>
      </w:r>
      <w:r w:rsidR="00DD6E67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D6E67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D6E67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="00DD6E67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</w:t>
      </w:r>
      <w:r w:rsidR="00DD6E67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D6E67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D6E67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D6E67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D6E67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DD6E67" w:rsidRDefault="00DD6E67" w:rsidP="00F0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82BD4" w:rsidRDefault="00DD6E67" w:rsidP="00532876">
      <w:pPr>
        <w:spacing w:after="0" w:line="240" w:lineRule="auto"/>
        <w:jc w:val="both"/>
      </w:pPr>
      <w:r w:rsidRPr="00AE293F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sectPr w:rsidR="00682BD4" w:rsidSect="00B37A03">
      <w:footerReference w:type="default" r:id="rId8"/>
      <w:pgSz w:w="12240" w:h="15840"/>
      <w:pgMar w:top="180" w:right="1260" w:bottom="9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ECD" w:rsidRDefault="00857ECD" w:rsidP="003338A8">
      <w:pPr>
        <w:spacing w:after="0" w:line="240" w:lineRule="auto"/>
      </w:pPr>
      <w:r>
        <w:separator/>
      </w:r>
    </w:p>
  </w:endnote>
  <w:endnote w:type="continuationSeparator" w:id="0">
    <w:p w:rsidR="00857ECD" w:rsidRDefault="00857ECD" w:rsidP="0033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6160"/>
      <w:docPartObj>
        <w:docPartGallery w:val="Page Numbers (Bottom of Page)"/>
        <w:docPartUnique/>
      </w:docPartObj>
    </w:sdtPr>
    <w:sdtContent>
      <w:p w:rsidR="00155255" w:rsidRDefault="007D2B1A">
        <w:pPr>
          <w:pStyle w:val="Footer"/>
          <w:jc w:val="right"/>
        </w:pPr>
        <w:r>
          <w:fldChar w:fldCharType="begin"/>
        </w:r>
        <w:r w:rsidR="00532E03">
          <w:instrText xml:space="preserve"> PAGE   \* MERGEFORMAT </w:instrText>
        </w:r>
        <w:r>
          <w:fldChar w:fldCharType="separate"/>
        </w:r>
        <w:r w:rsidR="003B09F0">
          <w:rPr>
            <w:noProof/>
          </w:rPr>
          <w:t>4</w:t>
        </w:r>
        <w:r>
          <w:fldChar w:fldCharType="end"/>
        </w:r>
      </w:p>
    </w:sdtContent>
  </w:sdt>
  <w:p w:rsidR="00632706" w:rsidRDefault="00857ECD" w:rsidP="006565C7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ECD" w:rsidRDefault="00857ECD" w:rsidP="003338A8">
      <w:pPr>
        <w:spacing w:after="0" w:line="240" w:lineRule="auto"/>
      </w:pPr>
      <w:r>
        <w:separator/>
      </w:r>
    </w:p>
  </w:footnote>
  <w:footnote w:type="continuationSeparator" w:id="0">
    <w:p w:rsidR="00857ECD" w:rsidRDefault="00857ECD" w:rsidP="0033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42EE5"/>
    <w:multiLevelType w:val="hybridMultilevel"/>
    <w:tmpl w:val="DEA02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477EE"/>
    <w:multiLevelType w:val="hybridMultilevel"/>
    <w:tmpl w:val="941ED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E4078"/>
    <w:multiLevelType w:val="hybridMultilevel"/>
    <w:tmpl w:val="50AC7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F664C"/>
    <w:multiLevelType w:val="hybridMultilevel"/>
    <w:tmpl w:val="18A854DE"/>
    <w:lvl w:ilvl="0" w:tplc="E60A9A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A3A5E"/>
    <w:multiLevelType w:val="hybridMultilevel"/>
    <w:tmpl w:val="165E6282"/>
    <w:lvl w:ilvl="0" w:tplc="9850AC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6E67"/>
    <w:rsid w:val="000176D4"/>
    <w:rsid w:val="00040715"/>
    <w:rsid w:val="00070C5E"/>
    <w:rsid w:val="000D2B81"/>
    <w:rsid w:val="001B6682"/>
    <w:rsid w:val="001C6B01"/>
    <w:rsid w:val="003338A8"/>
    <w:rsid w:val="0034535A"/>
    <w:rsid w:val="003B09F0"/>
    <w:rsid w:val="003C0059"/>
    <w:rsid w:val="003C63CE"/>
    <w:rsid w:val="0040125F"/>
    <w:rsid w:val="00403A62"/>
    <w:rsid w:val="00460203"/>
    <w:rsid w:val="00532876"/>
    <w:rsid w:val="00532E03"/>
    <w:rsid w:val="00552BCE"/>
    <w:rsid w:val="00563BF1"/>
    <w:rsid w:val="005770AB"/>
    <w:rsid w:val="005B1891"/>
    <w:rsid w:val="00651F9D"/>
    <w:rsid w:val="00682BD4"/>
    <w:rsid w:val="00701123"/>
    <w:rsid w:val="007B3BA2"/>
    <w:rsid w:val="007D2B1A"/>
    <w:rsid w:val="008058FB"/>
    <w:rsid w:val="00857ECD"/>
    <w:rsid w:val="00876DFD"/>
    <w:rsid w:val="0087728C"/>
    <w:rsid w:val="008D6F00"/>
    <w:rsid w:val="00931436"/>
    <w:rsid w:val="00932052"/>
    <w:rsid w:val="009651D2"/>
    <w:rsid w:val="00970379"/>
    <w:rsid w:val="009B6B6C"/>
    <w:rsid w:val="00A1404F"/>
    <w:rsid w:val="00AA3744"/>
    <w:rsid w:val="00AB31EF"/>
    <w:rsid w:val="00AF4217"/>
    <w:rsid w:val="00B13F92"/>
    <w:rsid w:val="00B45B66"/>
    <w:rsid w:val="00B54169"/>
    <w:rsid w:val="00BE43F2"/>
    <w:rsid w:val="00C43A71"/>
    <w:rsid w:val="00CA12E9"/>
    <w:rsid w:val="00CA7F41"/>
    <w:rsid w:val="00CD475D"/>
    <w:rsid w:val="00CD6DC0"/>
    <w:rsid w:val="00D27C00"/>
    <w:rsid w:val="00DD6E67"/>
    <w:rsid w:val="00DD6F56"/>
    <w:rsid w:val="00E4600A"/>
    <w:rsid w:val="00E64496"/>
    <w:rsid w:val="00E932EB"/>
    <w:rsid w:val="00E957D2"/>
    <w:rsid w:val="00F03ADC"/>
    <w:rsid w:val="00F52A25"/>
    <w:rsid w:val="00F8043D"/>
    <w:rsid w:val="00FB17E9"/>
    <w:rsid w:val="00FC7453"/>
    <w:rsid w:val="00FD7B0D"/>
    <w:rsid w:val="00FE3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E67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D6E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E67"/>
    <w:rPr>
      <w:rFonts w:ascii="Calibri" w:eastAsia="Times New Roman" w:hAnsi="Calibri" w:cs="Calibri"/>
      <w:lang w:val="en-GB"/>
    </w:rPr>
  </w:style>
  <w:style w:type="paragraph" w:customStyle="1" w:styleId="Default">
    <w:name w:val="Default"/>
    <w:rsid w:val="00DD6E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0125F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ormalWeb">
    <w:name w:val="Normal (Web)"/>
    <w:basedOn w:val="Normal"/>
    <w:uiPriority w:val="99"/>
    <w:unhideWhenUsed/>
    <w:rsid w:val="004012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Manjola</cp:lastModifiedBy>
  <cp:revision>16</cp:revision>
  <cp:lastPrinted>2015-06-01T10:58:00Z</cp:lastPrinted>
  <dcterms:created xsi:type="dcterms:W3CDTF">2015-05-29T10:37:00Z</dcterms:created>
  <dcterms:modified xsi:type="dcterms:W3CDTF">2015-06-01T11:00:00Z</dcterms:modified>
</cp:coreProperties>
</file>