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F9B" w:rsidRPr="000B0249" w:rsidRDefault="00464F9B" w:rsidP="00CE1FEB">
      <w:pPr>
        <w:tabs>
          <w:tab w:val="left" w:pos="2160"/>
        </w:tabs>
        <w:spacing w:after="0"/>
        <w:ind w:left="-54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464F9B" w:rsidRPr="000B0249" w:rsidRDefault="00464F9B" w:rsidP="00CE1FEB">
      <w:pPr>
        <w:tabs>
          <w:tab w:val="left" w:pos="21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B0249">
        <w:rPr>
          <w:rFonts w:ascii="Times New Roman" w:hAnsi="Times New Roman" w:cs="Times New Roman"/>
          <w:b/>
          <w:noProof/>
          <w:sz w:val="24"/>
          <w:szCs w:val="24"/>
          <w:lang w:val="sq-AL"/>
        </w:rPr>
        <w:drawing>
          <wp:inline distT="0" distB="0" distL="0" distR="0">
            <wp:extent cx="428625" cy="619125"/>
            <wp:effectExtent l="19050" t="0" r="9525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F9B" w:rsidRPr="000B0249" w:rsidRDefault="00464F9B" w:rsidP="00CE1F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464F9B" w:rsidRPr="000B0249" w:rsidRDefault="00464F9B" w:rsidP="00CE1F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464F9B" w:rsidRPr="000B0249" w:rsidRDefault="00464F9B" w:rsidP="00CE1FE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0B0249">
        <w:rPr>
          <w:rFonts w:ascii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464F9B" w:rsidRPr="000B0249" w:rsidRDefault="00464F9B" w:rsidP="00CE1F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464F9B" w:rsidRPr="000B0249" w:rsidRDefault="00464F9B" w:rsidP="00CE1FEB">
      <w:pPr>
        <w:spacing w:after="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>Tiranë më, 13.05.2015</w:t>
      </w:r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ab/>
        <w:t>Dokument parlamentar</w:t>
      </w:r>
    </w:p>
    <w:p w:rsidR="00464F9B" w:rsidRPr="000B0249" w:rsidRDefault="00464F9B" w:rsidP="00CE1F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464F9B" w:rsidRPr="000B0249" w:rsidRDefault="00464F9B" w:rsidP="00CE1F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464F9B" w:rsidRPr="000B0249" w:rsidRDefault="00464F9B" w:rsidP="00CE1F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>RAPORT</w:t>
      </w:r>
    </w:p>
    <w:p w:rsidR="00464F9B" w:rsidRPr="000B0249" w:rsidRDefault="00464F9B" w:rsidP="00CE1FEB">
      <w:pPr>
        <w:spacing w:after="0"/>
        <w:jc w:val="center"/>
        <w:rPr>
          <w:rStyle w:val="BookTitle"/>
          <w:rFonts w:ascii="Times New Roman" w:hAnsi="Times New Roman" w:cs="Times New Roman"/>
          <w:sz w:val="24"/>
          <w:szCs w:val="24"/>
          <w:lang w:val="sq-AL"/>
        </w:rPr>
      </w:pPr>
      <w:r w:rsidRPr="000B0249">
        <w:rPr>
          <w:rStyle w:val="BookTitle"/>
          <w:rFonts w:ascii="Times New Roman" w:hAnsi="Times New Roman" w:cs="Times New Roman"/>
          <w:sz w:val="24"/>
          <w:szCs w:val="24"/>
          <w:lang w:val="sq-AL"/>
        </w:rPr>
        <w:t>PËR</w:t>
      </w:r>
    </w:p>
    <w:p w:rsidR="00464F9B" w:rsidRPr="000B0249" w:rsidRDefault="00464F9B" w:rsidP="00CE1FEB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 xml:space="preserve">PROJEKTLIGJIN “PËR </w:t>
      </w:r>
      <w:r w:rsidRPr="000B0249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DISA NDRYSHIME NË LIGJIN </w:t>
      </w:r>
      <w:proofErr w:type="spellStart"/>
      <w:r w:rsidRPr="000B0249">
        <w:rPr>
          <w:rFonts w:ascii="Times New Roman" w:hAnsi="Times New Roman" w:cs="Times New Roman"/>
          <w:b/>
          <w:bCs/>
          <w:sz w:val="24"/>
          <w:szCs w:val="24"/>
          <w:lang w:val="sq-AL"/>
        </w:rPr>
        <w:t>NR.9870</w:t>
      </w:r>
      <w:proofErr w:type="spellEnd"/>
      <w:r w:rsidRPr="000B0249">
        <w:rPr>
          <w:rFonts w:ascii="Times New Roman" w:hAnsi="Times New Roman" w:cs="Times New Roman"/>
          <w:b/>
          <w:bCs/>
          <w:sz w:val="24"/>
          <w:szCs w:val="24"/>
          <w:lang w:val="sq-AL"/>
        </w:rPr>
        <w:t>, DATË 4.2.2008, “PËR STANDARDIZIMIN”, TË NDRYSHUAR</w:t>
      </w:r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>”</w:t>
      </w:r>
    </w:p>
    <w:p w:rsidR="00CE1FEB" w:rsidRPr="000B0249" w:rsidRDefault="00CE1FEB" w:rsidP="00CE1FEB">
      <w:pPr>
        <w:spacing w:after="0"/>
        <w:ind w:left="-27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64F9B" w:rsidRPr="000B0249" w:rsidRDefault="00464F9B" w:rsidP="00CE1FEB">
      <w:pPr>
        <w:spacing w:after="0"/>
        <w:ind w:left="-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B0249">
        <w:rPr>
          <w:rFonts w:ascii="Times New Roman" w:hAnsi="Times New Roman" w:cs="Times New Roman"/>
          <w:sz w:val="24"/>
          <w:szCs w:val="24"/>
          <w:lang w:val="sq-AL"/>
        </w:rPr>
        <w:t>Komisioni për Veprimtaritë Prodhuese, Tregtinë dhe Mjedisin, në cilësinë e Komisionit p</w:t>
      </w:r>
      <w:r w:rsidR="00CE1FEB" w:rsidRPr="000B02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r dhënie mendimi, shqyrtoi projektligjin “Për </w:t>
      </w:r>
      <w:r w:rsidRPr="000B024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disa ndryshime në ligjin </w:t>
      </w:r>
      <w:proofErr w:type="spellStart"/>
      <w:r w:rsidRPr="000B0249">
        <w:rPr>
          <w:rFonts w:ascii="Times New Roman" w:hAnsi="Times New Roman" w:cs="Times New Roman"/>
          <w:bCs/>
          <w:sz w:val="24"/>
          <w:szCs w:val="24"/>
          <w:lang w:val="sq-AL"/>
        </w:rPr>
        <w:t>nr.9870</w:t>
      </w:r>
      <w:proofErr w:type="spellEnd"/>
      <w:r w:rsidRPr="000B0249">
        <w:rPr>
          <w:rFonts w:ascii="Times New Roman" w:hAnsi="Times New Roman" w:cs="Times New Roman"/>
          <w:bCs/>
          <w:sz w:val="24"/>
          <w:szCs w:val="24"/>
          <w:lang w:val="sq-AL"/>
        </w:rPr>
        <w:t>, datë 4.2.2008, “Për standardizimin”, të ndryshuar”</w:t>
      </w:r>
      <w:r w:rsidR="000B0249">
        <w:rPr>
          <w:rFonts w:ascii="Times New Roman" w:hAnsi="Times New Roman" w:cs="Times New Roman"/>
          <w:bCs/>
          <w:sz w:val="24"/>
          <w:szCs w:val="24"/>
          <w:lang w:val="sq-AL"/>
        </w:rPr>
        <w:t>”</w:t>
      </w:r>
      <w:r w:rsidRPr="000B0249">
        <w:rPr>
          <w:rFonts w:ascii="Times New Roman" w:hAnsi="Times New Roman" w:cs="Times New Roman"/>
          <w:bCs/>
          <w:sz w:val="24"/>
          <w:szCs w:val="24"/>
          <w:lang w:val="sq-AL"/>
        </w:rPr>
        <w:t>, n</w:t>
      </w:r>
      <w:r w:rsidR="00CE1FEB" w:rsidRPr="000B0249">
        <w:rPr>
          <w:rFonts w:ascii="Times New Roman" w:hAnsi="Times New Roman" w:cs="Times New Roman"/>
          <w:bCs/>
          <w:sz w:val="24"/>
          <w:szCs w:val="24"/>
          <w:lang w:val="sq-AL"/>
        </w:rPr>
        <w:t>ë</w:t>
      </w:r>
      <w:r w:rsidRPr="000B0249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mbledhjen e dat</w:t>
      </w:r>
      <w:r w:rsidR="00CE1FEB" w:rsidRPr="000B0249">
        <w:rPr>
          <w:rFonts w:ascii="Times New Roman" w:hAnsi="Times New Roman" w:cs="Times New Roman"/>
          <w:bCs/>
          <w:sz w:val="24"/>
          <w:szCs w:val="24"/>
          <w:lang w:val="sq-AL"/>
        </w:rPr>
        <w:t>ë</w:t>
      </w:r>
      <w:r w:rsidRPr="000B0249">
        <w:rPr>
          <w:rFonts w:ascii="Times New Roman" w:hAnsi="Times New Roman" w:cs="Times New Roman"/>
          <w:bCs/>
          <w:sz w:val="24"/>
          <w:szCs w:val="24"/>
          <w:lang w:val="sq-AL"/>
        </w:rPr>
        <w:t>s 13 Maj 2015.</w:t>
      </w:r>
    </w:p>
    <w:p w:rsidR="00464F9B" w:rsidRPr="000B0249" w:rsidRDefault="00464F9B" w:rsidP="00CE1FEB">
      <w:pPr>
        <w:spacing w:after="0"/>
        <w:ind w:left="-27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64F9B" w:rsidRPr="000B0249" w:rsidRDefault="00464F9B" w:rsidP="00CE1FEB">
      <w:pPr>
        <w:spacing w:after="0"/>
        <w:ind w:left="-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B0249">
        <w:rPr>
          <w:rFonts w:ascii="Times New Roman" w:hAnsi="Times New Roman" w:cs="Times New Roman"/>
          <w:sz w:val="24"/>
          <w:szCs w:val="24"/>
          <w:lang w:val="sq-AL"/>
        </w:rPr>
        <w:t>Të pranishëm në mbledhjen e Komisionit për të prezantuar projektligjin dhe për t’u dhënë shpjegime pyetjeve të deputetëve, ishin Z</w:t>
      </w:r>
      <w:r w:rsidR="00CE1FEB" w:rsidRPr="000B02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>vend</w:t>
      </w:r>
      <w:r w:rsidR="00CE1FEB" w:rsidRPr="000B02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>sministri  i ministris</w:t>
      </w:r>
      <w:r w:rsidR="00CE1FEB" w:rsidRPr="000B02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 s</w:t>
      </w:r>
      <w:r w:rsidR="00CE1FEB" w:rsidRPr="000B02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 Zhvillimit Ekonomik, Turizmit, Tregtis</w:t>
      </w:r>
      <w:r w:rsidR="00CE1FEB" w:rsidRPr="000B02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>, dhe Sip</w:t>
      </w:r>
      <w:r w:rsidR="00CE1FEB" w:rsidRPr="000B02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rmarrjes, Z. </w:t>
      </w:r>
      <w:proofErr w:type="spellStart"/>
      <w:r w:rsidRPr="000B0249">
        <w:rPr>
          <w:rFonts w:ascii="Times New Roman" w:hAnsi="Times New Roman" w:cs="Times New Roman"/>
          <w:sz w:val="24"/>
          <w:szCs w:val="24"/>
          <w:lang w:val="sq-AL"/>
        </w:rPr>
        <w:t>Ervin</w:t>
      </w:r>
      <w:proofErr w:type="spellEnd"/>
      <w:r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 Mete dhe punonjës t</w:t>
      </w:r>
      <w:r w:rsidR="00CE1FEB" w:rsidRPr="000B02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 kësaj ministrie.</w:t>
      </w:r>
    </w:p>
    <w:p w:rsidR="00464F9B" w:rsidRPr="000B0249" w:rsidRDefault="00464F9B" w:rsidP="00CE1FEB">
      <w:pPr>
        <w:spacing w:after="0"/>
        <w:ind w:left="-27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D5FF3" w:rsidRPr="000B0249" w:rsidRDefault="00DD5FF3" w:rsidP="00CE1FEB">
      <w:pPr>
        <w:spacing w:after="0"/>
        <w:ind w:left="-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B0249">
        <w:rPr>
          <w:rFonts w:ascii="Times New Roman" w:hAnsi="Times New Roman" w:cs="Times New Roman"/>
          <w:sz w:val="24"/>
          <w:szCs w:val="24"/>
          <w:lang w:val="sq-AL"/>
        </w:rPr>
        <w:t>Ndryshimet e propozuara</w:t>
      </w:r>
      <w:r w:rsidR="00464F9B"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CE1FEB" w:rsidRPr="000B02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64F9B" w:rsidRPr="000B0249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CE1FEB" w:rsidRPr="000B02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64F9B" w:rsidRPr="000B0249">
        <w:rPr>
          <w:rFonts w:ascii="Times New Roman" w:hAnsi="Times New Roman" w:cs="Times New Roman"/>
          <w:sz w:val="24"/>
          <w:szCs w:val="24"/>
          <w:lang w:val="sq-AL"/>
        </w:rPr>
        <w:t>rmjet projektligjit t</w:t>
      </w:r>
      <w:r w:rsidR="00CE1FEB" w:rsidRPr="000B02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64F9B"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 paraqitur p</w:t>
      </w:r>
      <w:r w:rsidR="00CE1FEB" w:rsidRPr="000B02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64F9B"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r shqyrtim, </w:t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>synojnë:</w:t>
      </w:r>
    </w:p>
    <w:p w:rsidR="00DD5FF3" w:rsidRPr="000B0249" w:rsidRDefault="00DD5FF3" w:rsidP="00CE1FE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B0249"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464F9B"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regullimin e kuadrit ligjor dhe procedurave lidhur me emërimin dhe shkarkimin e Drejtorit të Përgjithshëm të </w:t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>Drejtorisë s</w:t>
      </w:r>
      <w:r w:rsidR="00CE1FEB" w:rsidRPr="000B02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64F9B"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Përgjithshme të Standardizimit dhe marrëdhëniet e punësimit për të gjitha nivelet e punonjësve të kësaj drejtorie, në përputhje me dispozitat e ligjit </w:t>
      </w:r>
      <w:proofErr w:type="spellStart"/>
      <w:r w:rsidR="00464F9B" w:rsidRPr="000B0249">
        <w:rPr>
          <w:rFonts w:ascii="Times New Roman" w:hAnsi="Times New Roman" w:cs="Times New Roman"/>
          <w:sz w:val="24"/>
          <w:szCs w:val="24"/>
          <w:lang w:val="sq-AL"/>
        </w:rPr>
        <w:t>nr.152/2013</w:t>
      </w:r>
      <w:proofErr w:type="spellEnd"/>
      <w:r w:rsidR="00464F9B" w:rsidRPr="000B0249">
        <w:rPr>
          <w:rFonts w:ascii="Times New Roman" w:hAnsi="Times New Roman" w:cs="Times New Roman"/>
          <w:sz w:val="24"/>
          <w:szCs w:val="24"/>
          <w:lang w:val="sq-AL"/>
        </w:rPr>
        <w:t>, “Për nëpunësin civil”</w:t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DD5FF3" w:rsidRPr="000B0249" w:rsidRDefault="00DD5FF3" w:rsidP="00CE1FE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 përafrimin e legjislacionit vendas me </w:t>
      </w:r>
      <w:proofErr w:type="spellStart"/>
      <w:r w:rsidRPr="000B0249">
        <w:rPr>
          <w:rFonts w:ascii="Times New Roman" w:hAnsi="Times New Roman" w:cs="Times New Roman"/>
          <w:i/>
          <w:iCs/>
          <w:sz w:val="24"/>
          <w:szCs w:val="24"/>
          <w:lang w:val="sq-AL"/>
        </w:rPr>
        <w:t>Acquis</w:t>
      </w:r>
      <w:proofErr w:type="spellEnd"/>
      <w:r w:rsidRPr="000B0249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</w:t>
      </w:r>
      <w:proofErr w:type="spellStart"/>
      <w:r w:rsidRPr="000B0249">
        <w:rPr>
          <w:rFonts w:ascii="Times New Roman" w:hAnsi="Times New Roman" w:cs="Times New Roman"/>
          <w:i/>
          <w:iCs/>
          <w:sz w:val="24"/>
          <w:szCs w:val="24"/>
          <w:lang w:val="sq-AL"/>
        </w:rPr>
        <w:t>Communautaire</w:t>
      </w:r>
      <w:proofErr w:type="spellEnd"/>
      <w:r w:rsidRPr="000B0249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, </w:t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>sa i përket fushës së standardizimit.</w:t>
      </w:r>
    </w:p>
    <w:p w:rsidR="00DD5FF3" w:rsidRPr="000B0249" w:rsidRDefault="00DD5FF3" w:rsidP="00CE1FEB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D5FF3" w:rsidRPr="000B0249" w:rsidRDefault="00DD5FF3" w:rsidP="00CE1FEB">
      <w:pPr>
        <w:spacing w:after="0"/>
        <w:ind w:left="-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B0249">
        <w:rPr>
          <w:rFonts w:ascii="Times New Roman" w:hAnsi="Times New Roman" w:cs="Times New Roman"/>
          <w:sz w:val="24"/>
          <w:szCs w:val="24"/>
          <w:lang w:val="sq-AL"/>
        </w:rPr>
        <w:t>Sipas nenit 8, pika 3 dhe 4 t</w:t>
      </w:r>
      <w:r w:rsidR="00CE1FEB" w:rsidRPr="000B02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 ligjit </w:t>
      </w:r>
      <w:proofErr w:type="spellStart"/>
      <w:r w:rsidRPr="000B0249">
        <w:rPr>
          <w:rFonts w:ascii="Times New Roman" w:hAnsi="Times New Roman" w:cs="Times New Roman"/>
          <w:sz w:val="24"/>
          <w:szCs w:val="24"/>
          <w:lang w:val="sq-AL"/>
        </w:rPr>
        <w:t>nr.9870/2008</w:t>
      </w:r>
      <w:proofErr w:type="spellEnd"/>
      <w:r w:rsidRPr="000B0249">
        <w:rPr>
          <w:rFonts w:ascii="Times New Roman" w:hAnsi="Times New Roman" w:cs="Times New Roman"/>
          <w:sz w:val="24"/>
          <w:szCs w:val="24"/>
          <w:lang w:val="sq-AL"/>
        </w:rPr>
        <w:t>, “Për Standardizimin, të ndryshuar” Drejtoria e P</w:t>
      </w:r>
      <w:r w:rsidR="00CE1FEB" w:rsidRPr="000B02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rgjithshme e </w:t>
      </w:r>
      <w:proofErr w:type="spellStart"/>
      <w:r w:rsidRPr="000B0249">
        <w:rPr>
          <w:rFonts w:ascii="Times New Roman" w:hAnsi="Times New Roman" w:cs="Times New Roman"/>
          <w:sz w:val="24"/>
          <w:szCs w:val="24"/>
          <w:lang w:val="sq-AL"/>
        </w:rPr>
        <w:t>Standartizimit</w:t>
      </w:r>
      <w:proofErr w:type="spellEnd"/>
      <w:r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  drejtohet nga Drejtori i Përgjithshëm, që emërohet dhe shkarkohet nga ministri përgjegjës për ekonominë dhe  punësimi i punonjësve të DPS-së rregullohet nga Kodi i Punës, legjislacioni në fuqi dhe rregullorja e brendshme e kësaj drejtorie. </w:t>
      </w:r>
    </w:p>
    <w:p w:rsidR="00DD5FF3" w:rsidRPr="000B0249" w:rsidRDefault="00DD5FF3" w:rsidP="00CE1FEB">
      <w:pPr>
        <w:spacing w:after="0"/>
        <w:ind w:left="-27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D5FF3" w:rsidRPr="000B0249" w:rsidRDefault="00DD5FF3" w:rsidP="00CE1FEB">
      <w:pPr>
        <w:spacing w:after="0"/>
        <w:ind w:left="-27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Me qëllim, sigurimin e përputhshmërisë së </w:t>
      </w:r>
      <w:r w:rsidR="00EA0884" w:rsidRPr="000B0249">
        <w:rPr>
          <w:rFonts w:ascii="Times New Roman" w:hAnsi="Times New Roman" w:cs="Times New Roman"/>
          <w:sz w:val="24"/>
          <w:szCs w:val="24"/>
          <w:lang w:val="sq-AL"/>
        </w:rPr>
        <w:t>k</w:t>
      </w:r>
      <w:r w:rsidR="00CE1FEB" w:rsidRPr="000B02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A0884" w:rsidRPr="000B0249">
        <w:rPr>
          <w:rFonts w:ascii="Times New Roman" w:hAnsi="Times New Roman" w:cs="Times New Roman"/>
          <w:sz w:val="24"/>
          <w:szCs w:val="24"/>
          <w:lang w:val="sq-AL"/>
        </w:rPr>
        <w:t>saj d</w:t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>ispoz</w:t>
      </w:r>
      <w:r w:rsidR="00EA0884"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ite me </w:t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 nenet 2 dhe 70, të ligjit </w:t>
      </w:r>
      <w:proofErr w:type="spellStart"/>
      <w:r w:rsidRPr="000B0249">
        <w:rPr>
          <w:rFonts w:ascii="Times New Roman" w:hAnsi="Times New Roman" w:cs="Times New Roman"/>
          <w:sz w:val="24"/>
          <w:szCs w:val="24"/>
          <w:lang w:val="sq-AL"/>
        </w:rPr>
        <w:t>nr.152/2013</w:t>
      </w:r>
      <w:proofErr w:type="spellEnd"/>
      <w:r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 “Për</w:t>
      </w:r>
      <w:r w:rsidR="00EA0884"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 nëpunësin civil”, të ndryshuar””, propozohet q</w:t>
      </w:r>
      <w:r w:rsidR="00CE1FEB" w:rsidRPr="000B02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A0884"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 pika 3 e nenit 8  t</w:t>
      </w:r>
      <w:r w:rsidR="00CE1FEB" w:rsidRPr="000B02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A0884"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 shfuqizohet dhe n</w:t>
      </w:r>
      <w:r w:rsidR="00CE1FEB" w:rsidRPr="000B02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A0884"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 pik</w:t>
      </w:r>
      <w:r w:rsidR="00CE1FEB" w:rsidRPr="000B02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A0884" w:rsidRPr="000B0249">
        <w:rPr>
          <w:rFonts w:ascii="Times New Roman" w:hAnsi="Times New Roman" w:cs="Times New Roman"/>
          <w:sz w:val="24"/>
          <w:szCs w:val="24"/>
          <w:lang w:val="sq-AL"/>
        </w:rPr>
        <w:t>n 4 t</w:t>
      </w:r>
      <w:r w:rsidR="00CE1FEB" w:rsidRPr="000B02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A0884"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CE1FEB" w:rsidRPr="000B02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A0884" w:rsidRPr="000B0249">
        <w:rPr>
          <w:rFonts w:ascii="Times New Roman" w:hAnsi="Times New Roman" w:cs="Times New Roman"/>
          <w:sz w:val="24"/>
          <w:szCs w:val="24"/>
          <w:lang w:val="sq-AL"/>
        </w:rPr>
        <w:t>rcaktohet se :”</w:t>
      </w:r>
      <w:r w:rsidR="000B0249">
        <w:rPr>
          <w:rFonts w:ascii="Times New Roman" w:hAnsi="Times New Roman" w:cs="Times New Roman"/>
          <w:sz w:val="24"/>
          <w:szCs w:val="24"/>
          <w:lang w:val="sq-AL"/>
        </w:rPr>
        <w:t>Marrëdhë</w:t>
      </w:r>
      <w:r w:rsidR="00EA0884" w:rsidRPr="000B0249">
        <w:rPr>
          <w:rFonts w:ascii="Times New Roman" w:hAnsi="Times New Roman" w:cs="Times New Roman"/>
          <w:sz w:val="24"/>
          <w:szCs w:val="24"/>
          <w:lang w:val="sq-AL"/>
        </w:rPr>
        <w:t xml:space="preserve">niet e punës së Drejtorit të Përgjithshëm dhe nëpunësve të DPS-së </w:t>
      </w:r>
      <w:r w:rsidR="00EA0884" w:rsidRPr="000B0249">
        <w:rPr>
          <w:rFonts w:ascii="Times New Roman" w:hAnsi="Times New Roman" w:cs="Times New Roman"/>
          <w:sz w:val="24"/>
          <w:szCs w:val="24"/>
          <w:lang w:val="sq-AL"/>
        </w:rPr>
        <w:lastRenderedPageBreak/>
        <w:t>rregullohen sipas legjislacion</w:t>
      </w:r>
      <w:r w:rsidR="000B0249">
        <w:rPr>
          <w:rFonts w:ascii="Times New Roman" w:hAnsi="Times New Roman" w:cs="Times New Roman"/>
          <w:sz w:val="24"/>
          <w:szCs w:val="24"/>
          <w:lang w:val="sq-AL"/>
        </w:rPr>
        <w:t>it për nëpunësin civil. Marrëdhë</w:t>
      </w:r>
      <w:r w:rsidR="00EA0884" w:rsidRPr="000B0249">
        <w:rPr>
          <w:rFonts w:ascii="Times New Roman" w:hAnsi="Times New Roman" w:cs="Times New Roman"/>
          <w:sz w:val="24"/>
          <w:szCs w:val="24"/>
          <w:lang w:val="sq-AL"/>
        </w:rPr>
        <w:t>niet e punës së punonjësve administrative rregullohen me Kodin e Punës”.</w:t>
      </w:r>
    </w:p>
    <w:p w:rsidR="00EA0884" w:rsidRPr="000B0249" w:rsidRDefault="00EA0884" w:rsidP="00CE1FEB">
      <w:pPr>
        <w:spacing w:after="0"/>
        <w:ind w:left="-27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F7E94" w:rsidRPr="000B0249" w:rsidRDefault="00EA0884" w:rsidP="00CE1FEB">
      <w:pPr>
        <w:pStyle w:val="Default"/>
        <w:spacing w:line="276" w:lineRule="auto"/>
        <w:ind w:left="-270"/>
        <w:jc w:val="both"/>
        <w:rPr>
          <w:b/>
          <w:lang w:val="sq-AL"/>
        </w:rPr>
      </w:pPr>
      <w:r w:rsidRPr="000B0249">
        <w:rPr>
          <w:lang w:val="sq-AL"/>
        </w:rPr>
        <w:t>P</w:t>
      </w:r>
      <w:r w:rsidR="00CE1FEB" w:rsidRPr="000B0249">
        <w:rPr>
          <w:lang w:val="sq-AL"/>
        </w:rPr>
        <w:t>ë</w:t>
      </w:r>
      <w:r w:rsidRPr="000B0249">
        <w:rPr>
          <w:lang w:val="sq-AL"/>
        </w:rPr>
        <w:t>r t</w:t>
      </w:r>
      <w:r w:rsidR="00CE1FEB" w:rsidRPr="000B0249">
        <w:rPr>
          <w:lang w:val="sq-AL"/>
        </w:rPr>
        <w:t>ë</w:t>
      </w:r>
      <w:r w:rsidRPr="000B0249">
        <w:rPr>
          <w:lang w:val="sq-AL"/>
        </w:rPr>
        <w:t xml:space="preserve"> siguruar p</w:t>
      </w:r>
      <w:r w:rsidR="00CE1FEB" w:rsidRPr="000B0249">
        <w:rPr>
          <w:lang w:val="sq-AL"/>
        </w:rPr>
        <w:t>ë</w:t>
      </w:r>
      <w:r w:rsidRPr="000B0249">
        <w:rPr>
          <w:lang w:val="sq-AL"/>
        </w:rPr>
        <w:t>rputhshm</w:t>
      </w:r>
      <w:r w:rsidR="00CE1FEB" w:rsidRPr="000B0249">
        <w:rPr>
          <w:lang w:val="sq-AL"/>
        </w:rPr>
        <w:t>ë</w:t>
      </w:r>
      <w:r w:rsidRPr="000B0249">
        <w:rPr>
          <w:lang w:val="sq-AL"/>
        </w:rPr>
        <w:t>rin</w:t>
      </w:r>
      <w:r w:rsidR="00CE1FEB" w:rsidRPr="000B0249">
        <w:rPr>
          <w:lang w:val="sq-AL"/>
        </w:rPr>
        <w:t>ë</w:t>
      </w:r>
      <w:r w:rsidRPr="000B0249">
        <w:rPr>
          <w:lang w:val="sq-AL"/>
        </w:rPr>
        <w:t xml:space="preserve"> e l</w:t>
      </w:r>
      <w:r w:rsidR="00067D8E" w:rsidRPr="000B0249">
        <w:rPr>
          <w:lang w:val="sq-AL"/>
        </w:rPr>
        <w:t>igjit me legjislacionin e BE-s</w:t>
      </w:r>
      <w:r w:rsidR="00CE1FEB" w:rsidRPr="000B0249">
        <w:rPr>
          <w:lang w:val="sq-AL"/>
        </w:rPr>
        <w:t>ë</w:t>
      </w:r>
      <w:r w:rsidR="00067D8E" w:rsidRPr="000B0249">
        <w:rPr>
          <w:lang w:val="sq-AL"/>
        </w:rPr>
        <w:t xml:space="preserve">, konkretisht, me Rregulloren e (BE) </w:t>
      </w:r>
      <w:proofErr w:type="spellStart"/>
      <w:r w:rsidR="00067D8E" w:rsidRPr="000B0249">
        <w:rPr>
          <w:lang w:val="sq-AL"/>
        </w:rPr>
        <w:t>nr.1025/2012</w:t>
      </w:r>
      <w:proofErr w:type="spellEnd"/>
      <w:r w:rsidR="00067D8E" w:rsidRPr="000B0249">
        <w:rPr>
          <w:lang w:val="sq-AL"/>
        </w:rPr>
        <w:t xml:space="preserve">, të Parlamentit Evropian dhe të Këshillit, të datës 25 Tetor 2012, “Mbi Standardizimin Evropian”, që </w:t>
      </w:r>
      <w:proofErr w:type="spellStart"/>
      <w:r w:rsidR="00067D8E" w:rsidRPr="000B0249">
        <w:rPr>
          <w:lang w:val="sq-AL"/>
        </w:rPr>
        <w:t>amendon</w:t>
      </w:r>
      <w:proofErr w:type="spellEnd"/>
      <w:r w:rsidR="00067D8E" w:rsidRPr="000B0249">
        <w:rPr>
          <w:lang w:val="sq-AL"/>
        </w:rPr>
        <w:t xml:space="preserve"> Direktivat e Këshillit 89/686/EEC dhe 93/15/EEC dhe Direktivat 94/9/EC, 94/25/EC, 95/16/EC, 97/23/EC, 98/34/EC, 2004/22/EC, 2007/23/EC, 2009/23/EC dhe 2009/105/EC të Parlamentit Evropian dhe të Këshillit</w:t>
      </w:r>
      <w:r w:rsidR="00BD44B1" w:rsidRPr="000B0249">
        <w:rPr>
          <w:lang w:val="sq-AL"/>
        </w:rPr>
        <w:t>,</w:t>
      </w:r>
      <w:r w:rsidR="00EF7E94" w:rsidRPr="000B0249">
        <w:rPr>
          <w:lang w:val="sq-AL"/>
        </w:rPr>
        <w:t xml:space="preserve"> </w:t>
      </w:r>
      <w:r w:rsidR="00BD44B1" w:rsidRPr="000B0249">
        <w:rPr>
          <w:lang w:val="sq-AL"/>
        </w:rPr>
        <w:t>propozohet shfuqizimi i pik</w:t>
      </w:r>
      <w:r w:rsidR="00CE1FEB" w:rsidRPr="000B0249">
        <w:rPr>
          <w:lang w:val="sq-AL"/>
        </w:rPr>
        <w:t>ë</w:t>
      </w:r>
      <w:r w:rsidR="00BD44B1" w:rsidRPr="000B0249">
        <w:rPr>
          <w:lang w:val="sq-AL"/>
        </w:rPr>
        <w:t>s ”g” t</w:t>
      </w:r>
      <w:r w:rsidR="00CE1FEB" w:rsidRPr="000B0249">
        <w:rPr>
          <w:lang w:val="sq-AL"/>
        </w:rPr>
        <w:t>ë</w:t>
      </w:r>
      <w:r w:rsidR="00BD44B1" w:rsidRPr="000B0249">
        <w:rPr>
          <w:lang w:val="sq-AL"/>
        </w:rPr>
        <w:t xml:space="preserve"> nenit 14, t</w:t>
      </w:r>
      <w:r w:rsidR="00CE1FEB" w:rsidRPr="000B0249">
        <w:rPr>
          <w:lang w:val="sq-AL"/>
        </w:rPr>
        <w:t>ë</w:t>
      </w:r>
      <w:r w:rsidR="00BD44B1" w:rsidRPr="000B0249">
        <w:rPr>
          <w:lang w:val="sq-AL"/>
        </w:rPr>
        <w:t xml:space="preserve"> ligjit, e cila përcakton kompetencat e Drejtorisë së Përgjithshme të Standardizimit për dhënien e informacionit në fushën e standardeve dhe rregullave teknike dhe rregullave për shërbimet e informimit të shoqërisë</w:t>
      </w:r>
      <w:r w:rsidR="00CE1FEB" w:rsidRPr="000B0249">
        <w:rPr>
          <w:b/>
          <w:lang w:val="sq-AL"/>
        </w:rPr>
        <w:t>.</w:t>
      </w:r>
      <w:r w:rsidR="00EF7E94" w:rsidRPr="000B0249">
        <w:rPr>
          <w:b/>
          <w:lang w:val="sq-AL"/>
        </w:rPr>
        <w:t xml:space="preserve"> </w:t>
      </w:r>
      <w:r w:rsidR="00067D8E" w:rsidRPr="000B0249">
        <w:rPr>
          <w:b/>
          <w:lang w:val="sq-AL"/>
        </w:rPr>
        <w:t xml:space="preserve"> </w:t>
      </w:r>
    </w:p>
    <w:p w:rsidR="00EA0884" w:rsidRPr="000B0249" w:rsidRDefault="00EA0884" w:rsidP="00CE1FEB">
      <w:pPr>
        <w:spacing w:after="0"/>
        <w:ind w:left="-27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CE1FEB" w:rsidRPr="000B0249" w:rsidRDefault="00CE1FEB" w:rsidP="00CE1FEB">
      <w:pPr>
        <w:spacing w:after="0" w:line="240" w:lineRule="auto"/>
        <w:ind w:left="-27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 xml:space="preserve">Në përfundim të diskutimeve, Komisioni u shpreh </w:t>
      </w:r>
      <w:proofErr w:type="spellStart"/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>dakort</w:t>
      </w:r>
      <w:proofErr w:type="spellEnd"/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për kalimin e këtij projektligji për miratim në seancë plenare. </w:t>
      </w:r>
    </w:p>
    <w:p w:rsidR="00CE1FEB" w:rsidRPr="000B0249" w:rsidRDefault="00CE1FEB" w:rsidP="00CE1FEB">
      <w:pPr>
        <w:spacing w:after="0" w:line="240" w:lineRule="auto"/>
        <w:ind w:left="-27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E1FEB" w:rsidRPr="000B0249" w:rsidRDefault="00CE1FEB" w:rsidP="00CE1FEB">
      <w:pPr>
        <w:spacing w:after="0" w:line="240" w:lineRule="auto"/>
        <w:ind w:left="-27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E1FEB" w:rsidRPr="000B0249" w:rsidRDefault="00CE1FEB" w:rsidP="00CE1FEB">
      <w:pPr>
        <w:spacing w:after="0" w:line="240" w:lineRule="auto"/>
        <w:ind w:left="-27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E1FEB" w:rsidRPr="000B0249" w:rsidRDefault="00CE1FEB" w:rsidP="00CE1FEB">
      <w:pPr>
        <w:spacing w:after="0" w:line="240" w:lineRule="auto"/>
        <w:ind w:left="-270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>Namik</w:t>
      </w:r>
      <w:proofErr w:type="spellEnd"/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KOPLIKU</w:t>
      </w:r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</w:t>
      </w:r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</w:t>
      </w:r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Eduard SHALSI</w:t>
      </w:r>
    </w:p>
    <w:p w:rsidR="00CE1FEB" w:rsidRPr="000B0249" w:rsidRDefault="00CE1FEB" w:rsidP="00CE1FEB">
      <w:pPr>
        <w:spacing w:after="0" w:line="240" w:lineRule="auto"/>
        <w:ind w:left="-270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E1FEB" w:rsidRPr="000B0249" w:rsidRDefault="00CE1FEB" w:rsidP="00CE1FEB">
      <w:pPr>
        <w:spacing w:after="0" w:line="240" w:lineRule="auto"/>
        <w:ind w:left="-270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E1FEB" w:rsidRPr="000B0249" w:rsidRDefault="00CE1FEB" w:rsidP="00CE1FEB">
      <w:pPr>
        <w:spacing w:after="0" w:line="240" w:lineRule="auto"/>
        <w:ind w:left="-270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B0249">
        <w:rPr>
          <w:rFonts w:ascii="Times New Roman" w:hAnsi="Times New Roman" w:cs="Times New Roman"/>
          <w:sz w:val="24"/>
          <w:szCs w:val="24"/>
          <w:lang w:val="sq-AL"/>
        </w:rPr>
        <w:t>Relator</w:t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      Kryetar                                                    </w:t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0B0249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</w:t>
      </w:r>
    </w:p>
    <w:p w:rsidR="00CE1FEB" w:rsidRPr="000B0249" w:rsidRDefault="00CE1FEB" w:rsidP="00CE1FEB">
      <w:pPr>
        <w:spacing w:after="0" w:line="240" w:lineRule="auto"/>
        <w:ind w:left="-27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44FAB" w:rsidRPr="000B0249" w:rsidRDefault="00D44FAB" w:rsidP="00CE1FEB">
      <w:pPr>
        <w:rPr>
          <w:lang w:val="sq-AL"/>
        </w:rPr>
      </w:pPr>
    </w:p>
    <w:sectPr w:rsidR="00D44FAB" w:rsidRPr="000B0249" w:rsidSect="00D44F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5154E"/>
    <w:multiLevelType w:val="hybridMultilevel"/>
    <w:tmpl w:val="1860A2E6"/>
    <w:lvl w:ilvl="0" w:tplc="04090001">
      <w:start w:val="1"/>
      <w:numFmt w:val="bullet"/>
      <w:lvlText w:val=""/>
      <w:lvlJc w:val="left"/>
      <w:pPr>
        <w:ind w:left="5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4F9B"/>
    <w:rsid w:val="00067D8E"/>
    <w:rsid w:val="000B0249"/>
    <w:rsid w:val="00255B55"/>
    <w:rsid w:val="002E3DC7"/>
    <w:rsid w:val="00464F9B"/>
    <w:rsid w:val="005139C2"/>
    <w:rsid w:val="009036AE"/>
    <w:rsid w:val="00B85E54"/>
    <w:rsid w:val="00BD2A28"/>
    <w:rsid w:val="00BD44B1"/>
    <w:rsid w:val="00C8298C"/>
    <w:rsid w:val="00CE1FEB"/>
    <w:rsid w:val="00D44FAB"/>
    <w:rsid w:val="00DD5FF3"/>
    <w:rsid w:val="00E87ECE"/>
    <w:rsid w:val="00EA0884"/>
    <w:rsid w:val="00EF7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F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464F9B"/>
    <w:rPr>
      <w:b/>
      <w:bCs/>
      <w:smallCap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F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5FF3"/>
    <w:pPr>
      <w:ind w:left="720"/>
      <w:contextualSpacing/>
    </w:pPr>
  </w:style>
  <w:style w:type="paragraph" w:customStyle="1" w:styleId="Default">
    <w:name w:val="Default"/>
    <w:rsid w:val="00EF7E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43103-1A56-43D2-B2DD-688AD87C9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Xhilda Pinci</dc:creator>
  <cp:keywords/>
  <dc:description/>
  <cp:lastModifiedBy>Xhilda Pinci</cp:lastModifiedBy>
  <cp:revision>9</cp:revision>
  <cp:lastPrinted>2015-05-18T08:23:00Z</cp:lastPrinted>
  <dcterms:created xsi:type="dcterms:W3CDTF">2015-05-13T09:47:00Z</dcterms:created>
  <dcterms:modified xsi:type="dcterms:W3CDTF">2015-05-18T08:26:00Z</dcterms:modified>
</cp:coreProperties>
</file>