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54F" w:rsidRPr="004D16ED" w:rsidRDefault="009D0190" w:rsidP="00851FB1">
      <w:pPr>
        <w:tabs>
          <w:tab w:val="left" w:pos="2160"/>
        </w:tabs>
        <w:spacing w:after="0" w:line="240" w:lineRule="auto"/>
        <w:jc w:val="center"/>
        <w:rPr>
          <w:rFonts w:ascii="Times New Roman" w:hAnsi="Times New Roman" w:cs="Times New Roman"/>
          <w:b/>
          <w:sz w:val="24"/>
          <w:szCs w:val="24"/>
          <w:lang w:val="sq-AL"/>
        </w:rPr>
      </w:pPr>
      <w:r w:rsidRPr="004D16ED">
        <w:rPr>
          <w:rFonts w:ascii="Times New Roman" w:hAnsi="Times New Roman" w:cs="Times New Roman"/>
          <w:b/>
          <w:noProof/>
          <w:sz w:val="24"/>
          <w:szCs w:val="24"/>
          <w:lang w:val="sq-AL" w:eastAsia="sq-AL"/>
        </w:rPr>
        <w:drawing>
          <wp:inline distT="0" distB="0" distL="0" distR="0">
            <wp:extent cx="428625" cy="6191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28625" cy="619125"/>
                    </a:xfrm>
                    <a:prstGeom prst="rect">
                      <a:avLst/>
                    </a:prstGeom>
                    <a:noFill/>
                    <a:ln w="9525">
                      <a:noFill/>
                      <a:miter lim="800000"/>
                      <a:headEnd/>
                      <a:tailEnd/>
                    </a:ln>
                  </pic:spPr>
                </pic:pic>
              </a:graphicData>
            </a:graphic>
          </wp:inline>
        </w:drawing>
      </w:r>
    </w:p>
    <w:p w:rsidR="0076754F" w:rsidRPr="004D16ED" w:rsidRDefault="0076754F" w:rsidP="00851FB1">
      <w:pPr>
        <w:spacing w:after="0" w:line="240" w:lineRule="auto"/>
        <w:jc w:val="center"/>
        <w:rPr>
          <w:rFonts w:ascii="Times New Roman" w:hAnsi="Times New Roman" w:cs="Times New Roman"/>
          <w:sz w:val="24"/>
          <w:szCs w:val="24"/>
          <w:lang w:val="sq-AL"/>
        </w:rPr>
      </w:pPr>
    </w:p>
    <w:p w:rsidR="0076754F" w:rsidRPr="004D16ED" w:rsidRDefault="0076754F" w:rsidP="00851FB1">
      <w:pPr>
        <w:spacing w:after="0" w:line="240" w:lineRule="auto"/>
        <w:jc w:val="center"/>
        <w:rPr>
          <w:rFonts w:ascii="Times New Roman" w:hAnsi="Times New Roman" w:cs="Times New Roman"/>
          <w:b/>
          <w:sz w:val="24"/>
          <w:szCs w:val="24"/>
          <w:lang w:val="sq-AL"/>
        </w:rPr>
      </w:pPr>
      <w:r w:rsidRPr="004D16ED">
        <w:rPr>
          <w:rFonts w:ascii="Times New Roman" w:hAnsi="Times New Roman" w:cs="Times New Roman"/>
          <w:b/>
          <w:sz w:val="24"/>
          <w:szCs w:val="24"/>
          <w:lang w:val="sq-AL"/>
        </w:rPr>
        <w:t>REPUBLIKA E SHQIPËRISË</w:t>
      </w:r>
    </w:p>
    <w:p w:rsidR="0076754F" w:rsidRPr="004D16ED" w:rsidRDefault="0076754F" w:rsidP="00851FB1">
      <w:pPr>
        <w:spacing w:after="0" w:line="240" w:lineRule="auto"/>
        <w:jc w:val="center"/>
        <w:rPr>
          <w:rFonts w:ascii="Times New Roman" w:hAnsi="Times New Roman" w:cs="Times New Roman"/>
          <w:b/>
          <w:sz w:val="24"/>
          <w:szCs w:val="24"/>
          <w:lang w:val="sq-AL"/>
        </w:rPr>
      </w:pPr>
      <w:r w:rsidRPr="004D16ED">
        <w:rPr>
          <w:rFonts w:ascii="Times New Roman" w:hAnsi="Times New Roman" w:cs="Times New Roman"/>
          <w:b/>
          <w:sz w:val="24"/>
          <w:szCs w:val="24"/>
          <w:lang w:val="sq-AL"/>
        </w:rPr>
        <w:t>KUVENDI</w:t>
      </w:r>
    </w:p>
    <w:p w:rsidR="0076754F" w:rsidRPr="004D16ED" w:rsidRDefault="0076754F" w:rsidP="00851FB1">
      <w:pPr>
        <w:spacing w:after="0" w:line="240" w:lineRule="auto"/>
        <w:jc w:val="center"/>
        <w:rPr>
          <w:rFonts w:ascii="Times New Roman" w:hAnsi="Times New Roman" w:cs="Times New Roman"/>
          <w:b/>
          <w:i/>
          <w:sz w:val="24"/>
          <w:szCs w:val="24"/>
          <w:lang w:val="sq-AL"/>
        </w:rPr>
      </w:pPr>
      <w:r w:rsidRPr="004D16ED">
        <w:rPr>
          <w:rFonts w:ascii="Times New Roman" w:hAnsi="Times New Roman" w:cs="Times New Roman"/>
          <w:b/>
          <w:i/>
          <w:sz w:val="24"/>
          <w:szCs w:val="24"/>
          <w:lang w:val="sq-AL"/>
        </w:rPr>
        <w:t>Komisioni për Politikën e Jashtme</w:t>
      </w:r>
    </w:p>
    <w:p w:rsidR="00797AB4" w:rsidRPr="004D16ED" w:rsidRDefault="00797AB4" w:rsidP="0019518B">
      <w:pPr>
        <w:spacing w:after="0" w:line="240" w:lineRule="auto"/>
        <w:jc w:val="both"/>
        <w:rPr>
          <w:rFonts w:ascii="Times New Roman" w:hAnsi="Times New Roman" w:cs="Times New Roman"/>
          <w:b/>
          <w:i/>
          <w:sz w:val="24"/>
          <w:szCs w:val="24"/>
          <w:lang w:val="sq-AL"/>
        </w:rPr>
      </w:pPr>
    </w:p>
    <w:p w:rsidR="0076754F" w:rsidRPr="004D16ED" w:rsidRDefault="0076754F" w:rsidP="0019518B">
      <w:pPr>
        <w:spacing w:after="0" w:line="240" w:lineRule="auto"/>
        <w:jc w:val="both"/>
        <w:rPr>
          <w:rFonts w:ascii="Times New Roman" w:hAnsi="Times New Roman" w:cs="Times New Roman"/>
          <w:b/>
          <w:sz w:val="24"/>
          <w:szCs w:val="24"/>
          <w:lang w:val="sq-AL"/>
        </w:rPr>
      </w:pPr>
    </w:p>
    <w:p w:rsidR="00100D7B" w:rsidRPr="004D16ED" w:rsidRDefault="00100D7B" w:rsidP="0019518B">
      <w:pPr>
        <w:spacing w:after="0" w:line="240" w:lineRule="auto"/>
        <w:jc w:val="both"/>
        <w:rPr>
          <w:rFonts w:ascii="Times New Roman" w:hAnsi="Times New Roman" w:cs="Times New Roman"/>
          <w:b/>
          <w:sz w:val="24"/>
          <w:szCs w:val="24"/>
          <w:lang w:val="sq-AL"/>
        </w:rPr>
      </w:pPr>
    </w:p>
    <w:p w:rsidR="0076754F" w:rsidRPr="004D16ED" w:rsidRDefault="004E4BB5" w:rsidP="0019518B">
      <w:pPr>
        <w:spacing w:after="0" w:line="240" w:lineRule="auto"/>
        <w:jc w:val="both"/>
        <w:rPr>
          <w:rFonts w:ascii="Times New Roman" w:hAnsi="Times New Roman" w:cs="Times New Roman"/>
          <w:b/>
          <w:sz w:val="24"/>
          <w:szCs w:val="24"/>
          <w:lang w:val="sq-AL"/>
        </w:rPr>
      </w:pPr>
      <w:r>
        <w:rPr>
          <w:rFonts w:ascii="Times New Roman" w:hAnsi="Times New Roman" w:cs="Times New Roman"/>
          <w:b/>
          <w:sz w:val="24"/>
          <w:szCs w:val="24"/>
          <w:lang w:val="sq-AL"/>
        </w:rPr>
        <w:t>Tiranë më, 05.05</w:t>
      </w:r>
      <w:r w:rsidR="00D724F4">
        <w:rPr>
          <w:rFonts w:ascii="Times New Roman" w:hAnsi="Times New Roman" w:cs="Times New Roman"/>
          <w:b/>
          <w:sz w:val="24"/>
          <w:szCs w:val="24"/>
          <w:lang w:val="sq-AL"/>
        </w:rPr>
        <w:t>.2015</w:t>
      </w:r>
      <w:r w:rsidR="001400C0" w:rsidRPr="004D16ED">
        <w:rPr>
          <w:rFonts w:ascii="Times New Roman" w:hAnsi="Times New Roman" w:cs="Times New Roman"/>
          <w:b/>
          <w:sz w:val="24"/>
          <w:szCs w:val="24"/>
          <w:lang w:val="sq-AL"/>
        </w:rPr>
        <w:tab/>
      </w:r>
      <w:r w:rsidR="001400C0" w:rsidRPr="004D16ED">
        <w:rPr>
          <w:rFonts w:ascii="Times New Roman" w:hAnsi="Times New Roman" w:cs="Times New Roman"/>
          <w:b/>
          <w:sz w:val="24"/>
          <w:szCs w:val="24"/>
          <w:lang w:val="sq-AL"/>
        </w:rPr>
        <w:tab/>
      </w:r>
      <w:r w:rsidR="001400C0" w:rsidRPr="004D16ED">
        <w:rPr>
          <w:rFonts w:ascii="Times New Roman" w:hAnsi="Times New Roman" w:cs="Times New Roman"/>
          <w:b/>
          <w:sz w:val="24"/>
          <w:szCs w:val="24"/>
          <w:lang w:val="sq-AL"/>
        </w:rPr>
        <w:tab/>
      </w:r>
      <w:r w:rsidR="001400C0" w:rsidRPr="004D16ED">
        <w:rPr>
          <w:rFonts w:ascii="Times New Roman" w:hAnsi="Times New Roman" w:cs="Times New Roman"/>
          <w:b/>
          <w:sz w:val="24"/>
          <w:szCs w:val="24"/>
          <w:lang w:val="sq-AL"/>
        </w:rPr>
        <w:tab/>
        <w:t xml:space="preserve">                       </w:t>
      </w:r>
      <w:r w:rsidR="0076754F" w:rsidRPr="004D16ED">
        <w:rPr>
          <w:rFonts w:ascii="Times New Roman" w:hAnsi="Times New Roman" w:cs="Times New Roman"/>
          <w:b/>
          <w:sz w:val="24"/>
          <w:szCs w:val="24"/>
          <w:lang w:val="sq-AL"/>
        </w:rPr>
        <w:t xml:space="preserve">  </w:t>
      </w:r>
      <w:r w:rsidR="00AC3E5A" w:rsidRPr="004D16ED">
        <w:rPr>
          <w:rFonts w:ascii="Times New Roman" w:hAnsi="Times New Roman" w:cs="Times New Roman"/>
          <w:b/>
          <w:sz w:val="24"/>
          <w:szCs w:val="24"/>
          <w:lang w:val="sq-AL"/>
        </w:rPr>
        <w:t xml:space="preserve">  </w:t>
      </w:r>
      <w:r w:rsidR="0019518B">
        <w:rPr>
          <w:rFonts w:ascii="Times New Roman" w:hAnsi="Times New Roman" w:cs="Times New Roman"/>
          <w:b/>
          <w:sz w:val="24"/>
          <w:szCs w:val="24"/>
          <w:lang w:val="sq-AL"/>
        </w:rPr>
        <w:t xml:space="preserve">          </w:t>
      </w:r>
      <w:r w:rsidR="0076754F" w:rsidRPr="004D16ED">
        <w:rPr>
          <w:rFonts w:ascii="Times New Roman" w:hAnsi="Times New Roman" w:cs="Times New Roman"/>
          <w:b/>
          <w:sz w:val="24"/>
          <w:szCs w:val="24"/>
          <w:lang w:val="sq-AL"/>
        </w:rPr>
        <w:t>Dokument parlamentar</w:t>
      </w:r>
    </w:p>
    <w:p w:rsidR="0076754F" w:rsidRPr="004D16ED" w:rsidRDefault="0076754F" w:rsidP="0019518B">
      <w:pPr>
        <w:spacing w:after="0"/>
        <w:jc w:val="both"/>
        <w:rPr>
          <w:rFonts w:ascii="Times New Roman" w:hAnsi="Times New Roman" w:cs="Times New Roman"/>
          <w:b/>
          <w:sz w:val="24"/>
          <w:szCs w:val="24"/>
          <w:lang w:val="sq-AL"/>
        </w:rPr>
      </w:pPr>
    </w:p>
    <w:p w:rsidR="0019518B" w:rsidRDefault="0019518B" w:rsidP="0019518B">
      <w:pPr>
        <w:spacing w:after="0"/>
        <w:jc w:val="both"/>
        <w:rPr>
          <w:rFonts w:ascii="Times New Roman" w:hAnsi="Times New Roman" w:cs="Times New Roman"/>
          <w:b/>
          <w:sz w:val="24"/>
          <w:szCs w:val="24"/>
          <w:lang w:val="sq-AL"/>
        </w:rPr>
      </w:pPr>
    </w:p>
    <w:p w:rsidR="00E606C4" w:rsidRPr="00234563" w:rsidRDefault="0076754F" w:rsidP="0019518B">
      <w:pPr>
        <w:spacing w:after="0"/>
        <w:jc w:val="center"/>
        <w:rPr>
          <w:rFonts w:ascii="Times New Roman" w:hAnsi="Times New Roman" w:cs="Times New Roman"/>
          <w:b/>
          <w:sz w:val="24"/>
          <w:szCs w:val="24"/>
          <w:lang w:val="sq-AL"/>
        </w:rPr>
      </w:pPr>
      <w:r w:rsidRPr="004D16ED">
        <w:rPr>
          <w:rFonts w:ascii="Times New Roman" w:hAnsi="Times New Roman" w:cs="Times New Roman"/>
          <w:b/>
          <w:sz w:val="24"/>
          <w:szCs w:val="24"/>
          <w:lang w:val="sq-AL"/>
        </w:rPr>
        <w:t>RAPORT</w:t>
      </w:r>
    </w:p>
    <w:p w:rsidR="002F5474" w:rsidRPr="00CD029C" w:rsidRDefault="002F5474" w:rsidP="0019518B">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p>
    <w:p w:rsidR="004E4BB5" w:rsidRPr="004E4BB5" w:rsidRDefault="004E4BB5" w:rsidP="0019518B">
      <w:pPr>
        <w:pStyle w:val="Default"/>
        <w:jc w:val="both"/>
      </w:pPr>
    </w:p>
    <w:p w:rsidR="005C5095" w:rsidRPr="004E4BB5" w:rsidRDefault="004E4BB5" w:rsidP="0019518B">
      <w:pPr>
        <w:autoSpaceDE w:val="0"/>
        <w:autoSpaceDN w:val="0"/>
        <w:adjustRightInd w:val="0"/>
        <w:spacing w:after="0" w:line="240" w:lineRule="auto"/>
        <w:jc w:val="both"/>
        <w:rPr>
          <w:rFonts w:ascii="Times New Roman" w:hAnsi="Times New Roman" w:cs="Times New Roman"/>
          <w:b/>
          <w:i/>
          <w:sz w:val="24"/>
          <w:szCs w:val="24"/>
          <w:lang w:val="sq-AL"/>
        </w:rPr>
      </w:pPr>
      <w:r w:rsidRPr="004E4BB5">
        <w:rPr>
          <w:rFonts w:ascii="Times New Roman" w:eastAsia="Calibri" w:hAnsi="Times New Roman" w:cs="Times New Roman"/>
          <w:b/>
          <w:color w:val="000000"/>
          <w:sz w:val="24"/>
          <w:szCs w:val="24"/>
          <w:lang w:val="en-US"/>
        </w:rPr>
        <w:t>P</w:t>
      </w:r>
      <w:r w:rsidR="00244A2B">
        <w:rPr>
          <w:rFonts w:ascii="Times New Roman" w:eastAsia="Calibri" w:hAnsi="Times New Roman" w:cs="Times New Roman"/>
          <w:b/>
          <w:color w:val="000000"/>
          <w:sz w:val="24"/>
          <w:szCs w:val="24"/>
          <w:lang w:val="en-US"/>
        </w:rPr>
        <w:t>Ë</w:t>
      </w:r>
      <w:r w:rsidRPr="004E4BB5">
        <w:rPr>
          <w:rFonts w:ascii="Times New Roman" w:eastAsia="Calibri" w:hAnsi="Times New Roman" w:cs="Times New Roman"/>
          <w:b/>
          <w:color w:val="000000"/>
          <w:sz w:val="24"/>
          <w:szCs w:val="24"/>
          <w:lang w:val="en-US"/>
        </w:rPr>
        <w:t>R</w:t>
      </w:r>
      <w:r>
        <w:rPr>
          <w:rFonts w:ascii="Times New Roman" w:eastAsia="Calibri" w:hAnsi="Times New Roman" w:cs="Times New Roman"/>
          <w:color w:val="000000"/>
          <w:sz w:val="24"/>
          <w:szCs w:val="24"/>
          <w:lang w:val="en-US"/>
        </w:rPr>
        <w:t xml:space="preserve"> </w:t>
      </w:r>
      <w:r>
        <w:rPr>
          <w:rFonts w:ascii="Times New Roman" w:eastAsia="Calibri" w:hAnsi="Times New Roman" w:cs="Times New Roman"/>
          <w:b/>
          <w:bCs/>
          <w:color w:val="000000"/>
          <w:sz w:val="24"/>
          <w:szCs w:val="24"/>
          <w:lang w:val="en-US"/>
        </w:rPr>
        <w:t xml:space="preserve">PROJEKTLIGJIN “PËR RATIFIKIMIN </w:t>
      </w:r>
      <w:r w:rsidRPr="004E4BB5">
        <w:rPr>
          <w:rFonts w:ascii="Times New Roman" w:eastAsia="Calibri" w:hAnsi="Times New Roman" w:cs="Times New Roman"/>
          <w:b/>
          <w:bCs/>
          <w:color w:val="000000"/>
          <w:sz w:val="24"/>
          <w:szCs w:val="24"/>
          <w:lang w:val="en-US"/>
        </w:rPr>
        <w:t>E NDRYSHIMIT NR.4, TË MARRËVESHJES SË NDIHMËS PËR OBJEKTIVA ZHVILLIMI, NDËRMJET KËSHILLIT TË MINISTRAVE TË REPUBLIKËS SË SHQIPËRISË DHE QEVERISË SË SHTETEVE TË BASHKUARA TË AMERIKËS PËR FORCIMIN E SHTETIT TË SË DREJTËS DHE QEVERISJEN E MIRË DHE KRIJIMIN E KUSHTEVE PËR NJË RRITJE EKONOMIKE ME BAZË TË GJERË DHE TË QËNDRUESHME</w:t>
      </w:r>
    </w:p>
    <w:p w:rsidR="005C5095" w:rsidRPr="004E4BB5" w:rsidRDefault="005C5095" w:rsidP="0019518B">
      <w:pPr>
        <w:spacing w:after="0"/>
        <w:jc w:val="both"/>
        <w:rPr>
          <w:rFonts w:ascii="Times New Roman" w:hAnsi="Times New Roman" w:cs="Times New Roman"/>
          <w:b/>
          <w:i/>
          <w:sz w:val="24"/>
          <w:szCs w:val="24"/>
          <w:lang w:val="sq-AL"/>
        </w:rPr>
      </w:pPr>
    </w:p>
    <w:p w:rsidR="00572D01" w:rsidRPr="00CD029C" w:rsidRDefault="00462ABE" w:rsidP="0019518B">
      <w:pPr>
        <w:tabs>
          <w:tab w:val="left" w:pos="2520"/>
        </w:tabs>
        <w:spacing w:after="0"/>
        <w:jc w:val="both"/>
        <w:rPr>
          <w:rFonts w:ascii="Times New Roman" w:hAnsi="Times New Roman" w:cs="Times New Roman"/>
          <w:b/>
          <w:i/>
          <w:sz w:val="24"/>
          <w:szCs w:val="24"/>
          <w:lang w:val="sq-AL"/>
        </w:rPr>
      </w:pPr>
      <w:r w:rsidRPr="00CD029C">
        <w:rPr>
          <w:rFonts w:ascii="Times New Roman" w:hAnsi="Times New Roman" w:cs="Times New Roman"/>
          <w:b/>
          <w:i/>
          <w:sz w:val="24"/>
          <w:szCs w:val="24"/>
          <w:lang w:val="sq-AL"/>
        </w:rPr>
        <w:t>Hyrje</w:t>
      </w:r>
    </w:p>
    <w:p w:rsidR="00695268" w:rsidRPr="00CD029C" w:rsidRDefault="00695268" w:rsidP="0019518B">
      <w:pPr>
        <w:pStyle w:val="Default"/>
        <w:jc w:val="both"/>
        <w:rPr>
          <w:i/>
          <w:lang w:val="sq-AL"/>
        </w:rPr>
      </w:pPr>
    </w:p>
    <w:p w:rsidR="002972D7" w:rsidRPr="00244A2B" w:rsidRDefault="00925173" w:rsidP="0019518B">
      <w:pPr>
        <w:spacing w:after="0"/>
        <w:ind w:firstLine="1134"/>
        <w:jc w:val="both"/>
        <w:rPr>
          <w:rFonts w:ascii="Times New Roman" w:hAnsi="Times New Roman" w:cs="Times New Roman"/>
          <w:sz w:val="24"/>
          <w:szCs w:val="24"/>
          <w:lang w:val="sq-AL"/>
        </w:rPr>
      </w:pPr>
      <w:r w:rsidRPr="00CD029C">
        <w:rPr>
          <w:rFonts w:ascii="Times New Roman" w:hAnsi="Times New Roman" w:cs="Times New Roman"/>
          <w:sz w:val="24"/>
          <w:szCs w:val="24"/>
          <w:lang w:val="sq-AL"/>
        </w:rPr>
        <w:t>Kom</w:t>
      </w:r>
      <w:r w:rsidR="00602198" w:rsidRPr="00CD029C">
        <w:rPr>
          <w:rFonts w:ascii="Times New Roman" w:hAnsi="Times New Roman" w:cs="Times New Roman"/>
          <w:sz w:val="24"/>
          <w:szCs w:val="24"/>
          <w:lang w:val="sq-AL"/>
        </w:rPr>
        <w:t xml:space="preserve">isioni Për </w:t>
      </w:r>
      <w:r w:rsidR="00AA68DC" w:rsidRPr="00CD029C">
        <w:rPr>
          <w:rFonts w:ascii="Times New Roman" w:hAnsi="Times New Roman" w:cs="Times New Roman"/>
          <w:sz w:val="24"/>
          <w:szCs w:val="24"/>
          <w:lang w:val="sq-AL"/>
        </w:rPr>
        <w:t>Politikën e Jashtme n</w:t>
      </w:r>
      <w:r w:rsidR="00F80584" w:rsidRPr="00CD029C">
        <w:rPr>
          <w:rFonts w:ascii="Times New Roman" w:hAnsi="Times New Roman" w:cs="Times New Roman"/>
          <w:sz w:val="24"/>
          <w:szCs w:val="24"/>
          <w:lang w:val="sq-AL"/>
        </w:rPr>
        <w:t>ë</w:t>
      </w:r>
      <w:r w:rsidR="00C275F8" w:rsidRPr="00CD029C">
        <w:rPr>
          <w:rFonts w:ascii="Times New Roman" w:hAnsi="Times New Roman" w:cs="Times New Roman"/>
          <w:sz w:val="24"/>
          <w:szCs w:val="24"/>
          <w:lang w:val="sq-AL"/>
        </w:rPr>
        <w:t xml:space="preserve"> mbledhjen e </w:t>
      </w:r>
      <w:r w:rsidR="00AA68DC" w:rsidRPr="00CD029C">
        <w:rPr>
          <w:rFonts w:ascii="Times New Roman" w:hAnsi="Times New Roman" w:cs="Times New Roman"/>
          <w:sz w:val="24"/>
          <w:szCs w:val="24"/>
          <w:lang w:val="sq-AL"/>
        </w:rPr>
        <w:t>dat</w:t>
      </w:r>
      <w:r w:rsidR="00F80584" w:rsidRPr="00CD029C">
        <w:rPr>
          <w:rFonts w:ascii="Times New Roman" w:hAnsi="Times New Roman" w:cs="Times New Roman"/>
          <w:sz w:val="24"/>
          <w:szCs w:val="24"/>
          <w:lang w:val="sq-AL"/>
        </w:rPr>
        <w:t>ë</w:t>
      </w:r>
      <w:r w:rsidR="00602198" w:rsidRPr="00CD029C">
        <w:rPr>
          <w:rFonts w:ascii="Times New Roman" w:hAnsi="Times New Roman" w:cs="Times New Roman"/>
          <w:sz w:val="24"/>
          <w:szCs w:val="24"/>
          <w:lang w:val="sq-AL"/>
        </w:rPr>
        <w:t xml:space="preserve">s </w:t>
      </w:r>
      <w:r w:rsidR="00C41D0F">
        <w:rPr>
          <w:rFonts w:ascii="Times New Roman" w:hAnsi="Times New Roman" w:cs="Times New Roman"/>
          <w:sz w:val="24"/>
          <w:szCs w:val="24"/>
          <w:lang w:val="sq-AL"/>
        </w:rPr>
        <w:t>05.05</w:t>
      </w:r>
      <w:r w:rsidR="005C5095" w:rsidRPr="00CD029C">
        <w:rPr>
          <w:rFonts w:ascii="Times New Roman" w:hAnsi="Times New Roman" w:cs="Times New Roman"/>
          <w:sz w:val="24"/>
          <w:szCs w:val="24"/>
          <w:lang w:val="sq-AL"/>
        </w:rPr>
        <w:t>.2015</w:t>
      </w:r>
      <w:r w:rsidR="00602198" w:rsidRPr="00CD029C">
        <w:rPr>
          <w:rFonts w:ascii="Times New Roman" w:hAnsi="Times New Roman" w:cs="Times New Roman"/>
          <w:sz w:val="24"/>
          <w:szCs w:val="24"/>
          <w:lang w:val="sq-AL"/>
        </w:rPr>
        <w:t xml:space="preserve"> </w:t>
      </w:r>
      <w:r w:rsidR="00100D7B" w:rsidRPr="00CD029C">
        <w:rPr>
          <w:rFonts w:ascii="Times New Roman" w:hAnsi="Times New Roman" w:cs="Times New Roman"/>
          <w:bCs/>
          <w:sz w:val="24"/>
          <w:szCs w:val="24"/>
          <w:lang w:val="sq-AL"/>
        </w:rPr>
        <w:t xml:space="preserve">me </w:t>
      </w:r>
      <w:r w:rsidR="00695268" w:rsidRPr="00CD029C">
        <w:rPr>
          <w:rFonts w:ascii="Times New Roman" w:hAnsi="Times New Roman" w:cs="Times New Roman"/>
          <w:sz w:val="24"/>
          <w:szCs w:val="24"/>
          <w:lang w:val="sq-AL"/>
        </w:rPr>
        <w:t>cilësinë e komisionit për d</w:t>
      </w:r>
      <w:r w:rsidR="00F80584" w:rsidRPr="00CD029C">
        <w:rPr>
          <w:rFonts w:ascii="Times New Roman" w:hAnsi="Times New Roman" w:cs="Times New Roman"/>
          <w:sz w:val="24"/>
          <w:szCs w:val="24"/>
          <w:lang w:val="sq-AL"/>
        </w:rPr>
        <w:t>hënie mendimi, bazuar në nenet 26 dhe</w:t>
      </w:r>
      <w:r w:rsidR="00695268" w:rsidRPr="00CD029C">
        <w:rPr>
          <w:rFonts w:ascii="Times New Roman" w:hAnsi="Times New Roman" w:cs="Times New Roman"/>
          <w:sz w:val="24"/>
          <w:szCs w:val="24"/>
          <w:lang w:val="sq-AL"/>
        </w:rPr>
        <w:t xml:space="preserve"> 32- 38 të</w:t>
      </w:r>
      <w:r w:rsidRPr="00CD029C">
        <w:rPr>
          <w:rFonts w:ascii="Times New Roman" w:hAnsi="Times New Roman" w:cs="Times New Roman"/>
          <w:sz w:val="24"/>
          <w:szCs w:val="24"/>
          <w:lang w:val="sq-AL"/>
        </w:rPr>
        <w:t xml:space="preserve"> Rregullores së Kuvendit</w:t>
      </w:r>
      <w:r w:rsidR="00DA377F" w:rsidRPr="00CD029C">
        <w:rPr>
          <w:rFonts w:ascii="Times New Roman" w:hAnsi="Times New Roman" w:cs="Times New Roman"/>
          <w:sz w:val="24"/>
          <w:szCs w:val="24"/>
          <w:lang w:val="sq-AL"/>
        </w:rPr>
        <w:t>, shqyrtoi</w:t>
      </w:r>
      <w:r w:rsidR="00C275F8" w:rsidRPr="00CD029C">
        <w:rPr>
          <w:rFonts w:ascii="Times New Roman" w:hAnsi="Times New Roman" w:cs="Times New Roman"/>
          <w:sz w:val="24"/>
          <w:szCs w:val="24"/>
          <w:lang w:val="sq-AL"/>
        </w:rPr>
        <w:t xml:space="preserve"> projektl</w:t>
      </w:r>
      <w:r w:rsidR="00604941" w:rsidRPr="00CD029C">
        <w:rPr>
          <w:rFonts w:ascii="Times New Roman" w:hAnsi="Times New Roman" w:cs="Times New Roman"/>
          <w:sz w:val="24"/>
          <w:szCs w:val="24"/>
          <w:lang w:val="sq-AL"/>
        </w:rPr>
        <w:t>i</w:t>
      </w:r>
      <w:r w:rsidR="00C275F8" w:rsidRPr="00CD029C">
        <w:rPr>
          <w:rFonts w:ascii="Times New Roman" w:hAnsi="Times New Roman" w:cs="Times New Roman"/>
          <w:sz w:val="24"/>
          <w:szCs w:val="24"/>
          <w:lang w:val="sq-AL"/>
        </w:rPr>
        <w:t>gjin</w:t>
      </w:r>
      <w:r w:rsidR="002A5487" w:rsidRPr="00CD029C">
        <w:rPr>
          <w:rFonts w:ascii="Times New Roman" w:hAnsi="Times New Roman" w:cs="Times New Roman"/>
          <w:sz w:val="24"/>
          <w:szCs w:val="24"/>
          <w:lang w:val="sq-AL"/>
        </w:rPr>
        <w:t xml:space="preserve"> </w:t>
      </w:r>
      <w:r w:rsidR="004E4BB5">
        <w:rPr>
          <w:rFonts w:ascii="Times New Roman" w:eastAsia="Calibri" w:hAnsi="Times New Roman" w:cs="Times New Roman"/>
          <w:b/>
          <w:bCs/>
          <w:color w:val="000000"/>
          <w:sz w:val="24"/>
          <w:szCs w:val="24"/>
          <w:lang w:val="en-US"/>
        </w:rPr>
        <w:t>“</w:t>
      </w:r>
      <w:r w:rsidR="0019518B">
        <w:rPr>
          <w:rFonts w:ascii="Times New Roman" w:eastAsia="Calibri" w:hAnsi="Times New Roman" w:cs="Times New Roman"/>
          <w:bCs/>
          <w:i/>
          <w:color w:val="000000"/>
          <w:sz w:val="24"/>
          <w:szCs w:val="24"/>
          <w:lang w:val="sq-AL"/>
        </w:rPr>
        <w:t>P</w:t>
      </w:r>
      <w:r w:rsidR="004E4BB5" w:rsidRPr="00244A2B">
        <w:rPr>
          <w:rFonts w:ascii="Times New Roman" w:eastAsia="Calibri" w:hAnsi="Times New Roman" w:cs="Times New Roman"/>
          <w:bCs/>
          <w:i/>
          <w:color w:val="000000"/>
          <w:sz w:val="24"/>
          <w:szCs w:val="24"/>
          <w:lang w:val="sq-AL"/>
        </w:rPr>
        <w:t>ër ratifikimin e ndryshimit nr.4, të marrëveshjes së ndihmës për objektiva zhvillimi, ndërmjet Këshillit të Ministrave të Republikës së Shqipërisë dhe qeverisë së Shteteve të Bashkuara të Amerikës për forcimin e shtetit të së drejtës dhe qeverisjen e mirë dhe krijimin e kushteve për një rritje ekonomike me bazë të gjerë dhe të qëndrueshme</w:t>
      </w:r>
      <w:r w:rsidR="00C41D0F" w:rsidRPr="00244A2B">
        <w:rPr>
          <w:rFonts w:ascii="Times New Roman" w:eastAsia="Calibri" w:hAnsi="Times New Roman" w:cs="Times New Roman"/>
          <w:bCs/>
          <w:i/>
          <w:color w:val="000000"/>
          <w:sz w:val="24"/>
          <w:szCs w:val="24"/>
          <w:lang w:val="sq-AL"/>
        </w:rPr>
        <w:t>”</w:t>
      </w:r>
    </w:p>
    <w:p w:rsidR="005C5095" w:rsidRPr="00CD029C" w:rsidRDefault="005C5095" w:rsidP="0019518B">
      <w:pPr>
        <w:pStyle w:val="Default"/>
        <w:jc w:val="both"/>
        <w:rPr>
          <w:lang w:val="sq-AL"/>
        </w:rPr>
      </w:pPr>
    </w:p>
    <w:p w:rsidR="006518E7" w:rsidRPr="00CD029C" w:rsidRDefault="00923A2B" w:rsidP="0019518B">
      <w:pPr>
        <w:autoSpaceDE w:val="0"/>
        <w:autoSpaceDN w:val="0"/>
        <w:adjustRightInd w:val="0"/>
        <w:spacing w:after="0" w:line="240" w:lineRule="auto"/>
        <w:jc w:val="both"/>
        <w:rPr>
          <w:lang w:val="sq-AL"/>
        </w:rPr>
      </w:pPr>
      <w:r w:rsidRPr="00CD029C">
        <w:rPr>
          <w:rFonts w:ascii="Times New Roman" w:hAnsi="Times New Roman" w:cs="Times New Roman"/>
          <w:sz w:val="24"/>
          <w:szCs w:val="24"/>
          <w:lang w:val="sq-AL"/>
        </w:rPr>
        <w:t>N</w:t>
      </w:r>
      <w:r w:rsidR="00F94579" w:rsidRPr="00CD029C">
        <w:rPr>
          <w:rFonts w:ascii="Times New Roman" w:hAnsi="Times New Roman" w:cs="Times New Roman"/>
          <w:sz w:val="24"/>
          <w:szCs w:val="24"/>
          <w:lang w:val="sq-AL"/>
        </w:rPr>
        <w:t xml:space="preserve">ë mbledhjen e Komisionit për </w:t>
      </w:r>
      <w:r w:rsidRPr="00CD029C">
        <w:rPr>
          <w:rFonts w:ascii="Times New Roman" w:hAnsi="Times New Roman" w:cs="Times New Roman"/>
          <w:sz w:val="24"/>
          <w:szCs w:val="24"/>
          <w:lang w:val="sq-AL"/>
        </w:rPr>
        <w:t>Politik</w:t>
      </w:r>
      <w:r w:rsidR="00F94579" w:rsidRPr="00CD029C">
        <w:rPr>
          <w:rFonts w:ascii="Times New Roman" w:hAnsi="Times New Roman" w:cs="Times New Roman"/>
          <w:sz w:val="24"/>
          <w:szCs w:val="24"/>
          <w:lang w:val="sq-AL"/>
        </w:rPr>
        <w:t>ën e</w:t>
      </w:r>
      <w:r w:rsidRPr="00CD029C">
        <w:rPr>
          <w:rFonts w:ascii="Times New Roman" w:hAnsi="Times New Roman" w:cs="Times New Roman"/>
          <w:sz w:val="24"/>
          <w:szCs w:val="24"/>
          <w:lang w:val="sq-AL"/>
        </w:rPr>
        <w:t xml:space="preserve"> Jashtme</w:t>
      </w:r>
      <w:r w:rsidR="008E1F9B" w:rsidRPr="00CD029C">
        <w:rPr>
          <w:rFonts w:ascii="Times New Roman" w:hAnsi="Times New Roman" w:cs="Times New Roman"/>
          <w:sz w:val="24"/>
          <w:szCs w:val="24"/>
          <w:lang w:val="sq-AL"/>
        </w:rPr>
        <w:t xml:space="preserve">, </w:t>
      </w:r>
      <w:proofErr w:type="spellStart"/>
      <w:r w:rsidR="00C52E68" w:rsidRPr="00CD029C">
        <w:rPr>
          <w:rFonts w:ascii="Times New Roman" w:hAnsi="Times New Roman" w:cs="Times New Roman"/>
          <w:sz w:val="24"/>
          <w:szCs w:val="24"/>
          <w:lang w:val="sq-AL"/>
        </w:rPr>
        <w:t>relatuan</w:t>
      </w:r>
      <w:proofErr w:type="spellEnd"/>
      <w:r w:rsidR="00C52E68" w:rsidRPr="00CD029C">
        <w:rPr>
          <w:rFonts w:ascii="Times New Roman" w:hAnsi="Times New Roman" w:cs="Times New Roman"/>
          <w:sz w:val="24"/>
          <w:szCs w:val="24"/>
          <w:lang w:val="sq-AL"/>
        </w:rPr>
        <w:t xml:space="preserve"> </w:t>
      </w:r>
      <w:r w:rsidR="00C907F0" w:rsidRPr="00CD029C">
        <w:rPr>
          <w:rFonts w:ascii="Times New Roman" w:hAnsi="Times New Roman" w:cs="Times New Roman"/>
          <w:sz w:val="24"/>
          <w:szCs w:val="24"/>
          <w:lang w:val="sq-AL"/>
        </w:rPr>
        <w:t>q</w:t>
      </w:r>
      <w:r w:rsidR="00F94579" w:rsidRPr="00CD029C">
        <w:rPr>
          <w:rFonts w:ascii="Times New Roman" w:hAnsi="Times New Roman" w:cs="Times New Roman"/>
          <w:sz w:val="24"/>
          <w:szCs w:val="24"/>
          <w:lang w:val="sq-AL"/>
        </w:rPr>
        <w:t>ë</w:t>
      </w:r>
      <w:r w:rsidRPr="00CD029C">
        <w:rPr>
          <w:rFonts w:ascii="Times New Roman" w:hAnsi="Times New Roman" w:cs="Times New Roman"/>
          <w:sz w:val="24"/>
          <w:szCs w:val="24"/>
          <w:lang w:val="sq-AL"/>
        </w:rPr>
        <w:t>llimin dhe p</w:t>
      </w:r>
      <w:r w:rsidR="00F94579" w:rsidRPr="00CD029C">
        <w:rPr>
          <w:rFonts w:ascii="Times New Roman" w:hAnsi="Times New Roman" w:cs="Times New Roman"/>
          <w:sz w:val="24"/>
          <w:szCs w:val="24"/>
          <w:lang w:val="sq-AL"/>
        </w:rPr>
        <w:t>ë</w:t>
      </w:r>
      <w:r w:rsidRPr="00CD029C">
        <w:rPr>
          <w:rFonts w:ascii="Times New Roman" w:hAnsi="Times New Roman" w:cs="Times New Roman"/>
          <w:sz w:val="24"/>
          <w:szCs w:val="24"/>
          <w:lang w:val="sq-AL"/>
        </w:rPr>
        <w:t>rmba</w:t>
      </w:r>
      <w:r w:rsidR="002B5CF5" w:rsidRPr="00CD029C">
        <w:rPr>
          <w:rFonts w:ascii="Times New Roman" w:hAnsi="Times New Roman" w:cs="Times New Roman"/>
          <w:sz w:val="24"/>
          <w:szCs w:val="24"/>
          <w:lang w:val="sq-AL"/>
        </w:rPr>
        <w:t>j</w:t>
      </w:r>
      <w:r w:rsidRPr="00CD029C">
        <w:rPr>
          <w:rFonts w:ascii="Times New Roman" w:hAnsi="Times New Roman" w:cs="Times New Roman"/>
          <w:sz w:val="24"/>
          <w:szCs w:val="24"/>
          <w:lang w:val="sq-AL"/>
        </w:rPr>
        <w:t xml:space="preserve">tjen e </w:t>
      </w:r>
      <w:r w:rsidR="00943697" w:rsidRPr="00CD029C">
        <w:rPr>
          <w:rFonts w:ascii="Times New Roman" w:hAnsi="Times New Roman" w:cs="Times New Roman"/>
          <w:sz w:val="24"/>
          <w:szCs w:val="24"/>
          <w:lang w:val="sq-AL"/>
        </w:rPr>
        <w:t>p</w:t>
      </w:r>
      <w:r w:rsidR="0019518B">
        <w:rPr>
          <w:rFonts w:ascii="Times New Roman" w:hAnsi="Times New Roman" w:cs="Times New Roman"/>
          <w:sz w:val="24"/>
          <w:szCs w:val="24"/>
          <w:lang w:val="sq-AL"/>
        </w:rPr>
        <w:t xml:space="preserve">rojektligjit </w:t>
      </w:r>
      <w:r w:rsidR="00244A2B">
        <w:rPr>
          <w:rFonts w:ascii="Times New Roman" w:hAnsi="Times New Roman" w:cs="Times New Roman"/>
          <w:sz w:val="24"/>
          <w:szCs w:val="24"/>
          <w:lang w:val="sq-AL"/>
        </w:rPr>
        <w:t>specialiste te Ministrisë së</w:t>
      </w:r>
      <w:r w:rsidR="00AB764C">
        <w:rPr>
          <w:rFonts w:ascii="Times New Roman" w:hAnsi="Times New Roman" w:cs="Times New Roman"/>
          <w:sz w:val="24"/>
          <w:szCs w:val="24"/>
          <w:lang w:val="sq-AL"/>
        </w:rPr>
        <w:t xml:space="preserve"> Financave </w:t>
      </w:r>
    </w:p>
    <w:p w:rsidR="006518E7" w:rsidRPr="00CD029C" w:rsidRDefault="006518E7" w:rsidP="0019518B">
      <w:pPr>
        <w:pStyle w:val="Default"/>
        <w:jc w:val="both"/>
        <w:rPr>
          <w:lang w:val="sq-AL"/>
        </w:rPr>
      </w:pPr>
    </w:p>
    <w:p w:rsidR="0000231A" w:rsidRPr="00CD029C" w:rsidRDefault="009E3B9D" w:rsidP="0019518B">
      <w:pPr>
        <w:pStyle w:val="BodyText1"/>
        <w:shd w:val="clear" w:color="auto" w:fill="auto"/>
        <w:spacing w:before="0" w:after="0" w:line="276" w:lineRule="auto"/>
        <w:jc w:val="both"/>
        <w:rPr>
          <w:sz w:val="24"/>
          <w:szCs w:val="24"/>
          <w:lang w:val="sq-AL"/>
        </w:rPr>
      </w:pPr>
      <w:r w:rsidRPr="00CD029C">
        <w:rPr>
          <w:b/>
          <w:i/>
          <w:sz w:val="24"/>
          <w:szCs w:val="24"/>
          <w:lang w:val="sq-AL"/>
        </w:rPr>
        <w:t>Nisma ligjvënë</w:t>
      </w:r>
      <w:r w:rsidR="0000231A" w:rsidRPr="00CD029C">
        <w:rPr>
          <w:b/>
          <w:i/>
          <w:sz w:val="24"/>
          <w:szCs w:val="24"/>
          <w:lang w:val="sq-AL"/>
        </w:rPr>
        <w:t xml:space="preserve">se </w:t>
      </w:r>
    </w:p>
    <w:p w:rsidR="0000231A" w:rsidRPr="00CD029C" w:rsidRDefault="0000231A" w:rsidP="0019518B">
      <w:pPr>
        <w:pStyle w:val="Default"/>
        <w:jc w:val="both"/>
        <w:rPr>
          <w:b/>
          <w:i/>
          <w:lang w:val="sq-AL"/>
        </w:rPr>
      </w:pPr>
    </w:p>
    <w:p w:rsidR="0000231A" w:rsidRPr="00CD029C" w:rsidRDefault="0000231A" w:rsidP="0019518B">
      <w:pPr>
        <w:pStyle w:val="Default"/>
        <w:ind w:firstLine="1134"/>
        <w:jc w:val="both"/>
        <w:rPr>
          <w:lang w:val="sq-AL"/>
        </w:rPr>
      </w:pPr>
      <w:r w:rsidRPr="00CD029C">
        <w:rPr>
          <w:lang w:val="sq-AL"/>
        </w:rPr>
        <w:t>Bazuar në nenin 81 pika 1</w:t>
      </w:r>
      <w:r w:rsidR="00456B94" w:rsidRPr="00CD029C">
        <w:rPr>
          <w:lang w:val="sq-AL"/>
        </w:rPr>
        <w:t xml:space="preserve">, nenit 100 </w:t>
      </w:r>
      <w:r w:rsidRPr="00CD029C">
        <w:rPr>
          <w:lang w:val="sq-AL"/>
        </w:rPr>
        <w:t xml:space="preserve">të Kushtetutës </w:t>
      </w:r>
      <w:r w:rsidR="0019518B">
        <w:rPr>
          <w:lang w:val="sq-AL"/>
        </w:rPr>
        <w:t xml:space="preserve">të Republikës </w:t>
      </w:r>
      <w:r w:rsidRPr="00CD029C">
        <w:rPr>
          <w:lang w:val="sq-AL"/>
        </w:rPr>
        <w:t>së Shqipërisë, ky projektligj vjen me iniciativën ligj</w:t>
      </w:r>
      <w:r w:rsidR="009E3B9D" w:rsidRPr="00CD029C">
        <w:rPr>
          <w:lang w:val="sq-AL"/>
        </w:rPr>
        <w:t>vënëse</w:t>
      </w:r>
      <w:r w:rsidRPr="00CD029C">
        <w:rPr>
          <w:lang w:val="sq-AL"/>
        </w:rPr>
        <w:t xml:space="preserve"> të Këshillit të Ministrave .</w:t>
      </w:r>
    </w:p>
    <w:p w:rsidR="00722D01" w:rsidRPr="00CD029C" w:rsidRDefault="00722D01" w:rsidP="0019518B">
      <w:pPr>
        <w:pStyle w:val="Default"/>
        <w:jc w:val="both"/>
        <w:rPr>
          <w:b/>
          <w:i/>
          <w:lang w:val="sq-AL"/>
        </w:rPr>
      </w:pPr>
    </w:p>
    <w:p w:rsidR="00612C5B" w:rsidRPr="00CD029C" w:rsidRDefault="0019518B" w:rsidP="0019518B">
      <w:pPr>
        <w:pStyle w:val="Default"/>
        <w:jc w:val="both"/>
        <w:rPr>
          <w:b/>
          <w:i/>
          <w:lang w:val="sq-AL"/>
        </w:rPr>
      </w:pPr>
      <w:r>
        <w:rPr>
          <w:b/>
          <w:i/>
          <w:lang w:val="sq-AL"/>
        </w:rPr>
        <w:t>Baza Kushtetuese e ligjit</w:t>
      </w:r>
      <w:r w:rsidR="0000231A" w:rsidRPr="00CD029C">
        <w:rPr>
          <w:b/>
          <w:i/>
          <w:lang w:val="sq-AL"/>
        </w:rPr>
        <w:t xml:space="preserve"> dhe vlerësimi Kushtetues </w:t>
      </w:r>
    </w:p>
    <w:p w:rsidR="00B53EF1" w:rsidRPr="00CD029C" w:rsidRDefault="00B53EF1" w:rsidP="0019518B">
      <w:pPr>
        <w:pStyle w:val="Default"/>
        <w:jc w:val="both"/>
        <w:rPr>
          <w:b/>
          <w:i/>
          <w:lang w:val="sq-AL"/>
        </w:rPr>
      </w:pPr>
    </w:p>
    <w:p w:rsidR="0000231A" w:rsidRPr="00CD029C" w:rsidRDefault="0000231A" w:rsidP="0019518B">
      <w:pPr>
        <w:pStyle w:val="Default"/>
        <w:ind w:firstLine="1134"/>
        <w:jc w:val="both"/>
        <w:rPr>
          <w:i/>
          <w:lang w:val="sq-AL"/>
        </w:rPr>
      </w:pPr>
      <w:r w:rsidRPr="00CD029C">
        <w:rPr>
          <w:lang w:val="sq-AL"/>
        </w:rPr>
        <w:t>Ky projektligj i paraqitet Kuvendit p</w:t>
      </w:r>
      <w:r w:rsidR="0019518B">
        <w:rPr>
          <w:lang w:val="sq-AL"/>
        </w:rPr>
        <w:t xml:space="preserve">ër miratim në zbatim të neneve </w:t>
      </w:r>
      <w:r w:rsidR="00FA666A" w:rsidRPr="00CD029C">
        <w:rPr>
          <w:lang w:val="sq-AL"/>
        </w:rPr>
        <w:t>78,</w:t>
      </w:r>
      <w:r w:rsidR="0019518B">
        <w:rPr>
          <w:lang w:val="sq-AL"/>
        </w:rPr>
        <w:t xml:space="preserve"> </w:t>
      </w:r>
      <w:r w:rsidR="00FA666A" w:rsidRPr="00CD029C">
        <w:rPr>
          <w:lang w:val="sq-AL"/>
        </w:rPr>
        <w:t xml:space="preserve">83, pika 1 </w:t>
      </w:r>
      <w:r w:rsidR="00E42FB2" w:rsidRPr="00CD029C">
        <w:rPr>
          <w:lang w:val="sq-AL"/>
        </w:rPr>
        <w:t>dhe nenit</w:t>
      </w:r>
      <w:r w:rsidR="003463B4" w:rsidRPr="00CD029C">
        <w:rPr>
          <w:lang w:val="sq-AL"/>
        </w:rPr>
        <w:t xml:space="preserve">, </w:t>
      </w:r>
      <w:r w:rsidR="0019518B">
        <w:rPr>
          <w:lang w:val="sq-AL"/>
        </w:rPr>
        <w:t>121 pika 1</w:t>
      </w:r>
      <w:r w:rsidRPr="00CD029C">
        <w:rPr>
          <w:lang w:val="sq-AL"/>
        </w:rPr>
        <w:t xml:space="preserve"> të Kushtetutës</w:t>
      </w:r>
      <w:r w:rsidRPr="00CD029C">
        <w:rPr>
          <w:i/>
          <w:lang w:val="sq-AL"/>
        </w:rPr>
        <w:t>.</w:t>
      </w:r>
    </w:p>
    <w:p w:rsidR="006518E7" w:rsidRPr="00CD029C" w:rsidRDefault="006518E7" w:rsidP="0019518B">
      <w:pPr>
        <w:pStyle w:val="Default"/>
        <w:jc w:val="both"/>
        <w:rPr>
          <w:i/>
          <w:lang w:val="sq-AL"/>
        </w:rPr>
      </w:pPr>
    </w:p>
    <w:p w:rsidR="00612C5B" w:rsidRDefault="0000231A" w:rsidP="0019518B">
      <w:pPr>
        <w:pStyle w:val="Default"/>
        <w:jc w:val="both"/>
        <w:rPr>
          <w:b/>
          <w:i/>
          <w:lang w:val="sq-AL"/>
        </w:rPr>
      </w:pPr>
      <w:r w:rsidRPr="00CD029C">
        <w:rPr>
          <w:b/>
          <w:i/>
          <w:lang w:val="sq-AL"/>
        </w:rPr>
        <w:lastRenderedPageBreak/>
        <w:t>Qëllimi dhe  përmba</w:t>
      </w:r>
      <w:r w:rsidR="009E3B9D" w:rsidRPr="00CD029C">
        <w:rPr>
          <w:b/>
          <w:i/>
          <w:lang w:val="sq-AL"/>
        </w:rPr>
        <w:t>j</w:t>
      </w:r>
      <w:r w:rsidRPr="00CD029C">
        <w:rPr>
          <w:b/>
          <w:i/>
          <w:lang w:val="sq-AL"/>
        </w:rPr>
        <w:t>tja e projektligji</w:t>
      </w:r>
      <w:r w:rsidR="003463B4" w:rsidRPr="00CD029C">
        <w:rPr>
          <w:b/>
          <w:i/>
          <w:lang w:val="sq-AL"/>
        </w:rPr>
        <w:t>t</w:t>
      </w:r>
    </w:p>
    <w:p w:rsidR="00EA32EF" w:rsidRPr="00CD029C" w:rsidRDefault="00EA32EF" w:rsidP="0019518B">
      <w:pPr>
        <w:pStyle w:val="Default"/>
        <w:jc w:val="both"/>
        <w:rPr>
          <w:b/>
          <w:i/>
          <w:lang w:val="sq-AL"/>
        </w:rPr>
      </w:pPr>
    </w:p>
    <w:p w:rsidR="00244A2B" w:rsidRPr="00244A2B" w:rsidRDefault="00244A2B" w:rsidP="0019518B">
      <w:p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sidRPr="00244A2B">
        <w:rPr>
          <w:rFonts w:ascii="Times New Roman" w:eastAsia="Calibri" w:hAnsi="Times New Roman" w:cs="Times New Roman"/>
          <w:color w:val="000000"/>
          <w:sz w:val="24"/>
          <w:szCs w:val="24"/>
          <w:lang w:val="sq-AL"/>
        </w:rPr>
        <w:t xml:space="preserve">Qëllimi i këtij projektligji është miratimi i ndryshimit nr.4, të marrëveshjes së ndihmës për objektiva zhvillimi, ndërmjet Këshillit të Ministrave të Republikës së Shqipërisë dhe qeverisë së Shteteve të Bashkuara të Amerikës, për forcimin e shtetit të së drejtës dhe qeverisjen e mirë dhe krijimin e kushteve për një rritje ekonomike me bazë të gjerë dhe të qëndrueshme, miratuar, në parim, me vendimin nr.881, datë 17.12.2014, të Këshillit të Ministrave, dhe nënshkruar në datë 29.12.2014. </w:t>
      </w:r>
    </w:p>
    <w:p w:rsidR="00244A2B" w:rsidRPr="00244A2B" w:rsidRDefault="00244A2B" w:rsidP="0019518B">
      <w:p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sidRPr="00244A2B">
        <w:rPr>
          <w:rFonts w:ascii="Times New Roman" w:eastAsia="Calibri" w:hAnsi="Times New Roman" w:cs="Times New Roman"/>
          <w:color w:val="000000"/>
          <w:sz w:val="24"/>
          <w:szCs w:val="24"/>
          <w:lang w:val="sq-AL"/>
        </w:rPr>
        <w:t xml:space="preserve">Marrëveshja e ndihmës është lidhur më 30 shtator 2013 dhe ka si objektiva zhvillimi forcimin e shtetit të së drejtës, qeverisjen e mirë dhe krijimin e kushteve për një rritje ekonomike me bazë të gjerë dhe të qëndrueshme. Sipas marrëveshjes së nënshkruar, palët do të zbatojnë projekte me interes të përbashkët. Shuma që është akorduar, deri tani, për financimin e këtyre projekteve është 19 397 953 USD. Pjesa tjetër e kontributit total do të jepet me shtesa dhe në bazë të </w:t>
      </w:r>
      <w:proofErr w:type="spellStart"/>
      <w:r w:rsidRPr="00244A2B">
        <w:rPr>
          <w:rFonts w:ascii="Times New Roman" w:eastAsia="Calibri" w:hAnsi="Times New Roman" w:cs="Times New Roman"/>
          <w:color w:val="000000"/>
          <w:sz w:val="24"/>
          <w:szCs w:val="24"/>
          <w:lang w:val="sq-AL"/>
        </w:rPr>
        <w:t>disponueshmërisë</w:t>
      </w:r>
      <w:proofErr w:type="spellEnd"/>
      <w:r w:rsidRPr="00244A2B">
        <w:rPr>
          <w:rFonts w:ascii="Times New Roman" w:eastAsia="Calibri" w:hAnsi="Times New Roman" w:cs="Times New Roman"/>
          <w:color w:val="000000"/>
          <w:sz w:val="24"/>
          <w:szCs w:val="24"/>
          <w:lang w:val="sq-AL"/>
        </w:rPr>
        <w:t xml:space="preserve"> së fondeve nga USAID-i. </w:t>
      </w:r>
    </w:p>
    <w:p w:rsidR="002972D7" w:rsidRPr="00244A2B" w:rsidRDefault="00244A2B" w:rsidP="0019518B">
      <w:p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sidRPr="00244A2B">
        <w:rPr>
          <w:rFonts w:ascii="Times New Roman" w:eastAsia="Calibri" w:hAnsi="Times New Roman" w:cs="Times New Roman"/>
          <w:color w:val="000000"/>
          <w:sz w:val="24"/>
          <w:szCs w:val="24"/>
          <w:lang w:val="sq-AL"/>
        </w:rPr>
        <w:t xml:space="preserve">USAID-i propozon ndryshimin e marrëveshjes së </w:t>
      </w:r>
      <w:proofErr w:type="spellStart"/>
      <w:r w:rsidRPr="00244A2B">
        <w:rPr>
          <w:rFonts w:ascii="Times New Roman" w:eastAsia="Calibri" w:hAnsi="Times New Roman" w:cs="Times New Roman"/>
          <w:color w:val="000000"/>
          <w:sz w:val="24"/>
          <w:szCs w:val="24"/>
          <w:lang w:val="sq-AL"/>
        </w:rPr>
        <w:t>grantit</w:t>
      </w:r>
      <w:proofErr w:type="spellEnd"/>
      <w:r w:rsidRPr="00244A2B">
        <w:rPr>
          <w:rFonts w:ascii="Times New Roman" w:eastAsia="Calibri" w:hAnsi="Times New Roman" w:cs="Times New Roman"/>
          <w:color w:val="000000"/>
          <w:sz w:val="24"/>
          <w:szCs w:val="24"/>
          <w:lang w:val="sq-AL"/>
        </w:rPr>
        <w:t>, ndryshim i cili konsiston në akordimin e një shume prej 2 560 000 USD, e cila i shtohet shumës ekzistuese të akorduar për vitin fiskal 2014. Në total, ndihma e dhënë për vitin fiskal 2014 bëhet 8 084 000 USD. Ndërkohë, nëpërmjet këtij ndryshimi, shuma totale e ndihmës financiare, e akorduar nga qeveria e Shteteve të Bashkuara të Amerikës për vitin 2013 – 2016, bëhet 28 544 000 USD.</w:t>
      </w:r>
    </w:p>
    <w:p w:rsidR="000D32AD" w:rsidRPr="00244A2B" w:rsidRDefault="000D32AD" w:rsidP="0019518B">
      <w:pPr>
        <w:pStyle w:val="Default"/>
        <w:jc w:val="both"/>
        <w:rPr>
          <w:color w:val="auto"/>
          <w:lang w:val="sq-AL"/>
        </w:rPr>
      </w:pPr>
    </w:p>
    <w:p w:rsidR="00CD029C" w:rsidRDefault="0067275E" w:rsidP="0019518B">
      <w:pPr>
        <w:pStyle w:val="Default"/>
        <w:jc w:val="both"/>
        <w:rPr>
          <w:b/>
          <w:i/>
          <w:color w:val="auto"/>
          <w:lang w:val="sq-AL"/>
        </w:rPr>
      </w:pPr>
      <w:r w:rsidRPr="00CD029C">
        <w:rPr>
          <w:b/>
          <w:i/>
          <w:color w:val="auto"/>
          <w:lang w:val="sq-AL"/>
        </w:rPr>
        <w:t>Aspekti procedur</w:t>
      </w:r>
      <w:r w:rsidR="0019518B">
        <w:rPr>
          <w:b/>
          <w:i/>
          <w:color w:val="auto"/>
          <w:lang w:val="sq-AL"/>
        </w:rPr>
        <w:t xml:space="preserve">al </w:t>
      </w:r>
      <w:r w:rsidR="004D16ED" w:rsidRPr="00CD029C">
        <w:rPr>
          <w:b/>
          <w:i/>
          <w:color w:val="auto"/>
          <w:lang w:val="sq-AL"/>
        </w:rPr>
        <w:t xml:space="preserve">i projektligjit </w:t>
      </w:r>
    </w:p>
    <w:p w:rsidR="0019518B" w:rsidRDefault="0019518B" w:rsidP="0019518B">
      <w:pPr>
        <w:pStyle w:val="Default"/>
        <w:jc w:val="both"/>
        <w:rPr>
          <w:i/>
          <w:color w:val="auto"/>
          <w:lang w:val="sq-AL"/>
        </w:rPr>
      </w:pPr>
    </w:p>
    <w:p w:rsidR="004D16ED" w:rsidRPr="00CD029C" w:rsidRDefault="004D16ED" w:rsidP="0019518B">
      <w:pPr>
        <w:pStyle w:val="Default"/>
        <w:jc w:val="both"/>
        <w:rPr>
          <w:i/>
          <w:color w:val="auto"/>
          <w:lang w:val="sq-AL"/>
        </w:rPr>
      </w:pPr>
      <w:r w:rsidRPr="00CD029C">
        <w:rPr>
          <w:color w:val="auto"/>
          <w:lang w:val="sq-AL"/>
        </w:rPr>
        <w:t>Projektligji i paraqitur për shqyrtim është propozuar nga Këshilli i Ministrave, i cili është organ</w:t>
      </w:r>
      <w:r w:rsidR="0019518B">
        <w:rPr>
          <w:color w:val="auto"/>
          <w:lang w:val="sq-AL"/>
        </w:rPr>
        <w:t xml:space="preserve">i kompetent sipas përcaktimeve që i bën neni 81 i Kushtetutës të Republikës </w:t>
      </w:r>
      <w:r w:rsidRPr="00CD029C">
        <w:rPr>
          <w:color w:val="auto"/>
          <w:lang w:val="sq-AL"/>
        </w:rPr>
        <w:t>së Shqipërisë . Projektligji shoqërohet dhe me relacionin përkatës sipas nenin 68 të Rregullo</w:t>
      </w:r>
      <w:r w:rsidR="0019518B">
        <w:rPr>
          <w:color w:val="auto"/>
          <w:lang w:val="sq-AL"/>
        </w:rPr>
        <w:t xml:space="preserve">res </w:t>
      </w:r>
      <w:r w:rsidRPr="00CD029C">
        <w:rPr>
          <w:color w:val="auto"/>
          <w:lang w:val="sq-AL"/>
        </w:rPr>
        <w:t xml:space="preserve">së Kuvendit. </w:t>
      </w:r>
    </w:p>
    <w:p w:rsidR="004D16ED" w:rsidRPr="00CD029C" w:rsidRDefault="004D16ED" w:rsidP="0019518B">
      <w:pPr>
        <w:pStyle w:val="Default"/>
        <w:jc w:val="both"/>
        <w:rPr>
          <w:color w:val="auto"/>
          <w:lang w:val="sq-AL"/>
        </w:rPr>
      </w:pPr>
    </w:p>
    <w:p w:rsidR="004D16ED" w:rsidRPr="00CD029C" w:rsidRDefault="0019518B" w:rsidP="0019518B">
      <w:pPr>
        <w:pStyle w:val="Default"/>
        <w:jc w:val="both"/>
        <w:rPr>
          <w:color w:val="auto"/>
          <w:lang w:val="sq-AL"/>
        </w:rPr>
      </w:pPr>
      <w:r>
        <w:rPr>
          <w:color w:val="auto"/>
          <w:lang w:val="sq-AL"/>
        </w:rPr>
        <w:t>Kjo marrëveshje bazohet në Kushtetutën e Shqipërisë</w:t>
      </w:r>
      <w:r w:rsidR="004D16ED" w:rsidRPr="00CD029C">
        <w:rPr>
          <w:color w:val="auto"/>
          <w:lang w:val="sq-AL"/>
        </w:rPr>
        <w:t>, Kreu II” Marrëveshjet Ndërkombëtare, në nenet 121 e në vijim, si dhe në ligjin nr</w:t>
      </w:r>
      <w:r w:rsidR="0067275E" w:rsidRPr="00CD029C">
        <w:rPr>
          <w:color w:val="auto"/>
          <w:lang w:val="sq-AL"/>
        </w:rPr>
        <w:t>.</w:t>
      </w:r>
      <w:r w:rsidR="004D16ED" w:rsidRPr="00CD029C">
        <w:rPr>
          <w:color w:val="auto"/>
          <w:lang w:val="sq-AL"/>
        </w:rPr>
        <w:t>8371,datë 9.7.1998</w:t>
      </w:r>
      <w:r>
        <w:rPr>
          <w:color w:val="auto"/>
          <w:lang w:val="sq-AL"/>
        </w:rPr>
        <w:t xml:space="preserve"> “</w:t>
      </w:r>
      <w:r w:rsidR="004D16ED" w:rsidRPr="00CD029C">
        <w:rPr>
          <w:color w:val="auto"/>
          <w:lang w:val="sq-AL"/>
        </w:rPr>
        <w:t>Për Lidhjen e Traktateve dhe Marrëveshjeve</w:t>
      </w:r>
      <w:bookmarkStart w:id="0" w:name="_GoBack"/>
      <w:bookmarkEnd w:id="0"/>
      <w:r w:rsidR="004D16ED" w:rsidRPr="00CD029C">
        <w:rPr>
          <w:color w:val="auto"/>
          <w:lang w:val="sq-AL"/>
        </w:rPr>
        <w:t xml:space="preserve"> Ndërkombëtare” në nenet 17 dhe 23 të tij.</w:t>
      </w:r>
    </w:p>
    <w:p w:rsidR="004D16ED" w:rsidRPr="00CD029C" w:rsidRDefault="004D16ED" w:rsidP="0019518B">
      <w:pPr>
        <w:pStyle w:val="Default"/>
        <w:jc w:val="both"/>
        <w:rPr>
          <w:color w:val="auto"/>
          <w:lang w:val="sq-AL"/>
        </w:rPr>
      </w:pPr>
    </w:p>
    <w:p w:rsidR="004D16ED" w:rsidRPr="00CD029C" w:rsidRDefault="004D16ED" w:rsidP="0019518B">
      <w:pPr>
        <w:jc w:val="both"/>
        <w:rPr>
          <w:rFonts w:ascii="Times New Roman" w:hAnsi="Times New Roman" w:cs="Times New Roman"/>
          <w:sz w:val="24"/>
          <w:szCs w:val="24"/>
          <w:lang w:val="sq-AL"/>
        </w:rPr>
      </w:pPr>
      <w:r w:rsidRPr="00CD029C">
        <w:rPr>
          <w:rFonts w:ascii="Times New Roman" w:hAnsi="Times New Roman" w:cs="Times New Roman"/>
          <w:b/>
          <w:bCs/>
          <w:i/>
          <w:iCs/>
          <w:sz w:val="24"/>
          <w:szCs w:val="24"/>
          <w:u w:val="single"/>
          <w:lang w:val="sq-AL"/>
        </w:rPr>
        <w:t>Në aspektin ligjor,</w:t>
      </w:r>
      <w:r w:rsidRPr="00CD029C">
        <w:rPr>
          <w:rFonts w:ascii="Times New Roman" w:hAnsi="Times New Roman" w:cs="Times New Roman"/>
          <w:b/>
          <w:bCs/>
          <w:sz w:val="24"/>
          <w:szCs w:val="24"/>
          <w:lang w:val="sq-AL"/>
        </w:rPr>
        <w:t xml:space="preserve"> </w:t>
      </w:r>
      <w:r w:rsidRPr="00CD029C">
        <w:rPr>
          <w:rFonts w:ascii="Times New Roman" w:hAnsi="Times New Roman" w:cs="Times New Roman"/>
          <w:sz w:val="24"/>
          <w:szCs w:val="24"/>
          <w:lang w:val="sq-AL"/>
        </w:rPr>
        <w:t>projektligji është në përputhje me Kushtetutën dhe legjislacionin në fuqi.</w:t>
      </w:r>
    </w:p>
    <w:p w:rsidR="004D16ED" w:rsidRPr="00CD029C" w:rsidRDefault="004D16ED" w:rsidP="0019518B">
      <w:pPr>
        <w:jc w:val="both"/>
        <w:rPr>
          <w:rFonts w:ascii="Times New Roman" w:hAnsi="Times New Roman" w:cs="Times New Roman"/>
          <w:sz w:val="24"/>
          <w:szCs w:val="24"/>
          <w:lang w:val="sq-AL"/>
        </w:rPr>
      </w:pPr>
      <w:r w:rsidRPr="00CD029C">
        <w:rPr>
          <w:rFonts w:ascii="Times New Roman" w:hAnsi="Times New Roman" w:cs="Times New Roman"/>
          <w:b/>
          <w:bCs/>
          <w:i/>
          <w:iCs/>
          <w:sz w:val="24"/>
          <w:szCs w:val="24"/>
          <w:u w:val="single"/>
          <w:lang w:val="sq-AL"/>
        </w:rPr>
        <w:t>Në aspektin procedural</w:t>
      </w:r>
      <w:r w:rsidRPr="00CD029C">
        <w:rPr>
          <w:rFonts w:ascii="Times New Roman" w:hAnsi="Times New Roman" w:cs="Times New Roman"/>
          <w:b/>
          <w:bCs/>
          <w:sz w:val="24"/>
          <w:szCs w:val="24"/>
          <w:lang w:val="sq-AL"/>
        </w:rPr>
        <w:t xml:space="preserve">, </w:t>
      </w:r>
      <w:r w:rsidRPr="00CD029C">
        <w:rPr>
          <w:rFonts w:ascii="Times New Roman" w:hAnsi="Times New Roman" w:cs="Times New Roman"/>
          <w:sz w:val="24"/>
          <w:szCs w:val="24"/>
          <w:lang w:val="sq-AL"/>
        </w:rPr>
        <w:t>projektligji është paraqitur në përputhje me Rregulloren e Kuvendit.</w:t>
      </w:r>
    </w:p>
    <w:p w:rsidR="004D16ED" w:rsidRPr="00CD029C" w:rsidRDefault="004D16ED" w:rsidP="0019518B">
      <w:pPr>
        <w:spacing w:after="0" w:line="240" w:lineRule="auto"/>
        <w:jc w:val="both"/>
        <w:outlineLvl w:val="0"/>
        <w:rPr>
          <w:rFonts w:ascii="Times New Roman" w:hAnsi="Times New Roman" w:cs="Times New Roman"/>
          <w:sz w:val="24"/>
          <w:szCs w:val="24"/>
          <w:lang w:val="sq-AL"/>
        </w:rPr>
      </w:pPr>
      <w:r w:rsidRPr="00CD029C">
        <w:rPr>
          <w:rFonts w:ascii="Times New Roman" w:hAnsi="Times New Roman" w:cs="Times New Roman"/>
          <w:sz w:val="24"/>
          <w:szCs w:val="24"/>
          <w:lang w:val="sq-AL"/>
        </w:rPr>
        <w:t xml:space="preserve">Në përfundim të diskutimeve, komisioni u shpreh dakord për kalimin e këtij projektligji për miratim në seancë plenare. </w:t>
      </w:r>
      <w:r w:rsidR="00AA3E1E" w:rsidRPr="00CD029C">
        <w:rPr>
          <w:rFonts w:ascii="Times New Roman" w:hAnsi="Times New Roman" w:cs="Times New Roman"/>
          <w:sz w:val="24"/>
          <w:szCs w:val="24"/>
          <w:lang w:val="sq-AL"/>
        </w:rPr>
        <w:t xml:space="preserve"> </w:t>
      </w:r>
    </w:p>
    <w:p w:rsidR="004D16ED" w:rsidRPr="00CD029C" w:rsidRDefault="004D16ED" w:rsidP="0019518B">
      <w:pPr>
        <w:spacing w:after="0"/>
        <w:jc w:val="both"/>
        <w:outlineLvl w:val="0"/>
        <w:rPr>
          <w:rFonts w:ascii="Times New Roman" w:hAnsi="Times New Roman" w:cs="Times New Roman"/>
          <w:sz w:val="24"/>
          <w:szCs w:val="24"/>
          <w:lang w:val="sq-AL"/>
        </w:rPr>
      </w:pPr>
    </w:p>
    <w:p w:rsidR="004D16ED" w:rsidRPr="00CD029C" w:rsidRDefault="004D16ED" w:rsidP="0019518B">
      <w:pPr>
        <w:spacing w:after="0"/>
        <w:jc w:val="both"/>
        <w:outlineLvl w:val="0"/>
        <w:rPr>
          <w:rFonts w:ascii="Times New Roman" w:hAnsi="Times New Roman" w:cs="Times New Roman"/>
          <w:sz w:val="24"/>
          <w:szCs w:val="24"/>
          <w:lang w:val="sq-AL"/>
        </w:rPr>
      </w:pPr>
    </w:p>
    <w:p w:rsidR="004D16ED" w:rsidRPr="00CD029C" w:rsidRDefault="004D16ED" w:rsidP="0019518B">
      <w:pPr>
        <w:spacing w:after="0"/>
        <w:jc w:val="both"/>
        <w:outlineLvl w:val="0"/>
        <w:rPr>
          <w:rFonts w:ascii="Times New Roman" w:hAnsi="Times New Roman" w:cs="Times New Roman"/>
          <w:sz w:val="24"/>
          <w:szCs w:val="24"/>
          <w:lang w:val="sq-AL"/>
        </w:rPr>
      </w:pPr>
    </w:p>
    <w:p w:rsidR="004D16ED" w:rsidRPr="00CD029C" w:rsidRDefault="004D16ED" w:rsidP="0019518B">
      <w:pPr>
        <w:spacing w:after="0" w:line="240" w:lineRule="auto"/>
        <w:jc w:val="center"/>
        <w:outlineLvl w:val="0"/>
        <w:rPr>
          <w:rFonts w:ascii="Times New Roman" w:hAnsi="Times New Roman" w:cs="Times New Roman"/>
          <w:b/>
          <w:sz w:val="24"/>
          <w:szCs w:val="24"/>
          <w:lang w:val="sq-AL"/>
        </w:rPr>
      </w:pPr>
      <w:r w:rsidRPr="00CD029C">
        <w:rPr>
          <w:rFonts w:ascii="Times New Roman" w:hAnsi="Times New Roman" w:cs="Times New Roman"/>
          <w:b/>
          <w:sz w:val="24"/>
          <w:szCs w:val="24"/>
          <w:lang w:val="sq-AL"/>
        </w:rPr>
        <w:t>Arta DADE</w:t>
      </w:r>
    </w:p>
    <w:p w:rsidR="004D16ED" w:rsidRPr="00CD029C" w:rsidRDefault="004D16ED" w:rsidP="0019518B">
      <w:pPr>
        <w:spacing w:after="0" w:line="240" w:lineRule="auto"/>
        <w:jc w:val="center"/>
        <w:outlineLvl w:val="0"/>
        <w:rPr>
          <w:rFonts w:ascii="Times New Roman" w:hAnsi="Times New Roman" w:cs="Times New Roman"/>
          <w:b/>
          <w:sz w:val="24"/>
          <w:szCs w:val="24"/>
          <w:lang w:val="sq-AL"/>
        </w:rPr>
      </w:pPr>
    </w:p>
    <w:p w:rsidR="000058C0" w:rsidRPr="00CD029C" w:rsidRDefault="000058C0" w:rsidP="0019518B">
      <w:pPr>
        <w:spacing w:after="0" w:line="240" w:lineRule="auto"/>
        <w:jc w:val="center"/>
        <w:outlineLvl w:val="0"/>
        <w:rPr>
          <w:rFonts w:ascii="Times New Roman" w:hAnsi="Times New Roman" w:cs="Times New Roman"/>
          <w:b/>
          <w:sz w:val="24"/>
          <w:szCs w:val="24"/>
          <w:lang w:val="sq-AL"/>
        </w:rPr>
      </w:pPr>
    </w:p>
    <w:p w:rsidR="004D16ED" w:rsidRPr="00CD029C" w:rsidRDefault="004D16ED" w:rsidP="0019518B">
      <w:pPr>
        <w:spacing w:after="0" w:line="240" w:lineRule="auto"/>
        <w:jc w:val="center"/>
        <w:outlineLvl w:val="0"/>
        <w:rPr>
          <w:rFonts w:ascii="Times New Roman" w:hAnsi="Times New Roman" w:cs="Times New Roman"/>
          <w:b/>
          <w:sz w:val="24"/>
          <w:szCs w:val="24"/>
          <w:lang w:val="sq-AL"/>
        </w:rPr>
      </w:pPr>
      <w:r w:rsidRPr="00CD029C">
        <w:rPr>
          <w:rFonts w:ascii="Times New Roman" w:hAnsi="Times New Roman" w:cs="Times New Roman"/>
          <w:b/>
          <w:sz w:val="24"/>
          <w:szCs w:val="24"/>
          <w:lang w:val="sq-AL"/>
        </w:rPr>
        <w:t>KRYETARE</w:t>
      </w:r>
    </w:p>
    <w:sectPr w:rsidR="004D16ED" w:rsidRPr="00CD029C" w:rsidSect="0019518B">
      <w:footerReference w:type="default" r:id="rId8"/>
      <w:pgSz w:w="12240" w:h="15840"/>
      <w:pgMar w:top="1276" w:right="1260" w:bottom="126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511" w:rsidRDefault="002C4511" w:rsidP="001D5E71">
      <w:pPr>
        <w:spacing w:after="0" w:line="240" w:lineRule="auto"/>
      </w:pPr>
      <w:r>
        <w:separator/>
      </w:r>
    </w:p>
  </w:endnote>
  <w:endnote w:type="continuationSeparator" w:id="0">
    <w:p w:rsidR="002C4511" w:rsidRDefault="002C4511" w:rsidP="001D5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54F" w:rsidRDefault="00F44D2C" w:rsidP="006565C7">
    <w:pPr>
      <w:pStyle w:val="Footer"/>
      <w:jc w:val="right"/>
    </w:pPr>
    <w:r>
      <w:rPr>
        <w:rStyle w:val="PageNumber"/>
        <w:rFonts w:cs="Calibri"/>
      </w:rPr>
      <w:fldChar w:fldCharType="begin"/>
    </w:r>
    <w:r w:rsidR="0076754F">
      <w:rPr>
        <w:rStyle w:val="PageNumber"/>
        <w:rFonts w:cs="Calibri"/>
      </w:rPr>
      <w:instrText xml:space="preserve"> PAGE </w:instrText>
    </w:r>
    <w:r>
      <w:rPr>
        <w:rStyle w:val="PageNumber"/>
        <w:rFonts w:cs="Calibri"/>
      </w:rPr>
      <w:fldChar w:fldCharType="separate"/>
    </w:r>
    <w:r w:rsidR="0019518B">
      <w:rPr>
        <w:rStyle w:val="PageNumber"/>
        <w:rFonts w:cs="Calibri"/>
        <w:noProof/>
      </w:rPr>
      <w:t>1</w:t>
    </w:r>
    <w:r>
      <w:rPr>
        <w:rStyle w:val="PageNumber"/>
        <w:rFonts w:cs="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511" w:rsidRDefault="002C4511" w:rsidP="001D5E71">
      <w:pPr>
        <w:spacing w:after="0" w:line="240" w:lineRule="auto"/>
      </w:pPr>
      <w:r>
        <w:separator/>
      </w:r>
    </w:p>
  </w:footnote>
  <w:footnote w:type="continuationSeparator" w:id="0">
    <w:p w:rsidR="002C4511" w:rsidRDefault="002C4511" w:rsidP="001D5E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B0B01"/>
    <w:multiLevelType w:val="hybridMultilevel"/>
    <w:tmpl w:val="B7F2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C560BC"/>
    <w:multiLevelType w:val="hybridMultilevel"/>
    <w:tmpl w:val="A386B704"/>
    <w:lvl w:ilvl="0" w:tplc="1B8AC46A">
      <w:numFmt w:val="bullet"/>
      <w:lvlText w:val="-"/>
      <w:lvlJc w:val="left"/>
      <w:pPr>
        <w:ind w:left="1080" w:hanging="360"/>
      </w:pPr>
      <w:rPr>
        <w:rFonts w:ascii="Times New Roman" w:eastAsia="Calibri"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5781A10"/>
    <w:multiLevelType w:val="hybridMultilevel"/>
    <w:tmpl w:val="9C6A2B0C"/>
    <w:lvl w:ilvl="0" w:tplc="041C0001">
      <w:start w:val="1"/>
      <w:numFmt w:val="bullet"/>
      <w:lvlText w:val=""/>
      <w:lvlJc w:val="left"/>
      <w:pPr>
        <w:ind w:left="786"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79FD3F3A"/>
    <w:multiLevelType w:val="hybridMultilevel"/>
    <w:tmpl w:val="FEE05EF6"/>
    <w:lvl w:ilvl="0" w:tplc="ED5EF90C">
      <w:start w:val="1"/>
      <w:numFmt w:val="decimal"/>
      <w:lvlText w:val="%1-"/>
      <w:lvlJc w:val="left"/>
      <w:pPr>
        <w:ind w:left="2220" w:hanging="360"/>
      </w:pPr>
      <w:rPr>
        <w:rFonts w:hint="default"/>
        <w:color w:val="000000"/>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FB1"/>
    <w:rsid w:val="00000874"/>
    <w:rsid w:val="000012EE"/>
    <w:rsid w:val="0000231A"/>
    <w:rsid w:val="000058C0"/>
    <w:rsid w:val="000111EC"/>
    <w:rsid w:val="000236F8"/>
    <w:rsid w:val="00037C79"/>
    <w:rsid w:val="00053E6D"/>
    <w:rsid w:val="00085831"/>
    <w:rsid w:val="000862E5"/>
    <w:rsid w:val="000B424A"/>
    <w:rsid w:val="000B58F2"/>
    <w:rsid w:val="000D0C0B"/>
    <w:rsid w:val="000D32AD"/>
    <w:rsid w:val="000F3EB3"/>
    <w:rsid w:val="00100928"/>
    <w:rsid w:val="00100D7B"/>
    <w:rsid w:val="001102E5"/>
    <w:rsid w:val="00132336"/>
    <w:rsid w:val="00133770"/>
    <w:rsid w:val="001400C0"/>
    <w:rsid w:val="00140C18"/>
    <w:rsid w:val="00151DD7"/>
    <w:rsid w:val="00154B34"/>
    <w:rsid w:val="00156B4E"/>
    <w:rsid w:val="0016256C"/>
    <w:rsid w:val="00170BF7"/>
    <w:rsid w:val="00181C82"/>
    <w:rsid w:val="0019518B"/>
    <w:rsid w:val="00197A15"/>
    <w:rsid w:val="001A2C13"/>
    <w:rsid w:val="001A3C6E"/>
    <w:rsid w:val="001A71F8"/>
    <w:rsid w:val="001B3257"/>
    <w:rsid w:val="001B4A46"/>
    <w:rsid w:val="001B5408"/>
    <w:rsid w:val="001C4DBA"/>
    <w:rsid w:val="001D5E71"/>
    <w:rsid w:val="001F5427"/>
    <w:rsid w:val="00203167"/>
    <w:rsid w:val="00207F22"/>
    <w:rsid w:val="00214501"/>
    <w:rsid w:val="00216642"/>
    <w:rsid w:val="00223E5A"/>
    <w:rsid w:val="00230415"/>
    <w:rsid w:val="00234563"/>
    <w:rsid w:val="00244A2B"/>
    <w:rsid w:val="00247698"/>
    <w:rsid w:val="002575FA"/>
    <w:rsid w:val="00264D8F"/>
    <w:rsid w:val="00265A5F"/>
    <w:rsid w:val="0027173A"/>
    <w:rsid w:val="00272153"/>
    <w:rsid w:val="00276368"/>
    <w:rsid w:val="00284029"/>
    <w:rsid w:val="002972D7"/>
    <w:rsid w:val="002A1E31"/>
    <w:rsid w:val="002A3113"/>
    <w:rsid w:val="002A5487"/>
    <w:rsid w:val="002B5CF5"/>
    <w:rsid w:val="002C4511"/>
    <w:rsid w:val="002D708C"/>
    <w:rsid w:val="002E760E"/>
    <w:rsid w:val="002F5474"/>
    <w:rsid w:val="00307C95"/>
    <w:rsid w:val="00310397"/>
    <w:rsid w:val="00311613"/>
    <w:rsid w:val="0032011E"/>
    <w:rsid w:val="00321344"/>
    <w:rsid w:val="00333718"/>
    <w:rsid w:val="003463B4"/>
    <w:rsid w:val="00374645"/>
    <w:rsid w:val="0038139E"/>
    <w:rsid w:val="0038162D"/>
    <w:rsid w:val="00384D8C"/>
    <w:rsid w:val="0039453B"/>
    <w:rsid w:val="003A4886"/>
    <w:rsid w:val="003A5291"/>
    <w:rsid w:val="003A55FB"/>
    <w:rsid w:val="003B3CF6"/>
    <w:rsid w:val="003B75CB"/>
    <w:rsid w:val="003D0375"/>
    <w:rsid w:val="003D10B4"/>
    <w:rsid w:val="003D2526"/>
    <w:rsid w:val="003E3913"/>
    <w:rsid w:val="003E5902"/>
    <w:rsid w:val="003F512D"/>
    <w:rsid w:val="00404F17"/>
    <w:rsid w:val="004131DA"/>
    <w:rsid w:val="0042702B"/>
    <w:rsid w:val="004305D6"/>
    <w:rsid w:val="00432B99"/>
    <w:rsid w:val="0043472C"/>
    <w:rsid w:val="004360F7"/>
    <w:rsid w:val="004462F7"/>
    <w:rsid w:val="00456B94"/>
    <w:rsid w:val="00457315"/>
    <w:rsid w:val="00462ABE"/>
    <w:rsid w:val="0047343E"/>
    <w:rsid w:val="00483767"/>
    <w:rsid w:val="004A0F14"/>
    <w:rsid w:val="004B3B0B"/>
    <w:rsid w:val="004B6198"/>
    <w:rsid w:val="004D16ED"/>
    <w:rsid w:val="004D3A12"/>
    <w:rsid w:val="004E1773"/>
    <w:rsid w:val="004E1C06"/>
    <w:rsid w:val="004E4BB5"/>
    <w:rsid w:val="004F10BA"/>
    <w:rsid w:val="005074F3"/>
    <w:rsid w:val="00510ADD"/>
    <w:rsid w:val="005122B6"/>
    <w:rsid w:val="00521F91"/>
    <w:rsid w:val="0052335C"/>
    <w:rsid w:val="00523924"/>
    <w:rsid w:val="005375E8"/>
    <w:rsid w:val="005440B4"/>
    <w:rsid w:val="00557C29"/>
    <w:rsid w:val="00572D01"/>
    <w:rsid w:val="005810B7"/>
    <w:rsid w:val="00585B9A"/>
    <w:rsid w:val="005947B2"/>
    <w:rsid w:val="005B44F9"/>
    <w:rsid w:val="005B7FB1"/>
    <w:rsid w:val="005C5095"/>
    <w:rsid w:val="005D6889"/>
    <w:rsid w:val="00602198"/>
    <w:rsid w:val="00604941"/>
    <w:rsid w:val="00605C04"/>
    <w:rsid w:val="00606F6F"/>
    <w:rsid w:val="00612C5B"/>
    <w:rsid w:val="0063011D"/>
    <w:rsid w:val="00630AA5"/>
    <w:rsid w:val="00632706"/>
    <w:rsid w:val="00637FC2"/>
    <w:rsid w:val="00641980"/>
    <w:rsid w:val="006433F0"/>
    <w:rsid w:val="006518E7"/>
    <w:rsid w:val="006565C7"/>
    <w:rsid w:val="00664F33"/>
    <w:rsid w:val="006706E8"/>
    <w:rsid w:val="0067275E"/>
    <w:rsid w:val="006820B7"/>
    <w:rsid w:val="006820F9"/>
    <w:rsid w:val="0069486D"/>
    <w:rsid w:val="00695268"/>
    <w:rsid w:val="006B3975"/>
    <w:rsid w:val="006B4BA0"/>
    <w:rsid w:val="006C6349"/>
    <w:rsid w:val="006D5C1E"/>
    <w:rsid w:val="006D752B"/>
    <w:rsid w:val="006D78A7"/>
    <w:rsid w:val="006E2E07"/>
    <w:rsid w:val="006F625B"/>
    <w:rsid w:val="00700FBC"/>
    <w:rsid w:val="0070523E"/>
    <w:rsid w:val="007060A5"/>
    <w:rsid w:val="00707F91"/>
    <w:rsid w:val="00713737"/>
    <w:rsid w:val="00713E29"/>
    <w:rsid w:val="00713FF3"/>
    <w:rsid w:val="007160D8"/>
    <w:rsid w:val="0071705F"/>
    <w:rsid w:val="00717439"/>
    <w:rsid w:val="007213E5"/>
    <w:rsid w:val="00722D01"/>
    <w:rsid w:val="007231FD"/>
    <w:rsid w:val="00723754"/>
    <w:rsid w:val="00723C15"/>
    <w:rsid w:val="007271E3"/>
    <w:rsid w:val="00755999"/>
    <w:rsid w:val="0076754F"/>
    <w:rsid w:val="007716E8"/>
    <w:rsid w:val="0077460C"/>
    <w:rsid w:val="007762BD"/>
    <w:rsid w:val="00781FF6"/>
    <w:rsid w:val="00785E24"/>
    <w:rsid w:val="0079151E"/>
    <w:rsid w:val="00797AB4"/>
    <w:rsid w:val="007A0B33"/>
    <w:rsid w:val="007A335D"/>
    <w:rsid w:val="007A528F"/>
    <w:rsid w:val="007B6050"/>
    <w:rsid w:val="007B67C4"/>
    <w:rsid w:val="007D0390"/>
    <w:rsid w:val="007D5AA5"/>
    <w:rsid w:val="007D5D4D"/>
    <w:rsid w:val="007F447A"/>
    <w:rsid w:val="007F51D8"/>
    <w:rsid w:val="008135AC"/>
    <w:rsid w:val="00814E6B"/>
    <w:rsid w:val="00831A8F"/>
    <w:rsid w:val="00832D3E"/>
    <w:rsid w:val="00835353"/>
    <w:rsid w:val="00850765"/>
    <w:rsid w:val="008509A3"/>
    <w:rsid w:val="00851FB1"/>
    <w:rsid w:val="008821B1"/>
    <w:rsid w:val="00883C0D"/>
    <w:rsid w:val="0089252F"/>
    <w:rsid w:val="00893990"/>
    <w:rsid w:val="008C6D0A"/>
    <w:rsid w:val="008E1F9B"/>
    <w:rsid w:val="008F0F06"/>
    <w:rsid w:val="008F1232"/>
    <w:rsid w:val="00904F21"/>
    <w:rsid w:val="00917500"/>
    <w:rsid w:val="00923A2B"/>
    <w:rsid w:val="00925173"/>
    <w:rsid w:val="00926EF0"/>
    <w:rsid w:val="0093257C"/>
    <w:rsid w:val="009425A7"/>
    <w:rsid w:val="00943697"/>
    <w:rsid w:val="00957850"/>
    <w:rsid w:val="00962093"/>
    <w:rsid w:val="00963241"/>
    <w:rsid w:val="00981D6D"/>
    <w:rsid w:val="009910AC"/>
    <w:rsid w:val="009934E1"/>
    <w:rsid w:val="0099665F"/>
    <w:rsid w:val="009A062D"/>
    <w:rsid w:val="009A4408"/>
    <w:rsid w:val="009C1416"/>
    <w:rsid w:val="009D0190"/>
    <w:rsid w:val="009E3B9D"/>
    <w:rsid w:val="00A115B5"/>
    <w:rsid w:val="00A16162"/>
    <w:rsid w:val="00A27DE3"/>
    <w:rsid w:val="00A33448"/>
    <w:rsid w:val="00A36C25"/>
    <w:rsid w:val="00A458DC"/>
    <w:rsid w:val="00A47754"/>
    <w:rsid w:val="00A63F4D"/>
    <w:rsid w:val="00A82181"/>
    <w:rsid w:val="00A902D7"/>
    <w:rsid w:val="00A911DD"/>
    <w:rsid w:val="00AA3E1E"/>
    <w:rsid w:val="00AA51B5"/>
    <w:rsid w:val="00AA68DC"/>
    <w:rsid w:val="00AB764C"/>
    <w:rsid w:val="00AC230A"/>
    <w:rsid w:val="00AC3721"/>
    <w:rsid w:val="00AC39FF"/>
    <w:rsid w:val="00AC3E5A"/>
    <w:rsid w:val="00AD29A8"/>
    <w:rsid w:val="00AE2283"/>
    <w:rsid w:val="00AE524C"/>
    <w:rsid w:val="00AE607B"/>
    <w:rsid w:val="00AE7E3F"/>
    <w:rsid w:val="00AF1C4F"/>
    <w:rsid w:val="00AF334B"/>
    <w:rsid w:val="00B00E32"/>
    <w:rsid w:val="00B06035"/>
    <w:rsid w:val="00B27F1C"/>
    <w:rsid w:val="00B323E9"/>
    <w:rsid w:val="00B348D2"/>
    <w:rsid w:val="00B50CD2"/>
    <w:rsid w:val="00B53EF1"/>
    <w:rsid w:val="00B61078"/>
    <w:rsid w:val="00B64B33"/>
    <w:rsid w:val="00B66C08"/>
    <w:rsid w:val="00B75EF6"/>
    <w:rsid w:val="00B827A4"/>
    <w:rsid w:val="00BB1E2C"/>
    <w:rsid w:val="00BB2F8E"/>
    <w:rsid w:val="00BB7EF3"/>
    <w:rsid w:val="00BC4777"/>
    <w:rsid w:val="00BD0A24"/>
    <w:rsid w:val="00BD2432"/>
    <w:rsid w:val="00BD41FB"/>
    <w:rsid w:val="00BD59D6"/>
    <w:rsid w:val="00BD7713"/>
    <w:rsid w:val="00BE2262"/>
    <w:rsid w:val="00BF101A"/>
    <w:rsid w:val="00BF28D5"/>
    <w:rsid w:val="00C02668"/>
    <w:rsid w:val="00C275F8"/>
    <w:rsid w:val="00C41D0F"/>
    <w:rsid w:val="00C5089B"/>
    <w:rsid w:val="00C50E99"/>
    <w:rsid w:val="00C52E68"/>
    <w:rsid w:val="00C542BD"/>
    <w:rsid w:val="00C54839"/>
    <w:rsid w:val="00C56344"/>
    <w:rsid w:val="00C7627E"/>
    <w:rsid w:val="00C76375"/>
    <w:rsid w:val="00C806DD"/>
    <w:rsid w:val="00C907F0"/>
    <w:rsid w:val="00C93946"/>
    <w:rsid w:val="00CB296F"/>
    <w:rsid w:val="00CB2F05"/>
    <w:rsid w:val="00CB60E9"/>
    <w:rsid w:val="00CC330F"/>
    <w:rsid w:val="00CC6B7F"/>
    <w:rsid w:val="00CD029C"/>
    <w:rsid w:val="00CD2222"/>
    <w:rsid w:val="00CD66E1"/>
    <w:rsid w:val="00CE08E2"/>
    <w:rsid w:val="00CF37DD"/>
    <w:rsid w:val="00D20FF6"/>
    <w:rsid w:val="00D2326A"/>
    <w:rsid w:val="00D42570"/>
    <w:rsid w:val="00D5342B"/>
    <w:rsid w:val="00D555EF"/>
    <w:rsid w:val="00D62B61"/>
    <w:rsid w:val="00D724F4"/>
    <w:rsid w:val="00D8456D"/>
    <w:rsid w:val="00D90F48"/>
    <w:rsid w:val="00DA377F"/>
    <w:rsid w:val="00DA5073"/>
    <w:rsid w:val="00DA73F0"/>
    <w:rsid w:val="00DE033F"/>
    <w:rsid w:val="00E04146"/>
    <w:rsid w:val="00E11EDD"/>
    <w:rsid w:val="00E250E0"/>
    <w:rsid w:val="00E27921"/>
    <w:rsid w:val="00E4122E"/>
    <w:rsid w:val="00E42D6F"/>
    <w:rsid w:val="00E42E6A"/>
    <w:rsid w:val="00E42FB2"/>
    <w:rsid w:val="00E606C4"/>
    <w:rsid w:val="00E60726"/>
    <w:rsid w:val="00E62E5D"/>
    <w:rsid w:val="00E74748"/>
    <w:rsid w:val="00E755A5"/>
    <w:rsid w:val="00E84791"/>
    <w:rsid w:val="00E900D2"/>
    <w:rsid w:val="00EA32EF"/>
    <w:rsid w:val="00EB2632"/>
    <w:rsid w:val="00EB7798"/>
    <w:rsid w:val="00EC0B42"/>
    <w:rsid w:val="00ED35DB"/>
    <w:rsid w:val="00EF4796"/>
    <w:rsid w:val="00F02A69"/>
    <w:rsid w:val="00F04C55"/>
    <w:rsid w:val="00F263C2"/>
    <w:rsid w:val="00F34881"/>
    <w:rsid w:val="00F35B1C"/>
    <w:rsid w:val="00F44D2C"/>
    <w:rsid w:val="00F469D2"/>
    <w:rsid w:val="00F565F3"/>
    <w:rsid w:val="00F67A2B"/>
    <w:rsid w:val="00F71BC2"/>
    <w:rsid w:val="00F80584"/>
    <w:rsid w:val="00F85940"/>
    <w:rsid w:val="00F87681"/>
    <w:rsid w:val="00F90777"/>
    <w:rsid w:val="00F94579"/>
    <w:rsid w:val="00FA2DC6"/>
    <w:rsid w:val="00FA6113"/>
    <w:rsid w:val="00FA666A"/>
    <w:rsid w:val="00FB3410"/>
    <w:rsid w:val="00FC0EC0"/>
    <w:rsid w:val="00FC3E33"/>
    <w:rsid w:val="00FC46B9"/>
    <w:rsid w:val="00FD1E4A"/>
    <w:rsid w:val="00FD39FF"/>
    <w:rsid w:val="00FE126F"/>
    <w:rsid w:val="00FE533B"/>
    <w:rsid w:val="00FE6681"/>
    <w:rsid w:val="00FF7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AC9A215-BFCC-47D0-AF86-05548489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FB1"/>
    <w:pPr>
      <w:spacing w:after="200" w:line="276" w:lineRule="auto"/>
    </w:pPr>
    <w:rPr>
      <w:rFonts w:eastAsia="Times New Roman" w:cs="Calibri"/>
      <w:lang w:val="en-GB"/>
    </w:rPr>
  </w:style>
  <w:style w:type="paragraph" w:styleId="Heading3">
    <w:name w:val="heading 3"/>
    <w:basedOn w:val="Normal"/>
    <w:next w:val="Normal"/>
    <w:link w:val="Heading3Char"/>
    <w:uiPriority w:val="99"/>
    <w:qFormat/>
    <w:locked/>
    <w:rsid w:val="001400C0"/>
    <w:pPr>
      <w:keepNext/>
      <w:spacing w:after="0" w:line="240" w:lineRule="auto"/>
      <w:jc w:val="center"/>
      <w:outlineLvl w:val="2"/>
    </w:pPr>
    <w:rPr>
      <w:rFonts w:ascii="Times New Roman" w:eastAsia="Calibri"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51FB1"/>
    <w:pPr>
      <w:tabs>
        <w:tab w:val="center" w:pos="4320"/>
        <w:tab w:val="right" w:pos="8640"/>
      </w:tabs>
    </w:pPr>
  </w:style>
  <w:style w:type="character" w:customStyle="1" w:styleId="FooterChar">
    <w:name w:val="Footer Char"/>
    <w:basedOn w:val="DefaultParagraphFont"/>
    <w:link w:val="Footer"/>
    <w:uiPriority w:val="99"/>
    <w:locked/>
    <w:rsid w:val="00851FB1"/>
    <w:rPr>
      <w:rFonts w:ascii="Calibri" w:hAnsi="Calibri" w:cs="Calibri"/>
      <w:lang w:val="en-GB"/>
    </w:rPr>
  </w:style>
  <w:style w:type="character" w:styleId="PageNumber">
    <w:name w:val="page number"/>
    <w:basedOn w:val="DefaultParagraphFont"/>
    <w:uiPriority w:val="99"/>
    <w:rsid w:val="00851FB1"/>
    <w:rPr>
      <w:rFonts w:cs="Times New Roman"/>
    </w:rPr>
  </w:style>
  <w:style w:type="paragraph" w:customStyle="1" w:styleId="paragrafi0">
    <w:name w:val="paragrafi0"/>
    <w:basedOn w:val="Normal"/>
    <w:uiPriority w:val="99"/>
    <w:rsid w:val="00851FB1"/>
    <w:pPr>
      <w:spacing w:before="100" w:beforeAutospacing="1" w:after="100" w:afterAutospacing="1" w:line="240" w:lineRule="auto"/>
    </w:pPr>
    <w:rPr>
      <w:rFonts w:ascii="Times New Roman" w:hAnsi="Times New Roman" w:cs="Times New Roman"/>
      <w:sz w:val="24"/>
      <w:szCs w:val="24"/>
      <w:lang w:val="en-US"/>
    </w:rPr>
  </w:style>
  <w:style w:type="paragraph" w:styleId="BalloonText">
    <w:name w:val="Balloon Text"/>
    <w:basedOn w:val="Normal"/>
    <w:link w:val="BalloonTextChar"/>
    <w:uiPriority w:val="99"/>
    <w:semiHidden/>
    <w:rsid w:val="00851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1FB1"/>
    <w:rPr>
      <w:rFonts w:ascii="Tahoma" w:hAnsi="Tahoma" w:cs="Tahoma"/>
      <w:sz w:val="16"/>
      <w:szCs w:val="16"/>
      <w:lang w:val="en-GB"/>
    </w:rPr>
  </w:style>
  <w:style w:type="character" w:customStyle="1" w:styleId="Bodytext">
    <w:name w:val="Body text_"/>
    <w:basedOn w:val="DefaultParagraphFont"/>
    <w:link w:val="BodyText1"/>
    <w:uiPriority w:val="99"/>
    <w:locked/>
    <w:rsid w:val="005B7FB1"/>
    <w:rPr>
      <w:rFonts w:ascii="Times New Roman" w:hAnsi="Times New Roman"/>
      <w:sz w:val="21"/>
      <w:szCs w:val="21"/>
      <w:shd w:val="clear" w:color="auto" w:fill="FFFFFF"/>
    </w:rPr>
  </w:style>
  <w:style w:type="paragraph" w:customStyle="1" w:styleId="BodyText1">
    <w:name w:val="Body Text1"/>
    <w:basedOn w:val="Normal"/>
    <w:link w:val="Bodytext"/>
    <w:uiPriority w:val="99"/>
    <w:rsid w:val="005B7FB1"/>
    <w:pPr>
      <w:widowControl w:val="0"/>
      <w:shd w:val="clear" w:color="auto" w:fill="FFFFFF"/>
      <w:spacing w:before="60" w:after="360" w:line="240" w:lineRule="atLeast"/>
    </w:pPr>
    <w:rPr>
      <w:rFonts w:ascii="Times New Roman" w:eastAsia="Calibri" w:hAnsi="Times New Roman" w:cs="Times New Roman"/>
      <w:sz w:val="21"/>
      <w:szCs w:val="21"/>
      <w:lang w:val="en-US"/>
    </w:rPr>
  </w:style>
  <w:style w:type="character" w:customStyle="1" w:styleId="Bodytext2">
    <w:name w:val="Body text (2)_"/>
    <w:basedOn w:val="DefaultParagraphFont"/>
    <w:link w:val="Bodytext20"/>
    <w:uiPriority w:val="99"/>
    <w:locked/>
    <w:rsid w:val="005B7FB1"/>
    <w:rPr>
      <w:rFonts w:ascii="Times New Roman" w:hAnsi="Times New Roman"/>
      <w:b/>
      <w:bCs/>
      <w:sz w:val="21"/>
      <w:szCs w:val="21"/>
      <w:shd w:val="clear" w:color="auto" w:fill="FFFFFF"/>
    </w:rPr>
  </w:style>
  <w:style w:type="paragraph" w:customStyle="1" w:styleId="Bodytext20">
    <w:name w:val="Body text (2)"/>
    <w:basedOn w:val="Normal"/>
    <w:link w:val="Bodytext2"/>
    <w:uiPriority w:val="99"/>
    <w:rsid w:val="005B7FB1"/>
    <w:pPr>
      <w:widowControl w:val="0"/>
      <w:shd w:val="clear" w:color="auto" w:fill="FFFFFF"/>
      <w:spacing w:after="0" w:line="264" w:lineRule="exact"/>
      <w:jc w:val="center"/>
    </w:pPr>
    <w:rPr>
      <w:rFonts w:ascii="Times New Roman" w:eastAsia="Calibri" w:hAnsi="Times New Roman" w:cs="Times New Roman"/>
      <w:b/>
      <w:bCs/>
      <w:sz w:val="21"/>
      <w:szCs w:val="21"/>
      <w:lang w:val="en-US"/>
    </w:rPr>
  </w:style>
  <w:style w:type="paragraph" w:styleId="ListParagraph">
    <w:name w:val="List Paragraph"/>
    <w:basedOn w:val="Normal"/>
    <w:uiPriority w:val="34"/>
    <w:qFormat/>
    <w:rsid w:val="005B7FB1"/>
    <w:pPr>
      <w:ind w:left="720"/>
      <w:contextualSpacing/>
    </w:pPr>
    <w:rPr>
      <w:rFonts w:cs="Times New Roman"/>
      <w:lang w:eastAsia="en-GB"/>
    </w:rPr>
  </w:style>
  <w:style w:type="character" w:customStyle="1" w:styleId="Heading3Char">
    <w:name w:val="Heading 3 Char"/>
    <w:basedOn w:val="DefaultParagraphFont"/>
    <w:link w:val="Heading3"/>
    <w:uiPriority w:val="99"/>
    <w:rsid w:val="001400C0"/>
    <w:rPr>
      <w:rFonts w:ascii="Times New Roman" w:hAnsi="Times New Roman"/>
      <w:b/>
      <w:sz w:val="24"/>
      <w:szCs w:val="20"/>
    </w:rPr>
  </w:style>
  <w:style w:type="paragraph" w:customStyle="1" w:styleId="Default">
    <w:name w:val="Default"/>
    <w:rsid w:val="001400C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Mimoza Arbri</dc:creator>
  <cp:lastModifiedBy>Klaudia Beqari</cp:lastModifiedBy>
  <cp:revision>7</cp:revision>
  <cp:lastPrinted>2015-04-14T09:55:00Z</cp:lastPrinted>
  <dcterms:created xsi:type="dcterms:W3CDTF">2015-05-05T10:10:00Z</dcterms:created>
  <dcterms:modified xsi:type="dcterms:W3CDTF">2015-05-06T09:51:00Z</dcterms:modified>
</cp:coreProperties>
</file>