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7F" w:rsidRDefault="00A00D7F" w:rsidP="00A00D7F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E13A7" w:rsidRPr="00662A3F" w:rsidRDefault="009E13A7" w:rsidP="00CA3925">
      <w:pPr>
        <w:ind w:left="6480" w:firstLine="720"/>
        <w:rPr>
          <w:rFonts w:ascii="Times New Roman" w:hAnsi="Times New Roman"/>
          <w:b/>
          <w:sz w:val="24"/>
          <w:szCs w:val="24"/>
        </w:rPr>
      </w:pPr>
      <w:r w:rsidRPr="00662A3F">
        <w:rPr>
          <w:rFonts w:ascii="Times New Roman" w:hAnsi="Times New Roman"/>
          <w:b/>
          <w:sz w:val="24"/>
          <w:szCs w:val="24"/>
        </w:rPr>
        <w:t>Dat</w:t>
      </w:r>
      <w:r w:rsidR="007C5A7B" w:rsidRPr="00662A3F">
        <w:rPr>
          <w:rFonts w:ascii="Times New Roman" w:hAnsi="Times New Roman"/>
          <w:b/>
          <w:sz w:val="24"/>
          <w:szCs w:val="24"/>
        </w:rPr>
        <w:t>ë</w:t>
      </w:r>
      <w:r w:rsidR="00606BDE" w:rsidRPr="00662A3F">
        <w:rPr>
          <w:rFonts w:ascii="Times New Roman" w:hAnsi="Times New Roman"/>
          <w:b/>
          <w:sz w:val="24"/>
          <w:szCs w:val="24"/>
        </w:rPr>
        <w:t xml:space="preserve"> </w:t>
      </w:r>
      <w:r w:rsidR="00CA3925">
        <w:rPr>
          <w:rFonts w:ascii="Times New Roman" w:hAnsi="Times New Roman"/>
          <w:b/>
          <w:sz w:val="24"/>
          <w:szCs w:val="24"/>
        </w:rPr>
        <w:t xml:space="preserve"> 7.04</w:t>
      </w:r>
      <w:r w:rsidR="00FC2ADA" w:rsidRPr="00662A3F">
        <w:rPr>
          <w:rFonts w:ascii="Times New Roman" w:hAnsi="Times New Roman"/>
          <w:b/>
          <w:sz w:val="24"/>
          <w:szCs w:val="24"/>
        </w:rPr>
        <w:t>.</w:t>
      </w:r>
      <w:r w:rsidR="00CA3925">
        <w:rPr>
          <w:rFonts w:ascii="Times New Roman" w:hAnsi="Times New Roman"/>
          <w:b/>
          <w:sz w:val="24"/>
          <w:szCs w:val="24"/>
        </w:rPr>
        <w:t>202020</w:t>
      </w:r>
    </w:p>
    <w:p w:rsidR="009E13A7" w:rsidRPr="00662A3F" w:rsidRDefault="002B4BF1" w:rsidP="002B4BF1">
      <w:pPr>
        <w:jc w:val="right"/>
        <w:rPr>
          <w:rFonts w:ascii="Times New Roman" w:hAnsi="Times New Roman"/>
          <w:b/>
          <w:sz w:val="24"/>
          <w:szCs w:val="24"/>
        </w:rPr>
      </w:pPr>
      <w:r w:rsidRPr="00662A3F">
        <w:rPr>
          <w:rFonts w:ascii="Times New Roman" w:hAnsi="Times New Roman"/>
          <w:b/>
          <w:sz w:val="24"/>
          <w:szCs w:val="24"/>
        </w:rPr>
        <w:t>Dokument Parlamentar</w:t>
      </w:r>
    </w:p>
    <w:p w:rsidR="009E13A7" w:rsidRPr="00F94CFA" w:rsidRDefault="009E13A7" w:rsidP="009E13A7">
      <w:pPr>
        <w:jc w:val="center"/>
        <w:rPr>
          <w:rFonts w:ascii="Times New Roman" w:hAnsi="Times New Roman"/>
          <w:b/>
          <w:sz w:val="24"/>
          <w:szCs w:val="24"/>
        </w:rPr>
      </w:pPr>
      <w:r w:rsidRPr="00F94CFA">
        <w:rPr>
          <w:rFonts w:ascii="Times New Roman" w:hAnsi="Times New Roman"/>
          <w:b/>
          <w:sz w:val="24"/>
          <w:szCs w:val="24"/>
        </w:rPr>
        <w:t>RAPORT</w:t>
      </w:r>
    </w:p>
    <w:p w:rsidR="009E13A7" w:rsidRPr="00F94CFA" w:rsidRDefault="00B2709D" w:rsidP="009E13A7">
      <w:pPr>
        <w:jc w:val="center"/>
        <w:rPr>
          <w:rFonts w:ascii="Times New Roman" w:hAnsi="Times New Roman"/>
          <w:b/>
          <w:sz w:val="24"/>
          <w:szCs w:val="24"/>
        </w:rPr>
      </w:pPr>
      <w:r w:rsidRPr="00F94CFA">
        <w:rPr>
          <w:rFonts w:ascii="Times New Roman" w:hAnsi="Times New Roman"/>
          <w:b/>
          <w:sz w:val="24"/>
          <w:szCs w:val="24"/>
        </w:rPr>
        <w:t>PËR</w:t>
      </w:r>
      <w:r w:rsidRPr="00B2709D">
        <w:rPr>
          <w:rFonts w:ascii="Times New Roman" w:hAnsi="Times New Roman"/>
          <w:b/>
          <w:sz w:val="24"/>
          <w:szCs w:val="24"/>
        </w:rPr>
        <w:t xml:space="preserve"> AKTIN NORMATIV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2709D" w:rsidRDefault="00B2709D" w:rsidP="005A5E01">
      <w:pPr>
        <w:pStyle w:val="Default"/>
        <w:jc w:val="both"/>
        <w:rPr>
          <w:bCs/>
        </w:rPr>
      </w:pPr>
    </w:p>
    <w:p w:rsidR="00B2709D" w:rsidRPr="00B2709D" w:rsidRDefault="00B2709D" w:rsidP="005A5E01">
      <w:pPr>
        <w:pStyle w:val="Default"/>
        <w:jc w:val="both"/>
        <w:rPr>
          <w:b/>
          <w:bCs/>
        </w:rPr>
      </w:pPr>
      <w:r w:rsidRPr="00B2709D">
        <w:rPr>
          <w:b/>
          <w:bCs/>
        </w:rPr>
        <w:t>“NJË SHTESË NË AKTIN NORMATIV NR.3, DATË 15.3.2020, TË KËSHILLIT TË MINISTRAVE, “PËR MARRJEN E MASAVE TË VEÇANTA ADMINISTRATIVE GJATË KOHËZGJATJES SË PERIUDHËS SË INFEKSIONIT TË SHKAKTUAR NGA COVID-19”, TË NDRYSHUAR</w:t>
      </w:r>
    </w:p>
    <w:p w:rsidR="00B2709D" w:rsidRDefault="00B2709D" w:rsidP="005A5E01">
      <w:pPr>
        <w:pStyle w:val="Default"/>
        <w:jc w:val="both"/>
        <w:rPr>
          <w:bCs/>
        </w:rPr>
      </w:pPr>
    </w:p>
    <w:p w:rsidR="002D5C9F" w:rsidRPr="00F94CFA" w:rsidRDefault="002D5C9F" w:rsidP="00FC2ADA">
      <w:pPr>
        <w:pStyle w:val="Default"/>
        <w:rPr>
          <w:b/>
        </w:rPr>
      </w:pPr>
    </w:p>
    <w:p w:rsidR="00506452" w:rsidRPr="00F94CFA" w:rsidRDefault="009E13A7" w:rsidP="005541BF">
      <w:pPr>
        <w:pStyle w:val="ListParagraph"/>
        <w:numPr>
          <w:ilvl w:val="0"/>
          <w:numId w:val="1"/>
        </w:numPr>
        <w:ind w:left="360"/>
      </w:pPr>
      <w:r w:rsidRPr="00F94CFA">
        <w:t xml:space="preserve">Hyrje </w:t>
      </w:r>
    </w:p>
    <w:p w:rsidR="005541BF" w:rsidRPr="00F94CFA" w:rsidRDefault="005541BF" w:rsidP="00506452">
      <w:pPr>
        <w:pStyle w:val="ListParagraph"/>
        <w:ind w:left="360"/>
      </w:pPr>
    </w:p>
    <w:p w:rsidR="00FC2ADA" w:rsidRDefault="005541BF" w:rsidP="002D5C9F">
      <w:pPr>
        <w:pStyle w:val="Default"/>
        <w:jc w:val="both"/>
        <w:rPr>
          <w:lang w:val="it-IT"/>
        </w:rPr>
      </w:pPr>
      <w:r w:rsidRPr="00F94CFA">
        <w:rPr>
          <w:lang w:val="it-IT"/>
        </w:rPr>
        <w:t xml:space="preserve">Komisioni për Integrimin Europian (në vijim Komisioni), bazuar në Nenet 18, 32, 34 dhe 38 të Rregullores së Kuvendit të Republikës së Shqipërisë, në mbledhjen e zhvilluar në datë </w:t>
      </w:r>
      <w:r w:rsidR="00B2709D" w:rsidRPr="007E30C1">
        <w:rPr>
          <w:lang w:val="it-IT"/>
        </w:rPr>
        <w:t>07.04.202020</w:t>
      </w:r>
      <w:r w:rsidRPr="007E30C1">
        <w:rPr>
          <w:lang w:val="it-IT"/>
        </w:rPr>
        <w:t>,</w:t>
      </w:r>
      <w:r w:rsidRPr="00F94CFA">
        <w:rPr>
          <w:lang w:val="it-IT"/>
        </w:rPr>
        <w:t xml:space="preserve"> me cilësinë e Komisionit </w:t>
      </w:r>
      <w:r w:rsidRPr="00F94CFA">
        <w:rPr>
          <w:b/>
          <w:lang w:val="it-IT"/>
        </w:rPr>
        <w:t>për dhënie mendimi</w:t>
      </w:r>
      <w:r w:rsidRPr="00F94CFA">
        <w:rPr>
          <w:lang w:val="it-IT"/>
        </w:rPr>
        <w:t xml:space="preserve">, mori në shqyrtim </w:t>
      </w:r>
      <w:r w:rsidR="00B2709D">
        <w:rPr>
          <w:lang w:val="it-IT"/>
        </w:rPr>
        <w:t>Aktin Normativ “Nj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shtes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n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Aktin Normativ Nr. 3, dat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15.03.2020, t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K</w:t>
      </w:r>
      <w:r w:rsidR="000D5A44">
        <w:rPr>
          <w:lang w:val="it-IT"/>
        </w:rPr>
        <w:t>ë</w:t>
      </w:r>
      <w:r w:rsidR="00B2709D">
        <w:rPr>
          <w:lang w:val="it-IT"/>
        </w:rPr>
        <w:t>shillit t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M</w:t>
      </w:r>
      <w:r w:rsidR="00192575">
        <w:rPr>
          <w:lang w:val="it-IT"/>
        </w:rPr>
        <w:t>inistrave</w:t>
      </w:r>
      <w:r w:rsidR="00B2709D">
        <w:rPr>
          <w:lang w:val="it-IT"/>
        </w:rPr>
        <w:t>, “P</w:t>
      </w:r>
      <w:r w:rsidR="000D5A44">
        <w:rPr>
          <w:lang w:val="it-IT"/>
        </w:rPr>
        <w:t>ë</w:t>
      </w:r>
      <w:r w:rsidR="00B2709D">
        <w:rPr>
          <w:lang w:val="it-IT"/>
        </w:rPr>
        <w:t>r marrjen e masave t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veçanta administrative gjat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koh</w:t>
      </w:r>
      <w:r w:rsidR="000D5A44">
        <w:rPr>
          <w:lang w:val="it-IT"/>
        </w:rPr>
        <w:t>ë</w:t>
      </w:r>
      <w:r w:rsidR="00B2709D">
        <w:rPr>
          <w:lang w:val="it-IT"/>
        </w:rPr>
        <w:t>zgjatjes s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periudh</w:t>
      </w:r>
      <w:r w:rsidR="000D5A44">
        <w:rPr>
          <w:lang w:val="it-IT"/>
        </w:rPr>
        <w:t>ë</w:t>
      </w:r>
      <w:r w:rsidR="00B2709D">
        <w:rPr>
          <w:lang w:val="it-IT"/>
        </w:rPr>
        <w:t>s s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infeksionit t</w:t>
      </w:r>
      <w:r w:rsidR="000D5A44">
        <w:rPr>
          <w:lang w:val="it-IT"/>
        </w:rPr>
        <w:t>ë</w:t>
      </w:r>
      <w:r w:rsidR="00B2709D">
        <w:rPr>
          <w:lang w:val="it-IT"/>
        </w:rPr>
        <w:t xml:space="preserve"> shkaktuar nga COVID-19”</w:t>
      </w:r>
      <w:r w:rsidR="00192575">
        <w:rPr>
          <w:lang w:val="it-IT"/>
        </w:rPr>
        <w:t>, t</w:t>
      </w:r>
      <w:r w:rsidR="000D5A44">
        <w:rPr>
          <w:lang w:val="it-IT"/>
        </w:rPr>
        <w:t>ë</w:t>
      </w:r>
      <w:r w:rsidR="00192575">
        <w:rPr>
          <w:lang w:val="it-IT"/>
        </w:rPr>
        <w:t xml:space="preserve"> ndryshuar.</w:t>
      </w:r>
    </w:p>
    <w:p w:rsidR="009E13A7" w:rsidRDefault="009E13A7" w:rsidP="009E1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E13A7" w:rsidRPr="00F94CFA" w:rsidRDefault="009E13A7" w:rsidP="009E13A7">
      <w:pPr>
        <w:pStyle w:val="ListParagraph"/>
        <w:numPr>
          <w:ilvl w:val="0"/>
          <w:numId w:val="1"/>
        </w:numPr>
        <w:rPr>
          <w:b w:val="0"/>
        </w:rPr>
      </w:pPr>
      <w:r w:rsidRPr="00F94CFA">
        <w:t xml:space="preserve">Baza kushtetuese e projektligjit </w:t>
      </w:r>
    </w:p>
    <w:p w:rsidR="00F12AC9" w:rsidRDefault="005541BF" w:rsidP="007C5A7B">
      <w:pPr>
        <w:pStyle w:val="ListParagraph"/>
        <w:ind w:left="0"/>
        <w:rPr>
          <w:b w:val="0"/>
          <w:i w:val="0"/>
        </w:rPr>
      </w:pPr>
      <w:r w:rsidRPr="00F94CFA">
        <w:rPr>
          <w:b w:val="0"/>
          <w:i w:val="0"/>
        </w:rPr>
        <w:t xml:space="preserve">Ky </w:t>
      </w:r>
      <w:r w:rsidR="00192575">
        <w:rPr>
          <w:b w:val="0"/>
          <w:i w:val="0"/>
        </w:rPr>
        <w:t>akt normativ</w:t>
      </w:r>
      <w:r w:rsidRPr="00F94CFA">
        <w:rPr>
          <w:b w:val="0"/>
          <w:i w:val="0"/>
        </w:rPr>
        <w:t xml:space="preserve">j 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sht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nism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e K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shillit t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Ministrave i propozuar </w:t>
      </w:r>
      <w:r w:rsidR="00F12AC9">
        <w:rPr>
          <w:b w:val="0"/>
          <w:i w:val="0"/>
        </w:rPr>
        <w:t>n</w:t>
      </w:r>
      <w:r w:rsidR="000D5A44">
        <w:rPr>
          <w:b w:val="0"/>
          <w:i w:val="0"/>
        </w:rPr>
        <w:t>ë</w:t>
      </w:r>
      <w:r w:rsidR="00F12AC9">
        <w:rPr>
          <w:b w:val="0"/>
          <w:i w:val="0"/>
        </w:rPr>
        <w:t xml:space="preserve"> baz</w:t>
      </w:r>
      <w:r w:rsidR="000D5A44">
        <w:rPr>
          <w:b w:val="0"/>
          <w:i w:val="0"/>
        </w:rPr>
        <w:t>ë</w:t>
      </w:r>
      <w:r w:rsidR="00F12AC9">
        <w:rPr>
          <w:b w:val="0"/>
          <w:i w:val="0"/>
        </w:rPr>
        <w:t xml:space="preserve"> t</w:t>
      </w:r>
      <w:r w:rsidR="000D5A44">
        <w:rPr>
          <w:b w:val="0"/>
          <w:i w:val="0"/>
        </w:rPr>
        <w:t>ë</w:t>
      </w:r>
      <w:r w:rsidR="00F12AC9">
        <w:rPr>
          <w:b w:val="0"/>
          <w:i w:val="0"/>
        </w:rPr>
        <w:t xml:space="preserve"> </w:t>
      </w:r>
      <w:r w:rsidR="00F12AC9" w:rsidRPr="00F12AC9">
        <w:rPr>
          <w:b w:val="0"/>
          <w:i w:val="0"/>
        </w:rPr>
        <w:t>nenit 101 të Kushte</w:t>
      </w:r>
      <w:r w:rsidR="00F12AC9">
        <w:rPr>
          <w:b w:val="0"/>
          <w:i w:val="0"/>
        </w:rPr>
        <w:t>tutës, me propozimin e M</w:t>
      </w:r>
      <w:r w:rsidR="00F12AC9" w:rsidRPr="00F12AC9">
        <w:rPr>
          <w:b w:val="0"/>
          <w:i w:val="0"/>
        </w:rPr>
        <w:t>inistrit të Shëndetësis</w:t>
      </w:r>
      <w:r w:rsidR="00F12AC9">
        <w:rPr>
          <w:b w:val="0"/>
          <w:i w:val="0"/>
        </w:rPr>
        <w:t>ë dhe Mbrojtjes Sociale dhe të M</w:t>
      </w:r>
      <w:r w:rsidR="00F12AC9" w:rsidRPr="00F12AC9">
        <w:rPr>
          <w:b w:val="0"/>
          <w:i w:val="0"/>
        </w:rPr>
        <w:t>inistrit të Brendshëm</w:t>
      </w:r>
    </w:p>
    <w:p w:rsidR="009E13A7" w:rsidRPr="00F94CFA" w:rsidRDefault="00506452" w:rsidP="007C5A7B">
      <w:pPr>
        <w:pStyle w:val="ListParagraph"/>
        <w:ind w:left="0"/>
        <w:rPr>
          <w:b w:val="0"/>
          <w:i w:val="0"/>
        </w:rPr>
      </w:pPr>
      <w:r w:rsidRPr="00F94CFA">
        <w:rPr>
          <w:b w:val="0"/>
          <w:i w:val="0"/>
        </w:rPr>
        <w:t>N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mb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shtetje t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Kushtetut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 s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Republik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 s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Shqip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ris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neni 78</w:t>
      </w:r>
      <w:r w:rsidR="007C5A7B" w:rsidRPr="00F94CFA">
        <w:rPr>
          <w:b w:val="0"/>
          <w:i w:val="0"/>
        </w:rPr>
        <w:t xml:space="preserve"> </w:t>
      </w:r>
      <w:r w:rsidRPr="00F94CFA">
        <w:rPr>
          <w:b w:val="0"/>
          <w:i w:val="0"/>
        </w:rPr>
        <w:t>dhe Rregullores s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Kuvendit, neni 55 pika 1 ky projektligj k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rkon </w:t>
      </w:r>
      <w:r w:rsidR="007C5A7B" w:rsidRPr="00F94CFA">
        <w:rPr>
          <w:b w:val="0"/>
          <w:i w:val="0"/>
        </w:rPr>
        <w:t xml:space="preserve">shumicë </w:t>
      </w:r>
      <w:r w:rsidRPr="00F94CFA">
        <w:rPr>
          <w:b w:val="0"/>
          <w:i w:val="0"/>
        </w:rPr>
        <w:t>t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thjesht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votash p</w:t>
      </w:r>
      <w:r w:rsidR="007C5A7B" w:rsidRPr="00F94CFA">
        <w:rPr>
          <w:b w:val="0"/>
          <w:i w:val="0"/>
        </w:rPr>
        <w:t>ë</w:t>
      </w:r>
      <w:r w:rsidRPr="00F94CFA">
        <w:rPr>
          <w:b w:val="0"/>
          <w:i w:val="0"/>
        </w:rPr>
        <w:t>r miratim</w:t>
      </w:r>
      <w:r w:rsidR="009E13A7" w:rsidRPr="00F94CFA">
        <w:rPr>
          <w:b w:val="0"/>
          <w:i w:val="0"/>
        </w:rPr>
        <w:t>.</w:t>
      </w:r>
    </w:p>
    <w:p w:rsidR="009E13A7" w:rsidRPr="00F94CFA" w:rsidRDefault="009E13A7" w:rsidP="009E13A7">
      <w:pPr>
        <w:spacing w:after="0" w:line="24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9E13A7" w:rsidRDefault="009E13A7" w:rsidP="009E13A7">
      <w:pPr>
        <w:pStyle w:val="ListParagraph"/>
        <w:numPr>
          <w:ilvl w:val="0"/>
          <w:numId w:val="1"/>
        </w:numPr>
        <w:contextualSpacing/>
      </w:pPr>
      <w:r w:rsidRPr="00F94CFA">
        <w:t xml:space="preserve">Qëllimi, përmbajtja dhe risitë e projektligjit </w:t>
      </w:r>
    </w:p>
    <w:p w:rsidR="00A00D7F" w:rsidRPr="00F94CFA" w:rsidRDefault="00A00D7F" w:rsidP="008B0C2E">
      <w:pPr>
        <w:pStyle w:val="ListParagraph"/>
        <w:contextualSpacing/>
      </w:pPr>
    </w:p>
    <w:p w:rsidR="00847D2A" w:rsidRPr="00955C2E" w:rsidRDefault="00847D2A" w:rsidP="00847D2A">
      <w:pPr>
        <w:pStyle w:val="ListParagraph"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left"/>
        <w:rPr>
          <w:b w:val="0"/>
          <w:bCs/>
          <w:u w:val="single"/>
          <w:lang w:val="it-IT"/>
        </w:rPr>
      </w:pPr>
      <w:r w:rsidRPr="00955C2E">
        <w:rPr>
          <w:b w:val="0"/>
          <w:bCs/>
          <w:u w:val="single"/>
          <w:lang w:val="it-IT"/>
        </w:rPr>
        <w:t>Qëllimi i aktit normativ me fuqinë e ligjit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DC2834">
        <w:rPr>
          <w:rFonts w:ascii="Times New Roman" w:hAnsi="Times New Roman"/>
          <w:b/>
          <w:sz w:val="24"/>
          <w:szCs w:val="24"/>
        </w:rPr>
        <w:t>Në datën 15.03.2020</w:t>
      </w:r>
      <w:r>
        <w:rPr>
          <w:rFonts w:ascii="Times New Roman" w:hAnsi="Times New Roman"/>
          <w:sz w:val="24"/>
          <w:szCs w:val="24"/>
        </w:rPr>
        <w:t xml:space="preserve">, Këshilli i Ministrave miratoi </w:t>
      </w:r>
      <w:r w:rsidRPr="002D715F">
        <w:rPr>
          <w:rFonts w:ascii="Times New Roman" w:hAnsi="Times New Roman"/>
          <w:b/>
          <w:sz w:val="24"/>
          <w:szCs w:val="24"/>
        </w:rPr>
        <w:t>aktin normativ me fuqinë e ligjit nr.3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0536A">
        <w:rPr>
          <w:rFonts w:ascii="Times New Roman" w:hAnsi="Times New Roman"/>
          <w:sz w:val="24"/>
          <w:szCs w:val="24"/>
        </w:rPr>
        <w:t>“</w:t>
      </w:r>
      <w:r w:rsidRPr="0070536A">
        <w:rPr>
          <w:rFonts w:ascii="Times New Roman" w:hAnsi="Times New Roman"/>
          <w:i/>
          <w:sz w:val="24"/>
          <w:szCs w:val="24"/>
        </w:rPr>
        <w:t>Për marrjen e masave të veçanta administrative gjatë kohëzgjatjes së periudhës së infeksionit të shkaktuar nga COVID-19</w:t>
      </w:r>
      <w:r w:rsidRPr="0070536A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72B12">
        <w:rPr>
          <w:rFonts w:ascii="Times New Roman" w:hAnsi="Times New Roman"/>
          <w:b/>
          <w:sz w:val="24"/>
          <w:szCs w:val="24"/>
        </w:rPr>
        <w:t>Qëllimi i këtij akti normativ</w:t>
      </w:r>
      <w:r w:rsidRPr="00A72B12">
        <w:rPr>
          <w:rFonts w:ascii="Times New Roman" w:hAnsi="Times New Roman"/>
          <w:sz w:val="24"/>
          <w:szCs w:val="24"/>
        </w:rPr>
        <w:t xml:space="preserve"> është përcaktimi dhe forcimi i zbatimit të rregullave, të vendimeve, të </w:t>
      </w:r>
      <w:r w:rsidRPr="00A72B12">
        <w:rPr>
          <w:rFonts w:ascii="Times New Roman" w:hAnsi="Times New Roman"/>
          <w:sz w:val="24"/>
          <w:szCs w:val="24"/>
        </w:rPr>
        <w:lastRenderedPageBreak/>
        <w:t>urdhrave dhe të udhëzimeve të nxjerra nga organet kompetente, në të gjithë territorin e Republikës së Shqipërisë, për parandalimin dhe luftimin e përhapjes së infeks</w:t>
      </w:r>
      <w:r>
        <w:rPr>
          <w:rFonts w:ascii="Times New Roman" w:hAnsi="Times New Roman"/>
          <w:sz w:val="24"/>
          <w:szCs w:val="24"/>
        </w:rPr>
        <w:t xml:space="preserve">ionit të shkaktuar nga COVID-19 </w:t>
      </w:r>
      <w:r w:rsidRPr="005A17FB">
        <w:rPr>
          <w:rFonts w:ascii="Times New Roman" w:hAnsi="Times New Roman"/>
          <w:sz w:val="24"/>
          <w:szCs w:val="24"/>
        </w:rPr>
        <w:t>(neni 2). Akti normativ parashikon masat e veçanta administrative që do të merren ndaj personave fizikë/ juridike vendas apo të huaj në territorin e Republikës së Shqipërisë për parandalimin dhe luftimin e përhapjes së infeksionit të shkaktuar nga COVID-19 (neni 3) si dhe organet kompetente për dhënien e masave administrative (neni 4).</w:t>
      </w:r>
      <w:r w:rsidRPr="00955C2E">
        <w:rPr>
          <w:rFonts w:ascii="Times New Roman" w:hAnsi="Times New Roman"/>
          <w:sz w:val="24"/>
          <w:szCs w:val="24"/>
        </w:rPr>
        <w:t xml:space="preserve"> Miratimi i këtij akti normativ ishte i domosdoshmëm në kushtet kur Organizata Botërore për Shëndetësinë (OBSH) shpalli pandemine botërore </w:t>
      </w:r>
      <w:r>
        <w:rPr>
          <w:rFonts w:ascii="Times New Roman" w:hAnsi="Times New Roman"/>
          <w:sz w:val="24"/>
          <w:szCs w:val="24"/>
        </w:rPr>
        <w:t xml:space="preserve">të shkatuar nga COVID-19 </w:t>
      </w:r>
      <w:r w:rsidRPr="00955C2E">
        <w:rPr>
          <w:rFonts w:ascii="Times New Roman" w:hAnsi="Times New Roman"/>
          <w:sz w:val="24"/>
          <w:szCs w:val="24"/>
        </w:rPr>
        <w:t>në datën 11 mars 2020 dhe Ministria e Shëndetësisë dhe Mbrojtjes Sociale shpalli gjendjen e epidemisë në vendin tonë. Shqipëria është e përfshirë në listën e shteteve ku është përhapur infeksioni shkaktuar nga COVID-19.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F92497">
        <w:rPr>
          <w:rFonts w:ascii="Times New Roman" w:hAnsi="Times New Roman"/>
          <w:b/>
          <w:sz w:val="24"/>
          <w:szCs w:val="24"/>
        </w:rPr>
        <w:t>Në datën 17.03.2020</w:t>
      </w:r>
      <w:r>
        <w:rPr>
          <w:rFonts w:ascii="Times New Roman" w:hAnsi="Times New Roman"/>
          <w:sz w:val="24"/>
          <w:szCs w:val="24"/>
        </w:rPr>
        <w:t xml:space="preserve">, Këshilli i Ministrave miratoi </w:t>
      </w:r>
      <w:r w:rsidRPr="00F92497">
        <w:rPr>
          <w:rFonts w:ascii="Times New Roman" w:hAnsi="Times New Roman"/>
          <w:b/>
          <w:sz w:val="24"/>
          <w:szCs w:val="24"/>
        </w:rPr>
        <w:t xml:space="preserve">aktin normativ me fuqinë e ligjit nr. 5 </w:t>
      </w:r>
      <w:r w:rsidRPr="00F95820">
        <w:rPr>
          <w:rFonts w:ascii="Times New Roman" w:hAnsi="Times New Roman"/>
          <w:b/>
          <w:sz w:val="24"/>
          <w:szCs w:val="24"/>
        </w:rPr>
        <w:t>“</w:t>
      </w:r>
      <w:r w:rsidRPr="00F95820">
        <w:rPr>
          <w:rFonts w:ascii="Times New Roman" w:hAnsi="Times New Roman"/>
          <w:b/>
          <w:i/>
          <w:sz w:val="24"/>
          <w:szCs w:val="24"/>
        </w:rPr>
        <w:t xml:space="preserve">Për një shtesë në 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Pr="00F95820">
        <w:rPr>
          <w:rFonts w:ascii="Times New Roman" w:hAnsi="Times New Roman"/>
          <w:b/>
          <w:i/>
          <w:sz w:val="24"/>
          <w:szCs w:val="24"/>
        </w:rPr>
        <w:t>ktin normativ me fuqinë e ligjit nr. 3, datë 15.3.2020,</w:t>
      </w:r>
      <w:r w:rsidRPr="00F92497">
        <w:rPr>
          <w:rFonts w:ascii="Times New Roman" w:hAnsi="Times New Roman"/>
          <w:i/>
          <w:sz w:val="24"/>
          <w:szCs w:val="24"/>
        </w:rPr>
        <w:t xml:space="preserve"> të Këshillit të Ministrave, “Për marrjen e masave të veçanta administrative gjatë kohëzgjatjes së periudhës së infeksionit të shkaktuar nga    COVID-19”, të ndryshuar</w:t>
      </w:r>
      <w:r w:rsidRPr="00F92497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92497">
        <w:rPr>
          <w:rFonts w:ascii="Times New Roman" w:hAnsi="Times New Roman"/>
          <w:sz w:val="24"/>
          <w:szCs w:val="24"/>
        </w:rPr>
        <w:t xml:space="preserve"> </w:t>
      </w:r>
    </w:p>
    <w:p w:rsidR="00847D2A" w:rsidRPr="00F95820" w:rsidRDefault="00847D2A" w:rsidP="00847D2A">
      <w:pPr>
        <w:jc w:val="both"/>
        <w:rPr>
          <w:rFonts w:ascii="Times New Roman" w:hAnsi="Times New Roman"/>
          <w:b/>
          <w:sz w:val="24"/>
          <w:szCs w:val="24"/>
        </w:rPr>
      </w:pPr>
      <w:r w:rsidRPr="00F95820">
        <w:rPr>
          <w:rFonts w:ascii="Times New Roman" w:hAnsi="Times New Roman"/>
          <w:b/>
          <w:sz w:val="24"/>
          <w:szCs w:val="24"/>
        </w:rPr>
        <w:t>Qëllimi i këtij akti normativ</w:t>
      </w:r>
      <w:r w:rsidRPr="00F95820">
        <w:rPr>
          <w:rFonts w:ascii="Times New Roman" w:hAnsi="Times New Roman"/>
          <w:sz w:val="24"/>
          <w:szCs w:val="24"/>
        </w:rPr>
        <w:t xml:space="preserve"> është forcimi i masave për të siguruar zbatimin e rregullave, të vendimeve, të urdhrave dhe të udhëzimeve të nxjerra nga organet kompetente, në të gjithë territorin e Republikës së Shqipërisë, për parandalimin dhe luftimin e përhapjes së infeksionit të shkaktuar nga COVID-19. </w:t>
      </w:r>
      <w:r w:rsidRPr="00F95820">
        <w:rPr>
          <w:rFonts w:ascii="Times New Roman" w:hAnsi="Times New Roman"/>
          <w:b/>
          <w:sz w:val="24"/>
          <w:szCs w:val="24"/>
        </w:rPr>
        <w:t>Me anë të këtij akti normativ synohet që njësive të vetëqeverisjes vendore</w:t>
      </w:r>
      <w:r w:rsidRPr="00F95820">
        <w:rPr>
          <w:rFonts w:ascii="Times New Roman" w:hAnsi="Times New Roman"/>
          <w:sz w:val="24"/>
          <w:szCs w:val="24"/>
        </w:rPr>
        <w:t xml:space="preserve"> në Republikën e Shqipërisë </w:t>
      </w:r>
      <w:r w:rsidRPr="00F95820">
        <w:rPr>
          <w:rFonts w:ascii="Times New Roman" w:hAnsi="Times New Roman"/>
          <w:b/>
          <w:sz w:val="24"/>
          <w:szCs w:val="24"/>
        </w:rPr>
        <w:t>t’iu jepet mundësia që</w:t>
      </w:r>
      <w:r w:rsidRPr="00F95820">
        <w:rPr>
          <w:rFonts w:ascii="Times New Roman" w:hAnsi="Times New Roman"/>
          <w:sz w:val="24"/>
          <w:szCs w:val="24"/>
        </w:rPr>
        <w:t xml:space="preserve">, në kuadër të marrjes së masave gjatë kohëzgjatjes së gjendjes së infeksionit të shkaktuar nga COVID-19, </w:t>
      </w:r>
      <w:r w:rsidRPr="00F95820">
        <w:rPr>
          <w:rFonts w:ascii="Times New Roman" w:hAnsi="Times New Roman"/>
          <w:b/>
          <w:sz w:val="24"/>
          <w:szCs w:val="24"/>
        </w:rPr>
        <w:t>të bëjnë amendime të kontratave që kanë me operatorët e pastrimit dhe operatorët e transportit publik për ofrimin e këtyre shërbimeve, sipas nevojave të diktuara nga situata emergjente.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Neni 1 i këtij aktit </w:t>
      </w:r>
      <w:r w:rsidRPr="00674D74">
        <w:rPr>
          <w:rFonts w:ascii="Times New Roman" w:hAnsi="Times New Roman"/>
          <w:sz w:val="24"/>
          <w:szCs w:val="24"/>
        </w:rPr>
        <w:t>normativ parashiko</w:t>
      </w:r>
      <w:r>
        <w:rPr>
          <w:rFonts w:ascii="Times New Roman" w:hAnsi="Times New Roman"/>
          <w:sz w:val="24"/>
          <w:szCs w:val="24"/>
        </w:rPr>
        <w:t xml:space="preserve">n që pas </w:t>
      </w:r>
      <w:r w:rsidRPr="00674D74">
        <w:rPr>
          <w:rFonts w:ascii="Times New Roman" w:hAnsi="Times New Roman"/>
          <w:sz w:val="24"/>
          <w:szCs w:val="24"/>
        </w:rPr>
        <w:t>nenit 5 të aktit normativ nr.3, datë 15.3.2020</w:t>
      </w:r>
      <w:r>
        <w:rPr>
          <w:rFonts w:ascii="Times New Roman" w:hAnsi="Times New Roman"/>
          <w:sz w:val="24"/>
          <w:szCs w:val="24"/>
        </w:rPr>
        <w:t>,</w:t>
      </w:r>
      <w:r w:rsidRPr="00674D74">
        <w:rPr>
          <w:rFonts w:ascii="Times New Roman" w:hAnsi="Times New Roman"/>
          <w:sz w:val="24"/>
          <w:szCs w:val="24"/>
        </w:rPr>
        <w:t xml:space="preserve"> të Këshillit të Ministrave</w:t>
      </w:r>
      <w:r>
        <w:rPr>
          <w:rFonts w:ascii="Times New Roman" w:hAnsi="Times New Roman"/>
          <w:sz w:val="24"/>
          <w:szCs w:val="24"/>
        </w:rPr>
        <w:t xml:space="preserve">, të </w:t>
      </w:r>
      <w:r w:rsidRPr="00674D74">
        <w:rPr>
          <w:rFonts w:ascii="Times New Roman" w:hAnsi="Times New Roman"/>
          <w:sz w:val="24"/>
          <w:szCs w:val="24"/>
        </w:rPr>
        <w:t>shtohet neni 5/1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674D74">
        <w:rPr>
          <w:rFonts w:ascii="Times New Roman" w:hAnsi="Times New Roman"/>
          <w:i/>
          <w:sz w:val="24"/>
          <w:szCs w:val="24"/>
        </w:rPr>
        <w:t>Kontratat e pastrimit dhe të transportit publik të njësive të vetëqeverisjes vendore</w:t>
      </w:r>
      <w:r>
        <w:rPr>
          <w:rFonts w:ascii="Times New Roman" w:hAnsi="Times New Roman"/>
          <w:sz w:val="24"/>
          <w:szCs w:val="24"/>
        </w:rPr>
        <w:t xml:space="preserve">”. 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A0746D">
        <w:rPr>
          <w:rFonts w:ascii="Times New Roman" w:hAnsi="Times New Roman"/>
          <w:b/>
          <w:sz w:val="24"/>
          <w:szCs w:val="24"/>
        </w:rPr>
        <w:t>Një nga masat e marra</w:t>
      </w:r>
      <w:r w:rsidRPr="00A0746D">
        <w:rPr>
          <w:rFonts w:ascii="Times New Roman" w:hAnsi="Times New Roman"/>
          <w:sz w:val="24"/>
          <w:szCs w:val="24"/>
        </w:rPr>
        <w:t xml:space="preserve"> në bashkëpunim dhe me organet e njësive të vetëqeverisjes vendore </w:t>
      </w:r>
      <w:r w:rsidRPr="00A0746D">
        <w:rPr>
          <w:rFonts w:ascii="Times New Roman" w:hAnsi="Times New Roman"/>
          <w:b/>
          <w:sz w:val="24"/>
          <w:szCs w:val="24"/>
        </w:rPr>
        <w:t>është edhe pezullimi i shërbimit të transportit urban</w:t>
      </w:r>
      <w:r w:rsidRPr="00A0746D">
        <w:rPr>
          <w:rFonts w:ascii="Times New Roman" w:hAnsi="Times New Roman"/>
          <w:sz w:val="24"/>
          <w:szCs w:val="24"/>
        </w:rPr>
        <w:t xml:space="preserve"> </w:t>
      </w:r>
      <w:r w:rsidRPr="00304727">
        <w:rPr>
          <w:rFonts w:ascii="Times New Roman" w:hAnsi="Times New Roman"/>
          <w:b/>
          <w:sz w:val="24"/>
          <w:szCs w:val="24"/>
        </w:rPr>
        <w:t>dhe, për këtë qëllim, është një nevojë ofrimi i këtij transporti për personelin dhe stafin mjekësor, nga vendbanimet e tyre për në vendet e punës, spitale apo qendra shëndetësore</w:t>
      </w:r>
      <w:r w:rsidRPr="00A0746D">
        <w:rPr>
          <w:rFonts w:ascii="Times New Roman" w:hAnsi="Times New Roman"/>
          <w:sz w:val="24"/>
          <w:szCs w:val="24"/>
        </w:rPr>
        <w:t xml:space="preserve">. Për këtë arsye, </w:t>
      </w:r>
      <w:r w:rsidRPr="00304727">
        <w:rPr>
          <w:rFonts w:ascii="Times New Roman" w:hAnsi="Times New Roman"/>
          <w:b/>
          <w:sz w:val="24"/>
          <w:szCs w:val="24"/>
        </w:rPr>
        <w:t>njësive të vetëqeverisjes vendore</w:t>
      </w:r>
      <w:r w:rsidRPr="00304727">
        <w:rPr>
          <w:rFonts w:ascii="Times New Roman" w:hAnsi="Times New Roman"/>
          <w:sz w:val="24"/>
          <w:szCs w:val="24"/>
        </w:rPr>
        <w:t xml:space="preserve"> iu krijohet baza e nevojshme ligjore që</w:t>
      </w:r>
      <w:r w:rsidRPr="00A0746D">
        <w:rPr>
          <w:rFonts w:ascii="Times New Roman" w:hAnsi="Times New Roman"/>
          <w:sz w:val="24"/>
          <w:szCs w:val="24"/>
        </w:rPr>
        <w:t xml:space="preserve">, </w:t>
      </w:r>
      <w:r w:rsidRPr="00304727">
        <w:rPr>
          <w:rFonts w:ascii="Times New Roman" w:hAnsi="Times New Roman"/>
          <w:b/>
          <w:sz w:val="24"/>
          <w:szCs w:val="24"/>
        </w:rPr>
        <w:t>nëpërmjet amendimit të kontratave që kanë me operatoret e transportit publik, t’iu ofrojnë mundësinë kësaj kategorie që gjenden në shërbim të popullatës për ofrimin e shërbimit të transportit falas</w:t>
      </w:r>
      <w:r w:rsidRPr="00A0746D">
        <w:rPr>
          <w:rFonts w:ascii="Times New Roman" w:hAnsi="Times New Roman"/>
          <w:sz w:val="24"/>
          <w:szCs w:val="24"/>
        </w:rPr>
        <w:t xml:space="preserve">. </w:t>
      </w:r>
      <w:r w:rsidRPr="00A0746D">
        <w:rPr>
          <w:rFonts w:ascii="Times New Roman" w:hAnsi="Times New Roman"/>
          <w:sz w:val="24"/>
          <w:szCs w:val="24"/>
        </w:rPr>
        <w:lastRenderedPageBreak/>
        <w:t>Shpenzimet do të paguhen nga njësitë e vetëqeverisjes vendore dhe operatorët do të rimbursohen nga këto njësi.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Gjithashtu</w:t>
      </w:r>
      <w:r w:rsidRPr="00304727">
        <w:rPr>
          <w:rFonts w:ascii="Times New Roman" w:hAnsi="Times New Roman"/>
          <w:sz w:val="24"/>
          <w:szCs w:val="24"/>
        </w:rPr>
        <w:t xml:space="preserve">, në funksion të pastrimit të qyteteve, si masë për parandalimin e përhapjes së infeksionit COVID-19, </w:t>
      </w:r>
      <w:r w:rsidRPr="00304727">
        <w:rPr>
          <w:rFonts w:ascii="Times New Roman" w:hAnsi="Times New Roman"/>
          <w:b/>
          <w:sz w:val="24"/>
          <w:szCs w:val="24"/>
        </w:rPr>
        <w:t>njësitë e vetëqeverisjes vendore mund të amendojnë kontratat për t’iu kërkuar operatoreve që e ofrojnë këtë shërbim të shtojnë frekuencën e pastrimit të qytetit dhe dezinfektimin e vendgrumbullimeve të mbetjeve urbane</w:t>
      </w:r>
      <w:r w:rsidRPr="00304727">
        <w:rPr>
          <w:rFonts w:ascii="Times New Roman" w:hAnsi="Times New Roman"/>
          <w:sz w:val="24"/>
          <w:szCs w:val="24"/>
        </w:rPr>
        <w:t>. Këto ndryshime kanë të bëjnë vetëm për situatën e shkaktuar nga infeksioni COVID-19.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</w:p>
    <w:p w:rsidR="00847D2A" w:rsidRPr="00CE4CD0" w:rsidRDefault="00847D2A" w:rsidP="00847D2A">
      <w:pPr>
        <w:pStyle w:val="ListParagraph"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left"/>
        <w:rPr>
          <w:b w:val="0"/>
          <w:bCs/>
          <w:u w:val="single"/>
        </w:rPr>
      </w:pPr>
      <w:r w:rsidRPr="00CE4CD0">
        <w:rPr>
          <w:b w:val="0"/>
          <w:bCs/>
          <w:u w:val="single"/>
        </w:rPr>
        <w:t>Plani Kombëtar për Integrimin Europian (PKIE) 20</w:t>
      </w:r>
      <w:r>
        <w:rPr>
          <w:b w:val="0"/>
          <w:bCs/>
          <w:u w:val="single"/>
        </w:rPr>
        <w:t>20-2022</w:t>
      </w:r>
    </w:p>
    <w:p w:rsidR="00847D2A" w:rsidRPr="004C6216" w:rsidRDefault="00847D2A" w:rsidP="00847D2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A7DC4">
        <w:rPr>
          <w:rFonts w:ascii="Times New Roman" w:eastAsia="Times New Roman" w:hAnsi="Times New Roman"/>
          <w:sz w:val="24"/>
          <w:szCs w:val="24"/>
        </w:rPr>
        <w:t xml:space="preserve">Aktet normative me fuqinë e ligjit nuk mund të përfshihen në kategorinë e akteve normative që parashikohen në PKIE për të bërë përafrimin e legjislacionit shqiptar me </w:t>
      </w:r>
      <w:r w:rsidRPr="00C77500">
        <w:rPr>
          <w:rFonts w:ascii="Times New Roman" w:eastAsia="Times New Roman" w:hAnsi="Times New Roman"/>
          <w:i/>
          <w:sz w:val="24"/>
          <w:szCs w:val="24"/>
        </w:rPr>
        <w:t>acquis</w:t>
      </w:r>
      <w:r w:rsidRPr="004A7DC4">
        <w:rPr>
          <w:rFonts w:ascii="Times New Roman" w:eastAsia="Times New Roman" w:hAnsi="Times New Roman"/>
          <w:sz w:val="24"/>
          <w:szCs w:val="24"/>
        </w:rPr>
        <w:t xml:space="preserve"> të BE-së. Kjo pasi këto akte, për shkak të natyrës së tyre të veçantë juridike, nxirren vetëm në kushtet e një </w:t>
      </w:r>
      <w:r w:rsidRPr="00C77500">
        <w:rPr>
          <w:rFonts w:ascii="Times New Roman" w:eastAsia="Times New Roman" w:hAnsi="Times New Roman"/>
          <w:i/>
          <w:sz w:val="24"/>
          <w:szCs w:val="24"/>
        </w:rPr>
        <w:t>situate emergjente</w:t>
      </w:r>
      <w:r w:rsidRPr="004A7DC4">
        <w:rPr>
          <w:rFonts w:ascii="Times New Roman" w:eastAsia="Times New Roman" w:hAnsi="Times New Roman"/>
          <w:sz w:val="24"/>
          <w:szCs w:val="24"/>
        </w:rPr>
        <w:t xml:space="preserve">, e cila nuk mund të parashikohej dhe vetëm për marrjen e </w:t>
      </w:r>
      <w:r w:rsidRPr="00C77500">
        <w:rPr>
          <w:rFonts w:ascii="Times New Roman" w:eastAsia="Times New Roman" w:hAnsi="Times New Roman"/>
          <w:i/>
          <w:sz w:val="24"/>
          <w:szCs w:val="24"/>
        </w:rPr>
        <w:t>masave të përkohshme</w:t>
      </w:r>
      <w:r w:rsidRPr="004A7DC4">
        <w:rPr>
          <w:rFonts w:ascii="Times New Roman" w:eastAsia="Times New Roman" w:hAnsi="Times New Roman"/>
          <w:sz w:val="24"/>
          <w:szCs w:val="24"/>
        </w:rPr>
        <w:t>, të cilat zbatohen për aq kohë sa zgjat periudha/ situata e emergjencës.</w:t>
      </w:r>
    </w:p>
    <w:p w:rsidR="00847D2A" w:rsidRDefault="00847D2A" w:rsidP="00847D2A">
      <w:pPr>
        <w:pStyle w:val="ListParagraph"/>
        <w:ind w:left="360"/>
        <w:rPr>
          <w:b w:val="0"/>
          <w:bCs/>
          <w:u w:val="single"/>
        </w:rPr>
      </w:pPr>
    </w:p>
    <w:p w:rsidR="00847D2A" w:rsidRPr="00955C2E" w:rsidRDefault="00847D2A" w:rsidP="00847D2A">
      <w:pPr>
        <w:pStyle w:val="ListParagraph"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left"/>
        <w:rPr>
          <w:b w:val="0"/>
          <w:bCs/>
          <w:u w:val="single"/>
        </w:rPr>
      </w:pPr>
      <w:r w:rsidRPr="00955C2E">
        <w:rPr>
          <w:b w:val="0"/>
          <w:bCs/>
          <w:i w:val="0"/>
          <w:u w:val="single"/>
        </w:rPr>
        <w:t xml:space="preserve">Acquis </w:t>
      </w:r>
      <w:r w:rsidRPr="00955C2E">
        <w:rPr>
          <w:b w:val="0"/>
          <w:bCs/>
          <w:u w:val="single"/>
        </w:rPr>
        <w:t>e BE-së në fushën e veprimit të projektligjit</w:t>
      </w:r>
    </w:p>
    <w:p w:rsidR="00847D2A" w:rsidRPr="003F4A16" w:rsidRDefault="00847D2A" w:rsidP="00847D2A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CF55F1">
        <w:rPr>
          <w:rFonts w:ascii="Times New Roman" w:hAnsi="Times New Roman"/>
          <w:sz w:val="24"/>
          <w:szCs w:val="24"/>
        </w:rPr>
        <w:t xml:space="preserve">Në legjislacionin e BE-së nuk ka dispozita të përgjithshme që parashikojnë masat që duhet të merren nga institucionet e BE-së dhe/ose </w:t>
      </w:r>
      <w:r>
        <w:rPr>
          <w:rFonts w:ascii="Times New Roman" w:hAnsi="Times New Roman"/>
          <w:sz w:val="24"/>
          <w:szCs w:val="24"/>
        </w:rPr>
        <w:t>S</w:t>
      </w:r>
      <w:r w:rsidRPr="00CF55F1">
        <w:rPr>
          <w:rFonts w:ascii="Times New Roman" w:hAnsi="Times New Roman"/>
          <w:sz w:val="24"/>
          <w:szCs w:val="24"/>
        </w:rPr>
        <w:t xml:space="preserve">htetet </w:t>
      </w:r>
      <w:r>
        <w:rPr>
          <w:rFonts w:ascii="Times New Roman" w:hAnsi="Times New Roman"/>
          <w:sz w:val="24"/>
          <w:szCs w:val="24"/>
        </w:rPr>
        <w:t>A</w:t>
      </w:r>
      <w:r w:rsidRPr="00CF55F1">
        <w:rPr>
          <w:rFonts w:ascii="Times New Roman" w:hAnsi="Times New Roman"/>
          <w:sz w:val="24"/>
          <w:szCs w:val="24"/>
        </w:rPr>
        <w:t>nëtare në një situatë emegjence ose krize të shëndetit publik siç është kriza e shkaktuar nga COVID-19.</w:t>
      </w:r>
      <w:r w:rsidRPr="000130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Legjislacioni i BE-së ka vetëm dispozita të veçanta që parashikojnë masat që duhet të merrren nga institucionet e BE-së dhe/ ose Shtetet Anëtare në raste krizash të </w:t>
      </w:r>
      <w:r w:rsidRPr="0063155F">
        <w:rPr>
          <w:rFonts w:ascii="Times New Roman" w:hAnsi="Times New Roman"/>
          <w:sz w:val="24"/>
          <w:szCs w:val="24"/>
        </w:rPr>
        <w:t>shëndetit publik</w:t>
      </w:r>
      <w:r>
        <w:rPr>
          <w:rFonts w:ascii="Times New Roman" w:hAnsi="Times New Roman"/>
          <w:sz w:val="24"/>
          <w:szCs w:val="24"/>
        </w:rPr>
        <w:t>,</w:t>
      </w:r>
      <w:r w:rsidRPr="006315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sipas fushave të veçanta të kompetencës së BE-së dhe Shteteve Anëtare. Këto masa përfshihen në 2 kategori: </w:t>
      </w:r>
      <w:r w:rsidRPr="003F4A16">
        <w:rPr>
          <w:rFonts w:ascii="Times New Roman" w:hAnsi="Times New Roman"/>
          <w:b/>
          <w:sz w:val="24"/>
          <w:szCs w:val="24"/>
        </w:rPr>
        <w:t>i) masa</w:t>
      </w:r>
      <w:r>
        <w:rPr>
          <w:rFonts w:ascii="Times New Roman" w:hAnsi="Times New Roman"/>
          <w:b/>
          <w:sz w:val="24"/>
          <w:szCs w:val="24"/>
        </w:rPr>
        <w:t>t</w:t>
      </w:r>
      <w:r w:rsidRPr="003F4A16">
        <w:rPr>
          <w:rFonts w:ascii="Times New Roman" w:hAnsi="Times New Roman"/>
          <w:b/>
          <w:sz w:val="24"/>
          <w:szCs w:val="24"/>
        </w:rPr>
        <w:t xml:space="preserve"> që kufizojnë liri</w:t>
      </w:r>
      <w:r>
        <w:rPr>
          <w:rFonts w:ascii="Times New Roman" w:hAnsi="Times New Roman"/>
          <w:b/>
          <w:sz w:val="24"/>
          <w:szCs w:val="24"/>
        </w:rPr>
        <w:t>t</w:t>
      </w:r>
      <w:r w:rsidRPr="003F4A16">
        <w:rPr>
          <w:rFonts w:ascii="Times New Roman" w:hAnsi="Times New Roman"/>
          <w:b/>
          <w:sz w:val="24"/>
          <w:szCs w:val="24"/>
        </w:rPr>
        <w:t xml:space="preserve">ë e lëvizjes në tregun e brendshëm të </w:t>
      </w:r>
      <w:r>
        <w:rPr>
          <w:rFonts w:ascii="Times New Roman" w:hAnsi="Times New Roman"/>
          <w:b/>
          <w:sz w:val="24"/>
          <w:szCs w:val="24"/>
        </w:rPr>
        <w:t xml:space="preserve">BE-së të </w:t>
      </w:r>
      <w:r w:rsidRPr="003F4A16">
        <w:rPr>
          <w:rFonts w:ascii="Times New Roman" w:hAnsi="Times New Roman"/>
          <w:b/>
          <w:sz w:val="24"/>
          <w:szCs w:val="24"/>
        </w:rPr>
        <w:t>justifikuara me mbrojtjen e shëndetit publik</w:t>
      </w:r>
      <w:r>
        <w:rPr>
          <w:rFonts w:ascii="Times New Roman" w:hAnsi="Times New Roman"/>
          <w:b/>
          <w:sz w:val="24"/>
          <w:szCs w:val="24"/>
        </w:rPr>
        <w:t xml:space="preserve"> dhe </w:t>
      </w:r>
      <w:r w:rsidRPr="003F4A16">
        <w:rPr>
          <w:rFonts w:ascii="Times New Roman" w:hAnsi="Times New Roman"/>
          <w:b/>
          <w:sz w:val="24"/>
          <w:szCs w:val="24"/>
        </w:rPr>
        <w:t xml:space="preserve">ii) masat ekonomike. </w:t>
      </w:r>
    </w:p>
    <w:p w:rsidR="00847D2A" w:rsidRPr="003E0D2B" w:rsidRDefault="00847D2A" w:rsidP="00847D2A">
      <w:pPr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EF539A">
        <w:rPr>
          <w:rFonts w:ascii="Times New Roman" w:hAnsi="Times New Roman"/>
          <w:b/>
          <w:sz w:val="24"/>
          <w:szCs w:val="24"/>
          <w:u w:val="single"/>
        </w:rPr>
        <w:t xml:space="preserve">Masat që kufizojnë liritë e lëvizjes në tregun e brendshëm të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BE-së, të </w:t>
      </w:r>
      <w:r w:rsidRPr="00EF539A">
        <w:rPr>
          <w:rFonts w:ascii="Times New Roman" w:hAnsi="Times New Roman"/>
          <w:b/>
          <w:sz w:val="24"/>
          <w:szCs w:val="24"/>
          <w:u w:val="single"/>
        </w:rPr>
        <w:t>justifikuara me mbrojtjen e shëndetit publik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847D2A" w:rsidRPr="00733D97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B117B1">
        <w:rPr>
          <w:rFonts w:ascii="Times New Roman" w:hAnsi="Times New Roman"/>
          <w:b/>
          <w:sz w:val="24"/>
          <w:szCs w:val="24"/>
        </w:rPr>
        <w:t>Neni 36 T</w:t>
      </w:r>
      <w:r>
        <w:rPr>
          <w:rFonts w:ascii="Times New Roman" w:hAnsi="Times New Roman"/>
          <w:b/>
          <w:sz w:val="24"/>
          <w:szCs w:val="24"/>
        </w:rPr>
        <w:t>raktatit për Funksionimin e Bashkimit Europian (TFBE)</w:t>
      </w:r>
      <w:r w:rsidRPr="00B117B1">
        <w:rPr>
          <w:rFonts w:ascii="Times New Roman" w:hAnsi="Times New Roman"/>
          <w:sz w:val="24"/>
          <w:szCs w:val="24"/>
        </w:rPr>
        <w:t xml:space="preserve"> parashikon se </w:t>
      </w:r>
      <w:r w:rsidRPr="008F2AB2">
        <w:rPr>
          <w:rFonts w:ascii="Times New Roman" w:hAnsi="Times New Roman"/>
          <w:sz w:val="24"/>
          <w:szCs w:val="24"/>
        </w:rPr>
        <w:t>shtetet anëtare të BE-së mund të vendosin</w:t>
      </w:r>
      <w:r w:rsidRPr="00B117B1">
        <w:rPr>
          <w:rFonts w:ascii="Times New Roman" w:hAnsi="Times New Roman"/>
          <w:b/>
          <w:sz w:val="24"/>
          <w:szCs w:val="24"/>
        </w:rPr>
        <w:t xml:space="preserve"> ndalime ose kufizime</w:t>
      </w:r>
      <w:r w:rsidRPr="00B117B1">
        <w:rPr>
          <w:rFonts w:ascii="Times New Roman" w:hAnsi="Times New Roman"/>
          <w:sz w:val="24"/>
          <w:szCs w:val="24"/>
        </w:rPr>
        <w:t xml:space="preserve"> </w:t>
      </w:r>
      <w:r w:rsidRPr="00B117B1">
        <w:rPr>
          <w:rFonts w:ascii="Times New Roman" w:hAnsi="Times New Roman"/>
          <w:b/>
          <w:sz w:val="24"/>
          <w:szCs w:val="24"/>
        </w:rPr>
        <w:t>në lëvizjen e lirë të mallrave</w:t>
      </w:r>
      <w:r w:rsidRPr="008F2AB2">
        <w:rPr>
          <w:rFonts w:ascii="Times New Roman" w:hAnsi="Times New Roman"/>
          <w:b/>
          <w:sz w:val="24"/>
          <w:szCs w:val="24"/>
        </w:rPr>
        <w:t>, kur ato janë të justifikuara me</w:t>
      </w:r>
      <w:r w:rsidRPr="00B117B1">
        <w:rPr>
          <w:rFonts w:ascii="Times New Roman" w:hAnsi="Times New Roman"/>
          <w:b/>
          <w:sz w:val="24"/>
          <w:szCs w:val="24"/>
        </w:rPr>
        <w:t xml:space="preserve"> mbrojtjen e shëndetit publik</w:t>
      </w:r>
      <w:r w:rsidRPr="00B117B1">
        <w:rPr>
          <w:rFonts w:ascii="Times New Roman" w:hAnsi="Times New Roman"/>
          <w:sz w:val="24"/>
          <w:szCs w:val="24"/>
        </w:rPr>
        <w:t>.</w:t>
      </w:r>
      <w:r w:rsidRPr="00733D97">
        <w:rPr>
          <w:rFonts w:ascii="Times New Roman" w:hAnsi="Times New Roman"/>
          <w:sz w:val="24"/>
          <w:szCs w:val="24"/>
        </w:rPr>
        <w:t xml:space="preserve"> </w:t>
      </w:r>
      <w:r w:rsidRPr="00515126">
        <w:rPr>
          <w:rFonts w:ascii="Times New Roman" w:hAnsi="Times New Roman"/>
          <w:sz w:val="24"/>
          <w:szCs w:val="24"/>
        </w:rPr>
        <w:t xml:space="preserve">Bazuar në </w:t>
      </w:r>
      <w:r>
        <w:rPr>
          <w:rFonts w:ascii="Times New Roman" w:hAnsi="Times New Roman"/>
          <w:sz w:val="24"/>
          <w:szCs w:val="24"/>
        </w:rPr>
        <w:t>këtë nen</w:t>
      </w:r>
      <w:r w:rsidRPr="00515126">
        <w:rPr>
          <w:rFonts w:ascii="Times New Roman" w:hAnsi="Times New Roman"/>
          <w:sz w:val="24"/>
          <w:szCs w:val="24"/>
        </w:rPr>
        <w:t xml:space="preserve">, Gjermania dhe shtetet e tjera anëtare të BE-së, në fillim të muajit mars 2020, kanë vendosur ndalimin e eksportimit të maskave klinike dhe veshjeve të tjera të veçanta mbrojtëse të nevojshme për t’u përballur me pandeminë e shkaktuar nga COVID-19.  </w:t>
      </w:r>
      <w:r w:rsidRPr="00EF539A">
        <w:rPr>
          <w:rFonts w:ascii="Times New Roman" w:hAnsi="Times New Roman"/>
          <w:sz w:val="24"/>
          <w:szCs w:val="24"/>
        </w:rPr>
        <w:t xml:space="preserve">Komisioni Europian në datën 13 mars 2020 ka </w:t>
      </w:r>
      <w:r w:rsidRPr="00EF539A">
        <w:rPr>
          <w:rFonts w:ascii="Times New Roman" w:hAnsi="Times New Roman"/>
          <w:sz w:val="24"/>
          <w:szCs w:val="24"/>
        </w:rPr>
        <w:lastRenderedPageBreak/>
        <w:t xml:space="preserve">publikuar një </w:t>
      </w:r>
      <w:r>
        <w:rPr>
          <w:rFonts w:ascii="Times New Roman" w:hAnsi="Times New Roman"/>
          <w:sz w:val="24"/>
          <w:szCs w:val="24"/>
        </w:rPr>
        <w:t>K</w:t>
      </w:r>
      <w:r w:rsidRPr="00EF539A">
        <w:rPr>
          <w:rFonts w:ascii="Times New Roman" w:hAnsi="Times New Roman"/>
          <w:sz w:val="24"/>
          <w:szCs w:val="24"/>
        </w:rPr>
        <w:t xml:space="preserve">omunikatë lidhur me zbatimin nga </w:t>
      </w:r>
      <w:r>
        <w:rPr>
          <w:rFonts w:ascii="Times New Roman" w:hAnsi="Times New Roman"/>
          <w:sz w:val="24"/>
          <w:szCs w:val="24"/>
        </w:rPr>
        <w:t>Shtetet A</w:t>
      </w:r>
      <w:r w:rsidRPr="00EF539A">
        <w:rPr>
          <w:rFonts w:ascii="Times New Roman" w:hAnsi="Times New Roman"/>
          <w:sz w:val="24"/>
          <w:szCs w:val="24"/>
        </w:rPr>
        <w:t>nëtare të BE-së të nenit 36 të TFBE-së. Gjithashtu</w:t>
      </w:r>
      <w:r>
        <w:rPr>
          <w:rFonts w:ascii="Times New Roman" w:hAnsi="Times New Roman"/>
          <w:sz w:val="24"/>
          <w:szCs w:val="24"/>
        </w:rPr>
        <w:t xml:space="preserve">, në datën 14 mars 2020, BE-ja ka miratuar </w:t>
      </w:r>
      <w:r w:rsidRPr="00E95A2A">
        <w:rPr>
          <w:rFonts w:ascii="Times New Roman" w:hAnsi="Times New Roman"/>
          <w:b/>
          <w:sz w:val="24"/>
          <w:szCs w:val="24"/>
        </w:rPr>
        <w:t>Rregulloren Implementuese (BE) 2020/402</w:t>
      </w:r>
      <w:r>
        <w:rPr>
          <w:rFonts w:ascii="Times New Roman" w:hAnsi="Times New Roman"/>
          <w:sz w:val="24"/>
          <w:szCs w:val="24"/>
        </w:rPr>
        <w:t xml:space="preserve">, e cila ndalon eksportimin e përkohshëm (6 javë) jashtë BE-së të pajisjeve të mbrojtjes personale.    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733D97">
        <w:rPr>
          <w:rFonts w:ascii="Times New Roman" w:hAnsi="Times New Roman"/>
          <w:sz w:val="24"/>
          <w:szCs w:val="24"/>
        </w:rPr>
        <w:t>Gjithashtu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43366">
        <w:rPr>
          <w:rFonts w:ascii="Times New Roman" w:hAnsi="Times New Roman"/>
          <w:b/>
          <w:sz w:val="24"/>
          <w:szCs w:val="24"/>
        </w:rPr>
        <w:t>nenet 45/3, 52/1, 62 dhe 65/1/b të TFBE-së</w:t>
      </w:r>
      <w:r w:rsidRPr="00733D97">
        <w:rPr>
          <w:rFonts w:ascii="Times New Roman" w:hAnsi="Times New Roman"/>
          <w:sz w:val="24"/>
          <w:szCs w:val="24"/>
        </w:rPr>
        <w:t xml:space="preserve"> parashikojnë se shtetet anëtare </w:t>
      </w:r>
      <w:r>
        <w:rPr>
          <w:rFonts w:ascii="Times New Roman" w:hAnsi="Times New Roman"/>
          <w:sz w:val="24"/>
          <w:szCs w:val="24"/>
        </w:rPr>
        <w:t xml:space="preserve">të BE-së </w:t>
      </w:r>
      <w:r w:rsidRPr="00733D97">
        <w:rPr>
          <w:rFonts w:ascii="Times New Roman" w:hAnsi="Times New Roman"/>
          <w:sz w:val="24"/>
          <w:szCs w:val="24"/>
        </w:rPr>
        <w:t xml:space="preserve">mund të vendosin </w:t>
      </w:r>
      <w:r w:rsidRPr="00A43366">
        <w:rPr>
          <w:rFonts w:ascii="Times New Roman" w:hAnsi="Times New Roman"/>
          <w:b/>
          <w:sz w:val="24"/>
          <w:szCs w:val="24"/>
        </w:rPr>
        <w:t xml:space="preserve">kufizime të justifikuara me mbrojtjen e shëndetit publik në ushtrimin e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 w:rsidRPr="00A43366">
        <w:rPr>
          <w:rFonts w:ascii="Times New Roman" w:hAnsi="Times New Roman"/>
          <w:b/>
          <w:sz w:val="24"/>
          <w:szCs w:val="24"/>
        </w:rPr>
        <w:t>lirive të tjera themelore të tregut të brendshëm të BE-së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33D97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ë</w:t>
      </w:r>
      <w:r w:rsidRPr="00733D97">
        <w:rPr>
          <w:rFonts w:ascii="Times New Roman" w:hAnsi="Times New Roman"/>
          <w:sz w:val="24"/>
          <w:szCs w:val="24"/>
        </w:rPr>
        <w:t>vizjen e lirë të punonjësve (neni 4</w:t>
      </w:r>
      <w:r>
        <w:rPr>
          <w:rFonts w:ascii="Times New Roman" w:hAnsi="Times New Roman"/>
          <w:sz w:val="24"/>
          <w:szCs w:val="24"/>
        </w:rPr>
        <w:t>5/3</w:t>
      </w:r>
      <w:r w:rsidRPr="00733D9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dhe </w:t>
      </w:r>
      <w:r w:rsidRPr="00733D97">
        <w:rPr>
          <w:rFonts w:ascii="Times New Roman" w:hAnsi="Times New Roman"/>
          <w:sz w:val="24"/>
          <w:szCs w:val="24"/>
        </w:rPr>
        <w:t>të drejtën e vendosjes (neni 52</w:t>
      </w:r>
      <w:r>
        <w:rPr>
          <w:rFonts w:ascii="Times New Roman" w:hAnsi="Times New Roman"/>
          <w:sz w:val="24"/>
          <w:szCs w:val="24"/>
        </w:rPr>
        <w:t>/1</w:t>
      </w:r>
      <w:r w:rsidRPr="00733D9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733D97">
        <w:rPr>
          <w:rFonts w:ascii="Times New Roman" w:hAnsi="Times New Roman"/>
          <w:sz w:val="24"/>
          <w:szCs w:val="24"/>
        </w:rPr>
        <w:t xml:space="preserve"> lir</w:t>
      </w:r>
      <w:r>
        <w:rPr>
          <w:rFonts w:ascii="Times New Roman" w:hAnsi="Times New Roman"/>
          <w:sz w:val="24"/>
          <w:szCs w:val="24"/>
        </w:rPr>
        <w:t xml:space="preserve">inë e ofrimit të </w:t>
      </w:r>
      <w:r w:rsidRPr="00733D97">
        <w:rPr>
          <w:rFonts w:ascii="Times New Roman" w:hAnsi="Times New Roman"/>
          <w:sz w:val="24"/>
          <w:szCs w:val="24"/>
        </w:rPr>
        <w:t>shërbimeve (neni 62) dhe lëvizjen e lirë të kapitalit (neni 65/</w:t>
      </w:r>
      <w:r>
        <w:rPr>
          <w:rFonts w:ascii="Times New Roman" w:hAnsi="Times New Roman"/>
          <w:sz w:val="24"/>
          <w:szCs w:val="24"/>
        </w:rPr>
        <w:t>1/b</w:t>
      </w:r>
      <w:r w:rsidRPr="00733D9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Shumë Shtete Anëtare të BE-së, me qëllim parandalimin e përhapjes së COVID-19 në shtetet e tyre, kanë vendosur kontrolle dhe kufizime në lirinë e lëvizjes së personave nga/ për në shtetet e tyre. Komsioni Europian në datën 16 mars 2020 ka publikuar një Komunikatë përmes të cilës e fton Këshillin Europian që të marrë një vendim për kufizimin e përkohshëm (30 ditë) të udhëtimeve për qëllime jo-thelbësore nga vendet e treta drejt BE-së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. </w:t>
      </w:r>
      <w:r w:rsidRPr="00EF539A">
        <w:rPr>
          <w:rFonts w:ascii="Times New Roman" w:hAnsi="Times New Roman"/>
          <w:sz w:val="24"/>
          <w:szCs w:val="24"/>
        </w:rPr>
        <w:t xml:space="preserve">Gjithashtu Komisioni </w:t>
      </w:r>
      <w:r>
        <w:rPr>
          <w:rFonts w:ascii="Times New Roman" w:hAnsi="Times New Roman"/>
          <w:sz w:val="24"/>
          <w:szCs w:val="24"/>
        </w:rPr>
        <w:t xml:space="preserve">Europian </w:t>
      </w:r>
      <w:r w:rsidRPr="00EF539A">
        <w:rPr>
          <w:rFonts w:ascii="Times New Roman" w:hAnsi="Times New Roman"/>
          <w:sz w:val="24"/>
          <w:szCs w:val="24"/>
        </w:rPr>
        <w:t xml:space="preserve">ka publikuar Udhëzime për të siguruar lëvizjen e lirë të punonjësve brenda BE-së, në veçanti në sektorët e kujdesit shëndetësor dhe ushqimor.   </w:t>
      </w:r>
    </w:p>
    <w:p w:rsidR="00847D2A" w:rsidRPr="0033581B" w:rsidRDefault="00847D2A" w:rsidP="00847D2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Gjithashtu, </w:t>
      </w:r>
      <w:r w:rsidRPr="00FA1B9A">
        <w:rPr>
          <w:rFonts w:ascii="Times New Roman" w:hAnsi="Times New Roman"/>
          <w:b/>
          <w:sz w:val="24"/>
          <w:szCs w:val="24"/>
        </w:rPr>
        <w:t>neni 42 “</w:t>
      </w:r>
      <w:r w:rsidRPr="0024535F">
        <w:rPr>
          <w:rFonts w:ascii="Times New Roman" w:hAnsi="Times New Roman"/>
          <w:b/>
          <w:i/>
          <w:sz w:val="24"/>
          <w:szCs w:val="24"/>
        </w:rPr>
        <w:t>Kufizimet e autorizuara</w:t>
      </w:r>
      <w:r w:rsidRPr="00FA1B9A">
        <w:rPr>
          <w:rFonts w:ascii="Times New Roman" w:hAnsi="Times New Roman"/>
          <w:b/>
          <w:sz w:val="24"/>
          <w:szCs w:val="24"/>
        </w:rPr>
        <w:t>” të MSA-së BE-Shqipëri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581B">
        <w:rPr>
          <w:rFonts w:ascii="Times New Roman" w:hAnsi="Times New Roman"/>
          <w:b/>
          <w:sz w:val="24"/>
          <w:szCs w:val="24"/>
        </w:rPr>
        <w:t>parashikon se</w:t>
      </w:r>
      <w:r>
        <w:rPr>
          <w:rFonts w:ascii="Times New Roman" w:hAnsi="Times New Roman"/>
          <w:sz w:val="24"/>
          <w:szCs w:val="24"/>
        </w:rPr>
        <w:t xml:space="preserve"> në tregtinë mes BE-së dhe Shqipërisë </w:t>
      </w:r>
      <w:r w:rsidRPr="0033581B">
        <w:rPr>
          <w:rFonts w:ascii="Times New Roman" w:hAnsi="Times New Roman"/>
          <w:b/>
          <w:sz w:val="24"/>
          <w:szCs w:val="24"/>
        </w:rPr>
        <w:t>lejohen ndalime apo kufizime në lëvizjen e lirë të mallrave,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581B">
        <w:rPr>
          <w:rFonts w:ascii="Times New Roman" w:hAnsi="Times New Roman"/>
          <w:b/>
          <w:sz w:val="24"/>
          <w:szCs w:val="24"/>
        </w:rPr>
        <w:t xml:space="preserve">të të justifikuara me mbrojtjen e shëndetit </w:t>
      </w:r>
      <w:r>
        <w:rPr>
          <w:rFonts w:ascii="Times New Roman" w:hAnsi="Times New Roman"/>
          <w:b/>
          <w:sz w:val="24"/>
          <w:szCs w:val="24"/>
        </w:rPr>
        <w:t>t</w:t>
      </w:r>
      <w:r w:rsidRPr="0033581B">
        <w:rPr>
          <w:rFonts w:ascii="Times New Roman" w:hAnsi="Times New Roman"/>
          <w:b/>
          <w:sz w:val="24"/>
          <w:szCs w:val="24"/>
        </w:rPr>
        <w:t>ë njerëzve.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A2D6D">
        <w:rPr>
          <w:rFonts w:ascii="Times New Roman" w:hAnsi="Times New Roman"/>
          <w:b/>
          <w:sz w:val="24"/>
          <w:szCs w:val="24"/>
        </w:rPr>
        <w:t>Neni 63 i MSA-së</w:t>
      </w:r>
      <w:r>
        <w:rPr>
          <w:rFonts w:ascii="Times New Roman" w:hAnsi="Times New Roman"/>
          <w:sz w:val="24"/>
          <w:szCs w:val="24"/>
        </w:rPr>
        <w:t xml:space="preserve"> parashikojnë se dispozitat e MSA-së lidhur me lëvizjen e punonjësve, vendosjen, ofrimin e shërbimeve dhe kapitalin zbat</w:t>
      </w:r>
      <w:r w:rsidRPr="006A2D6D">
        <w:rPr>
          <w:rFonts w:ascii="Times New Roman" w:hAnsi="Times New Roman"/>
          <w:sz w:val="24"/>
          <w:szCs w:val="24"/>
        </w:rPr>
        <w:t>ohen</w:t>
      </w:r>
      <w:r>
        <w:rPr>
          <w:rFonts w:ascii="Times New Roman" w:hAnsi="Times New Roman"/>
          <w:sz w:val="24"/>
          <w:szCs w:val="24"/>
        </w:rPr>
        <w:t>,</w:t>
      </w:r>
      <w:r w:rsidRPr="006A2D6D">
        <w:rPr>
          <w:rFonts w:ascii="Times New Roman" w:hAnsi="Times New Roman"/>
          <w:sz w:val="24"/>
          <w:szCs w:val="24"/>
        </w:rPr>
        <w:t xml:space="preserve"> duke iu nënshtruar kufizimeve </w:t>
      </w:r>
      <w:r w:rsidRPr="006A2D6D">
        <w:rPr>
          <w:rFonts w:ascii="Times New Roman" w:hAnsi="Times New Roman"/>
          <w:b/>
          <w:sz w:val="24"/>
          <w:szCs w:val="24"/>
        </w:rPr>
        <w:t>për arsye të shëndetit</w:t>
      </w:r>
      <w:r w:rsidRPr="006D517C">
        <w:rPr>
          <w:rFonts w:ascii="Times New Roman" w:hAnsi="Times New Roman"/>
          <w:b/>
          <w:sz w:val="24"/>
          <w:szCs w:val="24"/>
        </w:rPr>
        <w:t xml:space="preserve"> publik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r w:rsidRPr="0033581B">
        <w:rPr>
          <w:rFonts w:ascii="Times New Roman" w:hAnsi="Times New Roman"/>
          <w:b/>
          <w:sz w:val="24"/>
          <w:szCs w:val="24"/>
        </w:rPr>
        <w:t xml:space="preserve">     </w:t>
      </w:r>
    </w:p>
    <w:p w:rsidR="00847D2A" w:rsidRDefault="00847D2A" w:rsidP="00847D2A">
      <w:pPr>
        <w:numPr>
          <w:ilvl w:val="0"/>
          <w:numId w:val="42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539A">
        <w:rPr>
          <w:rFonts w:ascii="Times New Roman" w:hAnsi="Times New Roman"/>
          <w:b/>
          <w:sz w:val="24"/>
          <w:szCs w:val="24"/>
          <w:u w:val="single"/>
        </w:rPr>
        <w:t>Masat ekonomike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47D2A" w:rsidRPr="00D06A5E" w:rsidRDefault="00847D2A" w:rsidP="00847D2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Në kategorinë e masave ekonomike që institucionet e BE-së dhe Shtetet Anëtare marrin në një situatë krize të shëndetit publik, siç është kriza e shkatuar nga COVID-19, përfshihen:                   </w:t>
      </w:r>
      <w:r w:rsidRPr="00A5634C">
        <w:rPr>
          <w:rFonts w:ascii="Times New Roman" w:hAnsi="Times New Roman"/>
          <w:b/>
          <w:sz w:val="24"/>
          <w:szCs w:val="24"/>
        </w:rPr>
        <w:t xml:space="preserve">a) miratimi nga Komisioni Europian i ndihmave shtetërore </w:t>
      </w:r>
      <w:r w:rsidRPr="00A5634C">
        <w:rPr>
          <w:rFonts w:ascii="Times New Roman" w:hAnsi="Times New Roman"/>
          <w:sz w:val="24"/>
          <w:szCs w:val="24"/>
        </w:rPr>
        <w:t>që shtetet anëtare të BE-së u japin kompanive të tyre të goditura nga kriza,</w:t>
      </w:r>
      <w:r w:rsidRPr="00D06A5E">
        <w:rPr>
          <w:rFonts w:ascii="Times New Roman" w:hAnsi="Times New Roman"/>
          <w:sz w:val="24"/>
          <w:szCs w:val="24"/>
        </w:rPr>
        <w:t xml:space="preserve"> </w:t>
      </w:r>
      <w:r w:rsidRPr="00A5634C">
        <w:rPr>
          <w:rFonts w:ascii="Times New Roman" w:hAnsi="Times New Roman"/>
          <w:b/>
          <w:sz w:val="24"/>
          <w:szCs w:val="24"/>
        </w:rPr>
        <w:t>b)</w:t>
      </w:r>
      <w:r w:rsidRPr="00D06A5E">
        <w:rPr>
          <w:rFonts w:ascii="Times New Roman" w:hAnsi="Times New Roman"/>
          <w:sz w:val="24"/>
          <w:szCs w:val="24"/>
        </w:rPr>
        <w:t xml:space="preserve"> </w:t>
      </w:r>
      <w:r w:rsidRPr="00A5634C">
        <w:rPr>
          <w:rFonts w:ascii="Times New Roman" w:hAnsi="Times New Roman"/>
          <w:b/>
          <w:sz w:val="24"/>
          <w:szCs w:val="24"/>
        </w:rPr>
        <w:t xml:space="preserve">alokimi nga buxheti i BE-së i fondeve buxhetore për Shtetet Anëtare të BE-së </w:t>
      </w:r>
      <w:r w:rsidRPr="00A5634C">
        <w:rPr>
          <w:rFonts w:ascii="Times New Roman" w:hAnsi="Times New Roman"/>
          <w:sz w:val="24"/>
          <w:szCs w:val="24"/>
        </w:rPr>
        <w:t xml:space="preserve">për të mbështetur kompanitë e godituara nga kriza, si masë plotësuese ndaj masave të marra në nivel kombëtar, </w:t>
      </w:r>
      <w:r w:rsidRPr="00A5634C">
        <w:rPr>
          <w:rFonts w:ascii="Times New Roman" w:hAnsi="Times New Roman"/>
          <w:b/>
          <w:sz w:val="24"/>
          <w:szCs w:val="24"/>
        </w:rPr>
        <w:t>c) zbatimi me fleksibilitet maksimal i Kuadrit Fiskal Europian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C61FC">
        <w:rPr>
          <w:rFonts w:ascii="Times New Roman" w:hAnsi="Times New Roman"/>
          <w:sz w:val="24"/>
          <w:szCs w:val="24"/>
        </w:rPr>
        <w:t>(Pakti i Stabilitetit dhe i Rritjes),</w:t>
      </w:r>
      <w:r w:rsidRPr="00A5634C">
        <w:rPr>
          <w:rFonts w:ascii="Times New Roman" w:hAnsi="Times New Roman"/>
          <w:sz w:val="24"/>
          <w:szCs w:val="24"/>
        </w:rPr>
        <w:t xml:space="preserve"> </w:t>
      </w:r>
      <w:r w:rsidRPr="00A5634C">
        <w:rPr>
          <w:rFonts w:ascii="Times New Roman" w:hAnsi="Times New Roman"/>
          <w:b/>
          <w:sz w:val="24"/>
          <w:szCs w:val="24"/>
        </w:rPr>
        <w:t xml:space="preserve">d) Programe të veçanta mbështetje nga Banka Qendrore Europiane </w:t>
      </w:r>
      <w:r w:rsidRPr="00A5634C">
        <w:rPr>
          <w:rFonts w:ascii="Times New Roman" w:hAnsi="Times New Roman"/>
          <w:b/>
          <w:sz w:val="24"/>
          <w:szCs w:val="24"/>
        </w:rPr>
        <w:lastRenderedPageBreak/>
        <w:t>(BQE)</w:t>
      </w:r>
      <w:r w:rsidRPr="00A5634C">
        <w:rPr>
          <w:rFonts w:ascii="Times New Roman" w:hAnsi="Times New Roman"/>
          <w:sz w:val="24"/>
          <w:szCs w:val="24"/>
        </w:rPr>
        <w:t xml:space="preserve"> për shtetet anëtare t</w:t>
      </w:r>
      <w:r w:rsidRPr="00D06A5E">
        <w:rPr>
          <w:rFonts w:ascii="Times New Roman" w:hAnsi="Times New Roman"/>
          <w:sz w:val="24"/>
          <w:szCs w:val="24"/>
        </w:rPr>
        <w:t xml:space="preserve">ë BE-së për t’u përballur me borxhin publik të shkaktuar nga kriza.  </w:t>
      </w:r>
    </w:p>
    <w:p w:rsidR="00847D2A" w:rsidRPr="00701FD4" w:rsidRDefault="00847D2A" w:rsidP="00847D2A">
      <w:pPr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D3600C">
        <w:rPr>
          <w:rFonts w:ascii="Times New Roman" w:hAnsi="Times New Roman"/>
          <w:b/>
          <w:sz w:val="24"/>
          <w:szCs w:val="24"/>
        </w:rPr>
        <w:t xml:space="preserve">iratimi nga Komisioni Europian i ndihmave shtetërore që </w:t>
      </w:r>
      <w:r>
        <w:rPr>
          <w:rFonts w:ascii="Times New Roman" w:hAnsi="Times New Roman"/>
          <w:b/>
          <w:sz w:val="24"/>
          <w:szCs w:val="24"/>
        </w:rPr>
        <w:t>Shtetet A</w:t>
      </w:r>
      <w:r w:rsidRPr="00D3600C">
        <w:rPr>
          <w:rFonts w:ascii="Times New Roman" w:hAnsi="Times New Roman"/>
          <w:b/>
          <w:sz w:val="24"/>
          <w:szCs w:val="24"/>
        </w:rPr>
        <w:t>nëtare të BE-së u japin kompanive të tyre të goditura nga kriza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Neni 107, pika 2, shkronja “b” e TFBE-së </w:t>
      </w:r>
      <w:r w:rsidRPr="00283327">
        <w:rPr>
          <w:rFonts w:ascii="Times New Roman" w:hAnsi="Times New Roman"/>
          <w:sz w:val="24"/>
          <w:szCs w:val="24"/>
        </w:rPr>
        <w:t xml:space="preserve">parashikon </w:t>
      </w:r>
      <w:r w:rsidRPr="00896587">
        <w:rPr>
          <w:rFonts w:ascii="Times New Roman" w:hAnsi="Times New Roman"/>
          <w:sz w:val="24"/>
          <w:szCs w:val="24"/>
          <w:u w:val="single"/>
        </w:rPr>
        <w:t>se Shtetet Anëtare të BE-së mund</w:t>
      </w:r>
      <w:r w:rsidRPr="00283327">
        <w:rPr>
          <w:rFonts w:ascii="Times New Roman" w:hAnsi="Times New Roman"/>
          <w:sz w:val="24"/>
          <w:szCs w:val="24"/>
          <w:u w:val="single"/>
        </w:rPr>
        <w:t xml:space="preserve"> të kompensojnë kompanitë për dëme të shkaktuara </w:t>
      </w:r>
      <w:r w:rsidRPr="006D2296">
        <w:rPr>
          <w:rFonts w:ascii="Times New Roman" w:hAnsi="Times New Roman"/>
          <w:b/>
          <w:sz w:val="24"/>
          <w:szCs w:val="24"/>
          <w:u w:val="single"/>
        </w:rPr>
        <w:t>nga ngjarje të jashtëzakonshme</w:t>
      </w:r>
      <w:r w:rsidRPr="00283327">
        <w:rPr>
          <w:rFonts w:ascii="Times New Roman" w:hAnsi="Times New Roman"/>
          <w:sz w:val="24"/>
          <w:szCs w:val="24"/>
        </w:rPr>
        <w:t xml:space="preserve">. Gjithashtu, </w:t>
      </w:r>
      <w:r w:rsidRPr="00896587">
        <w:rPr>
          <w:rFonts w:ascii="Times New Roman" w:hAnsi="Times New Roman"/>
          <w:b/>
          <w:sz w:val="24"/>
          <w:szCs w:val="24"/>
        </w:rPr>
        <w:t>pika 3, shkronja “b” e këtij neni</w:t>
      </w:r>
      <w:r w:rsidRPr="00283327">
        <w:rPr>
          <w:rFonts w:ascii="Times New Roman" w:hAnsi="Times New Roman"/>
          <w:sz w:val="24"/>
          <w:szCs w:val="24"/>
        </w:rPr>
        <w:t xml:space="preserve">, parashikon se </w:t>
      </w:r>
      <w:r w:rsidRPr="00283327">
        <w:rPr>
          <w:rFonts w:ascii="Times New Roman" w:hAnsi="Times New Roman"/>
          <w:sz w:val="24"/>
          <w:szCs w:val="24"/>
          <w:u w:val="single"/>
        </w:rPr>
        <w:t xml:space="preserve">Shtetet Anëtare të BE-së mund të japin ndihmë shtetërore për ndreqjen e </w:t>
      </w:r>
      <w:r w:rsidRPr="006D2296">
        <w:rPr>
          <w:rFonts w:ascii="Times New Roman" w:hAnsi="Times New Roman"/>
          <w:b/>
          <w:sz w:val="24"/>
          <w:szCs w:val="24"/>
          <w:u w:val="single"/>
        </w:rPr>
        <w:t>një çrregullimi të rëndë në ekonominë e tyre</w:t>
      </w:r>
      <w:r w:rsidRPr="00B3686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Bazuar në këto nene, Shtetet Anëtare të BE-së, të prekura nga kriza e shëndetit publik e shkatuar nga COVID-19, u kanë dhënë mbështetje financiare qytetarëve (subvencionim i pagave) dhe kompanive (skema të garancive për kompanitë). </w:t>
      </w:r>
    </w:p>
    <w:p w:rsidR="00847D2A" w:rsidRPr="003706F7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CE5ED5">
        <w:rPr>
          <w:rFonts w:ascii="Times New Roman" w:hAnsi="Times New Roman"/>
          <w:b/>
          <w:sz w:val="24"/>
          <w:szCs w:val="24"/>
        </w:rPr>
        <w:t>Neni 108, pika 1 e TFBE-së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5ED5">
        <w:rPr>
          <w:rFonts w:ascii="Times New Roman" w:hAnsi="Times New Roman"/>
          <w:sz w:val="24"/>
          <w:szCs w:val="24"/>
          <w:u w:val="single"/>
        </w:rPr>
        <w:t>parashikon se Komisioni Europian shqyrton në mënyrë të vazhdueshme sistemet e ndihmës shtetërore në Shtetet Anëtare të BE-së dhe merr vendimet përkatëse për miratimin ose jo të tyre</w:t>
      </w:r>
      <w:r>
        <w:rPr>
          <w:rFonts w:ascii="Times New Roman" w:hAnsi="Times New Roman"/>
          <w:sz w:val="24"/>
          <w:szCs w:val="24"/>
        </w:rPr>
        <w:t xml:space="preserve">. Ndihma shtetërore që Shtetet Anëtare u japin kompanive dhe individëve duhet t’i njoftohet Komisionit Europian, i cili i vlerëson ato nëse janë në përputhje me nenin 107, pika 2, shkronja “b” dhe pika 3, shkronja “b” të TFBE-së. Komisioni Europian ka marrë shumë vendime për miratimin e ndihmës shtetërore që Shtetet Anëtare të BE-së u kanë dhënë kompanive të goditura nga kriza e shkaktuar nga COVID-19. </w:t>
      </w:r>
      <w:r w:rsidRPr="00E21729">
        <w:rPr>
          <w:rFonts w:ascii="Times New Roman" w:hAnsi="Times New Roman"/>
          <w:sz w:val="24"/>
          <w:szCs w:val="24"/>
        </w:rPr>
        <w:t xml:space="preserve">Komisioni Europian </w:t>
      </w:r>
      <w:r w:rsidRPr="00494017">
        <w:rPr>
          <w:rFonts w:ascii="Times New Roman" w:hAnsi="Times New Roman"/>
          <w:sz w:val="24"/>
          <w:szCs w:val="24"/>
        </w:rPr>
        <w:t>në datën 19 mars 2020</w:t>
      </w:r>
      <w:r w:rsidRPr="00E21729">
        <w:rPr>
          <w:rFonts w:ascii="Times New Roman" w:hAnsi="Times New Roman"/>
          <w:sz w:val="24"/>
          <w:szCs w:val="24"/>
        </w:rPr>
        <w:t xml:space="preserve"> miratoi edhe </w:t>
      </w:r>
      <w:r w:rsidRPr="00E21729">
        <w:rPr>
          <w:rFonts w:ascii="Times New Roman" w:hAnsi="Times New Roman"/>
          <w:b/>
          <w:sz w:val="24"/>
          <w:szCs w:val="24"/>
        </w:rPr>
        <w:t>Kuadrin e Përkohshëm të Ndihës Shtetërore</w:t>
      </w:r>
      <w:r w:rsidRPr="00E21729">
        <w:rPr>
          <w:rStyle w:val="FootnoteReference"/>
          <w:rFonts w:ascii="Times New Roman" w:hAnsi="Times New Roman"/>
          <w:b/>
          <w:sz w:val="24"/>
          <w:szCs w:val="24"/>
        </w:rPr>
        <w:footnoteReference w:id="2"/>
      </w:r>
      <w:r w:rsidRPr="00E21729">
        <w:rPr>
          <w:rFonts w:ascii="Times New Roman" w:hAnsi="Times New Roman"/>
          <w:b/>
          <w:sz w:val="24"/>
          <w:szCs w:val="24"/>
        </w:rPr>
        <w:t>,</w:t>
      </w:r>
      <w:r w:rsidRPr="00E21729">
        <w:rPr>
          <w:rFonts w:ascii="Times New Roman" w:hAnsi="Times New Roman"/>
          <w:sz w:val="24"/>
          <w:szCs w:val="24"/>
        </w:rPr>
        <w:t xml:space="preserve"> i cili u mundëson Shteteve Anëtare të BE-së marrjen e masave të shpejta dhe efektive</w:t>
      </w:r>
      <w:r>
        <w:rPr>
          <w:rFonts w:ascii="Times New Roman" w:hAnsi="Times New Roman"/>
          <w:sz w:val="24"/>
          <w:szCs w:val="24"/>
        </w:rPr>
        <w:t>,</w:t>
      </w:r>
      <w:r w:rsidRPr="00E217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por me kohëzgjatje të përkohshme, </w:t>
      </w:r>
      <w:r w:rsidRPr="00E21729">
        <w:rPr>
          <w:rFonts w:ascii="Times New Roman" w:hAnsi="Times New Roman"/>
          <w:sz w:val="24"/>
          <w:szCs w:val="24"/>
        </w:rPr>
        <w:t xml:space="preserve">për të mbështetur qytetarët dhe kompanitë që përballen me vështirësi ekonomike për shkak të emergjencës së shkaktuar nga përhapja e COVID-19.           </w:t>
      </w:r>
    </w:p>
    <w:p w:rsidR="00847D2A" w:rsidRPr="007F31AE" w:rsidRDefault="00847D2A" w:rsidP="00847D2A">
      <w:pPr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7F31AE">
        <w:rPr>
          <w:rFonts w:ascii="Times New Roman" w:hAnsi="Times New Roman"/>
          <w:b/>
          <w:sz w:val="24"/>
          <w:szCs w:val="24"/>
        </w:rPr>
        <w:t xml:space="preserve">Alokimi nga buxheti i BE-së i fondeve buxhetore për të mbështetur individët dhe kompanitë e godituara nga kriza, si masë plotësuese ndaj masave të marra në nivel kombëtar. 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E314C1">
        <w:rPr>
          <w:rFonts w:ascii="Times New Roman" w:hAnsi="Times New Roman"/>
          <w:sz w:val="24"/>
          <w:szCs w:val="24"/>
        </w:rPr>
        <w:t>Komisioni Europian</w:t>
      </w:r>
      <w:r>
        <w:rPr>
          <w:rFonts w:ascii="Times New Roman" w:hAnsi="Times New Roman"/>
          <w:sz w:val="24"/>
          <w:szCs w:val="24"/>
        </w:rPr>
        <w:t>,</w:t>
      </w:r>
      <w:r w:rsidRPr="00E31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përmes instrumentave të ndryshëm, në kuadër të </w:t>
      </w:r>
      <w:r w:rsidRPr="00143569">
        <w:rPr>
          <w:rFonts w:ascii="Times New Roman" w:hAnsi="Times New Roman"/>
          <w:b/>
          <w:sz w:val="24"/>
          <w:szCs w:val="24"/>
        </w:rPr>
        <w:t xml:space="preserve">politikave të konhezionit </w:t>
      </w:r>
      <w:r>
        <w:rPr>
          <w:rFonts w:ascii="Times New Roman" w:hAnsi="Times New Roman"/>
          <w:b/>
          <w:sz w:val="24"/>
          <w:szCs w:val="24"/>
        </w:rPr>
        <w:t xml:space="preserve">ekonomik, social dhe territorial </w:t>
      </w:r>
      <w:r w:rsidRPr="00143569">
        <w:rPr>
          <w:rFonts w:ascii="Times New Roman" w:hAnsi="Times New Roman"/>
          <w:b/>
          <w:sz w:val="24"/>
          <w:szCs w:val="24"/>
        </w:rPr>
        <w:t>(Nenet 174-178 të TFBE-së)</w:t>
      </w:r>
      <w:r>
        <w:rPr>
          <w:rFonts w:ascii="Times New Roman" w:hAnsi="Times New Roman"/>
          <w:sz w:val="24"/>
          <w:szCs w:val="24"/>
        </w:rPr>
        <w:t xml:space="preserve"> ka alokuar nga buxheti i BE-së fonde buxhetore për të mbështetur individët dhe </w:t>
      </w:r>
      <w:r w:rsidRPr="00E314C1">
        <w:rPr>
          <w:rFonts w:ascii="Times New Roman" w:hAnsi="Times New Roman"/>
          <w:sz w:val="24"/>
          <w:szCs w:val="24"/>
        </w:rPr>
        <w:t xml:space="preserve">kompanitë e godituara nga kriza, si masë plotësuese ndaj masave të marra </w:t>
      </w:r>
      <w:r>
        <w:rPr>
          <w:rFonts w:ascii="Times New Roman" w:hAnsi="Times New Roman"/>
          <w:sz w:val="24"/>
          <w:szCs w:val="24"/>
        </w:rPr>
        <w:t xml:space="preserve">nga Shtetet Anëtare. Komisioni Europian ka miratuar </w:t>
      </w:r>
      <w:r w:rsidRPr="00B00337">
        <w:rPr>
          <w:rFonts w:ascii="Times New Roman" w:hAnsi="Times New Roman"/>
          <w:b/>
          <w:sz w:val="24"/>
          <w:szCs w:val="24"/>
        </w:rPr>
        <w:t>Instrumentin e Mb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shtetjes s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 xml:space="preserve"> P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rkohshme p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r t</w:t>
      </w:r>
      <w:r>
        <w:rPr>
          <w:rFonts w:ascii="Times New Roman" w:hAnsi="Times New Roman"/>
          <w:b/>
          <w:sz w:val="24"/>
          <w:szCs w:val="24"/>
        </w:rPr>
        <w:t>ë L</w:t>
      </w:r>
      <w:r w:rsidRPr="00B00337">
        <w:rPr>
          <w:rFonts w:ascii="Times New Roman" w:hAnsi="Times New Roman"/>
          <w:b/>
          <w:sz w:val="24"/>
          <w:szCs w:val="24"/>
        </w:rPr>
        <w:t>eht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suar Rreziqet e Pun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simit n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 xml:space="preserve"> një Emergjenc</w:t>
      </w:r>
      <w:r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. Ky instrument u ofron Shteteve Anëtare të BE-së financime në shumën totale deri në </w:t>
      </w:r>
      <w:r w:rsidRPr="00B00337">
        <w:rPr>
          <w:rFonts w:ascii="Times New Roman" w:hAnsi="Times New Roman"/>
          <w:b/>
          <w:sz w:val="24"/>
          <w:szCs w:val="24"/>
        </w:rPr>
        <w:lastRenderedPageBreak/>
        <w:t>100 miliard euro</w:t>
      </w:r>
      <w:r>
        <w:rPr>
          <w:rFonts w:ascii="Times New Roman" w:hAnsi="Times New Roman"/>
          <w:sz w:val="24"/>
          <w:szCs w:val="24"/>
        </w:rPr>
        <w:t xml:space="preserve"> për të mbuluar pjesërisht kostot lidhur me papunësinë e shkaktuar nga COVID-19. 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Komisioni Europian </w:t>
      </w:r>
      <w:r w:rsidRPr="00BC050D">
        <w:rPr>
          <w:rFonts w:ascii="Times New Roman" w:hAnsi="Times New Roman"/>
          <w:sz w:val="24"/>
          <w:szCs w:val="24"/>
        </w:rPr>
        <w:t xml:space="preserve">ka miratuar </w:t>
      </w:r>
      <w:r w:rsidRPr="00B24C40">
        <w:rPr>
          <w:rFonts w:ascii="Times New Roman" w:hAnsi="Times New Roman"/>
          <w:b/>
          <w:sz w:val="24"/>
          <w:szCs w:val="24"/>
        </w:rPr>
        <w:t>masa q</w:t>
      </w:r>
      <w:r>
        <w:rPr>
          <w:rFonts w:ascii="Times New Roman" w:hAnsi="Times New Roman"/>
          <w:b/>
          <w:sz w:val="24"/>
          <w:szCs w:val="24"/>
        </w:rPr>
        <w:t>ë</w:t>
      </w:r>
      <w:r w:rsidRPr="00B24C40">
        <w:rPr>
          <w:rFonts w:ascii="Times New Roman" w:hAnsi="Times New Roman"/>
          <w:b/>
          <w:sz w:val="24"/>
          <w:szCs w:val="24"/>
        </w:rPr>
        <w:t xml:space="preserve"> ofrojn</w:t>
      </w:r>
      <w:r>
        <w:rPr>
          <w:rFonts w:ascii="Times New Roman" w:hAnsi="Times New Roman"/>
          <w:b/>
          <w:sz w:val="24"/>
          <w:szCs w:val="24"/>
        </w:rPr>
        <w:t>ë</w:t>
      </w:r>
      <w:r w:rsidRPr="00B24C40">
        <w:rPr>
          <w:rFonts w:ascii="Times New Roman" w:hAnsi="Times New Roman"/>
          <w:b/>
          <w:sz w:val="24"/>
          <w:szCs w:val="24"/>
        </w:rPr>
        <w:t xml:space="preserve"> likuditet p</w:t>
      </w:r>
      <w:r>
        <w:rPr>
          <w:rFonts w:ascii="Times New Roman" w:hAnsi="Times New Roman"/>
          <w:b/>
          <w:sz w:val="24"/>
          <w:szCs w:val="24"/>
        </w:rPr>
        <w:t>ë</w:t>
      </w:r>
      <w:r w:rsidRPr="00B24C40">
        <w:rPr>
          <w:rFonts w:ascii="Times New Roman" w:hAnsi="Times New Roman"/>
          <w:b/>
          <w:sz w:val="24"/>
          <w:szCs w:val="24"/>
        </w:rPr>
        <w:t>r t</w:t>
      </w:r>
      <w:r>
        <w:rPr>
          <w:rFonts w:ascii="Times New Roman" w:hAnsi="Times New Roman"/>
          <w:b/>
          <w:sz w:val="24"/>
          <w:szCs w:val="24"/>
        </w:rPr>
        <w:t>ë</w:t>
      </w:r>
      <w:r w:rsidRPr="00B24C40">
        <w:rPr>
          <w:rFonts w:ascii="Times New Roman" w:hAnsi="Times New Roman"/>
          <w:b/>
          <w:sz w:val="24"/>
          <w:szCs w:val="24"/>
        </w:rPr>
        <w:t xml:space="preserve"> ndihmuar nd</w:t>
      </w:r>
      <w:r>
        <w:rPr>
          <w:rFonts w:ascii="Times New Roman" w:hAnsi="Times New Roman"/>
          <w:b/>
          <w:sz w:val="24"/>
          <w:szCs w:val="24"/>
        </w:rPr>
        <w:t>ë</w:t>
      </w:r>
      <w:r w:rsidRPr="00B24C40">
        <w:rPr>
          <w:rFonts w:ascii="Times New Roman" w:hAnsi="Times New Roman"/>
          <w:b/>
          <w:sz w:val="24"/>
          <w:szCs w:val="24"/>
        </w:rPr>
        <w:t>rmarrjet e mesme dhe t</w:t>
      </w:r>
      <w:r>
        <w:rPr>
          <w:rFonts w:ascii="Times New Roman" w:hAnsi="Times New Roman"/>
          <w:b/>
          <w:sz w:val="24"/>
          <w:szCs w:val="24"/>
        </w:rPr>
        <w:t>ë</w:t>
      </w:r>
      <w:r w:rsidRPr="00B24C40">
        <w:rPr>
          <w:rFonts w:ascii="Times New Roman" w:hAnsi="Times New Roman"/>
          <w:b/>
          <w:sz w:val="24"/>
          <w:szCs w:val="24"/>
        </w:rPr>
        <w:t xml:space="preserve"> vogla</w:t>
      </w:r>
      <w:r>
        <w:rPr>
          <w:rFonts w:ascii="Times New Roman" w:hAnsi="Times New Roman"/>
          <w:sz w:val="24"/>
          <w:szCs w:val="24"/>
        </w:rPr>
        <w:t xml:space="preserve">, të goditura nga kriza e COVID-19, </w:t>
      </w:r>
      <w:r w:rsidRPr="00143569">
        <w:rPr>
          <w:rFonts w:ascii="Times New Roman" w:hAnsi="Times New Roman"/>
          <w:sz w:val="24"/>
          <w:szCs w:val="24"/>
        </w:rPr>
        <w:t>në një shumë totale prej</w:t>
      </w:r>
      <w:r w:rsidRPr="00BC43A7">
        <w:rPr>
          <w:rFonts w:ascii="Times New Roman" w:hAnsi="Times New Roman"/>
          <w:b/>
          <w:sz w:val="24"/>
          <w:szCs w:val="24"/>
        </w:rPr>
        <w:t xml:space="preserve"> 28 miliard eurosh</w:t>
      </w:r>
      <w:r>
        <w:rPr>
          <w:rFonts w:ascii="Times New Roman" w:hAnsi="Times New Roman"/>
          <w:sz w:val="24"/>
          <w:szCs w:val="24"/>
        </w:rPr>
        <w:t xml:space="preserve">, nga të cilat 20 miliard euro përmes Bankës Europiane të Investimeve dhe 8 miliard euro përmes Fondit Europian të Investimeve. </w:t>
      </w:r>
    </w:p>
    <w:p w:rsidR="00847D2A" w:rsidRPr="00E314C1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Komisoni ka propozuar </w:t>
      </w:r>
      <w:r w:rsidRPr="00B00337">
        <w:rPr>
          <w:rFonts w:ascii="Times New Roman" w:hAnsi="Times New Roman"/>
          <w:b/>
          <w:sz w:val="24"/>
          <w:szCs w:val="24"/>
        </w:rPr>
        <w:t>Iniciativ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n e Investimit n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 xml:space="preserve"> P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>rgjigje t</w:t>
      </w:r>
      <w:r>
        <w:rPr>
          <w:rFonts w:ascii="Times New Roman" w:hAnsi="Times New Roman"/>
          <w:b/>
          <w:sz w:val="24"/>
          <w:szCs w:val="24"/>
        </w:rPr>
        <w:t>ë</w:t>
      </w:r>
      <w:r w:rsidRPr="00B00337">
        <w:rPr>
          <w:rFonts w:ascii="Times New Roman" w:hAnsi="Times New Roman"/>
          <w:b/>
          <w:sz w:val="24"/>
          <w:szCs w:val="24"/>
        </w:rPr>
        <w:t xml:space="preserve"> Coronavirus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 cila parashikon që Shteteve Anëtare t’u ofrohet likuiditet i menjëhershëm dhe që përbëhet nga fondet e pashpenzuara të politikës së kohezionit </w:t>
      </w:r>
      <w:r w:rsidRPr="004F3D6B">
        <w:rPr>
          <w:rFonts w:ascii="Times New Roman" w:hAnsi="Times New Roman"/>
          <w:b/>
          <w:sz w:val="24"/>
          <w:szCs w:val="24"/>
        </w:rPr>
        <w:t>(37 miliard euro)</w:t>
      </w:r>
      <w:r>
        <w:rPr>
          <w:rFonts w:ascii="Times New Roman" w:hAnsi="Times New Roman"/>
          <w:sz w:val="24"/>
          <w:szCs w:val="24"/>
        </w:rPr>
        <w:t xml:space="preserve">. Gjithashtu BE-ja u ofron Shteteve Anëtare mbështetje përmes </w:t>
      </w:r>
      <w:r w:rsidRPr="00D53113">
        <w:rPr>
          <w:rFonts w:ascii="Times New Roman" w:hAnsi="Times New Roman"/>
          <w:b/>
          <w:sz w:val="24"/>
          <w:szCs w:val="24"/>
        </w:rPr>
        <w:t>Fondit Europian t</w:t>
      </w:r>
      <w:r>
        <w:rPr>
          <w:rFonts w:ascii="Times New Roman" w:hAnsi="Times New Roman"/>
          <w:b/>
          <w:sz w:val="24"/>
          <w:szCs w:val="24"/>
        </w:rPr>
        <w:t>ë</w:t>
      </w:r>
      <w:r w:rsidRPr="00D53113">
        <w:rPr>
          <w:rFonts w:ascii="Times New Roman" w:hAnsi="Times New Roman"/>
          <w:b/>
          <w:sz w:val="24"/>
          <w:szCs w:val="24"/>
        </w:rPr>
        <w:t xml:space="preserve"> Solidaritetit</w:t>
      </w:r>
      <w:r>
        <w:rPr>
          <w:rFonts w:ascii="Times New Roman" w:hAnsi="Times New Roman"/>
          <w:b/>
          <w:sz w:val="24"/>
          <w:szCs w:val="24"/>
        </w:rPr>
        <w:t xml:space="preserve"> (800 milion euro)</w:t>
      </w:r>
      <w:r>
        <w:rPr>
          <w:rFonts w:ascii="Times New Roman" w:hAnsi="Times New Roman"/>
          <w:sz w:val="24"/>
          <w:szCs w:val="24"/>
        </w:rPr>
        <w:t xml:space="preserve">.     </w:t>
      </w:r>
      <w:r w:rsidRPr="00E31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847D2A" w:rsidRPr="00C276BF" w:rsidRDefault="00847D2A" w:rsidP="00847D2A">
      <w:pPr>
        <w:numPr>
          <w:ilvl w:val="0"/>
          <w:numId w:val="43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Zbatimi me f</w:t>
      </w:r>
      <w:r w:rsidRPr="00C276BF">
        <w:rPr>
          <w:rFonts w:ascii="Times New Roman" w:hAnsi="Times New Roman"/>
          <w:b/>
          <w:sz w:val="24"/>
          <w:szCs w:val="24"/>
          <w:u w:val="single"/>
        </w:rPr>
        <w:t xml:space="preserve">leksibilitet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maksimal i </w:t>
      </w:r>
      <w:r w:rsidRPr="00C276BF">
        <w:rPr>
          <w:rFonts w:ascii="Times New Roman" w:hAnsi="Times New Roman"/>
          <w:b/>
          <w:sz w:val="24"/>
          <w:szCs w:val="24"/>
          <w:u w:val="single"/>
        </w:rPr>
        <w:t>Kuadrit Fiskal Europian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C61FC">
        <w:rPr>
          <w:rFonts w:ascii="Times New Roman" w:hAnsi="Times New Roman"/>
          <w:b/>
          <w:sz w:val="24"/>
          <w:szCs w:val="24"/>
          <w:u w:val="single"/>
        </w:rPr>
        <w:t>(Pakt</w:t>
      </w:r>
      <w:r>
        <w:rPr>
          <w:rFonts w:ascii="Times New Roman" w:hAnsi="Times New Roman"/>
          <w:b/>
          <w:sz w:val="24"/>
          <w:szCs w:val="24"/>
          <w:u w:val="single"/>
        </w:rPr>
        <w:t>i i Stabilitetit dhe i Rritjes)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 janë masat që BE-ja ka marrë lidhur me zbatimin fleksibël të Kuadrit Fiskal Europian.           </w:t>
      </w:r>
      <w:r w:rsidRPr="00031161">
        <w:rPr>
          <w:rFonts w:ascii="Times New Roman" w:hAnsi="Times New Roman"/>
          <w:b/>
          <w:sz w:val="24"/>
          <w:szCs w:val="24"/>
        </w:rPr>
        <w:t>Së pari</w:t>
      </w:r>
      <w:r>
        <w:rPr>
          <w:rFonts w:ascii="Times New Roman" w:hAnsi="Times New Roman"/>
          <w:sz w:val="24"/>
          <w:szCs w:val="24"/>
        </w:rPr>
        <w:t xml:space="preserve">, Komisioni Europian e kualifikoi pandeminë e shkaktuar nga COVID-19  si </w:t>
      </w:r>
      <w:r w:rsidRPr="002972DA">
        <w:rPr>
          <w:rFonts w:ascii="Times New Roman" w:hAnsi="Times New Roman"/>
          <w:sz w:val="24"/>
          <w:szCs w:val="24"/>
        </w:rPr>
        <w:t>“</w:t>
      </w:r>
      <w:r w:rsidRPr="002972DA">
        <w:rPr>
          <w:rFonts w:ascii="Times New Roman" w:hAnsi="Times New Roman"/>
          <w:b/>
          <w:i/>
          <w:sz w:val="24"/>
          <w:szCs w:val="24"/>
        </w:rPr>
        <w:t xml:space="preserve">ngjarje </w:t>
      </w:r>
      <w:r>
        <w:rPr>
          <w:rFonts w:ascii="Times New Roman" w:hAnsi="Times New Roman"/>
          <w:b/>
          <w:i/>
          <w:sz w:val="24"/>
          <w:szCs w:val="24"/>
        </w:rPr>
        <w:t>e</w:t>
      </w:r>
      <w:r w:rsidRPr="002972DA">
        <w:rPr>
          <w:rFonts w:ascii="Times New Roman" w:hAnsi="Times New Roman"/>
          <w:b/>
          <w:i/>
          <w:sz w:val="24"/>
          <w:szCs w:val="24"/>
        </w:rPr>
        <w:t xml:space="preserve"> jashtëzakonshme</w:t>
      </w:r>
      <w:r>
        <w:rPr>
          <w:rFonts w:ascii="Times New Roman" w:hAnsi="Times New Roman"/>
          <w:b/>
          <w:i/>
          <w:sz w:val="24"/>
          <w:szCs w:val="24"/>
        </w:rPr>
        <w:t xml:space="preserve"> që</w:t>
      </w:r>
      <w:r w:rsidRPr="002972DA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është </w:t>
      </w:r>
      <w:r w:rsidRPr="002972DA">
        <w:rPr>
          <w:rFonts w:ascii="Times New Roman" w:hAnsi="Times New Roman"/>
          <w:b/>
          <w:i/>
          <w:sz w:val="24"/>
          <w:szCs w:val="24"/>
        </w:rPr>
        <w:t>jashtë kontrollit të [Shtet</w:t>
      </w:r>
      <w:r>
        <w:rPr>
          <w:rFonts w:ascii="Times New Roman" w:hAnsi="Times New Roman"/>
          <w:b/>
          <w:i/>
          <w:sz w:val="24"/>
          <w:szCs w:val="24"/>
        </w:rPr>
        <w:t>it</w:t>
      </w:r>
      <w:r w:rsidRPr="002972DA">
        <w:rPr>
          <w:rFonts w:ascii="Times New Roman" w:hAnsi="Times New Roman"/>
          <w:b/>
          <w:i/>
          <w:sz w:val="24"/>
          <w:szCs w:val="24"/>
        </w:rPr>
        <w:t xml:space="preserve"> An</w:t>
      </w:r>
      <w:r>
        <w:rPr>
          <w:rFonts w:ascii="Times New Roman" w:hAnsi="Times New Roman"/>
          <w:b/>
          <w:i/>
          <w:sz w:val="24"/>
          <w:szCs w:val="24"/>
        </w:rPr>
        <w:t>ë</w:t>
      </w:r>
      <w:r w:rsidRPr="002972DA">
        <w:rPr>
          <w:rFonts w:ascii="Times New Roman" w:hAnsi="Times New Roman"/>
          <w:b/>
          <w:i/>
          <w:sz w:val="24"/>
          <w:szCs w:val="24"/>
        </w:rPr>
        <w:t>tar]</w:t>
      </w:r>
      <w:r w:rsidRPr="002972DA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31161">
        <w:rPr>
          <w:rFonts w:ascii="Times New Roman" w:hAnsi="Times New Roman"/>
          <w:b/>
          <w:sz w:val="24"/>
          <w:szCs w:val="24"/>
        </w:rPr>
        <w:t>Neni 122/2 i TFBE-së</w:t>
      </w:r>
      <w:r>
        <w:rPr>
          <w:rFonts w:ascii="Times New Roman" w:hAnsi="Times New Roman"/>
          <w:sz w:val="24"/>
          <w:szCs w:val="24"/>
        </w:rPr>
        <w:t xml:space="preserve"> parashikon se </w:t>
      </w:r>
      <w:r w:rsidRPr="00031161">
        <w:rPr>
          <w:rFonts w:ascii="Times New Roman" w:hAnsi="Times New Roman"/>
          <w:sz w:val="24"/>
          <w:szCs w:val="24"/>
          <w:u w:val="single"/>
        </w:rPr>
        <w:t>kur një Shtet Anëtar gjendet në vështirësi të mëdha të shkaktuara nga gjarje të jashtëzakonshme</w:t>
      </w:r>
      <w:r>
        <w:rPr>
          <w:rFonts w:ascii="Times New Roman" w:hAnsi="Times New Roman"/>
          <w:sz w:val="24"/>
          <w:szCs w:val="24"/>
          <w:u w:val="single"/>
        </w:rPr>
        <w:t xml:space="preserve"> që </w:t>
      </w:r>
      <w:r w:rsidRPr="00031161">
        <w:rPr>
          <w:rFonts w:ascii="Times New Roman" w:hAnsi="Times New Roman"/>
          <w:sz w:val="24"/>
          <w:szCs w:val="24"/>
          <w:u w:val="single"/>
        </w:rPr>
        <w:t>janë jasht</w:t>
      </w:r>
      <w:r>
        <w:rPr>
          <w:rFonts w:ascii="Times New Roman" w:hAnsi="Times New Roman"/>
          <w:sz w:val="24"/>
          <w:szCs w:val="24"/>
          <w:u w:val="single"/>
        </w:rPr>
        <w:t>ë</w:t>
      </w:r>
      <w:r w:rsidRPr="00031161">
        <w:rPr>
          <w:rFonts w:ascii="Times New Roman" w:hAnsi="Times New Roman"/>
          <w:sz w:val="24"/>
          <w:szCs w:val="24"/>
          <w:u w:val="single"/>
        </w:rPr>
        <w:t xml:space="preserve"> kontrollit t</w:t>
      </w:r>
      <w:r>
        <w:rPr>
          <w:rFonts w:ascii="Times New Roman" w:hAnsi="Times New Roman"/>
          <w:sz w:val="24"/>
          <w:szCs w:val="24"/>
          <w:u w:val="single"/>
        </w:rPr>
        <w:t>ë</w:t>
      </w:r>
      <w:r w:rsidRPr="00031161">
        <w:rPr>
          <w:rFonts w:ascii="Times New Roman" w:hAnsi="Times New Roman"/>
          <w:sz w:val="24"/>
          <w:szCs w:val="24"/>
          <w:u w:val="single"/>
        </w:rPr>
        <w:t xml:space="preserve"> tij</w:t>
      </w:r>
      <w:r w:rsidRPr="00FC5F12">
        <w:rPr>
          <w:rFonts w:ascii="Times New Roman" w:hAnsi="Times New Roman"/>
          <w:sz w:val="24"/>
          <w:szCs w:val="24"/>
          <w:u w:val="single"/>
        </w:rPr>
        <w:t>, BE-ja mund t’i japë Shtetit Anëtar në fjalë mbështetje financiare.</w:t>
      </w:r>
      <w:r w:rsidRPr="00FC5F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Kjo lejon alokimin e shpenzimeve të jashtëzakonshme </w:t>
      </w:r>
      <w:r w:rsidRPr="00031161">
        <w:rPr>
          <w:rFonts w:ascii="Times New Roman" w:hAnsi="Times New Roman"/>
          <w:sz w:val="24"/>
          <w:szCs w:val="24"/>
        </w:rPr>
        <w:t xml:space="preserve">për të penguar përhapjen e COVID-19 si dhe për të lehtësuar pasojat negative social-ekonomike të kësaj emergjence. 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03116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ë</w:t>
      </w:r>
      <w:r w:rsidRPr="00031161">
        <w:rPr>
          <w:rFonts w:ascii="Times New Roman" w:hAnsi="Times New Roman"/>
          <w:b/>
          <w:sz w:val="24"/>
          <w:szCs w:val="24"/>
        </w:rPr>
        <w:t xml:space="preserve"> dyti</w:t>
      </w:r>
      <w:r>
        <w:rPr>
          <w:rFonts w:ascii="Times New Roman" w:hAnsi="Times New Roman"/>
          <w:sz w:val="24"/>
          <w:szCs w:val="24"/>
        </w:rPr>
        <w:t xml:space="preserve">, Këshilli i Ministrave të BE-së ka miratuar në datën 23 mars 2020 propozimin e Komisionit Europian për </w:t>
      </w:r>
      <w:r w:rsidRPr="00140A36">
        <w:rPr>
          <w:rFonts w:ascii="Times New Roman" w:hAnsi="Times New Roman"/>
          <w:b/>
          <w:sz w:val="24"/>
          <w:szCs w:val="24"/>
        </w:rPr>
        <w:t xml:space="preserve">aktivizimin e </w:t>
      </w:r>
      <w:r w:rsidRPr="00835C67">
        <w:rPr>
          <w:rFonts w:ascii="Times New Roman" w:hAnsi="Times New Roman"/>
          <w:b/>
          <w:sz w:val="24"/>
          <w:szCs w:val="24"/>
        </w:rPr>
        <w:t xml:space="preserve">klauzolës së daljes së përgjithshme </w:t>
      </w:r>
      <w:r w:rsidRPr="00140A36">
        <w:rPr>
          <w:rFonts w:ascii="Times New Roman" w:hAnsi="Times New Roman"/>
          <w:b/>
          <w:sz w:val="24"/>
          <w:szCs w:val="24"/>
        </w:rPr>
        <w:t>nga Pakti i Stabilitetit dhe i Rritjes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 qëllim që Shteteve Anëtare t’u mundësohet marrja e masave të përshtatshme fiskale në situatën e krizës të shkaktuar nga COVID-19. </w:t>
      </w:r>
      <w:r w:rsidRPr="00716AEC">
        <w:rPr>
          <w:rFonts w:ascii="Times New Roman" w:hAnsi="Times New Roman"/>
          <w:sz w:val="24"/>
          <w:szCs w:val="24"/>
        </w:rPr>
        <w:t>Pakti i Stabilitetit dhe i të Rritjes parashikon se</w:t>
      </w:r>
      <w:r>
        <w:rPr>
          <w:rFonts w:ascii="Times New Roman" w:hAnsi="Times New Roman"/>
          <w:sz w:val="24"/>
          <w:szCs w:val="24"/>
        </w:rPr>
        <w:t xml:space="preserve"> Shtetet A</w:t>
      </w:r>
      <w:r w:rsidRPr="00716AEC">
        <w:rPr>
          <w:rFonts w:ascii="Times New Roman" w:hAnsi="Times New Roman"/>
          <w:sz w:val="24"/>
          <w:szCs w:val="24"/>
        </w:rPr>
        <w:t xml:space="preserve">nëtare të BE-së duhet ta kenë </w:t>
      </w:r>
      <w:r>
        <w:rPr>
          <w:rFonts w:ascii="Times New Roman" w:hAnsi="Times New Roman"/>
          <w:sz w:val="24"/>
          <w:szCs w:val="24"/>
        </w:rPr>
        <w:t xml:space="preserve">deficitin buxhetor </w:t>
      </w:r>
      <w:r w:rsidRPr="00716AEC">
        <w:rPr>
          <w:rFonts w:ascii="Times New Roman" w:hAnsi="Times New Roman"/>
          <w:sz w:val="24"/>
          <w:szCs w:val="24"/>
        </w:rPr>
        <w:t xml:space="preserve">më pak se 3 % të GDP-së dhe borxhin publik më pak se 60% të GDP-së </w:t>
      </w:r>
      <w:r w:rsidRPr="00752931">
        <w:rPr>
          <w:rFonts w:ascii="Times New Roman" w:hAnsi="Times New Roman"/>
          <w:b/>
          <w:sz w:val="24"/>
          <w:szCs w:val="24"/>
        </w:rPr>
        <w:t>(Neni 126/2 i TFBE-së dhe Protokolli Nr.12 “</w:t>
      </w:r>
      <w:r w:rsidRPr="00752931">
        <w:rPr>
          <w:rFonts w:ascii="Times New Roman" w:hAnsi="Times New Roman"/>
          <w:b/>
          <w:i/>
          <w:sz w:val="24"/>
          <w:szCs w:val="24"/>
        </w:rPr>
        <w:t>Për procedurën e deficitit të tepërt</w:t>
      </w:r>
      <w:r w:rsidRPr="00752931">
        <w:rPr>
          <w:rFonts w:ascii="Times New Roman" w:hAnsi="Times New Roman"/>
          <w:b/>
          <w:sz w:val="24"/>
          <w:szCs w:val="24"/>
        </w:rPr>
        <w:t>”).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10EC">
        <w:rPr>
          <w:rFonts w:ascii="Times New Roman" w:hAnsi="Times New Roman"/>
          <w:sz w:val="24"/>
          <w:szCs w:val="24"/>
          <w:u w:val="single"/>
        </w:rPr>
        <w:t xml:space="preserve">Klauzola e daljes së përgjithshme nga Pakti i Stabilitetit dhe i Rritjes </w:t>
      </w:r>
      <w:r>
        <w:rPr>
          <w:rFonts w:ascii="Times New Roman" w:hAnsi="Times New Roman"/>
          <w:sz w:val="24"/>
          <w:szCs w:val="24"/>
        </w:rPr>
        <w:t>ë</w:t>
      </w:r>
      <w:r w:rsidRPr="00835C67">
        <w:rPr>
          <w:rFonts w:ascii="Times New Roman" w:hAnsi="Times New Roman"/>
          <w:sz w:val="24"/>
          <w:szCs w:val="24"/>
        </w:rPr>
        <w:t>sht</w:t>
      </w:r>
      <w:r>
        <w:rPr>
          <w:rFonts w:ascii="Times New Roman" w:hAnsi="Times New Roman"/>
          <w:sz w:val="24"/>
          <w:szCs w:val="24"/>
        </w:rPr>
        <w:t>ë</w:t>
      </w:r>
      <w:r w:rsidRPr="00835C67">
        <w:rPr>
          <w:rFonts w:ascii="Times New Roman" w:hAnsi="Times New Roman"/>
          <w:sz w:val="24"/>
          <w:szCs w:val="24"/>
        </w:rPr>
        <w:t xml:space="preserve"> miratuar </w:t>
      </w:r>
      <w:r>
        <w:rPr>
          <w:rFonts w:ascii="Times New Roman" w:hAnsi="Times New Roman"/>
          <w:sz w:val="24"/>
          <w:szCs w:val="24"/>
        </w:rPr>
        <w:t xml:space="preserve">nga BE-ja </w:t>
      </w:r>
      <w:r w:rsidRPr="00835C67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r w:rsidRPr="00835C67">
        <w:rPr>
          <w:rFonts w:ascii="Times New Roman" w:hAnsi="Times New Roman"/>
          <w:sz w:val="24"/>
          <w:szCs w:val="24"/>
        </w:rPr>
        <w:t xml:space="preserve"> vitin 2011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, pas krizës financiare të vitit 2009, me qëllim lehtësimin e politikave buxhetore në kohë krizash të rënda ekonomike</w:t>
      </w:r>
      <w:r w:rsidRPr="00835C6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Aktivizimi nga BE-ja për herë të parë i kësj klauzole, mundëson pezullimin e zbatimit të </w:t>
      </w:r>
      <w:r w:rsidRPr="005A74BF">
        <w:rPr>
          <w:rFonts w:ascii="Times New Roman" w:hAnsi="Times New Roman"/>
          <w:sz w:val="24"/>
          <w:szCs w:val="24"/>
        </w:rPr>
        <w:t>Pakti</w:t>
      </w:r>
      <w:r>
        <w:rPr>
          <w:rFonts w:ascii="Times New Roman" w:hAnsi="Times New Roman"/>
          <w:sz w:val="24"/>
          <w:szCs w:val="24"/>
        </w:rPr>
        <w:t>t</w:t>
      </w:r>
      <w:r w:rsidRPr="005A74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të</w:t>
      </w:r>
      <w:r w:rsidRPr="005A74BF">
        <w:rPr>
          <w:rFonts w:ascii="Times New Roman" w:hAnsi="Times New Roman"/>
          <w:sz w:val="24"/>
          <w:szCs w:val="24"/>
        </w:rPr>
        <w:t xml:space="preserve"> Stabilitetit dhe të Rritjes </w:t>
      </w:r>
      <w:r>
        <w:rPr>
          <w:rFonts w:ascii="Times New Roman" w:hAnsi="Times New Roman"/>
          <w:sz w:val="24"/>
          <w:szCs w:val="24"/>
        </w:rPr>
        <w:t xml:space="preserve">dhe për pasojë </w:t>
      </w:r>
      <w:r>
        <w:rPr>
          <w:rFonts w:ascii="Times New Roman" w:hAnsi="Times New Roman"/>
          <w:sz w:val="24"/>
          <w:szCs w:val="24"/>
        </w:rPr>
        <w:lastRenderedPageBreak/>
        <w:t xml:space="preserve">u lejon Shteteve Anëtare të BE-së marrjen e masave të përshtatshme buxhetore për të ndihmuar individët dhe kompanitë, </w:t>
      </w:r>
      <w:r w:rsidRPr="000A75A5">
        <w:rPr>
          <w:rFonts w:ascii="Times New Roman" w:hAnsi="Times New Roman"/>
          <w:sz w:val="24"/>
          <w:szCs w:val="24"/>
          <w:u w:val="single"/>
        </w:rPr>
        <w:t>pa qenë e nevojshme që të zbatojnë kërkesat buxhetore të parashikuara në Kuadrin Fiskal Europian</w:t>
      </w:r>
      <w:r w:rsidRPr="00716A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847D2A" w:rsidRPr="00130CF5" w:rsidRDefault="00847D2A" w:rsidP="00847D2A">
      <w:pPr>
        <w:numPr>
          <w:ilvl w:val="0"/>
          <w:numId w:val="43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0CF5">
        <w:rPr>
          <w:rFonts w:ascii="Times New Roman" w:hAnsi="Times New Roman"/>
          <w:b/>
          <w:sz w:val="24"/>
          <w:szCs w:val="24"/>
          <w:u w:val="single"/>
        </w:rPr>
        <w:t>Miratimi i programe të veçanta të mbështetjes nga Banka Qendrore Europiane (BQE).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0E1F00">
        <w:rPr>
          <w:rFonts w:ascii="Times New Roman" w:hAnsi="Times New Roman"/>
          <w:sz w:val="24"/>
          <w:szCs w:val="24"/>
        </w:rPr>
        <w:t xml:space="preserve">Në përgjigje të emergjencës së shkaktuar nga COVID-19, BQE </w:t>
      </w:r>
      <w:r>
        <w:rPr>
          <w:rFonts w:ascii="Times New Roman" w:hAnsi="Times New Roman"/>
          <w:sz w:val="24"/>
          <w:szCs w:val="24"/>
        </w:rPr>
        <w:t xml:space="preserve">në datën 24 mars 2020 </w:t>
      </w:r>
      <w:r w:rsidRPr="000E1F00">
        <w:rPr>
          <w:rFonts w:ascii="Times New Roman" w:hAnsi="Times New Roman"/>
          <w:sz w:val="24"/>
          <w:szCs w:val="24"/>
        </w:rPr>
        <w:t xml:space="preserve">ka miratuar </w:t>
      </w:r>
      <w:r>
        <w:rPr>
          <w:rFonts w:ascii="Times New Roman" w:hAnsi="Times New Roman"/>
          <w:sz w:val="24"/>
          <w:szCs w:val="24"/>
        </w:rPr>
        <w:t>“</w:t>
      </w:r>
      <w:r w:rsidRPr="0066062C">
        <w:rPr>
          <w:rFonts w:ascii="Times New Roman" w:hAnsi="Times New Roman"/>
          <w:b/>
          <w:i/>
          <w:sz w:val="24"/>
          <w:szCs w:val="24"/>
        </w:rPr>
        <w:t>Programin e Blerjes së Përkohshme gjatë Emergjencës Pandemike</w:t>
      </w:r>
      <w:r>
        <w:rPr>
          <w:rFonts w:ascii="Times New Roman" w:hAnsi="Times New Roman"/>
          <w:b/>
          <w:sz w:val="24"/>
          <w:szCs w:val="24"/>
        </w:rPr>
        <w:t>”,</w:t>
      </w:r>
      <w:r w:rsidRPr="000E1F00">
        <w:rPr>
          <w:rFonts w:ascii="Times New Roman" w:hAnsi="Times New Roman"/>
          <w:sz w:val="24"/>
          <w:szCs w:val="24"/>
        </w:rPr>
        <w:t xml:space="preserve"> </w:t>
      </w:r>
      <w:r w:rsidRPr="000E1F00">
        <w:rPr>
          <w:rFonts w:ascii="Times New Roman" w:hAnsi="Times New Roman"/>
          <w:b/>
          <w:sz w:val="24"/>
          <w:szCs w:val="24"/>
        </w:rPr>
        <w:t>në vlerën 750 miliard euro</w:t>
      </w:r>
      <w:r>
        <w:rPr>
          <w:rStyle w:val="FootnoteReference"/>
          <w:rFonts w:ascii="Times New Roman" w:hAnsi="Times New Roman"/>
          <w:b/>
          <w:sz w:val="24"/>
          <w:szCs w:val="24"/>
        </w:rPr>
        <w:footnoteReference w:id="4"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6062C">
        <w:rPr>
          <w:rFonts w:ascii="Times New Roman" w:hAnsi="Times New Roman"/>
          <w:sz w:val="24"/>
          <w:szCs w:val="24"/>
        </w:rPr>
        <w:t>(Neni 127/2 e TFBE-s).</w:t>
      </w:r>
      <w:r>
        <w:rPr>
          <w:rFonts w:ascii="Times New Roman" w:hAnsi="Times New Roman"/>
          <w:sz w:val="24"/>
          <w:szCs w:val="24"/>
        </w:rPr>
        <w:t xml:space="preserve"> Kjo shumë do të përdoret për të blerë instrumentat e borxhit publik e privat të Shteteve Anëtare të BE-së gjatë krizës së shkaktuar nga COVID-19.</w:t>
      </w:r>
    </w:p>
    <w:p w:rsidR="00847D2A" w:rsidRPr="000E1F00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47D2A" w:rsidRPr="000E1F00" w:rsidRDefault="00847D2A" w:rsidP="00847D2A">
      <w:pPr>
        <w:numPr>
          <w:ilvl w:val="0"/>
          <w:numId w:val="44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1F00">
        <w:rPr>
          <w:rFonts w:ascii="Times New Roman" w:hAnsi="Times New Roman"/>
          <w:b/>
          <w:sz w:val="24"/>
          <w:szCs w:val="24"/>
          <w:u w:val="single"/>
        </w:rPr>
        <w:t xml:space="preserve">Kompetenca e BE-së dhe </w:t>
      </w:r>
      <w:r>
        <w:rPr>
          <w:rFonts w:ascii="Times New Roman" w:hAnsi="Times New Roman"/>
          <w:b/>
          <w:sz w:val="24"/>
          <w:szCs w:val="24"/>
          <w:u w:val="single"/>
        </w:rPr>
        <w:t>Shteteve A</w:t>
      </w:r>
      <w:r w:rsidRPr="000E1F00">
        <w:rPr>
          <w:rFonts w:ascii="Times New Roman" w:hAnsi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/>
          <w:b/>
          <w:sz w:val="24"/>
          <w:szCs w:val="24"/>
          <w:u w:val="single"/>
        </w:rPr>
        <w:t>ë</w:t>
      </w:r>
      <w:r w:rsidRPr="000E1F00">
        <w:rPr>
          <w:rFonts w:ascii="Times New Roman" w:hAnsi="Times New Roman"/>
          <w:b/>
          <w:sz w:val="24"/>
          <w:szCs w:val="24"/>
          <w:u w:val="single"/>
        </w:rPr>
        <w:t>tare n</w:t>
      </w:r>
      <w:r>
        <w:rPr>
          <w:rFonts w:ascii="Times New Roman" w:hAnsi="Times New Roman"/>
          <w:b/>
          <w:sz w:val="24"/>
          <w:szCs w:val="24"/>
          <w:u w:val="single"/>
        </w:rPr>
        <w:t>ë</w:t>
      </w:r>
      <w:r w:rsidRPr="000E1F00">
        <w:rPr>
          <w:rFonts w:ascii="Times New Roman" w:hAnsi="Times New Roman"/>
          <w:b/>
          <w:sz w:val="24"/>
          <w:szCs w:val="24"/>
          <w:u w:val="single"/>
        </w:rPr>
        <w:t xml:space="preserve"> fush</w:t>
      </w:r>
      <w:r>
        <w:rPr>
          <w:rFonts w:ascii="Times New Roman" w:hAnsi="Times New Roman"/>
          <w:b/>
          <w:sz w:val="24"/>
          <w:szCs w:val="24"/>
          <w:u w:val="single"/>
        </w:rPr>
        <w:t>ë</w:t>
      </w:r>
      <w:r w:rsidRPr="000E1F00">
        <w:rPr>
          <w:rFonts w:ascii="Times New Roman" w:hAnsi="Times New Roman"/>
          <w:b/>
          <w:sz w:val="24"/>
          <w:szCs w:val="24"/>
          <w:u w:val="single"/>
        </w:rPr>
        <w:t xml:space="preserve">n e shëndetit </w:t>
      </w:r>
      <w:r>
        <w:rPr>
          <w:rFonts w:ascii="Times New Roman" w:hAnsi="Times New Roman"/>
          <w:b/>
          <w:sz w:val="24"/>
          <w:szCs w:val="24"/>
          <w:u w:val="single"/>
        </w:rPr>
        <w:t>publik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</w:rPr>
      </w:pPr>
      <w:r w:rsidRPr="005C5057">
        <w:rPr>
          <w:rFonts w:ascii="Times New Roman" w:hAnsi="Times New Roman"/>
          <w:b/>
          <w:sz w:val="24"/>
          <w:szCs w:val="24"/>
        </w:rPr>
        <w:t xml:space="preserve">Neni 6, shkronja “a” </w:t>
      </w:r>
      <w:r>
        <w:rPr>
          <w:rFonts w:ascii="Times New Roman" w:hAnsi="Times New Roman"/>
          <w:b/>
          <w:sz w:val="24"/>
          <w:szCs w:val="24"/>
        </w:rPr>
        <w:t>dhe neni 168 i</w:t>
      </w:r>
      <w:r w:rsidRPr="005C5057">
        <w:rPr>
          <w:rFonts w:ascii="Times New Roman" w:hAnsi="Times New Roman"/>
          <w:b/>
          <w:sz w:val="24"/>
          <w:szCs w:val="24"/>
        </w:rPr>
        <w:t xml:space="preserve"> TFBE-së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4A19">
        <w:rPr>
          <w:rFonts w:ascii="Times New Roman" w:hAnsi="Times New Roman"/>
          <w:b/>
          <w:sz w:val="24"/>
          <w:szCs w:val="24"/>
        </w:rPr>
        <w:t>parashiko</w:t>
      </w:r>
      <w:r>
        <w:rPr>
          <w:rFonts w:ascii="Times New Roman" w:hAnsi="Times New Roman"/>
          <w:b/>
          <w:sz w:val="24"/>
          <w:szCs w:val="24"/>
        </w:rPr>
        <w:t>jnë</w:t>
      </w:r>
      <w:r w:rsidRPr="004C4A19">
        <w:rPr>
          <w:rFonts w:ascii="Times New Roman" w:hAnsi="Times New Roman"/>
          <w:b/>
          <w:sz w:val="24"/>
          <w:szCs w:val="24"/>
        </w:rPr>
        <w:t xml:space="preserve"> se BE-ja ka vetëm komptencë plotësuese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3343">
        <w:rPr>
          <w:rFonts w:ascii="Times New Roman" w:hAnsi="Times New Roman"/>
          <w:b/>
          <w:sz w:val="24"/>
          <w:szCs w:val="24"/>
        </w:rPr>
        <w:t xml:space="preserve">në fushën e mbrojtjes së shëndetit </w:t>
      </w:r>
      <w:r>
        <w:rPr>
          <w:rFonts w:ascii="Times New Roman" w:hAnsi="Times New Roman"/>
          <w:b/>
          <w:sz w:val="24"/>
          <w:szCs w:val="24"/>
        </w:rPr>
        <w:t>publik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C3A21">
        <w:rPr>
          <w:rFonts w:ascii="Times New Roman" w:hAnsi="Times New Roman"/>
          <w:sz w:val="24"/>
          <w:szCs w:val="24"/>
          <w:u w:val="single"/>
        </w:rPr>
        <w:t>Kjo do të thotë se përgjegjësinë kryesore për marrjen e masave për mbrojtjen e shëndetit publik e kanë vetë shtetet anëtare të BE-së</w:t>
      </w:r>
      <w:r>
        <w:rPr>
          <w:rFonts w:ascii="Times New Roman" w:hAnsi="Times New Roman"/>
          <w:sz w:val="24"/>
          <w:szCs w:val="24"/>
        </w:rPr>
        <w:t xml:space="preserve">, kurse BE-ja mund të </w:t>
      </w:r>
      <w:r w:rsidRPr="005C5057">
        <w:rPr>
          <w:rFonts w:ascii="Times New Roman" w:hAnsi="Times New Roman"/>
          <w:sz w:val="24"/>
          <w:szCs w:val="24"/>
        </w:rPr>
        <w:t>kryej</w:t>
      </w:r>
      <w:r>
        <w:rPr>
          <w:rFonts w:ascii="Times New Roman" w:hAnsi="Times New Roman"/>
          <w:sz w:val="24"/>
          <w:szCs w:val="24"/>
        </w:rPr>
        <w:t>ë</w:t>
      </w:r>
      <w:r w:rsidRPr="005C50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vetëm </w:t>
      </w:r>
      <w:r w:rsidRPr="005C5057">
        <w:rPr>
          <w:rFonts w:ascii="Times New Roman" w:hAnsi="Times New Roman"/>
          <w:sz w:val="24"/>
          <w:szCs w:val="24"/>
        </w:rPr>
        <w:t>veprimeve për të mbështetur, bashkërenduar ose plotësuar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057">
        <w:rPr>
          <w:rFonts w:ascii="Times New Roman" w:hAnsi="Times New Roman"/>
          <w:sz w:val="24"/>
          <w:szCs w:val="24"/>
        </w:rPr>
        <w:t xml:space="preserve">veprimet e Shteteve Anëtare. 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D5D07">
        <w:rPr>
          <w:rFonts w:ascii="Times New Roman" w:hAnsi="Times New Roman"/>
          <w:sz w:val="24"/>
          <w:szCs w:val="24"/>
        </w:rPr>
        <w:t xml:space="preserve">Duke krahasuar masat që </w:t>
      </w:r>
      <w:r>
        <w:rPr>
          <w:rFonts w:ascii="Times New Roman" w:hAnsi="Times New Roman"/>
          <w:sz w:val="24"/>
          <w:szCs w:val="24"/>
        </w:rPr>
        <w:t>legjislacioni i BE-së parashikon që institucionet e BE-së</w:t>
      </w:r>
      <w:r w:rsidRPr="00ED5D07">
        <w:rPr>
          <w:rFonts w:ascii="Times New Roman" w:hAnsi="Times New Roman"/>
          <w:sz w:val="24"/>
          <w:szCs w:val="24"/>
        </w:rPr>
        <w:t xml:space="preserve"> dhe </w:t>
      </w:r>
      <w:r>
        <w:rPr>
          <w:rFonts w:ascii="Times New Roman" w:hAnsi="Times New Roman"/>
          <w:sz w:val="24"/>
          <w:szCs w:val="24"/>
        </w:rPr>
        <w:t>S</w:t>
      </w:r>
      <w:r w:rsidRPr="00ED5D07">
        <w:rPr>
          <w:rFonts w:ascii="Times New Roman" w:hAnsi="Times New Roman"/>
          <w:sz w:val="24"/>
          <w:szCs w:val="24"/>
        </w:rPr>
        <w:t xml:space="preserve">htetet </w:t>
      </w:r>
      <w:r>
        <w:rPr>
          <w:rFonts w:ascii="Times New Roman" w:hAnsi="Times New Roman"/>
          <w:sz w:val="24"/>
          <w:szCs w:val="24"/>
        </w:rPr>
        <w:t>A</w:t>
      </w:r>
      <w:r w:rsidRPr="00ED5D07">
        <w:rPr>
          <w:rFonts w:ascii="Times New Roman" w:hAnsi="Times New Roman"/>
          <w:sz w:val="24"/>
          <w:szCs w:val="24"/>
        </w:rPr>
        <w:t xml:space="preserve">nëtare </w:t>
      </w:r>
      <w:r>
        <w:rPr>
          <w:rFonts w:ascii="Times New Roman" w:hAnsi="Times New Roman"/>
          <w:sz w:val="24"/>
          <w:szCs w:val="24"/>
        </w:rPr>
        <w:t xml:space="preserve">duhet të </w:t>
      </w:r>
      <w:r w:rsidRPr="00ED5D07">
        <w:rPr>
          <w:rFonts w:ascii="Times New Roman" w:hAnsi="Times New Roman"/>
          <w:sz w:val="24"/>
          <w:szCs w:val="24"/>
        </w:rPr>
        <w:t xml:space="preserve">marrin në një </w:t>
      </w:r>
      <w:r>
        <w:rPr>
          <w:rFonts w:ascii="Times New Roman" w:hAnsi="Times New Roman"/>
          <w:sz w:val="24"/>
          <w:szCs w:val="24"/>
        </w:rPr>
        <w:t xml:space="preserve">emergjencë të </w:t>
      </w:r>
      <w:r w:rsidRPr="00ED5D07">
        <w:rPr>
          <w:rFonts w:ascii="Times New Roman" w:hAnsi="Times New Roman"/>
          <w:sz w:val="24"/>
          <w:szCs w:val="24"/>
        </w:rPr>
        <w:t xml:space="preserve">shëndetit publik siç është kriza </w:t>
      </w:r>
      <w:r>
        <w:rPr>
          <w:rFonts w:ascii="Times New Roman" w:hAnsi="Times New Roman"/>
          <w:sz w:val="24"/>
          <w:szCs w:val="24"/>
        </w:rPr>
        <w:t xml:space="preserve">aktuale </w:t>
      </w:r>
      <w:r w:rsidRPr="00ED5D07">
        <w:rPr>
          <w:rFonts w:ascii="Times New Roman" w:hAnsi="Times New Roman"/>
          <w:sz w:val="24"/>
          <w:szCs w:val="24"/>
        </w:rPr>
        <w:t>e shkaktuar nga COVID-19, të analizuara më lart, me masat e veçanta administrative të parashikuara në aktin normativ me fuqinë e ligjit nr.5, datë 17.03.2020 të Këshillit të Ministrave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C48D7">
        <w:rPr>
          <w:rFonts w:ascii="Times New Roman" w:hAnsi="Times New Roman"/>
          <w:i/>
          <w:sz w:val="24"/>
          <w:szCs w:val="24"/>
        </w:rPr>
        <w:t xml:space="preserve">i.e. amendimi i kontratave të pastrimit dhe të transportit publik që njësitë e vetëqeverisjes vendore kanë lidhur </w:t>
      </w:r>
      <w:r>
        <w:rPr>
          <w:rFonts w:ascii="Times New Roman" w:hAnsi="Times New Roman"/>
          <w:i/>
          <w:sz w:val="24"/>
          <w:szCs w:val="24"/>
        </w:rPr>
        <w:t xml:space="preserve">me </w:t>
      </w:r>
      <w:r w:rsidRPr="005C48D7">
        <w:rPr>
          <w:rFonts w:ascii="Times New Roman" w:hAnsi="Times New Roman"/>
          <w:i/>
          <w:sz w:val="24"/>
          <w:szCs w:val="24"/>
        </w:rPr>
        <w:t>operatorët përkatës ekonomik</w:t>
      </w:r>
      <w:r>
        <w:rPr>
          <w:rFonts w:ascii="Times New Roman" w:hAnsi="Times New Roman"/>
          <w:sz w:val="24"/>
          <w:szCs w:val="24"/>
        </w:rPr>
        <w:t>)</w:t>
      </w:r>
      <w:r w:rsidRPr="00ED5D07">
        <w:rPr>
          <w:rFonts w:ascii="Times New Roman" w:hAnsi="Times New Roman"/>
          <w:sz w:val="24"/>
          <w:szCs w:val="24"/>
        </w:rPr>
        <w:t xml:space="preserve">, </w:t>
      </w:r>
      <w:r w:rsidRPr="005C48D7">
        <w:rPr>
          <w:rFonts w:ascii="Times New Roman" w:hAnsi="Times New Roman"/>
          <w:sz w:val="24"/>
          <w:szCs w:val="24"/>
          <w:u w:val="single"/>
        </w:rPr>
        <w:t xml:space="preserve">rezulton </w:t>
      </w:r>
      <w:r>
        <w:rPr>
          <w:rFonts w:ascii="Times New Roman" w:hAnsi="Times New Roman"/>
          <w:sz w:val="24"/>
          <w:szCs w:val="24"/>
          <w:u w:val="single"/>
        </w:rPr>
        <w:t xml:space="preserve">se </w:t>
      </w:r>
      <w:r w:rsidRPr="005C48D7">
        <w:rPr>
          <w:rFonts w:ascii="Times New Roman" w:hAnsi="Times New Roman"/>
          <w:sz w:val="24"/>
          <w:szCs w:val="24"/>
          <w:u w:val="single"/>
        </w:rPr>
        <w:t>masat e veçanta administrative të parashikuara në këtë akt normativ nuk janë të harmonizuara në nivel të BE-së, dhe për pasojë ato mbeten kompetencë ekskluzive e shteteve anëtare të BE-së, të cilat kanë diskrecion dhe pavarësi të plotë në miratimin e akteve normative/ ligjore që ato i gjykojnë të nevojshme në këtë fushë.</w:t>
      </w:r>
    </w:p>
    <w:p w:rsidR="00847D2A" w:rsidRDefault="00847D2A" w:rsidP="00847D2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47D2A" w:rsidRPr="00CE4CD0" w:rsidRDefault="00847D2A" w:rsidP="00847D2A">
      <w:pPr>
        <w:pStyle w:val="ListParagraph"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left"/>
        <w:rPr>
          <w:b w:val="0"/>
          <w:u w:val="single"/>
        </w:rPr>
      </w:pPr>
      <w:r w:rsidRPr="00CE4CD0">
        <w:rPr>
          <w:b w:val="0"/>
          <w:u w:val="single"/>
        </w:rPr>
        <w:t xml:space="preserve">Përfundime </w:t>
      </w:r>
    </w:p>
    <w:p w:rsidR="00847D2A" w:rsidRPr="00CE4CD0" w:rsidRDefault="00847D2A" w:rsidP="00847D2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906A0B">
        <w:rPr>
          <w:rFonts w:ascii="Times New Roman" w:eastAsia="Times New Roman" w:hAnsi="Times New Roman"/>
          <w:b/>
          <w:sz w:val="24"/>
          <w:szCs w:val="24"/>
        </w:rPr>
        <w:t>Akti normativ me fuqinë e ligjit nr. 5, datë 17.03.2020</w:t>
      </w:r>
      <w:r w:rsidRPr="008674B3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906A0B">
        <w:rPr>
          <w:rFonts w:ascii="Times New Roman" w:eastAsia="Times New Roman" w:hAnsi="Times New Roman"/>
          <w:i/>
          <w:sz w:val="24"/>
          <w:szCs w:val="24"/>
        </w:rPr>
        <w:t xml:space="preserve">Për një shtesë në Aktin normativ me fuqinë e ligjit nr. 3, datë 15.3.2020, të Këshillit të Ministrave, “Për marrjen e masave të veçanta administrative gjatë kohëzgjatjes së periudhës së </w:t>
      </w:r>
      <w:r w:rsidRPr="00906A0B">
        <w:rPr>
          <w:rFonts w:ascii="Times New Roman" w:eastAsia="Times New Roman" w:hAnsi="Times New Roman"/>
          <w:i/>
          <w:sz w:val="24"/>
          <w:szCs w:val="24"/>
        </w:rPr>
        <w:lastRenderedPageBreak/>
        <w:t>infeksionit të shkaktuar nga COVID-19”, të ndryshuar</w:t>
      </w:r>
      <w:r w:rsidRPr="008674B3">
        <w:rPr>
          <w:rFonts w:ascii="Times New Roman" w:eastAsia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906A0B">
        <w:rPr>
          <w:rFonts w:ascii="Times New Roman" w:eastAsia="Times New Roman" w:hAnsi="Times New Roman"/>
          <w:b/>
          <w:sz w:val="24"/>
          <w:szCs w:val="24"/>
        </w:rPr>
        <w:t>nuk përafro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 </w:t>
      </w:r>
      <w:r w:rsidRPr="00906A0B">
        <w:rPr>
          <w:rFonts w:ascii="Times New Roman" w:eastAsia="Times New Roman" w:hAnsi="Times New Roman"/>
          <w:b/>
          <w:sz w:val="24"/>
          <w:szCs w:val="24"/>
        </w:rPr>
        <w:t>ndonjë akt të veçantë të legjislacionit të BE-së,</w:t>
      </w:r>
      <w:r w:rsidRPr="00CE4CD0">
        <w:rPr>
          <w:rFonts w:ascii="Times New Roman" w:eastAsia="Times New Roman" w:hAnsi="Times New Roman"/>
          <w:sz w:val="24"/>
          <w:szCs w:val="24"/>
        </w:rPr>
        <w:t xml:space="preserve"> por rregullon çështje të cilat i përkasin vetëm legjislacionit të brendshëm të Republikës së Shqipërisë.</w:t>
      </w:r>
    </w:p>
    <w:p w:rsidR="00847D2A" w:rsidRDefault="00847D2A" w:rsidP="00847D2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</w:t>
      </w:r>
      <w:r w:rsidRPr="00906A0B">
        <w:rPr>
          <w:rFonts w:ascii="Times New Roman" w:eastAsia="Times New Roman" w:hAnsi="Times New Roman"/>
          <w:sz w:val="24"/>
          <w:szCs w:val="24"/>
        </w:rPr>
        <w:t>sat</w:t>
      </w:r>
      <w:r>
        <w:rPr>
          <w:rFonts w:ascii="Times New Roman" w:eastAsia="Times New Roman" w:hAnsi="Times New Roman"/>
          <w:sz w:val="24"/>
          <w:szCs w:val="24"/>
        </w:rPr>
        <w:t xml:space="preserve"> e</w:t>
      </w:r>
      <w:r w:rsidRPr="00906A0B">
        <w:rPr>
          <w:rFonts w:ascii="Times New Roman" w:eastAsia="Times New Roman" w:hAnsi="Times New Roman"/>
          <w:sz w:val="24"/>
          <w:szCs w:val="24"/>
        </w:rPr>
        <w:t xml:space="preserve"> veçanta administrative </w:t>
      </w:r>
      <w:r>
        <w:rPr>
          <w:rFonts w:ascii="Times New Roman" w:eastAsia="Times New Roman" w:hAnsi="Times New Roman"/>
          <w:sz w:val="24"/>
          <w:szCs w:val="24"/>
        </w:rPr>
        <w:t xml:space="preserve">të parashikuara në këtë akt normativ </w:t>
      </w:r>
      <w:r w:rsidRPr="00CE4CD0">
        <w:rPr>
          <w:rFonts w:ascii="Times New Roman" w:eastAsia="Times New Roman" w:hAnsi="Times New Roman"/>
          <w:sz w:val="24"/>
          <w:szCs w:val="24"/>
        </w:rPr>
        <w:t xml:space="preserve">nuk </w:t>
      </w:r>
      <w:r>
        <w:rPr>
          <w:rFonts w:ascii="Times New Roman" w:eastAsia="Times New Roman" w:hAnsi="Times New Roman"/>
          <w:sz w:val="24"/>
          <w:szCs w:val="24"/>
        </w:rPr>
        <w:t xml:space="preserve">janë të </w:t>
      </w:r>
      <w:r w:rsidRPr="00CE4CD0">
        <w:rPr>
          <w:rFonts w:ascii="Times New Roman" w:eastAsia="Times New Roman" w:hAnsi="Times New Roman"/>
          <w:sz w:val="24"/>
          <w:szCs w:val="24"/>
        </w:rPr>
        <w:t>harmonizuar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CE4CD0">
        <w:rPr>
          <w:rFonts w:ascii="Times New Roman" w:eastAsia="Times New Roman" w:hAnsi="Times New Roman"/>
          <w:sz w:val="24"/>
          <w:szCs w:val="24"/>
        </w:rPr>
        <w:t xml:space="preserve"> në nivel të BE-së, dhe për pasojë </w:t>
      </w:r>
      <w:r>
        <w:rPr>
          <w:rFonts w:ascii="Times New Roman" w:eastAsia="Times New Roman" w:hAnsi="Times New Roman"/>
          <w:sz w:val="24"/>
          <w:szCs w:val="24"/>
        </w:rPr>
        <w:t xml:space="preserve">Shtetet Anëtare të BE-së </w:t>
      </w:r>
      <w:r w:rsidRPr="00CE4CD0">
        <w:rPr>
          <w:rFonts w:ascii="Times New Roman" w:eastAsia="Times New Roman" w:hAnsi="Times New Roman"/>
          <w:sz w:val="24"/>
          <w:szCs w:val="24"/>
        </w:rPr>
        <w:t xml:space="preserve">kanë diskrecion dhe pavarësi të plotë në miratimin e akteve </w:t>
      </w:r>
      <w:r>
        <w:rPr>
          <w:rFonts w:ascii="Times New Roman" w:eastAsia="Times New Roman" w:hAnsi="Times New Roman"/>
          <w:sz w:val="24"/>
          <w:szCs w:val="24"/>
        </w:rPr>
        <w:t xml:space="preserve">normative/ </w:t>
      </w:r>
      <w:r w:rsidRPr="00CE4CD0">
        <w:rPr>
          <w:rFonts w:ascii="Times New Roman" w:eastAsia="Times New Roman" w:hAnsi="Times New Roman"/>
          <w:sz w:val="24"/>
          <w:szCs w:val="24"/>
        </w:rPr>
        <w:t xml:space="preserve">ligjore që i gjykojnë të nevojshme në këtë fushë. </w:t>
      </w:r>
    </w:p>
    <w:p w:rsidR="008A12F8" w:rsidRDefault="008A12F8" w:rsidP="00E92011">
      <w:pPr>
        <w:pStyle w:val="Default"/>
        <w:jc w:val="both"/>
      </w:pPr>
    </w:p>
    <w:p w:rsidR="00847D2A" w:rsidRDefault="00847D2A" w:rsidP="00E92011">
      <w:pPr>
        <w:pStyle w:val="Default"/>
        <w:jc w:val="both"/>
      </w:pPr>
    </w:p>
    <w:p w:rsidR="00847D2A" w:rsidRDefault="00847D2A" w:rsidP="00E92011">
      <w:pPr>
        <w:pStyle w:val="Default"/>
        <w:jc w:val="both"/>
      </w:pPr>
    </w:p>
    <w:p w:rsidR="00882503" w:rsidRPr="00882503" w:rsidRDefault="009E13A7" w:rsidP="00882503">
      <w:pPr>
        <w:pStyle w:val="ListParagraph"/>
        <w:numPr>
          <w:ilvl w:val="0"/>
          <w:numId w:val="1"/>
        </w:numPr>
      </w:pPr>
      <w:r w:rsidRPr="00F94CFA">
        <w:t>Vlerësimi i Ligjshmërisë Kushtetuese  dhe harmonizimi me legjislacionin në fuqi dhe aktet ndërkombëtare</w:t>
      </w:r>
      <w:r w:rsidR="00882503">
        <w:t xml:space="preserve"> si dhe v</w:t>
      </w:r>
      <w:r w:rsidR="00882503" w:rsidRPr="00882503">
        <w:t xml:space="preserve">lerësimi i përputhshmërisë së projektligjit me Acquis të BE-së </w:t>
      </w:r>
    </w:p>
    <w:p w:rsidR="00732641" w:rsidRDefault="00732641" w:rsidP="00732641">
      <w:pPr>
        <w:spacing w:line="276" w:lineRule="auto"/>
      </w:pPr>
    </w:p>
    <w:p w:rsidR="00732641" w:rsidRDefault="00732641" w:rsidP="00732641">
      <w:pPr>
        <w:spacing w:line="276" w:lineRule="auto"/>
      </w:pPr>
      <w:r w:rsidRPr="00732641">
        <w:t>Ky akt normativ është në mbështe</w:t>
      </w:r>
      <w:r>
        <w:t>tje të nenit 101 të Kushtetutës</w:t>
      </w:r>
      <w:r w:rsidR="00882503">
        <w:t>. Ai nuk bie ndesh me aktet nd</w:t>
      </w:r>
      <w:r w:rsidR="000D5A44">
        <w:t>ë</w:t>
      </w:r>
      <w:r w:rsidR="00882503">
        <w:t>rkomb</w:t>
      </w:r>
      <w:r w:rsidR="000D5A44">
        <w:t>ë</w:t>
      </w:r>
      <w:r w:rsidR="00882503">
        <w:t xml:space="preserve">tare </w:t>
      </w:r>
      <w:r>
        <w:t xml:space="preserve">dhe </w:t>
      </w:r>
      <w:r w:rsidRPr="00732641">
        <w:t>nuk synon përafrimin me ndonjë acquis të BE-së.</w:t>
      </w:r>
    </w:p>
    <w:p w:rsidR="00213669" w:rsidRDefault="00213669" w:rsidP="00213669">
      <w:pPr>
        <w:spacing w:line="276" w:lineRule="auto"/>
        <w:contextualSpacing/>
      </w:pPr>
    </w:p>
    <w:p w:rsidR="00847D2A" w:rsidRDefault="00847D2A" w:rsidP="00213669">
      <w:pPr>
        <w:spacing w:line="276" w:lineRule="auto"/>
        <w:contextualSpacing/>
      </w:pPr>
    </w:p>
    <w:p w:rsidR="00847D2A" w:rsidRDefault="00847D2A" w:rsidP="00213669">
      <w:pPr>
        <w:spacing w:line="276" w:lineRule="auto"/>
        <w:contextualSpacing/>
      </w:pPr>
    </w:p>
    <w:p w:rsidR="00213669" w:rsidRPr="00213669" w:rsidRDefault="004668A4" w:rsidP="00213669">
      <w:pPr>
        <w:spacing w:line="276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213669">
        <w:rPr>
          <w:rFonts w:ascii="Times New Roman" w:hAnsi="Times New Roman"/>
          <w:b/>
          <w:bCs/>
          <w:sz w:val="24"/>
          <w:szCs w:val="24"/>
        </w:rPr>
        <w:t>SUGJERIME P</w:t>
      </w:r>
      <w:r>
        <w:rPr>
          <w:rFonts w:ascii="Times New Roman" w:hAnsi="Times New Roman"/>
          <w:b/>
          <w:bCs/>
          <w:sz w:val="24"/>
          <w:szCs w:val="24"/>
        </w:rPr>
        <w:t>Ë</w:t>
      </w:r>
      <w:r w:rsidRPr="00213669">
        <w:rPr>
          <w:rFonts w:ascii="Times New Roman" w:hAnsi="Times New Roman"/>
          <w:b/>
          <w:bCs/>
          <w:sz w:val="24"/>
          <w:szCs w:val="24"/>
        </w:rPr>
        <w:t>R KOMISIONIN P</w:t>
      </w:r>
      <w:r>
        <w:rPr>
          <w:rFonts w:ascii="Times New Roman" w:hAnsi="Times New Roman"/>
          <w:b/>
          <w:bCs/>
          <w:sz w:val="24"/>
          <w:szCs w:val="24"/>
        </w:rPr>
        <w:t>Ë</w:t>
      </w:r>
      <w:r w:rsidRPr="00213669">
        <w:rPr>
          <w:rFonts w:ascii="Times New Roman" w:hAnsi="Times New Roman"/>
          <w:b/>
          <w:bCs/>
          <w:sz w:val="24"/>
          <w:szCs w:val="24"/>
        </w:rPr>
        <w:t>RGJEGJ</w:t>
      </w:r>
      <w:r>
        <w:rPr>
          <w:rFonts w:ascii="Times New Roman" w:hAnsi="Times New Roman"/>
          <w:b/>
          <w:bCs/>
          <w:sz w:val="24"/>
          <w:szCs w:val="24"/>
        </w:rPr>
        <w:t>Ë</w:t>
      </w:r>
      <w:r w:rsidRPr="00213669">
        <w:rPr>
          <w:rFonts w:ascii="Times New Roman" w:hAnsi="Times New Roman"/>
          <w:b/>
          <w:bCs/>
          <w:sz w:val="24"/>
          <w:szCs w:val="24"/>
        </w:rPr>
        <w:t>S</w:t>
      </w:r>
    </w:p>
    <w:p w:rsidR="00B30C96" w:rsidRDefault="00B30C96" w:rsidP="008E4D62">
      <w:pPr>
        <w:spacing w:line="276" w:lineRule="auto"/>
        <w:rPr>
          <w:rFonts w:ascii="Times New Roman" w:hAnsi="Times New Roman"/>
          <w:iCs/>
          <w:sz w:val="24"/>
          <w:szCs w:val="24"/>
        </w:rPr>
      </w:pPr>
    </w:p>
    <w:p w:rsidR="00B30C96" w:rsidRDefault="00B30C96" w:rsidP="008E4D62">
      <w:pPr>
        <w:spacing w:line="276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Komisioni Parlamentar p</w:t>
      </w:r>
      <w:r w:rsidR="000D5A44">
        <w:rPr>
          <w:rFonts w:ascii="Times New Roman" w:hAnsi="Times New Roman"/>
          <w:iCs/>
          <w:sz w:val="24"/>
          <w:szCs w:val="24"/>
        </w:rPr>
        <w:t>ë</w:t>
      </w:r>
      <w:r>
        <w:rPr>
          <w:rFonts w:ascii="Times New Roman" w:hAnsi="Times New Roman"/>
          <w:iCs/>
          <w:sz w:val="24"/>
          <w:szCs w:val="24"/>
        </w:rPr>
        <w:t xml:space="preserve">r Integrimin </w:t>
      </w:r>
      <w:r w:rsidR="00C22512">
        <w:rPr>
          <w:rFonts w:ascii="Times New Roman" w:hAnsi="Times New Roman"/>
          <w:iCs/>
          <w:sz w:val="24"/>
          <w:szCs w:val="24"/>
        </w:rPr>
        <w:t>Europian nuk ka sygjerime n</w:t>
      </w:r>
      <w:r w:rsidR="000D5A44">
        <w:rPr>
          <w:rFonts w:ascii="Times New Roman" w:hAnsi="Times New Roman"/>
          <w:iCs/>
          <w:sz w:val="24"/>
          <w:szCs w:val="24"/>
        </w:rPr>
        <w:t>ë</w:t>
      </w:r>
      <w:r w:rsidR="00C22512">
        <w:rPr>
          <w:rFonts w:ascii="Times New Roman" w:hAnsi="Times New Roman"/>
          <w:iCs/>
          <w:sz w:val="24"/>
          <w:szCs w:val="24"/>
        </w:rPr>
        <w:t xml:space="preserve"> lidhje me k</w:t>
      </w:r>
      <w:r w:rsidR="000D5A44">
        <w:rPr>
          <w:rFonts w:ascii="Times New Roman" w:hAnsi="Times New Roman"/>
          <w:iCs/>
          <w:sz w:val="24"/>
          <w:szCs w:val="24"/>
        </w:rPr>
        <w:t>ë</w:t>
      </w:r>
      <w:r w:rsidR="00C22512">
        <w:rPr>
          <w:rFonts w:ascii="Times New Roman" w:hAnsi="Times New Roman"/>
          <w:iCs/>
          <w:sz w:val="24"/>
          <w:szCs w:val="24"/>
        </w:rPr>
        <w:t>t</w:t>
      </w:r>
      <w:r w:rsidR="000D5A44">
        <w:rPr>
          <w:rFonts w:ascii="Times New Roman" w:hAnsi="Times New Roman"/>
          <w:iCs/>
          <w:sz w:val="24"/>
          <w:szCs w:val="24"/>
        </w:rPr>
        <w:t>ë</w:t>
      </w:r>
      <w:r w:rsidR="00C22512">
        <w:rPr>
          <w:rFonts w:ascii="Times New Roman" w:hAnsi="Times New Roman"/>
          <w:iCs/>
          <w:sz w:val="24"/>
          <w:szCs w:val="24"/>
        </w:rPr>
        <w:t xml:space="preserve"> Akt Normativ.</w:t>
      </w:r>
    </w:p>
    <w:p w:rsidR="008E4D62" w:rsidRDefault="008E4D62" w:rsidP="00227444">
      <w:pPr>
        <w:pStyle w:val="ListParagraph"/>
        <w:spacing w:line="276" w:lineRule="auto"/>
      </w:pPr>
    </w:p>
    <w:p w:rsidR="009E13A7" w:rsidRDefault="009E13A7" w:rsidP="00227444">
      <w:pPr>
        <w:pStyle w:val="ListParagraph"/>
        <w:spacing w:line="276" w:lineRule="auto"/>
      </w:pPr>
      <w:r w:rsidRPr="00F94CFA">
        <w:t>Përfundim</w:t>
      </w:r>
    </w:p>
    <w:p w:rsidR="00AF0470" w:rsidRPr="002D0D5F" w:rsidRDefault="00AF0470" w:rsidP="007E30C1">
      <w:pPr>
        <w:spacing w:line="276" w:lineRule="auto"/>
        <w:rPr>
          <w:sz w:val="24"/>
          <w:szCs w:val="24"/>
        </w:rPr>
      </w:pPr>
      <w:r w:rsidRPr="002D0D5F">
        <w:rPr>
          <w:sz w:val="24"/>
          <w:szCs w:val="24"/>
        </w:rPr>
        <w:t xml:space="preserve">Komisioni për </w:t>
      </w:r>
      <w:r w:rsidR="007C5A7B" w:rsidRPr="002D0D5F">
        <w:rPr>
          <w:sz w:val="24"/>
          <w:szCs w:val="24"/>
        </w:rPr>
        <w:t xml:space="preserve">Integrimin </w:t>
      </w:r>
      <w:r w:rsidRPr="002D0D5F">
        <w:rPr>
          <w:sz w:val="24"/>
          <w:szCs w:val="24"/>
        </w:rPr>
        <w:t>Europian:</w:t>
      </w:r>
    </w:p>
    <w:p w:rsidR="00AF0470" w:rsidRPr="00F94CFA" w:rsidRDefault="007C5A7B" w:rsidP="00616C63">
      <w:pPr>
        <w:pStyle w:val="ListParagraph"/>
        <w:numPr>
          <w:ilvl w:val="0"/>
          <w:numId w:val="15"/>
        </w:numPr>
        <w:spacing w:line="276" w:lineRule="auto"/>
        <w:rPr>
          <w:b w:val="0"/>
          <w:i w:val="0"/>
        </w:rPr>
      </w:pPr>
      <w:r w:rsidRPr="00F94CFA">
        <w:rPr>
          <w:b w:val="0"/>
          <w:i w:val="0"/>
        </w:rPr>
        <w:t>pasi vler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soi q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llimin e </w:t>
      </w:r>
      <w:r w:rsidR="00C22512">
        <w:rPr>
          <w:b w:val="0"/>
          <w:i w:val="0"/>
        </w:rPr>
        <w:t>aktit normativ</w:t>
      </w:r>
      <w:r w:rsidRPr="00F94CFA">
        <w:rPr>
          <w:b w:val="0"/>
          <w:i w:val="0"/>
        </w:rPr>
        <w:t>, procedurat ligjore sipas detyrimeve kushtetuese dhe t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Rregullores s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Kuvendit</w:t>
      </w:r>
      <w:r w:rsidR="00AF0470" w:rsidRPr="00F94CFA">
        <w:rPr>
          <w:b w:val="0"/>
          <w:i w:val="0"/>
        </w:rPr>
        <w:t>;</w:t>
      </w:r>
    </w:p>
    <w:p w:rsidR="00AF0470" w:rsidRPr="00F94CFA" w:rsidRDefault="007C5A7B" w:rsidP="00616C63">
      <w:pPr>
        <w:pStyle w:val="ListParagraph"/>
        <w:numPr>
          <w:ilvl w:val="0"/>
          <w:numId w:val="15"/>
        </w:numPr>
        <w:spacing w:line="276" w:lineRule="auto"/>
        <w:rPr>
          <w:b w:val="0"/>
          <w:i w:val="0"/>
        </w:rPr>
      </w:pPr>
      <w:r w:rsidRPr="00F94CFA">
        <w:rPr>
          <w:b w:val="0"/>
          <w:i w:val="0"/>
        </w:rPr>
        <w:t>pasi vler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>soi p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>rputhshmerin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e legjislacionit shqiptar me legjislacionin e Bashkimit Europian si detyrim i Marr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>veshjes s</w:t>
      </w:r>
      <w:r w:rsidR="00AF0470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St</w:t>
      </w:r>
      <w:r w:rsidR="00C22512">
        <w:rPr>
          <w:b w:val="0"/>
          <w:i w:val="0"/>
        </w:rPr>
        <w:t>abilizim Asociimit</w:t>
      </w:r>
      <w:r w:rsidR="00AF0470" w:rsidRPr="00F94CFA">
        <w:rPr>
          <w:b w:val="0"/>
          <w:i w:val="0"/>
        </w:rPr>
        <w:t>;</w:t>
      </w:r>
    </w:p>
    <w:p w:rsidR="00616C63" w:rsidRPr="00F94CFA" w:rsidRDefault="00616C63" w:rsidP="002B4BF1">
      <w:pPr>
        <w:pStyle w:val="ListParagraph"/>
        <w:spacing w:line="276" w:lineRule="auto"/>
        <w:ind w:left="0"/>
        <w:rPr>
          <w:i w:val="0"/>
        </w:rPr>
      </w:pPr>
    </w:p>
    <w:p w:rsidR="00AF0470" w:rsidRPr="00F94CFA" w:rsidRDefault="00AF0470" w:rsidP="002B4BF1">
      <w:pPr>
        <w:pStyle w:val="ListParagraph"/>
        <w:spacing w:line="276" w:lineRule="auto"/>
        <w:ind w:left="0"/>
        <w:rPr>
          <w:b w:val="0"/>
          <w:i w:val="0"/>
        </w:rPr>
      </w:pPr>
      <w:r w:rsidRPr="00F94CFA">
        <w:rPr>
          <w:i w:val="0"/>
        </w:rPr>
        <w:t>e votoi</w:t>
      </w:r>
      <w:r w:rsidRPr="00F94CFA">
        <w:rPr>
          <w:b w:val="0"/>
          <w:i w:val="0"/>
        </w:rPr>
        <w:t xml:space="preserve"> aktin </w:t>
      </w:r>
      <w:r w:rsidR="00C22512">
        <w:rPr>
          <w:b w:val="0"/>
          <w:i w:val="0"/>
        </w:rPr>
        <w:t>normativ</w:t>
      </w:r>
      <w:r w:rsidRPr="00F94CFA">
        <w:rPr>
          <w:b w:val="0"/>
          <w:i w:val="0"/>
        </w:rPr>
        <w:t xml:space="preserve"> të propozuar nga Këshilli i Ministrave në parim, nen për nen dhe me shumicë votash </w:t>
      </w:r>
      <w:r w:rsidRPr="00F94CFA">
        <w:rPr>
          <w:i w:val="0"/>
        </w:rPr>
        <w:t>e miratoi</w:t>
      </w:r>
      <w:r w:rsidRPr="00F94CFA">
        <w:rPr>
          <w:b w:val="0"/>
          <w:i w:val="0"/>
        </w:rPr>
        <w:t xml:space="preserve"> at</w:t>
      </w:r>
      <w:r w:rsidR="00606BDE" w:rsidRPr="00F94CFA">
        <w:rPr>
          <w:b w:val="0"/>
          <w:i w:val="0"/>
        </w:rPr>
        <w:t>ë</w:t>
      </w:r>
      <w:r w:rsidRPr="00F94CFA">
        <w:rPr>
          <w:b w:val="0"/>
          <w:i w:val="0"/>
        </w:rPr>
        <w:t xml:space="preserve"> dhe vendosi për vijimin e procedurës sipas Rregullores së Kuvendit të Shqipërisë.</w:t>
      </w:r>
    </w:p>
    <w:p w:rsidR="00A00D7F" w:rsidRDefault="00A00D7F" w:rsidP="00AF0470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00D7F" w:rsidRDefault="00A00D7F" w:rsidP="00AF0470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0470" w:rsidRDefault="00AF0470" w:rsidP="007E30C1">
      <w:pPr>
        <w:spacing w:line="276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81304F">
        <w:rPr>
          <w:rFonts w:ascii="Times New Roman" w:hAnsi="Times New Roman"/>
          <w:b/>
          <w:sz w:val="24"/>
          <w:szCs w:val="24"/>
        </w:rPr>
        <w:t>KRYETAR</w:t>
      </w:r>
      <w:r w:rsidR="00B559F0" w:rsidRPr="0081304F">
        <w:rPr>
          <w:rFonts w:ascii="Times New Roman" w:hAnsi="Times New Roman"/>
          <w:b/>
          <w:sz w:val="24"/>
          <w:szCs w:val="24"/>
        </w:rPr>
        <w:t>E</w:t>
      </w:r>
      <w:r w:rsidRPr="0081304F">
        <w:rPr>
          <w:rFonts w:ascii="Times New Roman" w:hAnsi="Times New Roman"/>
          <w:b/>
          <w:sz w:val="24"/>
          <w:szCs w:val="24"/>
        </w:rPr>
        <w:t xml:space="preserve"> </w:t>
      </w:r>
    </w:p>
    <w:p w:rsidR="007E30C1" w:rsidRPr="0081304F" w:rsidRDefault="007E30C1" w:rsidP="007E30C1">
      <w:pPr>
        <w:spacing w:line="276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81304F" w:rsidRDefault="007E30C1" w:rsidP="007E30C1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81304F" w:rsidRPr="0081304F">
        <w:rPr>
          <w:rFonts w:ascii="Times New Roman" w:hAnsi="Times New Roman"/>
          <w:b/>
          <w:sz w:val="24"/>
          <w:szCs w:val="24"/>
        </w:rPr>
        <w:t>RUDINA HAJDARI</w:t>
      </w:r>
    </w:p>
    <w:p w:rsidR="00BF5DA0" w:rsidRDefault="00BF5DA0" w:rsidP="00AF0470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5DA0" w:rsidRDefault="00BF5DA0" w:rsidP="00AF0470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BF5DA0" w:rsidSect="009E13A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35F" w:rsidRDefault="00C2335F" w:rsidP="009E13A7">
      <w:pPr>
        <w:spacing w:after="0" w:line="240" w:lineRule="auto"/>
      </w:pPr>
      <w:r>
        <w:separator/>
      </w:r>
    </w:p>
  </w:endnote>
  <w:endnote w:type="continuationSeparator" w:id="0">
    <w:p w:rsidR="00C2335F" w:rsidRDefault="00C2335F" w:rsidP="009E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06718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2DCF" w:rsidRDefault="00552D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2DCF" w:rsidRDefault="00552D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2754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3A7" w:rsidRDefault="009E13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1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13A7" w:rsidRDefault="009E13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629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4BF1" w:rsidRDefault="002B4B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B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4BF1" w:rsidRDefault="002B4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35F" w:rsidRDefault="00C2335F" w:rsidP="009E13A7">
      <w:pPr>
        <w:spacing w:after="0" w:line="240" w:lineRule="auto"/>
      </w:pPr>
      <w:r>
        <w:separator/>
      </w:r>
    </w:p>
  </w:footnote>
  <w:footnote w:type="continuationSeparator" w:id="0">
    <w:p w:rsidR="00C2335F" w:rsidRDefault="00C2335F" w:rsidP="009E13A7">
      <w:pPr>
        <w:spacing w:after="0" w:line="240" w:lineRule="auto"/>
      </w:pPr>
      <w:r>
        <w:continuationSeparator/>
      </w:r>
    </w:p>
  </w:footnote>
  <w:footnote w:id="1">
    <w:p w:rsidR="00847D2A" w:rsidRDefault="00847D2A" w:rsidP="00847D2A">
      <w:pPr>
        <w:pStyle w:val="FootnoteText"/>
      </w:pPr>
      <w:r>
        <w:rPr>
          <w:rStyle w:val="FootnoteReference"/>
        </w:rPr>
        <w:footnoteRef/>
      </w:r>
      <w:r>
        <w:t xml:space="preserve"> Komunikatë e Komisionit Europian drejtuar Parlamentit Europian, Këshillit Europian dhe Këshillit “COVID-19: Kufizim i përkohshëm i udhëtimeve për qëllime jo-thelbësore në BE”, Bruksel 16,03.2020,  </w:t>
      </w:r>
      <w:r w:rsidRPr="000C3A59">
        <w:t>COM(2020) 115 final</w:t>
      </w:r>
      <w:r>
        <w:t xml:space="preserve">. </w:t>
      </w:r>
    </w:p>
  </w:footnote>
  <w:footnote w:id="2">
    <w:p w:rsidR="00847D2A" w:rsidRDefault="00847D2A" w:rsidP="00847D2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Komunikatë e Komisionit Europian “Kuadri i Përkohshëm i për masat e Ndihmës Shtetërore për të mbështetur ekonominë gjatë përhapjes aktuale të COVID-19”, </w:t>
      </w:r>
      <w:r w:rsidRPr="008871FE">
        <w:t>Bru</w:t>
      </w:r>
      <w:r>
        <w:t>ksel</w:t>
      </w:r>
      <w:r w:rsidRPr="008871FE">
        <w:t>, 19.3.2020</w:t>
      </w:r>
      <w:r>
        <w:t>,</w:t>
      </w:r>
      <w:r w:rsidRPr="008871FE">
        <w:t xml:space="preserve"> C(2020) 1863 final</w:t>
      </w:r>
      <w:r>
        <w:t>.</w:t>
      </w:r>
    </w:p>
  </w:footnote>
  <w:footnote w:id="3">
    <w:p w:rsidR="00847D2A" w:rsidRDefault="00847D2A" w:rsidP="00847D2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Nenet </w:t>
      </w:r>
      <w:r w:rsidRPr="0094695C">
        <w:t xml:space="preserve">5(1), 6(3), 9(1) </w:t>
      </w:r>
      <w:r>
        <w:t xml:space="preserve">dhe </w:t>
      </w:r>
      <w:r w:rsidRPr="0094695C">
        <w:t xml:space="preserve">10(3) </w:t>
      </w:r>
      <w:r>
        <w:t xml:space="preserve">të </w:t>
      </w:r>
      <w:r w:rsidRPr="0094695C">
        <w:t>R</w:t>
      </w:r>
      <w:r>
        <w:t>r</w:t>
      </w:r>
      <w:r w:rsidRPr="0094695C">
        <w:t>egul</w:t>
      </w:r>
      <w:r>
        <w:t xml:space="preserve">lores </w:t>
      </w:r>
      <w:r w:rsidRPr="0094695C">
        <w:t>(</w:t>
      </w:r>
      <w:r>
        <w:t>KE</w:t>
      </w:r>
      <w:r w:rsidRPr="0094695C">
        <w:t xml:space="preserve">) 1466/97 </w:t>
      </w:r>
      <w:r>
        <w:t xml:space="preserve">dhe nenet </w:t>
      </w:r>
      <w:r w:rsidRPr="0094695C">
        <w:t xml:space="preserve">3(5) </w:t>
      </w:r>
      <w:r>
        <w:t xml:space="preserve">dhe </w:t>
      </w:r>
      <w:r w:rsidRPr="0094695C">
        <w:t xml:space="preserve">5(2) </w:t>
      </w:r>
      <w:r>
        <w:t xml:space="preserve">të Rregullores </w:t>
      </w:r>
      <w:r w:rsidRPr="0094695C">
        <w:t>(</w:t>
      </w:r>
      <w:r>
        <w:t>KE</w:t>
      </w:r>
      <w:r w:rsidRPr="0094695C">
        <w:t>) 1467/97</w:t>
      </w:r>
      <w:r>
        <w:t>.</w:t>
      </w:r>
    </w:p>
  </w:footnote>
  <w:footnote w:id="4">
    <w:p w:rsidR="00847D2A" w:rsidRDefault="00847D2A" w:rsidP="00847D2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Vendimi (BE</w:t>
      </w:r>
      <w:r w:rsidRPr="00AC5697">
        <w:t xml:space="preserve">) 2020/440 </w:t>
      </w:r>
      <w:r>
        <w:t xml:space="preserve">i BQE, datë </w:t>
      </w:r>
      <w:r w:rsidRPr="00AC5697">
        <w:t xml:space="preserve">24 </w:t>
      </w:r>
      <w:r>
        <w:t>mars 2020 “Mbi programin e blerjes së përkohshme gjatë emergjencës pandemike”</w:t>
      </w:r>
      <w:r w:rsidRPr="00AC5697">
        <w:t xml:space="preserve"> (</w:t>
      </w:r>
      <w:r>
        <w:t>BQE/2020/17).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A7" w:rsidRPr="004E4728" w:rsidRDefault="009E13A7" w:rsidP="009E13A7">
    <w:pPr>
      <w:ind w:left="-240" w:firstLine="240"/>
      <w:jc w:val="center"/>
      <w:rPr>
        <w:b/>
      </w:rPr>
    </w:pPr>
    <w:r>
      <w:t>________________________________</w:t>
    </w:r>
    <w:r w:rsidRPr="004E4728">
      <w:object w:dxaOrig="2175" w:dyaOrig="31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8.75pt" o:preferrelative="f" fillcolor="window">
          <v:imagedata r:id="rId1" o:title=""/>
          <o:lock v:ext="edit" aspectratio="f"/>
        </v:shape>
        <o:OLEObject Type="Embed" ProgID="MSPhotoEd.3" ShapeID="_x0000_i1025" DrawAspect="Content" ObjectID="_1647770914" r:id="rId2"/>
      </w:object>
    </w:r>
    <w:r>
      <w:t>_______________________________</w:t>
    </w:r>
  </w:p>
  <w:p w:rsidR="009E13A7" w:rsidRPr="004E4728" w:rsidRDefault="009E13A7" w:rsidP="009E13A7">
    <w:pPr>
      <w:pStyle w:val="Heading1"/>
      <w:jc w:val="center"/>
      <w:rPr>
        <w:b/>
        <w:lang w:val="it-IT"/>
      </w:rPr>
    </w:pPr>
    <w:r w:rsidRPr="004E4728">
      <w:rPr>
        <w:b/>
        <w:lang w:val="it-IT"/>
      </w:rPr>
      <w:t>REPUBLIKA E SHQIPËRISË</w:t>
    </w:r>
  </w:p>
  <w:p w:rsidR="009E13A7" w:rsidRPr="004E4728" w:rsidRDefault="009E13A7" w:rsidP="009E13A7">
    <w:pPr>
      <w:pStyle w:val="Heading5"/>
      <w:rPr>
        <w:sz w:val="28"/>
        <w:lang w:val="it-IT"/>
      </w:rPr>
    </w:pPr>
    <w:r w:rsidRPr="004E4728">
      <w:rPr>
        <w:sz w:val="28"/>
        <w:lang w:val="it-IT"/>
      </w:rPr>
      <w:t>KUVENDI</w:t>
    </w:r>
  </w:p>
  <w:p w:rsidR="009E13A7" w:rsidRPr="009E13A7" w:rsidRDefault="009E13A7" w:rsidP="009E13A7">
    <w:pPr>
      <w:jc w:val="center"/>
      <w:rPr>
        <w:rFonts w:ascii="Times New Roman" w:hAnsi="Times New Roman"/>
        <w:b/>
        <w:sz w:val="24"/>
        <w:szCs w:val="24"/>
        <w:lang w:val="it-IT"/>
      </w:rPr>
    </w:pPr>
    <w:r w:rsidRPr="009E13A7">
      <w:rPr>
        <w:rFonts w:ascii="Times New Roman" w:hAnsi="Times New Roman"/>
        <w:b/>
        <w:sz w:val="24"/>
        <w:szCs w:val="24"/>
        <w:lang w:val="it-IT"/>
      </w:rPr>
      <w:t>KOMISIONI PARLAMENTAR PËR INTEGRIMIN EUROPIAN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093F"/>
    <w:multiLevelType w:val="hybridMultilevel"/>
    <w:tmpl w:val="AF9696EC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12FC"/>
    <w:multiLevelType w:val="hybridMultilevel"/>
    <w:tmpl w:val="B024E5F4"/>
    <w:lvl w:ilvl="0" w:tplc="5CA46F7C">
      <w:start w:val="6"/>
      <w:numFmt w:val="decimal"/>
      <w:lvlText w:val="%1."/>
      <w:lvlJc w:val="left"/>
      <w:pPr>
        <w:ind w:left="360" w:hanging="360"/>
      </w:pPr>
      <w:rPr>
        <w:rFonts w:eastAsia="Arial Unicode MS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8671C"/>
    <w:multiLevelType w:val="hybridMultilevel"/>
    <w:tmpl w:val="C146409E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26EB5"/>
    <w:multiLevelType w:val="hybridMultilevel"/>
    <w:tmpl w:val="58006844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61CC5"/>
    <w:multiLevelType w:val="hybridMultilevel"/>
    <w:tmpl w:val="21E00C84"/>
    <w:lvl w:ilvl="0" w:tplc="0CA2DC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1822C36">
      <w:start w:val="1"/>
      <w:numFmt w:val="lowerRoman"/>
      <w:lvlText w:val="%3)"/>
      <w:lvlJc w:val="left"/>
      <w:pPr>
        <w:ind w:left="2340" w:hanging="72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084110"/>
    <w:multiLevelType w:val="hybridMultilevel"/>
    <w:tmpl w:val="6B783370"/>
    <w:lvl w:ilvl="0" w:tplc="CCE8979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18211E"/>
    <w:multiLevelType w:val="hybridMultilevel"/>
    <w:tmpl w:val="4386ED6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116FF"/>
    <w:multiLevelType w:val="hybridMultilevel"/>
    <w:tmpl w:val="CE147DD8"/>
    <w:lvl w:ilvl="0" w:tplc="FBC44928">
      <w:start w:val="2"/>
      <w:numFmt w:val="bullet"/>
      <w:lvlText w:val="-"/>
      <w:lvlJc w:val="left"/>
      <w:pPr>
        <w:ind w:left="781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323A10FD"/>
    <w:multiLevelType w:val="hybridMultilevel"/>
    <w:tmpl w:val="2C700AE2"/>
    <w:lvl w:ilvl="0" w:tplc="533CABF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92AFF"/>
    <w:multiLevelType w:val="hybridMultilevel"/>
    <w:tmpl w:val="72B2AE3C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904BE"/>
    <w:multiLevelType w:val="hybridMultilevel"/>
    <w:tmpl w:val="25103690"/>
    <w:lvl w:ilvl="0" w:tplc="C8668C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8960C4C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647AE2"/>
    <w:multiLevelType w:val="hybridMultilevel"/>
    <w:tmpl w:val="4C280E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E51A6"/>
    <w:multiLevelType w:val="hybridMultilevel"/>
    <w:tmpl w:val="0532899A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EA2492"/>
    <w:multiLevelType w:val="hybridMultilevel"/>
    <w:tmpl w:val="4B881392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95080"/>
    <w:multiLevelType w:val="hybridMultilevel"/>
    <w:tmpl w:val="28BE7A98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23574"/>
    <w:multiLevelType w:val="hybridMultilevel"/>
    <w:tmpl w:val="DA44F01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D1E9E"/>
    <w:multiLevelType w:val="hybridMultilevel"/>
    <w:tmpl w:val="EE92EB7C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B375F"/>
    <w:multiLevelType w:val="hybridMultilevel"/>
    <w:tmpl w:val="CA7CAC44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D3D8BE2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C36DCB"/>
    <w:multiLevelType w:val="hybridMultilevel"/>
    <w:tmpl w:val="FE58FE28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70DC9"/>
    <w:multiLevelType w:val="hybridMultilevel"/>
    <w:tmpl w:val="218C6884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2D8"/>
    <w:multiLevelType w:val="hybridMultilevel"/>
    <w:tmpl w:val="90D49C4C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E44FD"/>
    <w:multiLevelType w:val="hybridMultilevel"/>
    <w:tmpl w:val="ADA62ADE"/>
    <w:lvl w:ilvl="0" w:tplc="041C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2B634D"/>
    <w:multiLevelType w:val="hybridMultilevel"/>
    <w:tmpl w:val="68503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A785A"/>
    <w:multiLevelType w:val="hybridMultilevel"/>
    <w:tmpl w:val="C980ECB4"/>
    <w:lvl w:ilvl="0" w:tplc="187210E6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0440E7"/>
    <w:multiLevelType w:val="hybridMultilevel"/>
    <w:tmpl w:val="55C24C72"/>
    <w:lvl w:ilvl="0" w:tplc="FBC4492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67478"/>
    <w:multiLevelType w:val="hybridMultilevel"/>
    <w:tmpl w:val="A6582912"/>
    <w:lvl w:ilvl="0" w:tplc="214814F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853062"/>
    <w:multiLevelType w:val="hybridMultilevel"/>
    <w:tmpl w:val="AA70230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08314A"/>
    <w:multiLevelType w:val="hybridMultilevel"/>
    <w:tmpl w:val="3FD6855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539B5"/>
    <w:multiLevelType w:val="hybridMultilevel"/>
    <w:tmpl w:val="051C7BCE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2A4D65"/>
    <w:multiLevelType w:val="hybridMultilevel"/>
    <w:tmpl w:val="A10236EA"/>
    <w:lvl w:ilvl="0" w:tplc="76AE50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214A1B"/>
    <w:multiLevelType w:val="hybridMultilevel"/>
    <w:tmpl w:val="4D507218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EC5390"/>
    <w:multiLevelType w:val="hybridMultilevel"/>
    <w:tmpl w:val="55B8CC88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154F92"/>
    <w:multiLevelType w:val="hybridMultilevel"/>
    <w:tmpl w:val="84A4EEC0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700B1C"/>
    <w:multiLevelType w:val="hybridMultilevel"/>
    <w:tmpl w:val="E8688102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DC6DD0"/>
    <w:multiLevelType w:val="hybridMultilevel"/>
    <w:tmpl w:val="1BA63176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lang w:val="sq-AL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005AB1"/>
    <w:multiLevelType w:val="hybridMultilevel"/>
    <w:tmpl w:val="F10C0F0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61595"/>
    <w:multiLevelType w:val="hybridMultilevel"/>
    <w:tmpl w:val="A44EF00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941F85"/>
    <w:multiLevelType w:val="hybridMultilevel"/>
    <w:tmpl w:val="93025D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7"/>
  </w:num>
  <w:num w:numId="3">
    <w:abstractNumId w:val="11"/>
  </w:num>
  <w:num w:numId="4">
    <w:abstractNumId w:val="27"/>
  </w:num>
  <w:num w:numId="5">
    <w:abstractNumId w:val="14"/>
  </w:num>
  <w:num w:numId="6">
    <w:abstractNumId w:val="24"/>
  </w:num>
  <w:num w:numId="7">
    <w:abstractNumId w:val="9"/>
  </w:num>
  <w:num w:numId="8">
    <w:abstractNumId w:val="13"/>
  </w:num>
  <w:num w:numId="9">
    <w:abstractNumId w:val="2"/>
  </w:num>
  <w:num w:numId="10">
    <w:abstractNumId w:val="20"/>
  </w:num>
  <w:num w:numId="11">
    <w:abstractNumId w:val="0"/>
  </w:num>
  <w:num w:numId="12">
    <w:abstractNumId w:val="7"/>
  </w:num>
  <w:num w:numId="13">
    <w:abstractNumId w:val="19"/>
  </w:num>
  <w:num w:numId="14">
    <w:abstractNumId w:val="36"/>
  </w:num>
  <w:num w:numId="15">
    <w:abstractNumId w:val="6"/>
  </w:num>
  <w:num w:numId="16">
    <w:abstractNumId w:val="4"/>
  </w:num>
  <w:num w:numId="17">
    <w:abstractNumId w:val="16"/>
  </w:num>
  <w:num w:numId="18">
    <w:abstractNumId w:val="17"/>
  </w:num>
  <w:num w:numId="19">
    <w:abstractNumId w:val="3"/>
  </w:num>
  <w:num w:numId="20">
    <w:abstractNumId w:val="30"/>
  </w:num>
  <w:num w:numId="21">
    <w:abstractNumId w:val="10"/>
  </w:num>
  <w:num w:numId="22">
    <w:abstractNumId w:val="5"/>
  </w:num>
  <w:num w:numId="23">
    <w:abstractNumId w:val="28"/>
  </w:num>
  <w:num w:numId="24">
    <w:abstractNumId w:val="21"/>
  </w:num>
  <w:num w:numId="25">
    <w:abstractNumId w:val="34"/>
  </w:num>
  <w:num w:numId="26">
    <w:abstractNumId w:val="32"/>
  </w:num>
  <w:num w:numId="27">
    <w:abstractNumId w:val="18"/>
  </w:num>
  <w:num w:numId="28">
    <w:abstractNumId w:val="29"/>
  </w:num>
  <w:num w:numId="29">
    <w:abstractNumId w:val="23"/>
  </w:num>
  <w:num w:numId="30">
    <w:abstractNumId w:val="15"/>
  </w:num>
  <w:num w:numId="31">
    <w:abstractNumId w:val="1"/>
  </w:num>
  <w:num w:numId="32">
    <w:abstractNumId w:val="3"/>
  </w:num>
  <w:num w:numId="33">
    <w:abstractNumId w:val="16"/>
  </w:num>
  <w:num w:numId="34">
    <w:abstractNumId w:val="17"/>
  </w:num>
  <w:num w:numId="35">
    <w:abstractNumId w:val="31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2"/>
  </w:num>
  <w:num w:numId="41">
    <w:abstractNumId w:val="26"/>
  </w:num>
  <w:num w:numId="42">
    <w:abstractNumId w:val="25"/>
  </w:num>
  <w:num w:numId="43">
    <w:abstractNumId w:val="8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A7"/>
    <w:rsid w:val="0001195C"/>
    <w:rsid w:val="00027ED4"/>
    <w:rsid w:val="00070FDA"/>
    <w:rsid w:val="000D5A44"/>
    <w:rsid w:val="000E6C9D"/>
    <w:rsid w:val="000F3E1D"/>
    <w:rsid w:val="00116327"/>
    <w:rsid w:val="00155216"/>
    <w:rsid w:val="00192575"/>
    <w:rsid w:val="001A4755"/>
    <w:rsid w:val="001B4370"/>
    <w:rsid w:val="00213669"/>
    <w:rsid w:val="00227444"/>
    <w:rsid w:val="00243652"/>
    <w:rsid w:val="002905CD"/>
    <w:rsid w:val="002A4C53"/>
    <w:rsid w:val="002B4BF1"/>
    <w:rsid w:val="002C69FE"/>
    <w:rsid w:val="002D0D5F"/>
    <w:rsid w:val="002D5C9F"/>
    <w:rsid w:val="00343846"/>
    <w:rsid w:val="00350CA3"/>
    <w:rsid w:val="00365FA1"/>
    <w:rsid w:val="00373217"/>
    <w:rsid w:val="00391F63"/>
    <w:rsid w:val="00412C2B"/>
    <w:rsid w:val="00412E1A"/>
    <w:rsid w:val="00455325"/>
    <w:rsid w:val="004668A4"/>
    <w:rsid w:val="00482823"/>
    <w:rsid w:val="004B4239"/>
    <w:rsid w:val="004D11EB"/>
    <w:rsid w:val="00506452"/>
    <w:rsid w:val="00552DCF"/>
    <w:rsid w:val="005541BF"/>
    <w:rsid w:val="00595BB5"/>
    <w:rsid w:val="005A5E01"/>
    <w:rsid w:val="005C00DB"/>
    <w:rsid w:val="005C20F7"/>
    <w:rsid w:val="00606BDE"/>
    <w:rsid w:val="00615642"/>
    <w:rsid w:val="00616C63"/>
    <w:rsid w:val="00662A3F"/>
    <w:rsid w:val="007313F9"/>
    <w:rsid w:val="00732641"/>
    <w:rsid w:val="00743DF5"/>
    <w:rsid w:val="0075573A"/>
    <w:rsid w:val="007C5A7B"/>
    <w:rsid w:val="007E30C1"/>
    <w:rsid w:val="007F5109"/>
    <w:rsid w:val="008053EC"/>
    <w:rsid w:val="008063D7"/>
    <w:rsid w:val="0081304F"/>
    <w:rsid w:val="00824E66"/>
    <w:rsid w:val="00847D2A"/>
    <w:rsid w:val="00851ECC"/>
    <w:rsid w:val="0086096F"/>
    <w:rsid w:val="00882503"/>
    <w:rsid w:val="008A12F8"/>
    <w:rsid w:val="008B0C2E"/>
    <w:rsid w:val="008E4D62"/>
    <w:rsid w:val="008E6AC8"/>
    <w:rsid w:val="00991293"/>
    <w:rsid w:val="009E13A7"/>
    <w:rsid w:val="009F6C95"/>
    <w:rsid w:val="00A00D7F"/>
    <w:rsid w:val="00A652FD"/>
    <w:rsid w:val="00AA3B92"/>
    <w:rsid w:val="00AB2155"/>
    <w:rsid w:val="00AD6C39"/>
    <w:rsid w:val="00AF0470"/>
    <w:rsid w:val="00AF0A58"/>
    <w:rsid w:val="00AF6F3F"/>
    <w:rsid w:val="00B24955"/>
    <w:rsid w:val="00B2709D"/>
    <w:rsid w:val="00B30C96"/>
    <w:rsid w:val="00B3457B"/>
    <w:rsid w:val="00B40867"/>
    <w:rsid w:val="00B40A40"/>
    <w:rsid w:val="00B559F0"/>
    <w:rsid w:val="00B61595"/>
    <w:rsid w:val="00B85437"/>
    <w:rsid w:val="00BF5DA0"/>
    <w:rsid w:val="00C22512"/>
    <w:rsid w:val="00C2335F"/>
    <w:rsid w:val="00C259E5"/>
    <w:rsid w:val="00C34671"/>
    <w:rsid w:val="00C73E60"/>
    <w:rsid w:val="00CA0682"/>
    <w:rsid w:val="00CA3925"/>
    <w:rsid w:val="00CE243C"/>
    <w:rsid w:val="00D55CA1"/>
    <w:rsid w:val="00D66B77"/>
    <w:rsid w:val="00D84F77"/>
    <w:rsid w:val="00D85071"/>
    <w:rsid w:val="00D93DB7"/>
    <w:rsid w:val="00E03973"/>
    <w:rsid w:val="00E258D2"/>
    <w:rsid w:val="00E26640"/>
    <w:rsid w:val="00E31548"/>
    <w:rsid w:val="00E5755F"/>
    <w:rsid w:val="00E85787"/>
    <w:rsid w:val="00E90B7D"/>
    <w:rsid w:val="00E92011"/>
    <w:rsid w:val="00E96B74"/>
    <w:rsid w:val="00EC1A37"/>
    <w:rsid w:val="00ED29A3"/>
    <w:rsid w:val="00F12AC9"/>
    <w:rsid w:val="00F40147"/>
    <w:rsid w:val="00F94CFA"/>
    <w:rsid w:val="00FB0645"/>
    <w:rsid w:val="00FB675D"/>
    <w:rsid w:val="00FC2ADA"/>
    <w:rsid w:val="00FF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6FABF2-977A-451E-BDB9-76D0A25D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3A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E13A7"/>
    <w:pPr>
      <w:keepNext/>
      <w:spacing w:after="0" w:line="240" w:lineRule="auto"/>
      <w:outlineLvl w:val="0"/>
    </w:pPr>
    <w:rPr>
      <w:rFonts w:ascii="Times New Roman" w:eastAsia="Arial Unicode MS" w:hAnsi="Times New Roman"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9E13A7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/>
      <w:b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E13A7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1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3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1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3A7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9E13A7"/>
    <w:rPr>
      <w:rFonts w:ascii="Times New Roman" w:eastAsia="Arial Unicode MS" w:hAnsi="Times New Roman" w:cs="Times New Roman"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9E13A7"/>
    <w:rPr>
      <w:rFonts w:ascii="Times New Roman" w:eastAsia="Arial Unicode MS" w:hAnsi="Times New Roman" w:cs="Times New Roman"/>
      <w:b/>
      <w:sz w:val="26"/>
      <w:szCs w:val="24"/>
      <w:lang w:val="en-US"/>
    </w:rPr>
  </w:style>
  <w:style w:type="paragraph" w:customStyle="1" w:styleId="Default">
    <w:name w:val="Default"/>
    <w:rsid w:val="00554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452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116327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FootnoteText">
    <w:name w:val="footnote text"/>
    <w:basedOn w:val="Normal"/>
    <w:link w:val="FootnoteTextChar"/>
    <w:rsid w:val="00116327"/>
    <w:pPr>
      <w:spacing w:after="0" w:line="240" w:lineRule="auto"/>
    </w:pPr>
    <w:rPr>
      <w:rFonts w:ascii="Times New Roman" w:eastAsia="MS Mincho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116327"/>
    <w:rPr>
      <w:rFonts w:ascii="Times New Roman" w:eastAsia="MS Mincho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116327"/>
    <w:rPr>
      <w:vertAlign w:val="superscript"/>
    </w:rPr>
  </w:style>
  <w:style w:type="paragraph" w:customStyle="1" w:styleId="Normal1">
    <w:name w:val="Normal1"/>
    <w:basedOn w:val="Normal"/>
    <w:rsid w:val="00F94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character" w:styleId="Hyperlink">
    <w:name w:val="Hyperlink"/>
    <w:basedOn w:val="DefaultParagraphFont"/>
    <w:uiPriority w:val="99"/>
    <w:unhideWhenUsed/>
    <w:rsid w:val="00BF5D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4D0A-6835-4350-A7E1-671797C8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Gila</dc:creator>
  <cp:lastModifiedBy>Vijola Sinaj</cp:lastModifiedBy>
  <cp:revision>2</cp:revision>
  <cp:lastPrinted>2020-04-07T10:57:00Z</cp:lastPrinted>
  <dcterms:created xsi:type="dcterms:W3CDTF">2020-04-07T11:22:00Z</dcterms:created>
  <dcterms:modified xsi:type="dcterms:W3CDTF">2020-04-07T11:22:00Z</dcterms:modified>
</cp:coreProperties>
</file>