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7CB" w:rsidRPr="00F5067B" w:rsidRDefault="00FF67CB" w:rsidP="00FF67CB">
      <w:pPr>
        <w:spacing w:after="0" w:line="240" w:lineRule="auto"/>
        <w:jc w:val="center"/>
        <w:rPr>
          <w:rFonts w:ascii="Calibri Light" w:hAnsi="Calibri Light" w:cs="Calibri Light"/>
          <w:b/>
          <w:sz w:val="24"/>
          <w:szCs w:val="24"/>
        </w:rPr>
      </w:pPr>
      <w:bookmarkStart w:id="0" w:name="_GoBack"/>
      <w:bookmarkEnd w:id="0"/>
      <w:r w:rsidRPr="00F5067B">
        <w:rPr>
          <w:rFonts w:ascii="Calibri Light" w:hAnsi="Calibri Light" w:cs="Calibri Light"/>
          <w:b/>
          <w:sz w:val="24"/>
          <w:szCs w:val="24"/>
        </w:rPr>
        <w:t>PREZANTIMI I PROJEKTBUXHETIT PËR VITIN 2022 TË MINISTRISË PËR EVROPËN DHE PUNËT E JASHTME</w:t>
      </w:r>
    </w:p>
    <w:p w:rsidR="00FF67CB" w:rsidRPr="00F5067B" w:rsidRDefault="00FF67CB" w:rsidP="00FF67CB">
      <w:pPr>
        <w:jc w:val="both"/>
        <w:rPr>
          <w:rFonts w:ascii="Calibri Light" w:hAnsi="Calibri Light" w:cs="Calibri Light"/>
          <w:sz w:val="24"/>
          <w:szCs w:val="24"/>
        </w:rPr>
      </w:pPr>
    </w:p>
    <w:p w:rsidR="00FF67CB" w:rsidRPr="00F5067B" w:rsidRDefault="00FF67CB" w:rsidP="00FF67CB">
      <w:pPr>
        <w:jc w:val="both"/>
        <w:rPr>
          <w:rFonts w:ascii="Calibri Light" w:hAnsi="Calibri Light" w:cs="Calibri Light"/>
          <w:sz w:val="24"/>
          <w:szCs w:val="24"/>
        </w:rPr>
      </w:pPr>
      <w:r w:rsidRPr="00F5067B">
        <w:rPr>
          <w:rFonts w:ascii="Calibri Light" w:hAnsi="Calibri Light" w:cs="Calibri Light"/>
          <w:sz w:val="24"/>
          <w:szCs w:val="24"/>
        </w:rPr>
        <w:t>E nderuar znj. Kryetare,</w:t>
      </w:r>
    </w:p>
    <w:p w:rsidR="00FF67CB" w:rsidRPr="00F5067B" w:rsidRDefault="00EF2470" w:rsidP="00FF67CB">
      <w:pPr>
        <w:jc w:val="both"/>
        <w:rPr>
          <w:rFonts w:ascii="Calibri Light" w:hAnsi="Calibri Light" w:cs="Calibri Light"/>
          <w:sz w:val="24"/>
          <w:szCs w:val="24"/>
        </w:rPr>
      </w:pPr>
      <w:r w:rsidRPr="00F5067B">
        <w:rPr>
          <w:rFonts w:ascii="Calibri Light" w:hAnsi="Calibri Light" w:cs="Calibri Light"/>
          <w:sz w:val="24"/>
          <w:szCs w:val="24"/>
        </w:rPr>
        <w:t>Të nderuar deputetë</w:t>
      </w:r>
      <w:r w:rsidR="00194FE7" w:rsidRPr="00F5067B">
        <w:rPr>
          <w:rFonts w:ascii="Calibri Light" w:hAnsi="Calibri Light" w:cs="Calibri Light"/>
          <w:sz w:val="24"/>
          <w:szCs w:val="24"/>
        </w:rPr>
        <w:t>,</w:t>
      </w:r>
    </w:p>
    <w:p w:rsidR="00194FE7" w:rsidRPr="00F5067B" w:rsidRDefault="00194FE7" w:rsidP="00FF67CB">
      <w:pPr>
        <w:jc w:val="both"/>
        <w:rPr>
          <w:rFonts w:ascii="Calibri Light" w:hAnsi="Calibri Light" w:cs="Calibri Light"/>
          <w:sz w:val="24"/>
          <w:szCs w:val="24"/>
        </w:rPr>
      </w:pPr>
      <w:r w:rsidRPr="00F5067B">
        <w:rPr>
          <w:rFonts w:ascii="Calibri Light" w:hAnsi="Calibri Light" w:cs="Calibri Light"/>
          <w:sz w:val="24"/>
          <w:szCs w:val="24"/>
        </w:rPr>
        <w:t>Ju fal</w:t>
      </w:r>
      <w:r w:rsidR="00F5067B">
        <w:rPr>
          <w:rFonts w:ascii="Calibri Light" w:hAnsi="Calibri Light" w:cs="Calibri Light"/>
          <w:sz w:val="24"/>
          <w:szCs w:val="24"/>
        </w:rPr>
        <w:t>ë</w:t>
      </w:r>
      <w:r w:rsidRPr="00F5067B">
        <w:rPr>
          <w:rFonts w:ascii="Calibri Light" w:hAnsi="Calibri Light" w:cs="Calibri Light"/>
          <w:sz w:val="24"/>
          <w:szCs w:val="24"/>
        </w:rPr>
        <w:t xml:space="preserve">nderoj për këtë mundësi për të diskutuar </w:t>
      </w:r>
      <w:r w:rsidR="00F5067B" w:rsidRPr="00F5067B">
        <w:rPr>
          <w:rFonts w:ascii="Calibri Light" w:hAnsi="Calibri Light" w:cs="Calibri Light"/>
          <w:sz w:val="24"/>
          <w:szCs w:val="24"/>
        </w:rPr>
        <w:t>bashkërisht</w:t>
      </w:r>
      <w:r w:rsidRPr="00F5067B">
        <w:rPr>
          <w:rFonts w:ascii="Calibri Light" w:hAnsi="Calibri Light" w:cs="Calibri Light"/>
          <w:sz w:val="24"/>
          <w:szCs w:val="24"/>
        </w:rPr>
        <w:t xml:space="preserve"> projektbuxhetin e MEPJ për vitin 2022. Kjo është një periudhë vërtet speciale për diplomacinë shqiptare, e ngjeshur në ngjarje, por edhe veçanërisht e suksesshme. Një periudhë kur diplomacia shqiptare po tregon që ka arritur një nivel maturie e konsolidimi që i lejojnë sot Shqipërisë të jetë një aktor serioz e i respektuar jo vetëm në rajon, ku ky pozicion është konsoliduar falë një pune të mirë të bërë për dekada, por edhe më gjerë. </w:t>
      </w:r>
    </w:p>
    <w:p w:rsidR="00F5067B" w:rsidRPr="00F5067B" w:rsidRDefault="00F5067B" w:rsidP="00F5067B">
      <w:pPr>
        <w:jc w:val="both"/>
        <w:rPr>
          <w:rFonts w:ascii="Calibri Light" w:hAnsi="Calibri Light" w:cs="Calibri Light"/>
          <w:sz w:val="24"/>
          <w:szCs w:val="24"/>
        </w:rPr>
      </w:pPr>
      <w:r w:rsidRPr="00F5067B">
        <w:rPr>
          <w:rFonts w:ascii="Calibri Light" w:hAnsi="Calibri Light" w:cs="Calibri Light"/>
          <w:sz w:val="24"/>
          <w:szCs w:val="24"/>
        </w:rPr>
        <w:t xml:space="preserve">Projekt buxheti i MEPJ për vitin 2022 është pjesë e hartimit të Programit Buxhetor Afatmesëm 2022-2024. </w:t>
      </w:r>
      <w:r>
        <w:rPr>
          <w:rFonts w:ascii="Calibri Light" w:hAnsi="Calibri Light" w:cs="Calibri Light"/>
          <w:sz w:val="24"/>
          <w:szCs w:val="24"/>
        </w:rPr>
        <w:t xml:space="preserve">Ai është </w:t>
      </w:r>
      <w:r w:rsidRPr="00F5067B">
        <w:rPr>
          <w:rFonts w:ascii="Calibri Light" w:hAnsi="Calibri Light" w:cs="Calibri Light"/>
          <w:sz w:val="24"/>
          <w:szCs w:val="24"/>
        </w:rPr>
        <w:t>përgatitur në funksion të aktivitetit diplomatik dhe konsullor të MEPJ, përfshirë këtu edhe misionet diplomatike dhe postet konsullore jashtë vendit</w:t>
      </w:r>
      <w:r>
        <w:rPr>
          <w:rFonts w:ascii="Calibri Light" w:hAnsi="Calibri Light" w:cs="Calibri Light"/>
          <w:sz w:val="24"/>
          <w:szCs w:val="24"/>
        </w:rPr>
        <w:t>, ndërkohë që p</w:t>
      </w:r>
      <w:r w:rsidRPr="00F5067B">
        <w:rPr>
          <w:rFonts w:ascii="Calibri Light" w:hAnsi="Calibri Light" w:cs="Calibri Light"/>
          <w:sz w:val="24"/>
          <w:szCs w:val="24"/>
        </w:rPr>
        <w:t>lanifikimi ka në themel objektivat e përcaktuara të Programit të Qeverisë, Strategjisë Kombëtare për Zhvillim dhe Integrim si dhe Planin Kombëtar të veprimit për zbatimin e rekomandimeve të Bashkimit Evropian.</w:t>
      </w:r>
    </w:p>
    <w:p w:rsidR="00F5067B" w:rsidRDefault="00F5067B" w:rsidP="00F5067B">
      <w:pPr>
        <w:jc w:val="both"/>
        <w:rPr>
          <w:rFonts w:ascii="Calibri Light" w:hAnsi="Calibri Light" w:cs="Calibri Light"/>
          <w:sz w:val="24"/>
          <w:szCs w:val="24"/>
        </w:rPr>
      </w:pPr>
      <w:r w:rsidRPr="00F5067B">
        <w:rPr>
          <w:rFonts w:ascii="Calibri Light" w:hAnsi="Calibri Light" w:cs="Calibri Light"/>
          <w:sz w:val="24"/>
          <w:szCs w:val="24"/>
        </w:rPr>
        <w:t>Për vitin 2022 projektbuxheti mundëson vazhdimin normal të përfaqësimit të Shqipërisë në shtetet ku jemi akredituar, si dhe zbatimin e strategjive, politikave, objektivave të shërbimit të jashtëm.</w:t>
      </w:r>
      <w:r>
        <w:rPr>
          <w:rFonts w:ascii="Calibri Light" w:hAnsi="Calibri Light" w:cs="Calibri Light"/>
          <w:sz w:val="24"/>
          <w:szCs w:val="24"/>
        </w:rPr>
        <w:t xml:space="preserve"> Sigurisht, duke qenë që MEPJ ka një agjendë vërtet ambicioze objektivash e prioritetesh, do të kishim dashur një mbështetje akoma më të madhe. Por është e rëndësishme të theksohet që projektbuxheti që diskutojmë sot, shënon një rritje të konsiderueshme, prej 17% krahasuar me atë të vitit 2021, dhe është më e rëndësishme akoma të theksohet që na mundëson plotësisht përmbushjen e të gjithë objektivave dhe prioriteteve tona strategjike dhe për më tepër, na lejon të shfrytëzojmë në mënyrë optimale momentin dhe mundësitë e paprecedenta që paraqiten sot për diplomacinë shqiptare.</w:t>
      </w:r>
    </w:p>
    <w:p w:rsidR="00023A02" w:rsidRDefault="00023A02" w:rsidP="00F5067B">
      <w:pPr>
        <w:jc w:val="both"/>
        <w:rPr>
          <w:rFonts w:ascii="Calibri Light" w:hAnsi="Calibri Light" w:cs="Calibri Light"/>
          <w:sz w:val="24"/>
          <w:szCs w:val="24"/>
        </w:rPr>
      </w:pPr>
      <w:r w:rsidRPr="00F5067B">
        <w:rPr>
          <w:rFonts w:ascii="Calibri Light" w:hAnsi="Calibri Light" w:cs="Calibri Light"/>
          <w:sz w:val="24"/>
          <w:szCs w:val="24"/>
        </w:rPr>
        <w:t>Numri i punonjësve të MEPJ për vitin 2022 do të jetë 577 punonjës, nga të cilët 209 për aparatin e MEPJ si dhe 368 punonjës për përfaqësitë diplomatike. Me këtë numër punonjësish do të mundësohet plotësimi i kapaciteteve njerëzore për përballimin me sukses të anëtarësimit në Këshillin e Sigurimit të OKB.</w:t>
      </w:r>
      <w:r>
        <w:rPr>
          <w:rFonts w:ascii="Calibri Light" w:hAnsi="Calibri Light" w:cs="Calibri Light"/>
          <w:sz w:val="24"/>
          <w:szCs w:val="24"/>
        </w:rPr>
        <w:t xml:space="preserve"> </w:t>
      </w:r>
      <w:r w:rsidR="00D011BD">
        <w:rPr>
          <w:rFonts w:ascii="Calibri Light" w:hAnsi="Calibri Light" w:cs="Calibri Light"/>
          <w:sz w:val="24"/>
          <w:szCs w:val="24"/>
        </w:rPr>
        <w:t>Ndërkohë që me kalimin e agjencive të diasporës në MEPJ, numri i përgjithshëm i punonjësve do të arrijë në 620.</w:t>
      </w:r>
    </w:p>
    <w:p w:rsidR="00FF67CB" w:rsidRPr="00F5067B" w:rsidRDefault="00D011BD" w:rsidP="00FF67CB">
      <w:pPr>
        <w:jc w:val="both"/>
        <w:rPr>
          <w:rFonts w:ascii="Calibri Light" w:hAnsi="Calibri Light" w:cs="Calibri Light"/>
          <w:sz w:val="24"/>
          <w:szCs w:val="24"/>
        </w:rPr>
      </w:pPr>
      <w:r>
        <w:rPr>
          <w:rFonts w:ascii="Calibri Light" w:hAnsi="Calibri Light" w:cs="Calibri Light"/>
          <w:sz w:val="24"/>
          <w:szCs w:val="24"/>
        </w:rPr>
        <w:t>S</w:t>
      </w:r>
      <w:r w:rsidR="00F5067B">
        <w:rPr>
          <w:rFonts w:ascii="Calibri Light" w:hAnsi="Calibri Light" w:cs="Calibri Light"/>
          <w:sz w:val="24"/>
          <w:szCs w:val="24"/>
        </w:rPr>
        <w:t xml:space="preserve">igurisht, që </w:t>
      </w:r>
      <w:r w:rsidR="00023A02">
        <w:rPr>
          <w:rFonts w:ascii="Calibri Light" w:hAnsi="Calibri Light" w:cs="Calibri Light"/>
          <w:sz w:val="24"/>
          <w:szCs w:val="24"/>
        </w:rPr>
        <w:t xml:space="preserve">ky projekt </w:t>
      </w:r>
      <w:r w:rsidR="00F5067B">
        <w:rPr>
          <w:rFonts w:ascii="Calibri Light" w:hAnsi="Calibri Light" w:cs="Calibri Light"/>
          <w:sz w:val="24"/>
          <w:szCs w:val="24"/>
        </w:rPr>
        <w:t xml:space="preserve">buxhet nuk parashikon fillimin e punës nga pika O, por ndërton e çon përpara punën e bërë në këtë ministri në vitet e mëparshme. </w:t>
      </w:r>
      <w:r w:rsidR="00194FE7" w:rsidRPr="00F5067B">
        <w:rPr>
          <w:rFonts w:ascii="Calibri Light" w:hAnsi="Calibri Light" w:cs="Calibri Light"/>
          <w:sz w:val="24"/>
          <w:szCs w:val="24"/>
        </w:rPr>
        <w:t xml:space="preserve">Prandaj, përpara se të diskutoj projektbuxhetin për vitin 2022 më lejoni së pari, që shumë shkurtimisht, të </w:t>
      </w:r>
      <w:r w:rsidR="00FF67CB" w:rsidRPr="00F5067B">
        <w:rPr>
          <w:rFonts w:ascii="Calibri Light" w:hAnsi="Calibri Light" w:cs="Calibri Light"/>
          <w:sz w:val="24"/>
          <w:szCs w:val="24"/>
        </w:rPr>
        <w:t xml:space="preserve">paraqes një </w:t>
      </w:r>
      <w:r w:rsidR="00FF67CB" w:rsidRPr="00F5067B">
        <w:rPr>
          <w:rFonts w:ascii="Calibri Light" w:hAnsi="Calibri Light" w:cs="Calibri Light"/>
          <w:sz w:val="24"/>
          <w:szCs w:val="24"/>
        </w:rPr>
        <w:lastRenderedPageBreak/>
        <w:t xml:space="preserve">përmbledhje të realizimit të </w:t>
      </w:r>
      <w:r w:rsidR="00194FE7" w:rsidRPr="00F5067B">
        <w:rPr>
          <w:rFonts w:ascii="Calibri Light" w:hAnsi="Calibri Light" w:cs="Calibri Light"/>
          <w:sz w:val="24"/>
          <w:szCs w:val="24"/>
        </w:rPr>
        <w:t xml:space="preserve">punëve e </w:t>
      </w:r>
      <w:r w:rsidR="00FF67CB" w:rsidRPr="00F5067B">
        <w:rPr>
          <w:rFonts w:ascii="Calibri Light" w:hAnsi="Calibri Light" w:cs="Calibri Light"/>
          <w:sz w:val="24"/>
          <w:szCs w:val="24"/>
        </w:rPr>
        <w:t xml:space="preserve">objektivave </w:t>
      </w:r>
      <w:r w:rsidR="00194FE7" w:rsidRPr="00F5067B">
        <w:rPr>
          <w:rFonts w:ascii="Calibri Light" w:hAnsi="Calibri Light" w:cs="Calibri Light"/>
          <w:sz w:val="24"/>
          <w:szCs w:val="24"/>
        </w:rPr>
        <w:t xml:space="preserve">që ka realizuar </w:t>
      </w:r>
      <w:r w:rsidR="00FF67CB" w:rsidRPr="00F5067B">
        <w:rPr>
          <w:rFonts w:ascii="Calibri Light" w:hAnsi="Calibri Light" w:cs="Calibri Light"/>
          <w:sz w:val="24"/>
          <w:szCs w:val="24"/>
        </w:rPr>
        <w:t>Ministri</w:t>
      </w:r>
      <w:r w:rsidR="00194FE7" w:rsidRPr="00F5067B">
        <w:rPr>
          <w:rFonts w:ascii="Calibri Light" w:hAnsi="Calibri Light" w:cs="Calibri Light"/>
          <w:sz w:val="24"/>
          <w:szCs w:val="24"/>
        </w:rPr>
        <w:t>a</w:t>
      </w:r>
      <w:r w:rsidR="00FF67CB" w:rsidRPr="00F5067B">
        <w:rPr>
          <w:rFonts w:ascii="Calibri Light" w:hAnsi="Calibri Light" w:cs="Calibri Light"/>
          <w:sz w:val="24"/>
          <w:szCs w:val="24"/>
        </w:rPr>
        <w:t xml:space="preserve"> për Evropën dhe Punët e Jashtme gjatë vitit 2021</w:t>
      </w:r>
      <w:r w:rsidR="00194FE7" w:rsidRPr="00F5067B">
        <w:rPr>
          <w:rFonts w:ascii="Calibri Light" w:hAnsi="Calibri Light" w:cs="Calibri Light"/>
          <w:sz w:val="24"/>
          <w:szCs w:val="24"/>
        </w:rPr>
        <w:t>,</w:t>
      </w:r>
      <w:r w:rsidR="00FF67CB" w:rsidRPr="00F5067B">
        <w:rPr>
          <w:rFonts w:ascii="Calibri Light" w:hAnsi="Calibri Light" w:cs="Calibri Light"/>
          <w:sz w:val="24"/>
          <w:szCs w:val="24"/>
        </w:rPr>
        <w:t xml:space="preserve"> pavarësisht </w:t>
      </w:r>
      <w:r w:rsidR="00194FE7" w:rsidRPr="00F5067B">
        <w:rPr>
          <w:rFonts w:ascii="Calibri Light" w:hAnsi="Calibri Light" w:cs="Calibri Light"/>
          <w:sz w:val="24"/>
          <w:szCs w:val="24"/>
        </w:rPr>
        <w:t xml:space="preserve">vështirësive </w:t>
      </w:r>
      <w:r w:rsidR="00917FA2" w:rsidRPr="00F5067B">
        <w:rPr>
          <w:rFonts w:ascii="Calibri Light" w:hAnsi="Calibri Light" w:cs="Calibri Light"/>
          <w:sz w:val="24"/>
          <w:szCs w:val="24"/>
        </w:rPr>
        <w:t>të</w:t>
      </w:r>
      <w:r w:rsidR="00FF67CB" w:rsidRPr="00F5067B">
        <w:rPr>
          <w:rFonts w:ascii="Calibri Light" w:hAnsi="Calibri Light" w:cs="Calibri Light"/>
          <w:sz w:val="24"/>
          <w:szCs w:val="24"/>
        </w:rPr>
        <w:t xml:space="preserve"> shkaktuar</w:t>
      </w:r>
      <w:r w:rsidR="00917FA2" w:rsidRPr="00F5067B">
        <w:rPr>
          <w:rFonts w:ascii="Calibri Light" w:hAnsi="Calibri Light" w:cs="Calibri Light"/>
          <w:sz w:val="24"/>
          <w:szCs w:val="24"/>
        </w:rPr>
        <w:t>a</w:t>
      </w:r>
      <w:r w:rsidR="00FF67CB" w:rsidRPr="00F5067B">
        <w:rPr>
          <w:rFonts w:ascii="Calibri Light" w:hAnsi="Calibri Light" w:cs="Calibri Light"/>
          <w:sz w:val="24"/>
          <w:szCs w:val="24"/>
        </w:rPr>
        <w:t xml:space="preserve"> nga pandemia covid-19</w:t>
      </w:r>
      <w:r w:rsidR="00917FA2" w:rsidRPr="00F5067B">
        <w:rPr>
          <w:rFonts w:ascii="Calibri Light" w:hAnsi="Calibri Light" w:cs="Calibri Light"/>
          <w:sz w:val="24"/>
          <w:szCs w:val="24"/>
        </w:rPr>
        <w:t xml:space="preserve"> e cila ka pasur një ndikim të jashtëzakonshëm tek puna jonë duke i kthyer në një sfidë e peripeci më vete edhe aktet më të thjeshta mbi të cilat bazohet puna e diplomatit, siç janë udhëtimet apo pjesëmarrjet nëpër aktivitete të ndryshme</w:t>
      </w:r>
      <w:r w:rsidR="00FF67CB" w:rsidRPr="00F5067B">
        <w:rPr>
          <w:rFonts w:ascii="Calibri Light" w:hAnsi="Calibri Light" w:cs="Calibri Light"/>
          <w:sz w:val="24"/>
          <w:szCs w:val="24"/>
        </w:rPr>
        <w:t>.</w:t>
      </w:r>
    </w:p>
    <w:p w:rsidR="00917FA2" w:rsidRPr="00F5067B" w:rsidRDefault="00917FA2" w:rsidP="00917FA2">
      <w:pPr>
        <w:jc w:val="both"/>
        <w:rPr>
          <w:rFonts w:ascii="Calibri Light" w:hAnsi="Calibri Light" w:cs="Calibri Light"/>
          <w:sz w:val="24"/>
          <w:szCs w:val="24"/>
        </w:rPr>
      </w:pPr>
      <w:r w:rsidRPr="00F5067B">
        <w:rPr>
          <w:rFonts w:ascii="Calibri Light" w:hAnsi="Calibri Light" w:cs="Calibri Light"/>
          <w:sz w:val="24"/>
          <w:szCs w:val="24"/>
        </w:rPr>
        <w:t>P</w:t>
      </w:r>
      <w:r w:rsidR="00FF67CB" w:rsidRPr="00F5067B">
        <w:rPr>
          <w:rFonts w:ascii="Calibri Light" w:hAnsi="Calibri Light" w:cs="Calibri Light"/>
          <w:sz w:val="24"/>
          <w:szCs w:val="24"/>
        </w:rPr>
        <w:t xml:space="preserve">rioriteti </w:t>
      </w:r>
      <w:r w:rsidRPr="00F5067B">
        <w:rPr>
          <w:rFonts w:ascii="Calibri Light" w:hAnsi="Calibri Light" w:cs="Calibri Light"/>
          <w:sz w:val="24"/>
          <w:szCs w:val="24"/>
        </w:rPr>
        <w:t xml:space="preserve">më i rëndësishëm </w:t>
      </w:r>
      <w:r w:rsidR="00FF67CB" w:rsidRPr="00F5067B">
        <w:rPr>
          <w:rFonts w:ascii="Calibri Light" w:hAnsi="Calibri Light" w:cs="Calibri Light"/>
          <w:sz w:val="24"/>
          <w:szCs w:val="24"/>
        </w:rPr>
        <w:t xml:space="preserve">i politikës së jashtme gjatë </w:t>
      </w:r>
      <w:r w:rsidRPr="00F5067B">
        <w:rPr>
          <w:rFonts w:ascii="Calibri Light" w:hAnsi="Calibri Light" w:cs="Calibri Light"/>
          <w:sz w:val="24"/>
          <w:szCs w:val="24"/>
        </w:rPr>
        <w:t xml:space="preserve">vitit </w:t>
      </w:r>
      <w:r w:rsidR="00FF67CB" w:rsidRPr="00F5067B">
        <w:rPr>
          <w:rFonts w:ascii="Calibri Light" w:hAnsi="Calibri Light" w:cs="Calibri Light"/>
          <w:sz w:val="24"/>
          <w:szCs w:val="24"/>
        </w:rPr>
        <w:t xml:space="preserve">2021 ka qenë </w:t>
      </w:r>
      <w:r w:rsidRPr="00F5067B">
        <w:rPr>
          <w:rFonts w:ascii="Calibri Light" w:hAnsi="Calibri Light" w:cs="Calibri Light"/>
          <w:sz w:val="24"/>
          <w:szCs w:val="24"/>
        </w:rPr>
        <w:t xml:space="preserve">progresi </w:t>
      </w:r>
      <w:r w:rsidR="00FF67CB" w:rsidRPr="00F5067B">
        <w:rPr>
          <w:rFonts w:ascii="Calibri Light" w:hAnsi="Calibri Light" w:cs="Calibri Light"/>
          <w:sz w:val="24"/>
          <w:szCs w:val="24"/>
        </w:rPr>
        <w:t xml:space="preserve">drejt negociatave të anëtarësimit  të Shqipërisë në BE. </w:t>
      </w:r>
      <w:r w:rsidRPr="00F5067B">
        <w:rPr>
          <w:rFonts w:ascii="Calibri Light" w:hAnsi="Calibri Light" w:cs="Calibri Light"/>
          <w:sz w:val="24"/>
          <w:szCs w:val="24"/>
        </w:rPr>
        <w:t xml:space="preserve">Në këtë kontekst, </w:t>
      </w:r>
      <w:r w:rsidR="00FF67CB" w:rsidRPr="00F5067B">
        <w:rPr>
          <w:rFonts w:ascii="Calibri Light" w:hAnsi="Calibri Light" w:cs="Calibri Light"/>
          <w:sz w:val="24"/>
          <w:szCs w:val="24"/>
        </w:rPr>
        <w:t xml:space="preserve">Shqipëria </w:t>
      </w:r>
      <w:r w:rsidR="003568B3" w:rsidRPr="00F5067B">
        <w:rPr>
          <w:rFonts w:ascii="Calibri Light" w:hAnsi="Calibri Light" w:cs="Calibri Light"/>
          <w:sz w:val="24"/>
          <w:szCs w:val="24"/>
        </w:rPr>
        <w:t xml:space="preserve">ka </w:t>
      </w:r>
      <w:r w:rsidR="00FF67CB" w:rsidRPr="00F5067B">
        <w:rPr>
          <w:rFonts w:ascii="Calibri Light" w:hAnsi="Calibri Light" w:cs="Calibri Light"/>
          <w:sz w:val="24"/>
          <w:szCs w:val="24"/>
        </w:rPr>
        <w:t>ngrit</w:t>
      </w:r>
      <w:r w:rsidR="003568B3" w:rsidRPr="00F5067B">
        <w:rPr>
          <w:rFonts w:ascii="Calibri Light" w:hAnsi="Calibri Light" w:cs="Calibri Light"/>
          <w:sz w:val="24"/>
          <w:szCs w:val="24"/>
        </w:rPr>
        <w:t>ur</w:t>
      </w:r>
      <w:r w:rsidR="00FF67CB" w:rsidRPr="00F5067B">
        <w:rPr>
          <w:rFonts w:ascii="Calibri Light" w:hAnsi="Calibri Light" w:cs="Calibri Light"/>
          <w:sz w:val="24"/>
          <w:szCs w:val="24"/>
        </w:rPr>
        <w:t xml:space="preserve"> strukturën negociuese dhe </w:t>
      </w:r>
      <w:r w:rsidR="003568B3" w:rsidRPr="00F5067B">
        <w:rPr>
          <w:rFonts w:ascii="Calibri Light" w:hAnsi="Calibri Light" w:cs="Calibri Light"/>
          <w:sz w:val="24"/>
          <w:szCs w:val="24"/>
        </w:rPr>
        <w:t xml:space="preserve">ka </w:t>
      </w:r>
      <w:r w:rsidR="00FF67CB" w:rsidRPr="00F5067B">
        <w:rPr>
          <w:rFonts w:ascii="Calibri Light" w:hAnsi="Calibri Light" w:cs="Calibri Light"/>
          <w:sz w:val="24"/>
          <w:szCs w:val="24"/>
        </w:rPr>
        <w:t>vij</w:t>
      </w:r>
      <w:r w:rsidR="003568B3" w:rsidRPr="00F5067B">
        <w:rPr>
          <w:rFonts w:ascii="Calibri Light" w:hAnsi="Calibri Light" w:cs="Calibri Light"/>
          <w:sz w:val="24"/>
          <w:szCs w:val="24"/>
        </w:rPr>
        <w:t>uar</w:t>
      </w:r>
      <w:r w:rsidR="00FF67CB" w:rsidRPr="00F5067B">
        <w:rPr>
          <w:rFonts w:ascii="Calibri Light" w:hAnsi="Calibri Light" w:cs="Calibri Light"/>
          <w:sz w:val="24"/>
          <w:szCs w:val="24"/>
        </w:rPr>
        <w:t xml:space="preserve"> përgatitjet për negociatat</w:t>
      </w:r>
      <w:r w:rsidRPr="00F5067B">
        <w:rPr>
          <w:rFonts w:ascii="Calibri Light" w:hAnsi="Calibri Light" w:cs="Calibri Light"/>
          <w:sz w:val="24"/>
          <w:szCs w:val="24"/>
        </w:rPr>
        <w:t>, duke arritur siç e dini në situatën ku jemi sot, ku progresi i vendit dhe përmbushja e kushteve njihet qoftë nga Komisioni, qoftë nga vendet anëtare, por procesi është bllokuar për shkak të një situate bilaterale mes Maqedonisë së Veriut dhe Bullgarisë, duke sjellë këtë situatë anormale ku jemi sot</w:t>
      </w:r>
      <w:r w:rsidR="00FF67CB" w:rsidRPr="00F5067B">
        <w:rPr>
          <w:rFonts w:ascii="Calibri Light" w:hAnsi="Calibri Light" w:cs="Calibri Light"/>
          <w:sz w:val="24"/>
          <w:szCs w:val="24"/>
        </w:rPr>
        <w:t xml:space="preserve">. </w:t>
      </w:r>
    </w:p>
    <w:p w:rsidR="00FF67CB" w:rsidRPr="00F5067B" w:rsidRDefault="00917FA2" w:rsidP="00917FA2">
      <w:pPr>
        <w:jc w:val="both"/>
        <w:rPr>
          <w:rFonts w:ascii="Calibri Light" w:hAnsi="Calibri Light" w:cs="Calibri Light"/>
          <w:sz w:val="24"/>
          <w:szCs w:val="24"/>
        </w:rPr>
      </w:pPr>
      <w:r w:rsidRPr="00F5067B">
        <w:rPr>
          <w:rFonts w:ascii="Calibri Light" w:hAnsi="Calibri Light" w:cs="Calibri Light"/>
          <w:sz w:val="24"/>
          <w:szCs w:val="24"/>
        </w:rPr>
        <w:t xml:space="preserve">Gjithsesi, </w:t>
      </w:r>
      <w:r w:rsidR="00FF67CB" w:rsidRPr="00F5067B">
        <w:rPr>
          <w:rFonts w:ascii="Calibri Light" w:hAnsi="Calibri Light" w:cs="Calibri Light"/>
          <w:sz w:val="24"/>
          <w:szCs w:val="24"/>
        </w:rPr>
        <w:t>Ministria për Evropën dhe Punët e Jashtme ka udhëhequr procesin politik dhe teknik drejt nisjes së negociatave të anëtarësimit me BE</w:t>
      </w:r>
      <w:r w:rsidRPr="00F5067B">
        <w:rPr>
          <w:rFonts w:ascii="Calibri Light" w:hAnsi="Calibri Light" w:cs="Calibri Light"/>
          <w:sz w:val="24"/>
          <w:szCs w:val="24"/>
        </w:rPr>
        <w:t xml:space="preserve"> dhe ka realizuar plotësisht të gjithë pritshmëritë e objektivat</w:t>
      </w:r>
      <w:r w:rsidR="00FF67CB" w:rsidRPr="00F5067B">
        <w:rPr>
          <w:rFonts w:ascii="Calibri Light" w:hAnsi="Calibri Light" w:cs="Calibri Light"/>
          <w:sz w:val="24"/>
          <w:szCs w:val="24"/>
        </w:rPr>
        <w:t xml:space="preserve">. </w:t>
      </w:r>
    </w:p>
    <w:p w:rsidR="003568B3" w:rsidRPr="00F5067B" w:rsidRDefault="00E04CA3" w:rsidP="00917FA2">
      <w:pPr>
        <w:jc w:val="both"/>
        <w:rPr>
          <w:rFonts w:ascii="Calibri Light" w:hAnsi="Calibri Light" w:cs="Calibri Light"/>
          <w:sz w:val="24"/>
          <w:szCs w:val="24"/>
        </w:rPr>
      </w:pPr>
      <w:r w:rsidRPr="00F5067B">
        <w:rPr>
          <w:rFonts w:ascii="Calibri Light" w:hAnsi="Calibri Light" w:cs="Calibri Light"/>
          <w:sz w:val="24"/>
          <w:szCs w:val="24"/>
        </w:rPr>
        <w:t xml:space="preserve">Së dyti </w:t>
      </w:r>
      <w:r w:rsidR="00917FA2" w:rsidRPr="00F5067B">
        <w:rPr>
          <w:rFonts w:ascii="Calibri Light" w:hAnsi="Calibri Light" w:cs="Calibri Light"/>
          <w:sz w:val="24"/>
          <w:szCs w:val="24"/>
        </w:rPr>
        <w:t>gjatë vitit</w:t>
      </w:r>
      <w:r w:rsidR="003568B3" w:rsidRPr="00F5067B">
        <w:rPr>
          <w:rFonts w:ascii="Calibri Light" w:hAnsi="Calibri Light" w:cs="Calibri Light"/>
          <w:sz w:val="24"/>
          <w:szCs w:val="24"/>
        </w:rPr>
        <w:t xml:space="preserve"> 2021 </w:t>
      </w:r>
      <w:r w:rsidR="00917FA2" w:rsidRPr="00F5067B">
        <w:rPr>
          <w:rFonts w:ascii="Calibri Light" w:hAnsi="Calibri Light" w:cs="Calibri Light"/>
          <w:sz w:val="24"/>
          <w:szCs w:val="24"/>
        </w:rPr>
        <w:t xml:space="preserve">diplomacia jonë </w:t>
      </w:r>
      <w:r w:rsidRPr="00F5067B">
        <w:rPr>
          <w:rFonts w:ascii="Calibri Light" w:hAnsi="Calibri Light" w:cs="Calibri Light"/>
          <w:sz w:val="24"/>
          <w:szCs w:val="24"/>
        </w:rPr>
        <w:t xml:space="preserve">shënoi një </w:t>
      </w:r>
      <w:r w:rsidR="00917FA2" w:rsidRPr="00F5067B">
        <w:rPr>
          <w:rFonts w:ascii="Calibri Light" w:hAnsi="Calibri Light" w:cs="Calibri Light"/>
          <w:sz w:val="24"/>
          <w:szCs w:val="24"/>
        </w:rPr>
        <w:t xml:space="preserve">nga arritjet e saj më </w:t>
      </w:r>
      <w:r w:rsidRPr="00F5067B">
        <w:rPr>
          <w:rFonts w:ascii="Calibri Light" w:hAnsi="Calibri Light" w:cs="Calibri Light"/>
          <w:sz w:val="24"/>
          <w:szCs w:val="24"/>
        </w:rPr>
        <w:t>madhore</w:t>
      </w:r>
      <w:r w:rsidR="00917FA2" w:rsidRPr="00F5067B">
        <w:rPr>
          <w:rFonts w:ascii="Calibri Light" w:hAnsi="Calibri Light" w:cs="Calibri Light"/>
          <w:sz w:val="24"/>
          <w:szCs w:val="24"/>
        </w:rPr>
        <w:t xml:space="preserve"> me zgjedhjen e Shqipërisë në </w:t>
      </w:r>
      <w:r w:rsidR="003568B3" w:rsidRPr="00F5067B">
        <w:rPr>
          <w:rFonts w:ascii="Calibri Light" w:hAnsi="Calibri Light" w:cs="Calibri Light"/>
          <w:b/>
          <w:sz w:val="24"/>
          <w:szCs w:val="24"/>
        </w:rPr>
        <w:t>Këshillit të Sigurimit</w:t>
      </w:r>
      <w:r w:rsidR="003568B3" w:rsidRPr="00F5067B">
        <w:rPr>
          <w:rFonts w:ascii="Calibri Light" w:hAnsi="Calibri Light" w:cs="Calibri Light"/>
          <w:sz w:val="24"/>
          <w:szCs w:val="24"/>
        </w:rPr>
        <w:t xml:space="preserve"> të OKB-së për </w:t>
      </w:r>
      <w:r w:rsidR="00917FA2" w:rsidRPr="00F5067B">
        <w:rPr>
          <w:rFonts w:ascii="Calibri Light" w:hAnsi="Calibri Light" w:cs="Calibri Light"/>
          <w:sz w:val="24"/>
          <w:szCs w:val="24"/>
        </w:rPr>
        <w:t xml:space="preserve">një mandat dy vjeçar për vitet </w:t>
      </w:r>
      <w:r w:rsidR="003568B3" w:rsidRPr="00F5067B">
        <w:rPr>
          <w:rFonts w:ascii="Calibri Light" w:hAnsi="Calibri Light" w:cs="Calibri Light"/>
          <w:sz w:val="24"/>
          <w:szCs w:val="24"/>
        </w:rPr>
        <w:t xml:space="preserve">2022-2023. </w:t>
      </w:r>
      <w:r w:rsidR="00917FA2" w:rsidRPr="00F5067B">
        <w:rPr>
          <w:rFonts w:ascii="Calibri Light" w:hAnsi="Calibri Light" w:cs="Calibri Light"/>
          <w:sz w:val="24"/>
          <w:szCs w:val="24"/>
        </w:rPr>
        <w:t>Është vërtet një ngjarje shumë e rëndësishme dhe një dëshmi konkrete e respektit që gëzon sot politika e jashtme e Shqipërisë. E do të shtoja po ashtu, dëshmi e asaj që mund të arrijmë ne si vend, kur jemi të qartë, konkrete e punojmë sipas planeve të konsoliduara shumëvjeçare. Pasi sigurisht, që edhe pse mandati u mor në vitin 2021, ky ishte thjesht kurorëzimi i një pune shumë të mirë, të bërë për vite e vite me radhë.</w:t>
      </w:r>
    </w:p>
    <w:p w:rsidR="00194FE7" w:rsidRPr="00F5067B" w:rsidRDefault="00917FA2" w:rsidP="00917FA2">
      <w:pPr>
        <w:jc w:val="both"/>
        <w:rPr>
          <w:rFonts w:ascii="Calibri Light" w:hAnsi="Calibri Light" w:cs="Calibri Light"/>
          <w:sz w:val="24"/>
          <w:szCs w:val="24"/>
        </w:rPr>
      </w:pPr>
      <w:r w:rsidRPr="00F5067B">
        <w:rPr>
          <w:rFonts w:ascii="Calibri Light" w:hAnsi="Calibri Light" w:cs="Calibri Light"/>
          <w:sz w:val="24"/>
          <w:szCs w:val="24"/>
        </w:rPr>
        <w:t>Ringritja e diplomacisë shqiptare i ka fillesat e saj në rajon, ku Shqipëria për dekada me radhë, me shumë koherencë e shumë punë, arriti të marrë rolin e një aktori serioz, me kontribut të dorës së parë në arritjen dhe konsolidimin e paqes, stabilitetit, zhvillimit të marrëdhënieve të fqinjësisë së</w:t>
      </w:r>
      <w:r w:rsidR="0092129E" w:rsidRPr="00F5067B">
        <w:rPr>
          <w:rFonts w:ascii="Calibri Light" w:hAnsi="Calibri Light" w:cs="Calibri Light"/>
          <w:sz w:val="24"/>
          <w:szCs w:val="24"/>
        </w:rPr>
        <w:t xml:space="preserve"> mirë, bashkëpunimit e zhvillimit. Fakti që sot diplomacia jonë ka një horizont mjaft më të gjerë, që sheh përtej rajonit, natyrisht, që nuk ka prodhuar një situatë vetëkënaqësie e nuk na ka bërë të heqim për asnjë moment vëmendjen nga rajoni, siguria e stabiliteti i të cilit, siç e kanë treguar edhe momentet e tensionit në Veri të Kosovës, situata në Bosnje Herzegovinë apo edhe situata mes Maqedonisë së Veriut e Bullgarisë, pavarësisht se është stabël dhe në rrugën e duhur për momentin, vazhdon të jetë e brishtë. </w:t>
      </w:r>
    </w:p>
    <w:p w:rsidR="00FA20E8" w:rsidRPr="00F5067B" w:rsidRDefault="00FA20E8" w:rsidP="00FA20E8">
      <w:pPr>
        <w:jc w:val="both"/>
        <w:rPr>
          <w:rFonts w:ascii="Calibri Light" w:hAnsi="Calibri Light" w:cs="Calibri Light"/>
          <w:sz w:val="24"/>
          <w:szCs w:val="24"/>
        </w:rPr>
      </w:pPr>
      <w:r w:rsidRPr="00F5067B">
        <w:rPr>
          <w:rFonts w:ascii="Calibri Light" w:hAnsi="Calibri Light" w:cs="Calibri Light"/>
          <w:sz w:val="24"/>
          <w:szCs w:val="24"/>
        </w:rPr>
        <w:t xml:space="preserve">Fokusi kryesor i punës sonë në rajon, ka qenë padyshim mbështetja për shqiptarët në mbarë hapësirën e Ballkanit Perëndimor. Ky është një objektiv parësor i politikës sonë të jashtme, nëpërmjet nxitjes së kompaktësimit të faktorëve politikë shqiptarë dhe rritjes e rolit të tyre në vendet ku jetojnë. </w:t>
      </w:r>
    </w:p>
    <w:p w:rsidR="00FA20E8" w:rsidRPr="00F5067B" w:rsidRDefault="00FA20E8" w:rsidP="00FA20E8">
      <w:pPr>
        <w:jc w:val="both"/>
        <w:rPr>
          <w:rFonts w:ascii="Calibri Light" w:hAnsi="Calibri Light" w:cs="Calibri Light"/>
          <w:sz w:val="24"/>
          <w:szCs w:val="24"/>
        </w:rPr>
      </w:pPr>
      <w:r w:rsidRPr="00F5067B">
        <w:rPr>
          <w:rFonts w:ascii="Calibri Light" w:hAnsi="Calibri Light" w:cs="Calibri Light"/>
          <w:sz w:val="24"/>
          <w:szCs w:val="24"/>
        </w:rPr>
        <w:lastRenderedPageBreak/>
        <w:t>Siç edhe jeni në dijeni, pas një serie vizitash të nivelit të lartë me Kosovën, ne jemi tashmë duke përgatitur mbledhjen e shtatë të përbashkët të dy qeverive, me një agjendë ambicioze e konkrete, duke finalizuar një numër marrëveshjes e duke vënë në lëvizje një sërë procesesh që do të intensifikojnë bashkëpunimin mes nesh. Një nga pikat e rëndësishme të këtij bashkëpunimi është bashkimi i forcave dhe fillimi i punës së përbashkët për financimin e projekteve të zhvillimit në mbështetje të shqiptarëve të Luginës së Preshevës.</w:t>
      </w:r>
    </w:p>
    <w:p w:rsidR="00FA20E8" w:rsidRPr="00F5067B" w:rsidRDefault="00FA20E8" w:rsidP="00FA20E8">
      <w:pPr>
        <w:jc w:val="both"/>
        <w:rPr>
          <w:rFonts w:ascii="Calibri Light" w:hAnsi="Calibri Light" w:cs="Calibri Light"/>
          <w:sz w:val="24"/>
          <w:szCs w:val="24"/>
        </w:rPr>
      </w:pPr>
      <w:r w:rsidRPr="00F5067B">
        <w:rPr>
          <w:rFonts w:ascii="Calibri Light" w:hAnsi="Calibri Light" w:cs="Calibri Light"/>
          <w:sz w:val="24"/>
          <w:szCs w:val="24"/>
        </w:rPr>
        <w:t xml:space="preserve">Ndërkohë që krahas forcimit të marrëdhënieve të fqinjësisë së mirë me të gjithë vendet e rajonit, do të theksoja si zhvillime veçanërisht të rëndësishme të këtij viti, edhe </w:t>
      </w:r>
      <w:r w:rsidR="000834DA" w:rsidRPr="00F5067B">
        <w:rPr>
          <w:rFonts w:ascii="Calibri Light" w:hAnsi="Calibri Light" w:cs="Calibri Light"/>
          <w:sz w:val="24"/>
          <w:szCs w:val="24"/>
        </w:rPr>
        <w:t xml:space="preserve">intensifikimin e agjendës dypalëshe me Turqinë dhe thellimin e dialogut politik intensiv me Italinë, ku së shpejti do të ketë edhe një vizitë zyrtare të Kryeministrit Rama. </w:t>
      </w:r>
    </w:p>
    <w:p w:rsidR="000834DA" w:rsidRPr="00F5067B" w:rsidRDefault="000834DA" w:rsidP="000834DA">
      <w:pPr>
        <w:jc w:val="both"/>
        <w:rPr>
          <w:rFonts w:ascii="Calibri Light" w:hAnsi="Calibri Light" w:cs="Calibri Light"/>
          <w:sz w:val="24"/>
          <w:szCs w:val="24"/>
        </w:rPr>
      </w:pPr>
      <w:r w:rsidRPr="00F5067B">
        <w:rPr>
          <w:rFonts w:ascii="Calibri Light" w:hAnsi="Calibri Light" w:cs="Calibri Light"/>
          <w:sz w:val="24"/>
          <w:szCs w:val="24"/>
        </w:rPr>
        <w:t>Ndërkohë që po punohet po ashtu edhe për mbledhje e dytë të përbashkët të qeverisë me Maqedoninë e Veriut dhe është rënë dakord në parim dhe po punohet për mbledhje të përbashkëta trepalëshe me vende të tjera të rajonit  (Kroaci-MZ, Kroaci-Kosovë).</w:t>
      </w:r>
    </w:p>
    <w:p w:rsidR="000834DA" w:rsidRPr="00F5067B" w:rsidRDefault="000834DA" w:rsidP="00FA20E8">
      <w:pPr>
        <w:jc w:val="both"/>
        <w:rPr>
          <w:rFonts w:ascii="Calibri Light" w:hAnsi="Calibri Light" w:cs="Calibri Light"/>
          <w:sz w:val="24"/>
          <w:szCs w:val="24"/>
        </w:rPr>
      </w:pPr>
      <w:r w:rsidRPr="00F5067B">
        <w:rPr>
          <w:rFonts w:ascii="Calibri Light" w:hAnsi="Calibri Light" w:cs="Calibri Light"/>
          <w:sz w:val="24"/>
          <w:szCs w:val="24"/>
        </w:rPr>
        <w:t xml:space="preserve">Një tjetër zhvillim shumë i rëndësishëm në fushën e bashkëpunimit rajonal, është shënuar në kuadër të Procesit të Berlinit, ku Shqipëria u bë një nga vendet nismëtare të nismës Ballkani i Hapur që sunon të përshpejtuar këtë proces e të realizojë në rajonin sa më parë të katër liritë themelore të Bashkimit Europian. Tanimë kjo nismë ka filluar të konkretizohet me marrëveshjet e para, ndërkohë që ka marrë edhe mbështetjen qoftë të Bashkimit Europian, qoftë të SHBA, çka është padyshim një garanci më tepër që jemi duke bërë gjënë e duhur dhe që kjo është një ide e mirë për të përshpejtuar integrimin e rajonit tonë. </w:t>
      </w:r>
    </w:p>
    <w:p w:rsidR="00844DA9" w:rsidRPr="00F5067B" w:rsidRDefault="000834DA" w:rsidP="004B6744">
      <w:pPr>
        <w:jc w:val="both"/>
        <w:rPr>
          <w:rFonts w:ascii="Calibri Light" w:hAnsi="Calibri Light" w:cs="Calibri Light"/>
          <w:sz w:val="24"/>
          <w:szCs w:val="24"/>
        </w:rPr>
      </w:pPr>
      <w:r w:rsidRPr="00F5067B">
        <w:rPr>
          <w:rFonts w:ascii="Calibri Light" w:hAnsi="Calibri Light" w:cs="Calibri Light"/>
          <w:sz w:val="24"/>
          <w:szCs w:val="24"/>
        </w:rPr>
        <w:t>Së fundi, Shqipëria gjatë 2021, ka</w:t>
      </w:r>
      <w:r w:rsidR="00844DA9" w:rsidRPr="00F5067B">
        <w:rPr>
          <w:rFonts w:ascii="Calibri Light" w:hAnsi="Calibri Light" w:cs="Calibri Light"/>
          <w:sz w:val="24"/>
          <w:szCs w:val="24"/>
        </w:rPr>
        <w:t xml:space="preserve"> kryesuar me sukses Organizatën e Bashkëpunimit Ekonomik të Detit të Zi (BSEC) (janar-qershor 2021). Ndërsa mban kryesimin e AII-EUSAIR qershor 2021-maj 2022. </w:t>
      </w:r>
    </w:p>
    <w:p w:rsidR="0086302A" w:rsidRPr="00F5067B" w:rsidRDefault="004B6744" w:rsidP="004B6744">
      <w:pPr>
        <w:jc w:val="both"/>
        <w:rPr>
          <w:rFonts w:ascii="Calibri Light" w:hAnsi="Calibri Light" w:cs="Calibri Light"/>
          <w:sz w:val="24"/>
          <w:szCs w:val="24"/>
        </w:rPr>
      </w:pPr>
      <w:r w:rsidRPr="00F5067B">
        <w:rPr>
          <w:rFonts w:ascii="Calibri Light" w:hAnsi="Calibri Light" w:cs="Calibri Light"/>
          <w:sz w:val="24"/>
          <w:szCs w:val="24"/>
        </w:rPr>
        <w:t xml:space="preserve">Do të përmendja po ashtu edhe punën e konsiderueshme që është bërë gjatë këtij viti në përmirësimin e shërbimit ndaj </w:t>
      </w:r>
      <w:r w:rsidR="0086302A" w:rsidRPr="00F5067B">
        <w:rPr>
          <w:rFonts w:ascii="Calibri Light" w:hAnsi="Calibri Light" w:cs="Calibri Light"/>
          <w:sz w:val="24"/>
          <w:szCs w:val="24"/>
        </w:rPr>
        <w:t>qytetar</w:t>
      </w:r>
      <w:r w:rsidR="002A10B0" w:rsidRPr="00F5067B">
        <w:rPr>
          <w:rFonts w:ascii="Calibri Light" w:hAnsi="Calibri Light" w:cs="Calibri Light"/>
          <w:sz w:val="24"/>
          <w:szCs w:val="24"/>
        </w:rPr>
        <w:t>ë</w:t>
      </w:r>
      <w:r w:rsidRPr="00F5067B">
        <w:rPr>
          <w:rFonts w:ascii="Calibri Light" w:hAnsi="Calibri Light" w:cs="Calibri Light"/>
          <w:sz w:val="24"/>
          <w:szCs w:val="24"/>
        </w:rPr>
        <w:t>ve përsa i përket</w:t>
      </w:r>
      <w:r w:rsidR="0086302A" w:rsidRPr="00F5067B">
        <w:rPr>
          <w:rFonts w:ascii="Calibri Light" w:hAnsi="Calibri Light" w:cs="Calibri Light"/>
          <w:sz w:val="24"/>
          <w:szCs w:val="24"/>
        </w:rPr>
        <w:t xml:space="preserve"> </w:t>
      </w:r>
      <w:r w:rsidR="0086302A" w:rsidRPr="00F5067B">
        <w:rPr>
          <w:rFonts w:ascii="Calibri Light" w:hAnsi="Calibri Light" w:cs="Calibri Light"/>
          <w:b/>
          <w:sz w:val="24"/>
          <w:szCs w:val="24"/>
        </w:rPr>
        <w:t>shërbimeve konsullore</w:t>
      </w:r>
      <w:r w:rsidR="0086302A" w:rsidRPr="00F5067B">
        <w:rPr>
          <w:rFonts w:ascii="Calibri Light" w:hAnsi="Calibri Light" w:cs="Calibri Light"/>
          <w:sz w:val="24"/>
          <w:szCs w:val="24"/>
        </w:rPr>
        <w:t xml:space="preserve"> </w:t>
      </w:r>
      <w:r w:rsidRPr="00F5067B">
        <w:rPr>
          <w:rFonts w:ascii="Calibri Light" w:hAnsi="Calibri Light" w:cs="Calibri Light"/>
          <w:sz w:val="24"/>
          <w:szCs w:val="24"/>
        </w:rPr>
        <w:t xml:space="preserve">ku po vazhdon puna për </w:t>
      </w:r>
      <w:r w:rsidR="0086302A" w:rsidRPr="00F5067B">
        <w:rPr>
          <w:rFonts w:ascii="Calibri Light" w:hAnsi="Calibri Light" w:cs="Calibri Light"/>
          <w:sz w:val="24"/>
          <w:szCs w:val="24"/>
        </w:rPr>
        <w:t xml:space="preserve">digjitalizimin e plotë të tyre. </w:t>
      </w:r>
      <w:r w:rsidRPr="00F5067B">
        <w:rPr>
          <w:rFonts w:ascii="Calibri Light" w:hAnsi="Calibri Light" w:cs="Calibri Light"/>
          <w:sz w:val="24"/>
          <w:szCs w:val="24"/>
        </w:rPr>
        <w:t>Por ndërkohë s</w:t>
      </w:r>
      <w:r w:rsidR="0086302A" w:rsidRPr="00F5067B">
        <w:rPr>
          <w:rFonts w:ascii="Calibri Light" w:hAnsi="Calibri Light" w:cs="Calibri Light"/>
          <w:sz w:val="24"/>
          <w:szCs w:val="24"/>
        </w:rPr>
        <w:t xml:space="preserve">a i përket shërbimit për aplikim për Pasaporta dhe ID, </w:t>
      </w:r>
      <w:r w:rsidRPr="00F5067B">
        <w:rPr>
          <w:rFonts w:ascii="Calibri Light" w:hAnsi="Calibri Light" w:cs="Calibri Light"/>
          <w:sz w:val="24"/>
          <w:szCs w:val="24"/>
        </w:rPr>
        <w:t xml:space="preserve">gjatë 2021 janë hapur </w:t>
      </w:r>
      <w:r w:rsidR="0086302A" w:rsidRPr="00F5067B">
        <w:rPr>
          <w:rFonts w:ascii="Calibri Light" w:hAnsi="Calibri Light" w:cs="Calibri Light"/>
          <w:sz w:val="24"/>
          <w:szCs w:val="24"/>
        </w:rPr>
        <w:t xml:space="preserve">6 poste të reja në përfaqësitë </w:t>
      </w:r>
      <w:r w:rsidRPr="00F5067B">
        <w:rPr>
          <w:rFonts w:ascii="Calibri Light" w:hAnsi="Calibri Light" w:cs="Calibri Light"/>
          <w:sz w:val="24"/>
          <w:szCs w:val="24"/>
        </w:rPr>
        <w:t>tona duke e çuar totalin në 14 dhe ka përfunduar me</w:t>
      </w:r>
      <w:r w:rsidR="0086302A" w:rsidRPr="00F5067B">
        <w:rPr>
          <w:rFonts w:ascii="Calibri Light" w:hAnsi="Calibri Light" w:cs="Calibri Light"/>
          <w:sz w:val="24"/>
          <w:szCs w:val="24"/>
        </w:rPr>
        <w:t xml:space="preserve"> sukses “Projekti Mobile Applications”që përfshinte aplikimet për shtetasit tanë rezident në Ishujt e Greqisë si dhe aplikimet në kushtet e shtëpisë</w:t>
      </w:r>
      <w:r w:rsidRPr="00F5067B">
        <w:rPr>
          <w:rFonts w:ascii="Calibri Light" w:hAnsi="Calibri Light" w:cs="Calibri Light"/>
          <w:sz w:val="24"/>
          <w:szCs w:val="24"/>
        </w:rPr>
        <w:t xml:space="preserve">. </w:t>
      </w:r>
    </w:p>
    <w:p w:rsidR="004B6744" w:rsidRPr="00F5067B" w:rsidRDefault="004B6744" w:rsidP="004B6744">
      <w:pPr>
        <w:jc w:val="both"/>
        <w:rPr>
          <w:rFonts w:ascii="Calibri Light" w:hAnsi="Calibri Light" w:cs="Calibri Light"/>
          <w:sz w:val="24"/>
          <w:szCs w:val="24"/>
        </w:rPr>
      </w:pPr>
      <w:r w:rsidRPr="00F5067B">
        <w:rPr>
          <w:rFonts w:ascii="Calibri Light" w:hAnsi="Calibri Light" w:cs="Calibri Light"/>
          <w:sz w:val="24"/>
          <w:szCs w:val="24"/>
        </w:rPr>
        <w:t xml:space="preserve">Përsa i përket punës për diasporën, kemi arritur të krijojmë një rrjet </w:t>
      </w:r>
      <w:r w:rsidR="000A567B" w:rsidRPr="00F5067B">
        <w:rPr>
          <w:rFonts w:ascii="Calibri Light" w:hAnsi="Calibri Light" w:cs="Calibri Light"/>
          <w:sz w:val="24"/>
          <w:szCs w:val="24"/>
        </w:rPr>
        <w:t>horizontal konsultimi me shoqatat e diasporës,</w:t>
      </w:r>
      <w:r w:rsidRPr="00F5067B">
        <w:rPr>
          <w:rFonts w:ascii="Calibri Light" w:hAnsi="Calibri Light" w:cs="Calibri Light"/>
          <w:sz w:val="24"/>
          <w:szCs w:val="24"/>
        </w:rPr>
        <w:t xml:space="preserve"> por mund të them që kjo punë do të intensifikohet gjatë vitit 2022 kur kjo fushë përgjegjësie do të kalojë tek MEPJ</w:t>
      </w:r>
      <w:r w:rsidR="00F5067B">
        <w:rPr>
          <w:rFonts w:ascii="Calibri Light" w:hAnsi="Calibri Light" w:cs="Calibri Light"/>
          <w:sz w:val="24"/>
          <w:szCs w:val="24"/>
        </w:rPr>
        <w:t>, bashkë me strukturën dhe buxhetin përkatës</w:t>
      </w:r>
      <w:r w:rsidRPr="00F5067B">
        <w:rPr>
          <w:rFonts w:ascii="Calibri Light" w:hAnsi="Calibri Light" w:cs="Calibri Light"/>
          <w:sz w:val="24"/>
          <w:szCs w:val="24"/>
        </w:rPr>
        <w:t>.</w:t>
      </w:r>
    </w:p>
    <w:p w:rsidR="0086302A" w:rsidRPr="00F5067B" w:rsidRDefault="004B6744" w:rsidP="0086302A">
      <w:pPr>
        <w:jc w:val="both"/>
        <w:rPr>
          <w:rFonts w:ascii="Calibri Light" w:hAnsi="Calibri Light" w:cs="Calibri Light"/>
          <w:sz w:val="24"/>
          <w:szCs w:val="24"/>
        </w:rPr>
      </w:pPr>
      <w:r w:rsidRPr="00F5067B">
        <w:rPr>
          <w:rFonts w:ascii="Calibri Light" w:hAnsi="Calibri Light" w:cs="Calibri Light"/>
          <w:sz w:val="24"/>
          <w:szCs w:val="24"/>
        </w:rPr>
        <w:t>P</w:t>
      </w:r>
      <w:r w:rsidR="000A567B" w:rsidRPr="00F5067B">
        <w:rPr>
          <w:rFonts w:ascii="Calibri Light" w:hAnsi="Calibri Light" w:cs="Calibri Light"/>
          <w:sz w:val="24"/>
          <w:szCs w:val="24"/>
        </w:rPr>
        <w:t>rojekt-buxheti i vitit 2022</w:t>
      </w:r>
      <w:r w:rsidRPr="00F5067B">
        <w:rPr>
          <w:rFonts w:ascii="Calibri Light" w:hAnsi="Calibri Light" w:cs="Calibri Light"/>
          <w:sz w:val="24"/>
          <w:szCs w:val="24"/>
        </w:rPr>
        <w:t xml:space="preserve"> do të ndërtojë mbi këto arritje dhe ka si synim të tij madhor përmbushen e objektivave të</w:t>
      </w:r>
      <w:r w:rsidR="0086302A" w:rsidRPr="00F5067B">
        <w:rPr>
          <w:rFonts w:ascii="Calibri Light" w:hAnsi="Calibri Light" w:cs="Calibri Light"/>
          <w:sz w:val="24"/>
          <w:szCs w:val="24"/>
        </w:rPr>
        <w:t xml:space="preserve"> Programit të Qeverisë, </w:t>
      </w:r>
      <w:r w:rsidRPr="00F5067B">
        <w:rPr>
          <w:rFonts w:ascii="Calibri Light" w:hAnsi="Calibri Light" w:cs="Calibri Light"/>
          <w:sz w:val="24"/>
          <w:szCs w:val="24"/>
        </w:rPr>
        <w:t xml:space="preserve">të </w:t>
      </w:r>
      <w:r w:rsidR="0086302A" w:rsidRPr="00F5067B">
        <w:rPr>
          <w:rFonts w:ascii="Calibri Light" w:hAnsi="Calibri Light" w:cs="Calibri Light"/>
          <w:sz w:val="24"/>
          <w:szCs w:val="24"/>
        </w:rPr>
        <w:t xml:space="preserve">Strategjisë Kombëtare për Zhvillim dhe </w:t>
      </w:r>
      <w:r w:rsidR="0086302A" w:rsidRPr="00F5067B">
        <w:rPr>
          <w:rFonts w:ascii="Calibri Light" w:hAnsi="Calibri Light" w:cs="Calibri Light"/>
          <w:sz w:val="24"/>
          <w:szCs w:val="24"/>
        </w:rPr>
        <w:lastRenderedPageBreak/>
        <w:t xml:space="preserve">Integrim dhe </w:t>
      </w:r>
      <w:r w:rsidRPr="00F5067B">
        <w:rPr>
          <w:rFonts w:ascii="Calibri Light" w:hAnsi="Calibri Light" w:cs="Calibri Light"/>
          <w:sz w:val="24"/>
          <w:szCs w:val="24"/>
        </w:rPr>
        <w:t xml:space="preserve">të </w:t>
      </w:r>
      <w:r w:rsidR="0086302A" w:rsidRPr="00F5067B">
        <w:rPr>
          <w:rFonts w:ascii="Calibri Light" w:hAnsi="Calibri Light" w:cs="Calibri Light"/>
          <w:sz w:val="24"/>
          <w:szCs w:val="24"/>
        </w:rPr>
        <w:t xml:space="preserve">Planin Kombëtar të </w:t>
      </w:r>
      <w:r w:rsidR="000A567B" w:rsidRPr="00F5067B">
        <w:rPr>
          <w:rFonts w:ascii="Calibri Light" w:hAnsi="Calibri Light" w:cs="Calibri Light"/>
          <w:sz w:val="24"/>
          <w:szCs w:val="24"/>
        </w:rPr>
        <w:t xml:space="preserve">Integrimit </w:t>
      </w:r>
      <w:r w:rsidR="0086302A" w:rsidRPr="00F5067B">
        <w:rPr>
          <w:rFonts w:ascii="Calibri Light" w:hAnsi="Calibri Light" w:cs="Calibri Light"/>
          <w:sz w:val="24"/>
          <w:szCs w:val="24"/>
        </w:rPr>
        <w:t>Evropian.</w:t>
      </w:r>
      <w:r w:rsidR="000A567B" w:rsidRPr="00F5067B">
        <w:rPr>
          <w:rFonts w:ascii="Calibri Light" w:hAnsi="Calibri Light" w:cs="Calibri Light"/>
          <w:sz w:val="24"/>
          <w:szCs w:val="24"/>
        </w:rPr>
        <w:t xml:space="preserve"> </w:t>
      </w:r>
      <w:r w:rsidRPr="00F5067B">
        <w:rPr>
          <w:rFonts w:ascii="Calibri Light" w:hAnsi="Calibri Light" w:cs="Calibri Light"/>
          <w:sz w:val="24"/>
          <w:szCs w:val="24"/>
        </w:rPr>
        <w:t>Më konkretisht, puna do të fokusohet në objektivat e mëposhtëm:</w:t>
      </w:r>
    </w:p>
    <w:p w:rsidR="0086302A" w:rsidRPr="00F5067B" w:rsidRDefault="00AF5683" w:rsidP="0086302A">
      <w:pPr>
        <w:pStyle w:val="ListParagraph"/>
        <w:numPr>
          <w:ilvl w:val="0"/>
          <w:numId w:val="2"/>
        </w:numPr>
        <w:jc w:val="both"/>
        <w:rPr>
          <w:rFonts w:ascii="Calibri Light" w:hAnsi="Calibri Light" w:cs="Calibri Light"/>
          <w:sz w:val="24"/>
          <w:szCs w:val="24"/>
        </w:rPr>
      </w:pPr>
      <w:r w:rsidRPr="00F5067B">
        <w:rPr>
          <w:rFonts w:ascii="Calibri Light" w:hAnsi="Calibri Light" w:cs="Calibri Light"/>
          <w:b/>
          <w:sz w:val="24"/>
          <w:szCs w:val="24"/>
        </w:rPr>
        <w:t>Objektiv par</w:t>
      </w:r>
      <w:r w:rsidR="003568B3" w:rsidRPr="00F5067B">
        <w:rPr>
          <w:rFonts w:ascii="Calibri Light" w:hAnsi="Calibri Light" w:cs="Calibri Light"/>
          <w:b/>
          <w:sz w:val="24"/>
          <w:szCs w:val="24"/>
        </w:rPr>
        <w:t>ë</w:t>
      </w:r>
      <w:r w:rsidRPr="00F5067B">
        <w:rPr>
          <w:rFonts w:ascii="Calibri Light" w:hAnsi="Calibri Light" w:cs="Calibri Light"/>
          <w:b/>
          <w:sz w:val="24"/>
          <w:szCs w:val="24"/>
        </w:rPr>
        <w:t xml:space="preserve">sor </w:t>
      </w:r>
      <w:r w:rsidR="003568B3" w:rsidRPr="00F5067B">
        <w:rPr>
          <w:rFonts w:ascii="Calibri Light" w:hAnsi="Calibri Light" w:cs="Calibri Light"/>
          <w:b/>
          <w:sz w:val="24"/>
          <w:szCs w:val="24"/>
        </w:rPr>
        <w:t>ë</w:t>
      </w:r>
      <w:r w:rsidRPr="00F5067B">
        <w:rPr>
          <w:rFonts w:ascii="Calibri Light" w:hAnsi="Calibri Light" w:cs="Calibri Light"/>
          <w:b/>
          <w:sz w:val="24"/>
          <w:szCs w:val="24"/>
        </w:rPr>
        <w:t>sht</w:t>
      </w:r>
      <w:r w:rsidR="003568B3" w:rsidRPr="00F5067B">
        <w:rPr>
          <w:rFonts w:ascii="Calibri Light" w:hAnsi="Calibri Light" w:cs="Calibri Light"/>
          <w:b/>
          <w:sz w:val="24"/>
          <w:szCs w:val="24"/>
        </w:rPr>
        <w:t>ë</w:t>
      </w:r>
      <w:r w:rsidRPr="00F5067B">
        <w:rPr>
          <w:rFonts w:ascii="Calibri Light" w:hAnsi="Calibri Light" w:cs="Calibri Light"/>
          <w:b/>
          <w:sz w:val="24"/>
          <w:szCs w:val="24"/>
        </w:rPr>
        <w:t xml:space="preserve"> n</w:t>
      </w:r>
      <w:r w:rsidR="0086302A" w:rsidRPr="00F5067B">
        <w:rPr>
          <w:rFonts w:ascii="Calibri Light" w:hAnsi="Calibri Light" w:cs="Calibri Light"/>
          <w:b/>
          <w:sz w:val="24"/>
          <w:szCs w:val="24"/>
        </w:rPr>
        <w:t>isja e negociatave</w:t>
      </w:r>
      <w:r w:rsidR="004B6744" w:rsidRPr="00F5067B">
        <w:rPr>
          <w:rFonts w:ascii="Calibri Light" w:hAnsi="Calibri Light" w:cs="Calibri Light"/>
          <w:sz w:val="24"/>
          <w:szCs w:val="24"/>
        </w:rPr>
        <w:t xml:space="preserve"> për anëtarësimin në BE, çka në terma konkretë do të thotë </w:t>
      </w:r>
      <w:r w:rsidRPr="00F5067B">
        <w:rPr>
          <w:rFonts w:ascii="Calibri Light" w:hAnsi="Calibri Light" w:cs="Calibri Light"/>
          <w:sz w:val="24"/>
          <w:szCs w:val="24"/>
        </w:rPr>
        <w:t>z</w:t>
      </w:r>
      <w:r w:rsidR="0086302A" w:rsidRPr="00F5067B">
        <w:rPr>
          <w:rFonts w:ascii="Calibri Light" w:hAnsi="Calibri Light" w:cs="Calibri Light"/>
          <w:sz w:val="24"/>
          <w:szCs w:val="24"/>
        </w:rPr>
        <w:t>hvillimi i kapaciteteve profesionale t</w:t>
      </w:r>
      <w:r w:rsidR="002A10B0" w:rsidRPr="00F5067B">
        <w:rPr>
          <w:rFonts w:ascii="Calibri Light" w:hAnsi="Calibri Light" w:cs="Calibri Light"/>
          <w:sz w:val="24"/>
          <w:szCs w:val="24"/>
        </w:rPr>
        <w:t>ë</w:t>
      </w:r>
      <w:r w:rsidR="0086302A" w:rsidRPr="00F5067B">
        <w:rPr>
          <w:rFonts w:ascii="Calibri Light" w:hAnsi="Calibri Light" w:cs="Calibri Light"/>
          <w:sz w:val="24"/>
          <w:szCs w:val="24"/>
        </w:rPr>
        <w:t xml:space="preserve"> stafit t</w:t>
      </w:r>
      <w:r w:rsidR="002A10B0" w:rsidRPr="00F5067B">
        <w:rPr>
          <w:rFonts w:ascii="Calibri Light" w:hAnsi="Calibri Light" w:cs="Calibri Light"/>
          <w:sz w:val="24"/>
          <w:szCs w:val="24"/>
        </w:rPr>
        <w:t>ë</w:t>
      </w:r>
      <w:r w:rsidR="0086302A" w:rsidRPr="00F5067B">
        <w:rPr>
          <w:rFonts w:ascii="Calibri Light" w:hAnsi="Calibri Light" w:cs="Calibri Light"/>
          <w:sz w:val="24"/>
          <w:szCs w:val="24"/>
        </w:rPr>
        <w:t xml:space="preserve"> MEPJ dhe </w:t>
      </w:r>
      <w:r w:rsidR="004B6744" w:rsidRPr="00F5067B">
        <w:rPr>
          <w:rFonts w:ascii="Calibri Light" w:hAnsi="Calibri Light" w:cs="Calibri Light"/>
          <w:sz w:val="24"/>
          <w:szCs w:val="24"/>
        </w:rPr>
        <w:t xml:space="preserve">të </w:t>
      </w:r>
      <w:r w:rsidR="0086302A" w:rsidRPr="00F5067B">
        <w:rPr>
          <w:rFonts w:ascii="Calibri Light" w:hAnsi="Calibri Light" w:cs="Calibri Light"/>
          <w:sz w:val="24"/>
          <w:szCs w:val="24"/>
        </w:rPr>
        <w:t>përfaqësive diplomatike për procesin e negociatave të anëtarësimit në BE</w:t>
      </w:r>
      <w:r w:rsidR="004B6744" w:rsidRPr="00F5067B">
        <w:rPr>
          <w:rFonts w:ascii="Calibri Light" w:hAnsi="Calibri Light" w:cs="Calibri Light"/>
          <w:sz w:val="24"/>
          <w:szCs w:val="24"/>
        </w:rPr>
        <w:t>, por edhe zhvillimi i një fushate lobimi e komunikimi me të gjithë shtetet anëtare për të mbështetur avancimin e Shqipërisë</w:t>
      </w:r>
      <w:r w:rsidRPr="00F5067B">
        <w:rPr>
          <w:rFonts w:ascii="Calibri Light" w:hAnsi="Calibri Light" w:cs="Calibri Light"/>
          <w:sz w:val="24"/>
          <w:szCs w:val="24"/>
        </w:rPr>
        <w:t>.</w:t>
      </w:r>
    </w:p>
    <w:p w:rsidR="00AF5683" w:rsidRPr="00F5067B" w:rsidRDefault="00AF5683" w:rsidP="00AF5683">
      <w:pPr>
        <w:contextualSpacing/>
        <w:jc w:val="both"/>
        <w:rPr>
          <w:rFonts w:ascii="Calibri Light" w:hAnsi="Calibri Light" w:cs="Calibri Light"/>
          <w:sz w:val="24"/>
          <w:szCs w:val="24"/>
        </w:rPr>
      </w:pPr>
      <w:r w:rsidRPr="00F5067B">
        <w:rPr>
          <w:rFonts w:ascii="Calibri Light" w:hAnsi="Calibri Light" w:cs="Calibri Light"/>
          <w:sz w:val="24"/>
          <w:szCs w:val="24"/>
        </w:rPr>
        <w:t>Projekt buxheti për vitin 2022, do t</w:t>
      </w:r>
      <w:r w:rsidR="004B6744" w:rsidRPr="00F5067B">
        <w:rPr>
          <w:rFonts w:ascii="Calibri Light" w:hAnsi="Calibri Light" w:cs="Calibri Light"/>
          <w:sz w:val="24"/>
          <w:szCs w:val="24"/>
        </w:rPr>
        <w:t>ë na lejojë të realizojmë prioritete të rëndësishme si</w:t>
      </w:r>
      <w:r w:rsidRPr="00F5067B">
        <w:rPr>
          <w:rFonts w:ascii="Calibri Light" w:hAnsi="Calibri Light" w:cs="Calibri Light"/>
          <w:sz w:val="24"/>
          <w:szCs w:val="24"/>
        </w:rPr>
        <w:t>:</w:t>
      </w:r>
    </w:p>
    <w:p w:rsidR="00AF5683" w:rsidRPr="00F5067B" w:rsidRDefault="00AF5683" w:rsidP="00AF5683">
      <w:pPr>
        <w:contextualSpacing/>
        <w:jc w:val="both"/>
        <w:rPr>
          <w:rFonts w:ascii="Calibri Light" w:hAnsi="Calibri Light" w:cs="Calibri Light"/>
          <w:sz w:val="24"/>
          <w:szCs w:val="24"/>
        </w:rPr>
      </w:pPr>
    </w:p>
    <w:p w:rsidR="00AF5683" w:rsidRPr="00F5067B" w:rsidRDefault="004032BD" w:rsidP="004032BD">
      <w:pPr>
        <w:numPr>
          <w:ilvl w:val="0"/>
          <w:numId w:val="9"/>
        </w:numPr>
        <w:contextualSpacing/>
        <w:jc w:val="both"/>
        <w:rPr>
          <w:rFonts w:ascii="Calibri Light" w:hAnsi="Calibri Light" w:cs="Calibri Light"/>
          <w:sz w:val="24"/>
          <w:szCs w:val="24"/>
        </w:rPr>
      </w:pPr>
      <w:r w:rsidRPr="00F5067B">
        <w:rPr>
          <w:rFonts w:ascii="Calibri Light" w:hAnsi="Calibri Light" w:cs="Calibri Light"/>
          <w:sz w:val="24"/>
          <w:szCs w:val="24"/>
        </w:rPr>
        <w:t>Zhvillimi</w:t>
      </w:r>
      <w:r w:rsidR="00AF5683" w:rsidRPr="00F5067B">
        <w:rPr>
          <w:rFonts w:ascii="Calibri Light" w:hAnsi="Calibri Light" w:cs="Calibri Light"/>
          <w:sz w:val="24"/>
          <w:szCs w:val="24"/>
        </w:rPr>
        <w:t xml:space="preserve"> </w:t>
      </w:r>
      <w:r w:rsidRPr="00F5067B">
        <w:rPr>
          <w:rFonts w:ascii="Calibri Light" w:hAnsi="Calibri Light" w:cs="Calibri Light"/>
          <w:sz w:val="24"/>
          <w:szCs w:val="24"/>
        </w:rPr>
        <w:t>i</w:t>
      </w:r>
      <w:r w:rsidR="00AF5683" w:rsidRPr="00F5067B">
        <w:rPr>
          <w:rFonts w:ascii="Calibri Light" w:hAnsi="Calibri Light" w:cs="Calibri Light"/>
          <w:sz w:val="24"/>
          <w:szCs w:val="24"/>
        </w:rPr>
        <w:t xml:space="preserve"> konferencës së parë ndërqeveritare për anëtarësimin e Shqipërisë në Bashkimin Evropian;</w:t>
      </w:r>
    </w:p>
    <w:p w:rsidR="00AF5683" w:rsidRPr="00F5067B" w:rsidRDefault="00AF5683" w:rsidP="004032BD">
      <w:pPr>
        <w:numPr>
          <w:ilvl w:val="0"/>
          <w:numId w:val="9"/>
        </w:numPr>
        <w:contextualSpacing/>
        <w:jc w:val="both"/>
        <w:rPr>
          <w:rFonts w:ascii="Calibri Light" w:hAnsi="Calibri Light" w:cs="Calibri Light"/>
          <w:sz w:val="24"/>
          <w:szCs w:val="24"/>
        </w:rPr>
      </w:pPr>
      <w:r w:rsidRPr="00F5067B">
        <w:rPr>
          <w:rFonts w:ascii="Calibri Light" w:hAnsi="Calibri Light" w:cs="Calibri Light"/>
          <w:sz w:val="24"/>
          <w:szCs w:val="24"/>
        </w:rPr>
        <w:t>Zbatimi i Marrëveshjes së Stabilizim-Asociimit mes Shqipërisë dhe Bashkimit Evropian;</w:t>
      </w:r>
    </w:p>
    <w:p w:rsidR="00AF5683" w:rsidRPr="00F5067B" w:rsidRDefault="00AF5683" w:rsidP="004032BD">
      <w:pPr>
        <w:numPr>
          <w:ilvl w:val="0"/>
          <w:numId w:val="9"/>
        </w:numPr>
        <w:contextualSpacing/>
        <w:jc w:val="both"/>
        <w:rPr>
          <w:rFonts w:ascii="Calibri Light" w:hAnsi="Calibri Light" w:cs="Calibri Light"/>
          <w:color w:val="FF0000"/>
          <w:sz w:val="24"/>
          <w:szCs w:val="24"/>
        </w:rPr>
      </w:pPr>
      <w:r w:rsidRPr="00F5067B">
        <w:rPr>
          <w:rFonts w:ascii="Calibri Light" w:hAnsi="Calibri Light" w:cs="Calibri Light"/>
          <w:color w:val="FF0000"/>
          <w:sz w:val="24"/>
          <w:szCs w:val="24"/>
        </w:rPr>
        <w:t xml:space="preserve">Mirëmenaxhimi </w:t>
      </w:r>
      <w:r w:rsidR="004032BD" w:rsidRPr="00F5067B">
        <w:rPr>
          <w:rFonts w:ascii="Calibri Light" w:hAnsi="Calibri Light" w:cs="Calibri Light"/>
          <w:color w:val="FF0000"/>
          <w:sz w:val="24"/>
          <w:szCs w:val="24"/>
        </w:rPr>
        <w:t>i</w:t>
      </w:r>
      <w:r w:rsidRPr="00F5067B">
        <w:rPr>
          <w:rFonts w:ascii="Calibri Light" w:hAnsi="Calibri Light" w:cs="Calibri Light"/>
          <w:color w:val="FF0000"/>
          <w:sz w:val="24"/>
          <w:szCs w:val="24"/>
        </w:rPr>
        <w:t xml:space="preserve"> asistencës dhe fondeve të BE-së (IPA) në mbështetje të procesit të anëtarësimit;</w:t>
      </w:r>
    </w:p>
    <w:p w:rsidR="00AF5683" w:rsidRPr="00F5067B" w:rsidRDefault="00AF5683" w:rsidP="004032BD">
      <w:pPr>
        <w:numPr>
          <w:ilvl w:val="0"/>
          <w:numId w:val="9"/>
        </w:numPr>
        <w:contextualSpacing/>
        <w:jc w:val="both"/>
        <w:rPr>
          <w:rFonts w:ascii="Calibri Light" w:hAnsi="Calibri Light" w:cs="Calibri Light"/>
          <w:sz w:val="24"/>
          <w:szCs w:val="24"/>
        </w:rPr>
      </w:pPr>
      <w:r w:rsidRPr="00F5067B">
        <w:rPr>
          <w:rFonts w:ascii="Calibri Light" w:hAnsi="Calibri Light" w:cs="Calibri Light"/>
          <w:sz w:val="24"/>
          <w:szCs w:val="24"/>
        </w:rPr>
        <w:t xml:space="preserve">Forcimi </w:t>
      </w:r>
      <w:r w:rsidR="004032BD" w:rsidRPr="00F5067B">
        <w:rPr>
          <w:rFonts w:ascii="Calibri Light" w:hAnsi="Calibri Light" w:cs="Calibri Light"/>
          <w:sz w:val="24"/>
          <w:szCs w:val="24"/>
        </w:rPr>
        <w:t>i</w:t>
      </w:r>
      <w:r w:rsidRPr="00F5067B">
        <w:rPr>
          <w:rFonts w:ascii="Calibri Light" w:hAnsi="Calibri Light" w:cs="Calibri Light"/>
          <w:sz w:val="24"/>
          <w:szCs w:val="24"/>
        </w:rPr>
        <w:t xml:space="preserve"> kapaciteteve institucionale në funksion të procesit të negociatave të anëtarësimit dhe menaxhimit të asistencës financiare të Bashkimit Evropian.</w:t>
      </w:r>
    </w:p>
    <w:p w:rsidR="00AF5683" w:rsidRPr="00F5067B" w:rsidRDefault="00AF5683" w:rsidP="00AF5683">
      <w:pPr>
        <w:contextualSpacing/>
        <w:jc w:val="both"/>
        <w:rPr>
          <w:rFonts w:ascii="Calibri Light" w:hAnsi="Calibri Light" w:cs="Calibri Light"/>
          <w:sz w:val="24"/>
          <w:szCs w:val="24"/>
        </w:rPr>
      </w:pPr>
    </w:p>
    <w:p w:rsidR="00AF5683" w:rsidRPr="00F5067B" w:rsidRDefault="004032BD" w:rsidP="00AF5683">
      <w:pPr>
        <w:contextualSpacing/>
        <w:jc w:val="both"/>
        <w:rPr>
          <w:rFonts w:ascii="Calibri Light" w:hAnsi="Calibri Light" w:cs="Calibri Light"/>
          <w:sz w:val="24"/>
          <w:szCs w:val="24"/>
        </w:rPr>
      </w:pPr>
      <w:r w:rsidRPr="00F5067B">
        <w:rPr>
          <w:rFonts w:ascii="Calibri Light" w:hAnsi="Calibri Light" w:cs="Calibri Light"/>
          <w:sz w:val="24"/>
          <w:szCs w:val="24"/>
        </w:rPr>
        <w:t>N</w:t>
      </w:r>
      <w:r w:rsidR="003568B3" w:rsidRPr="00F5067B">
        <w:rPr>
          <w:rFonts w:ascii="Calibri Light" w:hAnsi="Calibri Light" w:cs="Calibri Light"/>
          <w:sz w:val="24"/>
          <w:szCs w:val="24"/>
        </w:rPr>
        <w:t>ë</w:t>
      </w:r>
      <w:r w:rsidRPr="00F5067B">
        <w:rPr>
          <w:rFonts w:ascii="Calibri Light" w:hAnsi="Calibri Light" w:cs="Calibri Light"/>
          <w:sz w:val="24"/>
          <w:szCs w:val="24"/>
        </w:rPr>
        <w:t xml:space="preserve"> funksion t</w:t>
      </w:r>
      <w:r w:rsidR="003568B3" w:rsidRPr="00F5067B">
        <w:rPr>
          <w:rFonts w:ascii="Calibri Light" w:hAnsi="Calibri Light" w:cs="Calibri Light"/>
          <w:sz w:val="24"/>
          <w:szCs w:val="24"/>
        </w:rPr>
        <w:t>ë</w:t>
      </w:r>
      <w:r w:rsidR="00AF5683" w:rsidRPr="00F5067B">
        <w:rPr>
          <w:rFonts w:ascii="Calibri Light" w:hAnsi="Calibri Light" w:cs="Calibri Light"/>
          <w:sz w:val="24"/>
          <w:szCs w:val="24"/>
        </w:rPr>
        <w:t xml:space="preserve"> këtyre </w:t>
      </w:r>
      <w:r w:rsidRPr="00F5067B">
        <w:rPr>
          <w:rFonts w:ascii="Calibri Light" w:hAnsi="Calibri Light" w:cs="Calibri Light"/>
          <w:sz w:val="24"/>
          <w:szCs w:val="24"/>
        </w:rPr>
        <w:t>prioriteteve</w:t>
      </w:r>
      <w:r w:rsidR="00AF5683" w:rsidRPr="00F5067B">
        <w:rPr>
          <w:rFonts w:ascii="Calibri Light" w:hAnsi="Calibri Light" w:cs="Calibri Light"/>
          <w:sz w:val="24"/>
          <w:szCs w:val="24"/>
        </w:rPr>
        <w:t xml:space="preserve">, </w:t>
      </w:r>
      <w:r w:rsidR="000444ED" w:rsidRPr="00F5067B">
        <w:rPr>
          <w:rFonts w:ascii="Calibri Light" w:hAnsi="Calibri Light" w:cs="Calibri Light"/>
          <w:sz w:val="24"/>
          <w:szCs w:val="24"/>
        </w:rPr>
        <w:t xml:space="preserve">janë parashikuar të realizohen </w:t>
      </w:r>
      <w:r w:rsidR="00AF5683" w:rsidRPr="00F5067B">
        <w:rPr>
          <w:rFonts w:ascii="Calibri Light" w:hAnsi="Calibri Light" w:cs="Calibri Light"/>
          <w:sz w:val="24"/>
          <w:szCs w:val="24"/>
        </w:rPr>
        <w:t>këto aktivitete:</w:t>
      </w:r>
    </w:p>
    <w:p w:rsidR="00AF5683" w:rsidRPr="00F5067B" w:rsidRDefault="00AF5683" w:rsidP="004032BD">
      <w:pPr>
        <w:numPr>
          <w:ilvl w:val="0"/>
          <w:numId w:val="10"/>
        </w:numPr>
        <w:spacing w:after="0"/>
        <w:jc w:val="both"/>
        <w:rPr>
          <w:rFonts w:ascii="Calibri Light" w:hAnsi="Calibri Light" w:cs="Calibri Light"/>
          <w:sz w:val="24"/>
          <w:szCs w:val="24"/>
        </w:rPr>
      </w:pPr>
      <w:r w:rsidRPr="00F5067B">
        <w:rPr>
          <w:rFonts w:ascii="Calibri Light" w:hAnsi="Calibri Light" w:cs="Calibri Light"/>
          <w:sz w:val="24"/>
          <w:szCs w:val="24"/>
        </w:rPr>
        <w:t>Monitorimi i vazhdueshëm i plotësimit të rekomandimeve të Këshillit për zhvillimin e konferencës së parë ndërqeveritare dhe ecjen e shpejtë në procesin e anëtarësimit;</w:t>
      </w:r>
    </w:p>
    <w:p w:rsidR="00AF5683" w:rsidRPr="00F5067B" w:rsidRDefault="00AF5683" w:rsidP="004032BD">
      <w:pPr>
        <w:numPr>
          <w:ilvl w:val="0"/>
          <w:numId w:val="10"/>
        </w:numPr>
        <w:spacing w:after="0"/>
        <w:jc w:val="both"/>
        <w:rPr>
          <w:rFonts w:ascii="Calibri Light" w:hAnsi="Calibri Light" w:cs="Calibri Light"/>
          <w:sz w:val="24"/>
          <w:szCs w:val="24"/>
        </w:rPr>
      </w:pPr>
      <w:r w:rsidRPr="00F5067B">
        <w:rPr>
          <w:rFonts w:ascii="Calibri Light" w:hAnsi="Calibri Light" w:cs="Calibri Light"/>
          <w:sz w:val="24"/>
          <w:szCs w:val="24"/>
        </w:rPr>
        <w:t>Përgatitja e gjithanshme për takimet bilaterale;</w:t>
      </w:r>
    </w:p>
    <w:p w:rsidR="00AF5683" w:rsidRPr="00F5067B" w:rsidRDefault="00AF5683" w:rsidP="004032BD">
      <w:pPr>
        <w:numPr>
          <w:ilvl w:val="0"/>
          <w:numId w:val="10"/>
        </w:numPr>
        <w:spacing w:after="0"/>
        <w:jc w:val="both"/>
        <w:rPr>
          <w:rFonts w:ascii="Calibri Light" w:hAnsi="Calibri Light" w:cs="Calibri Light"/>
          <w:sz w:val="24"/>
          <w:szCs w:val="24"/>
        </w:rPr>
      </w:pPr>
      <w:r w:rsidRPr="00F5067B">
        <w:rPr>
          <w:rFonts w:ascii="Calibri Light" w:hAnsi="Calibri Light" w:cs="Calibri Light"/>
          <w:sz w:val="24"/>
          <w:szCs w:val="24"/>
        </w:rPr>
        <w:t>Koordinimi i takimeve të institucioneve të përbashkëta Bashkimi Evropian – Shqipëri ngritur në kuadër të Marrëveshjes së Stabilizim-Asociimit;</w:t>
      </w:r>
    </w:p>
    <w:p w:rsidR="00AF5683" w:rsidRPr="00F5067B" w:rsidRDefault="00AF5683" w:rsidP="004032BD">
      <w:pPr>
        <w:numPr>
          <w:ilvl w:val="0"/>
          <w:numId w:val="10"/>
        </w:numPr>
        <w:spacing w:after="0"/>
        <w:jc w:val="both"/>
        <w:rPr>
          <w:rFonts w:ascii="Calibri Light" w:hAnsi="Calibri Light" w:cs="Calibri Light"/>
          <w:sz w:val="24"/>
          <w:szCs w:val="24"/>
        </w:rPr>
      </w:pPr>
      <w:r w:rsidRPr="00F5067B">
        <w:rPr>
          <w:rFonts w:ascii="Calibri Light" w:hAnsi="Calibri Light" w:cs="Calibri Light"/>
          <w:sz w:val="24"/>
          <w:szCs w:val="24"/>
        </w:rPr>
        <w:t>Koordinimi dhe vlerësimi i përafrimit të legjislacionit shqiptar me legjislacionin e Bashkimit Evropian (hartimi dhe monitorimi i Planit Kombëtar për Integrimin Evropian dhe vlerësimi i përputhshmërisë së akteve shqiptare me legjislacionin evropian);</w:t>
      </w:r>
    </w:p>
    <w:p w:rsidR="00AF5683" w:rsidRPr="00F5067B" w:rsidRDefault="00AF5683" w:rsidP="004032BD">
      <w:pPr>
        <w:numPr>
          <w:ilvl w:val="0"/>
          <w:numId w:val="10"/>
        </w:numPr>
        <w:spacing w:after="0"/>
        <w:jc w:val="both"/>
        <w:rPr>
          <w:rFonts w:ascii="Calibri Light" w:hAnsi="Calibri Light" w:cs="Calibri Light"/>
          <w:color w:val="FF0000"/>
          <w:sz w:val="24"/>
          <w:szCs w:val="24"/>
        </w:rPr>
      </w:pPr>
      <w:r w:rsidRPr="00F5067B">
        <w:rPr>
          <w:rFonts w:ascii="Calibri Light" w:hAnsi="Calibri Light" w:cs="Calibri Light"/>
          <w:color w:val="FF0000"/>
          <w:sz w:val="24"/>
          <w:szCs w:val="24"/>
        </w:rPr>
        <w:t>Programimi i fondeve të Bashkimit Evropian për procesin e anëtarësimit sipas prioriteteve strategjike dypalëshe;</w:t>
      </w:r>
    </w:p>
    <w:p w:rsidR="00AF5683" w:rsidRPr="00F5067B" w:rsidRDefault="00AF5683" w:rsidP="004032BD">
      <w:pPr>
        <w:numPr>
          <w:ilvl w:val="0"/>
          <w:numId w:val="10"/>
        </w:numPr>
        <w:spacing w:after="0"/>
        <w:jc w:val="both"/>
        <w:rPr>
          <w:rFonts w:ascii="Calibri Light" w:hAnsi="Calibri Light" w:cs="Calibri Light"/>
          <w:color w:val="FF0000"/>
          <w:sz w:val="24"/>
          <w:szCs w:val="24"/>
        </w:rPr>
      </w:pPr>
      <w:r w:rsidRPr="00F5067B">
        <w:rPr>
          <w:rFonts w:ascii="Calibri Light" w:hAnsi="Calibri Light" w:cs="Calibri Light"/>
          <w:color w:val="FF0000"/>
          <w:sz w:val="24"/>
          <w:szCs w:val="24"/>
        </w:rPr>
        <w:t>Monitorimi i zbatimit të programeve dhe projekteve dhe arritjes së indikatorëve të performancës dhe objektivave;</w:t>
      </w:r>
    </w:p>
    <w:p w:rsidR="00AF5683" w:rsidRPr="00F5067B" w:rsidRDefault="00AF5683" w:rsidP="004032BD">
      <w:pPr>
        <w:numPr>
          <w:ilvl w:val="0"/>
          <w:numId w:val="10"/>
        </w:numPr>
        <w:spacing w:after="0"/>
        <w:jc w:val="both"/>
        <w:rPr>
          <w:rFonts w:ascii="Calibri Light" w:hAnsi="Calibri Light" w:cs="Calibri Light"/>
          <w:color w:val="FF0000"/>
          <w:sz w:val="24"/>
          <w:szCs w:val="24"/>
        </w:rPr>
      </w:pPr>
      <w:r w:rsidRPr="00F5067B">
        <w:rPr>
          <w:rFonts w:ascii="Calibri Light" w:hAnsi="Calibri Light" w:cs="Calibri Light"/>
          <w:color w:val="FF0000"/>
          <w:sz w:val="24"/>
          <w:szCs w:val="24"/>
        </w:rPr>
        <w:t>Koordinimi i programeve të asistencës së BE-së në nivel rajonal përfshirë investimet në infrastrukturë nëpërmjet Instrumentit të Investimeve të Ballkanit Perëndimor (</w:t>
      </w:r>
      <w:r w:rsidR="003568B3" w:rsidRPr="00F5067B">
        <w:rPr>
          <w:rFonts w:ascii="Calibri Light" w:hAnsi="Calibri Light" w:cs="Calibri Light"/>
          <w:color w:val="FF0000"/>
          <w:sz w:val="24"/>
          <w:szCs w:val="24"/>
        </w:rPr>
        <w:t>Ë</w:t>
      </w:r>
      <w:r w:rsidRPr="00F5067B">
        <w:rPr>
          <w:rFonts w:ascii="Calibri Light" w:hAnsi="Calibri Light" w:cs="Calibri Light"/>
          <w:color w:val="FF0000"/>
          <w:sz w:val="24"/>
          <w:szCs w:val="24"/>
        </w:rPr>
        <w:t>BIF).</w:t>
      </w:r>
    </w:p>
    <w:p w:rsidR="00AF5683" w:rsidRPr="00F5067B" w:rsidRDefault="00AF5683" w:rsidP="00AF5683">
      <w:pPr>
        <w:pStyle w:val="ListParagraph"/>
        <w:jc w:val="both"/>
        <w:rPr>
          <w:rFonts w:ascii="Calibri Light" w:hAnsi="Calibri Light" w:cs="Calibri Light"/>
          <w:sz w:val="24"/>
          <w:szCs w:val="24"/>
        </w:rPr>
      </w:pPr>
    </w:p>
    <w:p w:rsidR="00817794" w:rsidRDefault="009643F3" w:rsidP="00C61D9B">
      <w:pPr>
        <w:pStyle w:val="ListParagraph"/>
        <w:numPr>
          <w:ilvl w:val="0"/>
          <w:numId w:val="2"/>
        </w:numPr>
        <w:jc w:val="both"/>
        <w:rPr>
          <w:rFonts w:ascii="Calibri Light" w:hAnsi="Calibri Light" w:cs="Calibri Light"/>
          <w:sz w:val="24"/>
          <w:szCs w:val="24"/>
        </w:rPr>
      </w:pPr>
      <w:r w:rsidRPr="00817794">
        <w:rPr>
          <w:rFonts w:ascii="Calibri Light" w:hAnsi="Calibri Light" w:cs="Calibri Light"/>
          <w:sz w:val="24"/>
          <w:szCs w:val="24"/>
        </w:rPr>
        <w:t xml:space="preserve">Objektivi i dytë madhor është zhvillimi me sukses i mandatit tonë në </w:t>
      </w:r>
      <w:r w:rsidR="003568B3" w:rsidRPr="00817794">
        <w:rPr>
          <w:rFonts w:ascii="Calibri Light" w:hAnsi="Calibri Light" w:cs="Calibri Light"/>
          <w:b/>
          <w:sz w:val="24"/>
          <w:szCs w:val="24"/>
        </w:rPr>
        <w:t>Këshillin e Sigurimit</w:t>
      </w:r>
      <w:r w:rsidR="003568B3" w:rsidRPr="00817794">
        <w:rPr>
          <w:rFonts w:ascii="Calibri Light" w:hAnsi="Calibri Light" w:cs="Calibri Light"/>
          <w:sz w:val="24"/>
          <w:szCs w:val="24"/>
        </w:rPr>
        <w:t xml:space="preserve"> </w:t>
      </w:r>
      <w:r w:rsidRPr="00817794">
        <w:rPr>
          <w:rFonts w:ascii="Calibri Light" w:hAnsi="Calibri Light" w:cs="Calibri Light"/>
          <w:sz w:val="24"/>
          <w:szCs w:val="24"/>
        </w:rPr>
        <w:t xml:space="preserve">që </w:t>
      </w:r>
      <w:r w:rsidR="003568B3" w:rsidRPr="00817794">
        <w:rPr>
          <w:rFonts w:ascii="Calibri Light" w:hAnsi="Calibri Light" w:cs="Calibri Light"/>
          <w:sz w:val="24"/>
          <w:szCs w:val="24"/>
        </w:rPr>
        <w:t>përfaqëson një sfidë madhore</w:t>
      </w:r>
      <w:r w:rsidRPr="00817794">
        <w:rPr>
          <w:rFonts w:ascii="Calibri Light" w:hAnsi="Calibri Light" w:cs="Calibri Light"/>
          <w:sz w:val="24"/>
          <w:szCs w:val="24"/>
        </w:rPr>
        <w:t xml:space="preserve"> por e</w:t>
      </w:r>
      <w:r w:rsidR="003568B3" w:rsidRPr="00817794">
        <w:rPr>
          <w:rFonts w:ascii="Calibri Light" w:hAnsi="Calibri Light" w:cs="Calibri Light"/>
          <w:sz w:val="24"/>
          <w:szCs w:val="24"/>
        </w:rPr>
        <w:t xml:space="preserve">dhe një mundësi të shkëlqyer që ndoshta do </w:t>
      </w:r>
      <w:r w:rsidRPr="00817794">
        <w:rPr>
          <w:rFonts w:ascii="Calibri Light" w:hAnsi="Calibri Light" w:cs="Calibri Light"/>
          <w:sz w:val="24"/>
          <w:szCs w:val="24"/>
        </w:rPr>
        <w:t xml:space="preserve">të </w:t>
      </w:r>
      <w:r w:rsidR="003568B3" w:rsidRPr="00817794">
        <w:rPr>
          <w:rFonts w:ascii="Calibri Light" w:hAnsi="Calibri Light" w:cs="Calibri Light"/>
          <w:sz w:val="24"/>
          <w:szCs w:val="24"/>
        </w:rPr>
        <w:t xml:space="preserve">duhen dekada </w:t>
      </w:r>
      <w:r w:rsidRPr="00817794">
        <w:rPr>
          <w:rFonts w:ascii="Calibri Light" w:hAnsi="Calibri Light" w:cs="Calibri Light"/>
          <w:sz w:val="24"/>
          <w:szCs w:val="24"/>
        </w:rPr>
        <w:t>që na jepet prapë</w:t>
      </w:r>
      <w:r w:rsidR="003568B3" w:rsidRPr="00817794">
        <w:rPr>
          <w:rFonts w:ascii="Calibri Light" w:hAnsi="Calibri Light" w:cs="Calibri Light"/>
          <w:sz w:val="24"/>
          <w:szCs w:val="24"/>
        </w:rPr>
        <w:t xml:space="preserve">. Shfrytëzimi sa më i mirë në shërbim të vendit i kësaj mundësie dhe </w:t>
      </w:r>
      <w:r w:rsidR="003568B3" w:rsidRPr="00817794">
        <w:rPr>
          <w:rFonts w:ascii="Calibri Light" w:hAnsi="Calibri Light" w:cs="Calibri Light"/>
          <w:sz w:val="24"/>
          <w:szCs w:val="24"/>
        </w:rPr>
        <w:lastRenderedPageBreak/>
        <w:t xml:space="preserve">lënia e gjurmëve pozitive gjatë periudhës së shërbimit në KS, </w:t>
      </w:r>
      <w:r w:rsidRPr="00817794">
        <w:rPr>
          <w:rFonts w:ascii="Calibri Light" w:hAnsi="Calibri Light" w:cs="Calibri Light"/>
          <w:sz w:val="24"/>
          <w:szCs w:val="24"/>
        </w:rPr>
        <w:t>është një objektiv madhor për Shërbimin e Jashtëm.</w:t>
      </w:r>
    </w:p>
    <w:p w:rsidR="00817794" w:rsidRDefault="00817794" w:rsidP="00817794">
      <w:pPr>
        <w:pStyle w:val="ListParagraph"/>
        <w:ind w:left="360"/>
        <w:jc w:val="both"/>
        <w:rPr>
          <w:rFonts w:ascii="Calibri Light" w:hAnsi="Calibri Light" w:cs="Calibri Light"/>
          <w:sz w:val="24"/>
          <w:szCs w:val="24"/>
        </w:rPr>
      </w:pPr>
    </w:p>
    <w:p w:rsidR="00817794" w:rsidRPr="00817794" w:rsidRDefault="00817794" w:rsidP="00817794">
      <w:pPr>
        <w:pStyle w:val="ListParagraph"/>
        <w:ind w:left="360"/>
        <w:jc w:val="both"/>
        <w:rPr>
          <w:rFonts w:ascii="Calibri Light" w:hAnsi="Calibri Light" w:cs="Calibri Light"/>
          <w:sz w:val="24"/>
          <w:szCs w:val="24"/>
        </w:rPr>
      </w:pPr>
      <w:r w:rsidRPr="00817794">
        <w:rPr>
          <w:rFonts w:ascii="Calibri Light" w:hAnsi="Calibri Light" w:cs="Calibri Light"/>
          <w:sz w:val="24"/>
          <w:szCs w:val="24"/>
        </w:rPr>
        <w:t>Përfaqësimi dinjit</w:t>
      </w:r>
      <w:r>
        <w:rPr>
          <w:rFonts w:ascii="Calibri Light" w:hAnsi="Calibri Light" w:cs="Calibri Light"/>
          <w:sz w:val="24"/>
          <w:szCs w:val="24"/>
        </w:rPr>
        <w:t xml:space="preserve">oz i </w:t>
      </w:r>
      <w:r w:rsidRPr="00817794">
        <w:rPr>
          <w:rFonts w:ascii="Calibri Light" w:hAnsi="Calibri Light" w:cs="Calibri Light"/>
          <w:sz w:val="24"/>
          <w:szCs w:val="24"/>
        </w:rPr>
        <w:t xml:space="preserve">Shqipërisë në Këshillin e Sigurimit ka </w:t>
      </w:r>
      <w:r>
        <w:rPr>
          <w:rFonts w:ascii="Calibri Light" w:hAnsi="Calibri Light" w:cs="Calibri Light"/>
          <w:sz w:val="24"/>
          <w:szCs w:val="24"/>
        </w:rPr>
        <w:t xml:space="preserve">bërë të nevojshëm </w:t>
      </w:r>
      <w:r w:rsidRPr="00817794">
        <w:rPr>
          <w:rFonts w:ascii="Calibri Light" w:hAnsi="Calibri Light" w:cs="Calibri Light"/>
          <w:sz w:val="24"/>
          <w:szCs w:val="24"/>
        </w:rPr>
        <w:t>alokomin e fondeve të posaçme shtesë në buxhetin e MEPJ duke filluar nga 2021 deri  në vitin 2023. Për këtë qëllim u vunë në dispozicion që këtë vit fondet e nevojshme për shtimin e kapaciteteve njerëzore në misionin në Njuk Jork</w:t>
      </w:r>
      <w:r>
        <w:rPr>
          <w:rFonts w:ascii="Calibri Light" w:hAnsi="Calibri Light" w:cs="Calibri Light"/>
          <w:sz w:val="24"/>
          <w:szCs w:val="24"/>
        </w:rPr>
        <w:t xml:space="preserve"> ku </w:t>
      </w:r>
      <w:r w:rsidRPr="00817794">
        <w:rPr>
          <w:rFonts w:ascii="Calibri Light" w:hAnsi="Calibri Light" w:cs="Calibri Light"/>
          <w:sz w:val="24"/>
          <w:szCs w:val="24"/>
        </w:rPr>
        <w:t>janë 4-fishuar kapacitetet njerëzore</w:t>
      </w:r>
      <w:r>
        <w:rPr>
          <w:rFonts w:ascii="Calibri Light" w:hAnsi="Calibri Light" w:cs="Calibri Light"/>
          <w:sz w:val="24"/>
          <w:szCs w:val="24"/>
        </w:rPr>
        <w:t>, për</w:t>
      </w:r>
      <w:r w:rsidRPr="00817794">
        <w:rPr>
          <w:rFonts w:ascii="Calibri Light" w:hAnsi="Calibri Light" w:cs="Calibri Light"/>
          <w:sz w:val="24"/>
          <w:szCs w:val="24"/>
        </w:rPr>
        <w:t xml:space="preserve"> ambiente te reja pune, </w:t>
      </w:r>
      <w:r>
        <w:rPr>
          <w:rFonts w:ascii="Calibri Light" w:hAnsi="Calibri Light" w:cs="Calibri Light"/>
          <w:sz w:val="24"/>
          <w:szCs w:val="24"/>
        </w:rPr>
        <w:t xml:space="preserve">për </w:t>
      </w:r>
      <w:r w:rsidRPr="00817794">
        <w:rPr>
          <w:rFonts w:ascii="Calibri Light" w:hAnsi="Calibri Light" w:cs="Calibri Light"/>
          <w:sz w:val="24"/>
          <w:szCs w:val="24"/>
        </w:rPr>
        <w:t xml:space="preserve">trajtim financiar për diplomatët dhe familjet e tyre, akomodimin në kushte të përshtatshme, fonde për ushtrimin e aktivitetit diplomatik etj. Në terma financiare buxheti shtesë i alokuar për vitin 2022 për Këshillin e Sigurimit është 200 milionë lekë. </w:t>
      </w:r>
    </w:p>
    <w:p w:rsidR="004032BD" w:rsidRPr="00817794" w:rsidRDefault="00817794" w:rsidP="00817794">
      <w:pPr>
        <w:pStyle w:val="ListParagraph"/>
        <w:ind w:left="360"/>
        <w:jc w:val="both"/>
        <w:rPr>
          <w:rFonts w:ascii="Calibri Light" w:hAnsi="Calibri Light" w:cs="Calibri Light"/>
          <w:sz w:val="24"/>
          <w:szCs w:val="24"/>
        </w:rPr>
      </w:pPr>
      <w:r w:rsidRPr="00817794">
        <w:rPr>
          <w:rFonts w:ascii="Times New Roman" w:hAnsi="Times New Roman"/>
          <w:sz w:val="24"/>
          <w:szCs w:val="24"/>
        </w:rPr>
        <w:t xml:space="preserve"> </w:t>
      </w:r>
    </w:p>
    <w:p w:rsidR="00844DA9" w:rsidRPr="00F5067B" w:rsidRDefault="00E25493" w:rsidP="00844DA9">
      <w:pPr>
        <w:pStyle w:val="ListParagraph"/>
        <w:numPr>
          <w:ilvl w:val="0"/>
          <w:numId w:val="2"/>
        </w:numPr>
        <w:jc w:val="both"/>
        <w:rPr>
          <w:rFonts w:ascii="Calibri Light" w:hAnsi="Calibri Light" w:cs="Calibri Light"/>
          <w:sz w:val="24"/>
          <w:szCs w:val="24"/>
        </w:rPr>
      </w:pPr>
      <w:r w:rsidRPr="00F5067B">
        <w:rPr>
          <w:rFonts w:ascii="Calibri Light" w:hAnsi="Calibri Light" w:cs="Calibri Light"/>
          <w:sz w:val="24"/>
          <w:szCs w:val="24"/>
        </w:rPr>
        <w:t>Me rëndësi të pandryshuar mbetet për ne objektivi i</w:t>
      </w:r>
      <w:r w:rsidR="004032BD" w:rsidRPr="00F5067B">
        <w:rPr>
          <w:rFonts w:ascii="Calibri Light" w:hAnsi="Calibri Light" w:cs="Calibri Light"/>
          <w:sz w:val="24"/>
          <w:szCs w:val="24"/>
        </w:rPr>
        <w:t xml:space="preserve"> f</w:t>
      </w:r>
      <w:r w:rsidR="0086302A" w:rsidRPr="00F5067B">
        <w:rPr>
          <w:rFonts w:ascii="Calibri Light" w:hAnsi="Calibri Light" w:cs="Calibri Light"/>
          <w:sz w:val="24"/>
          <w:szCs w:val="24"/>
        </w:rPr>
        <w:t>orcimi</w:t>
      </w:r>
      <w:r w:rsidR="004032BD" w:rsidRPr="00F5067B">
        <w:rPr>
          <w:rFonts w:ascii="Calibri Light" w:hAnsi="Calibri Light" w:cs="Calibri Light"/>
          <w:sz w:val="24"/>
          <w:szCs w:val="24"/>
        </w:rPr>
        <w:t>t t</w:t>
      </w:r>
      <w:r w:rsidR="003568B3" w:rsidRPr="00F5067B">
        <w:rPr>
          <w:rFonts w:ascii="Calibri Light" w:hAnsi="Calibri Light" w:cs="Calibri Light"/>
          <w:sz w:val="24"/>
          <w:szCs w:val="24"/>
        </w:rPr>
        <w:t>ë</w:t>
      </w:r>
      <w:r w:rsidR="0086302A" w:rsidRPr="00F5067B">
        <w:rPr>
          <w:rFonts w:ascii="Calibri Light" w:hAnsi="Calibri Light" w:cs="Calibri Light"/>
          <w:sz w:val="24"/>
          <w:szCs w:val="24"/>
        </w:rPr>
        <w:t xml:space="preserve"> </w:t>
      </w:r>
      <w:r w:rsidR="0086302A" w:rsidRPr="00F5067B">
        <w:rPr>
          <w:rFonts w:ascii="Calibri Light" w:hAnsi="Calibri Light" w:cs="Calibri Light"/>
          <w:b/>
          <w:sz w:val="24"/>
          <w:szCs w:val="24"/>
        </w:rPr>
        <w:t>marrëdhënieve me vendet e rajonit</w:t>
      </w:r>
      <w:r w:rsidRPr="00F5067B">
        <w:rPr>
          <w:rFonts w:ascii="Calibri Light" w:hAnsi="Calibri Light" w:cs="Calibri Light"/>
          <w:b/>
          <w:sz w:val="24"/>
          <w:szCs w:val="24"/>
        </w:rPr>
        <w:t>,</w:t>
      </w:r>
      <w:r w:rsidR="00817794">
        <w:rPr>
          <w:rFonts w:ascii="Calibri Light" w:hAnsi="Calibri Light" w:cs="Calibri Light"/>
          <w:b/>
          <w:sz w:val="24"/>
          <w:szCs w:val="24"/>
        </w:rPr>
        <w:t xml:space="preserve"> për të cilën në buxhet janë alokuar 20 milionë lekë shtesë. Puna</w:t>
      </w:r>
      <w:r w:rsidRPr="00F5067B">
        <w:rPr>
          <w:rFonts w:ascii="Calibri Light" w:hAnsi="Calibri Light" w:cs="Calibri Light"/>
          <w:sz w:val="24"/>
          <w:szCs w:val="24"/>
        </w:rPr>
        <w:t xml:space="preserve"> jonë do të ecë në drejtimet e mëposhtme:</w:t>
      </w:r>
    </w:p>
    <w:p w:rsidR="00844DA9" w:rsidRPr="00F5067B" w:rsidRDefault="004032BD" w:rsidP="00844DA9">
      <w:pPr>
        <w:pStyle w:val="NormalWeb"/>
        <w:numPr>
          <w:ilvl w:val="0"/>
          <w:numId w:val="8"/>
        </w:numPr>
        <w:jc w:val="both"/>
        <w:rPr>
          <w:rFonts w:ascii="Calibri Light" w:hAnsi="Calibri Light" w:cs="Calibri Light"/>
          <w:sz w:val="24"/>
          <w:szCs w:val="24"/>
        </w:rPr>
      </w:pPr>
      <w:r w:rsidRPr="00F5067B">
        <w:rPr>
          <w:rFonts w:ascii="Calibri Light" w:hAnsi="Calibri Light" w:cs="Calibri Light"/>
          <w:sz w:val="24"/>
          <w:szCs w:val="24"/>
          <w:lang w:val="sq-AL"/>
        </w:rPr>
        <w:t>S</w:t>
      </w:r>
      <w:r w:rsidR="003568B3" w:rsidRPr="00F5067B">
        <w:rPr>
          <w:rFonts w:ascii="Calibri Light" w:hAnsi="Calibri Light" w:cs="Calibri Light"/>
          <w:sz w:val="24"/>
          <w:szCs w:val="24"/>
          <w:lang w:val="sq-AL"/>
        </w:rPr>
        <w:t>ë</w:t>
      </w:r>
      <w:r w:rsidRPr="00F5067B">
        <w:rPr>
          <w:rFonts w:ascii="Calibri Light" w:hAnsi="Calibri Light" w:cs="Calibri Light"/>
          <w:sz w:val="24"/>
          <w:szCs w:val="24"/>
          <w:lang w:val="sq-AL"/>
        </w:rPr>
        <w:t xml:space="preserve"> pari, m</w:t>
      </w:r>
      <w:r w:rsidR="00844DA9" w:rsidRPr="00F5067B">
        <w:rPr>
          <w:rFonts w:ascii="Calibri Light" w:hAnsi="Calibri Light" w:cs="Calibri Light"/>
          <w:sz w:val="24"/>
          <w:szCs w:val="24"/>
          <w:lang w:val="sq-AL"/>
        </w:rPr>
        <w:t xml:space="preserve">arrëdhëniet vëllazërore me </w:t>
      </w:r>
      <w:r w:rsidR="00844DA9" w:rsidRPr="00F5067B">
        <w:rPr>
          <w:rFonts w:ascii="Calibri Light" w:hAnsi="Calibri Light" w:cs="Calibri Light"/>
          <w:sz w:val="24"/>
          <w:szCs w:val="24"/>
          <w:u w:val="single"/>
          <w:lang w:val="sq-AL"/>
        </w:rPr>
        <w:t>Kosovën</w:t>
      </w:r>
      <w:r w:rsidR="00844DA9" w:rsidRPr="00F5067B">
        <w:rPr>
          <w:rFonts w:ascii="Calibri Light" w:hAnsi="Calibri Light" w:cs="Calibri Light"/>
          <w:sz w:val="24"/>
          <w:szCs w:val="24"/>
          <w:lang w:val="sq-AL"/>
        </w:rPr>
        <w:t xml:space="preserve"> do vazhdojnë të kenë vëmendje </w:t>
      </w:r>
      <w:r w:rsidR="00E25493" w:rsidRPr="00F5067B">
        <w:rPr>
          <w:rFonts w:ascii="Calibri Light" w:hAnsi="Calibri Light" w:cs="Calibri Light"/>
          <w:sz w:val="24"/>
          <w:szCs w:val="24"/>
          <w:lang w:val="sq-AL"/>
        </w:rPr>
        <w:t xml:space="preserve">dhe investim të </w:t>
      </w:r>
      <w:r w:rsidR="00844DA9" w:rsidRPr="00F5067B">
        <w:rPr>
          <w:rFonts w:ascii="Calibri Light" w:hAnsi="Calibri Light" w:cs="Calibri Light"/>
          <w:sz w:val="24"/>
          <w:szCs w:val="24"/>
          <w:lang w:val="sq-AL"/>
        </w:rPr>
        <w:t>të posaç</w:t>
      </w:r>
      <w:r w:rsidR="00E25493" w:rsidRPr="00F5067B">
        <w:rPr>
          <w:rFonts w:ascii="Calibri Light" w:hAnsi="Calibri Light" w:cs="Calibri Light"/>
          <w:sz w:val="24"/>
          <w:szCs w:val="24"/>
          <w:lang w:val="sq-AL"/>
        </w:rPr>
        <w:t>ë</w:t>
      </w:r>
      <w:r w:rsidR="00844DA9" w:rsidRPr="00F5067B">
        <w:rPr>
          <w:rFonts w:ascii="Calibri Light" w:hAnsi="Calibri Light" w:cs="Calibri Light"/>
          <w:sz w:val="24"/>
          <w:szCs w:val="24"/>
          <w:lang w:val="sq-AL"/>
        </w:rPr>
        <w:t xml:space="preserve">m për ne. </w:t>
      </w:r>
      <w:r w:rsidR="00E25493" w:rsidRPr="00F5067B">
        <w:rPr>
          <w:rFonts w:ascii="Calibri Light" w:hAnsi="Calibri Light" w:cs="Calibri Light"/>
          <w:sz w:val="24"/>
          <w:szCs w:val="24"/>
          <w:lang w:val="sq-AL"/>
        </w:rPr>
        <w:t>E përmenda më lart mbledhjen e përbashkët, por një angazhim të veçantë do të ketë për të k</w:t>
      </w:r>
      <w:r w:rsidR="00844DA9" w:rsidRPr="00F5067B">
        <w:rPr>
          <w:rFonts w:ascii="Calibri Light" w:hAnsi="Calibri Light" w:cs="Calibri Light"/>
          <w:sz w:val="24"/>
          <w:szCs w:val="24"/>
          <w:lang w:val="sq-AL"/>
        </w:rPr>
        <w:t>onkretizuar marrë</w:t>
      </w:r>
      <w:r w:rsidR="008F1294" w:rsidRPr="00F5067B">
        <w:rPr>
          <w:rFonts w:ascii="Calibri Light" w:hAnsi="Calibri Light" w:cs="Calibri Light"/>
          <w:sz w:val="24"/>
          <w:szCs w:val="24"/>
          <w:lang w:val="sq-AL"/>
        </w:rPr>
        <w:t>veshjet e arritu</w:t>
      </w:r>
      <w:r w:rsidR="00844DA9" w:rsidRPr="00F5067B">
        <w:rPr>
          <w:rFonts w:ascii="Calibri Light" w:hAnsi="Calibri Light" w:cs="Calibri Light"/>
          <w:sz w:val="24"/>
          <w:szCs w:val="24"/>
          <w:lang w:val="sq-AL"/>
        </w:rPr>
        <w:t>r</w:t>
      </w:r>
      <w:r w:rsidR="008F1294" w:rsidRPr="00F5067B">
        <w:rPr>
          <w:rFonts w:ascii="Calibri Light" w:hAnsi="Calibri Light" w:cs="Calibri Light"/>
          <w:sz w:val="24"/>
          <w:szCs w:val="24"/>
          <w:lang w:val="sq-AL"/>
        </w:rPr>
        <w:t>a</w:t>
      </w:r>
      <w:r w:rsidR="00844DA9" w:rsidRPr="00F5067B">
        <w:rPr>
          <w:rFonts w:ascii="Calibri Light" w:hAnsi="Calibri Light" w:cs="Calibri Light"/>
          <w:sz w:val="24"/>
          <w:szCs w:val="24"/>
          <w:lang w:val="sq-AL"/>
        </w:rPr>
        <w:t xml:space="preserve"> në gjashtë G2G </w:t>
      </w:r>
      <w:r w:rsidR="00E25493" w:rsidRPr="00F5067B">
        <w:rPr>
          <w:rFonts w:ascii="Calibri Light" w:hAnsi="Calibri Light" w:cs="Calibri Light"/>
          <w:sz w:val="24"/>
          <w:szCs w:val="24"/>
          <w:lang w:val="sq-AL"/>
        </w:rPr>
        <w:t xml:space="preserve">të mëparshme, ndërkohë që </w:t>
      </w:r>
      <w:r w:rsidR="00844DA9" w:rsidRPr="00F5067B">
        <w:rPr>
          <w:rFonts w:ascii="Calibri Light" w:hAnsi="Calibri Light" w:cs="Calibri Light"/>
          <w:sz w:val="24"/>
          <w:szCs w:val="24"/>
          <w:lang w:val="sq-AL"/>
        </w:rPr>
        <w:t xml:space="preserve">Shqipëria do të vazhdojë të mbështesë praninë dhe aktivitetin e Kosovës në organizatat rajonale e ndërkombëtare dhe po bashkërendohet puna për të blerë ambasada të përbashkëta, </w:t>
      </w:r>
      <w:r w:rsidR="00E25493" w:rsidRPr="00F5067B">
        <w:rPr>
          <w:rFonts w:ascii="Calibri Light" w:hAnsi="Calibri Light" w:cs="Calibri Light"/>
          <w:sz w:val="24"/>
          <w:szCs w:val="24"/>
          <w:lang w:val="sq-AL"/>
        </w:rPr>
        <w:t xml:space="preserve">për të pasur </w:t>
      </w:r>
      <w:r w:rsidR="00844DA9" w:rsidRPr="00F5067B">
        <w:rPr>
          <w:rFonts w:ascii="Calibri Light" w:hAnsi="Calibri Light" w:cs="Calibri Light"/>
          <w:sz w:val="24"/>
          <w:szCs w:val="24"/>
          <w:lang w:val="sq-AL"/>
        </w:rPr>
        <w:t>shkëmbim të diplomatëve në ambasada dhe në Ministri</w:t>
      </w:r>
      <w:r w:rsidR="00E25493" w:rsidRPr="00F5067B">
        <w:rPr>
          <w:rFonts w:ascii="Calibri Light" w:hAnsi="Calibri Light" w:cs="Calibri Light"/>
          <w:sz w:val="24"/>
          <w:szCs w:val="24"/>
          <w:lang w:val="sq-AL"/>
        </w:rPr>
        <w:t xml:space="preserve">, etj. </w:t>
      </w:r>
      <w:r w:rsidR="00817794">
        <w:rPr>
          <w:rFonts w:ascii="Calibri Light" w:hAnsi="Calibri Light" w:cs="Calibri Light"/>
          <w:sz w:val="24"/>
          <w:szCs w:val="24"/>
          <w:lang w:val="sq-AL"/>
        </w:rPr>
        <w:t>Lidhur me këto, por edhe me vendimin për të mbështetur shqiptarët e Preshevës, jemi duke punuar për ngritjen e grupeve të përbashkëta të punës për të vendosur pastaj për modalitetet dhe angazhimet financiare.</w:t>
      </w:r>
    </w:p>
    <w:p w:rsidR="00844DA9" w:rsidRPr="00F5067B" w:rsidRDefault="00844DA9" w:rsidP="00844DA9">
      <w:pPr>
        <w:pStyle w:val="NormalWeb"/>
        <w:numPr>
          <w:ilvl w:val="0"/>
          <w:numId w:val="8"/>
        </w:numPr>
        <w:jc w:val="both"/>
        <w:rPr>
          <w:rFonts w:ascii="Calibri Light" w:hAnsi="Calibri Light" w:cs="Calibri Light"/>
          <w:sz w:val="24"/>
          <w:szCs w:val="24"/>
        </w:rPr>
      </w:pPr>
      <w:r w:rsidRPr="00F5067B">
        <w:rPr>
          <w:rFonts w:ascii="Calibri Light" w:hAnsi="Calibri Light" w:cs="Calibri Light"/>
          <w:sz w:val="24"/>
          <w:szCs w:val="24"/>
          <w:lang w:val="sq-AL"/>
        </w:rPr>
        <w:t>V</w:t>
      </w:r>
      <w:r w:rsidR="004032BD" w:rsidRPr="00F5067B">
        <w:rPr>
          <w:rFonts w:ascii="Calibri Light" w:hAnsi="Calibri Light" w:cs="Calibri Light"/>
          <w:sz w:val="24"/>
          <w:szCs w:val="24"/>
          <w:lang w:val="sq-AL"/>
        </w:rPr>
        <w:t>ëmendje e veçantë do vazhdojë t’u</w:t>
      </w:r>
      <w:r w:rsidRPr="00F5067B">
        <w:rPr>
          <w:rFonts w:ascii="Calibri Light" w:hAnsi="Calibri Light" w:cs="Calibri Light"/>
          <w:sz w:val="24"/>
          <w:szCs w:val="24"/>
          <w:lang w:val="sq-AL"/>
        </w:rPr>
        <w:t xml:space="preserve"> kushtohet marrëdhënieve me </w:t>
      </w:r>
      <w:r w:rsidRPr="00F5067B">
        <w:rPr>
          <w:rFonts w:ascii="Calibri Light" w:hAnsi="Calibri Light" w:cs="Calibri Light"/>
          <w:sz w:val="24"/>
          <w:szCs w:val="24"/>
          <w:u w:val="single"/>
          <w:lang w:val="sq-AL"/>
        </w:rPr>
        <w:t>Italinë</w:t>
      </w:r>
      <w:r w:rsidRPr="00F5067B">
        <w:rPr>
          <w:rFonts w:ascii="Calibri Light" w:hAnsi="Calibri Light" w:cs="Calibri Light"/>
          <w:sz w:val="24"/>
          <w:szCs w:val="24"/>
          <w:lang w:val="sq-AL"/>
        </w:rPr>
        <w:t xml:space="preserve"> dhe me </w:t>
      </w:r>
      <w:r w:rsidRPr="00F5067B">
        <w:rPr>
          <w:rFonts w:ascii="Calibri Light" w:hAnsi="Calibri Light" w:cs="Calibri Light"/>
          <w:sz w:val="24"/>
          <w:szCs w:val="24"/>
          <w:u w:val="single"/>
          <w:lang w:val="sq-AL"/>
        </w:rPr>
        <w:t>Greqinë</w:t>
      </w:r>
      <w:r w:rsidRPr="00F5067B">
        <w:rPr>
          <w:rFonts w:ascii="Calibri Light" w:hAnsi="Calibri Light" w:cs="Calibri Light"/>
          <w:sz w:val="24"/>
          <w:szCs w:val="24"/>
          <w:lang w:val="sq-AL"/>
        </w:rPr>
        <w:t>, si vende mike, kufitare me Shqipërinë, anëtare të NATO-s dhe të Bashkimit Evropian. Me këto dy vende synojmë të mbajmë dhe forcojmë marrëdhënie shumë të ngushta bashkëpunimi dhe partneriteti në një sërë fushash me përfitim të ndërsjelltë. Italia dhe Greqia janë midis kontribuesve më të mëdhenj në zhvillimin e Shqipërisë, janë partnerët tanë kryesor</w:t>
      </w:r>
      <w:r w:rsidR="008F1294" w:rsidRPr="00F5067B">
        <w:rPr>
          <w:rFonts w:ascii="Calibri Light" w:hAnsi="Calibri Light" w:cs="Calibri Light"/>
          <w:sz w:val="24"/>
          <w:szCs w:val="24"/>
          <w:lang w:val="sq-AL"/>
        </w:rPr>
        <w:t>ë</w:t>
      </w:r>
      <w:r w:rsidRPr="00F5067B">
        <w:rPr>
          <w:rFonts w:ascii="Calibri Light" w:hAnsi="Calibri Light" w:cs="Calibri Light"/>
          <w:sz w:val="24"/>
          <w:szCs w:val="24"/>
          <w:lang w:val="sq-AL"/>
        </w:rPr>
        <w:t xml:space="preserve"> tregtare dhe në investime të huaja të drejtpërdrejta, siç janë njëkohësisht edhe mbështetës të fuqishëm të anëtarësimit të Shqipërisë në Bashkimin Evropian. </w:t>
      </w:r>
    </w:p>
    <w:p w:rsidR="00844DA9" w:rsidRPr="00F5067B" w:rsidRDefault="00E25493" w:rsidP="00844DA9">
      <w:pPr>
        <w:pStyle w:val="NormalWeb"/>
        <w:numPr>
          <w:ilvl w:val="0"/>
          <w:numId w:val="8"/>
        </w:numPr>
        <w:jc w:val="both"/>
        <w:rPr>
          <w:rFonts w:ascii="Calibri Light" w:hAnsi="Calibri Light" w:cs="Calibri Light"/>
          <w:sz w:val="24"/>
          <w:szCs w:val="24"/>
        </w:rPr>
      </w:pPr>
      <w:r w:rsidRPr="00F5067B">
        <w:rPr>
          <w:rFonts w:ascii="Calibri Light" w:hAnsi="Calibri Light" w:cs="Calibri Light"/>
          <w:sz w:val="24"/>
          <w:szCs w:val="24"/>
          <w:lang w:val="sq-AL"/>
        </w:rPr>
        <w:t>Vëmendje të posaçme do të ketë edhe për m</w:t>
      </w:r>
      <w:r w:rsidR="00844DA9" w:rsidRPr="00F5067B">
        <w:rPr>
          <w:rFonts w:ascii="Calibri Light" w:hAnsi="Calibri Light" w:cs="Calibri Light"/>
          <w:sz w:val="24"/>
          <w:szCs w:val="24"/>
          <w:lang w:val="sq-AL"/>
        </w:rPr>
        <w:t xml:space="preserve">arrëdhëniet tona me </w:t>
      </w:r>
      <w:r w:rsidR="00844DA9" w:rsidRPr="00F5067B">
        <w:rPr>
          <w:rFonts w:ascii="Calibri Light" w:hAnsi="Calibri Light" w:cs="Calibri Light"/>
          <w:sz w:val="24"/>
          <w:szCs w:val="24"/>
          <w:u w:val="single"/>
          <w:lang w:val="sq-AL"/>
        </w:rPr>
        <w:t>Turqinë</w:t>
      </w:r>
      <w:r w:rsidR="00844DA9" w:rsidRPr="00F5067B">
        <w:rPr>
          <w:rFonts w:ascii="Calibri Light" w:hAnsi="Calibri Light" w:cs="Calibri Light"/>
          <w:sz w:val="24"/>
          <w:szCs w:val="24"/>
          <w:lang w:val="sq-AL"/>
        </w:rPr>
        <w:t xml:space="preserve"> </w:t>
      </w:r>
      <w:r w:rsidRPr="00F5067B">
        <w:rPr>
          <w:rFonts w:ascii="Calibri Light" w:hAnsi="Calibri Light" w:cs="Calibri Light"/>
          <w:sz w:val="24"/>
          <w:szCs w:val="24"/>
          <w:lang w:val="sq-AL"/>
        </w:rPr>
        <w:t>ku pav</w:t>
      </w:r>
      <w:r w:rsidR="00844DA9" w:rsidRPr="00F5067B">
        <w:rPr>
          <w:rFonts w:ascii="Calibri Light" w:hAnsi="Calibri Light" w:cs="Calibri Light"/>
          <w:sz w:val="24"/>
          <w:szCs w:val="24"/>
          <w:lang w:val="sq-AL"/>
        </w:rPr>
        <w:t>arësisht përvojave të mira të viteve të fundit, si në aspektin politik</w:t>
      </w:r>
      <w:r w:rsidR="008F1294" w:rsidRPr="00F5067B">
        <w:rPr>
          <w:rFonts w:ascii="Calibri Light" w:hAnsi="Calibri Light" w:cs="Calibri Light"/>
          <w:sz w:val="24"/>
          <w:szCs w:val="24"/>
          <w:lang w:val="sq-AL"/>
        </w:rPr>
        <w:t>o</w:t>
      </w:r>
      <w:r w:rsidR="00844DA9" w:rsidRPr="00F5067B">
        <w:rPr>
          <w:rFonts w:ascii="Calibri Light" w:hAnsi="Calibri Light" w:cs="Calibri Light"/>
          <w:sz w:val="24"/>
          <w:szCs w:val="24"/>
          <w:lang w:val="sq-AL"/>
        </w:rPr>
        <w:t>-diplomatik, ashtu dhe në atë ekonomik dhe tregtar, ka ende mundësi të pashfrytëzuara mirë</w:t>
      </w:r>
      <w:r w:rsidR="00F4269C" w:rsidRPr="00F5067B">
        <w:rPr>
          <w:rFonts w:ascii="Calibri Light" w:hAnsi="Calibri Light" w:cs="Calibri Light"/>
          <w:sz w:val="24"/>
          <w:szCs w:val="24"/>
          <w:lang w:val="sq-AL"/>
        </w:rPr>
        <w:t xml:space="preserve"> dhe drejtime ku mund të punojmë më shumë</w:t>
      </w:r>
      <w:r w:rsidR="00844DA9" w:rsidRPr="00F5067B">
        <w:rPr>
          <w:rFonts w:ascii="Calibri Light" w:hAnsi="Calibri Light" w:cs="Calibri Light"/>
          <w:sz w:val="24"/>
          <w:szCs w:val="24"/>
          <w:lang w:val="sq-AL"/>
        </w:rPr>
        <w:t>.  </w:t>
      </w:r>
    </w:p>
    <w:p w:rsidR="00844DA9" w:rsidRPr="00F5067B" w:rsidRDefault="00844DA9" w:rsidP="00844DA9">
      <w:pPr>
        <w:pStyle w:val="NormalWeb"/>
        <w:numPr>
          <w:ilvl w:val="0"/>
          <w:numId w:val="8"/>
        </w:numPr>
        <w:jc w:val="both"/>
        <w:rPr>
          <w:rFonts w:ascii="Calibri Light" w:hAnsi="Calibri Light" w:cs="Calibri Light"/>
          <w:sz w:val="24"/>
          <w:szCs w:val="24"/>
        </w:rPr>
      </w:pPr>
      <w:r w:rsidRPr="00F5067B">
        <w:rPr>
          <w:rFonts w:ascii="Calibri Light" w:hAnsi="Calibri Light" w:cs="Calibri Light"/>
          <w:sz w:val="24"/>
          <w:szCs w:val="24"/>
          <w:lang w:val="sq-AL"/>
        </w:rPr>
        <w:t xml:space="preserve">Me </w:t>
      </w:r>
      <w:r w:rsidRPr="00F5067B">
        <w:rPr>
          <w:rFonts w:ascii="Calibri Light" w:hAnsi="Calibri Light" w:cs="Calibri Light"/>
          <w:sz w:val="24"/>
          <w:szCs w:val="24"/>
          <w:u w:val="single"/>
          <w:lang w:val="sq-AL"/>
        </w:rPr>
        <w:t>Maqedoninë e Veriut</w:t>
      </w:r>
      <w:r w:rsidRPr="00F5067B">
        <w:rPr>
          <w:rFonts w:ascii="Calibri Light" w:hAnsi="Calibri Light" w:cs="Calibri Light"/>
          <w:sz w:val="24"/>
          <w:szCs w:val="24"/>
          <w:lang w:val="sq-AL"/>
        </w:rPr>
        <w:t xml:space="preserve"> kemi interesa të forta bashkëpunimi dy dhe shumëpalësh, jo vetëm si vende fqinje, por edhe si kandidatë për anëtarësim në Bashkimin Evropian. Me Maqedoninë e Veriut do të vazhdojë bashkëpunimi i ngushtë, përfshirë edhe në nivelin e mbledhjeve të përbashkëta të qeverive. Objektiv</w:t>
      </w:r>
      <w:r w:rsidR="00994612" w:rsidRPr="00F5067B">
        <w:rPr>
          <w:rFonts w:ascii="Calibri Light" w:hAnsi="Calibri Light" w:cs="Calibri Light"/>
          <w:sz w:val="24"/>
          <w:szCs w:val="24"/>
          <w:lang w:val="sq-AL"/>
        </w:rPr>
        <w:t xml:space="preserve"> i rëndësishëm</w:t>
      </w:r>
      <w:r w:rsidRPr="00F5067B">
        <w:rPr>
          <w:rFonts w:ascii="Calibri Light" w:hAnsi="Calibri Light" w:cs="Calibri Light"/>
          <w:sz w:val="24"/>
          <w:szCs w:val="24"/>
          <w:lang w:val="sq-AL"/>
        </w:rPr>
        <w:t xml:space="preserve"> gjatë periudhës në v</w:t>
      </w:r>
      <w:r w:rsidR="008F1294" w:rsidRPr="00F5067B">
        <w:rPr>
          <w:rFonts w:ascii="Calibri Light" w:hAnsi="Calibri Light" w:cs="Calibri Light"/>
          <w:sz w:val="24"/>
          <w:szCs w:val="24"/>
          <w:lang w:val="sq-AL"/>
        </w:rPr>
        <w:t>i</w:t>
      </w:r>
      <w:r w:rsidRPr="00F5067B">
        <w:rPr>
          <w:rFonts w:ascii="Calibri Light" w:hAnsi="Calibri Light" w:cs="Calibri Light"/>
          <w:sz w:val="24"/>
          <w:szCs w:val="24"/>
          <w:lang w:val="sq-AL"/>
        </w:rPr>
        <w:t>jim do jetë vlerësimi i kuadrit ligjor dypalësh, dakordësimi lidhur me përmirësime të mundshme dhe puna p</w:t>
      </w:r>
      <w:r w:rsidR="008F1294" w:rsidRPr="00F5067B">
        <w:rPr>
          <w:rFonts w:ascii="Calibri Light" w:hAnsi="Calibri Light" w:cs="Calibri Light"/>
          <w:sz w:val="24"/>
          <w:szCs w:val="24"/>
          <w:lang w:val="sq-AL"/>
        </w:rPr>
        <w:t>ë</w:t>
      </w:r>
      <w:r w:rsidRPr="00F5067B">
        <w:rPr>
          <w:rFonts w:ascii="Calibri Light" w:hAnsi="Calibri Light" w:cs="Calibri Light"/>
          <w:sz w:val="24"/>
          <w:szCs w:val="24"/>
          <w:lang w:val="sq-AL"/>
        </w:rPr>
        <w:t xml:space="preserve">r realizimin e Koridorit 8. </w:t>
      </w:r>
    </w:p>
    <w:p w:rsidR="00844DA9" w:rsidRPr="00F5067B" w:rsidRDefault="00844DA9" w:rsidP="00844DA9">
      <w:pPr>
        <w:pStyle w:val="NormalWeb"/>
        <w:numPr>
          <w:ilvl w:val="0"/>
          <w:numId w:val="8"/>
        </w:numPr>
        <w:jc w:val="both"/>
        <w:rPr>
          <w:rFonts w:ascii="Calibri Light" w:hAnsi="Calibri Light" w:cs="Calibri Light"/>
          <w:sz w:val="24"/>
          <w:szCs w:val="24"/>
        </w:rPr>
      </w:pPr>
      <w:r w:rsidRPr="00F5067B">
        <w:rPr>
          <w:rFonts w:ascii="Calibri Light" w:hAnsi="Calibri Light" w:cs="Calibri Light"/>
          <w:sz w:val="24"/>
          <w:szCs w:val="24"/>
          <w:lang w:val="sq-AL"/>
        </w:rPr>
        <w:lastRenderedPageBreak/>
        <w:t>Shqipëria do të ndihmojë në</w:t>
      </w:r>
      <w:r w:rsidR="008F1294" w:rsidRPr="00F5067B">
        <w:rPr>
          <w:rFonts w:ascii="Calibri Light" w:hAnsi="Calibri Light" w:cs="Calibri Light"/>
          <w:sz w:val="24"/>
          <w:szCs w:val="24"/>
          <w:lang w:val="sq-AL"/>
        </w:rPr>
        <w:t xml:space="preserve"> </w:t>
      </w:r>
      <w:r w:rsidRPr="00F5067B">
        <w:rPr>
          <w:rFonts w:ascii="Calibri Light" w:hAnsi="Calibri Light" w:cs="Calibri Light"/>
          <w:sz w:val="24"/>
          <w:szCs w:val="24"/>
          <w:lang w:val="sq-AL"/>
        </w:rPr>
        <w:t>ruajtjen e kursit euroatlantik t</w:t>
      </w:r>
      <w:r w:rsidR="008F1294" w:rsidRPr="00F5067B">
        <w:rPr>
          <w:rFonts w:ascii="Calibri Light" w:hAnsi="Calibri Light" w:cs="Calibri Light"/>
          <w:sz w:val="24"/>
          <w:szCs w:val="24"/>
          <w:lang w:val="sq-AL"/>
        </w:rPr>
        <w:t>ë</w:t>
      </w:r>
      <w:r w:rsidRPr="00F5067B">
        <w:rPr>
          <w:rFonts w:ascii="Calibri Light" w:hAnsi="Calibri Light" w:cs="Calibri Light"/>
          <w:sz w:val="24"/>
          <w:szCs w:val="24"/>
          <w:lang w:val="sq-AL"/>
        </w:rPr>
        <w:t xml:space="preserve"> </w:t>
      </w:r>
      <w:r w:rsidRPr="00F5067B">
        <w:rPr>
          <w:rFonts w:ascii="Calibri Light" w:hAnsi="Calibri Light" w:cs="Calibri Light"/>
          <w:sz w:val="24"/>
          <w:szCs w:val="24"/>
          <w:u w:val="single"/>
          <w:lang w:val="sq-AL"/>
        </w:rPr>
        <w:t>Malit të Zi</w:t>
      </w:r>
      <w:r w:rsidRPr="00F5067B">
        <w:rPr>
          <w:rFonts w:ascii="Calibri Light" w:hAnsi="Calibri Light" w:cs="Calibri Light"/>
          <w:sz w:val="24"/>
          <w:szCs w:val="24"/>
          <w:lang w:val="sq-AL"/>
        </w:rPr>
        <w:t>. Shkëmbimet politiko diplomatike, ato ekonomike, tregtia dhe sidomos turizmi janë thelluar dhe zhvilluar. Shqipëria do t</w:t>
      </w:r>
      <w:r w:rsidR="008F1294" w:rsidRPr="00F5067B">
        <w:rPr>
          <w:rFonts w:ascii="Calibri Light" w:hAnsi="Calibri Light" w:cs="Calibri Light"/>
          <w:sz w:val="24"/>
          <w:szCs w:val="24"/>
          <w:lang w:val="sq-AL"/>
        </w:rPr>
        <w:t>ë</w:t>
      </w:r>
      <w:r w:rsidRPr="00F5067B">
        <w:rPr>
          <w:rFonts w:ascii="Calibri Light" w:hAnsi="Calibri Light" w:cs="Calibri Light"/>
          <w:sz w:val="24"/>
          <w:szCs w:val="24"/>
          <w:lang w:val="sq-AL"/>
        </w:rPr>
        <w:t xml:space="preserve"> vazhdoj</w:t>
      </w:r>
      <w:r w:rsidR="008F1294" w:rsidRPr="00F5067B">
        <w:rPr>
          <w:rFonts w:ascii="Calibri Light" w:hAnsi="Calibri Light" w:cs="Calibri Light"/>
          <w:sz w:val="24"/>
          <w:szCs w:val="24"/>
          <w:lang w:val="sq-AL"/>
        </w:rPr>
        <w:t>ë të</w:t>
      </w:r>
      <w:r w:rsidRPr="00F5067B">
        <w:rPr>
          <w:rFonts w:ascii="Calibri Light" w:hAnsi="Calibri Light" w:cs="Calibri Light"/>
          <w:sz w:val="24"/>
          <w:szCs w:val="24"/>
          <w:lang w:val="sq-AL"/>
        </w:rPr>
        <w:t xml:space="preserve"> mbështes</w:t>
      </w:r>
      <w:r w:rsidR="008F1294" w:rsidRPr="00F5067B">
        <w:rPr>
          <w:rFonts w:ascii="Calibri Light" w:hAnsi="Calibri Light" w:cs="Calibri Light"/>
          <w:sz w:val="24"/>
          <w:szCs w:val="24"/>
          <w:lang w:val="sq-AL"/>
        </w:rPr>
        <w:t>ë</w:t>
      </w:r>
      <w:r w:rsidRPr="00F5067B">
        <w:rPr>
          <w:rFonts w:ascii="Calibri Light" w:hAnsi="Calibri Light" w:cs="Calibri Light"/>
          <w:sz w:val="24"/>
          <w:szCs w:val="24"/>
          <w:lang w:val="sq-AL"/>
        </w:rPr>
        <w:t xml:space="preserve"> popullsinë shqiptare në Mal të Zi, duke i inkurajuar respektimin e të drejtave të shqiptarëve, bashkëpunimin, zhvillimin ekonomik, në shërbim edhe të perspektivës evropiane të këtij vendi mik, fqinjë me Shqipërinë. </w:t>
      </w:r>
    </w:p>
    <w:p w:rsidR="00844DA9" w:rsidRPr="00F5067B" w:rsidRDefault="00844DA9" w:rsidP="00844DA9">
      <w:pPr>
        <w:pStyle w:val="NormalWeb"/>
        <w:numPr>
          <w:ilvl w:val="0"/>
          <w:numId w:val="8"/>
        </w:numPr>
        <w:jc w:val="both"/>
        <w:rPr>
          <w:rFonts w:ascii="Calibri Light" w:hAnsi="Calibri Light" w:cs="Calibri Light"/>
          <w:sz w:val="24"/>
          <w:szCs w:val="24"/>
        </w:rPr>
      </w:pPr>
      <w:r w:rsidRPr="00F5067B">
        <w:rPr>
          <w:rFonts w:ascii="Calibri Light" w:hAnsi="Calibri Light" w:cs="Calibri Light"/>
          <w:sz w:val="24"/>
          <w:szCs w:val="24"/>
          <w:lang w:val="sq-AL"/>
        </w:rPr>
        <w:t xml:space="preserve">Sa i përket </w:t>
      </w:r>
      <w:r w:rsidRPr="00F5067B">
        <w:rPr>
          <w:rFonts w:ascii="Calibri Light" w:hAnsi="Calibri Light" w:cs="Calibri Light"/>
          <w:sz w:val="24"/>
          <w:szCs w:val="24"/>
          <w:u w:val="single"/>
          <w:lang w:val="sq-AL"/>
        </w:rPr>
        <w:t>Serbisë</w:t>
      </w:r>
      <w:r w:rsidRPr="00F5067B">
        <w:rPr>
          <w:rFonts w:ascii="Calibri Light" w:hAnsi="Calibri Light" w:cs="Calibri Light"/>
          <w:sz w:val="24"/>
          <w:szCs w:val="24"/>
          <w:lang w:val="sq-AL"/>
        </w:rPr>
        <w:t>, marrëdhëniet dypalëshe janë karakterizuar nga ulje-ngritje periodike, të përcaktuara në rradhë të parë nga diferenca rrënjësore në raport me qëndrimin ndaj pavarësisë së Republikës së Kosovës. Politika e jashtme e Shqipërisë do vazhdojë të kërkojë në vijimësi që, pavarësisht këtij dallimi rrënjësor, është në dobi të dy vendeve tona, por edhe të rajonit, gjetja dhe shfrytëzimi i gjithë mundësive të bashkëpunimit në interes dypalësh dhe rajonal. </w:t>
      </w:r>
    </w:p>
    <w:p w:rsidR="00844DA9" w:rsidRPr="00F5067B" w:rsidRDefault="00994612" w:rsidP="00844DA9">
      <w:pPr>
        <w:jc w:val="both"/>
        <w:rPr>
          <w:rFonts w:ascii="Calibri Light" w:hAnsi="Calibri Light" w:cs="Calibri Light"/>
          <w:sz w:val="24"/>
          <w:szCs w:val="24"/>
        </w:rPr>
      </w:pPr>
      <w:r w:rsidRPr="00F5067B">
        <w:rPr>
          <w:rFonts w:ascii="Calibri Light" w:hAnsi="Calibri Light" w:cs="Calibri Light"/>
          <w:sz w:val="24"/>
          <w:szCs w:val="24"/>
        </w:rPr>
        <w:t>Lidhur me d</w:t>
      </w:r>
      <w:r w:rsidR="00844DA9" w:rsidRPr="00F5067B">
        <w:rPr>
          <w:rFonts w:ascii="Calibri Light" w:hAnsi="Calibri Light" w:cs="Calibri Light"/>
          <w:sz w:val="24"/>
          <w:szCs w:val="24"/>
        </w:rPr>
        <w:t>imensioni</w:t>
      </w:r>
      <w:r w:rsidRPr="00F5067B">
        <w:rPr>
          <w:rFonts w:ascii="Calibri Light" w:hAnsi="Calibri Light" w:cs="Calibri Light"/>
          <w:sz w:val="24"/>
          <w:szCs w:val="24"/>
        </w:rPr>
        <w:t>n e</w:t>
      </w:r>
      <w:r w:rsidR="00844DA9" w:rsidRPr="00F5067B">
        <w:rPr>
          <w:rFonts w:ascii="Calibri Light" w:hAnsi="Calibri Light" w:cs="Calibri Light"/>
          <w:sz w:val="24"/>
          <w:szCs w:val="24"/>
        </w:rPr>
        <w:t xml:space="preserve"> marrëdhënieve shumëpalëshe në rajon, Shqipëria do të </w:t>
      </w:r>
      <w:r w:rsidR="00E04CA3" w:rsidRPr="00F5067B">
        <w:rPr>
          <w:rFonts w:ascii="Calibri Light" w:hAnsi="Calibri Light" w:cs="Calibri Light"/>
          <w:sz w:val="24"/>
          <w:szCs w:val="24"/>
        </w:rPr>
        <w:t xml:space="preserve">zgjerojë </w:t>
      </w:r>
      <w:r w:rsidR="00844DA9" w:rsidRPr="00F5067B">
        <w:rPr>
          <w:rFonts w:ascii="Calibri Light" w:hAnsi="Calibri Light" w:cs="Calibri Light"/>
          <w:sz w:val="24"/>
          <w:szCs w:val="24"/>
        </w:rPr>
        <w:t>bashkëpunim</w:t>
      </w:r>
      <w:r w:rsidR="00E04CA3" w:rsidRPr="00F5067B">
        <w:rPr>
          <w:rFonts w:ascii="Calibri Light" w:hAnsi="Calibri Light" w:cs="Calibri Light"/>
          <w:sz w:val="24"/>
          <w:szCs w:val="24"/>
        </w:rPr>
        <w:t>in</w:t>
      </w:r>
      <w:r w:rsidR="00844DA9" w:rsidRPr="00F5067B">
        <w:rPr>
          <w:rFonts w:ascii="Calibri Light" w:hAnsi="Calibri Light" w:cs="Calibri Light"/>
          <w:sz w:val="24"/>
          <w:szCs w:val="24"/>
        </w:rPr>
        <w:t xml:space="preserve"> </w:t>
      </w:r>
      <w:r w:rsidRPr="00F5067B">
        <w:rPr>
          <w:rFonts w:ascii="Calibri Light" w:hAnsi="Calibri Light" w:cs="Calibri Light"/>
          <w:sz w:val="24"/>
          <w:szCs w:val="24"/>
        </w:rPr>
        <w:t>për sa i përket</w:t>
      </w:r>
      <w:r w:rsidR="00844DA9" w:rsidRPr="00F5067B">
        <w:rPr>
          <w:rFonts w:ascii="Calibri Light" w:hAnsi="Calibri Light" w:cs="Calibri Light"/>
          <w:sz w:val="24"/>
          <w:szCs w:val="24"/>
        </w:rPr>
        <w:t xml:space="preserve"> shkë</w:t>
      </w:r>
      <w:r w:rsidRPr="00F5067B">
        <w:rPr>
          <w:rFonts w:ascii="Calibri Light" w:hAnsi="Calibri Light" w:cs="Calibri Light"/>
          <w:sz w:val="24"/>
          <w:szCs w:val="24"/>
        </w:rPr>
        <w:t xml:space="preserve">mbimeve ekonomike dhe tregtare dhe </w:t>
      </w:r>
      <w:r w:rsidR="00844DA9" w:rsidRPr="00F5067B">
        <w:rPr>
          <w:rFonts w:ascii="Calibri Light" w:hAnsi="Calibri Light" w:cs="Calibri Light"/>
          <w:sz w:val="24"/>
          <w:szCs w:val="24"/>
        </w:rPr>
        <w:t>do të punojë në kuadër të Procesit të Berlinit dhe</w:t>
      </w:r>
      <w:r w:rsidRPr="00F5067B">
        <w:rPr>
          <w:rFonts w:ascii="Calibri Light" w:hAnsi="Calibri Light" w:cs="Calibri Light"/>
          <w:sz w:val="24"/>
          <w:szCs w:val="24"/>
        </w:rPr>
        <w:t xml:space="preserve"> të</w:t>
      </w:r>
      <w:r w:rsidR="00844DA9" w:rsidRPr="00F5067B">
        <w:rPr>
          <w:rFonts w:ascii="Calibri Light" w:hAnsi="Calibri Light" w:cs="Calibri Light"/>
          <w:sz w:val="24"/>
          <w:szCs w:val="24"/>
        </w:rPr>
        <w:t xml:space="preserve"> nism</w:t>
      </w:r>
      <w:r w:rsidR="008F1294" w:rsidRPr="00F5067B">
        <w:rPr>
          <w:rFonts w:ascii="Calibri Light" w:hAnsi="Calibri Light" w:cs="Calibri Light"/>
          <w:sz w:val="24"/>
          <w:szCs w:val="24"/>
        </w:rPr>
        <w:t>ës “Open Balkan”</w:t>
      </w:r>
      <w:r w:rsidR="00844DA9" w:rsidRPr="00F5067B">
        <w:rPr>
          <w:rFonts w:ascii="Calibri Light" w:hAnsi="Calibri Light" w:cs="Calibri Light"/>
          <w:sz w:val="24"/>
          <w:szCs w:val="24"/>
        </w:rPr>
        <w:t xml:space="preserve">, mbështetur nga Bashkimi Evropian dhe disa prej shteteve më të fuqishme anëtare të BE, për krijimin e tregut rajonal me </w:t>
      </w:r>
      <w:r w:rsidRPr="00F5067B">
        <w:rPr>
          <w:rFonts w:ascii="Calibri Light" w:hAnsi="Calibri Light" w:cs="Calibri Light"/>
          <w:sz w:val="24"/>
          <w:szCs w:val="24"/>
        </w:rPr>
        <w:t xml:space="preserve">fokus primat </w:t>
      </w:r>
      <w:r w:rsidR="00844DA9" w:rsidRPr="00F5067B">
        <w:rPr>
          <w:rFonts w:ascii="Calibri Light" w:hAnsi="Calibri Light" w:cs="Calibri Light"/>
          <w:sz w:val="24"/>
          <w:szCs w:val="24"/>
        </w:rPr>
        <w:t xml:space="preserve">në mundësimin për qytetarët e rajonit të katër lirive themelore të BE. </w:t>
      </w:r>
    </w:p>
    <w:p w:rsidR="00817794" w:rsidRPr="00023A02" w:rsidRDefault="00817794" w:rsidP="00BD06F1">
      <w:pPr>
        <w:pStyle w:val="ListParagraph"/>
        <w:numPr>
          <w:ilvl w:val="0"/>
          <w:numId w:val="2"/>
        </w:numPr>
        <w:spacing w:after="0" w:line="240" w:lineRule="auto"/>
        <w:contextualSpacing w:val="0"/>
        <w:jc w:val="both"/>
        <w:rPr>
          <w:rFonts w:ascii="Calibri Light" w:hAnsi="Calibri Light" w:cs="Calibri Light"/>
          <w:sz w:val="24"/>
          <w:szCs w:val="24"/>
        </w:rPr>
      </w:pPr>
      <w:r w:rsidRPr="00023A02">
        <w:rPr>
          <w:rFonts w:ascii="Calibri Light" w:hAnsi="Calibri Light" w:cs="Calibri Light"/>
          <w:sz w:val="24"/>
          <w:szCs w:val="24"/>
        </w:rPr>
        <w:t xml:space="preserve">Një element i veçantë që dua të përmend këtu është </w:t>
      </w:r>
      <w:r w:rsidR="00023A02" w:rsidRPr="00023A02">
        <w:rPr>
          <w:rFonts w:ascii="Calibri Light" w:hAnsi="Calibri Light" w:cs="Calibri Light"/>
          <w:sz w:val="24"/>
          <w:szCs w:val="24"/>
        </w:rPr>
        <w:t xml:space="preserve">përfshirja në fushën e veprimit të MEPJ e agjendës për diasporën. </w:t>
      </w:r>
      <w:r w:rsidRPr="00023A02">
        <w:rPr>
          <w:rFonts w:ascii="Calibri Light" w:hAnsi="Calibri Light" w:cs="Calibri Light"/>
          <w:sz w:val="24"/>
          <w:szCs w:val="24"/>
        </w:rPr>
        <w:t xml:space="preserve">Në funksion të këtij aktiviteti të pritshëm në buxhetin e MEPJ do të alokohet një fond </w:t>
      </w:r>
      <w:r w:rsidRPr="00023A02">
        <w:rPr>
          <w:rFonts w:ascii="Calibri Light" w:hAnsi="Calibri Light" w:cs="Calibri Light"/>
          <w:color w:val="000000" w:themeColor="text1"/>
          <w:sz w:val="24"/>
          <w:szCs w:val="24"/>
        </w:rPr>
        <w:t xml:space="preserve">prej 164 milionë lekësh si dhe </w:t>
      </w:r>
      <w:r w:rsidRPr="00023A02">
        <w:rPr>
          <w:rFonts w:ascii="Calibri Light" w:hAnsi="Calibri Light" w:cs="Calibri Light"/>
          <w:sz w:val="24"/>
          <w:szCs w:val="24"/>
        </w:rPr>
        <w:t xml:space="preserve">në strukturën e përgjithshme të MEPJ do të shtohen strukturat e posaçme që janë marrë me hartimin dhe zbatimin e politikave në fushën e diasporës.  </w:t>
      </w:r>
      <w:r w:rsidR="00023A02" w:rsidRPr="00023A02">
        <w:rPr>
          <w:rFonts w:ascii="Calibri Light" w:hAnsi="Calibri Light" w:cs="Calibri Light"/>
          <w:sz w:val="24"/>
          <w:szCs w:val="24"/>
        </w:rPr>
        <w:t>Por natyrisht, ky është një proces i cili kërkon edhe rritjen e</w:t>
      </w:r>
      <w:r w:rsidRPr="00023A02">
        <w:rPr>
          <w:rFonts w:ascii="Calibri Light" w:hAnsi="Calibri Light" w:cs="Calibri Light"/>
          <w:sz w:val="24"/>
          <w:szCs w:val="24"/>
        </w:rPr>
        <w:t xml:space="preserve"> efektiviteti</w:t>
      </w:r>
      <w:r w:rsidR="00023A02" w:rsidRPr="00023A02">
        <w:rPr>
          <w:rFonts w:ascii="Calibri Light" w:hAnsi="Calibri Light" w:cs="Calibri Light"/>
          <w:sz w:val="24"/>
          <w:szCs w:val="24"/>
        </w:rPr>
        <w:t xml:space="preserve">t e të </w:t>
      </w:r>
      <w:r w:rsidRPr="00023A02">
        <w:rPr>
          <w:rFonts w:ascii="Calibri Light" w:hAnsi="Calibri Light" w:cs="Calibri Light"/>
          <w:sz w:val="24"/>
          <w:szCs w:val="24"/>
        </w:rPr>
        <w:t>performa</w:t>
      </w:r>
      <w:r w:rsidR="00023A02" w:rsidRPr="00023A02">
        <w:rPr>
          <w:rFonts w:ascii="Calibri Light" w:hAnsi="Calibri Light" w:cs="Calibri Light"/>
          <w:sz w:val="24"/>
          <w:szCs w:val="24"/>
        </w:rPr>
        <w:t>n</w:t>
      </w:r>
      <w:r w:rsidRPr="00023A02">
        <w:rPr>
          <w:rFonts w:ascii="Calibri Light" w:hAnsi="Calibri Light" w:cs="Calibri Light"/>
          <w:sz w:val="24"/>
          <w:szCs w:val="24"/>
        </w:rPr>
        <w:t xml:space="preserve">cës së përfaqësive diplomatike dhe konsullore me fokus realizimin më të plotë të objektivave afatmesme dhe afatgjata të politikës së jashtme si dhe mbrojtjen më të mirë të interesave të </w:t>
      </w:r>
      <w:r w:rsidR="00023A02" w:rsidRPr="00023A02">
        <w:rPr>
          <w:rFonts w:ascii="Calibri Light" w:hAnsi="Calibri Light" w:cs="Calibri Light"/>
          <w:sz w:val="24"/>
          <w:szCs w:val="24"/>
        </w:rPr>
        <w:t>bashkatdhetarëve</w:t>
      </w:r>
      <w:r w:rsidRPr="00023A02">
        <w:rPr>
          <w:rFonts w:ascii="Calibri Light" w:hAnsi="Calibri Light" w:cs="Calibri Light"/>
          <w:sz w:val="24"/>
          <w:szCs w:val="24"/>
        </w:rPr>
        <w:t xml:space="preserve"> tanë jashtë vendit.</w:t>
      </w:r>
      <w:r w:rsidR="00023A02" w:rsidRPr="00023A02">
        <w:rPr>
          <w:rFonts w:ascii="Calibri Light" w:hAnsi="Calibri Light" w:cs="Calibri Light"/>
          <w:sz w:val="24"/>
          <w:szCs w:val="24"/>
        </w:rPr>
        <w:t xml:space="preserve"> Në këtë kuadër, jemi duke bashkëpunuar ngushtë edhe ne Kosovën, për të realizuar gjatë </w:t>
      </w:r>
      <w:r w:rsidRPr="00023A02">
        <w:rPr>
          <w:rFonts w:ascii="Calibri Light" w:hAnsi="Calibri Light" w:cs="Calibri Light"/>
          <w:sz w:val="24"/>
          <w:szCs w:val="24"/>
        </w:rPr>
        <w:t>viti</w:t>
      </w:r>
      <w:r w:rsidR="00023A02">
        <w:rPr>
          <w:rFonts w:ascii="Calibri Light" w:hAnsi="Calibri Light" w:cs="Calibri Light"/>
          <w:sz w:val="24"/>
          <w:szCs w:val="24"/>
        </w:rPr>
        <w:t>t</w:t>
      </w:r>
      <w:r w:rsidRPr="00023A02">
        <w:rPr>
          <w:rFonts w:ascii="Calibri Light" w:hAnsi="Calibri Light" w:cs="Calibri Light"/>
          <w:sz w:val="24"/>
          <w:szCs w:val="24"/>
        </w:rPr>
        <w:t xml:space="preserve"> 2022 </w:t>
      </w:r>
      <w:r w:rsidR="00023A02">
        <w:rPr>
          <w:rFonts w:ascii="Calibri Light" w:hAnsi="Calibri Light" w:cs="Calibri Light"/>
          <w:sz w:val="24"/>
          <w:szCs w:val="24"/>
        </w:rPr>
        <w:t xml:space="preserve">hapjen e Konsullatave </w:t>
      </w:r>
      <w:r w:rsidRPr="00023A02">
        <w:rPr>
          <w:rFonts w:ascii="Calibri Light" w:hAnsi="Calibri Light" w:cs="Calibri Light"/>
          <w:sz w:val="24"/>
          <w:szCs w:val="24"/>
        </w:rPr>
        <w:t xml:space="preserve">të Përgjithshme </w:t>
      </w:r>
      <w:r w:rsidR="00023A02">
        <w:rPr>
          <w:rFonts w:ascii="Calibri Light" w:hAnsi="Calibri Light" w:cs="Calibri Light"/>
          <w:sz w:val="24"/>
          <w:szCs w:val="24"/>
        </w:rPr>
        <w:t xml:space="preserve">të përbashkëta </w:t>
      </w:r>
      <w:r w:rsidRPr="00023A02">
        <w:rPr>
          <w:rFonts w:ascii="Calibri Light" w:hAnsi="Calibri Light" w:cs="Calibri Light"/>
          <w:sz w:val="24"/>
          <w:szCs w:val="24"/>
        </w:rPr>
        <w:t xml:space="preserve">në Strugë dhe Ulqin </w:t>
      </w:r>
      <w:r w:rsidR="00023A02">
        <w:rPr>
          <w:rFonts w:ascii="Calibri Light" w:hAnsi="Calibri Light" w:cs="Calibri Light"/>
          <w:sz w:val="24"/>
          <w:szCs w:val="24"/>
        </w:rPr>
        <w:t>d</w:t>
      </w:r>
      <w:r w:rsidRPr="00023A02">
        <w:rPr>
          <w:rFonts w:ascii="Calibri Light" w:hAnsi="Calibri Light" w:cs="Calibri Light"/>
          <w:sz w:val="24"/>
          <w:szCs w:val="24"/>
        </w:rPr>
        <w:t>he hapj</w:t>
      </w:r>
      <w:r w:rsidR="00023A02">
        <w:rPr>
          <w:rFonts w:ascii="Calibri Light" w:hAnsi="Calibri Light" w:cs="Calibri Light"/>
          <w:sz w:val="24"/>
          <w:szCs w:val="24"/>
        </w:rPr>
        <w:t>en</w:t>
      </w:r>
      <w:r w:rsidRPr="00023A02">
        <w:rPr>
          <w:rFonts w:ascii="Calibri Light" w:hAnsi="Calibri Light" w:cs="Calibri Light"/>
          <w:sz w:val="24"/>
          <w:szCs w:val="24"/>
        </w:rPr>
        <w:t xml:space="preserve"> e një zyre konsullore në Toronto.</w:t>
      </w:r>
    </w:p>
    <w:p w:rsidR="00817794" w:rsidRPr="00817794" w:rsidRDefault="00817794" w:rsidP="00023A02">
      <w:pPr>
        <w:pStyle w:val="ListParagraph"/>
        <w:ind w:left="360"/>
        <w:jc w:val="both"/>
        <w:rPr>
          <w:rFonts w:ascii="Calibri Light" w:hAnsi="Calibri Light" w:cs="Calibri Light"/>
          <w:sz w:val="24"/>
          <w:szCs w:val="24"/>
        </w:rPr>
      </w:pPr>
    </w:p>
    <w:p w:rsidR="00844DA9" w:rsidRPr="00F5067B" w:rsidRDefault="001C4321" w:rsidP="00675D42">
      <w:pPr>
        <w:jc w:val="both"/>
        <w:rPr>
          <w:rFonts w:ascii="Calibri Light" w:hAnsi="Calibri Light" w:cs="Calibri Light"/>
          <w:sz w:val="24"/>
          <w:szCs w:val="24"/>
        </w:rPr>
      </w:pPr>
      <w:r w:rsidRPr="00F5067B">
        <w:rPr>
          <w:rFonts w:ascii="Calibri Light" w:hAnsi="Calibri Light" w:cs="Calibri Light"/>
          <w:sz w:val="24"/>
          <w:szCs w:val="24"/>
        </w:rPr>
        <w:t>O</w:t>
      </w:r>
      <w:r w:rsidR="00675D42" w:rsidRPr="00F5067B">
        <w:rPr>
          <w:rFonts w:ascii="Calibri Light" w:hAnsi="Calibri Light" w:cs="Calibri Light"/>
          <w:sz w:val="24"/>
          <w:szCs w:val="24"/>
        </w:rPr>
        <w:t>bjektiva t</w:t>
      </w:r>
      <w:r w:rsidR="003568B3" w:rsidRPr="00F5067B">
        <w:rPr>
          <w:rFonts w:ascii="Calibri Light" w:hAnsi="Calibri Light" w:cs="Calibri Light"/>
          <w:sz w:val="24"/>
          <w:szCs w:val="24"/>
        </w:rPr>
        <w:t>ë</w:t>
      </w:r>
      <w:r w:rsidRPr="00F5067B">
        <w:rPr>
          <w:rFonts w:ascii="Calibri Light" w:hAnsi="Calibri Light" w:cs="Calibri Light"/>
          <w:sz w:val="24"/>
          <w:szCs w:val="24"/>
        </w:rPr>
        <w:t xml:space="preserve"> tjera</w:t>
      </w:r>
      <w:r w:rsidR="00FE3148" w:rsidRPr="00F5067B">
        <w:rPr>
          <w:rFonts w:ascii="Calibri Light" w:hAnsi="Calibri Light" w:cs="Calibri Light"/>
          <w:sz w:val="24"/>
          <w:szCs w:val="24"/>
        </w:rPr>
        <w:t xml:space="preserve"> në fokus të punës tonë për 2022 </w:t>
      </w:r>
      <w:r w:rsidR="00675D42" w:rsidRPr="00F5067B">
        <w:rPr>
          <w:rFonts w:ascii="Calibri Light" w:hAnsi="Calibri Light" w:cs="Calibri Light"/>
          <w:sz w:val="24"/>
          <w:szCs w:val="24"/>
        </w:rPr>
        <w:t>j</w:t>
      </w:r>
      <w:r w:rsidR="00FE3148" w:rsidRPr="00F5067B">
        <w:rPr>
          <w:rFonts w:ascii="Calibri Light" w:hAnsi="Calibri Light" w:cs="Calibri Light"/>
          <w:sz w:val="24"/>
          <w:szCs w:val="24"/>
        </w:rPr>
        <w:t>a</w:t>
      </w:r>
      <w:r w:rsidR="00675D42" w:rsidRPr="00F5067B">
        <w:rPr>
          <w:rFonts w:ascii="Calibri Light" w:hAnsi="Calibri Light" w:cs="Calibri Light"/>
          <w:sz w:val="24"/>
          <w:szCs w:val="24"/>
        </w:rPr>
        <w:t>n</w:t>
      </w:r>
      <w:r w:rsidR="003568B3" w:rsidRPr="00F5067B">
        <w:rPr>
          <w:rFonts w:ascii="Calibri Light" w:hAnsi="Calibri Light" w:cs="Calibri Light"/>
          <w:sz w:val="24"/>
          <w:szCs w:val="24"/>
        </w:rPr>
        <w:t>ë</w:t>
      </w:r>
      <w:r w:rsidR="00675D42" w:rsidRPr="00F5067B">
        <w:rPr>
          <w:rFonts w:ascii="Calibri Light" w:hAnsi="Calibri Light" w:cs="Calibri Light"/>
          <w:sz w:val="24"/>
          <w:szCs w:val="24"/>
        </w:rPr>
        <w:t>:</w:t>
      </w:r>
    </w:p>
    <w:p w:rsidR="00D54F90" w:rsidRPr="00F5067B" w:rsidRDefault="00D54F90" w:rsidP="00675D42">
      <w:pPr>
        <w:pStyle w:val="ListParagraph"/>
        <w:numPr>
          <w:ilvl w:val="0"/>
          <w:numId w:val="11"/>
        </w:numPr>
        <w:jc w:val="both"/>
        <w:rPr>
          <w:rFonts w:ascii="Calibri Light" w:hAnsi="Calibri Light" w:cs="Calibri Light"/>
          <w:sz w:val="24"/>
          <w:szCs w:val="24"/>
        </w:rPr>
      </w:pPr>
      <w:r w:rsidRPr="00F5067B">
        <w:rPr>
          <w:rFonts w:ascii="Calibri Light" w:hAnsi="Calibri Light" w:cs="Calibri Light"/>
          <w:sz w:val="24"/>
          <w:szCs w:val="24"/>
        </w:rPr>
        <w:t>Forcimi i m</w:t>
      </w:r>
      <w:r w:rsidR="00F60DA0" w:rsidRPr="00F5067B">
        <w:rPr>
          <w:rFonts w:ascii="Calibri Light" w:hAnsi="Calibri Light" w:cs="Calibri Light"/>
          <w:sz w:val="24"/>
          <w:szCs w:val="24"/>
        </w:rPr>
        <w:t>ë</w:t>
      </w:r>
      <w:r w:rsidRPr="00F5067B">
        <w:rPr>
          <w:rFonts w:ascii="Calibri Light" w:hAnsi="Calibri Light" w:cs="Calibri Light"/>
          <w:sz w:val="24"/>
          <w:szCs w:val="24"/>
        </w:rPr>
        <w:t>tejsh</w:t>
      </w:r>
      <w:r w:rsidR="00F60DA0" w:rsidRPr="00F5067B">
        <w:rPr>
          <w:rFonts w:ascii="Calibri Light" w:hAnsi="Calibri Light" w:cs="Calibri Light"/>
          <w:sz w:val="24"/>
          <w:szCs w:val="24"/>
        </w:rPr>
        <w:t>ë</w:t>
      </w:r>
      <w:r w:rsidRPr="00F5067B">
        <w:rPr>
          <w:rFonts w:ascii="Calibri Light" w:hAnsi="Calibri Light" w:cs="Calibri Light"/>
          <w:sz w:val="24"/>
          <w:szCs w:val="24"/>
        </w:rPr>
        <w:t>m i marr</w:t>
      </w:r>
      <w:r w:rsidR="00F60DA0" w:rsidRPr="00F5067B">
        <w:rPr>
          <w:rFonts w:ascii="Calibri Light" w:hAnsi="Calibri Light" w:cs="Calibri Light"/>
          <w:sz w:val="24"/>
          <w:szCs w:val="24"/>
        </w:rPr>
        <w:t>ë</w:t>
      </w:r>
      <w:r w:rsidRPr="00F5067B">
        <w:rPr>
          <w:rFonts w:ascii="Calibri Light" w:hAnsi="Calibri Light" w:cs="Calibri Light"/>
          <w:sz w:val="24"/>
          <w:szCs w:val="24"/>
        </w:rPr>
        <w:t>dh</w:t>
      </w:r>
      <w:r w:rsidR="00F60DA0" w:rsidRPr="00F5067B">
        <w:rPr>
          <w:rFonts w:ascii="Calibri Light" w:hAnsi="Calibri Light" w:cs="Calibri Light"/>
          <w:sz w:val="24"/>
          <w:szCs w:val="24"/>
        </w:rPr>
        <w:t>ë</w:t>
      </w:r>
      <w:r w:rsidRPr="00F5067B">
        <w:rPr>
          <w:rFonts w:ascii="Calibri Light" w:hAnsi="Calibri Light" w:cs="Calibri Light"/>
          <w:sz w:val="24"/>
          <w:szCs w:val="24"/>
        </w:rPr>
        <w:t>nieve n</w:t>
      </w:r>
      <w:r w:rsidR="00F60DA0" w:rsidRPr="00F5067B">
        <w:rPr>
          <w:rFonts w:ascii="Calibri Light" w:hAnsi="Calibri Light" w:cs="Calibri Light"/>
          <w:sz w:val="24"/>
          <w:szCs w:val="24"/>
        </w:rPr>
        <w:t>ë</w:t>
      </w:r>
      <w:r w:rsidRPr="00F5067B">
        <w:rPr>
          <w:rFonts w:ascii="Calibri Light" w:hAnsi="Calibri Light" w:cs="Calibri Light"/>
          <w:sz w:val="24"/>
          <w:szCs w:val="24"/>
        </w:rPr>
        <w:t xml:space="preserve"> kuad</w:t>
      </w:r>
      <w:r w:rsidR="00F60DA0" w:rsidRPr="00F5067B">
        <w:rPr>
          <w:rFonts w:ascii="Calibri Light" w:hAnsi="Calibri Light" w:cs="Calibri Light"/>
          <w:sz w:val="24"/>
          <w:szCs w:val="24"/>
        </w:rPr>
        <w:t>ë</w:t>
      </w:r>
      <w:r w:rsidRPr="00F5067B">
        <w:rPr>
          <w:rFonts w:ascii="Calibri Light" w:hAnsi="Calibri Light" w:cs="Calibri Light"/>
          <w:sz w:val="24"/>
          <w:szCs w:val="24"/>
        </w:rPr>
        <w:t>r t</w:t>
      </w:r>
      <w:r w:rsidR="00F60DA0" w:rsidRPr="00F5067B">
        <w:rPr>
          <w:rFonts w:ascii="Calibri Light" w:hAnsi="Calibri Light" w:cs="Calibri Light"/>
          <w:sz w:val="24"/>
          <w:szCs w:val="24"/>
        </w:rPr>
        <w:t>ë</w:t>
      </w:r>
      <w:r w:rsidRPr="00F5067B">
        <w:rPr>
          <w:rFonts w:ascii="Calibri Light" w:hAnsi="Calibri Light" w:cs="Calibri Light"/>
          <w:sz w:val="24"/>
          <w:szCs w:val="24"/>
        </w:rPr>
        <w:t xml:space="preserve"> partneritetit strategjik me </w:t>
      </w:r>
      <w:r w:rsidRPr="00F5067B">
        <w:rPr>
          <w:rFonts w:ascii="Calibri Light" w:hAnsi="Calibri Light" w:cs="Calibri Light"/>
          <w:b/>
          <w:sz w:val="24"/>
          <w:szCs w:val="24"/>
        </w:rPr>
        <w:t>SHBA</w:t>
      </w:r>
      <w:r w:rsidRPr="00F5067B">
        <w:rPr>
          <w:rFonts w:ascii="Calibri Light" w:hAnsi="Calibri Light" w:cs="Calibri Light"/>
          <w:sz w:val="24"/>
          <w:szCs w:val="24"/>
        </w:rPr>
        <w:t xml:space="preserve"> dhe i rolit t</w:t>
      </w:r>
      <w:r w:rsidR="00F60DA0" w:rsidRPr="00F5067B">
        <w:rPr>
          <w:rFonts w:ascii="Calibri Light" w:hAnsi="Calibri Light" w:cs="Calibri Light"/>
          <w:sz w:val="24"/>
          <w:szCs w:val="24"/>
        </w:rPr>
        <w:t>ë</w:t>
      </w:r>
      <w:r w:rsidRPr="00F5067B">
        <w:rPr>
          <w:rFonts w:ascii="Calibri Light" w:hAnsi="Calibri Light" w:cs="Calibri Light"/>
          <w:sz w:val="24"/>
          <w:szCs w:val="24"/>
        </w:rPr>
        <w:t xml:space="preserve"> Shqip</w:t>
      </w:r>
      <w:r w:rsidR="00F60DA0" w:rsidRPr="00F5067B">
        <w:rPr>
          <w:rFonts w:ascii="Calibri Light" w:hAnsi="Calibri Light" w:cs="Calibri Light"/>
          <w:sz w:val="24"/>
          <w:szCs w:val="24"/>
        </w:rPr>
        <w:t>ë</w:t>
      </w:r>
      <w:r w:rsidRPr="00F5067B">
        <w:rPr>
          <w:rFonts w:ascii="Calibri Light" w:hAnsi="Calibri Light" w:cs="Calibri Light"/>
          <w:sz w:val="24"/>
          <w:szCs w:val="24"/>
        </w:rPr>
        <w:t>ris</w:t>
      </w:r>
      <w:r w:rsidR="00F60DA0" w:rsidRPr="00F5067B">
        <w:rPr>
          <w:rFonts w:ascii="Calibri Light" w:hAnsi="Calibri Light" w:cs="Calibri Light"/>
          <w:sz w:val="24"/>
          <w:szCs w:val="24"/>
        </w:rPr>
        <w:t>ë</w:t>
      </w:r>
      <w:r w:rsidRPr="00F5067B">
        <w:rPr>
          <w:rFonts w:ascii="Calibri Light" w:hAnsi="Calibri Light" w:cs="Calibri Light"/>
          <w:sz w:val="24"/>
          <w:szCs w:val="24"/>
        </w:rPr>
        <w:t xml:space="preserve"> n</w:t>
      </w:r>
      <w:r w:rsidR="00F60DA0" w:rsidRPr="00F5067B">
        <w:rPr>
          <w:rFonts w:ascii="Calibri Light" w:hAnsi="Calibri Light" w:cs="Calibri Light"/>
          <w:sz w:val="24"/>
          <w:szCs w:val="24"/>
        </w:rPr>
        <w:t>ë</w:t>
      </w:r>
      <w:r w:rsidRPr="00F5067B">
        <w:rPr>
          <w:rFonts w:ascii="Calibri Light" w:hAnsi="Calibri Light" w:cs="Calibri Light"/>
          <w:sz w:val="24"/>
          <w:szCs w:val="24"/>
        </w:rPr>
        <w:t xml:space="preserve"> NATO.</w:t>
      </w:r>
    </w:p>
    <w:p w:rsidR="00F60DA0" w:rsidRPr="00F5067B" w:rsidRDefault="00F60DA0" w:rsidP="00F60DA0">
      <w:pPr>
        <w:pStyle w:val="ListParagraph"/>
        <w:numPr>
          <w:ilvl w:val="0"/>
          <w:numId w:val="11"/>
        </w:numPr>
        <w:jc w:val="both"/>
        <w:rPr>
          <w:rFonts w:ascii="Calibri Light" w:hAnsi="Calibri Light" w:cs="Calibri Light"/>
          <w:sz w:val="24"/>
          <w:szCs w:val="24"/>
        </w:rPr>
      </w:pPr>
      <w:r w:rsidRPr="00F5067B">
        <w:rPr>
          <w:rFonts w:ascii="Calibri Light" w:hAnsi="Calibri Light" w:cs="Calibri Light"/>
          <w:sz w:val="24"/>
          <w:szCs w:val="24"/>
        </w:rPr>
        <w:t xml:space="preserve">Zhvillimi i mëtejshëm i marrëdhënieve me </w:t>
      </w:r>
      <w:r w:rsidRPr="00F5067B">
        <w:rPr>
          <w:rFonts w:ascii="Calibri Light" w:hAnsi="Calibri Light" w:cs="Calibri Light"/>
          <w:b/>
          <w:sz w:val="24"/>
          <w:szCs w:val="24"/>
        </w:rPr>
        <w:t>vendet e tjera</w:t>
      </w:r>
      <w:r w:rsidR="00FE3148" w:rsidRPr="00F5067B">
        <w:rPr>
          <w:rFonts w:ascii="Calibri Light" w:hAnsi="Calibri Light" w:cs="Calibri Light"/>
          <w:b/>
          <w:sz w:val="24"/>
          <w:szCs w:val="24"/>
        </w:rPr>
        <w:t>, çka</w:t>
      </w:r>
      <w:r w:rsidRPr="00F5067B">
        <w:rPr>
          <w:rFonts w:ascii="Calibri Light" w:hAnsi="Calibri Light" w:cs="Calibri Light"/>
          <w:sz w:val="24"/>
          <w:szCs w:val="24"/>
        </w:rPr>
        <w:t xml:space="preserve"> merr një rëndësi te veçantë ne dy vitet e ardhshme  ne funksion te realizimit  te prioriteteve te vendit tone ne KS. Ne kete kontekst, do te punohet per hapjen e nje ambasade te RSH ne kontinentin afrikan.</w:t>
      </w:r>
    </w:p>
    <w:p w:rsidR="0018628D" w:rsidRPr="00F5067B" w:rsidRDefault="00675D42" w:rsidP="00675D42">
      <w:pPr>
        <w:pStyle w:val="ListParagraph"/>
        <w:numPr>
          <w:ilvl w:val="0"/>
          <w:numId w:val="11"/>
        </w:numPr>
        <w:jc w:val="both"/>
        <w:rPr>
          <w:rFonts w:ascii="Calibri Light" w:hAnsi="Calibri Light" w:cs="Calibri Light"/>
          <w:sz w:val="24"/>
          <w:szCs w:val="24"/>
        </w:rPr>
      </w:pPr>
      <w:r w:rsidRPr="00F5067B">
        <w:rPr>
          <w:rFonts w:ascii="Calibri Light" w:hAnsi="Calibri Light" w:cs="Calibri Light"/>
          <w:sz w:val="24"/>
          <w:szCs w:val="24"/>
        </w:rPr>
        <w:t>Forcimi dhe modernizimi i m</w:t>
      </w:r>
      <w:r w:rsidR="003568B3" w:rsidRPr="00F5067B">
        <w:rPr>
          <w:rFonts w:ascii="Calibri Light" w:hAnsi="Calibri Light" w:cs="Calibri Light"/>
          <w:sz w:val="24"/>
          <w:szCs w:val="24"/>
        </w:rPr>
        <w:t>ë</w:t>
      </w:r>
      <w:r w:rsidRPr="00F5067B">
        <w:rPr>
          <w:rFonts w:ascii="Calibri Light" w:hAnsi="Calibri Light" w:cs="Calibri Light"/>
          <w:sz w:val="24"/>
          <w:szCs w:val="24"/>
        </w:rPr>
        <w:t>tejsh</w:t>
      </w:r>
      <w:r w:rsidR="003568B3" w:rsidRPr="00F5067B">
        <w:rPr>
          <w:rFonts w:ascii="Calibri Light" w:hAnsi="Calibri Light" w:cs="Calibri Light"/>
          <w:sz w:val="24"/>
          <w:szCs w:val="24"/>
        </w:rPr>
        <w:t>ë</w:t>
      </w:r>
      <w:r w:rsidRPr="00F5067B">
        <w:rPr>
          <w:rFonts w:ascii="Calibri Light" w:hAnsi="Calibri Light" w:cs="Calibri Light"/>
          <w:sz w:val="24"/>
          <w:szCs w:val="24"/>
        </w:rPr>
        <w:t xml:space="preserve">m i </w:t>
      </w:r>
      <w:r w:rsidRPr="00F5067B">
        <w:rPr>
          <w:rFonts w:ascii="Calibri Light" w:hAnsi="Calibri Light" w:cs="Calibri Light"/>
          <w:b/>
          <w:sz w:val="24"/>
          <w:szCs w:val="24"/>
        </w:rPr>
        <w:t>sh</w:t>
      </w:r>
      <w:r w:rsidR="003568B3" w:rsidRPr="00F5067B">
        <w:rPr>
          <w:rFonts w:ascii="Calibri Light" w:hAnsi="Calibri Light" w:cs="Calibri Light"/>
          <w:b/>
          <w:sz w:val="24"/>
          <w:szCs w:val="24"/>
        </w:rPr>
        <w:t>ë</w:t>
      </w:r>
      <w:r w:rsidRPr="00F5067B">
        <w:rPr>
          <w:rFonts w:ascii="Calibri Light" w:hAnsi="Calibri Light" w:cs="Calibri Light"/>
          <w:b/>
          <w:sz w:val="24"/>
          <w:szCs w:val="24"/>
        </w:rPr>
        <w:t>rbimit konsullor</w:t>
      </w:r>
      <w:r w:rsidRPr="00F5067B">
        <w:rPr>
          <w:rFonts w:ascii="Calibri Light" w:hAnsi="Calibri Light" w:cs="Calibri Light"/>
          <w:sz w:val="24"/>
          <w:szCs w:val="24"/>
        </w:rPr>
        <w:t>, p</w:t>
      </w:r>
      <w:r w:rsidR="003568B3" w:rsidRPr="00F5067B">
        <w:rPr>
          <w:rFonts w:ascii="Calibri Light" w:hAnsi="Calibri Light" w:cs="Calibri Light"/>
          <w:sz w:val="24"/>
          <w:szCs w:val="24"/>
        </w:rPr>
        <w:t>ë</w:t>
      </w:r>
      <w:r w:rsidRPr="00F5067B">
        <w:rPr>
          <w:rFonts w:ascii="Calibri Light" w:hAnsi="Calibri Light" w:cs="Calibri Light"/>
          <w:sz w:val="24"/>
          <w:szCs w:val="24"/>
        </w:rPr>
        <w:t>r t</w:t>
      </w:r>
      <w:r w:rsidR="003568B3" w:rsidRPr="00F5067B">
        <w:rPr>
          <w:rFonts w:ascii="Calibri Light" w:hAnsi="Calibri Light" w:cs="Calibri Light"/>
          <w:sz w:val="24"/>
          <w:szCs w:val="24"/>
        </w:rPr>
        <w:t>ë</w:t>
      </w:r>
      <w:r w:rsidRPr="00F5067B">
        <w:rPr>
          <w:rFonts w:ascii="Calibri Light" w:hAnsi="Calibri Light" w:cs="Calibri Light"/>
          <w:sz w:val="24"/>
          <w:szCs w:val="24"/>
        </w:rPr>
        <w:t xml:space="preserve"> realizuar nj</w:t>
      </w:r>
      <w:r w:rsidR="003568B3" w:rsidRPr="00F5067B">
        <w:rPr>
          <w:rFonts w:ascii="Calibri Light" w:hAnsi="Calibri Light" w:cs="Calibri Light"/>
          <w:sz w:val="24"/>
          <w:szCs w:val="24"/>
        </w:rPr>
        <w:t>ë</w:t>
      </w:r>
      <w:r w:rsidRPr="00F5067B">
        <w:rPr>
          <w:rFonts w:ascii="Calibri Light" w:hAnsi="Calibri Light" w:cs="Calibri Light"/>
          <w:sz w:val="24"/>
          <w:szCs w:val="24"/>
        </w:rPr>
        <w:t xml:space="preserve"> </w:t>
      </w:r>
      <w:r w:rsidR="0018628D" w:rsidRPr="00F5067B">
        <w:rPr>
          <w:rFonts w:ascii="Calibri Light" w:hAnsi="Calibri Light" w:cs="Calibri Light"/>
          <w:sz w:val="24"/>
          <w:szCs w:val="24"/>
        </w:rPr>
        <w:t>shërbim të mbështetur në profe</w:t>
      </w:r>
      <w:r w:rsidR="0028192C" w:rsidRPr="00F5067B">
        <w:rPr>
          <w:rFonts w:ascii="Calibri Light" w:hAnsi="Calibri Light" w:cs="Calibri Light"/>
          <w:sz w:val="24"/>
          <w:szCs w:val="24"/>
        </w:rPr>
        <w:t>sionalizëm</w:t>
      </w:r>
      <w:r w:rsidRPr="00F5067B">
        <w:rPr>
          <w:rFonts w:ascii="Calibri Light" w:hAnsi="Calibri Light" w:cs="Calibri Light"/>
          <w:sz w:val="24"/>
          <w:szCs w:val="24"/>
        </w:rPr>
        <w:t>,</w:t>
      </w:r>
      <w:r w:rsidR="0028192C" w:rsidRPr="00F5067B">
        <w:rPr>
          <w:rFonts w:ascii="Calibri Light" w:hAnsi="Calibri Light" w:cs="Calibri Light"/>
          <w:sz w:val="24"/>
          <w:szCs w:val="24"/>
        </w:rPr>
        <w:t xml:space="preserve"> eficencë</w:t>
      </w:r>
      <w:r w:rsidRPr="00F5067B">
        <w:rPr>
          <w:rFonts w:ascii="Calibri Light" w:hAnsi="Calibri Light" w:cs="Calibri Light"/>
          <w:sz w:val="24"/>
          <w:szCs w:val="24"/>
        </w:rPr>
        <w:t>,</w:t>
      </w:r>
      <w:r w:rsidR="0028192C" w:rsidRPr="00F5067B">
        <w:rPr>
          <w:rFonts w:ascii="Calibri Light" w:hAnsi="Calibri Light" w:cs="Calibri Light"/>
          <w:sz w:val="24"/>
          <w:szCs w:val="24"/>
        </w:rPr>
        <w:t xml:space="preserve"> transparencë</w:t>
      </w:r>
      <w:r w:rsidR="0018628D" w:rsidRPr="00F5067B">
        <w:rPr>
          <w:rFonts w:ascii="Calibri Light" w:hAnsi="Calibri Light" w:cs="Calibri Light"/>
          <w:sz w:val="24"/>
          <w:szCs w:val="24"/>
        </w:rPr>
        <w:t xml:space="preserve"> dhe përgjegjshmëri përmes dixhitalizimit </w:t>
      </w:r>
      <w:r w:rsidRPr="00F5067B">
        <w:rPr>
          <w:rFonts w:ascii="Calibri Light" w:hAnsi="Calibri Light" w:cs="Calibri Light"/>
          <w:sz w:val="24"/>
          <w:szCs w:val="24"/>
        </w:rPr>
        <w:t>t</w:t>
      </w:r>
      <w:r w:rsidR="003568B3" w:rsidRPr="00F5067B">
        <w:rPr>
          <w:rFonts w:ascii="Calibri Light" w:hAnsi="Calibri Light" w:cs="Calibri Light"/>
          <w:sz w:val="24"/>
          <w:szCs w:val="24"/>
        </w:rPr>
        <w:t>ë</w:t>
      </w:r>
      <w:r w:rsidRPr="00F5067B">
        <w:rPr>
          <w:rFonts w:ascii="Calibri Light" w:hAnsi="Calibri Light" w:cs="Calibri Light"/>
          <w:sz w:val="24"/>
          <w:szCs w:val="24"/>
        </w:rPr>
        <w:t xml:space="preserve"> m</w:t>
      </w:r>
      <w:r w:rsidR="003568B3" w:rsidRPr="00F5067B">
        <w:rPr>
          <w:rFonts w:ascii="Calibri Light" w:hAnsi="Calibri Light" w:cs="Calibri Light"/>
          <w:sz w:val="24"/>
          <w:szCs w:val="24"/>
        </w:rPr>
        <w:t>ë</w:t>
      </w:r>
      <w:r w:rsidRPr="00F5067B">
        <w:rPr>
          <w:rFonts w:ascii="Calibri Light" w:hAnsi="Calibri Light" w:cs="Calibri Light"/>
          <w:sz w:val="24"/>
          <w:szCs w:val="24"/>
        </w:rPr>
        <w:t>tejsh</w:t>
      </w:r>
      <w:r w:rsidR="003568B3" w:rsidRPr="00F5067B">
        <w:rPr>
          <w:rFonts w:ascii="Calibri Light" w:hAnsi="Calibri Light" w:cs="Calibri Light"/>
          <w:sz w:val="24"/>
          <w:szCs w:val="24"/>
        </w:rPr>
        <w:t>ë</w:t>
      </w:r>
      <w:r w:rsidRPr="00F5067B">
        <w:rPr>
          <w:rFonts w:ascii="Calibri Light" w:hAnsi="Calibri Light" w:cs="Calibri Light"/>
          <w:sz w:val="24"/>
          <w:szCs w:val="24"/>
        </w:rPr>
        <w:t xml:space="preserve">m </w:t>
      </w:r>
      <w:r w:rsidR="0018628D" w:rsidRPr="00F5067B">
        <w:rPr>
          <w:rFonts w:ascii="Calibri Light" w:hAnsi="Calibri Light" w:cs="Calibri Light"/>
          <w:sz w:val="24"/>
          <w:szCs w:val="24"/>
        </w:rPr>
        <w:t>të shërbimeve konsullore dhe hapjes së konsullatave të reja.</w:t>
      </w:r>
    </w:p>
    <w:p w:rsidR="00675D42" w:rsidRPr="00F5067B" w:rsidRDefault="001C4321" w:rsidP="001C4321">
      <w:pPr>
        <w:pStyle w:val="ListParagraph"/>
        <w:numPr>
          <w:ilvl w:val="0"/>
          <w:numId w:val="11"/>
        </w:numPr>
        <w:jc w:val="both"/>
        <w:rPr>
          <w:rFonts w:ascii="Calibri Light" w:hAnsi="Calibri Light" w:cs="Calibri Light"/>
          <w:sz w:val="24"/>
          <w:szCs w:val="24"/>
        </w:rPr>
      </w:pPr>
      <w:r w:rsidRPr="00F5067B">
        <w:rPr>
          <w:rFonts w:ascii="Calibri Light" w:hAnsi="Calibri Light" w:cs="Calibri Light"/>
          <w:sz w:val="24"/>
          <w:szCs w:val="24"/>
        </w:rPr>
        <w:lastRenderedPageBreak/>
        <w:t xml:space="preserve">Një </w:t>
      </w:r>
      <w:r w:rsidRPr="00F5067B">
        <w:rPr>
          <w:rFonts w:ascii="Calibri Light" w:hAnsi="Calibri Light" w:cs="Calibri Light"/>
          <w:b/>
          <w:sz w:val="24"/>
          <w:szCs w:val="24"/>
        </w:rPr>
        <w:t>diplomaci ekonomike</w:t>
      </w:r>
      <w:r w:rsidRPr="00F5067B">
        <w:rPr>
          <w:rFonts w:ascii="Calibri Light" w:hAnsi="Calibri Light" w:cs="Calibri Light"/>
          <w:sz w:val="24"/>
          <w:szCs w:val="24"/>
        </w:rPr>
        <w:t xml:space="preserve"> m</w:t>
      </w:r>
      <w:r w:rsidR="003568B3" w:rsidRPr="00F5067B">
        <w:rPr>
          <w:rFonts w:ascii="Calibri Light" w:hAnsi="Calibri Light" w:cs="Calibri Light"/>
          <w:sz w:val="24"/>
          <w:szCs w:val="24"/>
        </w:rPr>
        <w:t>ë</w:t>
      </w:r>
      <w:r w:rsidRPr="00F5067B">
        <w:rPr>
          <w:rFonts w:ascii="Calibri Light" w:hAnsi="Calibri Light" w:cs="Calibri Light"/>
          <w:sz w:val="24"/>
          <w:szCs w:val="24"/>
        </w:rPr>
        <w:t xml:space="preserve"> efektive, duke forcuar bashk</w:t>
      </w:r>
      <w:r w:rsidR="003568B3" w:rsidRPr="00F5067B">
        <w:rPr>
          <w:rFonts w:ascii="Calibri Light" w:hAnsi="Calibri Light" w:cs="Calibri Light"/>
          <w:sz w:val="24"/>
          <w:szCs w:val="24"/>
        </w:rPr>
        <w:t>ë</w:t>
      </w:r>
      <w:r w:rsidRPr="00F5067B">
        <w:rPr>
          <w:rFonts w:ascii="Calibri Light" w:hAnsi="Calibri Light" w:cs="Calibri Light"/>
          <w:sz w:val="24"/>
          <w:szCs w:val="24"/>
        </w:rPr>
        <w:t>rendimin e veprimit diplomatik me politikat tregtare dhe të menaxhimit të jashtëm ekonomik, si dhe shoqatat e biznesit dhe ndërmarrjet individuale.</w:t>
      </w:r>
    </w:p>
    <w:p w:rsidR="00F60DA0" w:rsidRPr="00F5067B" w:rsidRDefault="00F60DA0" w:rsidP="00F60DA0">
      <w:pPr>
        <w:pStyle w:val="ListParagraph"/>
        <w:numPr>
          <w:ilvl w:val="0"/>
          <w:numId w:val="11"/>
        </w:numPr>
        <w:jc w:val="both"/>
        <w:rPr>
          <w:rFonts w:ascii="Calibri Light" w:hAnsi="Calibri Light" w:cs="Calibri Light"/>
          <w:sz w:val="24"/>
          <w:szCs w:val="24"/>
        </w:rPr>
      </w:pPr>
      <w:r w:rsidRPr="00F5067B">
        <w:rPr>
          <w:rFonts w:ascii="Calibri Light" w:hAnsi="Calibri Light" w:cs="Calibri Light"/>
          <w:sz w:val="24"/>
          <w:szCs w:val="24"/>
        </w:rPr>
        <w:t xml:space="preserve">Ne kuadër edhe te kandidaturës sonë ne KS, Shqiperia do te duhet te luaje nje rol pro-aktiv ne organizatat nderkombetare, me pjesëmarrje dhe kontribute, por edhe me mbështetje politikash te OKB dhe organizata te tjera rajonale, ne shërbim te forcimit te paqes dhe sigurisë, nxitjes se zhvillimit, duke u angazhuar edhe me kontribute financiare </w:t>
      </w:r>
    </w:p>
    <w:p w:rsidR="0018628D" w:rsidRPr="00ED2768" w:rsidRDefault="001C4321" w:rsidP="0018628D">
      <w:pPr>
        <w:jc w:val="both"/>
        <w:rPr>
          <w:rFonts w:ascii="Calibri Light" w:hAnsi="Calibri Light" w:cs="Calibri Light"/>
          <w:color w:val="FF0000"/>
          <w:sz w:val="24"/>
          <w:szCs w:val="24"/>
        </w:rPr>
      </w:pPr>
      <w:r w:rsidRPr="00ED2768">
        <w:rPr>
          <w:rFonts w:ascii="Calibri Light" w:hAnsi="Calibri Light" w:cs="Calibri Light"/>
          <w:color w:val="FF0000"/>
          <w:sz w:val="24"/>
          <w:szCs w:val="24"/>
        </w:rPr>
        <w:t>T</w:t>
      </w:r>
      <w:r w:rsidR="003568B3" w:rsidRPr="00ED2768">
        <w:rPr>
          <w:rFonts w:ascii="Calibri Light" w:hAnsi="Calibri Light" w:cs="Calibri Light"/>
          <w:color w:val="FF0000"/>
          <w:sz w:val="24"/>
          <w:szCs w:val="24"/>
        </w:rPr>
        <w:t>ë</w:t>
      </w:r>
      <w:r w:rsidRPr="00ED2768">
        <w:rPr>
          <w:rFonts w:ascii="Calibri Light" w:hAnsi="Calibri Light" w:cs="Calibri Light"/>
          <w:color w:val="FF0000"/>
          <w:sz w:val="24"/>
          <w:szCs w:val="24"/>
        </w:rPr>
        <w:t xml:space="preserve"> nderuar koleg</w:t>
      </w:r>
      <w:r w:rsidR="003568B3" w:rsidRPr="00ED2768">
        <w:rPr>
          <w:rFonts w:ascii="Calibri Light" w:hAnsi="Calibri Light" w:cs="Calibri Light"/>
          <w:color w:val="FF0000"/>
          <w:sz w:val="24"/>
          <w:szCs w:val="24"/>
        </w:rPr>
        <w:t>ë</w:t>
      </w:r>
      <w:r w:rsidRPr="00ED2768">
        <w:rPr>
          <w:rFonts w:ascii="Calibri Light" w:hAnsi="Calibri Light" w:cs="Calibri Light"/>
          <w:color w:val="FF0000"/>
          <w:sz w:val="24"/>
          <w:szCs w:val="24"/>
        </w:rPr>
        <w:t>,</w:t>
      </w:r>
    </w:p>
    <w:p w:rsidR="0053191B" w:rsidRPr="00ED2768" w:rsidRDefault="0018628D" w:rsidP="0053191B">
      <w:pPr>
        <w:contextualSpacing/>
        <w:jc w:val="both"/>
        <w:rPr>
          <w:rFonts w:ascii="Calibri Light" w:hAnsi="Calibri Light" w:cs="Calibri Light"/>
          <w:color w:val="FF0000"/>
          <w:sz w:val="24"/>
          <w:szCs w:val="24"/>
        </w:rPr>
      </w:pPr>
      <w:r w:rsidRPr="00ED2768">
        <w:rPr>
          <w:rFonts w:ascii="Calibri Light" w:hAnsi="Calibri Light" w:cs="Calibri Light"/>
          <w:i/>
          <w:color w:val="FF0000"/>
          <w:sz w:val="24"/>
          <w:szCs w:val="24"/>
          <w:u w:val="single"/>
        </w:rPr>
        <w:t xml:space="preserve">Në kuadrin e integrimit europian, </w:t>
      </w:r>
      <w:r w:rsidR="0053191B" w:rsidRPr="00ED2768">
        <w:rPr>
          <w:rFonts w:ascii="Calibri Light" w:hAnsi="Calibri Light" w:cs="Calibri Light"/>
          <w:color w:val="FF0000"/>
          <w:sz w:val="24"/>
          <w:szCs w:val="24"/>
        </w:rPr>
        <w:t xml:space="preserve">për forcimin e mëtejshëm të punës së Ministrisë për Evropën dhe Punët e Jashtme </w:t>
      </w:r>
      <w:r w:rsidR="000823C4" w:rsidRPr="00ED2768">
        <w:rPr>
          <w:rFonts w:ascii="Calibri Light" w:hAnsi="Calibri Light" w:cs="Calibri Light"/>
          <w:color w:val="FF0000"/>
          <w:sz w:val="24"/>
          <w:szCs w:val="24"/>
        </w:rPr>
        <w:t>në</w:t>
      </w:r>
      <w:r w:rsidR="0053191B" w:rsidRPr="00ED2768">
        <w:rPr>
          <w:rFonts w:ascii="Calibri Light" w:hAnsi="Calibri Light" w:cs="Calibri Light"/>
          <w:color w:val="FF0000"/>
          <w:sz w:val="24"/>
          <w:szCs w:val="24"/>
        </w:rPr>
        <w:t xml:space="preserve"> kërkesat buxhetore për PBA 2022-2024 kemi paraqitur kërkesa për financim shtesë, të cilat nuk janë reflektuar në tavanet buxhetore sipas projektbuxhetit. Më konkretisht kërkesat shtesë janë si më poshtë:</w:t>
      </w:r>
    </w:p>
    <w:p w:rsidR="0053191B" w:rsidRPr="00ED2768" w:rsidRDefault="0053191B" w:rsidP="0053191B">
      <w:pPr>
        <w:contextualSpacing/>
        <w:jc w:val="both"/>
        <w:rPr>
          <w:rFonts w:ascii="Calibri Light" w:hAnsi="Calibri Light" w:cs="Calibri Light"/>
          <w:color w:val="FF0000"/>
          <w:sz w:val="24"/>
          <w:szCs w:val="24"/>
        </w:rPr>
      </w:pPr>
    </w:p>
    <w:p w:rsidR="0053191B" w:rsidRPr="00ED2768" w:rsidRDefault="0053191B" w:rsidP="0053191B">
      <w:pPr>
        <w:numPr>
          <w:ilvl w:val="0"/>
          <w:numId w:val="7"/>
        </w:numPr>
        <w:contextualSpacing/>
        <w:jc w:val="both"/>
        <w:rPr>
          <w:rFonts w:ascii="Calibri Light" w:hAnsi="Calibri Light" w:cs="Calibri Light"/>
          <w:color w:val="FF0000"/>
          <w:sz w:val="24"/>
          <w:szCs w:val="24"/>
        </w:rPr>
      </w:pPr>
      <w:r w:rsidRPr="00ED2768">
        <w:rPr>
          <w:rFonts w:ascii="Calibri Light" w:hAnsi="Calibri Light" w:cs="Calibri Light"/>
          <w:b/>
          <w:i/>
          <w:color w:val="FF0000"/>
          <w:sz w:val="24"/>
          <w:szCs w:val="24"/>
          <w:u w:val="single"/>
        </w:rPr>
        <w:t>Për ngritjen e Sekretariatit Evropian</w:t>
      </w:r>
      <w:r w:rsidRPr="00ED2768">
        <w:rPr>
          <w:rFonts w:ascii="Calibri Light" w:hAnsi="Calibri Light" w:cs="Calibri Light"/>
          <w:color w:val="FF0000"/>
          <w:sz w:val="24"/>
          <w:szCs w:val="24"/>
        </w:rPr>
        <w:t xml:space="preserve">. Ngritjen e Sekretariatit Evropian, sikurse parashikuar nga Vendimi i Këshillit të Ministrave Nr. 749, datë 19.12.2018 “Për krijimin, organizimin dhe funksionimin e strukturës shtetërore, përgjegjëse për zhvillimin e negociatave dhe lidhjen e traktatit të aderimit të Republikës së Shqipërisë në Bashkimin Evropian”. Sekretariati Evropian do të jetë një strukturë koordinuese për procesin e negociatave në Bashkimin Evropian. Aktualisht këto detyra mbulohen nga Drejtoria e BE-së e Ministrisë për Evropën dhe Punët e Jashtme, e cila duhet të shndërrohet në Sekretariatin Evropian. Ministria për Evropën dhe Punët e Jashtme kishte parashtruar kërkesën për një rritje të financimit, në vlerën </w:t>
      </w:r>
      <w:r w:rsidRPr="00ED2768">
        <w:rPr>
          <w:rFonts w:ascii="Calibri Light" w:hAnsi="Calibri Light" w:cs="Calibri Light"/>
          <w:b/>
          <w:i/>
          <w:color w:val="FF0000"/>
          <w:sz w:val="24"/>
          <w:szCs w:val="24"/>
          <w:u w:val="single"/>
        </w:rPr>
        <w:t>5 440 000 Lekë</w:t>
      </w:r>
      <w:r w:rsidRPr="00ED2768">
        <w:rPr>
          <w:rFonts w:ascii="Calibri Light" w:hAnsi="Calibri Light" w:cs="Calibri Light"/>
          <w:color w:val="FF0000"/>
          <w:sz w:val="24"/>
          <w:szCs w:val="24"/>
        </w:rPr>
        <w:t xml:space="preserve"> në çdo vit për periudhën e programimit 2022 – 2024. Në këtë shumë përfshihej diferenca në pagë dhe sigurime shoqërore nga paga e specialistit në pagën III-a (tre a) për 17 anëtarët e Sekretariatit Evropian.</w:t>
      </w:r>
    </w:p>
    <w:p w:rsidR="0053191B" w:rsidRPr="00ED2768" w:rsidRDefault="0053191B" w:rsidP="0053191B">
      <w:pPr>
        <w:ind w:left="720"/>
        <w:contextualSpacing/>
        <w:jc w:val="both"/>
        <w:rPr>
          <w:rFonts w:ascii="Calibri Light" w:hAnsi="Calibri Light" w:cs="Calibri Light"/>
          <w:color w:val="FF0000"/>
          <w:sz w:val="24"/>
          <w:szCs w:val="24"/>
        </w:rPr>
      </w:pPr>
    </w:p>
    <w:p w:rsidR="0053191B" w:rsidRPr="00ED2768" w:rsidRDefault="0053191B" w:rsidP="00F60DA0">
      <w:pPr>
        <w:numPr>
          <w:ilvl w:val="0"/>
          <w:numId w:val="7"/>
        </w:numPr>
        <w:suppressAutoHyphens/>
        <w:contextualSpacing/>
        <w:jc w:val="both"/>
        <w:rPr>
          <w:rFonts w:ascii="Calibri Light" w:hAnsi="Calibri Light" w:cs="Calibri Light"/>
          <w:color w:val="FF0000"/>
          <w:sz w:val="24"/>
          <w:szCs w:val="24"/>
        </w:rPr>
      </w:pPr>
      <w:r w:rsidRPr="00ED2768">
        <w:rPr>
          <w:rFonts w:ascii="Calibri Light" w:hAnsi="Calibri Light" w:cs="Calibri Light"/>
          <w:b/>
          <w:i/>
          <w:color w:val="FF0000"/>
          <w:sz w:val="24"/>
          <w:szCs w:val="24"/>
          <w:u w:val="single"/>
        </w:rPr>
        <w:t xml:space="preserve">Për projektin </w:t>
      </w:r>
      <w:r w:rsidR="001C4321" w:rsidRPr="00ED2768">
        <w:rPr>
          <w:rFonts w:ascii="Calibri Light" w:hAnsi="Calibri Light" w:cs="Calibri Light"/>
          <w:b/>
          <w:i/>
          <w:color w:val="FF0000"/>
          <w:sz w:val="24"/>
          <w:szCs w:val="24"/>
          <w:u w:val="single"/>
        </w:rPr>
        <w:t xml:space="preserve">e BE </w:t>
      </w:r>
      <w:r w:rsidRPr="00ED2768">
        <w:rPr>
          <w:rFonts w:ascii="Calibri Light" w:hAnsi="Calibri Light" w:cs="Calibri Light"/>
          <w:b/>
          <w:i/>
          <w:color w:val="FF0000"/>
          <w:sz w:val="24"/>
          <w:szCs w:val="24"/>
          <w:u w:val="single"/>
        </w:rPr>
        <w:t>S</w:t>
      </w:r>
      <w:r w:rsidR="001C4321" w:rsidRPr="00ED2768">
        <w:rPr>
          <w:rFonts w:ascii="Calibri Light" w:hAnsi="Calibri Light" w:cs="Calibri Light"/>
          <w:b/>
          <w:i/>
          <w:color w:val="FF0000"/>
          <w:sz w:val="24"/>
          <w:szCs w:val="24"/>
          <w:u w:val="single"/>
        </w:rPr>
        <w:t xml:space="preserve">upport to </w:t>
      </w:r>
      <w:r w:rsidRPr="00ED2768">
        <w:rPr>
          <w:rFonts w:ascii="Calibri Light" w:hAnsi="Calibri Light" w:cs="Calibri Light"/>
          <w:b/>
          <w:i/>
          <w:color w:val="FF0000"/>
          <w:sz w:val="24"/>
          <w:szCs w:val="24"/>
          <w:u w:val="single"/>
        </w:rPr>
        <w:t>E</w:t>
      </w:r>
      <w:r w:rsidR="001C4321" w:rsidRPr="00ED2768">
        <w:rPr>
          <w:rFonts w:ascii="Calibri Light" w:hAnsi="Calibri Light" w:cs="Calibri Light"/>
          <w:b/>
          <w:i/>
          <w:color w:val="FF0000"/>
          <w:sz w:val="24"/>
          <w:szCs w:val="24"/>
          <w:u w:val="single"/>
        </w:rPr>
        <w:t xml:space="preserve">uropean </w:t>
      </w:r>
      <w:r w:rsidRPr="00ED2768">
        <w:rPr>
          <w:rFonts w:ascii="Calibri Light" w:hAnsi="Calibri Light" w:cs="Calibri Light"/>
          <w:b/>
          <w:i/>
          <w:color w:val="FF0000"/>
          <w:sz w:val="24"/>
          <w:szCs w:val="24"/>
          <w:u w:val="single"/>
        </w:rPr>
        <w:t>I</w:t>
      </w:r>
      <w:r w:rsidR="001C4321" w:rsidRPr="00ED2768">
        <w:rPr>
          <w:rFonts w:ascii="Calibri Light" w:hAnsi="Calibri Light" w:cs="Calibri Light"/>
          <w:b/>
          <w:i/>
          <w:color w:val="FF0000"/>
          <w:sz w:val="24"/>
          <w:szCs w:val="24"/>
          <w:u w:val="single"/>
        </w:rPr>
        <w:t>ntegration:</w:t>
      </w:r>
      <w:r w:rsidRPr="00ED2768">
        <w:rPr>
          <w:rFonts w:ascii="Calibri Light" w:hAnsi="Calibri Light" w:cs="Calibri Light"/>
          <w:color w:val="FF0000"/>
          <w:sz w:val="24"/>
          <w:szCs w:val="24"/>
        </w:rPr>
        <w:t xml:space="preserve"> Për të mbështetur hapjen e negociatave të anëtarësimit, Bashkimi Evropian ka aprovuar tashmë një asistencë të konsiderueshme për Ministrinë për Evropën dhe Punët e Jashtme, Zyrën e Kryenegociatorit, ministritë e linjës dhe strukturat negociuese në tërësi. Kjo asistencë jepet në formën e një projekti të veçantë të emëruar “Mbështetje për Integrimin Evropian (Support for European Integration) financuar nga Instrumenti i Asistencës së Para-anëtarësimit (IPA II).</w:t>
      </w:r>
      <w:r w:rsidR="00D54F90" w:rsidRPr="00ED2768">
        <w:rPr>
          <w:rFonts w:ascii="Calibri Light" w:hAnsi="Calibri Light" w:cs="Calibri Light"/>
          <w:color w:val="FF0000"/>
          <w:sz w:val="24"/>
          <w:szCs w:val="24"/>
        </w:rPr>
        <w:t xml:space="preserve"> </w:t>
      </w:r>
      <w:r w:rsidRPr="00ED2768">
        <w:rPr>
          <w:rFonts w:ascii="Calibri Light" w:hAnsi="Calibri Light" w:cs="Calibri Light"/>
          <w:color w:val="FF0000"/>
          <w:sz w:val="24"/>
          <w:szCs w:val="24"/>
        </w:rPr>
        <w:t>Projekti do të zbatohet në periudhën 16 dhjetor 2020 – 15 dhjetor 2022.</w:t>
      </w:r>
    </w:p>
    <w:p w:rsidR="0053191B" w:rsidRPr="00ED2768" w:rsidRDefault="0053191B" w:rsidP="00F60DA0">
      <w:pPr>
        <w:suppressAutoHyphens/>
        <w:ind w:left="360"/>
        <w:contextualSpacing/>
        <w:jc w:val="both"/>
        <w:rPr>
          <w:rFonts w:ascii="Calibri Light" w:hAnsi="Calibri Light" w:cs="Calibri Light"/>
          <w:color w:val="FF0000"/>
          <w:sz w:val="24"/>
          <w:szCs w:val="24"/>
        </w:rPr>
      </w:pPr>
      <w:r w:rsidRPr="00ED2768">
        <w:rPr>
          <w:rFonts w:ascii="Calibri Light" w:hAnsi="Calibri Light" w:cs="Calibri Light"/>
          <w:color w:val="FF0000"/>
          <w:sz w:val="24"/>
          <w:szCs w:val="24"/>
        </w:rPr>
        <w:t xml:space="preserve">Projekti ka filluar të japë mbështetje me ekspertizë por edhe me mjete financiare për zbatimin e Marrëveshjes së Stabilizim-Asociimit, forcimin e kapaciteteve dhe funksionimin e strukturave negociuese dhe përgatitjet për takimet bilaterale si pjesë e procesit </w:t>
      </w:r>
      <w:r w:rsidRPr="00ED2768">
        <w:rPr>
          <w:rFonts w:ascii="Calibri Light" w:hAnsi="Calibri Light" w:cs="Calibri Light"/>
          <w:i/>
          <w:color w:val="FF0000"/>
          <w:sz w:val="24"/>
          <w:szCs w:val="24"/>
        </w:rPr>
        <w:t>screening</w:t>
      </w:r>
      <w:r w:rsidRPr="00ED2768">
        <w:rPr>
          <w:rFonts w:ascii="Calibri Light" w:hAnsi="Calibri Light" w:cs="Calibri Light"/>
          <w:color w:val="FF0000"/>
          <w:sz w:val="24"/>
          <w:szCs w:val="24"/>
        </w:rPr>
        <w:t>.</w:t>
      </w:r>
    </w:p>
    <w:p w:rsidR="0053191B" w:rsidRPr="00ED2768" w:rsidRDefault="0053191B" w:rsidP="00F60DA0">
      <w:pPr>
        <w:ind w:left="300"/>
        <w:jc w:val="both"/>
        <w:rPr>
          <w:rFonts w:ascii="Calibri Light" w:hAnsi="Calibri Light" w:cs="Calibri Light"/>
          <w:color w:val="FF0000"/>
          <w:sz w:val="24"/>
          <w:szCs w:val="24"/>
        </w:rPr>
      </w:pPr>
      <w:r w:rsidRPr="00ED2768">
        <w:rPr>
          <w:rFonts w:ascii="Calibri Light" w:hAnsi="Calibri Light" w:cs="Calibri Light"/>
          <w:color w:val="FF0000"/>
          <w:sz w:val="24"/>
          <w:szCs w:val="24"/>
        </w:rPr>
        <w:t>Në këtë kuadër, për vitin 2022 parashtrohet kërkesë  shtesë në</w:t>
      </w:r>
      <w:r w:rsidR="00F60DA0" w:rsidRPr="00ED2768">
        <w:rPr>
          <w:rFonts w:ascii="Calibri Light" w:hAnsi="Calibri Light" w:cs="Calibri Light"/>
          <w:color w:val="FF0000"/>
          <w:sz w:val="24"/>
          <w:szCs w:val="24"/>
        </w:rPr>
        <w:t xml:space="preserve"> fondet me financim të huaj  në </w:t>
      </w:r>
      <w:r w:rsidRPr="00ED2768">
        <w:rPr>
          <w:rFonts w:ascii="Calibri Light" w:hAnsi="Calibri Light" w:cs="Calibri Light"/>
          <w:color w:val="FF0000"/>
          <w:sz w:val="24"/>
          <w:szCs w:val="24"/>
        </w:rPr>
        <w:t xml:space="preserve">shumën </w:t>
      </w:r>
      <w:r w:rsidRPr="00ED2768">
        <w:rPr>
          <w:rFonts w:ascii="Calibri Light" w:hAnsi="Calibri Light" w:cs="Calibri Light"/>
          <w:b/>
          <w:i/>
          <w:color w:val="FF0000"/>
          <w:sz w:val="24"/>
          <w:szCs w:val="24"/>
          <w:u w:val="single"/>
        </w:rPr>
        <w:t>106 000 000 Lekë</w:t>
      </w:r>
      <w:r w:rsidRPr="00ED2768">
        <w:rPr>
          <w:rFonts w:ascii="Calibri Light" w:hAnsi="Calibri Light" w:cs="Calibri Light"/>
          <w:color w:val="FF0000"/>
          <w:sz w:val="24"/>
          <w:szCs w:val="24"/>
        </w:rPr>
        <w:t xml:space="preserve"> (financim grant i huaj i dhënë nga Instrumenti i Asistencës së Para-</w:t>
      </w:r>
      <w:r w:rsidRPr="00ED2768">
        <w:rPr>
          <w:rFonts w:ascii="Calibri Light" w:hAnsi="Calibri Light" w:cs="Calibri Light"/>
          <w:color w:val="FF0000"/>
          <w:sz w:val="24"/>
          <w:szCs w:val="24"/>
        </w:rPr>
        <w:lastRenderedPageBreak/>
        <w:t>anëtarësimit (IPA II)) dhe shtes</w:t>
      </w:r>
      <w:r w:rsidR="000823C4" w:rsidRPr="00ED2768">
        <w:rPr>
          <w:rFonts w:ascii="Calibri Light" w:hAnsi="Calibri Light" w:cs="Calibri Light"/>
          <w:color w:val="FF0000"/>
          <w:sz w:val="24"/>
          <w:szCs w:val="24"/>
        </w:rPr>
        <w:t>ë</w:t>
      </w:r>
      <w:r w:rsidRPr="00ED2768">
        <w:rPr>
          <w:rFonts w:ascii="Calibri Light" w:hAnsi="Calibri Light" w:cs="Calibri Light"/>
          <w:color w:val="FF0000"/>
          <w:sz w:val="24"/>
          <w:szCs w:val="24"/>
        </w:rPr>
        <w:t xml:space="preserve"> në fondet me fina</w:t>
      </w:r>
      <w:r w:rsidR="000823C4" w:rsidRPr="00ED2768">
        <w:rPr>
          <w:rFonts w:ascii="Calibri Light" w:hAnsi="Calibri Light" w:cs="Calibri Light"/>
          <w:color w:val="FF0000"/>
          <w:sz w:val="24"/>
          <w:szCs w:val="24"/>
        </w:rPr>
        <w:t>n</w:t>
      </w:r>
      <w:r w:rsidRPr="00ED2768">
        <w:rPr>
          <w:rFonts w:ascii="Calibri Light" w:hAnsi="Calibri Light" w:cs="Calibri Light"/>
          <w:color w:val="FF0000"/>
          <w:sz w:val="24"/>
          <w:szCs w:val="24"/>
        </w:rPr>
        <w:t>cim t</w:t>
      </w:r>
      <w:r w:rsidR="000823C4" w:rsidRPr="00ED2768">
        <w:rPr>
          <w:rFonts w:ascii="Calibri Light" w:hAnsi="Calibri Light" w:cs="Calibri Light"/>
          <w:color w:val="FF0000"/>
          <w:sz w:val="24"/>
          <w:szCs w:val="24"/>
        </w:rPr>
        <w:t>ë</w:t>
      </w:r>
      <w:r w:rsidRPr="00ED2768">
        <w:rPr>
          <w:rFonts w:ascii="Calibri Light" w:hAnsi="Calibri Light" w:cs="Calibri Light"/>
          <w:color w:val="FF0000"/>
          <w:sz w:val="24"/>
          <w:szCs w:val="24"/>
        </w:rPr>
        <w:t xml:space="preserve"> brendshëm në shumën </w:t>
      </w:r>
      <w:r w:rsidRPr="00ED2768">
        <w:rPr>
          <w:rFonts w:ascii="Calibri Light" w:hAnsi="Calibri Light" w:cs="Calibri Light"/>
          <w:b/>
          <w:i/>
          <w:color w:val="FF0000"/>
          <w:sz w:val="24"/>
          <w:szCs w:val="24"/>
          <w:u w:val="single"/>
        </w:rPr>
        <w:t>640 000 Lekë</w:t>
      </w:r>
      <w:r w:rsidRPr="00ED2768">
        <w:rPr>
          <w:rFonts w:ascii="Calibri Light" w:hAnsi="Calibri Light" w:cs="Calibri Light"/>
          <w:color w:val="FF0000"/>
          <w:sz w:val="24"/>
          <w:szCs w:val="24"/>
        </w:rPr>
        <w:t xml:space="preserve"> për vitin 2022</w:t>
      </w:r>
      <w:r w:rsidR="000823C4" w:rsidRPr="00ED2768">
        <w:rPr>
          <w:rFonts w:ascii="Calibri Light" w:hAnsi="Calibri Light" w:cs="Calibri Light"/>
          <w:color w:val="FF0000"/>
          <w:sz w:val="24"/>
          <w:szCs w:val="24"/>
        </w:rPr>
        <w:t>,</w:t>
      </w:r>
      <w:r w:rsidRPr="00ED2768">
        <w:rPr>
          <w:rFonts w:ascii="Calibri Light" w:hAnsi="Calibri Light" w:cs="Calibri Light"/>
          <w:color w:val="FF0000"/>
          <w:sz w:val="24"/>
          <w:szCs w:val="24"/>
        </w:rPr>
        <w:t xml:space="preserve"> financim i brendshëm që do të shërbejë për të mbuluar me TVSH shpenzimet që parashikohen nga projekti në përputhje me kontratën përkatëse. </w:t>
      </w:r>
    </w:p>
    <w:p w:rsidR="0053191B" w:rsidRPr="00ED2768" w:rsidRDefault="0053191B" w:rsidP="00F60DA0">
      <w:pPr>
        <w:numPr>
          <w:ilvl w:val="0"/>
          <w:numId w:val="7"/>
        </w:numPr>
        <w:suppressAutoHyphens/>
        <w:contextualSpacing/>
        <w:jc w:val="both"/>
        <w:rPr>
          <w:rFonts w:ascii="Calibri Light" w:hAnsi="Calibri Light" w:cs="Calibri Light"/>
          <w:color w:val="FF0000"/>
          <w:sz w:val="24"/>
          <w:szCs w:val="24"/>
        </w:rPr>
      </w:pPr>
      <w:r w:rsidRPr="00ED2768">
        <w:rPr>
          <w:rFonts w:ascii="Calibri Light" w:hAnsi="Calibri Light" w:cs="Calibri Light"/>
          <w:b/>
          <w:i/>
          <w:color w:val="FF0000"/>
          <w:sz w:val="24"/>
          <w:szCs w:val="24"/>
          <w:u w:val="single"/>
        </w:rPr>
        <w:t>Për projektin “Mbështetje për organizatat e shoqërisë civile”</w:t>
      </w:r>
      <w:r w:rsidRPr="00ED2768">
        <w:rPr>
          <w:rFonts w:ascii="Calibri Light" w:hAnsi="Calibri Light" w:cs="Calibri Light"/>
          <w:color w:val="FF0000"/>
          <w:sz w:val="24"/>
          <w:szCs w:val="24"/>
        </w:rPr>
        <w:t xml:space="preserve"> financuar nga Instrumenti i Asistencës së Para-anëtarësimit (IPA II)</w:t>
      </w:r>
      <w:r w:rsidR="000823C4" w:rsidRPr="00ED2768">
        <w:rPr>
          <w:rFonts w:ascii="Calibri Light" w:hAnsi="Calibri Light" w:cs="Calibri Light"/>
          <w:color w:val="FF0000"/>
          <w:sz w:val="24"/>
          <w:szCs w:val="24"/>
        </w:rPr>
        <w:t xml:space="preserve"> </w:t>
      </w:r>
      <w:r w:rsidRPr="00ED2768">
        <w:rPr>
          <w:rFonts w:ascii="Calibri Light" w:hAnsi="Calibri Light" w:cs="Calibri Light"/>
          <w:color w:val="FF0000"/>
          <w:sz w:val="24"/>
          <w:szCs w:val="24"/>
        </w:rPr>
        <w:t>i Bashkimit Evropian</w:t>
      </w:r>
    </w:p>
    <w:p w:rsidR="0053191B" w:rsidRPr="00ED2768" w:rsidRDefault="000823C4" w:rsidP="00F60DA0">
      <w:pPr>
        <w:suppressAutoHyphens/>
        <w:ind w:left="360"/>
        <w:contextualSpacing/>
        <w:jc w:val="both"/>
        <w:rPr>
          <w:rFonts w:ascii="Calibri Light" w:hAnsi="Calibri Light" w:cs="Calibri Light"/>
          <w:color w:val="FF0000"/>
          <w:sz w:val="24"/>
          <w:szCs w:val="24"/>
        </w:rPr>
      </w:pPr>
      <w:r w:rsidRPr="00ED2768">
        <w:rPr>
          <w:rFonts w:ascii="Calibri Light" w:hAnsi="Calibri Light" w:cs="Calibri Light"/>
          <w:color w:val="FF0000"/>
          <w:sz w:val="24"/>
          <w:szCs w:val="24"/>
        </w:rPr>
        <w:t>Ky projekt që</w:t>
      </w:r>
      <w:r w:rsidR="0053191B" w:rsidRPr="00ED2768">
        <w:rPr>
          <w:rFonts w:ascii="Calibri Light" w:hAnsi="Calibri Light" w:cs="Calibri Light"/>
          <w:color w:val="FF0000"/>
          <w:sz w:val="24"/>
          <w:szCs w:val="24"/>
        </w:rPr>
        <w:t xml:space="preserve"> financohet nga Instrumenti i Asistencës së Para-anëtarësimit (IPA II), synon dhënien e mbështetjes për zhvillimin e kapaciteteve të shoqërisë civile në Shqipëri dhe forcimin e rolit të saj në procesin e anëtarësimit në Bashkimin Evropian.</w:t>
      </w:r>
    </w:p>
    <w:p w:rsidR="0053191B" w:rsidRPr="00ED2768" w:rsidRDefault="0053191B" w:rsidP="00F60DA0">
      <w:pPr>
        <w:suppressAutoHyphens/>
        <w:contextualSpacing/>
        <w:jc w:val="both"/>
        <w:rPr>
          <w:rFonts w:ascii="Calibri Light" w:hAnsi="Calibri Light" w:cs="Calibri Light"/>
          <w:color w:val="FF0000"/>
          <w:sz w:val="24"/>
          <w:szCs w:val="24"/>
        </w:rPr>
      </w:pPr>
      <w:r w:rsidRPr="00ED2768">
        <w:rPr>
          <w:rFonts w:ascii="Calibri Light" w:hAnsi="Calibri Light" w:cs="Calibri Light"/>
          <w:color w:val="FF0000"/>
          <w:sz w:val="24"/>
          <w:szCs w:val="24"/>
        </w:rPr>
        <w:t xml:space="preserve">Në kuadër të implementimit të projekteve IPA 2014 (CRIS decision no 2014/032-813) dhe IPA 2015 (CRIS decision no 2015/038-715) për kontratat “Mbështetje për organizatat e shoqërisë civile për implementimin e ngritjes së kapaciteteve për të rritur dialogun e politikave dhe ndërgjegjësimin mbi procesin e integrimit evropian dhe “Mbështetje për organizatat e shoqërisë civile për agjendën e BE-së” dhe në zbatim të Udhëzimit të Ministrit të Financave dhe Ekonomisë nr. 10, datë 9.03.2015 “Për përcaktimin e procedurave për menaxhimin nëpërmjet Fondit Kombëtar të bashkëfinancimit të buxhetit të shtetit për projektet IPA”, i ndryshuar, është i nevojshëm që në këtë program buxhetor, të parashikohet për vitin 2022 një shtesë prej </w:t>
      </w:r>
      <w:r w:rsidRPr="00ED2768">
        <w:rPr>
          <w:rFonts w:ascii="Calibri Light" w:hAnsi="Calibri Light" w:cs="Calibri Light"/>
          <w:b/>
          <w:i/>
          <w:color w:val="FF0000"/>
          <w:sz w:val="24"/>
          <w:szCs w:val="24"/>
          <w:u w:val="single"/>
        </w:rPr>
        <w:t>165,827.12 euro.</w:t>
      </w:r>
    </w:p>
    <w:p w:rsidR="0053191B" w:rsidRPr="00ED2768" w:rsidRDefault="0053191B" w:rsidP="0053191B">
      <w:pPr>
        <w:suppressAutoHyphens/>
        <w:ind w:left="720"/>
        <w:contextualSpacing/>
        <w:jc w:val="both"/>
        <w:rPr>
          <w:rFonts w:ascii="Calibri Light" w:hAnsi="Calibri Light" w:cs="Calibri Light"/>
          <w:color w:val="FF0000"/>
          <w:sz w:val="24"/>
          <w:szCs w:val="24"/>
        </w:rPr>
      </w:pPr>
    </w:p>
    <w:p w:rsidR="0053191B" w:rsidRPr="00ED2768" w:rsidRDefault="0053191B" w:rsidP="0053191B">
      <w:pPr>
        <w:suppressAutoHyphens/>
        <w:contextualSpacing/>
        <w:jc w:val="both"/>
        <w:rPr>
          <w:rFonts w:ascii="Calibri Light" w:hAnsi="Calibri Light" w:cs="Calibri Light"/>
          <w:color w:val="FF0000"/>
          <w:sz w:val="24"/>
          <w:szCs w:val="24"/>
        </w:rPr>
      </w:pPr>
      <w:r w:rsidRPr="00ED2768">
        <w:rPr>
          <w:rFonts w:ascii="Calibri Light" w:hAnsi="Calibri Light" w:cs="Calibri Light"/>
          <w:color w:val="FF0000"/>
          <w:sz w:val="24"/>
          <w:szCs w:val="24"/>
        </w:rPr>
        <w:t>Më tej, në kuadër të projektit IPA 2017 “Mbështetje për organizatat e shoqërisë civile për agjendën e BE-së” (CRIS number 2017/040-209) nevojiten të parashikohen fondet e nevojshme, sikurse kërkuar nga Zyrtari Kombëtar Autorizues (ZKA) në Programin Buxhetor Afatmesëm 2022 – 2024 për mbulimin e detyrimeve kontraktuale për kontratat për të cilat është përfituese Ministria për Evropën dhe Punët e Jashtme. Kjo kërkesë bazohet në parashikimet e bëra për planin e pagesave bazuar në planin e prokurimit të përditësuar nga Drejtoria e Përgjithshme e Financimeve dhe Kontraktimeve (CFCU) në prill 2021.</w:t>
      </w:r>
    </w:p>
    <w:p w:rsidR="0053191B" w:rsidRPr="00ED2768" w:rsidRDefault="0053191B" w:rsidP="0053191B">
      <w:pPr>
        <w:suppressAutoHyphens/>
        <w:contextualSpacing/>
        <w:jc w:val="both"/>
        <w:rPr>
          <w:rFonts w:ascii="Calibri Light" w:hAnsi="Calibri Light" w:cs="Calibri Light"/>
          <w:color w:val="FF0000"/>
          <w:sz w:val="24"/>
          <w:szCs w:val="24"/>
        </w:rPr>
      </w:pPr>
      <w:r w:rsidRPr="00ED2768">
        <w:rPr>
          <w:rFonts w:ascii="Calibri Light" w:hAnsi="Calibri Light" w:cs="Calibri Light"/>
          <w:color w:val="FF0000"/>
          <w:sz w:val="24"/>
          <w:szCs w:val="24"/>
        </w:rPr>
        <w:t xml:space="preserve">Në total, për këtë projekt, për vitin 2022 kërkohen </w:t>
      </w:r>
      <w:r w:rsidRPr="00ED2768">
        <w:rPr>
          <w:rFonts w:ascii="Calibri Light" w:hAnsi="Calibri Light" w:cs="Calibri Light"/>
          <w:b/>
          <w:i/>
          <w:color w:val="FF0000"/>
          <w:sz w:val="24"/>
          <w:szCs w:val="24"/>
          <w:u w:val="single"/>
        </w:rPr>
        <w:t>42 milion Lekë</w:t>
      </w:r>
      <w:r w:rsidRPr="00ED2768">
        <w:rPr>
          <w:rFonts w:ascii="Calibri Light" w:hAnsi="Calibri Light" w:cs="Calibri Light"/>
          <w:color w:val="FF0000"/>
          <w:sz w:val="24"/>
          <w:szCs w:val="24"/>
        </w:rPr>
        <w:t xml:space="preserve"> për financimin e huaj dhe </w:t>
      </w:r>
      <w:r w:rsidRPr="00ED2768">
        <w:rPr>
          <w:rFonts w:ascii="Calibri Light" w:hAnsi="Calibri Light" w:cs="Calibri Light"/>
          <w:b/>
          <w:i/>
          <w:color w:val="FF0000"/>
          <w:sz w:val="24"/>
          <w:szCs w:val="24"/>
          <w:u w:val="single"/>
        </w:rPr>
        <w:t>27 milion Lekë</w:t>
      </w:r>
      <w:r w:rsidRPr="00ED2768">
        <w:rPr>
          <w:rFonts w:ascii="Calibri Light" w:hAnsi="Calibri Light" w:cs="Calibri Light"/>
          <w:color w:val="FF0000"/>
          <w:sz w:val="24"/>
          <w:szCs w:val="24"/>
        </w:rPr>
        <w:t xml:space="preserve"> për financimin e brendshëm, që do të shërbej</w:t>
      </w:r>
      <w:r w:rsidR="00CC538B" w:rsidRPr="00ED2768">
        <w:rPr>
          <w:rFonts w:ascii="Calibri Light" w:hAnsi="Calibri Light" w:cs="Calibri Light"/>
          <w:color w:val="FF0000"/>
          <w:sz w:val="24"/>
          <w:szCs w:val="24"/>
        </w:rPr>
        <w:t>ë</w:t>
      </w:r>
      <w:r w:rsidRPr="00ED2768">
        <w:rPr>
          <w:rFonts w:ascii="Calibri Light" w:hAnsi="Calibri Light" w:cs="Calibri Light"/>
          <w:color w:val="FF0000"/>
          <w:sz w:val="24"/>
          <w:szCs w:val="24"/>
        </w:rPr>
        <w:t xml:space="preserve"> për të mbuluar TVSH.</w:t>
      </w:r>
    </w:p>
    <w:p w:rsidR="00F60DA0" w:rsidRPr="00F5067B" w:rsidRDefault="00F60DA0" w:rsidP="0053191B">
      <w:pPr>
        <w:suppressAutoHyphens/>
        <w:contextualSpacing/>
        <w:jc w:val="both"/>
        <w:rPr>
          <w:rFonts w:ascii="Calibri Light" w:hAnsi="Calibri Light" w:cs="Calibri Light"/>
          <w:sz w:val="24"/>
          <w:szCs w:val="24"/>
        </w:rPr>
      </w:pPr>
    </w:p>
    <w:p w:rsidR="00F60DA0" w:rsidRPr="00F5067B" w:rsidRDefault="00F60DA0" w:rsidP="0053191B">
      <w:pPr>
        <w:suppressAutoHyphens/>
        <w:contextualSpacing/>
        <w:jc w:val="both"/>
        <w:rPr>
          <w:rFonts w:ascii="Calibri Light" w:hAnsi="Calibri Light" w:cs="Calibri Light"/>
          <w:sz w:val="24"/>
          <w:szCs w:val="24"/>
        </w:rPr>
      </w:pPr>
      <w:r w:rsidRPr="00F5067B">
        <w:rPr>
          <w:rFonts w:ascii="Calibri Light" w:hAnsi="Calibri Light" w:cs="Calibri Light"/>
          <w:sz w:val="24"/>
          <w:szCs w:val="24"/>
        </w:rPr>
        <w:t>Më</w:t>
      </w:r>
      <w:r w:rsidR="00E04CA3" w:rsidRPr="00F5067B">
        <w:rPr>
          <w:rFonts w:ascii="Calibri Light" w:hAnsi="Calibri Light" w:cs="Calibri Light"/>
          <w:sz w:val="24"/>
          <w:szCs w:val="24"/>
        </w:rPr>
        <w:t xml:space="preserve"> l</w:t>
      </w:r>
      <w:r w:rsidRPr="00F5067B">
        <w:rPr>
          <w:rFonts w:ascii="Calibri Light" w:hAnsi="Calibri Light" w:cs="Calibri Light"/>
          <w:sz w:val="24"/>
          <w:szCs w:val="24"/>
        </w:rPr>
        <w:t>ejoni të theksoj në mbyllje se buxhetit i vitit 2022 do të na lejojë të adresojmë sfida të rëndësishme, që do të forcojnë rolin e Shqipërisë në rajon dhe në botë, duke sjellë përftime të prekshme në përmirësimin e jetës së qytetarë</w:t>
      </w:r>
      <w:r w:rsidR="00E04CA3" w:rsidRPr="00F5067B">
        <w:rPr>
          <w:rFonts w:ascii="Calibri Light" w:hAnsi="Calibri Light" w:cs="Calibri Light"/>
          <w:sz w:val="24"/>
          <w:szCs w:val="24"/>
        </w:rPr>
        <w:t>v</w:t>
      </w:r>
      <w:r w:rsidRPr="00F5067B">
        <w:rPr>
          <w:rFonts w:ascii="Calibri Light" w:hAnsi="Calibri Light" w:cs="Calibri Light"/>
          <w:sz w:val="24"/>
          <w:szCs w:val="24"/>
        </w:rPr>
        <w:t>e tanë dhe të shërbimeve ndaj tyre.</w:t>
      </w:r>
    </w:p>
    <w:sectPr w:rsidR="00F60DA0" w:rsidRPr="00F5067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1709" w:rsidRDefault="00721709" w:rsidP="00FF67CB">
      <w:pPr>
        <w:spacing w:after="0" w:line="240" w:lineRule="auto"/>
      </w:pPr>
      <w:r>
        <w:separator/>
      </w:r>
    </w:p>
  </w:endnote>
  <w:endnote w:type="continuationSeparator" w:id="0">
    <w:p w:rsidR="00721709" w:rsidRDefault="00721709" w:rsidP="00FF67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1709" w:rsidRDefault="00721709" w:rsidP="00FF67CB">
      <w:pPr>
        <w:spacing w:after="0" w:line="240" w:lineRule="auto"/>
      </w:pPr>
      <w:r>
        <w:separator/>
      </w:r>
    </w:p>
  </w:footnote>
  <w:footnote w:type="continuationSeparator" w:id="0">
    <w:p w:rsidR="00721709" w:rsidRDefault="00721709" w:rsidP="00FF67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752E4"/>
    <w:multiLevelType w:val="hybridMultilevel"/>
    <w:tmpl w:val="68AACC06"/>
    <w:lvl w:ilvl="0" w:tplc="041C000F">
      <w:start w:val="1"/>
      <w:numFmt w:val="decimal"/>
      <w:lvlText w:val="%1."/>
      <w:lvlJc w:val="left"/>
      <w:pPr>
        <w:ind w:left="630" w:hanging="360"/>
      </w:pPr>
    </w:lvl>
    <w:lvl w:ilvl="1" w:tplc="041C0019" w:tentative="1">
      <w:start w:val="1"/>
      <w:numFmt w:val="lowerLetter"/>
      <w:lvlText w:val="%2."/>
      <w:lvlJc w:val="left"/>
      <w:pPr>
        <w:ind w:left="1350" w:hanging="360"/>
      </w:pPr>
    </w:lvl>
    <w:lvl w:ilvl="2" w:tplc="041C001B" w:tentative="1">
      <w:start w:val="1"/>
      <w:numFmt w:val="lowerRoman"/>
      <w:lvlText w:val="%3."/>
      <w:lvlJc w:val="right"/>
      <w:pPr>
        <w:ind w:left="2070" w:hanging="180"/>
      </w:pPr>
    </w:lvl>
    <w:lvl w:ilvl="3" w:tplc="041C000F" w:tentative="1">
      <w:start w:val="1"/>
      <w:numFmt w:val="decimal"/>
      <w:lvlText w:val="%4."/>
      <w:lvlJc w:val="left"/>
      <w:pPr>
        <w:ind w:left="2790" w:hanging="360"/>
      </w:pPr>
    </w:lvl>
    <w:lvl w:ilvl="4" w:tplc="041C0019" w:tentative="1">
      <w:start w:val="1"/>
      <w:numFmt w:val="lowerLetter"/>
      <w:lvlText w:val="%5."/>
      <w:lvlJc w:val="left"/>
      <w:pPr>
        <w:ind w:left="3510" w:hanging="360"/>
      </w:pPr>
    </w:lvl>
    <w:lvl w:ilvl="5" w:tplc="041C001B" w:tentative="1">
      <w:start w:val="1"/>
      <w:numFmt w:val="lowerRoman"/>
      <w:lvlText w:val="%6."/>
      <w:lvlJc w:val="right"/>
      <w:pPr>
        <w:ind w:left="4230" w:hanging="180"/>
      </w:pPr>
    </w:lvl>
    <w:lvl w:ilvl="6" w:tplc="041C000F" w:tentative="1">
      <w:start w:val="1"/>
      <w:numFmt w:val="decimal"/>
      <w:lvlText w:val="%7."/>
      <w:lvlJc w:val="left"/>
      <w:pPr>
        <w:ind w:left="4950" w:hanging="360"/>
      </w:pPr>
    </w:lvl>
    <w:lvl w:ilvl="7" w:tplc="041C0019" w:tentative="1">
      <w:start w:val="1"/>
      <w:numFmt w:val="lowerLetter"/>
      <w:lvlText w:val="%8."/>
      <w:lvlJc w:val="left"/>
      <w:pPr>
        <w:ind w:left="5670" w:hanging="360"/>
      </w:pPr>
    </w:lvl>
    <w:lvl w:ilvl="8" w:tplc="041C001B" w:tentative="1">
      <w:start w:val="1"/>
      <w:numFmt w:val="lowerRoman"/>
      <w:lvlText w:val="%9."/>
      <w:lvlJc w:val="right"/>
      <w:pPr>
        <w:ind w:left="6390" w:hanging="180"/>
      </w:pPr>
    </w:lvl>
  </w:abstractNum>
  <w:abstractNum w:abstractNumId="1" w15:restartNumberingAfterBreak="0">
    <w:nsid w:val="11616284"/>
    <w:multiLevelType w:val="hybridMultilevel"/>
    <w:tmpl w:val="605289D8"/>
    <w:lvl w:ilvl="0" w:tplc="04090001">
      <w:start w:val="1"/>
      <w:numFmt w:val="bullet"/>
      <w:lvlText w:val=""/>
      <w:lvlJc w:val="left"/>
      <w:pPr>
        <w:ind w:left="630" w:hanging="360"/>
      </w:pPr>
      <w:rPr>
        <w:rFonts w:ascii="Symbol" w:hAnsi="Symbol" w:hint="default"/>
      </w:rPr>
    </w:lvl>
    <w:lvl w:ilvl="1" w:tplc="041C0019" w:tentative="1">
      <w:start w:val="1"/>
      <w:numFmt w:val="lowerLetter"/>
      <w:lvlText w:val="%2."/>
      <w:lvlJc w:val="left"/>
      <w:pPr>
        <w:ind w:left="1350" w:hanging="360"/>
      </w:pPr>
    </w:lvl>
    <w:lvl w:ilvl="2" w:tplc="041C001B" w:tentative="1">
      <w:start w:val="1"/>
      <w:numFmt w:val="lowerRoman"/>
      <w:lvlText w:val="%3."/>
      <w:lvlJc w:val="right"/>
      <w:pPr>
        <w:ind w:left="2070" w:hanging="180"/>
      </w:pPr>
    </w:lvl>
    <w:lvl w:ilvl="3" w:tplc="041C000F" w:tentative="1">
      <w:start w:val="1"/>
      <w:numFmt w:val="decimal"/>
      <w:lvlText w:val="%4."/>
      <w:lvlJc w:val="left"/>
      <w:pPr>
        <w:ind w:left="2790" w:hanging="360"/>
      </w:pPr>
    </w:lvl>
    <w:lvl w:ilvl="4" w:tplc="041C0019" w:tentative="1">
      <w:start w:val="1"/>
      <w:numFmt w:val="lowerLetter"/>
      <w:lvlText w:val="%5."/>
      <w:lvlJc w:val="left"/>
      <w:pPr>
        <w:ind w:left="3510" w:hanging="360"/>
      </w:pPr>
    </w:lvl>
    <w:lvl w:ilvl="5" w:tplc="041C001B" w:tentative="1">
      <w:start w:val="1"/>
      <w:numFmt w:val="lowerRoman"/>
      <w:lvlText w:val="%6."/>
      <w:lvlJc w:val="right"/>
      <w:pPr>
        <w:ind w:left="4230" w:hanging="180"/>
      </w:pPr>
    </w:lvl>
    <w:lvl w:ilvl="6" w:tplc="041C000F" w:tentative="1">
      <w:start w:val="1"/>
      <w:numFmt w:val="decimal"/>
      <w:lvlText w:val="%7."/>
      <w:lvlJc w:val="left"/>
      <w:pPr>
        <w:ind w:left="4950" w:hanging="360"/>
      </w:pPr>
    </w:lvl>
    <w:lvl w:ilvl="7" w:tplc="041C0019" w:tentative="1">
      <w:start w:val="1"/>
      <w:numFmt w:val="lowerLetter"/>
      <w:lvlText w:val="%8."/>
      <w:lvlJc w:val="left"/>
      <w:pPr>
        <w:ind w:left="5670" w:hanging="360"/>
      </w:pPr>
    </w:lvl>
    <w:lvl w:ilvl="8" w:tplc="041C001B" w:tentative="1">
      <w:start w:val="1"/>
      <w:numFmt w:val="lowerRoman"/>
      <w:lvlText w:val="%9."/>
      <w:lvlJc w:val="right"/>
      <w:pPr>
        <w:ind w:left="6390" w:hanging="180"/>
      </w:pPr>
    </w:lvl>
  </w:abstractNum>
  <w:abstractNum w:abstractNumId="2" w15:restartNumberingAfterBreak="0">
    <w:nsid w:val="1E1700CE"/>
    <w:multiLevelType w:val="hybridMultilevel"/>
    <w:tmpl w:val="38A22866"/>
    <w:lvl w:ilvl="0" w:tplc="22C2DCF2">
      <w:start w:val="1"/>
      <w:numFmt w:val="decimal"/>
      <w:lvlText w:val="%1."/>
      <w:lvlJc w:val="left"/>
      <w:pPr>
        <w:ind w:left="360" w:hanging="360"/>
      </w:pPr>
      <w:rPr>
        <w:color w:val="FF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06E59F3"/>
    <w:multiLevelType w:val="hybridMultilevel"/>
    <w:tmpl w:val="031459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0A22551"/>
    <w:multiLevelType w:val="hybridMultilevel"/>
    <w:tmpl w:val="94C6EB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06451F"/>
    <w:multiLevelType w:val="hybridMultilevel"/>
    <w:tmpl w:val="9DBCC434"/>
    <w:lvl w:ilvl="0" w:tplc="D71E5A74">
      <w:start w:val="1"/>
      <w:numFmt w:val="decimal"/>
      <w:lvlText w:val="%1."/>
      <w:lvlJc w:val="left"/>
      <w:pPr>
        <w:ind w:left="360" w:hanging="360"/>
      </w:pPr>
      <w:rPr>
        <w:rFonts w:hint="default"/>
        <w:color w:val="auto"/>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6" w15:restartNumberingAfterBreak="0">
    <w:nsid w:val="3063000D"/>
    <w:multiLevelType w:val="hybridMultilevel"/>
    <w:tmpl w:val="42D69404"/>
    <w:lvl w:ilvl="0" w:tplc="04090001">
      <w:start w:val="1"/>
      <w:numFmt w:val="bullet"/>
      <w:lvlText w:val=""/>
      <w:lvlJc w:val="left"/>
      <w:pPr>
        <w:ind w:left="720" w:hanging="360"/>
      </w:pPr>
      <w:rPr>
        <w:rFonts w:ascii="Symbol" w:hAnsi="Symbol" w:hint="default"/>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15:restartNumberingAfterBreak="0">
    <w:nsid w:val="464764B5"/>
    <w:multiLevelType w:val="hybridMultilevel"/>
    <w:tmpl w:val="82E88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7E098F"/>
    <w:multiLevelType w:val="hybridMultilevel"/>
    <w:tmpl w:val="F74E2A08"/>
    <w:lvl w:ilvl="0" w:tplc="12A0EF8A">
      <w:start w:val="24"/>
      <w:numFmt w:val="bullet"/>
      <w:lvlText w:val="-"/>
      <w:lvlJc w:val="left"/>
      <w:pPr>
        <w:ind w:left="720" w:hanging="360"/>
      </w:pPr>
      <w:rPr>
        <w:rFonts w:ascii="Times New Roman" w:eastAsia="Calibri" w:hAnsi="Times New Roman" w:cs="Times New Roman"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9" w15:restartNumberingAfterBreak="0">
    <w:nsid w:val="67BE2AF1"/>
    <w:multiLevelType w:val="hybridMultilevel"/>
    <w:tmpl w:val="55484300"/>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15:restartNumberingAfterBreak="0">
    <w:nsid w:val="6D663A3A"/>
    <w:multiLevelType w:val="hybridMultilevel"/>
    <w:tmpl w:val="074A09EC"/>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1" w15:restartNumberingAfterBreak="0">
    <w:nsid w:val="7213041D"/>
    <w:multiLevelType w:val="hybridMultilevel"/>
    <w:tmpl w:val="D65E701A"/>
    <w:lvl w:ilvl="0" w:tplc="04090001">
      <w:start w:val="1"/>
      <w:numFmt w:val="bullet"/>
      <w:lvlText w:val=""/>
      <w:lvlJc w:val="left"/>
      <w:pPr>
        <w:ind w:left="1080" w:hanging="360"/>
      </w:pPr>
      <w:rPr>
        <w:rFonts w:ascii="Symbol" w:hAnsi="Symbol"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7B2427A"/>
    <w:multiLevelType w:val="hybridMultilevel"/>
    <w:tmpl w:val="FFB429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5"/>
  </w:num>
  <w:num w:numId="3">
    <w:abstractNumId w:val="3"/>
  </w:num>
  <w:num w:numId="4">
    <w:abstractNumId w:val="4"/>
  </w:num>
  <w:num w:numId="5">
    <w:abstractNumId w:val="0"/>
  </w:num>
  <w:num w:numId="6">
    <w:abstractNumId w:val="9"/>
  </w:num>
  <w:num w:numId="7">
    <w:abstractNumId w:val="10"/>
  </w:num>
  <w:num w:numId="8">
    <w:abstractNumId w:val="8"/>
  </w:num>
  <w:num w:numId="9">
    <w:abstractNumId w:val="1"/>
  </w:num>
  <w:num w:numId="10">
    <w:abstractNumId w:val="6"/>
  </w:num>
  <w:num w:numId="11">
    <w:abstractNumId w:val="7"/>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7CB"/>
    <w:rsid w:val="00023A02"/>
    <w:rsid w:val="000444ED"/>
    <w:rsid w:val="000823C4"/>
    <w:rsid w:val="000834DA"/>
    <w:rsid w:val="000A567B"/>
    <w:rsid w:val="000B6FB1"/>
    <w:rsid w:val="000D17B3"/>
    <w:rsid w:val="00142C7B"/>
    <w:rsid w:val="00151B65"/>
    <w:rsid w:val="001746B0"/>
    <w:rsid w:val="0018628D"/>
    <w:rsid w:val="00194FE7"/>
    <w:rsid w:val="001C4321"/>
    <w:rsid w:val="00232649"/>
    <w:rsid w:val="0028192C"/>
    <w:rsid w:val="002A10B0"/>
    <w:rsid w:val="002A4BB5"/>
    <w:rsid w:val="00322A8B"/>
    <w:rsid w:val="00344F15"/>
    <w:rsid w:val="003568B3"/>
    <w:rsid w:val="003865E6"/>
    <w:rsid w:val="003A49D4"/>
    <w:rsid w:val="004032BD"/>
    <w:rsid w:val="00423A02"/>
    <w:rsid w:val="00430215"/>
    <w:rsid w:val="0047722C"/>
    <w:rsid w:val="004B6744"/>
    <w:rsid w:val="00521A5A"/>
    <w:rsid w:val="0053191B"/>
    <w:rsid w:val="00604D64"/>
    <w:rsid w:val="006155C6"/>
    <w:rsid w:val="00675D42"/>
    <w:rsid w:val="00721709"/>
    <w:rsid w:val="00726124"/>
    <w:rsid w:val="00817794"/>
    <w:rsid w:val="00844DA9"/>
    <w:rsid w:val="0086302A"/>
    <w:rsid w:val="0086557A"/>
    <w:rsid w:val="008939CB"/>
    <w:rsid w:val="008F1294"/>
    <w:rsid w:val="00906F1B"/>
    <w:rsid w:val="00917FA2"/>
    <w:rsid w:val="0092129E"/>
    <w:rsid w:val="00955961"/>
    <w:rsid w:val="009643F3"/>
    <w:rsid w:val="00994612"/>
    <w:rsid w:val="009D2F8B"/>
    <w:rsid w:val="009F1878"/>
    <w:rsid w:val="00AF5683"/>
    <w:rsid w:val="00BD7947"/>
    <w:rsid w:val="00C40795"/>
    <w:rsid w:val="00C7170F"/>
    <w:rsid w:val="00CC538B"/>
    <w:rsid w:val="00CD3ACA"/>
    <w:rsid w:val="00D011BD"/>
    <w:rsid w:val="00D40576"/>
    <w:rsid w:val="00D54F90"/>
    <w:rsid w:val="00D56C5A"/>
    <w:rsid w:val="00E04CA3"/>
    <w:rsid w:val="00E25493"/>
    <w:rsid w:val="00E95B2D"/>
    <w:rsid w:val="00E9670C"/>
    <w:rsid w:val="00EC6398"/>
    <w:rsid w:val="00ED2768"/>
    <w:rsid w:val="00EF2470"/>
    <w:rsid w:val="00F10AF6"/>
    <w:rsid w:val="00F259CB"/>
    <w:rsid w:val="00F36AC0"/>
    <w:rsid w:val="00F4269C"/>
    <w:rsid w:val="00F5067B"/>
    <w:rsid w:val="00F60DA0"/>
    <w:rsid w:val="00F62030"/>
    <w:rsid w:val="00F65F6B"/>
    <w:rsid w:val="00F67DCF"/>
    <w:rsid w:val="00FA20E8"/>
    <w:rsid w:val="00FE3148"/>
    <w:rsid w:val="00FF6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5D5CBD-8A0F-4027-B249-095E9783F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67CB"/>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67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67CB"/>
  </w:style>
  <w:style w:type="paragraph" w:styleId="Footer">
    <w:name w:val="footer"/>
    <w:basedOn w:val="Normal"/>
    <w:link w:val="FooterChar"/>
    <w:uiPriority w:val="99"/>
    <w:unhideWhenUsed/>
    <w:rsid w:val="00FF67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67CB"/>
  </w:style>
  <w:style w:type="paragraph" w:styleId="BalloonText">
    <w:name w:val="Balloon Text"/>
    <w:basedOn w:val="Normal"/>
    <w:link w:val="BalloonTextChar"/>
    <w:uiPriority w:val="99"/>
    <w:semiHidden/>
    <w:unhideWhenUsed/>
    <w:rsid w:val="00FF67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67CB"/>
    <w:rPr>
      <w:rFonts w:ascii="Tahoma" w:hAnsi="Tahoma" w:cs="Tahoma"/>
      <w:sz w:val="16"/>
      <w:szCs w:val="16"/>
    </w:rPr>
  </w:style>
  <w:style w:type="paragraph" w:styleId="ListParagraph">
    <w:name w:val="List Paragraph"/>
    <w:aliases w:val="List Paragraph (numbered (a)),Normal 1,List Paragraph 1,Akapit z listą BS,Bullets,Paragraphe de liste1,references,Dot pt,F5 List Paragraph,List Paragraph1,No Spacing1,List Paragraph Char Char Char,Indicator Text,Recommendatio"/>
    <w:basedOn w:val="Normal"/>
    <w:link w:val="ListParagraphChar"/>
    <w:uiPriority w:val="34"/>
    <w:qFormat/>
    <w:rsid w:val="00FF67CB"/>
    <w:pPr>
      <w:ind w:left="720"/>
      <w:contextualSpacing/>
    </w:pPr>
  </w:style>
  <w:style w:type="character" w:customStyle="1" w:styleId="ListParagraphChar">
    <w:name w:val="List Paragraph Char"/>
    <w:aliases w:val="List Paragraph (numbered (a)) Char,Normal 1 Char,List Paragraph 1 Char,Akapit z listą BS Char,Bullets Char,Paragraphe de liste1 Char,references Char,Dot pt Char,F5 List Paragraph Char,List Paragraph1 Char,No Spacing1 Char"/>
    <w:link w:val="ListParagraph"/>
    <w:uiPriority w:val="34"/>
    <w:qFormat/>
    <w:locked/>
    <w:rsid w:val="0086302A"/>
    <w:rPr>
      <w:lang w:val="sq-AL"/>
    </w:rPr>
  </w:style>
  <w:style w:type="character" w:customStyle="1" w:styleId="NormalWebChar1">
    <w:name w:val="Normal (Web) Char1"/>
    <w:aliases w:val="Normal (Web) Char Char"/>
    <w:basedOn w:val="DefaultParagraphFont"/>
    <w:link w:val="NormalWeb"/>
    <w:uiPriority w:val="99"/>
    <w:locked/>
    <w:rsid w:val="00844DA9"/>
    <w:rPr>
      <w:lang w:eastAsia="x-none"/>
    </w:rPr>
  </w:style>
  <w:style w:type="paragraph" w:styleId="NormalWeb">
    <w:name w:val="Normal (Web)"/>
    <w:aliases w:val="Normal (Web) Char"/>
    <w:basedOn w:val="Normal"/>
    <w:link w:val="NormalWebChar1"/>
    <w:uiPriority w:val="99"/>
    <w:unhideWhenUsed/>
    <w:qFormat/>
    <w:rsid w:val="00844DA9"/>
    <w:pPr>
      <w:spacing w:after="160" w:line="252" w:lineRule="auto"/>
      <w:ind w:left="720"/>
      <w:contextualSpacing/>
    </w:pPr>
    <w:rPr>
      <w:lang w:val="en-US" w:eastAsia="x-none"/>
    </w:rPr>
  </w:style>
  <w:style w:type="paragraph" w:customStyle="1" w:styleId="p1">
    <w:name w:val="p1"/>
    <w:basedOn w:val="Normal"/>
    <w:rsid w:val="0086557A"/>
    <w:pPr>
      <w:spacing w:before="100" w:beforeAutospacing="1" w:after="100" w:afterAutospacing="1" w:line="240" w:lineRule="auto"/>
    </w:pPr>
    <w:rPr>
      <w:rFonts w:ascii="Times New Roman" w:hAnsi="Times New Roman" w:cs="Times New Roman"/>
      <w:sz w:val="24"/>
      <w:szCs w:val="24"/>
      <w:lang w:val="en-US"/>
    </w:rPr>
  </w:style>
  <w:style w:type="paragraph" w:customStyle="1" w:styleId="p2">
    <w:name w:val="p2"/>
    <w:basedOn w:val="Normal"/>
    <w:rsid w:val="0086557A"/>
    <w:pPr>
      <w:spacing w:before="100" w:beforeAutospacing="1" w:after="100" w:afterAutospacing="1" w:line="240" w:lineRule="auto"/>
    </w:pPr>
    <w:rPr>
      <w:rFonts w:ascii="Times New Roman" w:hAnsi="Times New Roman" w:cs="Times New Roman"/>
      <w:sz w:val="24"/>
      <w:szCs w:val="24"/>
      <w:lang w:val="en-US"/>
    </w:rPr>
  </w:style>
  <w:style w:type="character" w:customStyle="1" w:styleId="s1">
    <w:name w:val="s1"/>
    <w:basedOn w:val="DefaultParagraphFont"/>
    <w:rsid w:val="0086557A"/>
  </w:style>
  <w:style w:type="character" w:customStyle="1" w:styleId="s2">
    <w:name w:val="s2"/>
    <w:basedOn w:val="DefaultParagraphFont"/>
    <w:rsid w:val="008655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90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22EAD-5AD0-4279-88F9-3507F20B9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3308</Words>
  <Characters>18861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Xhoi Xheko</dc:creator>
  <cp:lastModifiedBy>Ina Jano</cp:lastModifiedBy>
  <cp:revision>2</cp:revision>
  <dcterms:created xsi:type="dcterms:W3CDTF">2021-11-04T09:01:00Z</dcterms:created>
  <dcterms:modified xsi:type="dcterms:W3CDTF">2021-11-04T09:01:00Z</dcterms:modified>
</cp:coreProperties>
</file>