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C39" w:rsidRPr="007B2E6A" w:rsidRDefault="00860C39" w:rsidP="00860C39">
      <w:pPr>
        <w:pStyle w:val="NoSpacing"/>
        <w:spacing w:line="276" w:lineRule="auto"/>
        <w:rPr>
          <w:rFonts w:ascii="Times New Roman" w:eastAsia="Calibri" w:hAnsi="Times New Roman" w:cs="Times New Roman"/>
          <w:noProof/>
          <w:sz w:val="24"/>
          <w:szCs w:val="24"/>
          <w:lang w:eastAsia="sq-AL"/>
        </w:rPr>
      </w:pPr>
      <w:r w:rsidRPr="001769E0">
        <w:rPr>
          <w:rFonts w:ascii="Times New Roman" w:hAnsi="Times New Roman" w:cs="Times New Roman"/>
          <w:noProof/>
          <w:sz w:val="24"/>
          <w:szCs w:val="24"/>
          <w:lang w:eastAsia="sq-AL"/>
        </w:rPr>
        <w:drawing>
          <wp:anchor distT="0" distB="0" distL="114300" distR="114300" simplePos="0" relativeHeight="251659264" behindDoc="0" locked="0" layoutInCell="1" allowOverlap="1" wp14:anchorId="263B9968" wp14:editId="5778E21D">
            <wp:simplePos x="0" y="0"/>
            <wp:positionH relativeFrom="margin">
              <wp:align>center</wp:align>
            </wp:positionH>
            <wp:positionV relativeFrom="paragraph">
              <wp:posOffset>-765347</wp:posOffset>
            </wp:positionV>
            <wp:extent cx="7086600" cy="952500"/>
            <wp:effectExtent l="0" t="0" r="0" b="0"/>
            <wp:wrapNone/>
            <wp:docPr id="4" name="Picture 2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0C39" w:rsidRDefault="00860C39" w:rsidP="00860C39">
      <w:pPr>
        <w:pStyle w:val="NoSpacing"/>
        <w:spacing w:line="276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1769E0">
        <w:rPr>
          <w:rFonts w:ascii="Times New Roman" w:eastAsia="Calibri" w:hAnsi="Times New Roman" w:cs="Times New Roman"/>
          <w:b/>
          <w:iCs/>
          <w:sz w:val="24"/>
          <w:szCs w:val="24"/>
        </w:rPr>
        <w:t>KUVENDI</w:t>
      </w:r>
    </w:p>
    <w:p w:rsidR="006B62E5" w:rsidRPr="00265936" w:rsidRDefault="00860C39" w:rsidP="00265936">
      <w:pPr>
        <w:pStyle w:val="NoSpacing"/>
        <w:spacing w:line="276" w:lineRule="auto"/>
        <w:jc w:val="center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860C39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Komisioni p</w:t>
      </w:r>
      <w:r w:rsidR="007D3D94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ë</w:t>
      </w:r>
      <w:r w:rsidRPr="00860C39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r Ç</w:t>
      </w:r>
      <w:r w:rsidR="007D3D94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ë</w:t>
      </w:r>
      <w:r w:rsidRPr="00860C39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shtjet Ligjore, Administrat</w:t>
      </w:r>
      <w:r w:rsidR="007D3D94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ë</w:t>
      </w:r>
      <w:r w:rsidRPr="00860C39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n Publike dhe t</w:t>
      </w:r>
      <w:r w:rsidR="007D3D94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ë</w:t>
      </w:r>
      <w:r w:rsidRPr="00860C39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Drejtat e Njeriut</w:t>
      </w:r>
    </w:p>
    <w:p w:rsidR="006B62E5" w:rsidRDefault="006B62E5" w:rsidP="00356BA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A6929" w:rsidRDefault="004A6929" w:rsidP="00356BA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A6929" w:rsidRDefault="004A6929" w:rsidP="00356BA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60C39" w:rsidRDefault="00860C39" w:rsidP="00356BA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56BA9" w:rsidRDefault="00356BA9" w:rsidP="00356B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C39">
        <w:rPr>
          <w:rFonts w:ascii="Times New Roman" w:hAnsi="Times New Roman" w:cs="Times New Roman"/>
          <w:b/>
          <w:sz w:val="24"/>
          <w:szCs w:val="24"/>
        </w:rPr>
        <w:t>Tira</w:t>
      </w:r>
      <w:r w:rsidR="00860C39">
        <w:rPr>
          <w:rFonts w:ascii="Times New Roman" w:hAnsi="Times New Roman" w:cs="Times New Roman"/>
          <w:b/>
          <w:sz w:val="24"/>
          <w:szCs w:val="24"/>
        </w:rPr>
        <w:t xml:space="preserve">në, më </w:t>
      </w:r>
      <w:r w:rsidR="00AF7104">
        <w:rPr>
          <w:rFonts w:ascii="Times New Roman" w:hAnsi="Times New Roman" w:cs="Times New Roman"/>
          <w:b/>
          <w:sz w:val="24"/>
          <w:szCs w:val="24"/>
        </w:rPr>
        <w:t>15</w:t>
      </w:r>
      <w:bookmarkStart w:id="0" w:name="_GoBack"/>
      <w:bookmarkEnd w:id="0"/>
      <w:r w:rsidR="004A6929">
        <w:rPr>
          <w:rFonts w:ascii="Times New Roman" w:hAnsi="Times New Roman" w:cs="Times New Roman"/>
          <w:b/>
          <w:sz w:val="24"/>
          <w:szCs w:val="24"/>
        </w:rPr>
        <w:t>.12.2022</w:t>
      </w:r>
      <w:r w:rsidR="00860C39">
        <w:rPr>
          <w:rFonts w:ascii="Times New Roman" w:hAnsi="Times New Roman" w:cs="Times New Roman"/>
          <w:b/>
          <w:sz w:val="24"/>
          <w:szCs w:val="24"/>
        </w:rPr>
        <w:tab/>
      </w:r>
      <w:r w:rsidR="00860C39">
        <w:rPr>
          <w:rFonts w:ascii="Times New Roman" w:hAnsi="Times New Roman" w:cs="Times New Roman"/>
          <w:b/>
          <w:sz w:val="24"/>
          <w:szCs w:val="24"/>
        </w:rPr>
        <w:tab/>
      </w:r>
      <w:r w:rsidR="00860C39">
        <w:rPr>
          <w:rFonts w:ascii="Times New Roman" w:hAnsi="Times New Roman" w:cs="Times New Roman"/>
          <w:b/>
          <w:sz w:val="24"/>
          <w:szCs w:val="24"/>
        </w:rPr>
        <w:tab/>
      </w:r>
      <w:r w:rsidR="00860C39">
        <w:rPr>
          <w:rFonts w:ascii="Times New Roman" w:hAnsi="Times New Roman" w:cs="Times New Roman"/>
          <w:b/>
          <w:sz w:val="24"/>
          <w:szCs w:val="24"/>
        </w:rPr>
        <w:tab/>
      </w:r>
      <w:r w:rsidR="00860C39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A96369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860C3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60C39">
        <w:rPr>
          <w:rFonts w:ascii="Times New Roman" w:hAnsi="Times New Roman" w:cs="Times New Roman"/>
          <w:b/>
          <w:sz w:val="24"/>
          <w:szCs w:val="24"/>
        </w:rPr>
        <w:t>Dokument parlamentar</w:t>
      </w:r>
    </w:p>
    <w:p w:rsidR="002F3636" w:rsidRDefault="002F3636" w:rsidP="00356B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3636" w:rsidRDefault="002F3636" w:rsidP="00356B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3636" w:rsidRDefault="002F3636" w:rsidP="00356B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3636" w:rsidRPr="00860C39" w:rsidRDefault="002F3636" w:rsidP="00356B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0C39" w:rsidRPr="00356BA9" w:rsidRDefault="00860C39" w:rsidP="0026593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BA9" w:rsidRDefault="00356BA9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C39">
        <w:rPr>
          <w:rFonts w:ascii="Times New Roman" w:hAnsi="Times New Roman" w:cs="Times New Roman"/>
          <w:b/>
          <w:sz w:val="24"/>
          <w:szCs w:val="24"/>
        </w:rPr>
        <w:t>V E N D I M</w:t>
      </w:r>
    </w:p>
    <w:p w:rsidR="00860C39" w:rsidRPr="00860C39" w:rsidRDefault="00860C39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BA9" w:rsidRDefault="00860C39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</w:t>
      </w:r>
      <w:r w:rsidR="004A69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2BE1">
        <w:rPr>
          <w:rFonts w:ascii="Times New Roman" w:hAnsi="Times New Roman" w:cs="Times New Roman"/>
          <w:b/>
          <w:sz w:val="24"/>
          <w:szCs w:val="24"/>
        </w:rPr>
        <w:t>7</w:t>
      </w:r>
      <w:r w:rsidR="004A6929">
        <w:rPr>
          <w:rFonts w:ascii="Times New Roman" w:hAnsi="Times New Roman" w:cs="Times New Roman"/>
          <w:b/>
          <w:sz w:val="24"/>
          <w:szCs w:val="24"/>
        </w:rPr>
        <w:t>/2022</w:t>
      </w:r>
    </w:p>
    <w:p w:rsidR="002F3636" w:rsidRDefault="002F3636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636" w:rsidRPr="00860C39" w:rsidRDefault="002F3636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BA9" w:rsidRDefault="00356BA9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C39">
        <w:rPr>
          <w:rFonts w:ascii="Times New Roman" w:hAnsi="Times New Roman" w:cs="Times New Roman"/>
          <w:b/>
          <w:sz w:val="24"/>
          <w:szCs w:val="24"/>
        </w:rPr>
        <w:t xml:space="preserve">PËR SHPALLJEN E VAKANCËS </w:t>
      </w:r>
      <w:r w:rsidR="004A6929" w:rsidRPr="00860C39">
        <w:rPr>
          <w:rFonts w:ascii="Times New Roman" w:hAnsi="Times New Roman" w:cs="Times New Roman"/>
          <w:b/>
          <w:sz w:val="24"/>
          <w:szCs w:val="24"/>
        </w:rPr>
        <w:t>S</w:t>
      </w:r>
      <w:r w:rsidR="004A6929">
        <w:rPr>
          <w:rFonts w:ascii="Times New Roman" w:hAnsi="Times New Roman" w:cs="Times New Roman"/>
          <w:b/>
          <w:sz w:val="24"/>
          <w:szCs w:val="24"/>
        </w:rPr>
        <w:t>Ë AN</w:t>
      </w:r>
      <w:r w:rsidR="001E3B81">
        <w:rPr>
          <w:rFonts w:ascii="Times New Roman" w:hAnsi="Times New Roman" w:cs="Times New Roman"/>
          <w:b/>
          <w:sz w:val="24"/>
          <w:szCs w:val="24"/>
        </w:rPr>
        <w:t>Ë</w:t>
      </w:r>
      <w:r w:rsidR="004A6929">
        <w:rPr>
          <w:rFonts w:ascii="Times New Roman" w:hAnsi="Times New Roman" w:cs="Times New Roman"/>
          <w:b/>
          <w:sz w:val="24"/>
          <w:szCs w:val="24"/>
        </w:rPr>
        <w:t>TARIT T</w:t>
      </w:r>
      <w:r w:rsidR="001E3B81">
        <w:rPr>
          <w:rFonts w:ascii="Times New Roman" w:hAnsi="Times New Roman" w:cs="Times New Roman"/>
          <w:b/>
          <w:sz w:val="24"/>
          <w:szCs w:val="24"/>
        </w:rPr>
        <w:t>Ë</w:t>
      </w:r>
      <w:r w:rsidR="004A6929">
        <w:rPr>
          <w:rFonts w:ascii="Times New Roman" w:hAnsi="Times New Roman" w:cs="Times New Roman"/>
          <w:b/>
          <w:sz w:val="24"/>
          <w:szCs w:val="24"/>
        </w:rPr>
        <w:t xml:space="preserve"> BORDIT T</w:t>
      </w:r>
      <w:r w:rsidR="001E3B81">
        <w:rPr>
          <w:rFonts w:ascii="Times New Roman" w:hAnsi="Times New Roman" w:cs="Times New Roman"/>
          <w:b/>
          <w:sz w:val="24"/>
          <w:szCs w:val="24"/>
        </w:rPr>
        <w:t>Ë</w:t>
      </w:r>
      <w:r w:rsidR="004A6929">
        <w:rPr>
          <w:rFonts w:ascii="Times New Roman" w:hAnsi="Times New Roman" w:cs="Times New Roman"/>
          <w:b/>
          <w:sz w:val="24"/>
          <w:szCs w:val="24"/>
        </w:rPr>
        <w:t xml:space="preserve"> AUTORITETIT T</w:t>
      </w:r>
      <w:r w:rsidR="001E3B81">
        <w:rPr>
          <w:rFonts w:ascii="Times New Roman" w:hAnsi="Times New Roman" w:cs="Times New Roman"/>
          <w:b/>
          <w:sz w:val="24"/>
          <w:szCs w:val="24"/>
        </w:rPr>
        <w:t>Ë</w:t>
      </w:r>
      <w:r w:rsidR="004A6929">
        <w:rPr>
          <w:rFonts w:ascii="Times New Roman" w:hAnsi="Times New Roman" w:cs="Times New Roman"/>
          <w:b/>
          <w:sz w:val="24"/>
          <w:szCs w:val="24"/>
        </w:rPr>
        <w:t xml:space="preserve"> MBIK</w:t>
      </w:r>
      <w:r w:rsidR="001E3B81">
        <w:rPr>
          <w:rFonts w:ascii="Times New Roman" w:hAnsi="Times New Roman" w:cs="Times New Roman"/>
          <w:b/>
          <w:sz w:val="24"/>
          <w:szCs w:val="24"/>
        </w:rPr>
        <w:t>Ë</w:t>
      </w:r>
      <w:r w:rsidR="004A6929">
        <w:rPr>
          <w:rFonts w:ascii="Times New Roman" w:hAnsi="Times New Roman" w:cs="Times New Roman"/>
          <w:b/>
          <w:sz w:val="24"/>
          <w:szCs w:val="24"/>
        </w:rPr>
        <w:t xml:space="preserve">QYRJES FINANCIARE </w:t>
      </w:r>
    </w:p>
    <w:p w:rsidR="002F3636" w:rsidRPr="00860C39" w:rsidRDefault="002F3636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0C39" w:rsidRPr="00860C39" w:rsidRDefault="00860C39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BA9" w:rsidRDefault="00A05ABF" w:rsidP="00E1651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Në mbështetje të </w:t>
      </w:r>
      <w:r w:rsidR="002F3636">
        <w:rPr>
          <w:rFonts w:ascii="Times New Roman" w:hAnsi="Times New Roman" w:cs="Times New Roman"/>
          <w:sz w:val="24"/>
          <w:szCs w:val="24"/>
        </w:rPr>
        <w:t>neneve 4, 5 dhe 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B04A1">
        <w:rPr>
          <w:rFonts w:ascii="Times New Roman" w:hAnsi="Times New Roman" w:cs="Times New Roman"/>
          <w:sz w:val="24"/>
          <w:szCs w:val="24"/>
        </w:rPr>
        <w:t>t</w:t>
      </w:r>
      <w:r w:rsidR="007D3D94">
        <w:rPr>
          <w:rFonts w:ascii="Times New Roman" w:hAnsi="Times New Roman" w:cs="Times New Roman"/>
          <w:sz w:val="24"/>
          <w:szCs w:val="24"/>
        </w:rPr>
        <w:t>ë</w:t>
      </w:r>
      <w:r w:rsidR="00356BA9" w:rsidRPr="00356BA9">
        <w:rPr>
          <w:rFonts w:ascii="Times New Roman" w:hAnsi="Times New Roman" w:cs="Times New Roman"/>
          <w:sz w:val="24"/>
          <w:szCs w:val="24"/>
        </w:rPr>
        <w:t xml:space="preserve"> </w:t>
      </w:r>
      <w:r w:rsidR="004B04A1">
        <w:rPr>
          <w:rFonts w:ascii="Times New Roman" w:hAnsi="Times New Roman" w:cs="Times New Roman"/>
          <w:sz w:val="24"/>
          <w:szCs w:val="24"/>
        </w:rPr>
        <w:t xml:space="preserve">ligjit </w:t>
      </w:r>
      <w:r w:rsidR="00E1651C">
        <w:rPr>
          <w:rFonts w:ascii="Times New Roman" w:hAnsi="Times New Roman" w:cs="Times New Roman"/>
          <w:sz w:val="24"/>
          <w:szCs w:val="24"/>
        </w:rPr>
        <w:t xml:space="preserve">nr. 9572, datë 3.7.2006 </w:t>
      </w:r>
      <w:r w:rsidR="00E1651C" w:rsidRPr="00E1651C">
        <w:rPr>
          <w:rFonts w:ascii="Times New Roman" w:hAnsi="Times New Roman" w:cs="Times New Roman"/>
          <w:sz w:val="24"/>
          <w:szCs w:val="24"/>
        </w:rPr>
        <w:t>“Për Autoritetin e Mbikëqyrjes Financiare</w:t>
      </w:r>
      <w:r w:rsidR="00E1651C">
        <w:rPr>
          <w:rFonts w:ascii="Times New Roman" w:hAnsi="Times New Roman" w:cs="Times New Roman"/>
          <w:sz w:val="24"/>
          <w:szCs w:val="24"/>
        </w:rPr>
        <w:t xml:space="preserve">”, </w:t>
      </w:r>
      <w:r w:rsidR="004B04A1">
        <w:rPr>
          <w:rFonts w:ascii="Times New Roman" w:hAnsi="Times New Roman" w:cs="Times New Roman"/>
          <w:sz w:val="24"/>
          <w:szCs w:val="24"/>
        </w:rPr>
        <w:t xml:space="preserve">i </w:t>
      </w:r>
      <w:r w:rsidR="00356BA9" w:rsidRPr="00356BA9">
        <w:rPr>
          <w:rFonts w:ascii="Times New Roman" w:hAnsi="Times New Roman" w:cs="Times New Roman"/>
          <w:sz w:val="24"/>
          <w:szCs w:val="24"/>
        </w:rPr>
        <w:t>ndryshuar dhe nenit 111, të Rregullores së Kuvendit,</w:t>
      </w:r>
    </w:p>
    <w:p w:rsidR="00C24310" w:rsidRDefault="00C24310" w:rsidP="0026593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636" w:rsidRDefault="002F3636" w:rsidP="0026593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310" w:rsidRDefault="00C24310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4310">
        <w:rPr>
          <w:rFonts w:ascii="Times New Roman" w:hAnsi="Times New Roman" w:cs="Times New Roman"/>
          <w:sz w:val="24"/>
          <w:szCs w:val="24"/>
        </w:rPr>
        <w:t>KOMISIONI P</w:t>
      </w:r>
      <w:r w:rsidR="007D3D94">
        <w:rPr>
          <w:rFonts w:ascii="Times New Roman" w:hAnsi="Times New Roman" w:cs="Times New Roman"/>
          <w:sz w:val="24"/>
          <w:szCs w:val="24"/>
        </w:rPr>
        <w:t>Ë</w:t>
      </w:r>
      <w:r w:rsidRPr="00C24310">
        <w:rPr>
          <w:rFonts w:ascii="Times New Roman" w:hAnsi="Times New Roman" w:cs="Times New Roman"/>
          <w:sz w:val="24"/>
          <w:szCs w:val="24"/>
        </w:rPr>
        <w:t>R Ç</w:t>
      </w:r>
      <w:r w:rsidR="007D3D94">
        <w:rPr>
          <w:rFonts w:ascii="Times New Roman" w:hAnsi="Times New Roman" w:cs="Times New Roman"/>
          <w:sz w:val="24"/>
          <w:szCs w:val="24"/>
        </w:rPr>
        <w:t>Ë</w:t>
      </w:r>
      <w:r w:rsidRPr="00C24310">
        <w:rPr>
          <w:rFonts w:ascii="Times New Roman" w:hAnsi="Times New Roman" w:cs="Times New Roman"/>
          <w:sz w:val="24"/>
          <w:szCs w:val="24"/>
        </w:rPr>
        <w:t>SHTJET LIGJORE, ADMINISTRAT</w:t>
      </w:r>
      <w:r w:rsidR="007D3D94">
        <w:rPr>
          <w:rFonts w:ascii="Times New Roman" w:hAnsi="Times New Roman" w:cs="Times New Roman"/>
          <w:sz w:val="24"/>
          <w:szCs w:val="24"/>
        </w:rPr>
        <w:t>Ë</w:t>
      </w:r>
      <w:r w:rsidRPr="00C24310">
        <w:rPr>
          <w:rFonts w:ascii="Times New Roman" w:hAnsi="Times New Roman" w:cs="Times New Roman"/>
          <w:sz w:val="24"/>
          <w:szCs w:val="24"/>
        </w:rPr>
        <w:t>N PUBLIKE DHE T</w:t>
      </w:r>
      <w:r w:rsidR="007D3D94">
        <w:rPr>
          <w:rFonts w:ascii="Times New Roman" w:hAnsi="Times New Roman" w:cs="Times New Roman"/>
          <w:sz w:val="24"/>
          <w:szCs w:val="24"/>
        </w:rPr>
        <w:t>Ë</w:t>
      </w:r>
      <w:r w:rsidRPr="00C24310">
        <w:rPr>
          <w:rFonts w:ascii="Times New Roman" w:hAnsi="Times New Roman" w:cs="Times New Roman"/>
          <w:sz w:val="24"/>
          <w:szCs w:val="24"/>
        </w:rPr>
        <w:t xml:space="preserve"> DREJTAT E NJERIUT</w:t>
      </w:r>
    </w:p>
    <w:p w:rsidR="00C24310" w:rsidRDefault="00C24310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636" w:rsidRPr="00356BA9" w:rsidRDefault="002F3636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6BA9" w:rsidRPr="00356BA9" w:rsidRDefault="00356BA9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6BA9">
        <w:rPr>
          <w:rFonts w:ascii="Times New Roman" w:hAnsi="Times New Roman" w:cs="Times New Roman"/>
          <w:sz w:val="24"/>
          <w:szCs w:val="24"/>
        </w:rPr>
        <w:t>V E N D O S I:</w:t>
      </w:r>
    </w:p>
    <w:p w:rsidR="00C24310" w:rsidRDefault="00C24310" w:rsidP="0026593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636" w:rsidRDefault="002F3636" w:rsidP="0026593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BA9" w:rsidRDefault="00356BA9" w:rsidP="00265936">
      <w:pPr>
        <w:pStyle w:val="NoSpacing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56BA9">
        <w:rPr>
          <w:rFonts w:ascii="Times New Roman" w:hAnsi="Times New Roman" w:cs="Times New Roman"/>
          <w:sz w:val="24"/>
          <w:szCs w:val="24"/>
        </w:rPr>
        <w:t xml:space="preserve">Shpalljen e vakancës së </w:t>
      </w:r>
      <w:r w:rsidR="00E1651C">
        <w:rPr>
          <w:rFonts w:ascii="Times New Roman" w:hAnsi="Times New Roman" w:cs="Times New Roman"/>
          <w:sz w:val="24"/>
          <w:szCs w:val="24"/>
        </w:rPr>
        <w:t>an</w:t>
      </w:r>
      <w:r w:rsidR="001E3B81">
        <w:rPr>
          <w:rFonts w:ascii="Times New Roman" w:hAnsi="Times New Roman" w:cs="Times New Roman"/>
          <w:sz w:val="24"/>
          <w:szCs w:val="24"/>
        </w:rPr>
        <w:t>ë</w:t>
      </w:r>
      <w:r w:rsidR="00E1651C">
        <w:rPr>
          <w:rFonts w:ascii="Times New Roman" w:hAnsi="Times New Roman" w:cs="Times New Roman"/>
          <w:sz w:val="24"/>
          <w:szCs w:val="24"/>
        </w:rPr>
        <w:t>tarit t</w:t>
      </w:r>
      <w:r w:rsidR="001E3B81">
        <w:rPr>
          <w:rFonts w:ascii="Times New Roman" w:hAnsi="Times New Roman" w:cs="Times New Roman"/>
          <w:sz w:val="24"/>
          <w:szCs w:val="24"/>
        </w:rPr>
        <w:t>ë</w:t>
      </w:r>
      <w:r w:rsidR="00E1651C">
        <w:rPr>
          <w:rFonts w:ascii="Times New Roman" w:hAnsi="Times New Roman" w:cs="Times New Roman"/>
          <w:sz w:val="24"/>
          <w:szCs w:val="24"/>
        </w:rPr>
        <w:t xml:space="preserve"> Bordit t</w:t>
      </w:r>
      <w:r w:rsidR="001E3B81">
        <w:rPr>
          <w:rFonts w:ascii="Times New Roman" w:hAnsi="Times New Roman" w:cs="Times New Roman"/>
          <w:sz w:val="24"/>
          <w:szCs w:val="24"/>
        </w:rPr>
        <w:t>ë</w:t>
      </w:r>
      <w:r w:rsidR="00E1651C">
        <w:rPr>
          <w:rFonts w:ascii="Times New Roman" w:hAnsi="Times New Roman" w:cs="Times New Roman"/>
          <w:sz w:val="24"/>
          <w:szCs w:val="24"/>
        </w:rPr>
        <w:t xml:space="preserve"> Autoritetit t</w:t>
      </w:r>
      <w:r w:rsidR="001E3B81">
        <w:rPr>
          <w:rFonts w:ascii="Times New Roman" w:hAnsi="Times New Roman" w:cs="Times New Roman"/>
          <w:sz w:val="24"/>
          <w:szCs w:val="24"/>
        </w:rPr>
        <w:t>ë</w:t>
      </w:r>
      <w:r w:rsidR="00E1651C">
        <w:rPr>
          <w:rFonts w:ascii="Times New Roman" w:hAnsi="Times New Roman" w:cs="Times New Roman"/>
          <w:sz w:val="24"/>
          <w:szCs w:val="24"/>
        </w:rPr>
        <w:t xml:space="preserve"> Mbik</w:t>
      </w:r>
      <w:r w:rsidR="001E3B81">
        <w:rPr>
          <w:rFonts w:ascii="Times New Roman" w:hAnsi="Times New Roman" w:cs="Times New Roman"/>
          <w:sz w:val="24"/>
          <w:szCs w:val="24"/>
        </w:rPr>
        <w:t>ë</w:t>
      </w:r>
      <w:r w:rsidR="00E1651C">
        <w:rPr>
          <w:rFonts w:ascii="Times New Roman" w:hAnsi="Times New Roman" w:cs="Times New Roman"/>
          <w:sz w:val="24"/>
          <w:szCs w:val="24"/>
        </w:rPr>
        <w:t>qyrjes Financiare</w:t>
      </w:r>
      <w:r w:rsidRPr="00356BA9">
        <w:rPr>
          <w:rFonts w:ascii="Times New Roman" w:hAnsi="Times New Roman" w:cs="Times New Roman"/>
          <w:sz w:val="24"/>
          <w:szCs w:val="24"/>
        </w:rPr>
        <w:t>.</w:t>
      </w:r>
    </w:p>
    <w:p w:rsidR="004B04A1" w:rsidRDefault="00356BA9" w:rsidP="0026593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4A1">
        <w:rPr>
          <w:rFonts w:ascii="Times New Roman" w:hAnsi="Times New Roman" w:cs="Times New Roman"/>
          <w:sz w:val="24"/>
          <w:szCs w:val="24"/>
        </w:rPr>
        <w:t xml:space="preserve">Të ftohen për paraqitjen e kandidaturave për </w:t>
      </w:r>
      <w:r w:rsidR="00E1651C">
        <w:rPr>
          <w:rFonts w:ascii="Times New Roman" w:hAnsi="Times New Roman" w:cs="Times New Roman"/>
          <w:sz w:val="24"/>
          <w:szCs w:val="24"/>
        </w:rPr>
        <w:t>an</w:t>
      </w:r>
      <w:r w:rsidR="001E3B81">
        <w:rPr>
          <w:rFonts w:ascii="Times New Roman" w:hAnsi="Times New Roman" w:cs="Times New Roman"/>
          <w:sz w:val="24"/>
          <w:szCs w:val="24"/>
        </w:rPr>
        <w:t>ë</w:t>
      </w:r>
      <w:r w:rsidR="00E1651C">
        <w:rPr>
          <w:rFonts w:ascii="Times New Roman" w:hAnsi="Times New Roman" w:cs="Times New Roman"/>
          <w:sz w:val="24"/>
          <w:szCs w:val="24"/>
        </w:rPr>
        <w:t>tar</w:t>
      </w:r>
      <w:r w:rsidRPr="004B04A1">
        <w:rPr>
          <w:rFonts w:ascii="Times New Roman" w:hAnsi="Times New Roman" w:cs="Times New Roman"/>
          <w:sz w:val="24"/>
          <w:szCs w:val="24"/>
        </w:rPr>
        <w:t>, individët që</w:t>
      </w:r>
      <w:r w:rsidR="006B3D91" w:rsidRPr="004B04A1">
        <w:rPr>
          <w:rFonts w:ascii="Times New Roman" w:hAnsi="Times New Roman" w:cs="Times New Roman"/>
          <w:sz w:val="24"/>
          <w:szCs w:val="24"/>
        </w:rPr>
        <w:t>:</w:t>
      </w:r>
    </w:p>
    <w:p w:rsidR="00A96369" w:rsidRDefault="00A96369" w:rsidP="00265936">
      <w:pPr>
        <w:pStyle w:val="NoSpacing"/>
        <w:numPr>
          <w:ilvl w:val="0"/>
          <w:numId w:val="3"/>
        </w:numPr>
        <w:spacing w:line="276" w:lineRule="auto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r w:rsidRPr="004B04A1">
        <w:rPr>
          <w:rFonts w:ascii="Times New Roman" w:hAnsi="Times New Roman" w:cs="Times New Roman"/>
          <w:sz w:val="24"/>
          <w:szCs w:val="24"/>
        </w:rPr>
        <w:t>janë</w:t>
      </w:r>
      <w:r>
        <w:rPr>
          <w:rFonts w:ascii="Times New Roman" w:hAnsi="Times New Roman" w:cs="Times New Roman"/>
          <w:sz w:val="24"/>
          <w:szCs w:val="24"/>
        </w:rPr>
        <w:t xml:space="preserve"> shtetas shqiptar;</w:t>
      </w:r>
    </w:p>
    <w:p w:rsidR="00F263A1" w:rsidRDefault="00A96369" w:rsidP="00265936">
      <w:pPr>
        <w:pStyle w:val="NoSpacing"/>
        <w:numPr>
          <w:ilvl w:val="0"/>
          <w:numId w:val="3"/>
        </w:numPr>
        <w:tabs>
          <w:tab w:val="left" w:pos="1134"/>
        </w:tabs>
        <w:spacing w:line="276" w:lineRule="auto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r w:rsidRPr="00F263A1">
        <w:rPr>
          <w:rFonts w:ascii="Times New Roman" w:hAnsi="Times New Roman" w:cs="Times New Roman"/>
          <w:sz w:val="24"/>
          <w:szCs w:val="24"/>
        </w:rPr>
        <w:t>kan</w:t>
      </w:r>
      <w:r w:rsidR="007D3D94" w:rsidRPr="00F263A1">
        <w:rPr>
          <w:rFonts w:ascii="Times New Roman" w:hAnsi="Times New Roman" w:cs="Times New Roman"/>
          <w:sz w:val="24"/>
          <w:szCs w:val="24"/>
        </w:rPr>
        <w:t>ë</w:t>
      </w:r>
      <w:r w:rsidRPr="00F263A1">
        <w:rPr>
          <w:rFonts w:ascii="Times New Roman" w:hAnsi="Times New Roman" w:cs="Times New Roman"/>
          <w:sz w:val="24"/>
          <w:szCs w:val="24"/>
        </w:rPr>
        <w:t xml:space="preserve"> </w:t>
      </w:r>
      <w:r w:rsidR="00F263A1" w:rsidRPr="00405E14">
        <w:rPr>
          <w:rFonts w:ascii="Times New Roman" w:hAnsi="Times New Roman" w:cs="Times New Roman"/>
          <w:sz w:val="24"/>
          <w:szCs w:val="24"/>
        </w:rPr>
        <w:t xml:space="preserve">përfunduar ciklin e plotë të studimeve universitare në një nga këto fusha: ekonomi, juridik ose të lidhur me shkencën e aktuarëve. </w:t>
      </w:r>
    </w:p>
    <w:p w:rsidR="00A6329D" w:rsidRPr="00A6329D" w:rsidRDefault="00A96369" w:rsidP="00A7655C">
      <w:pPr>
        <w:pStyle w:val="NoSpacing"/>
        <w:numPr>
          <w:ilvl w:val="0"/>
          <w:numId w:val="3"/>
        </w:numPr>
        <w:tabs>
          <w:tab w:val="left" w:pos="1134"/>
        </w:tabs>
        <w:spacing w:line="276" w:lineRule="auto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r w:rsidRPr="00A6329D">
        <w:rPr>
          <w:rFonts w:ascii="Times New Roman" w:hAnsi="Times New Roman" w:cs="Times New Roman"/>
          <w:sz w:val="24"/>
          <w:szCs w:val="24"/>
        </w:rPr>
        <w:t>kan</w:t>
      </w:r>
      <w:r w:rsidR="007D3D94" w:rsidRPr="00A6329D">
        <w:rPr>
          <w:rFonts w:ascii="Times New Roman" w:hAnsi="Times New Roman" w:cs="Times New Roman"/>
          <w:sz w:val="24"/>
          <w:szCs w:val="24"/>
        </w:rPr>
        <w:t>ë</w:t>
      </w:r>
      <w:r w:rsidRPr="00A6329D">
        <w:rPr>
          <w:rFonts w:ascii="Times New Roman" w:hAnsi="Times New Roman" w:cs="Times New Roman"/>
          <w:sz w:val="24"/>
          <w:szCs w:val="24"/>
        </w:rPr>
        <w:t xml:space="preserve"> </w:t>
      </w:r>
      <w:r w:rsidR="00A6329D" w:rsidRPr="00A6329D">
        <w:rPr>
          <w:rFonts w:ascii="Times New Roman" w:hAnsi="Times New Roman" w:cs="Times New Roman"/>
          <w:sz w:val="24"/>
          <w:szCs w:val="24"/>
        </w:rPr>
        <w:t>përvojë profesionale të paktën 7- vjeçare, nga e cila, të paktën, 5 vjet në njërën nga këto fusha ose në disa prej tyre të marra së bashku:</w:t>
      </w:r>
    </w:p>
    <w:p w:rsidR="00A6329D" w:rsidRPr="00A6329D" w:rsidRDefault="00A6329D" w:rsidP="00A6329D">
      <w:pPr>
        <w:pStyle w:val="NoSpacing"/>
        <w:tabs>
          <w:tab w:val="left" w:pos="1134"/>
        </w:tabs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6329D">
        <w:rPr>
          <w:rFonts w:ascii="Times New Roman" w:hAnsi="Times New Roman" w:cs="Times New Roman"/>
          <w:sz w:val="24"/>
          <w:szCs w:val="24"/>
        </w:rPr>
        <w:t xml:space="preserve">a) financë-kontabilitet; </w:t>
      </w:r>
    </w:p>
    <w:p w:rsidR="00A6329D" w:rsidRPr="00A6329D" w:rsidRDefault="00A6329D" w:rsidP="00A6329D">
      <w:pPr>
        <w:pStyle w:val="NoSpacing"/>
        <w:tabs>
          <w:tab w:val="left" w:pos="1134"/>
        </w:tabs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6329D">
        <w:rPr>
          <w:rFonts w:ascii="Times New Roman" w:hAnsi="Times New Roman" w:cs="Times New Roman"/>
          <w:sz w:val="24"/>
          <w:szCs w:val="24"/>
        </w:rPr>
        <w:t xml:space="preserve">b) administrim i shoqërive tregtare; </w:t>
      </w:r>
    </w:p>
    <w:p w:rsidR="00A6329D" w:rsidRPr="00A6329D" w:rsidRDefault="00A6329D" w:rsidP="00A6329D">
      <w:pPr>
        <w:pStyle w:val="NoSpacing"/>
        <w:tabs>
          <w:tab w:val="left" w:pos="1134"/>
        </w:tabs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6329D">
        <w:rPr>
          <w:rFonts w:ascii="Times New Roman" w:hAnsi="Times New Roman" w:cs="Times New Roman"/>
          <w:sz w:val="24"/>
          <w:szCs w:val="24"/>
        </w:rPr>
        <w:t xml:space="preserve">c) këshillim ligjor i shoqërive tregtare; </w:t>
      </w:r>
    </w:p>
    <w:p w:rsidR="00A6329D" w:rsidRPr="00A6329D" w:rsidRDefault="00A6329D" w:rsidP="00A6329D">
      <w:pPr>
        <w:pStyle w:val="NoSpacing"/>
        <w:tabs>
          <w:tab w:val="left" w:pos="1134"/>
        </w:tabs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6329D">
        <w:rPr>
          <w:rFonts w:ascii="Times New Roman" w:hAnsi="Times New Roman" w:cs="Times New Roman"/>
          <w:sz w:val="24"/>
          <w:szCs w:val="24"/>
        </w:rPr>
        <w:t xml:space="preserve">ç) hartim legjislacioni; </w:t>
      </w:r>
    </w:p>
    <w:p w:rsidR="00A6329D" w:rsidRPr="00A6329D" w:rsidRDefault="00A6329D" w:rsidP="00A6329D">
      <w:pPr>
        <w:pStyle w:val="NoSpacing"/>
        <w:tabs>
          <w:tab w:val="left" w:pos="1134"/>
        </w:tabs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6329D">
        <w:rPr>
          <w:rFonts w:ascii="Times New Roman" w:hAnsi="Times New Roman" w:cs="Times New Roman"/>
          <w:sz w:val="24"/>
          <w:szCs w:val="24"/>
        </w:rPr>
        <w:t xml:space="preserve">d) shkencë e aktuarëve; </w:t>
      </w:r>
    </w:p>
    <w:p w:rsidR="00A7655C" w:rsidRDefault="00A6329D" w:rsidP="00A7655C">
      <w:pPr>
        <w:pStyle w:val="NoSpacing"/>
        <w:tabs>
          <w:tab w:val="left" w:pos="1134"/>
        </w:tabs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6329D">
        <w:rPr>
          <w:rFonts w:ascii="Times New Roman" w:hAnsi="Times New Roman" w:cs="Times New Roman"/>
          <w:sz w:val="24"/>
          <w:szCs w:val="24"/>
        </w:rPr>
        <w:lastRenderedPageBreak/>
        <w:t xml:space="preserve">dh) sigurime shoqërore dhe pensione. </w:t>
      </w:r>
    </w:p>
    <w:p w:rsidR="00695B3A" w:rsidRDefault="00A7655C" w:rsidP="00B64CFF">
      <w:pPr>
        <w:pStyle w:val="NoSpacing"/>
        <w:numPr>
          <w:ilvl w:val="0"/>
          <w:numId w:val="3"/>
        </w:numPr>
        <w:tabs>
          <w:tab w:val="left" w:pos="1134"/>
        </w:tabs>
        <w:spacing w:line="276" w:lineRule="auto"/>
        <w:ind w:hanging="7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</w:t>
      </w:r>
      <w:r w:rsidR="001E3B8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5E14">
        <w:rPr>
          <w:rFonts w:ascii="Times New Roman" w:hAnsi="Times New Roman" w:cs="Times New Roman"/>
          <w:sz w:val="24"/>
          <w:szCs w:val="24"/>
        </w:rPr>
        <w:t xml:space="preserve">integritet moral dhe profesional. </w:t>
      </w:r>
    </w:p>
    <w:p w:rsidR="00695B3A" w:rsidRDefault="00695B3A" w:rsidP="00B64CFF">
      <w:pPr>
        <w:pStyle w:val="NoSpacing"/>
        <w:numPr>
          <w:ilvl w:val="0"/>
          <w:numId w:val="3"/>
        </w:numPr>
        <w:tabs>
          <w:tab w:val="left" w:pos="1134"/>
        </w:tabs>
        <w:spacing w:line="276" w:lineRule="auto"/>
        <w:ind w:hanging="7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695B3A">
        <w:rPr>
          <w:rFonts w:ascii="Times New Roman" w:hAnsi="Times New Roman" w:cs="Times New Roman"/>
          <w:sz w:val="24"/>
          <w:szCs w:val="24"/>
        </w:rPr>
        <w:t>an</w:t>
      </w:r>
      <w:r w:rsidR="001E3B81">
        <w:rPr>
          <w:rFonts w:ascii="Times New Roman" w:hAnsi="Times New Roman" w:cs="Times New Roman"/>
          <w:sz w:val="24"/>
          <w:szCs w:val="24"/>
        </w:rPr>
        <w:t>ë</w:t>
      </w:r>
      <w:r w:rsidRPr="00695B3A">
        <w:rPr>
          <w:rFonts w:ascii="Times New Roman" w:hAnsi="Times New Roman" w:cs="Times New Roman"/>
          <w:sz w:val="24"/>
          <w:szCs w:val="24"/>
        </w:rPr>
        <w:t xml:space="preserve"> ta paangazhuar n</w:t>
      </w:r>
      <w:r w:rsidR="001E3B81">
        <w:rPr>
          <w:rFonts w:ascii="Times New Roman" w:hAnsi="Times New Roman" w:cs="Times New Roman"/>
          <w:sz w:val="24"/>
          <w:szCs w:val="24"/>
        </w:rPr>
        <w:t>ë</w:t>
      </w:r>
      <w:r w:rsidRPr="00695B3A">
        <w:rPr>
          <w:rFonts w:ascii="Times New Roman" w:hAnsi="Times New Roman" w:cs="Times New Roman"/>
          <w:sz w:val="24"/>
          <w:szCs w:val="24"/>
        </w:rPr>
        <w:t xml:space="preserve"> funksione drejtuese partiake. </w:t>
      </w:r>
    </w:p>
    <w:p w:rsidR="00B64CFF" w:rsidRDefault="00B64CFF" w:rsidP="00B64CFF">
      <w:pPr>
        <w:pStyle w:val="NoSpacing"/>
        <w:numPr>
          <w:ilvl w:val="0"/>
          <w:numId w:val="3"/>
        </w:numPr>
        <w:tabs>
          <w:tab w:val="left" w:pos="1134"/>
        </w:tabs>
        <w:spacing w:line="276" w:lineRule="auto"/>
        <w:ind w:hanging="7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695B3A">
        <w:rPr>
          <w:rFonts w:ascii="Times New Roman" w:hAnsi="Times New Roman" w:cs="Times New Roman"/>
          <w:sz w:val="24"/>
          <w:szCs w:val="24"/>
        </w:rPr>
        <w:t>uk jan</w:t>
      </w:r>
      <w:r w:rsidR="001E3B81">
        <w:rPr>
          <w:rFonts w:ascii="Times New Roman" w:hAnsi="Times New Roman" w:cs="Times New Roman"/>
          <w:sz w:val="24"/>
          <w:szCs w:val="24"/>
        </w:rPr>
        <w:t>ë</w:t>
      </w:r>
      <w:r w:rsidR="00695B3A">
        <w:rPr>
          <w:rFonts w:ascii="Times New Roman" w:hAnsi="Times New Roman" w:cs="Times New Roman"/>
          <w:sz w:val="24"/>
          <w:szCs w:val="24"/>
        </w:rPr>
        <w:t xml:space="preserve"> </w:t>
      </w:r>
      <w:r w:rsidR="00695B3A" w:rsidRPr="00695B3A">
        <w:rPr>
          <w:rFonts w:ascii="Times New Roman" w:hAnsi="Times New Roman" w:cs="Times New Roman"/>
          <w:sz w:val="24"/>
          <w:szCs w:val="24"/>
        </w:rPr>
        <w:t>shpallur si të dënuar penalisht, me vendim gjykate të formës së prerë.</w:t>
      </w:r>
    </w:p>
    <w:p w:rsidR="00F96AE2" w:rsidRDefault="00F263A1" w:rsidP="00F96AE2">
      <w:pPr>
        <w:pStyle w:val="NoSpacing"/>
        <w:numPr>
          <w:ilvl w:val="0"/>
          <w:numId w:val="3"/>
        </w:numPr>
        <w:tabs>
          <w:tab w:val="left" w:pos="1134"/>
        </w:tabs>
        <w:spacing w:line="276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64CFF">
        <w:rPr>
          <w:rFonts w:ascii="Times New Roman" w:hAnsi="Times New Roman" w:cs="Times New Roman"/>
          <w:sz w:val="24"/>
          <w:szCs w:val="24"/>
        </w:rPr>
        <w:t xml:space="preserve">në tre vitet e fundit </w:t>
      </w:r>
      <w:r w:rsidR="00F96AE2">
        <w:rPr>
          <w:rFonts w:ascii="Times New Roman" w:hAnsi="Times New Roman" w:cs="Times New Roman"/>
          <w:sz w:val="24"/>
          <w:szCs w:val="24"/>
        </w:rPr>
        <w:t>nuk kan</w:t>
      </w:r>
      <w:r w:rsidR="001E3B81">
        <w:rPr>
          <w:rFonts w:ascii="Times New Roman" w:hAnsi="Times New Roman" w:cs="Times New Roman"/>
          <w:sz w:val="24"/>
          <w:szCs w:val="24"/>
        </w:rPr>
        <w:t>ë</w:t>
      </w:r>
      <w:r w:rsidR="00F96AE2">
        <w:rPr>
          <w:rFonts w:ascii="Times New Roman" w:hAnsi="Times New Roman" w:cs="Times New Roman"/>
          <w:sz w:val="24"/>
          <w:szCs w:val="24"/>
        </w:rPr>
        <w:t xml:space="preserve"> </w:t>
      </w:r>
      <w:r w:rsidRPr="00B64CFF">
        <w:rPr>
          <w:rFonts w:ascii="Times New Roman" w:hAnsi="Times New Roman" w:cs="Times New Roman"/>
          <w:sz w:val="24"/>
          <w:szCs w:val="24"/>
        </w:rPr>
        <w:t>qenë ortakë, aksionarë, apo a</w:t>
      </w:r>
      <w:r w:rsidR="00E91813" w:rsidRPr="00B64CFF">
        <w:rPr>
          <w:rFonts w:ascii="Times New Roman" w:hAnsi="Times New Roman" w:cs="Times New Roman"/>
          <w:sz w:val="24"/>
          <w:szCs w:val="24"/>
        </w:rPr>
        <w:t>nëtarë të organeve drejtuese</w:t>
      </w:r>
      <w:r w:rsidR="00F96AE2">
        <w:rPr>
          <w:rFonts w:ascii="Times New Roman" w:hAnsi="Times New Roman" w:cs="Times New Roman"/>
          <w:sz w:val="24"/>
          <w:szCs w:val="24"/>
        </w:rPr>
        <w:t xml:space="preserve"> dhe </w:t>
      </w:r>
      <w:r w:rsidR="00F96AE2" w:rsidRPr="00F96AE2">
        <w:rPr>
          <w:rFonts w:ascii="Times New Roman" w:hAnsi="Times New Roman" w:cs="Times New Roman"/>
          <w:sz w:val="24"/>
          <w:szCs w:val="24"/>
        </w:rPr>
        <w:t>nuk kanë lidhje familjare</w:t>
      </w:r>
      <w:r w:rsidR="00F96AE2">
        <w:rPr>
          <w:rFonts w:ascii="Times New Roman" w:hAnsi="Times New Roman" w:cs="Times New Roman"/>
          <w:sz w:val="24"/>
          <w:szCs w:val="24"/>
        </w:rPr>
        <w:t xml:space="preserve"> me k</w:t>
      </w:r>
      <w:r w:rsidR="001E3B81">
        <w:rPr>
          <w:rFonts w:ascii="Times New Roman" w:hAnsi="Times New Roman" w:cs="Times New Roman"/>
          <w:sz w:val="24"/>
          <w:szCs w:val="24"/>
        </w:rPr>
        <w:t>ë</w:t>
      </w:r>
      <w:r w:rsidR="00F96AE2">
        <w:rPr>
          <w:rFonts w:ascii="Times New Roman" w:hAnsi="Times New Roman" w:cs="Times New Roman"/>
          <w:sz w:val="24"/>
          <w:szCs w:val="24"/>
        </w:rPr>
        <w:t xml:space="preserve">to persona si dhe </w:t>
      </w:r>
      <w:r w:rsidR="00F96AE2" w:rsidRPr="00F96AE2">
        <w:rPr>
          <w:rFonts w:ascii="Times New Roman" w:hAnsi="Times New Roman" w:cs="Times New Roman"/>
          <w:sz w:val="24"/>
          <w:szCs w:val="24"/>
        </w:rPr>
        <w:t xml:space="preserve"> </w:t>
      </w:r>
      <w:r w:rsidR="001E3B81">
        <w:rPr>
          <w:rFonts w:ascii="Times New Roman" w:hAnsi="Times New Roman" w:cs="Times New Roman"/>
          <w:sz w:val="24"/>
          <w:szCs w:val="24"/>
        </w:rPr>
        <w:t>nuk kanë qenë</w:t>
      </w:r>
      <w:r w:rsidR="00E91813" w:rsidRPr="00B64CFF">
        <w:rPr>
          <w:rFonts w:ascii="Times New Roman" w:hAnsi="Times New Roman" w:cs="Times New Roman"/>
          <w:sz w:val="24"/>
          <w:szCs w:val="24"/>
        </w:rPr>
        <w:t xml:space="preserve"> </w:t>
      </w:r>
      <w:r w:rsidR="009F44FC" w:rsidRPr="00B64CFF">
        <w:rPr>
          <w:rFonts w:ascii="Times New Roman" w:hAnsi="Times New Roman" w:cs="Times New Roman"/>
          <w:sz w:val="24"/>
          <w:szCs w:val="24"/>
        </w:rPr>
        <w:t xml:space="preserve">punonjës me kohë të pjesshme apo të plotë në subjektet e mbikëqyrura. </w:t>
      </w:r>
    </w:p>
    <w:p w:rsidR="00C836B6" w:rsidRDefault="00356BA9" w:rsidP="00265936">
      <w:pPr>
        <w:pStyle w:val="NoSpacing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04A1">
        <w:rPr>
          <w:rFonts w:ascii="Times New Roman" w:hAnsi="Times New Roman" w:cs="Times New Roman"/>
          <w:sz w:val="24"/>
          <w:szCs w:val="24"/>
        </w:rPr>
        <w:t>Shërbimet e Kuvendit të shpallin dhe të bëjnë publike vakancën në faqen zyrtare të</w:t>
      </w:r>
      <w:r w:rsidR="00C836B6">
        <w:rPr>
          <w:rFonts w:ascii="Times New Roman" w:hAnsi="Times New Roman" w:cs="Times New Roman"/>
          <w:sz w:val="24"/>
          <w:szCs w:val="24"/>
        </w:rPr>
        <w:t xml:space="preserve"> </w:t>
      </w:r>
      <w:r w:rsidR="006C7072">
        <w:rPr>
          <w:rFonts w:ascii="Times New Roman" w:hAnsi="Times New Roman" w:cs="Times New Roman"/>
          <w:sz w:val="24"/>
          <w:szCs w:val="24"/>
        </w:rPr>
        <w:t xml:space="preserve">Kuvendit. </w:t>
      </w:r>
      <w:r w:rsidRPr="00C836B6">
        <w:rPr>
          <w:rFonts w:ascii="Times New Roman" w:hAnsi="Times New Roman" w:cs="Times New Roman"/>
          <w:sz w:val="24"/>
          <w:szCs w:val="24"/>
        </w:rPr>
        <w:t>Në shpallje të përcaktohet edhe dokumentacioni që duhet të shoqërojë propozimin e</w:t>
      </w:r>
      <w:r w:rsidR="00C836B6">
        <w:rPr>
          <w:rFonts w:ascii="Times New Roman" w:hAnsi="Times New Roman" w:cs="Times New Roman"/>
          <w:sz w:val="24"/>
          <w:szCs w:val="24"/>
        </w:rPr>
        <w:t xml:space="preserve"> </w:t>
      </w:r>
      <w:r w:rsidRPr="00C836B6">
        <w:rPr>
          <w:rFonts w:ascii="Times New Roman" w:hAnsi="Times New Roman" w:cs="Times New Roman"/>
          <w:sz w:val="24"/>
          <w:szCs w:val="24"/>
        </w:rPr>
        <w:t>kandidaturës, për vlerësimin e përmbushjes së kritereve ligjore.</w:t>
      </w:r>
    </w:p>
    <w:p w:rsidR="00C836B6" w:rsidRDefault="00356BA9" w:rsidP="00265936">
      <w:pPr>
        <w:pStyle w:val="NoSpacing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836B6">
        <w:rPr>
          <w:rFonts w:ascii="Times New Roman" w:hAnsi="Times New Roman" w:cs="Times New Roman"/>
          <w:sz w:val="24"/>
          <w:szCs w:val="24"/>
        </w:rPr>
        <w:t>Afati i paraqitjes së kandidaturave të propozuara,</w:t>
      </w:r>
      <w:r w:rsidR="00C836B6">
        <w:rPr>
          <w:rFonts w:ascii="Times New Roman" w:hAnsi="Times New Roman" w:cs="Times New Roman"/>
          <w:sz w:val="24"/>
          <w:szCs w:val="24"/>
        </w:rPr>
        <w:t xml:space="preserve"> </w:t>
      </w:r>
      <w:r w:rsidRPr="00C836B6">
        <w:rPr>
          <w:rFonts w:ascii="Times New Roman" w:hAnsi="Times New Roman" w:cs="Times New Roman"/>
          <w:sz w:val="24"/>
          <w:szCs w:val="24"/>
        </w:rPr>
        <w:t>shoqëruar me dokumentacionin përkatës,</w:t>
      </w:r>
      <w:r w:rsidR="00C836B6">
        <w:rPr>
          <w:rFonts w:ascii="Times New Roman" w:hAnsi="Times New Roman" w:cs="Times New Roman"/>
          <w:sz w:val="24"/>
          <w:szCs w:val="24"/>
        </w:rPr>
        <w:t xml:space="preserve"> </w:t>
      </w:r>
      <w:r w:rsidRPr="00C836B6">
        <w:rPr>
          <w:rFonts w:ascii="Times New Roman" w:hAnsi="Times New Roman" w:cs="Times New Roman"/>
          <w:sz w:val="24"/>
          <w:szCs w:val="24"/>
        </w:rPr>
        <w:t>përfundon 20 ditë nga data e publikimit të këtij vendimi.</w:t>
      </w:r>
    </w:p>
    <w:p w:rsidR="003E6DD0" w:rsidRDefault="00356BA9" w:rsidP="0026593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6B6">
        <w:rPr>
          <w:rFonts w:ascii="Times New Roman" w:hAnsi="Times New Roman" w:cs="Times New Roman"/>
          <w:sz w:val="24"/>
          <w:szCs w:val="24"/>
        </w:rPr>
        <w:t>Ky vendim hyn në fuqi menjëherë dhe publikohet në faqen zyrtare të Kuvendit.</w:t>
      </w:r>
    </w:p>
    <w:p w:rsidR="007D3D94" w:rsidRDefault="007D3D94" w:rsidP="007D3D9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05E9" w:rsidRDefault="00BA05E9" w:rsidP="007D3D9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3B81" w:rsidRDefault="001E3B81" w:rsidP="007D3D9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D94" w:rsidRPr="007D3D94" w:rsidRDefault="007D3D94" w:rsidP="007D3D94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KRYETAR</w:t>
      </w:r>
      <w:r w:rsidR="001E3B81">
        <w:rPr>
          <w:rFonts w:ascii="Times New Roman" w:hAnsi="Times New Roman" w:cs="Times New Roman"/>
          <w:b/>
          <w:sz w:val="24"/>
          <w:szCs w:val="24"/>
        </w:rPr>
        <w:t>E</w:t>
      </w:r>
    </w:p>
    <w:p w:rsidR="007D3D94" w:rsidRDefault="007D3D94" w:rsidP="007D3D94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D3D94" w:rsidRPr="007D3D94" w:rsidRDefault="007D3D94" w:rsidP="007D3D94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E3B81">
        <w:rPr>
          <w:rFonts w:ascii="Times New Roman" w:hAnsi="Times New Roman" w:cs="Times New Roman"/>
          <w:b/>
          <w:sz w:val="24"/>
          <w:szCs w:val="24"/>
        </w:rPr>
        <w:t>Klotilda BUSHKA</w:t>
      </w:r>
    </w:p>
    <w:sectPr w:rsidR="007D3D94" w:rsidRPr="007D3D94" w:rsidSect="00A96369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14762"/>
    <w:multiLevelType w:val="hybridMultilevel"/>
    <w:tmpl w:val="39002F9A"/>
    <w:lvl w:ilvl="0" w:tplc="041C0017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5B615B"/>
    <w:multiLevelType w:val="hybridMultilevel"/>
    <w:tmpl w:val="779ABC3E"/>
    <w:lvl w:ilvl="0" w:tplc="041C0017">
      <w:start w:val="1"/>
      <w:numFmt w:val="lowerLetter"/>
      <w:lvlText w:val="%1)"/>
      <w:lvlJc w:val="left"/>
      <w:pPr>
        <w:ind w:left="1069" w:hanging="360"/>
      </w:pPr>
    </w:lvl>
    <w:lvl w:ilvl="1" w:tplc="041C0019" w:tentative="1">
      <w:start w:val="1"/>
      <w:numFmt w:val="lowerLetter"/>
      <w:lvlText w:val="%2."/>
      <w:lvlJc w:val="left"/>
      <w:pPr>
        <w:ind w:left="1789" w:hanging="360"/>
      </w:pPr>
    </w:lvl>
    <w:lvl w:ilvl="2" w:tplc="041C001B" w:tentative="1">
      <w:start w:val="1"/>
      <w:numFmt w:val="lowerRoman"/>
      <w:lvlText w:val="%3."/>
      <w:lvlJc w:val="right"/>
      <w:pPr>
        <w:ind w:left="2509" w:hanging="180"/>
      </w:pPr>
    </w:lvl>
    <w:lvl w:ilvl="3" w:tplc="041C000F" w:tentative="1">
      <w:start w:val="1"/>
      <w:numFmt w:val="decimal"/>
      <w:lvlText w:val="%4."/>
      <w:lvlJc w:val="left"/>
      <w:pPr>
        <w:ind w:left="3229" w:hanging="360"/>
      </w:pPr>
    </w:lvl>
    <w:lvl w:ilvl="4" w:tplc="041C0019" w:tentative="1">
      <w:start w:val="1"/>
      <w:numFmt w:val="lowerLetter"/>
      <w:lvlText w:val="%5."/>
      <w:lvlJc w:val="left"/>
      <w:pPr>
        <w:ind w:left="3949" w:hanging="360"/>
      </w:pPr>
    </w:lvl>
    <w:lvl w:ilvl="5" w:tplc="041C001B" w:tentative="1">
      <w:start w:val="1"/>
      <w:numFmt w:val="lowerRoman"/>
      <w:lvlText w:val="%6."/>
      <w:lvlJc w:val="right"/>
      <w:pPr>
        <w:ind w:left="4669" w:hanging="180"/>
      </w:pPr>
    </w:lvl>
    <w:lvl w:ilvl="6" w:tplc="041C000F" w:tentative="1">
      <w:start w:val="1"/>
      <w:numFmt w:val="decimal"/>
      <w:lvlText w:val="%7."/>
      <w:lvlJc w:val="left"/>
      <w:pPr>
        <w:ind w:left="5389" w:hanging="360"/>
      </w:pPr>
    </w:lvl>
    <w:lvl w:ilvl="7" w:tplc="041C0019" w:tentative="1">
      <w:start w:val="1"/>
      <w:numFmt w:val="lowerLetter"/>
      <w:lvlText w:val="%8."/>
      <w:lvlJc w:val="left"/>
      <w:pPr>
        <w:ind w:left="6109" w:hanging="360"/>
      </w:pPr>
    </w:lvl>
    <w:lvl w:ilvl="8" w:tplc="041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9A467B"/>
    <w:multiLevelType w:val="hybridMultilevel"/>
    <w:tmpl w:val="2C68D82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065542"/>
    <w:multiLevelType w:val="hybridMultilevel"/>
    <w:tmpl w:val="CF5E0280"/>
    <w:lvl w:ilvl="0" w:tplc="5068FBB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BA9"/>
    <w:rsid w:val="001E3B81"/>
    <w:rsid w:val="00265936"/>
    <w:rsid w:val="00284FF2"/>
    <w:rsid w:val="002F3636"/>
    <w:rsid w:val="00356BA9"/>
    <w:rsid w:val="00396101"/>
    <w:rsid w:val="003E6DD0"/>
    <w:rsid w:val="004A6929"/>
    <w:rsid w:val="004B04A1"/>
    <w:rsid w:val="00574FF2"/>
    <w:rsid w:val="005D150C"/>
    <w:rsid w:val="00655E2A"/>
    <w:rsid w:val="00692BE1"/>
    <w:rsid w:val="00695B3A"/>
    <w:rsid w:val="006B3D91"/>
    <w:rsid w:val="006B62E5"/>
    <w:rsid w:val="006C7072"/>
    <w:rsid w:val="007D3D94"/>
    <w:rsid w:val="00860C39"/>
    <w:rsid w:val="00865A1C"/>
    <w:rsid w:val="009F44FC"/>
    <w:rsid w:val="00A05ABF"/>
    <w:rsid w:val="00A36D8F"/>
    <w:rsid w:val="00A6329D"/>
    <w:rsid w:val="00A7655C"/>
    <w:rsid w:val="00A96369"/>
    <w:rsid w:val="00AF7104"/>
    <w:rsid w:val="00B43EE5"/>
    <w:rsid w:val="00B64CFF"/>
    <w:rsid w:val="00BA05E9"/>
    <w:rsid w:val="00C24310"/>
    <w:rsid w:val="00C836B6"/>
    <w:rsid w:val="00E1651C"/>
    <w:rsid w:val="00E91813"/>
    <w:rsid w:val="00F263A1"/>
    <w:rsid w:val="00F748DE"/>
    <w:rsid w:val="00F96AE2"/>
    <w:rsid w:val="00FE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6802FA-7029-4594-A720-B3213C586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6BA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E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Nivini Lekaj</dc:creator>
  <cp:keywords/>
  <dc:description/>
  <cp:lastModifiedBy>Nivini Lekaj</cp:lastModifiedBy>
  <cp:revision>5</cp:revision>
  <dcterms:created xsi:type="dcterms:W3CDTF">2022-12-05T14:12:00Z</dcterms:created>
  <dcterms:modified xsi:type="dcterms:W3CDTF">2022-12-15T11:28:00Z</dcterms:modified>
</cp:coreProperties>
</file>