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F6DB4" w14:textId="77777777" w:rsidR="00410FE5" w:rsidRPr="00331838" w:rsidRDefault="001C4C18" w:rsidP="00C34543">
      <w:pPr>
        <w:spacing w:after="0" w:line="360" w:lineRule="auto"/>
        <w:jc w:val="center"/>
        <w:rPr>
          <w:rFonts w:ascii="Times New Roman" w:hAnsi="Times New Roman"/>
          <w:sz w:val="24"/>
          <w:szCs w:val="24"/>
          <w:lang w:val="fr-FR"/>
        </w:rPr>
      </w:pPr>
      <w:bookmarkStart w:id="0" w:name="_GoBack"/>
      <w:bookmarkEnd w:id="0"/>
      <w:r w:rsidRPr="00331838">
        <w:rPr>
          <w:rFonts w:ascii="Times New Roman" w:hAnsi="Times New Roman"/>
          <w:noProof/>
          <w:sz w:val="24"/>
          <w:szCs w:val="24"/>
          <w:lang w:val="fr-CA" w:eastAsia="fr-CA"/>
        </w:rPr>
        <w:drawing>
          <wp:anchor distT="0" distB="0" distL="114300" distR="114300" simplePos="0" relativeHeight="251668480" behindDoc="0" locked="0" layoutInCell="1" allowOverlap="1" wp14:anchorId="4CA3E9EF" wp14:editId="47524AA5">
            <wp:simplePos x="0" y="0"/>
            <wp:positionH relativeFrom="column">
              <wp:posOffset>2616191</wp:posOffset>
            </wp:positionH>
            <wp:positionV relativeFrom="paragraph">
              <wp:posOffset>-149765</wp:posOffset>
            </wp:positionV>
            <wp:extent cx="968507" cy="682388"/>
            <wp:effectExtent l="19050" t="0" r="1905" b="0"/>
            <wp:wrapNone/>
            <wp:docPr id="13" name="Picture 6" descr="Armoirie d'Ha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moirie d'Haiti"/>
                    <pic:cNvPicPr>
                      <a:picLocks noChangeAspect="1" noChangeArrowheads="1"/>
                    </pic:cNvPicPr>
                  </pic:nvPicPr>
                  <pic:blipFill>
                    <a:blip r:embed="rId8" cstate="print"/>
                    <a:srcRect/>
                    <a:stretch>
                      <a:fillRect/>
                    </a:stretch>
                  </pic:blipFill>
                  <pic:spPr bwMode="auto">
                    <a:xfrm>
                      <a:off x="0" y="0"/>
                      <a:ext cx="969645" cy="679450"/>
                    </a:xfrm>
                    <a:prstGeom prst="rect">
                      <a:avLst/>
                    </a:prstGeom>
                    <a:noFill/>
                    <a:ln w="9525">
                      <a:noFill/>
                      <a:miter lim="800000"/>
                      <a:headEnd/>
                      <a:tailEnd/>
                    </a:ln>
                  </pic:spPr>
                </pic:pic>
              </a:graphicData>
            </a:graphic>
          </wp:anchor>
        </w:drawing>
      </w:r>
    </w:p>
    <w:p w14:paraId="0610609F" w14:textId="77777777" w:rsidR="00410FE5" w:rsidRPr="00331838" w:rsidRDefault="00410FE5" w:rsidP="00C34543">
      <w:pPr>
        <w:spacing w:after="0" w:line="360" w:lineRule="auto"/>
        <w:jc w:val="center"/>
        <w:rPr>
          <w:rFonts w:ascii="Times New Roman" w:hAnsi="Times New Roman"/>
          <w:sz w:val="24"/>
          <w:szCs w:val="24"/>
          <w:lang w:val="fr-FR"/>
        </w:rPr>
      </w:pPr>
    </w:p>
    <w:p w14:paraId="3D577028" w14:textId="77777777" w:rsidR="00410FE5" w:rsidRPr="00331838" w:rsidRDefault="00410FE5" w:rsidP="00C34543">
      <w:pPr>
        <w:spacing w:after="0" w:line="360" w:lineRule="auto"/>
        <w:jc w:val="center"/>
        <w:rPr>
          <w:rFonts w:ascii="Times New Roman" w:hAnsi="Times New Roman"/>
          <w:b/>
          <w:sz w:val="32"/>
          <w:szCs w:val="32"/>
          <w:lang w:val="fr-FR"/>
        </w:rPr>
      </w:pPr>
      <w:r w:rsidRPr="00331838">
        <w:rPr>
          <w:rFonts w:ascii="Times New Roman" w:hAnsi="Times New Roman"/>
          <w:b/>
          <w:sz w:val="32"/>
          <w:szCs w:val="32"/>
          <w:lang w:val="fr-FR"/>
        </w:rPr>
        <w:t>REPUBLIQUE D’HAÏTI</w:t>
      </w:r>
    </w:p>
    <w:p w14:paraId="5E767171" w14:textId="77777777" w:rsidR="00410FE5" w:rsidRPr="00331838" w:rsidRDefault="00410FE5" w:rsidP="00C34543">
      <w:pPr>
        <w:spacing w:after="0" w:line="240" w:lineRule="auto"/>
        <w:jc w:val="center"/>
        <w:rPr>
          <w:rFonts w:ascii="Times New Roman" w:hAnsi="Times New Roman"/>
          <w:sz w:val="28"/>
          <w:szCs w:val="28"/>
          <w:lang w:val="fr-FR"/>
        </w:rPr>
      </w:pPr>
      <w:r w:rsidRPr="00331838">
        <w:rPr>
          <w:rFonts w:ascii="Times New Roman" w:hAnsi="Times New Roman"/>
          <w:b/>
          <w:sz w:val="28"/>
          <w:szCs w:val="28"/>
          <w:lang w:val="fr-FR"/>
        </w:rPr>
        <w:t>MINISTERE DES TRAVAUXPUBLICS, TRANSPORTS ET COMMUNICATIONS</w:t>
      </w:r>
    </w:p>
    <w:p w14:paraId="00EADDC3" w14:textId="77777777" w:rsidR="00410FE5" w:rsidRPr="00331838" w:rsidRDefault="00410FE5" w:rsidP="00C34543">
      <w:pPr>
        <w:spacing w:after="0" w:line="240" w:lineRule="auto"/>
        <w:jc w:val="center"/>
        <w:rPr>
          <w:rFonts w:ascii="Times New Roman" w:hAnsi="Times New Roman"/>
          <w:sz w:val="28"/>
          <w:szCs w:val="28"/>
          <w:lang w:val="fr-FR"/>
        </w:rPr>
      </w:pPr>
      <w:r w:rsidRPr="00331838">
        <w:rPr>
          <w:rFonts w:ascii="Times New Roman" w:hAnsi="Times New Roman"/>
          <w:b/>
          <w:sz w:val="28"/>
          <w:szCs w:val="28"/>
          <w:lang w:val="fr-FR"/>
        </w:rPr>
        <w:t>(MTPTC)</w:t>
      </w:r>
    </w:p>
    <w:p w14:paraId="4D4A2FEC" w14:textId="77777777" w:rsidR="00410FE5" w:rsidRPr="00331838" w:rsidRDefault="00410FE5" w:rsidP="00C34543">
      <w:pPr>
        <w:spacing w:after="0" w:line="360" w:lineRule="auto"/>
        <w:jc w:val="center"/>
        <w:rPr>
          <w:rFonts w:ascii="Times New Roman" w:hAnsi="Times New Roman"/>
          <w:sz w:val="24"/>
          <w:szCs w:val="24"/>
          <w:lang w:val="fr-FR"/>
        </w:rPr>
      </w:pPr>
    </w:p>
    <w:p w14:paraId="321D3F69" w14:textId="77777777" w:rsidR="00410FE5" w:rsidRPr="00331838" w:rsidRDefault="00410FE5" w:rsidP="00C34543">
      <w:pPr>
        <w:pStyle w:val="En-tte"/>
        <w:jc w:val="center"/>
        <w:rPr>
          <w:rFonts w:ascii="Times New Roman" w:hAnsi="Times New Roman"/>
          <w:b/>
          <w:sz w:val="28"/>
          <w:szCs w:val="28"/>
          <w:lang w:val="fr-BE"/>
        </w:rPr>
      </w:pPr>
      <w:r w:rsidRPr="00331838">
        <w:rPr>
          <w:rFonts w:ascii="Times New Roman" w:hAnsi="Times New Roman"/>
          <w:b/>
          <w:sz w:val="28"/>
          <w:szCs w:val="28"/>
          <w:lang w:val="fr-BE"/>
        </w:rPr>
        <w:t>UNITE CENTRALE D’EXECUTION</w:t>
      </w:r>
    </w:p>
    <w:p w14:paraId="271679CF" w14:textId="77777777" w:rsidR="00410FE5" w:rsidRPr="00331838" w:rsidRDefault="00410FE5" w:rsidP="00C34543">
      <w:pPr>
        <w:pStyle w:val="En-tte"/>
        <w:jc w:val="center"/>
        <w:rPr>
          <w:rFonts w:ascii="Times New Roman" w:hAnsi="Times New Roman"/>
          <w:b/>
          <w:sz w:val="28"/>
          <w:szCs w:val="28"/>
          <w:lang w:val="fr-BE"/>
        </w:rPr>
      </w:pPr>
      <w:r w:rsidRPr="00331838">
        <w:rPr>
          <w:rFonts w:ascii="Times New Roman" w:hAnsi="Times New Roman"/>
          <w:b/>
          <w:sz w:val="28"/>
          <w:szCs w:val="28"/>
          <w:lang w:val="fr-BE"/>
        </w:rPr>
        <w:t>(UCE)</w:t>
      </w:r>
    </w:p>
    <w:p w14:paraId="244BCBCC" w14:textId="77777777" w:rsidR="00410FE5" w:rsidRPr="00331838" w:rsidRDefault="00410FE5" w:rsidP="00C34543">
      <w:pPr>
        <w:pStyle w:val="En-tte"/>
        <w:jc w:val="center"/>
        <w:rPr>
          <w:lang w:val="fr-BE"/>
        </w:rPr>
      </w:pPr>
    </w:p>
    <w:p w14:paraId="0AD62389" w14:textId="77777777" w:rsidR="00410FE5" w:rsidRPr="00331838" w:rsidRDefault="00410FE5" w:rsidP="00C34543">
      <w:pPr>
        <w:pStyle w:val="En-tte"/>
        <w:jc w:val="center"/>
        <w:rPr>
          <w:lang w:val="fr-BE"/>
        </w:rPr>
      </w:pPr>
    </w:p>
    <w:p w14:paraId="541DEAC0" w14:textId="77777777" w:rsidR="00410FE5" w:rsidRPr="00331838" w:rsidRDefault="00410FE5" w:rsidP="00C34543">
      <w:pPr>
        <w:pStyle w:val="En-tte"/>
        <w:jc w:val="center"/>
        <w:rPr>
          <w:lang w:val="fr-BE"/>
        </w:rPr>
      </w:pPr>
    </w:p>
    <w:p w14:paraId="1AC3B97E" w14:textId="77777777" w:rsidR="00410FE5" w:rsidRPr="00331838" w:rsidRDefault="00410FE5" w:rsidP="00C34543">
      <w:pPr>
        <w:spacing w:after="0" w:line="240" w:lineRule="auto"/>
        <w:jc w:val="center"/>
        <w:rPr>
          <w:rFonts w:ascii="Times New Roman" w:hAnsi="Times New Roman"/>
          <w:b/>
          <w:sz w:val="28"/>
          <w:szCs w:val="28"/>
          <w:lang w:val="fr-FR"/>
        </w:rPr>
      </w:pPr>
      <w:r w:rsidRPr="00331838">
        <w:rPr>
          <w:rFonts w:ascii="Times New Roman" w:hAnsi="Times New Roman"/>
          <w:b/>
          <w:sz w:val="28"/>
          <w:szCs w:val="28"/>
          <w:lang w:val="fr-FR"/>
        </w:rPr>
        <w:t>PROJET DE DEVELOPPEMENT MUNICIPAL ET DE RESILIENCE URBAINE</w:t>
      </w:r>
    </w:p>
    <w:p w14:paraId="61AFE645" w14:textId="77777777" w:rsidR="00410FE5" w:rsidRPr="00331838" w:rsidRDefault="00410FE5" w:rsidP="00C34543">
      <w:pPr>
        <w:spacing w:line="240" w:lineRule="auto"/>
        <w:jc w:val="center"/>
        <w:rPr>
          <w:rFonts w:ascii="Times New Roman" w:hAnsi="Times New Roman"/>
          <w:b/>
          <w:sz w:val="28"/>
          <w:szCs w:val="28"/>
          <w:lang w:val="fr-FR"/>
        </w:rPr>
      </w:pPr>
      <w:r w:rsidRPr="00331838">
        <w:rPr>
          <w:rFonts w:ascii="Times New Roman" w:hAnsi="Times New Roman"/>
          <w:b/>
          <w:sz w:val="28"/>
          <w:szCs w:val="28"/>
          <w:lang w:val="fr-FR"/>
        </w:rPr>
        <w:t>(MDUR)</w:t>
      </w:r>
    </w:p>
    <w:p w14:paraId="3421DA8E" w14:textId="77777777" w:rsidR="00410FE5" w:rsidRPr="00331838" w:rsidRDefault="00410FE5" w:rsidP="00C34543">
      <w:pPr>
        <w:spacing w:after="0" w:line="240" w:lineRule="auto"/>
        <w:jc w:val="center"/>
        <w:rPr>
          <w:rFonts w:ascii="Times New Roman" w:hAnsi="Times New Roman"/>
          <w:b/>
          <w:sz w:val="28"/>
          <w:szCs w:val="28"/>
          <w:lang w:val="fr-FR"/>
        </w:rPr>
      </w:pPr>
      <w:r w:rsidRPr="00331838">
        <w:rPr>
          <w:rFonts w:ascii="Times New Roman" w:hAnsi="Times New Roman"/>
          <w:b/>
          <w:sz w:val="28"/>
          <w:szCs w:val="28"/>
          <w:lang w:val="fr-FR"/>
        </w:rPr>
        <w:t>(P155201)</w:t>
      </w:r>
    </w:p>
    <w:p w14:paraId="11CA4C3C" w14:textId="77777777" w:rsidR="00410FE5" w:rsidRPr="00331838" w:rsidRDefault="00410FE5" w:rsidP="00C34543">
      <w:pPr>
        <w:pStyle w:val="xl26"/>
        <w:pBdr>
          <w:bottom w:val="none" w:sz="0" w:space="0" w:color="auto"/>
        </w:pBdr>
        <w:spacing w:before="0" w:beforeAutospacing="0" w:after="0" w:afterAutospacing="0"/>
        <w:jc w:val="center"/>
        <w:rPr>
          <w:rFonts w:ascii="Times New Roman" w:eastAsia="Times New Roman" w:hAnsi="Times New Roman" w:cs="Times New Roman"/>
          <w:b/>
        </w:rPr>
      </w:pPr>
    </w:p>
    <w:p w14:paraId="18DB5AB0" w14:textId="77777777" w:rsidR="00410FE5" w:rsidRPr="00331838" w:rsidRDefault="00410FE5" w:rsidP="00C34543">
      <w:pPr>
        <w:pStyle w:val="xl26"/>
        <w:pBdr>
          <w:bottom w:val="none" w:sz="0" w:space="0" w:color="auto"/>
        </w:pBdr>
        <w:spacing w:before="0" w:beforeAutospacing="0" w:after="0" w:afterAutospacing="0"/>
        <w:jc w:val="center"/>
        <w:rPr>
          <w:rFonts w:ascii="Times New Roman" w:eastAsia="Times New Roman" w:hAnsi="Times New Roman" w:cs="Times New Roman"/>
          <w:b/>
          <w:sz w:val="28"/>
          <w:szCs w:val="28"/>
        </w:rPr>
      </w:pPr>
      <w:r w:rsidRPr="00331838">
        <w:rPr>
          <w:rFonts w:ascii="Times New Roman" w:eastAsia="Times New Roman" w:hAnsi="Times New Roman" w:cs="Times New Roman"/>
          <w:b/>
          <w:sz w:val="28"/>
          <w:szCs w:val="28"/>
        </w:rPr>
        <w:t>FINANCEMENT : Association Internationale de Développement</w:t>
      </w:r>
    </w:p>
    <w:p w14:paraId="3232D0F4" w14:textId="77777777" w:rsidR="00410FE5" w:rsidRPr="00331838" w:rsidRDefault="00410FE5" w:rsidP="00C34543">
      <w:pPr>
        <w:pStyle w:val="xl26"/>
        <w:pBdr>
          <w:bottom w:val="none" w:sz="0" w:space="0" w:color="auto"/>
        </w:pBdr>
        <w:spacing w:before="0" w:beforeAutospacing="0" w:after="0" w:afterAutospacing="0"/>
        <w:jc w:val="center"/>
        <w:rPr>
          <w:rFonts w:ascii="Times New Roman" w:eastAsia="Times New Roman" w:hAnsi="Times New Roman" w:cs="Times New Roman"/>
          <w:b/>
          <w:sz w:val="28"/>
          <w:szCs w:val="28"/>
        </w:rPr>
      </w:pPr>
      <w:r w:rsidRPr="00331838">
        <w:rPr>
          <w:rFonts w:ascii="Times New Roman" w:eastAsia="Times New Roman" w:hAnsi="Times New Roman" w:cs="Times New Roman"/>
          <w:b/>
          <w:sz w:val="28"/>
          <w:szCs w:val="28"/>
        </w:rPr>
        <w:t>(IDA)</w:t>
      </w:r>
    </w:p>
    <w:p w14:paraId="6286F143" w14:textId="77777777" w:rsidR="00410FE5" w:rsidRPr="00331838" w:rsidRDefault="00410FE5" w:rsidP="00C34543">
      <w:pPr>
        <w:jc w:val="center"/>
        <w:rPr>
          <w:rFonts w:ascii="Times New Roman" w:hAnsi="Times New Roman"/>
          <w:b/>
          <w:sz w:val="32"/>
          <w:szCs w:val="32"/>
          <w:lang w:val="fr-FR"/>
        </w:rPr>
      </w:pPr>
    </w:p>
    <w:p w14:paraId="6DE28243" w14:textId="77777777" w:rsidR="00410FE5" w:rsidRPr="00331838" w:rsidRDefault="00410FE5" w:rsidP="00C34543">
      <w:pPr>
        <w:jc w:val="center"/>
        <w:rPr>
          <w:rFonts w:ascii="Times New Roman" w:hAnsi="Times New Roman"/>
          <w:b/>
          <w:sz w:val="32"/>
          <w:szCs w:val="32"/>
          <w:lang w:val="fr-FR"/>
        </w:rPr>
      </w:pPr>
    </w:p>
    <w:p w14:paraId="25AC25E6" w14:textId="77777777" w:rsidR="00410FE5" w:rsidRPr="00331838" w:rsidRDefault="00410FE5" w:rsidP="00C34543">
      <w:pPr>
        <w:pStyle w:val="xl26"/>
        <w:pBdr>
          <w:bottom w:val="none" w:sz="0" w:space="0" w:color="auto"/>
        </w:pBdr>
        <w:spacing w:before="240" w:beforeAutospacing="0" w:after="0" w:afterAutospacing="0"/>
        <w:jc w:val="center"/>
        <w:rPr>
          <w:rFonts w:ascii="Times New Roman" w:eastAsia="Times New Roman" w:hAnsi="Times New Roman" w:cs="Times New Roman"/>
          <w:b/>
          <w:sz w:val="28"/>
          <w:szCs w:val="28"/>
        </w:rPr>
      </w:pPr>
      <w:r w:rsidRPr="00331838">
        <w:rPr>
          <w:rFonts w:ascii="Times New Roman" w:eastAsia="Times New Roman" w:hAnsi="Times New Roman" w:cs="Times New Roman"/>
          <w:b/>
          <w:sz w:val="28"/>
          <w:szCs w:val="28"/>
        </w:rPr>
        <w:t xml:space="preserve">AMENAGEMENT DES RAVINES BELLE HOTESSE ET </w:t>
      </w:r>
      <w:r w:rsidR="00AA3360" w:rsidRPr="00331838">
        <w:rPr>
          <w:rFonts w:ascii="Times New Roman" w:eastAsia="Times New Roman" w:hAnsi="Times New Roman" w:cs="Times New Roman"/>
          <w:b/>
          <w:sz w:val="28"/>
          <w:szCs w:val="28"/>
        </w:rPr>
        <w:t>ZETRI</w:t>
      </w:r>
      <w:r w:rsidR="00AB0B4A" w:rsidRPr="00331838">
        <w:rPr>
          <w:rFonts w:ascii="Times New Roman" w:eastAsia="Times New Roman" w:hAnsi="Times New Roman" w:cs="Times New Roman"/>
          <w:b/>
          <w:sz w:val="28"/>
          <w:szCs w:val="28"/>
        </w:rPr>
        <w:t>Y</w:t>
      </w:r>
      <w:r w:rsidR="00AA3360" w:rsidRPr="00331838">
        <w:rPr>
          <w:rFonts w:ascii="Times New Roman" w:eastAsia="Times New Roman" w:hAnsi="Times New Roman" w:cs="Times New Roman"/>
          <w:b/>
          <w:sz w:val="28"/>
          <w:szCs w:val="28"/>
        </w:rPr>
        <w:t>E</w:t>
      </w:r>
    </w:p>
    <w:p w14:paraId="5836AF36" w14:textId="77777777" w:rsidR="00410FE5" w:rsidRPr="00331838" w:rsidRDefault="00410FE5" w:rsidP="00C34543">
      <w:pPr>
        <w:pStyle w:val="xl26"/>
        <w:pBdr>
          <w:bottom w:val="none" w:sz="0" w:space="0" w:color="auto"/>
        </w:pBdr>
        <w:spacing w:before="240" w:beforeAutospacing="0" w:after="0" w:afterAutospacing="0"/>
        <w:jc w:val="center"/>
        <w:rPr>
          <w:rFonts w:ascii="Times New Roman" w:hAnsi="Times New Roman" w:cs="Times New Roman"/>
          <w:b/>
        </w:rPr>
      </w:pPr>
    </w:p>
    <w:p w14:paraId="44EC8F78" w14:textId="77777777" w:rsidR="00410FE5" w:rsidRPr="00331838" w:rsidRDefault="00410FE5" w:rsidP="00C34543">
      <w:pPr>
        <w:pStyle w:val="xl26"/>
        <w:pBdr>
          <w:bottom w:val="none" w:sz="0" w:space="0" w:color="auto"/>
        </w:pBdr>
        <w:spacing w:before="240" w:beforeAutospacing="0" w:after="0" w:afterAutospacing="0"/>
        <w:jc w:val="center"/>
        <w:rPr>
          <w:rFonts w:ascii="Times New Roman" w:eastAsia="Times New Roman" w:hAnsi="Times New Roman" w:cs="Times New Roman"/>
          <w:b/>
        </w:rPr>
      </w:pPr>
    </w:p>
    <w:p w14:paraId="4248DB2A" w14:textId="77777777" w:rsidR="00410FE5" w:rsidRPr="00331838" w:rsidRDefault="0038677E" w:rsidP="00C34543">
      <w:pPr>
        <w:pStyle w:val="xl26"/>
        <w:pBdr>
          <w:bottom w:val="none" w:sz="0" w:space="0" w:color="auto"/>
        </w:pBdr>
        <w:spacing w:before="240" w:beforeAutospacing="0" w:after="0" w:afterAutospacing="0"/>
        <w:jc w:val="center"/>
        <w:rPr>
          <w:rFonts w:ascii="Times New Roman" w:eastAsia="Times New Roman" w:hAnsi="Times New Roman" w:cs="Times New Roman"/>
          <w:b/>
        </w:rPr>
      </w:pPr>
      <w:r>
        <w:rPr>
          <w:rFonts w:ascii="Times New Roman" w:hAnsi="Times New Roman" w:cs="Times New Roman"/>
          <w:noProof/>
          <w:lang w:val="fr-CA" w:eastAsia="fr-CA"/>
        </w:rPr>
        <mc:AlternateContent>
          <mc:Choice Requires="wps">
            <w:drawing>
              <wp:anchor distT="0" distB="0" distL="114300" distR="114300" simplePos="0" relativeHeight="251661824" behindDoc="0" locked="0" layoutInCell="1" allowOverlap="1" wp14:anchorId="3B066718" wp14:editId="7FADE4AC">
                <wp:simplePos x="0" y="0"/>
                <wp:positionH relativeFrom="column">
                  <wp:posOffset>300355</wp:posOffset>
                </wp:positionH>
                <wp:positionV relativeFrom="paragraph">
                  <wp:posOffset>46990</wp:posOffset>
                </wp:positionV>
                <wp:extent cx="5715000" cy="807085"/>
                <wp:effectExtent l="0" t="0" r="0" b="31115"/>
                <wp:wrapNone/>
                <wp:docPr id="57"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80708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14:paraId="35AA0BC8" w14:textId="77777777" w:rsidR="009D6E70" w:rsidRDefault="009D6E70" w:rsidP="00410FE5">
                            <w:pPr>
                              <w:spacing w:after="0" w:line="240" w:lineRule="auto"/>
                              <w:jc w:val="center"/>
                              <w:rPr>
                                <w:rFonts w:ascii="Times New Roman" w:hAnsi="Times New Roman"/>
                                <w:b/>
                                <w:color w:val="FF0000"/>
                                <w:sz w:val="28"/>
                                <w:szCs w:val="28"/>
                                <w:lang w:val="fr-FR"/>
                              </w:rPr>
                            </w:pPr>
                            <w:r w:rsidRPr="00E12060">
                              <w:rPr>
                                <w:rFonts w:ascii="Times New Roman" w:hAnsi="Times New Roman"/>
                                <w:b/>
                                <w:color w:val="FF0000"/>
                                <w:sz w:val="28"/>
                                <w:szCs w:val="28"/>
                                <w:lang w:val="fr-FR"/>
                              </w:rPr>
                              <w:t xml:space="preserve">PLAN DE GESTION ENVIRONNEMENTALE ET SOCIALE </w:t>
                            </w:r>
                          </w:p>
                          <w:p w14:paraId="5792D47E" w14:textId="77777777" w:rsidR="009D6E70" w:rsidRDefault="009D6E70" w:rsidP="00410FE5">
                            <w:pPr>
                              <w:spacing w:after="0" w:line="240" w:lineRule="auto"/>
                              <w:jc w:val="center"/>
                              <w:rPr>
                                <w:rFonts w:ascii="Times New Roman" w:hAnsi="Times New Roman"/>
                                <w:b/>
                                <w:color w:val="FF0000"/>
                                <w:sz w:val="28"/>
                                <w:szCs w:val="28"/>
                                <w:lang w:val="fr-FR"/>
                              </w:rPr>
                            </w:pPr>
                            <w:r>
                              <w:rPr>
                                <w:rFonts w:ascii="Times New Roman" w:hAnsi="Times New Roman"/>
                                <w:b/>
                                <w:color w:val="FF0000"/>
                                <w:sz w:val="28"/>
                                <w:szCs w:val="28"/>
                                <w:lang w:val="fr-FR"/>
                              </w:rPr>
                              <w:t>(PGES)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066718" id="Rounded Rectangle 2" o:spid="_x0000_s1026" style="position:absolute;left:0;text-align:left;margin-left:23.65pt;margin-top:3.7pt;width:450pt;height:63.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" fillcolor="#a3c4ff" strokecolor="#4579b8">
                <v:fill color2="#e5eeff" rotate="t" angle="180" colors="0 #a3c4ff;22938f #bfd5ff;1 #e5eeff" focus="100%" type="gradient"/>
                <v:shadow on="t" color="black" opacity="24903f" origin=",.5" offset="0,.55556mm"/>
                <v:textbox>
                  <w:txbxContent>
                    <w:p w14:paraId="35AA0BC8" w14:textId="77777777" w:rsidR="009D6E70" w:rsidRDefault="009D6E70" w:rsidP="00410FE5">
                      <w:pPr>
                        <w:spacing w:after="0" w:line="240" w:lineRule="auto"/>
                        <w:jc w:val="center"/>
                        <w:rPr>
                          <w:rFonts w:ascii="Times New Roman" w:hAnsi="Times New Roman"/>
                          <w:b/>
                          <w:color w:val="FF0000"/>
                          <w:sz w:val="28"/>
                          <w:szCs w:val="28"/>
                          <w:lang w:val="fr-FR"/>
                        </w:rPr>
                      </w:pPr>
                      <w:r w:rsidRPr="00E12060">
                        <w:rPr>
                          <w:rFonts w:ascii="Times New Roman" w:hAnsi="Times New Roman"/>
                          <w:b/>
                          <w:color w:val="FF0000"/>
                          <w:sz w:val="28"/>
                          <w:szCs w:val="28"/>
                          <w:lang w:val="fr-FR"/>
                        </w:rPr>
                        <w:t xml:space="preserve">PLAN DE GESTION ENVIRONNEMENTALE ET SOCIALE </w:t>
                      </w:r>
                    </w:p>
                    <w:p w14:paraId="5792D47E" w14:textId="77777777" w:rsidR="009D6E70" w:rsidRDefault="009D6E70" w:rsidP="00410FE5">
                      <w:pPr>
                        <w:spacing w:after="0" w:line="240" w:lineRule="auto"/>
                        <w:jc w:val="center"/>
                        <w:rPr>
                          <w:rFonts w:ascii="Times New Roman" w:hAnsi="Times New Roman"/>
                          <w:b/>
                          <w:color w:val="FF0000"/>
                          <w:sz w:val="28"/>
                          <w:szCs w:val="28"/>
                          <w:lang w:val="fr-FR"/>
                        </w:rPr>
                      </w:pPr>
                      <w:r>
                        <w:rPr>
                          <w:rFonts w:ascii="Times New Roman" w:hAnsi="Times New Roman"/>
                          <w:b/>
                          <w:color w:val="FF0000"/>
                          <w:sz w:val="28"/>
                          <w:szCs w:val="28"/>
                          <w:lang w:val="fr-FR"/>
                        </w:rPr>
                        <w:t>(PGES)</w:t>
                      </w:r>
                    </w:p>
                  </w:txbxContent>
                </v:textbox>
              </v:roundrect>
            </w:pict>
          </mc:Fallback>
        </mc:AlternateContent>
      </w:r>
    </w:p>
    <w:p w14:paraId="000CBBAB" w14:textId="77777777" w:rsidR="00410FE5" w:rsidRPr="00331838" w:rsidRDefault="00410FE5" w:rsidP="00C34543">
      <w:pPr>
        <w:pStyle w:val="xl26"/>
        <w:pBdr>
          <w:bottom w:val="none" w:sz="0" w:space="0" w:color="auto"/>
        </w:pBdr>
        <w:spacing w:before="240" w:beforeAutospacing="0" w:after="0" w:afterAutospacing="0"/>
        <w:jc w:val="center"/>
        <w:rPr>
          <w:rFonts w:ascii="Times New Roman" w:eastAsia="Times New Roman" w:hAnsi="Times New Roman" w:cs="Times New Roman"/>
          <w:b/>
        </w:rPr>
      </w:pPr>
    </w:p>
    <w:p w14:paraId="038847B2" w14:textId="77777777" w:rsidR="00410FE5" w:rsidRPr="00331838" w:rsidRDefault="00410FE5" w:rsidP="00C34543">
      <w:pPr>
        <w:pStyle w:val="xl26"/>
        <w:pBdr>
          <w:bottom w:val="none" w:sz="0" w:space="0" w:color="auto"/>
        </w:pBdr>
        <w:spacing w:before="240" w:beforeAutospacing="0" w:after="0" w:afterAutospacing="0"/>
        <w:jc w:val="center"/>
        <w:rPr>
          <w:rFonts w:ascii="Times New Roman" w:eastAsia="Times New Roman" w:hAnsi="Times New Roman" w:cs="Times New Roman"/>
          <w:b/>
        </w:rPr>
      </w:pPr>
    </w:p>
    <w:p w14:paraId="1E333077" w14:textId="77777777" w:rsidR="00410FE5" w:rsidRPr="00331838" w:rsidRDefault="00410FE5" w:rsidP="00C34543">
      <w:pPr>
        <w:spacing w:after="0" w:line="240" w:lineRule="auto"/>
        <w:jc w:val="center"/>
        <w:rPr>
          <w:rFonts w:ascii="Times New Roman" w:hAnsi="Times New Roman"/>
          <w:b/>
          <w:color w:val="0070C0"/>
          <w:sz w:val="40"/>
          <w:szCs w:val="40"/>
          <w:lang w:val="fr-BE"/>
        </w:rPr>
      </w:pPr>
    </w:p>
    <w:p w14:paraId="2CD6FA3A" w14:textId="77777777" w:rsidR="00410FE5" w:rsidRPr="00331838" w:rsidRDefault="00410FE5" w:rsidP="00C34543">
      <w:pPr>
        <w:spacing w:after="0" w:line="240" w:lineRule="auto"/>
        <w:jc w:val="center"/>
        <w:rPr>
          <w:rFonts w:ascii="Times New Roman" w:hAnsi="Times New Roman"/>
          <w:b/>
          <w:color w:val="FF0000"/>
          <w:sz w:val="28"/>
          <w:szCs w:val="28"/>
          <w:lang w:val="fr-FR"/>
        </w:rPr>
      </w:pPr>
      <w:r w:rsidRPr="00331838">
        <w:rPr>
          <w:rFonts w:ascii="Times New Roman" w:hAnsi="Times New Roman"/>
          <w:b/>
          <w:color w:val="FF0000"/>
          <w:sz w:val="28"/>
          <w:szCs w:val="28"/>
          <w:lang w:val="fr-FR"/>
        </w:rPr>
        <w:t xml:space="preserve">Version </w:t>
      </w:r>
      <w:r w:rsidR="00C34543" w:rsidRPr="00331838">
        <w:rPr>
          <w:rFonts w:ascii="Times New Roman" w:hAnsi="Times New Roman"/>
          <w:b/>
          <w:color w:val="FF0000"/>
          <w:sz w:val="28"/>
          <w:szCs w:val="28"/>
          <w:lang w:val="fr-FR"/>
        </w:rPr>
        <w:t xml:space="preserve">Finale </w:t>
      </w:r>
    </w:p>
    <w:p w14:paraId="4E4A3ECA" w14:textId="77777777" w:rsidR="00410FE5" w:rsidRPr="00331838" w:rsidRDefault="00410FE5" w:rsidP="00C34543">
      <w:pPr>
        <w:tabs>
          <w:tab w:val="left" w:pos="15795"/>
        </w:tabs>
        <w:spacing w:after="0" w:line="360" w:lineRule="auto"/>
        <w:jc w:val="center"/>
        <w:rPr>
          <w:rFonts w:ascii="Times New Roman" w:hAnsi="Times New Roman"/>
          <w:b/>
          <w:color w:val="0070C0"/>
          <w:sz w:val="40"/>
          <w:szCs w:val="40"/>
          <w:lang w:val="fr-BE"/>
        </w:rPr>
      </w:pPr>
    </w:p>
    <w:p w14:paraId="11579C4F" w14:textId="77777777" w:rsidR="00410FE5" w:rsidRPr="00331838" w:rsidRDefault="00410FE5" w:rsidP="00C34543">
      <w:pPr>
        <w:spacing w:after="0" w:line="360" w:lineRule="auto"/>
        <w:jc w:val="center"/>
        <w:rPr>
          <w:rFonts w:ascii="Times New Roman" w:hAnsi="Times New Roman"/>
          <w:b/>
          <w:color w:val="0070C0"/>
          <w:sz w:val="40"/>
          <w:szCs w:val="40"/>
          <w:lang w:val="fr-FR"/>
        </w:rPr>
      </w:pPr>
    </w:p>
    <w:p w14:paraId="69143CC4" w14:textId="41E7141A" w:rsidR="00410FE5" w:rsidRPr="00331838" w:rsidRDefault="007D12AC" w:rsidP="00C34543">
      <w:pPr>
        <w:spacing w:after="0" w:line="360" w:lineRule="auto"/>
        <w:jc w:val="center"/>
        <w:rPr>
          <w:rFonts w:ascii="Times New Roman" w:hAnsi="Times New Roman"/>
          <w:b/>
          <w:sz w:val="24"/>
          <w:szCs w:val="24"/>
          <w:lang w:val="fr-FR"/>
        </w:rPr>
        <w:sectPr w:rsidR="00410FE5" w:rsidRPr="00331838" w:rsidSect="00410FE5">
          <w:headerReference w:type="default" r:id="rId9"/>
          <w:footerReference w:type="default" r:id="rId10"/>
          <w:headerReference w:type="first" r:id="rId11"/>
          <w:footerReference w:type="first" r:id="rId12"/>
          <w:pgSz w:w="12240" w:h="15840"/>
          <w:pgMar w:top="851" w:right="1524" w:bottom="1134" w:left="993" w:header="709" w:footer="45" w:gutter="0"/>
          <w:pgNumType w:fmt="lowerRoman"/>
          <w:cols w:space="708"/>
          <w:titlePg/>
          <w:docGrid w:linePitch="360"/>
        </w:sectPr>
      </w:pPr>
      <w:r>
        <w:rPr>
          <w:rFonts w:ascii="Times New Roman" w:hAnsi="Times New Roman"/>
          <w:b/>
          <w:sz w:val="24"/>
          <w:szCs w:val="24"/>
          <w:lang w:val="fr-FR"/>
        </w:rPr>
        <w:t>Decembre</w:t>
      </w:r>
      <w:r w:rsidR="007B79FB" w:rsidRPr="00331838">
        <w:rPr>
          <w:rFonts w:ascii="Times New Roman" w:hAnsi="Times New Roman"/>
          <w:b/>
          <w:sz w:val="24"/>
          <w:szCs w:val="24"/>
          <w:lang w:val="fr-FR"/>
        </w:rPr>
        <w:t xml:space="preserve"> </w:t>
      </w:r>
      <w:r w:rsidR="00410FE5" w:rsidRPr="00331838">
        <w:rPr>
          <w:rFonts w:ascii="Times New Roman" w:hAnsi="Times New Roman"/>
          <w:b/>
          <w:sz w:val="24"/>
          <w:szCs w:val="24"/>
          <w:lang w:val="fr-FR"/>
        </w:rPr>
        <w:t>2018</w:t>
      </w:r>
    </w:p>
    <w:sdt>
      <w:sdtPr>
        <w:rPr>
          <w:rFonts w:ascii="Calibri" w:eastAsia="Calibri" w:hAnsi="Calibri"/>
          <w:b w:val="0"/>
          <w:bCs w:val="0"/>
          <w:color w:val="auto"/>
          <w:sz w:val="22"/>
          <w:szCs w:val="22"/>
          <w:lang w:val="en-CA" w:eastAsia="en-US"/>
        </w:rPr>
        <w:id w:val="1895597"/>
        <w:docPartObj>
          <w:docPartGallery w:val="Table of Contents"/>
          <w:docPartUnique/>
        </w:docPartObj>
      </w:sdtPr>
      <w:sdtEndPr>
        <w:rPr>
          <w:rFonts w:ascii="Times New Roman" w:hAnsi="Times New Roman"/>
          <w:sz w:val="24"/>
          <w:szCs w:val="24"/>
        </w:rPr>
      </w:sdtEndPr>
      <w:sdtContent>
        <w:p w14:paraId="486C22A3" w14:textId="77777777" w:rsidR="00410FE5" w:rsidRPr="00331838" w:rsidRDefault="002F64E5" w:rsidP="00FB5D5A">
          <w:pPr>
            <w:pStyle w:val="En-ttedetabledesmatires"/>
            <w:jc w:val="center"/>
            <w:rPr>
              <w:lang w:val="fr-BE"/>
            </w:rPr>
          </w:pPr>
          <w:r w:rsidRPr="00331838">
            <w:rPr>
              <w:rFonts w:ascii="Times New Roman" w:hAnsi="Times New Roman"/>
              <w:lang w:val="fr-BE"/>
            </w:rPr>
            <w:t>SOMMAIRE</w:t>
          </w:r>
        </w:p>
        <w:p w14:paraId="7779B595" w14:textId="30E62630" w:rsidR="00B90D1E" w:rsidRPr="00331838" w:rsidRDefault="00893562" w:rsidP="009D1A46">
          <w:pPr>
            <w:pStyle w:val="TM1"/>
            <w:spacing w:line="276" w:lineRule="auto"/>
            <w:rPr>
              <w:rFonts w:eastAsiaTheme="minorEastAsia"/>
              <w:noProof/>
              <w:lang w:val="fr-BE" w:eastAsia="fr-BE"/>
            </w:rPr>
          </w:pPr>
          <w:r w:rsidRPr="00331838">
            <w:fldChar w:fldCharType="begin"/>
          </w:r>
          <w:r w:rsidR="00B90D1E" w:rsidRPr="00331838">
            <w:instrText xml:space="preserve"> TOC \o \h \z \u </w:instrText>
          </w:r>
          <w:r w:rsidRPr="00331838">
            <w:fldChar w:fldCharType="separate"/>
          </w:r>
          <w:hyperlink w:anchor="_Toc519259195" w:history="1">
            <w:r w:rsidR="00B90D1E" w:rsidRPr="00331838">
              <w:rPr>
                <w:rStyle w:val="Lienhypertexte"/>
                <w:rFonts w:ascii="Times New Roman" w:hAnsi="Times New Roman"/>
                <w:noProof/>
                <w:lang w:val="fr-BE"/>
              </w:rPr>
              <w:t>LISTE DES SIGLES ABBREVIATIONS</w:t>
            </w:r>
            <w:r w:rsidR="00B90D1E" w:rsidRPr="00331838">
              <w:rPr>
                <w:noProof/>
                <w:webHidden/>
              </w:rPr>
              <w:tab/>
            </w:r>
            <w:r w:rsidRPr="00331838">
              <w:rPr>
                <w:noProof/>
                <w:webHidden/>
              </w:rPr>
              <w:fldChar w:fldCharType="begin"/>
            </w:r>
            <w:r w:rsidR="00B90D1E" w:rsidRPr="00331838">
              <w:rPr>
                <w:noProof/>
                <w:webHidden/>
              </w:rPr>
              <w:instrText xml:space="preserve"> PAGEREF _Toc519259195 \h </w:instrText>
            </w:r>
            <w:r w:rsidRPr="00331838">
              <w:rPr>
                <w:noProof/>
                <w:webHidden/>
              </w:rPr>
            </w:r>
            <w:r w:rsidRPr="00331838">
              <w:rPr>
                <w:noProof/>
                <w:webHidden/>
              </w:rPr>
              <w:fldChar w:fldCharType="separate"/>
            </w:r>
            <w:r w:rsidR="000A6ECC">
              <w:rPr>
                <w:noProof/>
                <w:webHidden/>
              </w:rPr>
              <w:t>iii</w:t>
            </w:r>
            <w:r w:rsidRPr="00331838">
              <w:rPr>
                <w:noProof/>
                <w:webHidden/>
              </w:rPr>
              <w:fldChar w:fldCharType="end"/>
            </w:r>
          </w:hyperlink>
        </w:p>
        <w:p w14:paraId="13380453" w14:textId="5A86D68A" w:rsidR="00B90D1E" w:rsidRPr="00331838" w:rsidRDefault="00393CBE" w:rsidP="009D1A46">
          <w:pPr>
            <w:pStyle w:val="TM1"/>
            <w:spacing w:line="276" w:lineRule="auto"/>
            <w:rPr>
              <w:noProof/>
            </w:rPr>
          </w:pPr>
          <w:hyperlink w:anchor="_Toc519259196" w:history="1">
            <w:r w:rsidR="00B90D1E" w:rsidRPr="00331838">
              <w:rPr>
                <w:rStyle w:val="Lienhypertexte"/>
                <w:rFonts w:ascii="Times New Roman" w:hAnsi="Times New Roman"/>
                <w:noProof/>
              </w:rPr>
              <w:t>LISTE DES FIGURES</w:t>
            </w:r>
            <w:r w:rsidR="00B90D1E" w:rsidRPr="00331838">
              <w:rPr>
                <w:noProof/>
                <w:webHidden/>
              </w:rPr>
              <w:tab/>
            </w:r>
            <w:r w:rsidR="00893562" w:rsidRPr="00331838">
              <w:rPr>
                <w:noProof/>
                <w:webHidden/>
              </w:rPr>
              <w:fldChar w:fldCharType="begin"/>
            </w:r>
            <w:r w:rsidR="00B90D1E" w:rsidRPr="00331838">
              <w:rPr>
                <w:noProof/>
                <w:webHidden/>
              </w:rPr>
              <w:instrText xml:space="preserve"> PAGEREF _Toc519259196 \h </w:instrText>
            </w:r>
            <w:r w:rsidR="00893562" w:rsidRPr="00331838">
              <w:rPr>
                <w:noProof/>
                <w:webHidden/>
              </w:rPr>
            </w:r>
            <w:r w:rsidR="00893562" w:rsidRPr="00331838">
              <w:rPr>
                <w:noProof/>
                <w:webHidden/>
              </w:rPr>
              <w:fldChar w:fldCharType="separate"/>
            </w:r>
            <w:r w:rsidR="000A6ECC">
              <w:rPr>
                <w:noProof/>
                <w:webHidden/>
              </w:rPr>
              <w:t>iii</w:t>
            </w:r>
            <w:r w:rsidR="00893562" w:rsidRPr="00331838">
              <w:rPr>
                <w:noProof/>
                <w:webHidden/>
              </w:rPr>
              <w:fldChar w:fldCharType="end"/>
            </w:r>
          </w:hyperlink>
        </w:p>
        <w:p w14:paraId="670AACE8" w14:textId="77777777" w:rsidR="009D1A46" w:rsidRPr="00331838" w:rsidRDefault="009D1A46" w:rsidP="009D1A46">
          <w:pPr>
            <w:rPr>
              <w:noProof/>
            </w:rPr>
          </w:pPr>
        </w:p>
        <w:p w14:paraId="1F98286F" w14:textId="14087B09" w:rsidR="00B90D1E" w:rsidRPr="00331838" w:rsidRDefault="00393CBE" w:rsidP="009D1A46">
          <w:pPr>
            <w:pStyle w:val="TM1"/>
            <w:spacing w:line="276" w:lineRule="auto"/>
            <w:rPr>
              <w:rFonts w:eastAsiaTheme="minorEastAsia"/>
              <w:noProof/>
              <w:lang w:val="fr-BE" w:eastAsia="fr-BE"/>
            </w:rPr>
          </w:pPr>
          <w:hyperlink w:anchor="_Toc519259197" w:history="1">
            <w:r w:rsidR="00B90D1E" w:rsidRPr="00331838">
              <w:rPr>
                <w:rStyle w:val="Lienhypertexte"/>
                <w:rFonts w:ascii="Times New Roman" w:hAnsi="Times New Roman"/>
                <w:noProof/>
                <w:lang w:val="fr-BE"/>
              </w:rPr>
              <w:t>CHAPITRE I</w:t>
            </w:r>
            <w:r w:rsidR="00B90D1E" w:rsidRPr="00331838">
              <w:rPr>
                <w:noProof/>
                <w:webHidden/>
              </w:rPr>
              <w:tab/>
            </w:r>
            <w:r w:rsidR="00893562" w:rsidRPr="00331838">
              <w:rPr>
                <w:noProof/>
                <w:webHidden/>
              </w:rPr>
              <w:fldChar w:fldCharType="begin"/>
            </w:r>
            <w:r w:rsidR="00B90D1E" w:rsidRPr="00331838">
              <w:rPr>
                <w:noProof/>
                <w:webHidden/>
              </w:rPr>
              <w:instrText xml:space="preserve"> PAGEREF _Toc519259197 \h </w:instrText>
            </w:r>
            <w:r w:rsidR="00893562" w:rsidRPr="00331838">
              <w:rPr>
                <w:noProof/>
                <w:webHidden/>
              </w:rPr>
            </w:r>
            <w:r w:rsidR="00893562" w:rsidRPr="00331838">
              <w:rPr>
                <w:noProof/>
                <w:webHidden/>
              </w:rPr>
              <w:fldChar w:fldCharType="separate"/>
            </w:r>
            <w:r w:rsidR="000A6ECC">
              <w:rPr>
                <w:noProof/>
                <w:webHidden/>
              </w:rPr>
              <w:t>1</w:t>
            </w:r>
            <w:r w:rsidR="00893562" w:rsidRPr="00331838">
              <w:rPr>
                <w:noProof/>
                <w:webHidden/>
              </w:rPr>
              <w:fldChar w:fldCharType="end"/>
            </w:r>
          </w:hyperlink>
        </w:p>
        <w:p w14:paraId="2B53F03C" w14:textId="52D14B6C" w:rsidR="00B90D1E" w:rsidRPr="00331838" w:rsidRDefault="00393CBE" w:rsidP="009D1A46">
          <w:pPr>
            <w:pStyle w:val="TM1"/>
            <w:spacing w:line="276" w:lineRule="auto"/>
            <w:rPr>
              <w:rFonts w:eastAsiaTheme="minorEastAsia"/>
              <w:noProof/>
              <w:lang w:val="fr-BE" w:eastAsia="fr-BE"/>
            </w:rPr>
          </w:pPr>
          <w:hyperlink w:anchor="_Toc519259198" w:history="1">
            <w:r w:rsidR="00B90D1E" w:rsidRPr="00331838">
              <w:rPr>
                <w:rStyle w:val="Lienhypertexte"/>
                <w:rFonts w:ascii="Times New Roman" w:hAnsi="Times New Roman"/>
                <w:noProof/>
                <w:lang w:val="fr-BE"/>
              </w:rPr>
              <w:t>INTRODUCTION</w:t>
            </w:r>
            <w:r w:rsidR="00B90D1E" w:rsidRPr="00331838">
              <w:rPr>
                <w:noProof/>
                <w:webHidden/>
              </w:rPr>
              <w:tab/>
            </w:r>
            <w:r w:rsidR="00893562" w:rsidRPr="00331838">
              <w:rPr>
                <w:noProof/>
                <w:webHidden/>
              </w:rPr>
              <w:fldChar w:fldCharType="begin"/>
            </w:r>
            <w:r w:rsidR="00B90D1E" w:rsidRPr="00331838">
              <w:rPr>
                <w:noProof/>
                <w:webHidden/>
              </w:rPr>
              <w:instrText xml:space="preserve"> PAGEREF _Toc519259198 \h </w:instrText>
            </w:r>
            <w:r w:rsidR="00893562" w:rsidRPr="00331838">
              <w:rPr>
                <w:noProof/>
                <w:webHidden/>
              </w:rPr>
            </w:r>
            <w:r w:rsidR="00893562" w:rsidRPr="00331838">
              <w:rPr>
                <w:noProof/>
                <w:webHidden/>
              </w:rPr>
              <w:fldChar w:fldCharType="separate"/>
            </w:r>
            <w:r w:rsidR="000A6ECC">
              <w:rPr>
                <w:noProof/>
                <w:webHidden/>
              </w:rPr>
              <w:t>1</w:t>
            </w:r>
            <w:r w:rsidR="00893562" w:rsidRPr="00331838">
              <w:rPr>
                <w:noProof/>
                <w:webHidden/>
              </w:rPr>
              <w:fldChar w:fldCharType="end"/>
            </w:r>
          </w:hyperlink>
        </w:p>
        <w:p w14:paraId="4E33F354" w14:textId="03A2E2A4" w:rsidR="00B90D1E" w:rsidRPr="00331838" w:rsidRDefault="00393CBE" w:rsidP="009D1A46">
          <w:pPr>
            <w:pStyle w:val="TM2"/>
            <w:spacing w:line="276" w:lineRule="auto"/>
            <w:rPr>
              <w:rFonts w:eastAsiaTheme="minorEastAsia"/>
              <w:lang w:eastAsia="fr-BE"/>
            </w:rPr>
          </w:pPr>
          <w:hyperlink w:anchor="_Toc519259199" w:history="1">
            <w:r w:rsidR="00B90D1E" w:rsidRPr="00331838">
              <w:rPr>
                <w:rStyle w:val="Lienhypertexte"/>
              </w:rPr>
              <w:t>1. 1.- Résumé exécutif</w:t>
            </w:r>
            <w:r w:rsidR="00B90D1E" w:rsidRPr="00331838">
              <w:rPr>
                <w:webHidden/>
              </w:rPr>
              <w:tab/>
            </w:r>
            <w:r w:rsidR="00893562" w:rsidRPr="00331838">
              <w:rPr>
                <w:webHidden/>
              </w:rPr>
              <w:fldChar w:fldCharType="begin"/>
            </w:r>
            <w:r w:rsidR="00B90D1E" w:rsidRPr="00331838">
              <w:rPr>
                <w:webHidden/>
              </w:rPr>
              <w:instrText xml:space="preserve"> PAGEREF _Toc519259199 \h </w:instrText>
            </w:r>
            <w:r w:rsidR="00893562" w:rsidRPr="00331838">
              <w:rPr>
                <w:webHidden/>
              </w:rPr>
            </w:r>
            <w:r w:rsidR="00893562" w:rsidRPr="00331838">
              <w:rPr>
                <w:webHidden/>
              </w:rPr>
              <w:fldChar w:fldCharType="separate"/>
            </w:r>
            <w:r w:rsidR="000A6ECC">
              <w:rPr>
                <w:webHidden/>
              </w:rPr>
              <w:t>1</w:t>
            </w:r>
            <w:r w:rsidR="00893562" w:rsidRPr="00331838">
              <w:rPr>
                <w:webHidden/>
              </w:rPr>
              <w:fldChar w:fldCharType="end"/>
            </w:r>
          </w:hyperlink>
        </w:p>
        <w:p w14:paraId="3A0ACCEF" w14:textId="215F910B" w:rsidR="00B90D1E" w:rsidRPr="00331838" w:rsidRDefault="00393CBE" w:rsidP="009D1A46">
          <w:pPr>
            <w:pStyle w:val="TM2"/>
            <w:spacing w:line="276" w:lineRule="auto"/>
            <w:rPr>
              <w:rFonts w:eastAsiaTheme="minorEastAsia"/>
              <w:lang w:eastAsia="fr-BE"/>
            </w:rPr>
          </w:pPr>
          <w:hyperlink w:anchor="_Toc519259200" w:history="1">
            <w:r w:rsidR="00B90D1E" w:rsidRPr="00331838">
              <w:rPr>
                <w:rStyle w:val="Lienhypertexte"/>
              </w:rPr>
              <w:t>1.2. - Généralités et mise en contexte</w:t>
            </w:r>
            <w:r w:rsidR="00B90D1E" w:rsidRPr="00331838">
              <w:rPr>
                <w:webHidden/>
              </w:rPr>
              <w:tab/>
            </w:r>
            <w:r w:rsidR="00893562" w:rsidRPr="00331838">
              <w:rPr>
                <w:webHidden/>
              </w:rPr>
              <w:fldChar w:fldCharType="begin"/>
            </w:r>
            <w:r w:rsidR="00B90D1E" w:rsidRPr="00331838">
              <w:rPr>
                <w:webHidden/>
              </w:rPr>
              <w:instrText xml:space="preserve"> PAGEREF _Toc519259200 \h </w:instrText>
            </w:r>
            <w:r w:rsidR="00893562" w:rsidRPr="00331838">
              <w:rPr>
                <w:webHidden/>
              </w:rPr>
            </w:r>
            <w:r w:rsidR="00893562" w:rsidRPr="00331838">
              <w:rPr>
                <w:webHidden/>
              </w:rPr>
              <w:fldChar w:fldCharType="separate"/>
            </w:r>
            <w:r w:rsidR="000A6ECC">
              <w:rPr>
                <w:webHidden/>
              </w:rPr>
              <w:t>3</w:t>
            </w:r>
            <w:r w:rsidR="00893562" w:rsidRPr="00331838">
              <w:rPr>
                <w:webHidden/>
              </w:rPr>
              <w:fldChar w:fldCharType="end"/>
            </w:r>
          </w:hyperlink>
        </w:p>
        <w:p w14:paraId="4B64CA7C" w14:textId="3B143CB1" w:rsidR="00B90D1E" w:rsidRPr="00331838" w:rsidRDefault="00393CBE" w:rsidP="009D1A46">
          <w:pPr>
            <w:pStyle w:val="TM2"/>
            <w:spacing w:line="276" w:lineRule="auto"/>
            <w:rPr>
              <w:rFonts w:eastAsiaTheme="minorEastAsia"/>
              <w:lang w:eastAsia="fr-BE"/>
            </w:rPr>
          </w:pPr>
          <w:hyperlink w:anchor="_Toc519259201" w:history="1">
            <w:r w:rsidR="00B90D1E" w:rsidRPr="00331838">
              <w:rPr>
                <w:rStyle w:val="Lienhypertexte"/>
              </w:rPr>
              <w:t>1.3. - Brève présentation et localisation de la commune du Cap-Haïtien</w:t>
            </w:r>
            <w:r w:rsidR="00B90D1E" w:rsidRPr="00331838">
              <w:rPr>
                <w:webHidden/>
              </w:rPr>
              <w:tab/>
            </w:r>
            <w:r w:rsidR="00893562" w:rsidRPr="00331838">
              <w:rPr>
                <w:webHidden/>
              </w:rPr>
              <w:fldChar w:fldCharType="begin"/>
            </w:r>
            <w:r w:rsidR="00B90D1E" w:rsidRPr="00331838">
              <w:rPr>
                <w:webHidden/>
              </w:rPr>
              <w:instrText xml:space="preserve"> PAGEREF _Toc519259201 \h </w:instrText>
            </w:r>
            <w:r w:rsidR="00893562" w:rsidRPr="00331838">
              <w:rPr>
                <w:webHidden/>
              </w:rPr>
            </w:r>
            <w:r w:rsidR="00893562" w:rsidRPr="00331838">
              <w:rPr>
                <w:webHidden/>
              </w:rPr>
              <w:fldChar w:fldCharType="separate"/>
            </w:r>
            <w:r w:rsidR="000A6ECC">
              <w:rPr>
                <w:webHidden/>
              </w:rPr>
              <w:t>6</w:t>
            </w:r>
            <w:r w:rsidR="00893562" w:rsidRPr="00331838">
              <w:rPr>
                <w:webHidden/>
              </w:rPr>
              <w:fldChar w:fldCharType="end"/>
            </w:r>
          </w:hyperlink>
        </w:p>
        <w:p w14:paraId="74B8D2D5" w14:textId="652C8173" w:rsidR="00B90D1E" w:rsidRPr="00331838" w:rsidRDefault="00393CBE" w:rsidP="009D1A46">
          <w:pPr>
            <w:pStyle w:val="TM2"/>
            <w:spacing w:line="276" w:lineRule="auto"/>
          </w:pPr>
          <w:hyperlink w:anchor="_Toc519259202" w:history="1">
            <w:r w:rsidR="00B90D1E" w:rsidRPr="00331838">
              <w:rPr>
                <w:rStyle w:val="Lienhypertexte"/>
              </w:rPr>
              <w:t>1.4. - Contenu du PGES</w:t>
            </w:r>
            <w:r w:rsidR="00B90D1E" w:rsidRPr="00331838">
              <w:rPr>
                <w:webHidden/>
              </w:rPr>
              <w:tab/>
            </w:r>
            <w:r w:rsidR="00893562" w:rsidRPr="00331838">
              <w:rPr>
                <w:webHidden/>
              </w:rPr>
              <w:fldChar w:fldCharType="begin"/>
            </w:r>
            <w:r w:rsidR="00B90D1E" w:rsidRPr="00331838">
              <w:rPr>
                <w:webHidden/>
              </w:rPr>
              <w:instrText xml:space="preserve"> PAGEREF _Toc519259202 \h </w:instrText>
            </w:r>
            <w:r w:rsidR="00893562" w:rsidRPr="00331838">
              <w:rPr>
                <w:webHidden/>
              </w:rPr>
            </w:r>
            <w:r w:rsidR="00893562" w:rsidRPr="00331838">
              <w:rPr>
                <w:webHidden/>
              </w:rPr>
              <w:fldChar w:fldCharType="separate"/>
            </w:r>
            <w:r w:rsidR="000A6ECC">
              <w:rPr>
                <w:webHidden/>
              </w:rPr>
              <w:t>7</w:t>
            </w:r>
            <w:r w:rsidR="00893562" w:rsidRPr="00331838">
              <w:rPr>
                <w:webHidden/>
              </w:rPr>
              <w:fldChar w:fldCharType="end"/>
            </w:r>
          </w:hyperlink>
        </w:p>
        <w:p w14:paraId="717D22C6" w14:textId="77777777" w:rsidR="009D1A46" w:rsidRPr="00331838" w:rsidRDefault="009D1A46" w:rsidP="009D1A46">
          <w:pPr>
            <w:rPr>
              <w:noProof/>
              <w:lang w:val="fr-BE"/>
            </w:rPr>
          </w:pPr>
        </w:p>
        <w:p w14:paraId="68ABE742" w14:textId="2E8628D6" w:rsidR="00B90D1E" w:rsidRPr="00331838" w:rsidRDefault="00393CBE" w:rsidP="009D1A46">
          <w:pPr>
            <w:pStyle w:val="TM1"/>
            <w:spacing w:line="276" w:lineRule="auto"/>
            <w:rPr>
              <w:rFonts w:eastAsiaTheme="minorEastAsia"/>
              <w:noProof/>
              <w:lang w:val="fr-BE" w:eastAsia="fr-BE"/>
            </w:rPr>
          </w:pPr>
          <w:hyperlink w:anchor="_Toc519259203" w:history="1">
            <w:r w:rsidR="00B90D1E" w:rsidRPr="00331838">
              <w:rPr>
                <w:rStyle w:val="Lienhypertexte"/>
                <w:rFonts w:ascii="Times New Roman" w:hAnsi="Times New Roman"/>
                <w:noProof/>
                <w:lang w:val="fr-BE"/>
              </w:rPr>
              <w:t>CHAPITRE II</w:t>
            </w:r>
            <w:r w:rsidR="00B90D1E" w:rsidRPr="00331838">
              <w:rPr>
                <w:noProof/>
                <w:webHidden/>
              </w:rPr>
              <w:tab/>
            </w:r>
            <w:r w:rsidR="00893562" w:rsidRPr="00331838">
              <w:rPr>
                <w:noProof/>
                <w:webHidden/>
              </w:rPr>
              <w:fldChar w:fldCharType="begin"/>
            </w:r>
            <w:r w:rsidR="00B90D1E" w:rsidRPr="00331838">
              <w:rPr>
                <w:noProof/>
                <w:webHidden/>
              </w:rPr>
              <w:instrText xml:space="preserve"> PAGEREF _Toc519259203 \h </w:instrText>
            </w:r>
            <w:r w:rsidR="00893562" w:rsidRPr="00331838">
              <w:rPr>
                <w:noProof/>
                <w:webHidden/>
              </w:rPr>
            </w:r>
            <w:r w:rsidR="00893562" w:rsidRPr="00331838">
              <w:rPr>
                <w:noProof/>
                <w:webHidden/>
              </w:rPr>
              <w:fldChar w:fldCharType="separate"/>
            </w:r>
            <w:r w:rsidR="000A6ECC">
              <w:rPr>
                <w:noProof/>
                <w:webHidden/>
              </w:rPr>
              <w:t>7</w:t>
            </w:r>
            <w:r w:rsidR="00893562" w:rsidRPr="00331838">
              <w:rPr>
                <w:noProof/>
                <w:webHidden/>
              </w:rPr>
              <w:fldChar w:fldCharType="end"/>
            </w:r>
          </w:hyperlink>
        </w:p>
        <w:p w14:paraId="25D3CD62" w14:textId="2D5BA1D2" w:rsidR="00B90D1E" w:rsidRPr="00331838" w:rsidRDefault="00393CBE" w:rsidP="009D1A46">
          <w:pPr>
            <w:pStyle w:val="TM1"/>
            <w:spacing w:line="276" w:lineRule="auto"/>
            <w:rPr>
              <w:rFonts w:eastAsiaTheme="minorEastAsia"/>
              <w:noProof/>
              <w:lang w:val="fr-BE" w:eastAsia="fr-BE"/>
            </w:rPr>
          </w:pPr>
          <w:hyperlink w:anchor="_Toc519259204" w:history="1">
            <w:r w:rsidR="00B90D1E" w:rsidRPr="00331838">
              <w:rPr>
                <w:rStyle w:val="Lienhypertexte"/>
                <w:rFonts w:ascii="Times New Roman" w:hAnsi="Times New Roman"/>
                <w:noProof/>
                <w:lang w:val="fr-BE"/>
              </w:rPr>
              <w:t>DESCRIPTION SUCCINCTE DE L’ENVIRONNEMENT DU PROJET</w:t>
            </w:r>
            <w:r w:rsidR="00B90D1E" w:rsidRPr="00331838">
              <w:rPr>
                <w:noProof/>
                <w:webHidden/>
              </w:rPr>
              <w:tab/>
            </w:r>
            <w:r w:rsidR="00893562" w:rsidRPr="00331838">
              <w:rPr>
                <w:noProof/>
                <w:webHidden/>
              </w:rPr>
              <w:fldChar w:fldCharType="begin"/>
            </w:r>
            <w:r w:rsidR="00B90D1E" w:rsidRPr="00331838">
              <w:rPr>
                <w:noProof/>
                <w:webHidden/>
              </w:rPr>
              <w:instrText xml:space="preserve"> PAGEREF _Toc519259204 \h </w:instrText>
            </w:r>
            <w:r w:rsidR="00893562" w:rsidRPr="00331838">
              <w:rPr>
                <w:noProof/>
                <w:webHidden/>
              </w:rPr>
            </w:r>
            <w:r w:rsidR="00893562" w:rsidRPr="00331838">
              <w:rPr>
                <w:noProof/>
                <w:webHidden/>
              </w:rPr>
              <w:fldChar w:fldCharType="separate"/>
            </w:r>
            <w:r w:rsidR="000A6ECC">
              <w:rPr>
                <w:noProof/>
                <w:webHidden/>
              </w:rPr>
              <w:t>7</w:t>
            </w:r>
            <w:r w:rsidR="00893562" w:rsidRPr="00331838">
              <w:rPr>
                <w:noProof/>
                <w:webHidden/>
              </w:rPr>
              <w:fldChar w:fldCharType="end"/>
            </w:r>
          </w:hyperlink>
        </w:p>
        <w:p w14:paraId="497AEC7D" w14:textId="4647C875" w:rsidR="00B90D1E" w:rsidRPr="00331838" w:rsidRDefault="00393CBE" w:rsidP="009D1A46">
          <w:pPr>
            <w:pStyle w:val="TM2"/>
            <w:spacing w:line="276" w:lineRule="auto"/>
            <w:rPr>
              <w:rFonts w:eastAsiaTheme="minorEastAsia"/>
              <w:lang w:eastAsia="fr-BE"/>
            </w:rPr>
          </w:pPr>
          <w:hyperlink w:anchor="_Toc519259205" w:history="1">
            <w:r w:rsidR="00B90D1E" w:rsidRPr="00331838">
              <w:rPr>
                <w:rStyle w:val="Lienhypertexte"/>
              </w:rPr>
              <w:t>2.1. - Tracé des ravines Belle Hôtesse et Zetriye</w:t>
            </w:r>
            <w:r w:rsidR="00B90D1E" w:rsidRPr="00331838">
              <w:rPr>
                <w:webHidden/>
              </w:rPr>
              <w:tab/>
            </w:r>
            <w:r w:rsidR="00893562" w:rsidRPr="00331838">
              <w:rPr>
                <w:webHidden/>
              </w:rPr>
              <w:fldChar w:fldCharType="begin"/>
            </w:r>
            <w:r w:rsidR="00B90D1E" w:rsidRPr="00331838">
              <w:rPr>
                <w:webHidden/>
              </w:rPr>
              <w:instrText xml:space="preserve"> PAGEREF _Toc519259205 \h </w:instrText>
            </w:r>
            <w:r w:rsidR="00893562" w:rsidRPr="00331838">
              <w:rPr>
                <w:webHidden/>
              </w:rPr>
            </w:r>
            <w:r w:rsidR="00893562" w:rsidRPr="00331838">
              <w:rPr>
                <w:webHidden/>
              </w:rPr>
              <w:fldChar w:fldCharType="separate"/>
            </w:r>
            <w:r w:rsidR="000A6ECC">
              <w:rPr>
                <w:webHidden/>
              </w:rPr>
              <w:t>7</w:t>
            </w:r>
            <w:r w:rsidR="00893562" w:rsidRPr="00331838">
              <w:rPr>
                <w:webHidden/>
              </w:rPr>
              <w:fldChar w:fldCharType="end"/>
            </w:r>
          </w:hyperlink>
        </w:p>
        <w:p w14:paraId="0BCF409E" w14:textId="2417BB47" w:rsidR="00B90D1E" w:rsidRPr="00331838" w:rsidRDefault="00393CBE" w:rsidP="009D1A46">
          <w:pPr>
            <w:pStyle w:val="TM2"/>
            <w:spacing w:line="276" w:lineRule="auto"/>
            <w:rPr>
              <w:rFonts w:eastAsiaTheme="minorEastAsia"/>
              <w:lang w:eastAsia="fr-BE"/>
            </w:rPr>
          </w:pPr>
          <w:hyperlink w:anchor="_Toc519259206" w:history="1">
            <w:r w:rsidR="00B90D1E" w:rsidRPr="00331838">
              <w:rPr>
                <w:rStyle w:val="Lienhypertexte"/>
              </w:rPr>
              <w:t>2.2.- Eaux de surfaces / eaux souterraines</w:t>
            </w:r>
            <w:r w:rsidR="00B90D1E" w:rsidRPr="00331838">
              <w:rPr>
                <w:webHidden/>
              </w:rPr>
              <w:tab/>
            </w:r>
            <w:r w:rsidR="00893562" w:rsidRPr="00331838">
              <w:rPr>
                <w:webHidden/>
              </w:rPr>
              <w:fldChar w:fldCharType="begin"/>
            </w:r>
            <w:r w:rsidR="00B90D1E" w:rsidRPr="00331838">
              <w:rPr>
                <w:webHidden/>
              </w:rPr>
              <w:instrText xml:space="preserve"> PAGEREF _Toc519259206 \h </w:instrText>
            </w:r>
            <w:r w:rsidR="00893562" w:rsidRPr="00331838">
              <w:rPr>
                <w:webHidden/>
              </w:rPr>
            </w:r>
            <w:r w:rsidR="00893562" w:rsidRPr="00331838">
              <w:rPr>
                <w:webHidden/>
              </w:rPr>
              <w:fldChar w:fldCharType="separate"/>
            </w:r>
            <w:r w:rsidR="000A6ECC">
              <w:rPr>
                <w:webHidden/>
              </w:rPr>
              <w:t>8</w:t>
            </w:r>
            <w:r w:rsidR="00893562" w:rsidRPr="00331838">
              <w:rPr>
                <w:webHidden/>
              </w:rPr>
              <w:fldChar w:fldCharType="end"/>
            </w:r>
          </w:hyperlink>
        </w:p>
        <w:p w14:paraId="28EEB2A2" w14:textId="781B9192" w:rsidR="00B90D1E" w:rsidRPr="00331838" w:rsidRDefault="00393CBE" w:rsidP="009D1A46">
          <w:pPr>
            <w:pStyle w:val="TM2"/>
            <w:spacing w:line="276" w:lineRule="auto"/>
            <w:rPr>
              <w:rFonts w:eastAsiaTheme="minorEastAsia"/>
              <w:lang w:eastAsia="fr-BE"/>
            </w:rPr>
          </w:pPr>
          <w:hyperlink w:anchor="_Toc519259207" w:history="1">
            <w:r w:rsidR="00B90D1E" w:rsidRPr="00331838">
              <w:rPr>
                <w:rStyle w:val="Lienhypertexte"/>
              </w:rPr>
              <w:t>2.3.- Constructions</w:t>
            </w:r>
            <w:r w:rsidR="00B90D1E" w:rsidRPr="00331838">
              <w:rPr>
                <w:webHidden/>
              </w:rPr>
              <w:tab/>
            </w:r>
            <w:r w:rsidR="00893562" w:rsidRPr="00331838">
              <w:rPr>
                <w:webHidden/>
              </w:rPr>
              <w:fldChar w:fldCharType="begin"/>
            </w:r>
            <w:r w:rsidR="00B90D1E" w:rsidRPr="00331838">
              <w:rPr>
                <w:webHidden/>
              </w:rPr>
              <w:instrText xml:space="preserve"> PAGEREF _Toc519259207 \h </w:instrText>
            </w:r>
            <w:r w:rsidR="00893562" w:rsidRPr="00331838">
              <w:rPr>
                <w:webHidden/>
              </w:rPr>
            </w:r>
            <w:r w:rsidR="00893562" w:rsidRPr="00331838">
              <w:rPr>
                <w:webHidden/>
              </w:rPr>
              <w:fldChar w:fldCharType="separate"/>
            </w:r>
            <w:r w:rsidR="000A6ECC">
              <w:rPr>
                <w:webHidden/>
              </w:rPr>
              <w:t>8</w:t>
            </w:r>
            <w:r w:rsidR="00893562" w:rsidRPr="00331838">
              <w:rPr>
                <w:webHidden/>
              </w:rPr>
              <w:fldChar w:fldCharType="end"/>
            </w:r>
          </w:hyperlink>
        </w:p>
        <w:p w14:paraId="6847C465" w14:textId="2CBAB9F2" w:rsidR="00B90D1E" w:rsidRPr="00331838" w:rsidRDefault="00393CBE" w:rsidP="009D1A46">
          <w:pPr>
            <w:pStyle w:val="TM2"/>
            <w:spacing w:line="276" w:lineRule="auto"/>
            <w:rPr>
              <w:rFonts w:eastAsiaTheme="minorEastAsia"/>
              <w:lang w:eastAsia="fr-BE"/>
            </w:rPr>
          </w:pPr>
          <w:hyperlink w:anchor="_Toc519259208" w:history="1">
            <w:r w:rsidR="00B90D1E" w:rsidRPr="00331838">
              <w:rPr>
                <w:rStyle w:val="Lienhypertexte"/>
              </w:rPr>
              <w:t>2.4.- Décharges</w:t>
            </w:r>
            <w:r w:rsidR="00B90D1E" w:rsidRPr="00331838">
              <w:rPr>
                <w:webHidden/>
              </w:rPr>
              <w:tab/>
            </w:r>
            <w:r w:rsidR="00893562" w:rsidRPr="00331838">
              <w:rPr>
                <w:webHidden/>
              </w:rPr>
              <w:fldChar w:fldCharType="begin"/>
            </w:r>
            <w:r w:rsidR="00B90D1E" w:rsidRPr="00331838">
              <w:rPr>
                <w:webHidden/>
              </w:rPr>
              <w:instrText xml:space="preserve"> PAGEREF _Toc519259208 \h </w:instrText>
            </w:r>
            <w:r w:rsidR="00893562" w:rsidRPr="00331838">
              <w:rPr>
                <w:webHidden/>
              </w:rPr>
            </w:r>
            <w:r w:rsidR="00893562" w:rsidRPr="00331838">
              <w:rPr>
                <w:webHidden/>
              </w:rPr>
              <w:fldChar w:fldCharType="separate"/>
            </w:r>
            <w:r w:rsidR="000A6ECC">
              <w:rPr>
                <w:webHidden/>
              </w:rPr>
              <w:t>9</w:t>
            </w:r>
            <w:r w:rsidR="00893562" w:rsidRPr="00331838">
              <w:rPr>
                <w:webHidden/>
              </w:rPr>
              <w:fldChar w:fldCharType="end"/>
            </w:r>
          </w:hyperlink>
        </w:p>
        <w:p w14:paraId="244644D7" w14:textId="76EAB905" w:rsidR="00B90D1E" w:rsidRPr="00331838" w:rsidRDefault="00393CBE" w:rsidP="009D1A46">
          <w:pPr>
            <w:pStyle w:val="TM2"/>
            <w:spacing w:line="276" w:lineRule="auto"/>
            <w:rPr>
              <w:rFonts w:eastAsiaTheme="minorEastAsia"/>
              <w:lang w:eastAsia="fr-BE"/>
            </w:rPr>
          </w:pPr>
          <w:hyperlink w:anchor="_Toc519259209" w:history="1">
            <w:r w:rsidR="00B90D1E" w:rsidRPr="00331838">
              <w:rPr>
                <w:rStyle w:val="Lienhypertexte"/>
              </w:rPr>
              <w:t>2.5.- Flore et Faune</w:t>
            </w:r>
            <w:r w:rsidR="00B90D1E" w:rsidRPr="00331838">
              <w:rPr>
                <w:webHidden/>
              </w:rPr>
              <w:tab/>
            </w:r>
            <w:r w:rsidR="00893562" w:rsidRPr="00331838">
              <w:rPr>
                <w:webHidden/>
              </w:rPr>
              <w:fldChar w:fldCharType="begin"/>
            </w:r>
            <w:r w:rsidR="00B90D1E" w:rsidRPr="00331838">
              <w:rPr>
                <w:webHidden/>
              </w:rPr>
              <w:instrText xml:space="preserve"> PAGEREF _Toc519259209 \h </w:instrText>
            </w:r>
            <w:r w:rsidR="00893562" w:rsidRPr="00331838">
              <w:rPr>
                <w:webHidden/>
              </w:rPr>
            </w:r>
            <w:r w:rsidR="00893562" w:rsidRPr="00331838">
              <w:rPr>
                <w:webHidden/>
              </w:rPr>
              <w:fldChar w:fldCharType="separate"/>
            </w:r>
            <w:r w:rsidR="000A6ECC">
              <w:rPr>
                <w:webHidden/>
              </w:rPr>
              <w:t>9</w:t>
            </w:r>
            <w:r w:rsidR="00893562" w:rsidRPr="00331838">
              <w:rPr>
                <w:webHidden/>
              </w:rPr>
              <w:fldChar w:fldCharType="end"/>
            </w:r>
          </w:hyperlink>
        </w:p>
        <w:p w14:paraId="36CBA008" w14:textId="3DFE65DE" w:rsidR="00B90D1E" w:rsidRPr="00331838" w:rsidRDefault="00393CBE" w:rsidP="009D1A46">
          <w:pPr>
            <w:pStyle w:val="TM2"/>
            <w:spacing w:line="276" w:lineRule="auto"/>
            <w:rPr>
              <w:rFonts w:eastAsiaTheme="minorEastAsia"/>
              <w:lang w:eastAsia="fr-BE"/>
            </w:rPr>
          </w:pPr>
          <w:hyperlink w:anchor="_Toc519259210" w:history="1">
            <w:r w:rsidR="00B90D1E" w:rsidRPr="00331838">
              <w:rPr>
                <w:rStyle w:val="Lienhypertexte"/>
              </w:rPr>
              <w:t>2.6.- Activités économiques</w:t>
            </w:r>
            <w:r w:rsidR="00B90D1E" w:rsidRPr="00331838">
              <w:rPr>
                <w:webHidden/>
              </w:rPr>
              <w:tab/>
            </w:r>
            <w:r w:rsidR="00893562" w:rsidRPr="00331838">
              <w:rPr>
                <w:webHidden/>
              </w:rPr>
              <w:fldChar w:fldCharType="begin"/>
            </w:r>
            <w:r w:rsidR="00B90D1E" w:rsidRPr="00331838">
              <w:rPr>
                <w:webHidden/>
              </w:rPr>
              <w:instrText xml:space="preserve"> PAGEREF _Toc519259210 \h </w:instrText>
            </w:r>
            <w:r w:rsidR="00893562" w:rsidRPr="00331838">
              <w:rPr>
                <w:webHidden/>
              </w:rPr>
            </w:r>
            <w:r w:rsidR="00893562" w:rsidRPr="00331838">
              <w:rPr>
                <w:webHidden/>
              </w:rPr>
              <w:fldChar w:fldCharType="separate"/>
            </w:r>
            <w:r w:rsidR="000A6ECC">
              <w:rPr>
                <w:webHidden/>
              </w:rPr>
              <w:t>9</w:t>
            </w:r>
            <w:r w:rsidR="00893562" w:rsidRPr="00331838">
              <w:rPr>
                <w:webHidden/>
              </w:rPr>
              <w:fldChar w:fldCharType="end"/>
            </w:r>
          </w:hyperlink>
        </w:p>
        <w:p w14:paraId="3CC72806" w14:textId="5B51DD59" w:rsidR="00B90D1E" w:rsidRPr="00331838" w:rsidRDefault="00393CBE" w:rsidP="009D1A46">
          <w:pPr>
            <w:pStyle w:val="TM2"/>
            <w:spacing w:line="276" w:lineRule="auto"/>
            <w:rPr>
              <w:rFonts w:eastAsiaTheme="minorEastAsia"/>
              <w:lang w:eastAsia="fr-BE"/>
            </w:rPr>
          </w:pPr>
          <w:hyperlink w:anchor="_Toc519259211" w:history="1">
            <w:r w:rsidR="00B90D1E" w:rsidRPr="00331838">
              <w:rPr>
                <w:rStyle w:val="Lienhypertexte"/>
              </w:rPr>
              <w:t>2.7.- Patrimoine culturel et historiques</w:t>
            </w:r>
            <w:r w:rsidR="00B90D1E" w:rsidRPr="00331838">
              <w:rPr>
                <w:webHidden/>
              </w:rPr>
              <w:tab/>
            </w:r>
            <w:r w:rsidR="00893562" w:rsidRPr="00331838">
              <w:rPr>
                <w:webHidden/>
              </w:rPr>
              <w:fldChar w:fldCharType="begin"/>
            </w:r>
            <w:r w:rsidR="00B90D1E" w:rsidRPr="00331838">
              <w:rPr>
                <w:webHidden/>
              </w:rPr>
              <w:instrText xml:space="preserve"> PAGEREF _Toc519259211 \h </w:instrText>
            </w:r>
            <w:r w:rsidR="00893562" w:rsidRPr="00331838">
              <w:rPr>
                <w:webHidden/>
              </w:rPr>
            </w:r>
            <w:r w:rsidR="00893562" w:rsidRPr="00331838">
              <w:rPr>
                <w:webHidden/>
              </w:rPr>
              <w:fldChar w:fldCharType="separate"/>
            </w:r>
            <w:r w:rsidR="000A6ECC">
              <w:rPr>
                <w:webHidden/>
              </w:rPr>
              <w:t>10</w:t>
            </w:r>
            <w:r w:rsidR="00893562" w:rsidRPr="00331838">
              <w:rPr>
                <w:webHidden/>
              </w:rPr>
              <w:fldChar w:fldCharType="end"/>
            </w:r>
          </w:hyperlink>
        </w:p>
        <w:p w14:paraId="3F575535" w14:textId="46E1C72E" w:rsidR="00B90D1E" w:rsidRPr="00331838" w:rsidRDefault="00393CBE" w:rsidP="009D1A46">
          <w:pPr>
            <w:pStyle w:val="TM2"/>
            <w:spacing w:line="276" w:lineRule="auto"/>
            <w:rPr>
              <w:rFonts w:eastAsiaTheme="minorEastAsia"/>
              <w:lang w:eastAsia="fr-BE"/>
            </w:rPr>
          </w:pPr>
          <w:hyperlink w:anchor="_Toc519259212" w:history="1">
            <w:r w:rsidR="00B90D1E" w:rsidRPr="00331838">
              <w:rPr>
                <w:rStyle w:val="Lienhypertexte"/>
              </w:rPr>
              <w:t>2.8.- Problème sanitaire</w:t>
            </w:r>
            <w:r w:rsidR="00B90D1E" w:rsidRPr="00331838">
              <w:rPr>
                <w:webHidden/>
              </w:rPr>
              <w:tab/>
            </w:r>
            <w:r w:rsidR="00893562" w:rsidRPr="00331838">
              <w:rPr>
                <w:webHidden/>
              </w:rPr>
              <w:fldChar w:fldCharType="begin"/>
            </w:r>
            <w:r w:rsidR="00B90D1E" w:rsidRPr="00331838">
              <w:rPr>
                <w:webHidden/>
              </w:rPr>
              <w:instrText xml:space="preserve"> PAGEREF _Toc519259212 \h </w:instrText>
            </w:r>
            <w:r w:rsidR="00893562" w:rsidRPr="00331838">
              <w:rPr>
                <w:webHidden/>
              </w:rPr>
            </w:r>
            <w:r w:rsidR="00893562" w:rsidRPr="00331838">
              <w:rPr>
                <w:webHidden/>
              </w:rPr>
              <w:fldChar w:fldCharType="separate"/>
            </w:r>
            <w:r w:rsidR="000A6ECC">
              <w:rPr>
                <w:webHidden/>
              </w:rPr>
              <w:t>10</w:t>
            </w:r>
            <w:r w:rsidR="00893562" w:rsidRPr="00331838">
              <w:rPr>
                <w:webHidden/>
              </w:rPr>
              <w:fldChar w:fldCharType="end"/>
            </w:r>
          </w:hyperlink>
        </w:p>
        <w:p w14:paraId="146CA2BB" w14:textId="35C42DB9" w:rsidR="00B90D1E" w:rsidRPr="00331838" w:rsidRDefault="00393CBE" w:rsidP="009D1A46">
          <w:pPr>
            <w:pStyle w:val="TM2"/>
            <w:spacing w:line="276" w:lineRule="auto"/>
          </w:pPr>
          <w:hyperlink w:anchor="_Toc519259213" w:history="1">
            <w:r w:rsidR="00B90D1E" w:rsidRPr="00331838">
              <w:rPr>
                <w:rStyle w:val="Lienhypertexte"/>
              </w:rPr>
              <w:t>2.9.- Exutoire de la ravine Zetriye : bassin Rhodo</w:t>
            </w:r>
            <w:r w:rsidR="00B90D1E" w:rsidRPr="00331838">
              <w:rPr>
                <w:webHidden/>
              </w:rPr>
              <w:tab/>
            </w:r>
            <w:r w:rsidR="00893562" w:rsidRPr="00331838">
              <w:rPr>
                <w:webHidden/>
              </w:rPr>
              <w:fldChar w:fldCharType="begin"/>
            </w:r>
            <w:r w:rsidR="00B90D1E" w:rsidRPr="00331838">
              <w:rPr>
                <w:webHidden/>
              </w:rPr>
              <w:instrText xml:space="preserve"> PAGEREF _Toc519259213 \h </w:instrText>
            </w:r>
            <w:r w:rsidR="00893562" w:rsidRPr="00331838">
              <w:rPr>
                <w:webHidden/>
              </w:rPr>
            </w:r>
            <w:r w:rsidR="00893562" w:rsidRPr="00331838">
              <w:rPr>
                <w:webHidden/>
              </w:rPr>
              <w:fldChar w:fldCharType="separate"/>
            </w:r>
            <w:r w:rsidR="000A6ECC">
              <w:rPr>
                <w:webHidden/>
              </w:rPr>
              <w:t>11</w:t>
            </w:r>
            <w:r w:rsidR="00893562" w:rsidRPr="00331838">
              <w:rPr>
                <w:webHidden/>
              </w:rPr>
              <w:fldChar w:fldCharType="end"/>
            </w:r>
          </w:hyperlink>
        </w:p>
        <w:p w14:paraId="26AB968F" w14:textId="77777777" w:rsidR="009D1A46" w:rsidRPr="00331838" w:rsidRDefault="009D1A46" w:rsidP="009D1A46">
          <w:pPr>
            <w:rPr>
              <w:noProof/>
              <w:lang w:val="fr-BE"/>
            </w:rPr>
          </w:pPr>
        </w:p>
        <w:p w14:paraId="1FBBAF63" w14:textId="4EEFC9F3" w:rsidR="00B90D1E" w:rsidRPr="00331838" w:rsidRDefault="00393CBE" w:rsidP="009D1A46">
          <w:pPr>
            <w:pStyle w:val="TM1"/>
            <w:spacing w:line="276" w:lineRule="auto"/>
            <w:rPr>
              <w:rFonts w:eastAsiaTheme="minorEastAsia"/>
              <w:noProof/>
              <w:lang w:val="fr-BE" w:eastAsia="fr-BE"/>
            </w:rPr>
          </w:pPr>
          <w:hyperlink w:anchor="_Toc519259214" w:history="1">
            <w:r w:rsidR="00B90D1E" w:rsidRPr="00331838">
              <w:rPr>
                <w:rStyle w:val="Lienhypertexte"/>
                <w:rFonts w:ascii="Times New Roman" w:hAnsi="Times New Roman"/>
                <w:noProof/>
                <w:lang w:val="fr-BE"/>
              </w:rPr>
              <w:t>CHAPITRE III</w:t>
            </w:r>
            <w:r w:rsidR="00B90D1E" w:rsidRPr="00331838">
              <w:rPr>
                <w:noProof/>
                <w:webHidden/>
              </w:rPr>
              <w:tab/>
            </w:r>
            <w:r w:rsidR="00893562" w:rsidRPr="00331838">
              <w:rPr>
                <w:noProof/>
                <w:webHidden/>
              </w:rPr>
              <w:fldChar w:fldCharType="begin"/>
            </w:r>
            <w:r w:rsidR="00B90D1E" w:rsidRPr="00331838">
              <w:rPr>
                <w:noProof/>
                <w:webHidden/>
              </w:rPr>
              <w:instrText xml:space="preserve"> PAGEREF _Toc519259214 \h </w:instrText>
            </w:r>
            <w:r w:rsidR="00893562" w:rsidRPr="00331838">
              <w:rPr>
                <w:noProof/>
                <w:webHidden/>
              </w:rPr>
            </w:r>
            <w:r w:rsidR="00893562" w:rsidRPr="00331838">
              <w:rPr>
                <w:noProof/>
                <w:webHidden/>
              </w:rPr>
              <w:fldChar w:fldCharType="separate"/>
            </w:r>
            <w:r w:rsidR="000A6ECC">
              <w:rPr>
                <w:noProof/>
                <w:webHidden/>
              </w:rPr>
              <w:t>11</w:t>
            </w:r>
            <w:r w:rsidR="00893562" w:rsidRPr="00331838">
              <w:rPr>
                <w:noProof/>
                <w:webHidden/>
              </w:rPr>
              <w:fldChar w:fldCharType="end"/>
            </w:r>
          </w:hyperlink>
        </w:p>
        <w:p w14:paraId="7E442EB8" w14:textId="05D300AB" w:rsidR="00B90D1E" w:rsidRPr="00331838" w:rsidRDefault="00393CBE" w:rsidP="009D1A46">
          <w:pPr>
            <w:pStyle w:val="TM1"/>
            <w:spacing w:line="276" w:lineRule="auto"/>
            <w:rPr>
              <w:rFonts w:eastAsiaTheme="minorEastAsia"/>
              <w:noProof/>
              <w:lang w:val="fr-BE" w:eastAsia="fr-BE"/>
            </w:rPr>
          </w:pPr>
          <w:hyperlink w:anchor="_Toc519259215" w:history="1">
            <w:r w:rsidR="00B90D1E" w:rsidRPr="00331838">
              <w:rPr>
                <w:rStyle w:val="Lienhypertexte"/>
                <w:rFonts w:ascii="Times New Roman" w:hAnsi="Times New Roman"/>
                <w:noProof/>
                <w:lang w:val="fr-BE"/>
              </w:rPr>
              <w:t>METHODOLOGIE D’ELABORATION DU PGES</w:t>
            </w:r>
            <w:r w:rsidR="00B90D1E" w:rsidRPr="00331838">
              <w:rPr>
                <w:noProof/>
                <w:webHidden/>
              </w:rPr>
              <w:tab/>
            </w:r>
            <w:r w:rsidR="00893562" w:rsidRPr="00331838">
              <w:rPr>
                <w:noProof/>
                <w:webHidden/>
              </w:rPr>
              <w:fldChar w:fldCharType="begin"/>
            </w:r>
            <w:r w:rsidR="00B90D1E" w:rsidRPr="00331838">
              <w:rPr>
                <w:noProof/>
                <w:webHidden/>
              </w:rPr>
              <w:instrText xml:space="preserve"> PAGEREF _Toc519259215 \h </w:instrText>
            </w:r>
            <w:r w:rsidR="00893562" w:rsidRPr="00331838">
              <w:rPr>
                <w:noProof/>
                <w:webHidden/>
              </w:rPr>
            </w:r>
            <w:r w:rsidR="00893562" w:rsidRPr="00331838">
              <w:rPr>
                <w:noProof/>
                <w:webHidden/>
              </w:rPr>
              <w:fldChar w:fldCharType="separate"/>
            </w:r>
            <w:r w:rsidR="000A6ECC">
              <w:rPr>
                <w:noProof/>
                <w:webHidden/>
              </w:rPr>
              <w:t>11</w:t>
            </w:r>
            <w:r w:rsidR="00893562" w:rsidRPr="00331838">
              <w:rPr>
                <w:noProof/>
                <w:webHidden/>
              </w:rPr>
              <w:fldChar w:fldCharType="end"/>
            </w:r>
          </w:hyperlink>
        </w:p>
        <w:p w14:paraId="18C14D2B" w14:textId="12E88220" w:rsidR="00B90D1E" w:rsidRPr="00331838" w:rsidRDefault="00393CBE" w:rsidP="009D1A46">
          <w:pPr>
            <w:pStyle w:val="TM2"/>
            <w:spacing w:line="276" w:lineRule="auto"/>
            <w:rPr>
              <w:rFonts w:eastAsiaTheme="minorEastAsia"/>
              <w:lang w:eastAsia="fr-BE"/>
            </w:rPr>
          </w:pPr>
          <w:hyperlink w:anchor="_Toc519259217" w:history="1">
            <w:r w:rsidR="00B90D1E" w:rsidRPr="00331838">
              <w:rPr>
                <w:rStyle w:val="Lienhypertexte"/>
              </w:rPr>
              <w:t>3.1. - Etape préparatoire: recherche bibliographique et littérature grise</w:t>
            </w:r>
            <w:r w:rsidR="00B90D1E" w:rsidRPr="00331838">
              <w:rPr>
                <w:webHidden/>
              </w:rPr>
              <w:tab/>
            </w:r>
            <w:r w:rsidR="00893562" w:rsidRPr="00331838">
              <w:rPr>
                <w:webHidden/>
              </w:rPr>
              <w:fldChar w:fldCharType="begin"/>
            </w:r>
            <w:r w:rsidR="00B90D1E" w:rsidRPr="00331838">
              <w:rPr>
                <w:webHidden/>
              </w:rPr>
              <w:instrText xml:space="preserve"> PAGEREF _Toc519259217 \h </w:instrText>
            </w:r>
            <w:r w:rsidR="00893562" w:rsidRPr="00331838">
              <w:rPr>
                <w:webHidden/>
              </w:rPr>
            </w:r>
            <w:r w:rsidR="00893562" w:rsidRPr="00331838">
              <w:rPr>
                <w:webHidden/>
              </w:rPr>
              <w:fldChar w:fldCharType="separate"/>
            </w:r>
            <w:r w:rsidR="000A6ECC">
              <w:rPr>
                <w:webHidden/>
              </w:rPr>
              <w:t>11</w:t>
            </w:r>
            <w:r w:rsidR="00893562" w:rsidRPr="00331838">
              <w:rPr>
                <w:webHidden/>
              </w:rPr>
              <w:fldChar w:fldCharType="end"/>
            </w:r>
          </w:hyperlink>
        </w:p>
        <w:p w14:paraId="4ABA3C11" w14:textId="639E9523" w:rsidR="00B90D1E" w:rsidRPr="00331838" w:rsidRDefault="00393CBE" w:rsidP="009D1A46">
          <w:pPr>
            <w:pStyle w:val="TM2"/>
            <w:spacing w:line="276" w:lineRule="auto"/>
            <w:rPr>
              <w:rFonts w:eastAsiaTheme="minorEastAsia"/>
              <w:lang w:eastAsia="fr-BE"/>
            </w:rPr>
          </w:pPr>
          <w:hyperlink w:anchor="_Toc519259218" w:history="1">
            <w:r w:rsidR="00B90D1E" w:rsidRPr="00331838">
              <w:rPr>
                <w:rStyle w:val="Lienhypertexte"/>
              </w:rPr>
              <w:t>3.2.- Observations et rencontres sur le terrain</w:t>
            </w:r>
            <w:r w:rsidR="00B90D1E" w:rsidRPr="00331838">
              <w:rPr>
                <w:webHidden/>
              </w:rPr>
              <w:tab/>
            </w:r>
            <w:r w:rsidR="00893562" w:rsidRPr="00331838">
              <w:rPr>
                <w:webHidden/>
              </w:rPr>
              <w:fldChar w:fldCharType="begin"/>
            </w:r>
            <w:r w:rsidR="00B90D1E" w:rsidRPr="00331838">
              <w:rPr>
                <w:webHidden/>
              </w:rPr>
              <w:instrText xml:space="preserve"> PAGEREF _Toc519259218 \h </w:instrText>
            </w:r>
            <w:r w:rsidR="00893562" w:rsidRPr="00331838">
              <w:rPr>
                <w:webHidden/>
              </w:rPr>
            </w:r>
            <w:r w:rsidR="00893562" w:rsidRPr="00331838">
              <w:rPr>
                <w:webHidden/>
              </w:rPr>
              <w:fldChar w:fldCharType="separate"/>
            </w:r>
            <w:r w:rsidR="000A6ECC">
              <w:rPr>
                <w:webHidden/>
              </w:rPr>
              <w:t>11</w:t>
            </w:r>
            <w:r w:rsidR="00893562" w:rsidRPr="00331838">
              <w:rPr>
                <w:webHidden/>
              </w:rPr>
              <w:fldChar w:fldCharType="end"/>
            </w:r>
          </w:hyperlink>
        </w:p>
        <w:p w14:paraId="659F4306" w14:textId="61BE535A" w:rsidR="00B90D1E" w:rsidRPr="00331838" w:rsidRDefault="00393CBE" w:rsidP="009D1A46">
          <w:pPr>
            <w:pStyle w:val="TM3"/>
            <w:spacing w:line="276" w:lineRule="auto"/>
            <w:rPr>
              <w:rFonts w:eastAsiaTheme="minorEastAsia"/>
              <w:lang w:eastAsia="fr-BE"/>
            </w:rPr>
          </w:pPr>
          <w:hyperlink w:anchor="_Toc519259219" w:history="1">
            <w:r w:rsidR="00B90D1E" w:rsidRPr="00331838">
              <w:rPr>
                <w:rStyle w:val="Lienhypertexte"/>
              </w:rPr>
              <w:t xml:space="preserve">3.2.1. - Observations </w:t>
            </w:r>
            <w:r w:rsidR="00B90D1E" w:rsidRPr="00331838">
              <w:rPr>
                <w:rStyle w:val="Lienhypertexte"/>
                <w:i/>
              </w:rPr>
              <w:t>in-situ</w:t>
            </w:r>
            <w:r w:rsidR="00B90D1E" w:rsidRPr="00331838">
              <w:rPr>
                <w:webHidden/>
              </w:rPr>
              <w:tab/>
            </w:r>
            <w:r w:rsidR="00893562" w:rsidRPr="00331838">
              <w:rPr>
                <w:webHidden/>
              </w:rPr>
              <w:fldChar w:fldCharType="begin"/>
            </w:r>
            <w:r w:rsidR="00B90D1E" w:rsidRPr="00331838">
              <w:rPr>
                <w:webHidden/>
              </w:rPr>
              <w:instrText xml:space="preserve"> PAGEREF _Toc519259219 \h </w:instrText>
            </w:r>
            <w:r w:rsidR="00893562" w:rsidRPr="00331838">
              <w:rPr>
                <w:webHidden/>
              </w:rPr>
            </w:r>
            <w:r w:rsidR="00893562" w:rsidRPr="00331838">
              <w:rPr>
                <w:webHidden/>
              </w:rPr>
              <w:fldChar w:fldCharType="separate"/>
            </w:r>
            <w:r w:rsidR="000A6ECC">
              <w:rPr>
                <w:webHidden/>
              </w:rPr>
              <w:t>12</w:t>
            </w:r>
            <w:r w:rsidR="00893562" w:rsidRPr="00331838">
              <w:rPr>
                <w:webHidden/>
              </w:rPr>
              <w:fldChar w:fldCharType="end"/>
            </w:r>
          </w:hyperlink>
        </w:p>
        <w:p w14:paraId="29DB17C5" w14:textId="002DE553" w:rsidR="00B90D1E" w:rsidRPr="00331838" w:rsidRDefault="00393CBE" w:rsidP="009D1A46">
          <w:pPr>
            <w:pStyle w:val="TM3"/>
            <w:spacing w:line="276" w:lineRule="auto"/>
            <w:rPr>
              <w:rFonts w:eastAsiaTheme="minorEastAsia"/>
              <w:lang w:eastAsia="fr-BE"/>
            </w:rPr>
          </w:pPr>
          <w:hyperlink w:anchor="_Toc519259220" w:history="1">
            <w:r w:rsidR="00B90D1E" w:rsidRPr="00331838">
              <w:rPr>
                <w:rStyle w:val="Lienhypertexte"/>
              </w:rPr>
              <w:t>3.2.2. - Rencontre avec les autorités locales</w:t>
            </w:r>
            <w:r w:rsidR="00B90D1E" w:rsidRPr="00331838">
              <w:rPr>
                <w:webHidden/>
              </w:rPr>
              <w:tab/>
            </w:r>
            <w:r w:rsidR="00893562" w:rsidRPr="00331838">
              <w:rPr>
                <w:webHidden/>
              </w:rPr>
              <w:fldChar w:fldCharType="begin"/>
            </w:r>
            <w:r w:rsidR="00B90D1E" w:rsidRPr="00331838">
              <w:rPr>
                <w:webHidden/>
              </w:rPr>
              <w:instrText xml:space="preserve"> PAGEREF _Toc519259220 \h </w:instrText>
            </w:r>
            <w:r w:rsidR="00893562" w:rsidRPr="00331838">
              <w:rPr>
                <w:webHidden/>
              </w:rPr>
            </w:r>
            <w:r w:rsidR="00893562" w:rsidRPr="00331838">
              <w:rPr>
                <w:webHidden/>
              </w:rPr>
              <w:fldChar w:fldCharType="separate"/>
            </w:r>
            <w:r w:rsidR="000A6ECC">
              <w:rPr>
                <w:webHidden/>
              </w:rPr>
              <w:t>12</w:t>
            </w:r>
            <w:r w:rsidR="00893562" w:rsidRPr="00331838">
              <w:rPr>
                <w:webHidden/>
              </w:rPr>
              <w:fldChar w:fldCharType="end"/>
            </w:r>
          </w:hyperlink>
        </w:p>
        <w:p w14:paraId="552BAB32" w14:textId="245E3413" w:rsidR="00B90D1E" w:rsidRPr="00331838" w:rsidRDefault="00393CBE" w:rsidP="009D1A46">
          <w:pPr>
            <w:pStyle w:val="TM3"/>
            <w:spacing w:line="276" w:lineRule="auto"/>
            <w:rPr>
              <w:rFonts w:eastAsiaTheme="minorEastAsia"/>
              <w:lang w:eastAsia="fr-BE"/>
            </w:rPr>
          </w:pPr>
          <w:hyperlink w:anchor="_Toc519259221" w:history="1">
            <w:r w:rsidR="00B90D1E" w:rsidRPr="00331838">
              <w:rPr>
                <w:rStyle w:val="Lienhypertexte"/>
              </w:rPr>
              <w:t>3.2.3. - Réunions de consultation publique</w:t>
            </w:r>
            <w:r w:rsidR="00B90D1E" w:rsidRPr="00331838">
              <w:rPr>
                <w:webHidden/>
              </w:rPr>
              <w:tab/>
            </w:r>
            <w:r w:rsidR="00893562" w:rsidRPr="00331838">
              <w:rPr>
                <w:webHidden/>
              </w:rPr>
              <w:fldChar w:fldCharType="begin"/>
            </w:r>
            <w:r w:rsidR="00B90D1E" w:rsidRPr="00331838">
              <w:rPr>
                <w:webHidden/>
              </w:rPr>
              <w:instrText xml:space="preserve"> PAGEREF _Toc519259221 \h </w:instrText>
            </w:r>
            <w:r w:rsidR="00893562" w:rsidRPr="00331838">
              <w:rPr>
                <w:webHidden/>
              </w:rPr>
            </w:r>
            <w:r w:rsidR="00893562" w:rsidRPr="00331838">
              <w:rPr>
                <w:webHidden/>
              </w:rPr>
              <w:fldChar w:fldCharType="separate"/>
            </w:r>
            <w:r w:rsidR="000A6ECC">
              <w:rPr>
                <w:webHidden/>
              </w:rPr>
              <w:t>12</w:t>
            </w:r>
            <w:r w:rsidR="00893562" w:rsidRPr="00331838">
              <w:rPr>
                <w:webHidden/>
              </w:rPr>
              <w:fldChar w:fldCharType="end"/>
            </w:r>
          </w:hyperlink>
        </w:p>
        <w:p w14:paraId="075373B6" w14:textId="538A7E75" w:rsidR="00B90D1E" w:rsidRPr="00331838" w:rsidRDefault="00393CBE" w:rsidP="009D1A46">
          <w:pPr>
            <w:pStyle w:val="TM2"/>
            <w:spacing w:line="276" w:lineRule="auto"/>
          </w:pPr>
          <w:hyperlink w:anchor="_Toc519259222" w:history="1">
            <w:r w:rsidR="00B90D1E" w:rsidRPr="00331838">
              <w:rPr>
                <w:rStyle w:val="Lienhypertexte"/>
              </w:rPr>
              <w:t>3.3. - Elaboration du PGES</w:t>
            </w:r>
            <w:r w:rsidR="00B90D1E" w:rsidRPr="00331838">
              <w:rPr>
                <w:webHidden/>
              </w:rPr>
              <w:tab/>
            </w:r>
            <w:r w:rsidR="00893562" w:rsidRPr="00331838">
              <w:rPr>
                <w:webHidden/>
              </w:rPr>
              <w:fldChar w:fldCharType="begin"/>
            </w:r>
            <w:r w:rsidR="00B90D1E" w:rsidRPr="00331838">
              <w:rPr>
                <w:webHidden/>
              </w:rPr>
              <w:instrText xml:space="preserve"> PAGEREF _Toc519259222 \h </w:instrText>
            </w:r>
            <w:r w:rsidR="00893562" w:rsidRPr="00331838">
              <w:rPr>
                <w:webHidden/>
              </w:rPr>
            </w:r>
            <w:r w:rsidR="00893562" w:rsidRPr="00331838">
              <w:rPr>
                <w:webHidden/>
              </w:rPr>
              <w:fldChar w:fldCharType="separate"/>
            </w:r>
            <w:r w:rsidR="000A6ECC">
              <w:rPr>
                <w:webHidden/>
              </w:rPr>
              <w:t>12</w:t>
            </w:r>
            <w:r w:rsidR="00893562" w:rsidRPr="00331838">
              <w:rPr>
                <w:webHidden/>
              </w:rPr>
              <w:fldChar w:fldCharType="end"/>
            </w:r>
          </w:hyperlink>
        </w:p>
        <w:p w14:paraId="278AB8BA" w14:textId="77777777" w:rsidR="009D1A46" w:rsidRPr="00331838" w:rsidRDefault="009D1A46" w:rsidP="009D1A46">
          <w:pPr>
            <w:rPr>
              <w:noProof/>
              <w:lang w:val="fr-BE"/>
            </w:rPr>
          </w:pPr>
        </w:p>
        <w:p w14:paraId="0FDD8679" w14:textId="68988F09" w:rsidR="00B90D1E" w:rsidRPr="00331838" w:rsidRDefault="00393CBE" w:rsidP="009D1A46">
          <w:pPr>
            <w:pStyle w:val="TM1"/>
            <w:spacing w:line="276" w:lineRule="auto"/>
            <w:rPr>
              <w:rFonts w:eastAsiaTheme="minorEastAsia"/>
              <w:noProof/>
              <w:lang w:val="fr-BE" w:eastAsia="fr-BE"/>
            </w:rPr>
          </w:pPr>
          <w:hyperlink w:anchor="_Toc519259223" w:history="1">
            <w:r w:rsidR="00B90D1E" w:rsidRPr="00331838">
              <w:rPr>
                <w:rStyle w:val="Lienhypertexte"/>
                <w:rFonts w:ascii="Times New Roman" w:hAnsi="Times New Roman"/>
                <w:noProof/>
                <w:lang w:val="fr-BE"/>
              </w:rPr>
              <w:t>CHAPITRE IV</w:t>
            </w:r>
            <w:r w:rsidR="00B90D1E" w:rsidRPr="00331838">
              <w:rPr>
                <w:noProof/>
                <w:webHidden/>
              </w:rPr>
              <w:tab/>
            </w:r>
            <w:r w:rsidR="00893562" w:rsidRPr="00331838">
              <w:rPr>
                <w:noProof/>
                <w:webHidden/>
              </w:rPr>
              <w:fldChar w:fldCharType="begin"/>
            </w:r>
            <w:r w:rsidR="00B90D1E" w:rsidRPr="00331838">
              <w:rPr>
                <w:noProof/>
                <w:webHidden/>
              </w:rPr>
              <w:instrText xml:space="preserve"> PAGEREF _Toc519259223 \h </w:instrText>
            </w:r>
            <w:r w:rsidR="00893562" w:rsidRPr="00331838">
              <w:rPr>
                <w:noProof/>
                <w:webHidden/>
              </w:rPr>
            </w:r>
            <w:r w:rsidR="00893562" w:rsidRPr="00331838">
              <w:rPr>
                <w:noProof/>
                <w:webHidden/>
              </w:rPr>
              <w:fldChar w:fldCharType="separate"/>
            </w:r>
            <w:r w:rsidR="000A6ECC">
              <w:rPr>
                <w:noProof/>
                <w:webHidden/>
              </w:rPr>
              <w:t>13</w:t>
            </w:r>
            <w:r w:rsidR="00893562" w:rsidRPr="00331838">
              <w:rPr>
                <w:noProof/>
                <w:webHidden/>
              </w:rPr>
              <w:fldChar w:fldCharType="end"/>
            </w:r>
          </w:hyperlink>
        </w:p>
        <w:p w14:paraId="407C8DB3" w14:textId="23CF0D8E" w:rsidR="00B90D1E" w:rsidRPr="00331838" w:rsidRDefault="00393CBE" w:rsidP="009D1A46">
          <w:pPr>
            <w:pStyle w:val="TM1"/>
            <w:spacing w:line="276" w:lineRule="auto"/>
            <w:rPr>
              <w:rFonts w:eastAsiaTheme="minorEastAsia"/>
              <w:noProof/>
              <w:lang w:val="fr-BE" w:eastAsia="fr-BE"/>
            </w:rPr>
          </w:pPr>
          <w:hyperlink w:anchor="_Toc519259224" w:history="1">
            <w:r w:rsidR="00B90D1E" w:rsidRPr="00331838">
              <w:rPr>
                <w:rStyle w:val="Lienhypertexte"/>
                <w:rFonts w:ascii="Times New Roman" w:hAnsi="Times New Roman"/>
                <w:noProof/>
                <w:lang w:val="fr-BE"/>
              </w:rPr>
              <w:t>RESPECT DES NORMES ENVIRONNEMENTALES ET SOCIALES</w:t>
            </w:r>
            <w:r w:rsidR="00B90D1E" w:rsidRPr="00331838">
              <w:rPr>
                <w:noProof/>
                <w:webHidden/>
              </w:rPr>
              <w:tab/>
            </w:r>
            <w:r w:rsidR="00893562" w:rsidRPr="00331838">
              <w:rPr>
                <w:noProof/>
                <w:webHidden/>
              </w:rPr>
              <w:fldChar w:fldCharType="begin"/>
            </w:r>
            <w:r w:rsidR="00B90D1E" w:rsidRPr="00331838">
              <w:rPr>
                <w:noProof/>
                <w:webHidden/>
              </w:rPr>
              <w:instrText xml:space="preserve"> PAGEREF _Toc519259224 \h </w:instrText>
            </w:r>
            <w:r w:rsidR="00893562" w:rsidRPr="00331838">
              <w:rPr>
                <w:noProof/>
                <w:webHidden/>
              </w:rPr>
            </w:r>
            <w:r w:rsidR="00893562" w:rsidRPr="00331838">
              <w:rPr>
                <w:noProof/>
                <w:webHidden/>
              </w:rPr>
              <w:fldChar w:fldCharType="separate"/>
            </w:r>
            <w:r w:rsidR="000A6ECC">
              <w:rPr>
                <w:noProof/>
                <w:webHidden/>
              </w:rPr>
              <w:t>13</w:t>
            </w:r>
            <w:r w:rsidR="00893562" w:rsidRPr="00331838">
              <w:rPr>
                <w:noProof/>
                <w:webHidden/>
              </w:rPr>
              <w:fldChar w:fldCharType="end"/>
            </w:r>
          </w:hyperlink>
        </w:p>
        <w:p w14:paraId="0554D948" w14:textId="2C5ACDB8" w:rsidR="00B90D1E" w:rsidRPr="00331838" w:rsidRDefault="00393CBE" w:rsidP="009D1A46">
          <w:pPr>
            <w:pStyle w:val="TM2"/>
            <w:spacing w:line="276" w:lineRule="auto"/>
            <w:rPr>
              <w:rFonts w:eastAsiaTheme="minorEastAsia"/>
              <w:b/>
              <w:lang w:eastAsia="fr-BE"/>
            </w:rPr>
          </w:pPr>
          <w:hyperlink w:anchor="_Toc519259225" w:history="1">
            <w:r w:rsidR="00B90D1E" w:rsidRPr="00331838">
              <w:rPr>
                <w:rStyle w:val="Lienhypertexte"/>
              </w:rPr>
              <w:t>4.1. - Articles de la constitution Haïtienne sur l’habitation et l’urbanisme</w:t>
            </w:r>
            <w:r w:rsidR="00B90D1E" w:rsidRPr="00331838">
              <w:rPr>
                <w:webHidden/>
              </w:rPr>
              <w:tab/>
            </w:r>
            <w:r w:rsidR="00893562" w:rsidRPr="00331838">
              <w:rPr>
                <w:webHidden/>
              </w:rPr>
              <w:fldChar w:fldCharType="begin"/>
            </w:r>
            <w:r w:rsidR="00B90D1E" w:rsidRPr="00331838">
              <w:rPr>
                <w:webHidden/>
              </w:rPr>
              <w:instrText xml:space="preserve"> PAGEREF _Toc519259225 \h </w:instrText>
            </w:r>
            <w:r w:rsidR="00893562" w:rsidRPr="00331838">
              <w:rPr>
                <w:webHidden/>
              </w:rPr>
            </w:r>
            <w:r w:rsidR="00893562" w:rsidRPr="00331838">
              <w:rPr>
                <w:webHidden/>
              </w:rPr>
              <w:fldChar w:fldCharType="separate"/>
            </w:r>
            <w:r w:rsidR="000A6ECC">
              <w:rPr>
                <w:webHidden/>
              </w:rPr>
              <w:t>13</w:t>
            </w:r>
            <w:r w:rsidR="00893562" w:rsidRPr="00331838">
              <w:rPr>
                <w:webHidden/>
              </w:rPr>
              <w:fldChar w:fldCharType="end"/>
            </w:r>
          </w:hyperlink>
        </w:p>
        <w:p w14:paraId="23205D0D" w14:textId="3D6E4AA3" w:rsidR="00B90D1E" w:rsidRPr="00331838" w:rsidRDefault="00393CBE" w:rsidP="009D1A46">
          <w:pPr>
            <w:pStyle w:val="TM2"/>
            <w:spacing w:line="276" w:lineRule="auto"/>
            <w:rPr>
              <w:rFonts w:eastAsiaTheme="minorEastAsia"/>
              <w:b/>
              <w:lang w:eastAsia="fr-BE"/>
            </w:rPr>
          </w:pPr>
          <w:hyperlink w:anchor="_Toc519259226" w:history="1">
            <w:r w:rsidR="00B90D1E" w:rsidRPr="00331838">
              <w:rPr>
                <w:rStyle w:val="Lienhypertexte"/>
              </w:rPr>
              <w:t>4.2.- Articles du code rural du Dr DUVALIER de 1962 et de 1984 sur les eaux de surface, la  protection du sol, l’élevage et l’évacuation des eaux usées</w:t>
            </w:r>
            <w:r w:rsidR="00B90D1E" w:rsidRPr="00331838">
              <w:rPr>
                <w:webHidden/>
              </w:rPr>
              <w:tab/>
            </w:r>
            <w:r w:rsidR="00893562" w:rsidRPr="00331838">
              <w:rPr>
                <w:webHidden/>
              </w:rPr>
              <w:fldChar w:fldCharType="begin"/>
            </w:r>
            <w:r w:rsidR="00B90D1E" w:rsidRPr="00331838">
              <w:rPr>
                <w:webHidden/>
              </w:rPr>
              <w:instrText xml:space="preserve"> PAGEREF _Toc519259226 \h </w:instrText>
            </w:r>
            <w:r w:rsidR="00893562" w:rsidRPr="00331838">
              <w:rPr>
                <w:webHidden/>
              </w:rPr>
            </w:r>
            <w:r w:rsidR="00893562" w:rsidRPr="00331838">
              <w:rPr>
                <w:webHidden/>
              </w:rPr>
              <w:fldChar w:fldCharType="separate"/>
            </w:r>
            <w:r w:rsidR="000A6ECC">
              <w:rPr>
                <w:webHidden/>
              </w:rPr>
              <w:t>14</w:t>
            </w:r>
            <w:r w:rsidR="00893562" w:rsidRPr="00331838">
              <w:rPr>
                <w:webHidden/>
              </w:rPr>
              <w:fldChar w:fldCharType="end"/>
            </w:r>
          </w:hyperlink>
        </w:p>
        <w:p w14:paraId="2B9E708C" w14:textId="59F7079D" w:rsidR="00B90D1E" w:rsidRPr="00331838" w:rsidRDefault="00393CBE" w:rsidP="009D1A46">
          <w:pPr>
            <w:pStyle w:val="TM2"/>
            <w:spacing w:line="276" w:lineRule="auto"/>
            <w:rPr>
              <w:rFonts w:eastAsiaTheme="minorEastAsia"/>
              <w:b/>
              <w:lang w:eastAsia="fr-BE"/>
            </w:rPr>
          </w:pPr>
          <w:hyperlink w:anchor="_Toc519259227" w:history="1">
            <w:r w:rsidR="00B90D1E" w:rsidRPr="00331838">
              <w:rPr>
                <w:rStyle w:val="Lienhypertexte"/>
              </w:rPr>
              <w:t>4.3.- Législation haïtienne sur l’Environnement, la Santé et la Sécurité</w:t>
            </w:r>
            <w:r w:rsidR="00B90D1E" w:rsidRPr="00331838">
              <w:rPr>
                <w:webHidden/>
              </w:rPr>
              <w:tab/>
            </w:r>
            <w:r w:rsidR="00893562" w:rsidRPr="00331838">
              <w:rPr>
                <w:webHidden/>
              </w:rPr>
              <w:fldChar w:fldCharType="begin"/>
            </w:r>
            <w:r w:rsidR="00B90D1E" w:rsidRPr="00331838">
              <w:rPr>
                <w:webHidden/>
              </w:rPr>
              <w:instrText xml:space="preserve"> PAGEREF _Toc519259227 \h </w:instrText>
            </w:r>
            <w:r w:rsidR="00893562" w:rsidRPr="00331838">
              <w:rPr>
                <w:webHidden/>
              </w:rPr>
            </w:r>
            <w:r w:rsidR="00893562" w:rsidRPr="00331838">
              <w:rPr>
                <w:webHidden/>
              </w:rPr>
              <w:fldChar w:fldCharType="separate"/>
            </w:r>
            <w:r w:rsidR="000A6ECC">
              <w:rPr>
                <w:webHidden/>
              </w:rPr>
              <w:t>14</w:t>
            </w:r>
            <w:r w:rsidR="00893562" w:rsidRPr="00331838">
              <w:rPr>
                <w:webHidden/>
              </w:rPr>
              <w:fldChar w:fldCharType="end"/>
            </w:r>
          </w:hyperlink>
        </w:p>
        <w:p w14:paraId="785086DE" w14:textId="26815687" w:rsidR="00B90D1E" w:rsidRPr="00331838" w:rsidRDefault="00393CBE" w:rsidP="009D1A46">
          <w:pPr>
            <w:pStyle w:val="TM2"/>
            <w:spacing w:line="276" w:lineRule="auto"/>
            <w:rPr>
              <w:rFonts w:eastAsiaTheme="minorEastAsia"/>
              <w:b/>
              <w:lang w:eastAsia="fr-BE"/>
            </w:rPr>
          </w:pPr>
          <w:hyperlink w:anchor="_Toc519259228" w:history="1">
            <w:r w:rsidR="00B90D1E" w:rsidRPr="00331838">
              <w:rPr>
                <w:rStyle w:val="Lienhypertexte"/>
              </w:rPr>
              <w:t>4.4.- Législation haïtienne en matière de propriété privée et d'expropriation</w:t>
            </w:r>
            <w:r w:rsidR="00B90D1E" w:rsidRPr="00331838">
              <w:rPr>
                <w:webHidden/>
              </w:rPr>
              <w:tab/>
            </w:r>
            <w:r w:rsidR="00893562" w:rsidRPr="00331838">
              <w:rPr>
                <w:webHidden/>
              </w:rPr>
              <w:fldChar w:fldCharType="begin"/>
            </w:r>
            <w:r w:rsidR="00B90D1E" w:rsidRPr="00331838">
              <w:rPr>
                <w:webHidden/>
              </w:rPr>
              <w:instrText xml:space="preserve"> PAGEREF _Toc519259228 \h </w:instrText>
            </w:r>
            <w:r w:rsidR="00893562" w:rsidRPr="00331838">
              <w:rPr>
                <w:webHidden/>
              </w:rPr>
            </w:r>
            <w:r w:rsidR="00893562" w:rsidRPr="00331838">
              <w:rPr>
                <w:webHidden/>
              </w:rPr>
              <w:fldChar w:fldCharType="separate"/>
            </w:r>
            <w:r w:rsidR="000A6ECC">
              <w:rPr>
                <w:webHidden/>
              </w:rPr>
              <w:t>15</w:t>
            </w:r>
            <w:r w:rsidR="00893562" w:rsidRPr="00331838">
              <w:rPr>
                <w:webHidden/>
              </w:rPr>
              <w:fldChar w:fldCharType="end"/>
            </w:r>
          </w:hyperlink>
        </w:p>
        <w:p w14:paraId="4452F4F3" w14:textId="695CE69A" w:rsidR="00B90D1E" w:rsidRPr="00331838" w:rsidRDefault="00393CBE" w:rsidP="009D1A46">
          <w:pPr>
            <w:pStyle w:val="TM3"/>
            <w:spacing w:line="276" w:lineRule="auto"/>
            <w:rPr>
              <w:rFonts w:eastAsiaTheme="minorEastAsia"/>
              <w:lang w:eastAsia="fr-BE"/>
            </w:rPr>
          </w:pPr>
          <w:hyperlink w:anchor="_Toc519259229" w:history="1">
            <w:r w:rsidR="00B90D1E" w:rsidRPr="00331838">
              <w:rPr>
                <w:rStyle w:val="Lienhypertexte"/>
              </w:rPr>
              <w:t>4.4.1. - Articles de la Constitution et du Code civil haïtien sur les propriétés privées</w:t>
            </w:r>
            <w:r w:rsidR="00B90D1E" w:rsidRPr="00331838">
              <w:rPr>
                <w:webHidden/>
              </w:rPr>
              <w:tab/>
            </w:r>
            <w:r w:rsidR="00893562" w:rsidRPr="00331838">
              <w:rPr>
                <w:webHidden/>
              </w:rPr>
              <w:fldChar w:fldCharType="begin"/>
            </w:r>
            <w:r w:rsidR="00B90D1E" w:rsidRPr="00331838">
              <w:rPr>
                <w:webHidden/>
              </w:rPr>
              <w:instrText xml:space="preserve"> PAGEREF _Toc519259229 \h </w:instrText>
            </w:r>
            <w:r w:rsidR="00893562" w:rsidRPr="00331838">
              <w:rPr>
                <w:webHidden/>
              </w:rPr>
            </w:r>
            <w:r w:rsidR="00893562" w:rsidRPr="00331838">
              <w:rPr>
                <w:webHidden/>
              </w:rPr>
              <w:fldChar w:fldCharType="separate"/>
            </w:r>
            <w:r w:rsidR="000A6ECC">
              <w:rPr>
                <w:webHidden/>
              </w:rPr>
              <w:t>15</w:t>
            </w:r>
            <w:r w:rsidR="00893562" w:rsidRPr="00331838">
              <w:rPr>
                <w:webHidden/>
              </w:rPr>
              <w:fldChar w:fldCharType="end"/>
            </w:r>
          </w:hyperlink>
        </w:p>
        <w:p w14:paraId="3D8BE352" w14:textId="09C94327" w:rsidR="00B90D1E" w:rsidRPr="00331838" w:rsidRDefault="00393CBE" w:rsidP="009D1A46">
          <w:pPr>
            <w:pStyle w:val="TM3"/>
            <w:spacing w:line="276" w:lineRule="auto"/>
            <w:rPr>
              <w:rFonts w:eastAsiaTheme="minorEastAsia"/>
              <w:lang w:eastAsia="fr-BE"/>
            </w:rPr>
          </w:pPr>
          <w:hyperlink w:anchor="_Toc519259230" w:history="1">
            <w:r w:rsidR="00B90D1E" w:rsidRPr="00331838">
              <w:rPr>
                <w:rStyle w:val="Lienhypertexte"/>
              </w:rPr>
              <w:t>4.4.2</w:t>
            </w:r>
            <w:r w:rsidR="00B90D1E" w:rsidRPr="00331838">
              <w:rPr>
                <w:rStyle w:val="Lienhypertexte"/>
                <w:lang w:val="fr-FR"/>
              </w:rPr>
              <w:t>.- Articles de la constitution Haïtienne sur l’expropriation</w:t>
            </w:r>
            <w:r w:rsidR="00B90D1E" w:rsidRPr="00331838">
              <w:rPr>
                <w:webHidden/>
              </w:rPr>
              <w:tab/>
            </w:r>
            <w:r w:rsidR="00893562" w:rsidRPr="00331838">
              <w:rPr>
                <w:webHidden/>
              </w:rPr>
              <w:fldChar w:fldCharType="begin"/>
            </w:r>
            <w:r w:rsidR="00B90D1E" w:rsidRPr="00331838">
              <w:rPr>
                <w:webHidden/>
              </w:rPr>
              <w:instrText xml:space="preserve"> PAGEREF _Toc519259230 \h </w:instrText>
            </w:r>
            <w:r w:rsidR="00893562" w:rsidRPr="00331838">
              <w:rPr>
                <w:webHidden/>
              </w:rPr>
            </w:r>
            <w:r w:rsidR="00893562" w:rsidRPr="00331838">
              <w:rPr>
                <w:webHidden/>
              </w:rPr>
              <w:fldChar w:fldCharType="separate"/>
            </w:r>
            <w:r w:rsidR="000A6ECC">
              <w:rPr>
                <w:webHidden/>
              </w:rPr>
              <w:t>16</w:t>
            </w:r>
            <w:r w:rsidR="00893562" w:rsidRPr="00331838">
              <w:rPr>
                <w:webHidden/>
              </w:rPr>
              <w:fldChar w:fldCharType="end"/>
            </w:r>
          </w:hyperlink>
        </w:p>
        <w:p w14:paraId="3A9CA0D9" w14:textId="75BBEE8E" w:rsidR="00B90D1E" w:rsidRPr="00331838" w:rsidRDefault="00393CBE" w:rsidP="009D1A46">
          <w:pPr>
            <w:pStyle w:val="TM2"/>
            <w:spacing w:line="276" w:lineRule="auto"/>
            <w:rPr>
              <w:rFonts w:eastAsiaTheme="minorEastAsia"/>
              <w:b/>
              <w:lang w:eastAsia="fr-BE"/>
            </w:rPr>
          </w:pPr>
          <w:hyperlink w:anchor="_Toc519259231" w:history="1">
            <w:r w:rsidR="00B90D1E" w:rsidRPr="00331838">
              <w:rPr>
                <w:rStyle w:val="Lienhypertexte"/>
              </w:rPr>
              <w:t>4.5.- Déclaration sur l’élimination de la violence à l’égard des femmes</w:t>
            </w:r>
            <w:r w:rsidR="00B90D1E" w:rsidRPr="00331838">
              <w:rPr>
                <w:webHidden/>
              </w:rPr>
              <w:tab/>
            </w:r>
            <w:r w:rsidR="00893562" w:rsidRPr="00331838">
              <w:rPr>
                <w:webHidden/>
              </w:rPr>
              <w:fldChar w:fldCharType="begin"/>
            </w:r>
            <w:r w:rsidR="00B90D1E" w:rsidRPr="00331838">
              <w:rPr>
                <w:webHidden/>
              </w:rPr>
              <w:instrText xml:space="preserve"> PAGEREF _Toc519259231 \h </w:instrText>
            </w:r>
            <w:r w:rsidR="00893562" w:rsidRPr="00331838">
              <w:rPr>
                <w:webHidden/>
              </w:rPr>
            </w:r>
            <w:r w:rsidR="00893562" w:rsidRPr="00331838">
              <w:rPr>
                <w:webHidden/>
              </w:rPr>
              <w:fldChar w:fldCharType="separate"/>
            </w:r>
            <w:r w:rsidR="000A6ECC">
              <w:rPr>
                <w:webHidden/>
              </w:rPr>
              <w:t>17</w:t>
            </w:r>
            <w:r w:rsidR="00893562" w:rsidRPr="00331838">
              <w:rPr>
                <w:webHidden/>
              </w:rPr>
              <w:fldChar w:fldCharType="end"/>
            </w:r>
          </w:hyperlink>
        </w:p>
        <w:p w14:paraId="25D3796E" w14:textId="03F9EACA" w:rsidR="00B90D1E" w:rsidRPr="00331838" w:rsidRDefault="00393CBE" w:rsidP="009D1A46">
          <w:pPr>
            <w:pStyle w:val="TM2"/>
            <w:spacing w:line="276" w:lineRule="auto"/>
            <w:rPr>
              <w:rFonts w:eastAsiaTheme="minorEastAsia"/>
              <w:b/>
              <w:lang w:eastAsia="fr-BE"/>
            </w:rPr>
          </w:pPr>
          <w:hyperlink w:anchor="_Toc519259232" w:history="1">
            <w:r w:rsidR="00B90D1E" w:rsidRPr="00331838">
              <w:rPr>
                <w:rStyle w:val="Lienhypertexte"/>
              </w:rPr>
              <w:t>4.6. - Convention Internationale relative aux Droits de l'Enfant et le Code Pénal Haïtien</w:t>
            </w:r>
            <w:r w:rsidR="00B90D1E" w:rsidRPr="00331838">
              <w:rPr>
                <w:webHidden/>
              </w:rPr>
              <w:tab/>
            </w:r>
            <w:r w:rsidR="00893562" w:rsidRPr="00331838">
              <w:rPr>
                <w:webHidden/>
              </w:rPr>
              <w:fldChar w:fldCharType="begin"/>
            </w:r>
            <w:r w:rsidR="00B90D1E" w:rsidRPr="00331838">
              <w:rPr>
                <w:webHidden/>
              </w:rPr>
              <w:instrText xml:space="preserve"> PAGEREF _Toc519259232 \h </w:instrText>
            </w:r>
            <w:r w:rsidR="00893562" w:rsidRPr="00331838">
              <w:rPr>
                <w:webHidden/>
              </w:rPr>
            </w:r>
            <w:r w:rsidR="00893562" w:rsidRPr="00331838">
              <w:rPr>
                <w:webHidden/>
              </w:rPr>
              <w:fldChar w:fldCharType="separate"/>
            </w:r>
            <w:r w:rsidR="000A6ECC">
              <w:rPr>
                <w:webHidden/>
              </w:rPr>
              <w:t>18</w:t>
            </w:r>
            <w:r w:rsidR="00893562" w:rsidRPr="00331838">
              <w:rPr>
                <w:webHidden/>
              </w:rPr>
              <w:fldChar w:fldCharType="end"/>
            </w:r>
          </w:hyperlink>
        </w:p>
        <w:p w14:paraId="3CE62736" w14:textId="79DECCC1" w:rsidR="00B90D1E" w:rsidRPr="00331838" w:rsidRDefault="00393CBE" w:rsidP="009D1A46">
          <w:pPr>
            <w:pStyle w:val="TM2"/>
            <w:spacing w:line="276" w:lineRule="auto"/>
          </w:pPr>
          <w:hyperlink w:anchor="_Toc519259233" w:history="1">
            <w:r w:rsidR="00B90D1E" w:rsidRPr="00331838">
              <w:rPr>
                <w:rStyle w:val="Lienhypertexte"/>
              </w:rPr>
              <w:t>4.7. - Politiques de sauvegarde de la Banque mondiale (BM)</w:t>
            </w:r>
            <w:r w:rsidR="00B90D1E" w:rsidRPr="00331838">
              <w:rPr>
                <w:webHidden/>
              </w:rPr>
              <w:tab/>
            </w:r>
            <w:r w:rsidR="00893562" w:rsidRPr="00331838">
              <w:rPr>
                <w:webHidden/>
              </w:rPr>
              <w:fldChar w:fldCharType="begin"/>
            </w:r>
            <w:r w:rsidR="00B90D1E" w:rsidRPr="00331838">
              <w:rPr>
                <w:webHidden/>
              </w:rPr>
              <w:instrText xml:space="preserve"> PAGEREF _Toc519259233 \h </w:instrText>
            </w:r>
            <w:r w:rsidR="00893562" w:rsidRPr="00331838">
              <w:rPr>
                <w:webHidden/>
              </w:rPr>
            </w:r>
            <w:r w:rsidR="00893562" w:rsidRPr="00331838">
              <w:rPr>
                <w:webHidden/>
              </w:rPr>
              <w:fldChar w:fldCharType="separate"/>
            </w:r>
            <w:r w:rsidR="000A6ECC">
              <w:rPr>
                <w:webHidden/>
              </w:rPr>
              <w:t>18</w:t>
            </w:r>
            <w:r w:rsidR="00893562" w:rsidRPr="00331838">
              <w:rPr>
                <w:webHidden/>
              </w:rPr>
              <w:fldChar w:fldCharType="end"/>
            </w:r>
          </w:hyperlink>
        </w:p>
        <w:p w14:paraId="647B0993" w14:textId="77777777" w:rsidR="009D1A46" w:rsidRPr="00331838" w:rsidRDefault="009D1A46" w:rsidP="009D1A46">
          <w:pPr>
            <w:rPr>
              <w:noProof/>
              <w:lang w:val="fr-BE"/>
            </w:rPr>
          </w:pPr>
        </w:p>
        <w:p w14:paraId="5F2B26C4" w14:textId="0C1B6604" w:rsidR="00B90D1E" w:rsidRPr="00331838" w:rsidRDefault="00393CBE" w:rsidP="009D1A46">
          <w:pPr>
            <w:pStyle w:val="TM1"/>
            <w:spacing w:line="276" w:lineRule="auto"/>
            <w:rPr>
              <w:rFonts w:eastAsiaTheme="minorEastAsia"/>
              <w:noProof/>
              <w:lang w:val="fr-BE" w:eastAsia="fr-BE"/>
            </w:rPr>
          </w:pPr>
          <w:hyperlink w:anchor="_Toc519259234" w:history="1">
            <w:r w:rsidR="00B90D1E" w:rsidRPr="00331838">
              <w:rPr>
                <w:rStyle w:val="Lienhypertexte"/>
                <w:rFonts w:ascii="Times New Roman" w:hAnsi="Times New Roman"/>
                <w:noProof/>
                <w:lang w:val="fr-BE"/>
              </w:rPr>
              <w:t>CHAPITRE V</w:t>
            </w:r>
            <w:r w:rsidR="00B90D1E" w:rsidRPr="00331838">
              <w:rPr>
                <w:noProof/>
                <w:webHidden/>
              </w:rPr>
              <w:tab/>
            </w:r>
            <w:r w:rsidR="00893562" w:rsidRPr="00331838">
              <w:rPr>
                <w:noProof/>
                <w:webHidden/>
              </w:rPr>
              <w:fldChar w:fldCharType="begin"/>
            </w:r>
            <w:r w:rsidR="00B90D1E" w:rsidRPr="00331838">
              <w:rPr>
                <w:noProof/>
                <w:webHidden/>
              </w:rPr>
              <w:instrText xml:space="preserve"> PAGEREF _Toc519259234 \h </w:instrText>
            </w:r>
            <w:r w:rsidR="00893562" w:rsidRPr="00331838">
              <w:rPr>
                <w:noProof/>
                <w:webHidden/>
              </w:rPr>
            </w:r>
            <w:r w:rsidR="00893562" w:rsidRPr="00331838">
              <w:rPr>
                <w:noProof/>
                <w:webHidden/>
              </w:rPr>
              <w:fldChar w:fldCharType="separate"/>
            </w:r>
            <w:r w:rsidR="000A6ECC">
              <w:rPr>
                <w:noProof/>
                <w:webHidden/>
              </w:rPr>
              <w:t>21</w:t>
            </w:r>
            <w:r w:rsidR="00893562" w:rsidRPr="00331838">
              <w:rPr>
                <w:noProof/>
                <w:webHidden/>
              </w:rPr>
              <w:fldChar w:fldCharType="end"/>
            </w:r>
          </w:hyperlink>
        </w:p>
        <w:p w14:paraId="157B094B" w14:textId="7D95B238" w:rsidR="00B90D1E" w:rsidRPr="00331838" w:rsidRDefault="00393CBE" w:rsidP="009D1A46">
          <w:pPr>
            <w:pStyle w:val="TM1"/>
            <w:spacing w:line="276" w:lineRule="auto"/>
            <w:rPr>
              <w:rFonts w:eastAsiaTheme="minorEastAsia"/>
              <w:noProof/>
              <w:lang w:val="fr-BE" w:eastAsia="fr-BE"/>
            </w:rPr>
          </w:pPr>
          <w:hyperlink w:anchor="_Toc519259235" w:history="1">
            <w:r w:rsidR="00B90D1E" w:rsidRPr="00331838">
              <w:rPr>
                <w:rStyle w:val="Lienhypertexte"/>
                <w:rFonts w:ascii="Times New Roman" w:hAnsi="Times New Roman"/>
                <w:noProof/>
                <w:lang w:val="fr-BE"/>
              </w:rPr>
              <w:t>RISQUES ENVIRONNEMENTAUX ET SOCIAUX INHERENTS AU PROJET</w:t>
            </w:r>
            <w:r w:rsidR="00B90D1E" w:rsidRPr="00331838">
              <w:rPr>
                <w:noProof/>
                <w:webHidden/>
              </w:rPr>
              <w:tab/>
            </w:r>
            <w:r w:rsidR="00893562" w:rsidRPr="00331838">
              <w:rPr>
                <w:noProof/>
                <w:webHidden/>
              </w:rPr>
              <w:fldChar w:fldCharType="begin"/>
            </w:r>
            <w:r w:rsidR="00B90D1E" w:rsidRPr="00331838">
              <w:rPr>
                <w:noProof/>
                <w:webHidden/>
              </w:rPr>
              <w:instrText xml:space="preserve"> PAGEREF _Toc519259235 \h </w:instrText>
            </w:r>
            <w:r w:rsidR="00893562" w:rsidRPr="00331838">
              <w:rPr>
                <w:noProof/>
                <w:webHidden/>
              </w:rPr>
            </w:r>
            <w:r w:rsidR="00893562" w:rsidRPr="00331838">
              <w:rPr>
                <w:noProof/>
                <w:webHidden/>
              </w:rPr>
              <w:fldChar w:fldCharType="separate"/>
            </w:r>
            <w:r w:rsidR="000A6ECC">
              <w:rPr>
                <w:noProof/>
                <w:webHidden/>
              </w:rPr>
              <w:t>21</w:t>
            </w:r>
            <w:r w:rsidR="00893562" w:rsidRPr="00331838">
              <w:rPr>
                <w:noProof/>
                <w:webHidden/>
              </w:rPr>
              <w:fldChar w:fldCharType="end"/>
            </w:r>
          </w:hyperlink>
        </w:p>
        <w:p w14:paraId="2C203ECA" w14:textId="3C1E141F" w:rsidR="00B90D1E" w:rsidRPr="00331838" w:rsidRDefault="00393CBE" w:rsidP="009D1A46">
          <w:pPr>
            <w:pStyle w:val="TM2"/>
            <w:spacing w:line="276" w:lineRule="auto"/>
            <w:rPr>
              <w:rFonts w:eastAsiaTheme="minorEastAsia"/>
              <w:b/>
              <w:lang w:eastAsia="fr-BE"/>
            </w:rPr>
          </w:pPr>
          <w:hyperlink w:anchor="_Toc519259236" w:history="1">
            <w:r w:rsidR="00B90D1E" w:rsidRPr="00331838">
              <w:rPr>
                <w:rStyle w:val="Lienhypertexte"/>
              </w:rPr>
              <w:t>5.1. - Principaux impacts négatifs</w:t>
            </w:r>
            <w:r w:rsidR="00B90D1E" w:rsidRPr="00331838">
              <w:rPr>
                <w:webHidden/>
              </w:rPr>
              <w:tab/>
            </w:r>
            <w:r w:rsidR="00893562" w:rsidRPr="00331838">
              <w:rPr>
                <w:webHidden/>
              </w:rPr>
              <w:fldChar w:fldCharType="begin"/>
            </w:r>
            <w:r w:rsidR="00B90D1E" w:rsidRPr="00331838">
              <w:rPr>
                <w:webHidden/>
              </w:rPr>
              <w:instrText xml:space="preserve"> PAGEREF _Toc519259236 \h </w:instrText>
            </w:r>
            <w:r w:rsidR="00893562" w:rsidRPr="00331838">
              <w:rPr>
                <w:webHidden/>
              </w:rPr>
            </w:r>
            <w:r w:rsidR="00893562" w:rsidRPr="00331838">
              <w:rPr>
                <w:webHidden/>
              </w:rPr>
              <w:fldChar w:fldCharType="separate"/>
            </w:r>
            <w:r w:rsidR="000A6ECC">
              <w:rPr>
                <w:webHidden/>
              </w:rPr>
              <w:t>21</w:t>
            </w:r>
            <w:r w:rsidR="00893562" w:rsidRPr="00331838">
              <w:rPr>
                <w:webHidden/>
              </w:rPr>
              <w:fldChar w:fldCharType="end"/>
            </w:r>
          </w:hyperlink>
        </w:p>
        <w:p w14:paraId="6C159C3A" w14:textId="6E0C1DF6" w:rsidR="00B90D1E" w:rsidRPr="00331838" w:rsidRDefault="00393CBE" w:rsidP="009D1A46">
          <w:pPr>
            <w:pStyle w:val="TM3"/>
            <w:spacing w:line="276" w:lineRule="auto"/>
            <w:rPr>
              <w:rFonts w:eastAsiaTheme="minorEastAsia"/>
              <w:lang w:eastAsia="fr-BE"/>
            </w:rPr>
          </w:pPr>
          <w:hyperlink w:anchor="_Toc519259237" w:history="1">
            <w:r w:rsidR="00B90D1E" w:rsidRPr="00331838">
              <w:rPr>
                <w:rStyle w:val="Lienhypertexte"/>
              </w:rPr>
              <w:t>5.1.1. - Choix des voies d’accès pour les matériels et les équipements</w:t>
            </w:r>
            <w:r w:rsidR="00B90D1E" w:rsidRPr="00331838">
              <w:rPr>
                <w:webHidden/>
              </w:rPr>
              <w:tab/>
            </w:r>
            <w:r w:rsidR="00893562" w:rsidRPr="00331838">
              <w:rPr>
                <w:webHidden/>
              </w:rPr>
              <w:fldChar w:fldCharType="begin"/>
            </w:r>
            <w:r w:rsidR="00B90D1E" w:rsidRPr="00331838">
              <w:rPr>
                <w:webHidden/>
              </w:rPr>
              <w:instrText xml:space="preserve"> PAGEREF _Toc519259237 \h </w:instrText>
            </w:r>
            <w:r w:rsidR="00893562" w:rsidRPr="00331838">
              <w:rPr>
                <w:webHidden/>
              </w:rPr>
            </w:r>
            <w:r w:rsidR="00893562" w:rsidRPr="00331838">
              <w:rPr>
                <w:webHidden/>
              </w:rPr>
              <w:fldChar w:fldCharType="separate"/>
            </w:r>
            <w:r w:rsidR="000A6ECC">
              <w:rPr>
                <w:webHidden/>
              </w:rPr>
              <w:t>21</w:t>
            </w:r>
            <w:r w:rsidR="00893562" w:rsidRPr="00331838">
              <w:rPr>
                <w:webHidden/>
              </w:rPr>
              <w:fldChar w:fldCharType="end"/>
            </w:r>
          </w:hyperlink>
        </w:p>
        <w:p w14:paraId="14175CE7" w14:textId="0318C8B2" w:rsidR="00B90D1E" w:rsidRPr="00331838" w:rsidRDefault="00393CBE" w:rsidP="009D1A46">
          <w:pPr>
            <w:pStyle w:val="TM3"/>
            <w:spacing w:line="276" w:lineRule="auto"/>
            <w:rPr>
              <w:rFonts w:eastAsiaTheme="minorEastAsia"/>
              <w:lang w:eastAsia="fr-BE"/>
            </w:rPr>
          </w:pPr>
          <w:hyperlink w:anchor="_Toc519259238" w:history="1">
            <w:r w:rsidR="00B90D1E" w:rsidRPr="00331838">
              <w:rPr>
                <w:rStyle w:val="Lienhypertexte"/>
              </w:rPr>
              <w:t>5.1.2. - Coupe des arbres</w:t>
            </w:r>
            <w:r w:rsidR="00B90D1E" w:rsidRPr="00331838">
              <w:rPr>
                <w:webHidden/>
              </w:rPr>
              <w:tab/>
            </w:r>
            <w:r w:rsidR="00893562" w:rsidRPr="00331838">
              <w:rPr>
                <w:webHidden/>
              </w:rPr>
              <w:fldChar w:fldCharType="begin"/>
            </w:r>
            <w:r w:rsidR="00B90D1E" w:rsidRPr="00331838">
              <w:rPr>
                <w:webHidden/>
              </w:rPr>
              <w:instrText xml:space="preserve"> PAGEREF _Toc519259238 \h </w:instrText>
            </w:r>
            <w:r w:rsidR="00893562" w:rsidRPr="00331838">
              <w:rPr>
                <w:webHidden/>
              </w:rPr>
            </w:r>
            <w:r w:rsidR="00893562" w:rsidRPr="00331838">
              <w:rPr>
                <w:webHidden/>
              </w:rPr>
              <w:fldChar w:fldCharType="separate"/>
            </w:r>
            <w:r w:rsidR="000A6ECC">
              <w:rPr>
                <w:webHidden/>
              </w:rPr>
              <w:t>21</w:t>
            </w:r>
            <w:r w:rsidR="00893562" w:rsidRPr="00331838">
              <w:rPr>
                <w:webHidden/>
              </w:rPr>
              <w:fldChar w:fldCharType="end"/>
            </w:r>
          </w:hyperlink>
        </w:p>
        <w:p w14:paraId="5F53B8E5" w14:textId="1E0DEDAA" w:rsidR="00B90D1E" w:rsidRPr="00331838" w:rsidRDefault="00393CBE" w:rsidP="009D1A46">
          <w:pPr>
            <w:pStyle w:val="TM3"/>
            <w:spacing w:line="276" w:lineRule="auto"/>
            <w:rPr>
              <w:rFonts w:eastAsiaTheme="minorEastAsia"/>
              <w:lang w:eastAsia="fr-BE"/>
            </w:rPr>
          </w:pPr>
          <w:hyperlink w:anchor="_Toc519259239" w:history="1">
            <w:r w:rsidR="00B90D1E" w:rsidRPr="00331838">
              <w:rPr>
                <w:rStyle w:val="Lienhypertexte"/>
              </w:rPr>
              <w:t>5.1.3. - Patrimoine historique et culturel</w:t>
            </w:r>
            <w:r w:rsidR="00B90D1E" w:rsidRPr="00331838">
              <w:rPr>
                <w:webHidden/>
              </w:rPr>
              <w:tab/>
            </w:r>
            <w:r w:rsidR="00893562" w:rsidRPr="00331838">
              <w:rPr>
                <w:webHidden/>
              </w:rPr>
              <w:fldChar w:fldCharType="begin"/>
            </w:r>
            <w:r w:rsidR="00B90D1E" w:rsidRPr="00331838">
              <w:rPr>
                <w:webHidden/>
              </w:rPr>
              <w:instrText xml:space="preserve"> PAGEREF _Toc519259239 \h </w:instrText>
            </w:r>
            <w:r w:rsidR="00893562" w:rsidRPr="00331838">
              <w:rPr>
                <w:webHidden/>
              </w:rPr>
            </w:r>
            <w:r w:rsidR="00893562" w:rsidRPr="00331838">
              <w:rPr>
                <w:webHidden/>
              </w:rPr>
              <w:fldChar w:fldCharType="separate"/>
            </w:r>
            <w:r w:rsidR="000A6ECC">
              <w:rPr>
                <w:webHidden/>
              </w:rPr>
              <w:t>22</w:t>
            </w:r>
            <w:r w:rsidR="00893562" w:rsidRPr="00331838">
              <w:rPr>
                <w:webHidden/>
              </w:rPr>
              <w:fldChar w:fldCharType="end"/>
            </w:r>
          </w:hyperlink>
        </w:p>
        <w:p w14:paraId="29E92520" w14:textId="58778BD8" w:rsidR="00B90D1E" w:rsidRPr="00331838" w:rsidRDefault="00393CBE" w:rsidP="009D1A46">
          <w:pPr>
            <w:pStyle w:val="TM3"/>
            <w:spacing w:line="276" w:lineRule="auto"/>
            <w:rPr>
              <w:rFonts w:eastAsiaTheme="minorEastAsia"/>
              <w:lang w:eastAsia="fr-BE"/>
            </w:rPr>
          </w:pPr>
          <w:hyperlink w:anchor="_Toc519259240" w:history="1">
            <w:r w:rsidR="00B90D1E" w:rsidRPr="00331838">
              <w:rPr>
                <w:rStyle w:val="Lienhypertexte"/>
              </w:rPr>
              <w:t>5.1.4.- Mise en dépôts des déchets et des sédiments</w:t>
            </w:r>
            <w:r w:rsidR="00B90D1E" w:rsidRPr="00331838">
              <w:rPr>
                <w:webHidden/>
              </w:rPr>
              <w:tab/>
            </w:r>
            <w:r w:rsidR="00893562" w:rsidRPr="00331838">
              <w:rPr>
                <w:webHidden/>
              </w:rPr>
              <w:fldChar w:fldCharType="begin"/>
            </w:r>
            <w:r w:rsidR="00B90D1E" w:rsidRPr="00331838">
              <w:rPr>
                <w:webHidden/>
              </w:rPr>
              <w:instrText xml:space="preserve"> PAGEREF _Toc519259240 \h </w:instrText>
            </w:r>
            <w:r w:rsidR="00893562" w:rsidRPr="00331838">
              <w:rPr>
                <w:webHidden/>
              </w:rPr>
            </w:r>
            <w:r w:rsidR="00893562" w:rsidRPr="00331838">
              <w:rPr>
                <w:webHidden/>
              </w:rPr>
              <w:fldChar w:fldCharType="separate"/>
            </w:r>
            <w:r w:rsidR="000A6ECC">
              <w:rPr>
                <w:webHidden/>
              </w:rPr>
              <w:t>23</w:t>
            </w:r>
            <w:r w:rsidR="00893562" w:rsidRPr="00331838">
              <w:rPr>
                <w:webHidden/>
              </w:rPr>
              <w:fldChar w:fldCharType="end"/>
            </w:r>
          </w:hyperlink>
        </w:p>
        <w:p w14:paraId="704200BB" w14:textId="3D325525" w:rsidR="00B90D1E" w:rsidRPr="00331838" w:rsidRDefault="00393CBE" w:rsidP="009D1A46">
          <w:pPr>
            <w:pStyle w:val="TM3"/>
            <w:spacing w:line="276" w:lineRule="auto"/>
            <w:rPr>
              <w:rFonts w:eastAsiaTheme="minorEastAsia"/>
              <w:lang w:eastAsia="fr-BE"/>
            </w:rPr>
          </w:pPr>
          <w:hyperlink w:anchor="_Toc519259241" w:history="1">
            <w:r w:rsidR="00B90D1E" w:rsidRPr="00331838">
              <w:rPr>
                <w:rStyle w:val="Lienhypertexte"/>
              </w:rPr>
              <w:t>5.1.5.- Transport des déchets et des sédiments</w:t>
            </w:r>
            <w:r w:rsidR="00B90D1E" w:rsidRPr="00331838">
              <w:rPr>
                <w:webHidden/>
              </w:rPr>
              <w:tab/>
            </w:r>
            <w:r w:rsidR="00893562" w:rsidRPr="00331838">
              <w:rPr>
                <w:webHidden/>
              </w:rPr>
              <w:fldChar w:fldCharType="begin"/>
            </w:r>
            <w:r w:rsidR="00B90D1E" w:rsidRPr="00331838">
              <w:rPr>
                <w:webHidden/>
              </w:rPr>
              <w:instrText xml:space="preserve"> PAGEREF _Toc519259241 \h </w:instrText>
            </w:r>
            <w:r w:rsidR="00893562" w:rsidRPr="00331838">
              <w:rPr>
                <w:webHidden/>
              </w:rPr>
            </w:r>
            <w:r w:rsidR="00893562" w:rsidRPr="00331838">
              <w:rPr>
                <w:webHidden/>
              </w:rPr>
              <w:fldChar w:fldCharType="separate"/>
            </w:r>
            <w:r w:rsidR="000A6ECC">
              <w:rPr>
                <w:webHidden/>
              </w:rPr>
              <w:t>23</w:t>
            </w:r>
            <w:r w:rsidR="00893562" w:rsidRPr="00331838">
              <w:rPr>
                <w:webHidden/>
              </w:rPr>
              <w:fldChar w:fldCharType="end"/>
            </w:r>
          </w:hyperlink>
        </w:p>
        <w:p w14:paraId="2F230A68" w14:textId="4207AF0C" w:rsidR="00B90D1E" w:rsidRPr="00331838" w:rsidRDefault="00393CBE" w:rsidP="009D1A46">
          <w:pPr>
            <w:pStyle w:val="TM3"/>
            <w:spacing w:line="276" w:lineRule="auto"/>
            <w:rPr>
              <w:rFonts w:eastAsiaTheme="minorEastAsia"/>
              <w:lang w:eastAsia="fr-BE"/>
            </w:rPr>
          </w:pPr>
          <w:hyperlink w:anchor="_Toc519259242" w:history="1">
            <w:r w:rsidR="00B90D1E" w:rsidRPr="00331838">
              <w:rPr>
                <w:rStyle w:val="Lienhypertexte"/>
              </w:rPr>
              <w:t>5.1.6.- Personnel</w:t>
            </w:r>
            <w:r w:rsidR="00B90D1E" w:rsidRPr="00331838">
              <w:rPr>
                <w:webHidden/>
              </w:rPr>
              <w:tab/>
            </w:r>
            <w:r w:rsidR="00893562" w:rsidRPr="00331838">
              <w:rPr>
                <w:webHidden/>
              </w:rPr>
              <w:fldChar w:fldCharType="begin"/>
            </w:r>
            <w:r w:rsidR="00B90D1E" w:rsidRPr="00331838">
              <w:rPr>
                <w:webHidden/>
              </w:rPr>
              <w:instrText xml:space="preserve"> PAGEREF _Toc519259242 \h </w:instrText>
            </w:r>
            <w:r w:rsidR="00893562" w:rsidRPr="00331838">
              <w:rPr>
                <w:webHidden/>
              </w:rPr>
            </w:r>
            <w:r w:rsidR="00893562" w:rsidRPr="00331838">
              <w:rPr>
                <w:webHidden/>
              </w:rPr>
              <w:fldChar w:fldCharType="separate"/>
            </w:r>
            <w:r w:rsidR="000A6ECC">
              <w:rPr>
                <w:webHidden/>
              </w:rPr>
              <w:t>24</w:t>
            </w:r>
            <w:r w:rsidR="00893562" w:rsidRPr="00331838">
              <w:rPr>
                <w:webHidden/>
              </w:rPr>
              <w:fldChar w:fldCharType="end"/>
            </w:r>
          </w:hyperlink>
        </w:p>
        <w:p w14:paraId="6E531703" w14:textId="58B0FA10" w:rsidR="00B90D1E" w:rsidRPr="00331838" w:rsidRDefault="00393CBE" w:rsidP="009D1A46">
          <w:pPr>
            <w:pStyle w:val="TM3"/>
            <w:spacing w:line="276" w:lineRule="auto"/>
            <w:rPr>
              <w:rFonts w:eastAsiaTheme="minorEastAsia"/>
              <w:lang w:eastAsia="fr-BE"/>
            </w:rPr>
          </w:pPr>
          <w:hyperlink w:anchor="_Toc519259243" w:history="1">
            <w:r w:rsidR="00B90D1E" w:rsidRPr="00331838">
              <w:rPr>
                <w:rStyle w:val="Lienhypertexte"/>
              </w:rPr>
              <w:t xml:space="preserve">5.1.7. - </w:t>
            </w:r>
            <w:r w:rsidR="00B90D1E" w:rsidRPr="00331838">
              <w:rPr>
                <w:rStyle w:val="Lienhypertexte"/>
                <w:lang w:val="fr-FR"/>
              </w:rPr>
              <w:t>Santé et sécurité des résidents et des ouvriers pendant les travaux</w:t>
            </w:r>
            <w:r w:rsidR="00B90D1E" w:rsidRPr="00331838">
              <w:rPr>
                <w:webHidden/>
              </w:rPr>
              <w:tab/>
            </w:r>
            <w:r w:rsidR="00893562" w:rsidRPr="00331838">
              <w:rPr>
                <w:webHidden/>
              </w:rPr>
              <w:fldChar w:fldCharType="begin"/>
            </w:r>
            <w:r w:rsidR="00B90D1E" w:rsidRPr="00331838">
              <w:rPr>
                <w:webHidden/>
              </w:rPr>
              <w:instrText xml:space="preserve"> PAGEREF _Toc519259243 \h </w:instrText>
            </w:r>
            <w:r w:rsidR="00893562" w:rsidRPr="00331838">
              <w:rPr>
                <w:webHidden/>
              </w:rPr>
            </w:r>
            <w:r w:rsidR="00893562" w:rsidRPr="00331838">
              <w:rPr>
                <w:webHidden/>
              </w:rPr>
              <w:fldChar w:fldCharType="separate"/>
            </w:r>
            <w:r w:rsidR="000A6ECC">
              <w:rPr>
                <w:webHidden/>
              </w:rPr>
              <w:t>24</w:t>
            </w:r>
            <w:r w:rsidR="00893562" w:rsidRPr="00331838">
              <w:rPr>
                <w:webHidden/>
              </w:rPr>
              <w:fldChar w:fldCharType="end"/>
            </w:r>
          </w:hyperlink>
        </w:p>
        <w:p w14:paraId="04A6C920" w14:textId="25B340BD" w:rsidR="009D1A46" w:rsidRPr="00331838" w:rsidRDefault="00393CBE" w:rsidP="009D1A46">
          <w:pPr>
            <w:pStyle w:val="TM4"/>
            <w:spacing w:line="276" w:lineRule="auto"/>
            <w:rPr>
              <w:noProof/>
            </w:rPr>
          </w:pPr>
          <w:hyperlink w:anchor="_Toc519259250" w:history="1">
            <w:r w:rsidR="00B90D1E" w:rsidRPr="00331838">
              <w:rPr>
                <w:rStyle w:val="Lienhypertexte"/>
                <w:rFonts w:ascii="Times New Roman" w:eastAsia="MS Mincho" w:hAnsi="Times New Roman" w:cs="Times New Roman"/>
                <w:noProof/>
                <w:sz w:val="24"/>
                <w:szCs w:val="24"/>
                <w:lang w:val="fr-FR" w:eastAsia="fr-FR"/>
              </w:rPr>
              <w:t>5.1.7.1.- La communication des dangers</w:t>
            </w:r>
            <w:r w:rsidR="00B90D1E" w:rsidRPr="00331838">
              <w:rPr>
                <w:noProof/>
                <w:webHidden/>
              </w:rPr>
              <w:tab/>
            </w:r>
            <w:r w:rsidR="00893562" w:rsidRPr="00331838">
              <w:rPr>
                <w:noProof/>
                <w:webHidden/>
              </w:rPr>
              <w:fldChar w:fldCharType="begin"/>
            </w:r>
            <w:r w:rsidR="00B90D1E" w:rsidRPr="00331838">
              <w:rPr>
                <w:noProof/>
                <w:webHidden/>
              </w:rPr>
              <w:instrText xml:space="preserve"> PAGEREF _Toc519259250 \h </w:instrText>
            </w:r>
            <w:r w:rsidR="00893562" w:rsidRPr="00331838">
              <w:rPr>
                <w:noProof/>
                <w:webHidden/>
              </w:rPr>
            </w:r>
            <w:r w:rsidR="00893562" w:rsidRPr="00331838">
              <w:rPr>
                <w:noProof/>
                <w:webHidden/>
              </w:rPr>
              <w:fldChar w:fldCharType="separate"/>
            </w:r>
            <w:r w:rsidR="000A6ECC">
              <w:rPr>
                <w:noProof/>
                <w:webHidden/>
              </w:rPr>
              <w:t>25</w:t>
            </w:r>
            <w:r w:rsidR="00893562" w:rsidRPr="00331838">
              <w:rPr>
                <w:noProof/>
                <w:webHidden/>
              </w:rPr>
              <w:fldChar w:fldCharType="end"/>
            </w:r>
          </w:hyperlink>
        </w:p>
        <w:p w14:paraId="0D7E8DFF" w14:textId="72694FFF" w:rsidR="009D1A46" w:rsidRPr="00331838" w:rsidRDefault="00393CBE" w:rsidP="009D1A46">
          <w:pPr>
            <w:pStyle w:val="TM4"/>
            <w:spacing w:line="276" w:lineRule="auto"/>
            <w:rPr>
              <w:rStyle w:val="Lienhypertexte"/>
              <w:noProof/>
              <w:color w:val="auto"/>
              <w:u w:val="none"/>
            </w:rPr>
          </w:pPr>
          <w:hyperlink w:anchor="_Toc519259252" w:history="1">
            <w:r w:rsidR="00B90D1E" w:rsidRPr="00331838">
              <w:rPr>
                <w:rStyle w:val="Lienhypertexte"/>
                <w:rFonts w:ascii="Times New Roman" w:eastAsia="MS Mincho" w:hAnsi="Times New Roman" w:cs="Times New Roman"/>
                <w:noProof/>
                <w:sz w:val="24"/>
                <w:szCs w:val="24"/>
                <w:lang w:val="fr-FR" w:eastAsia="fr-FR"/>
              </w:rPr>
              <w:t>5.1.7.2.- Limitation de la zone des travaux</w:t>
            </w:r>
            <w:r w:rsidR="00B90D1E" w:rsidRPr="00331838">
              <w:rPr>
                <w:rStyle w:val="Lienhypertexte"/>
                <w:rFonts w:ascii="Times New Roman" w:eastAsia="MS Mincho" w:hAnsi="Times New Roman" w:cs="Times New Roman"/>
                <w:noProof/>
                <w:webHidden/>
                <w:sz w:val="24"/>
                <w:szCs w:val="24"/>
                <w:lang w:val="fr-FR" w:eastAsia="fr-FR"/>
              </w:rPr>
              <w:tab/>
            </w:r>
            <w:r w:rsidR="00893562" w:rsidRPr="00331838">
              <w:rPr>
                <w:rStyle w:val="Lienhypertexte"/>
                <w:rFonts w:ascii="Times New Roman" w:eastAsia="MS Mincho" w:hAnsi="Times New Roman" w:cs="Times New Roman"/>
                <w:noProof/>
                <w:webHidden/>
                <w:sz w:val="24"/>
                <w:szCs w:val="24"/>
                <w:lang w:val="fr-FR" w:eastAsia="fr-FR"/>
              </w:rPr>
              <w:fldChar w:fldCharType="begin"/>
            </w:r>
            <w:r w:rsidR="00B90D1E" w:rsidRPr="00331838">
              <w:rPr>
                <w:rStyle w:val="Lienhypertexte"/>
                <w:rFonts w:ascii="Times New Roman" w:eastAsia="MS Mincho" w:hAnsi="Times New Roman" w:cs="Times New Roman"/>
                <w:noProof/>
                <w:webHidden/>
                <w:sz w:val="24"/>
                <w:szCs w:val="24"/>
                <w:lang w:val="fr-FR" w:eastAsia="fr-FR"/>
              </w:rPr>
              <w:instrText xml:space="preserve"> PAGEREF _Toc519259252 \h </w:instrText>
            </w:r>
            <w:r w:rsidR="00893562" w:rsidRPr="00331838">
              <w:rPr>
                <w:rStyle w:val="Lienhypertexte"/>
                <w:rFonts w:ascii="Times New Roman" w:eastAsia="MS Mincho" w:hAnsi="Times New Roman" w:cs="Times New Roman"/>
                <w:noProof/>
                <w:webHidden/>
                <w:sz w:val="24"/>
                <w:szCs w:val="24"/>
                <w:lang w:val="fr-FR" w:eastAsia="fr-FR"/>
              </w:rPr>
            </w:r>
            <w:r w:rsidR="00893562" w:rsidRPr="00331838">
              <w:rPr>
                <w:rStyle w:val="Lienhypertexte"/>
                <w:rFonts w:ascii="Times New Roman" w:eastAsia="MS Mincho" w:hAnsi="Times New Roman" w:cs="Times New Roman"/>
                <w:noProof/>
                <w:webHidden/>
                <w:sz w:val="24"/>
                <w:szCs w:val="24"/>
                <w:lang w:val="fr-FR" w:eastAsia="fr-FR"/>
              </w:rPr>
              <w:fldChar w:fldCharType="separate"/>
            </w:r>
            <w:r w:rsidR="000A6ECC">
              <w:rPr>
                <w:rStyle w:val="Lienhypertexte"/>
                <w:rFonts w:ascii="Times New Roman" w:eastAsia="MS Mincho" w:hAnsi="Times New Roman" w:cs="Times New Roman"/>
                <w:noProof/>
                <w:webHidden/>
                <w:sz w:val="24"/>
                <w:szCs w:val="24"/>
                <w:lang w:val="fr-FR" w:eastAsia="fr-FR"/>
              </w:rPr>
              <w:t>25</w:t>
            </w:r>
            <w:r w:rsidR="00893562" w:rsidRPr="00331838">
              <w:rPr>
                <w:rStyle w:val="Lienhypertexte"/>
                <w:rFonts w:ascii="Times New Roman" w:eastAsia="MS Mincho" w:hAnsi="Times New Roman" w:cs="Times New Roman"/>
                <w:noProof/>
                <w:webHidden/>
                <w:sz w:val="24"/>
                <w:szCs w:val="24"/>
                <w:lang w:val="fr-FR" w:eastAsia="fr-FR"/>
              </w:rPr>
              <w:fldChar w:fldCharType="end"/>
            </w:r>
          </w:hyperlink>
        </w:p>
        <w:p w14:paraId="4B1A1A0C" w14:textId="471321C0" w:rsidR="009D1A46" w:rsidRPr="00331838" w:rsidRDefault="00393CBE" w:rsidP="009D1A46">
          <w:pPr>
            <w:pStyle w:val="TM4"/>
            <w:spacing w:line="276" w:lineRule="auto"/>
            <w:rPr>
              <w:rStyle w:val="Lienhypertexte"/>
              <w:noProof/>
              <w:color w:val="auto"/>
              <w:u w:val="none"/>
            </w:rPr>
          </w:pPr>
          <w:hyperlink w:anchor="_Toc519259254" w:history="1">
            <w:r w:rsidR="00B90D1E" w:rsidRPr="00331838">
              <w:rPr>
                <w:rStyle w:val="Lienhypertexte"/>
                <w:rFonts w:ascii="Times New Roman" w:eastAsia="MS Mincho" w:hAnsi="Times New Roman" w:cs="Times New Roman"/>
                <w:noProof/>
                <w:sz w:val="24"/>
                <w:szCs w:val="24"/>
                <w:lang w:val="fr-FR" w:eastAsia="fr-FR"/>
              </w:rPr>
              <w:t>5.1.7.3.- Un système d’éclairage pendant la nuit</w:t>
            </w:r>
            <w:r w:rsidR="00B90D1E" w:rsidRPr="00331838">
              <w:rPr>
                <w:rStyle w:val="Lienhypertexte"/>
                <w:rFonts w:ascii="Times New Roman" w:eastAsia="MS Mincho" w:hAnsi="Times New Roman" w:cs="Times New Roman"/>
                <w:noProof/>
                <w:webHidden/>
                <w:sz w:val="24"/>
                <w:szCs w:val="24"/>
                <w:lang w:val="fr-FR" w:eastAsia="fr-FR"/>
              </w:rPr>
              <w:tab/>
            </w:r>
            <w:r w:rsidR="00893562" w:rsidRPr="00331838">
              <w:rPr>
                <w:rStyle w:val="Lienhypertexte"/>
                <w:rFonts w:ascii="Times New Roman" w:eastAsia="MS Mincho" w:hAnsi="Times New Roman" w:cs="Times New Roman"/>
                <w:noProof/>
                <w:webHidden/>
                <w:sz w:val="24"/>
                <w:szCs w:val="24"/>
                <w:lang w:val="fr-FR" w:eastAsia="fr-FR"/>
              </w:rPr>
              <w:fldChar w:fldCharType="begin"/>
            </w:r>
            <w:r w:rsidR="00B90D1E" w:rsidRPr="00331838">
              <w:rPr>
                <w:rStyle w:val="Lienhypertexte"/>
                <w:rFonts w:ascii="Times New Roman" w:eastAsia="MS Mincho" w:hAnsi="Times New Roman" w:cs="Times New Roman"/>
                <w:noProof/>
                <w:webHidden/>
                <w:sz w:val="24"/>
                <w:szCs w:val="24"/>
                <w:lang w:val="fr-FR" w:eastAsia="fr-FR"/>
              </w:rPr>
              <w:instrText xml:space="preserve"> PAGEREF _Toc519259254 \h </w:instrText>
            </w:r>
            <w:r w:rsidR="00893562" w:rsidRPr="00331838">
              <w:rPr>
                <w:rStyle w:val="Lienhypertexte"/>
                <w:rFonts w:ascii="Times New Roman" w:eastAsia="MS Mincho" w:hAnsi="Times New Roman" w:cs="Times New Roman"/>
                <w:noProof/>
                <w:webHidden/>
                <w:sz w:val="24"/>
                <w:szCs w:val="24"/>
                <w:lang w:val="fr-FR" w:eastAsia="fr-FR"/>
              </w:rPr>
            </w:r>
            <w:r w:rsidR="00893562" w:rsidRPr="00331838">
              <w:rPr>
                <w:rStyle w:val="Lienhypertexte"/>
                <w:rFonts w:ascii="Times New Roman" w:eastAsia="MS Mincho" w:hAnsi="Times New Roman" w:cs="Times New Roman"/>
                <w:noProof/>
                <w:webHidden/>
                <w:sz w:val="24"/>
                <w:szCs w:val="24"/>
                <w:lang w:val="fr-FR" w:eastAsia="fr-FR"/>
              </w:rPr>
              <w:fldChar w:fldCharType="separate"/>
            </w:r>
            <w:r w:rsidR="000A6ECC">
              <w:rPr>
                <w:rStyle w:val="Lienhypertexte"/>
                <w:rFonts w:ascii="Times New Roman" w:eastAsia="MS Mincho" w:hAnsi="Times New Roman" w:cs="Times New Roman"/>
                <w:noProof/>
                <w:webHidden/>
                <w:sz w:val="24"/>
                <w:szCs w:val="24"/>
                <w:lang w:val="fr-FR" w:eastAsia="fr-FR"/>
              </w:rPr>
              <w:t>25</w:t>
            </w:r>
            <w:r w:rsidR="00893562" w:rsidRPr="00331838">
              <w:rPr>
                <w:rStyle w:val="Lienhypertexte"/>
                <w:rFonts w:ascii="Times New Roman" w:eastAsia="MS Mincho" w:hAnsi="Times New Roman" w:cs="Times New Roman"/>
                <w:noProof/>
                <w:webHidden/>
                <w:sz w:val="24"/>
                <w:szCs w:val="24"/>
                <w:lang w:val="fr-FR" w:eastAsia="fr-FR"/>
              </w:rPr>
              <w:fldChar w:fldCharType="end"/>
            </w:r>
          </w:hyperlink>
        </w:p>
        <w:p w14:paraId="436610DB" w14:textId="06CC75C8" w:rsidR="009D1A46" w:rsidRPr="00331838" w:rsidRDefault="00393CBE" w:rsidP="009D1A46">
          <w:pPr>
            <w:pStyle w:val="TM4"/>
            <w:spacing w:line="276" w:lineRule="auto"/>
            <w:rPr>
              <w:rStyle w:val="Lienhypertexte"/>
              <w:noProof/>
              <w:color w:val="auto"/>
              <w:u w:val="none"/>
            </w:rPr>
          </w:pPr>
          <w:hyperlink w:anchor="_Toc519259256" w:history="1">
            <w:r w:rsidR="00B90D1E" w:rsidRPr="00331838">
              <w:rPr>
                <w:rStyle w:val="Lienhypertexte"/>
                <w:rFonts w:ascii="Times New Roman" w:eastAsia="MS Mincho" w:hAnsi="Times New Roman" w:cs="Times New Roman"/>
                <w:noProof/>
                <w:sz w:val="24"/>
                <w:szCs w:val="24"/>
                <w:lang w:val="fr-FR" w:eastAsia="fr-FR"/>
              </w:rPr>
              <w:t>5.1.7.4.- L’installation des matériels et des équipements d’assainissement</w:t>
            </w:r>
            <w:r w:rsidR="00B90D1E" w:rsidRPr="00331838">
              <w:rPr>
                <w:rStyle w:val="Lienhypertexte"/>
                <w:rFonts w:ascii="Times New Roman" w:eastAsia="MS Mincho" w:hAnsi="Times New Roman" w:cs="Times New Roman"/>
                <w:noProof/>
                <w:webHidden/>
                <w:sz w:val="24"/>
                <w:szCs w:val="24"/>
                <w:lang w:val="fr-FR" w:eastAsia="fr-FR"/>
              </w:rPr>
              <w:tab/>
            </w:r>
            <w:r w:rsidR="00893562" w:rsidRPr="00331838">
              <w:rPr>
                <w:rStyle w:val="Lienhypertexte"/>
                <w:rFonts w:ascii="Times New Roman" w:eastAsia="MS Mincho" w:hAnsi="Times New Roman" w:cs="Times New Roman"/>
                <w:noProof/>
                <w:webHidden/>
                <w:sz w:val="24"/>
                <w:szCs w:val="24"/>
                <w:lang w:val="fr-FR" w:eastAsia="fr-FR"/>
              </w:rPr>
              <w:fldChar w:fldCharType="begin"/>
            </w:r>
            <w:r w:rsidR="00B90D1E" w:rsidRPr="00331838">
              <w:rPr>
                <w:rStyle w:val="Lienhypertexte"/>
                <w:rFonts w:ascii="Times New Roman" w:eastAsia="MS Mincho" w:hAnsi="Times New Roman" w:cs="Times New Roman"/>
                <w:noProof/>
                <w:webHidden/>
                <w:sz w:val="24"/>
                <w:szCs w:val="24"/>
                <w:lang w:val="fr-FR" w:eastAsia="fr-FR"/>
              </w:rPr>
              <w:instrText xml:space="preserve"> PAGEREF _Toc519259256 \h </w:instrText>
            </w:r>
            <w:r w:rsidR="00893562" w:rsidRPr="00331838">
              <w:rPr>
                <w:rStyle w:val="Lienhypertexte"/>
                <w:rFonts w:ascii="Times New Roman" w:eastAsia="MS Mincho" w:hAnsi="Times New Roman" w:cs="Times New Roman"/>
                <w:noProof/>
                <w:webHidden/>
                <w:sz w:val="24"/>
                <w:szCs w:val="24"/>
                <w:lang w:val="fr-FR" w:eastAsia="fr-FR"/>
              </w:rPr>
            </w:r>
            <w:r w:rsidR="00893562" w:rsidRPr="00331838">
              <w:rPr>
                <w:rStyle w:val="Lienhypertexte"/>
                <w:rFonts w:ascii="Times New Roman" w:eastAsia="MS Mincho" w:hAnsi="Times New Roman" w:cs="Times New Roman"/>
                <w:noProof/>
                <w:webHidden/>
                <w:sz w:val="24"/>
                <w:szCs w:val="24"/>
                <w:lang w:val="fr-FR" w:eastAsia="fr-FR"/>
              </w:rPr>
              <w:fldChar w:fldCharType="separate"/>
            </w:r>
            <w:r w:rsidR="000A6ECC">
              <w:rPr>
                <w:rStyle w:val="Lienhypertexte"/>
                <w:rFonts w:ascii="Times New Roman" w:eastAsia="MS Mincho" w:hAnsi="Times New Roman" w:cs="Times New Roman"/>
                <w:noProof/>
                <w:webHidden/>
                <w:sz w:val="24"/>
                <w:szCs w:val="24"/>
                <w:lang w:val="fr-FR" w:eastAsia="fr-FR"/>
              </w:rPr>
              <w:t>26</w:t>
            </w:r>
            <w:r w:rsidR="00893562" w:rsidRPr="00331838">
              <w:rPr>
                <w:rStyle w:val="Lienhypertexte"/>
                <w:rFonts w:ascii="Times New Roman" w:eastAsia="MS Mincho" w:hAnsi="Times New Roman" w:cs="Times New Roman"/>
                <w:noProof/>
                <w:webHidden/>
                <w:sz w:val="24"/>
                <w:szCs w:val="24"/>
                <w:lang w:val="fr-FR" w:eastAsia="fr-FR"/>
              </w:rPr>
              <w:fldChar w:fldCharType="end"/>
            </w:r>
          </w:hyperlink>
        </w:p>
        <w:p w14:paraId="3DA17AE0" w14:textId="36CD6250" w:rsidR="009D1A46" w:rsidRPr="00331838" w:rsidRDefault="00393CBE" w:rsidP="009D1A46">
          <w:pPr>
            <w:pStyle w:val="TM4"/>
            <w:spacing w:line="276" w:lineRule="auto"/>
            <w:rPr>
              <w:rStyle w:val="Lienhypertexte"/>
              <w:noProof/>
              <w:color w:val="auto"/>
              <w:u w:val="none"/>
            </w:rPr>
          </w:pPr>
          <w:hyperlink w:anchor="_Toc519259257" w:history="1">
            <w:r w:rsidR="00B90D1E" w:rsidRPr="00331838">
              <w:rPr>
                <w:rStyle w:val="Lienhypertexte"/>
                <w:rFonts w:ascii="Times New Roman" w:eastAsia="MS Mincho" w:hAnsi="Times New Roman" w:cs="Times New Roman"/>
                <w:noProof/>
                <w:sz w:val="24"/>
                <w:szCs w:val="24"/>
                <w:lang w:val="fr-FR" w:eastAsia="fr-FR"/>
              </w:rPr>
              <w:t>5.1.7.5.- Emploi de la main d’œuvre locale et flux des travailleurs</w:t>
            </w:r>
            <w:r w:rsidR="00B90D1E" w:rsidRPr="00331838">
              <w:rPr>
                <w:rStyle w:val="Lienhypertexte"/>
                <w:rFonts w:ascii="Times New Roman" w:eastAsia="MS Mincho" w:hAnsi="Times New Roman" w:cs="Times New Roman"/>
                <w:noProof/>
                <w:webHidden/>
                <w:sz w:val="24"/>
                <w:szCs w:val="24"/>
                <w:lang w:val="fr-FR" w:eastAsia="fr-FR"/>
              </w:rPr>
              <w:tab/>
            </w:r>
            <w:r w:rsidR="00893562" w:rsidRPr="00331838">
              <w:rPr>
                <w:rStyle w:val="Lienhypertexte"/>
                <w:rFonts w:ascii="Times New Roman" w:eastAsia="MS Mincho" w:hAnsi="Times New Roman" w:cs="Times New Roman"/>
                <w:noProof/>
                <w:webHidden/>
                <w:sz w:val="24"/>
                <w:szCs w:val="24"/>
                <w:lang w:val="fr-FR" w:eastAsia="fr-FR"/>
              </w:rPr>
              <w:fldChar w:fldCharType="begin"/>
            </w:r>
            <w:r w:rsidR="00B90D1E" w:rsidRPr="00331838">
              <w:rPr>
                <w:rStyle w:val="Lienhypertexte"/>
                <w:rFonts w:ascii="Times New Roman" w:eastAsia="MS Mincho" w:hAnsi="Times New Roman" w:cs="Times New Roman"/>
                <w:noProof/>
                <w:webHidden/>
                <w:sz w:val="24"/>
                <w:szCs w:val="24"/>
                <w:lang w:val="fr-FR" w:eastAsia="fr-FR"/>
              </w:rPr>
              <w:instrText xml:space="preserve"> PAGEREF _Toc519259257 \h </w:instrText>
            </w:r>
            <w:r w:rsidR="00893562" w:rsidRPr="00331838">
              <w:rPr>
                <w:rStyle w:val="Lienhypertexte"/>
                <w:rFonts w:ascii="Times New Roman" w:eastAsia="MS Mincho" w:hAnsi="Times New Roman" w:cs="Times New Roman"/>
                <w:noProof/>
                <w:webHidden/>
                <w:sz w:val="24"/>
                <w:szCs w:val="24"/>
                <w:lang w:val="fr-FR" w:eastAsia="fr-FR"/>
              </w:rPr>
            </w:r>
            <w:r w:rsidR="00893562" w:rsidRPr="00331838">
              <w:rPr>
                <w:rStyle w:val="Lienhypertexte"/>
                <w:rFonts w:ascii="Times New Roman" w:eastAsia="MS Mincho" w:hAnsi="Times New Roman" w:cs="Times New Roman"/>
                <w:noProof/>
                <w:webHidden/>
                <w:sz w:val="24"/>
                <w:szCs w:val="24"/>
                <w:lang w:val="fr-FR" w:eastAsia="fr-FR"/>
              </w:rPr>
              <w:fldChar w:fldCharType="separate"/>
            </w:r>
            <w:r w:rsidR="000A6ECC">
              <w:rPr>
                <w:rStyle w:val="Lienhypertexte"/>
                <w:rFonts w:ascii="Times New Roman" w:eastAsia="MS Mincho" w:hAnsi="Times New Roman" w:cs="Times New Roman"/>
                <w:noProof/>
                <w:webHidden/>
                <w:sz w:val="24"/>
                <w:szCs w:val="24"/>
                <w:lang w:val="fr-FR" w:eastAsia="fr-FR"/>
              </w:rPr>
              <w:t>26</w:t>
            </w:r>
            <w:r w:rsidR="00893562" w:rsidRPr="00331838">
              <w:rPr>
                <w:rStyle w:val="Lienhypertexte"/>
                <w:rFonts w:ascii="Times New Roman" w:eastAsia="MS Mincho" w:hAnsi="Times New Roman" w:cs="Times New Roman"/>
                <w:noProof/>
                <w:webHidden/>
                <w:sz w:val="24"/>
                <w:szCs w:val="24"/>
                <w:lang w:val="fr-FR" w:eastAsia="fr-FR"/>
              </w:rPr>
              <w:fldChar w:fldCharType="end"/>
            </w:r>
          </w:hyperlink>
        </w:p>
        <w:p w14:paraId="76F3AAA1" w14:textId="36C75A62" w:rsidR="009D1A46" w:rsidRPr="00331838" w:rsidRDefault="00393CBE" w:rsidP="009D1A46">
          <w:pPr>
            <w:pStyle w:val="TM4"/>
            <w:spacing w:line="276" w:lineRule="auto"/>
            <w:rPr>
              <w:rStyle w:val="Lienhypertexte"/>
              <w:noProof/>
              <w:color w:val="auto"/>
              <w:u w:val="none"/>
            </w:rPr>
          </w:pPr>
          <w:hyperlink w:anchor="_Toc519259258" w:history="1">
            <w:r w:rsidR="00B90D1E" w:rsidRPr="00331838">
              <w:rPr>
                <w:rStyle w:val="Lienhypertexte"/>
                <w:rFonts w:ascii="Times New Roman" w:eastAsia="MS Mincho" w:hAnsi="Times New Roman" w:cs="Times New Roman"/>
                <w:noProof/>
                <w:sz w:val="24"/>
                <w:szCs w:val="24"/>
                <w:lang w:val="fr-FR" w:eastAsia="fr-FR"/>
              </w:rPr>
              <w:t>5.1.7.6.- Perturbation du climat sonore</w:t>
            </w:r>
            <w:r w:rsidR="00B90D1E" w:rsidRPr="00331838">
              <w:rPr>
                <w:rStyle w:val="Lienhypertexte"/>
                <w:rFonts w:ascii="Times New Roman" w:eastAsia="MS Mincho" w:hAnsi="Times New Roman" w:cs="Times New Roman"/>
                <w:noProof/>
                <w:webHidden/>
                <w:sz w:val="24"/>
                <w:szCs w:val="24"/>
                <w:lang w:val="fr-FR" w:eastAsia="fr-FR"/>
              </w:rPr>
              <w:tab/>
            </w:r>
            <w:r w:rsidR="00893562" w:rsidRPr="00331838">
              <w:rPr>
                <w:rStyle w:val="Lienhypertexte"/>
                <w:rFonts w:ascii="Times New Roman" w:eastAsia="MS Mincho" w:hAnsi="Times New Roman" w:cs="Times New Roman"/>
                <w:noProof/>
                <w:webHidden/>
                <w:sz w:val="24"/>
                <w:szCs w:val="24"/>
                <w:lang w:val="fr-FR" w:eastAsia="fr-FR"/>
              </w:rPr>
              <w:fldChar w:fldCharType="begin"/>
            </w:r>
            <w:r w:rsidR="00B90D1E" w:rsidRPr="00331838">
              <w:rPr>
                <w:rStyle w:val="Lienhypertexte"/>
                <w:rFonts w:ascii="Times New Roman" w:eastAsia="MS Mincho" w:hAnsi="Times New Roman" w:cs="Times New Roman"/>
                <w:noProof/>
                <w:webHidden/>
                <w:sz w:val="24"/>
                <w:szCs w:val="24"/>
                <w:lang w:val="fr-FR" w:eastAsia="fr-FR"/>
              </w:rPr>
              <w:instrText xml:space="preserve"> PAGEREF _Toc519259258 \h </w:instrText>
            </w:r>
            <w:r w:rsidR="00893562" w:rsidRPr="00331838">
              <w:rPr>
                <w:rStyle w:val="Lienhypertexte"/>
                <w:rFonts w:ascii="Times New Roman" w:eastAsia="MS Mincho" w:hAnsi="Times New Roman" w:cs="Times New Roman"/>
                <w:noProof/>
                <w:webHidden/>
                <w:sz w:val="24"/>
                <w:szCs w:val="24"/>
                <w:lang w:val="fr-FR" w:eastAsia="fr-FR"/>
              </w:rPr>
            </w:r>
            <w:r w:rsidR="00893562" w:rsidRPr="00331838">
              <w:rPr>
                <w:rStyle w:val="Lienhypertexte"/>
                <w:rFonts w:ascii="Times New Roman" w:eastAsia="MS Mincho" w:hAnsi="Times New Roman" w:cs="Times New Roman"/>
                <w:noProof/>
                <w:webHidden/>
                <w:sz w:val="24"/>
                <w:szCs w:val="24"/>
                <w:lang w:val="fr-FR" w:eastAsia="fr-FR"/>
              </w:rPr>
              <w:fldChar w:fldCharType="separate"/>
            </w:r>
            <w:r w:rsidR="000A6ECC">
              <w:rPr>
                <w:rStyle w:val="Lienhypertexte"/>
                <w:rFonts w:ascii="Times New Roman" w:eastAsia="MS Mincho" w:hAnsi="Times New Roman" w:cs="Times New Roman"/>
                <w:noProof/>
                <w:webHidden/>
                <w:sz w:val="24"/>
                <w:szCs w:val="24"/>
                <w:lang w:val="fr-FR" w:eastAsia="fr-FR"/>
              </w:rPr>
              <w:t>26</w:t>
            </w:r>
            <w:r w:rsidR="00893562" w:rsidRPr="00331838">
              <w:rPr>
                <w:rStyle w:val="Lienhypertexte"/>
                <w:rFonts w:ascii="Times New Roman" w:eastAsia="MS Mincho" w:hAnsi="Times New Roman" w:cs="Times New Roman"/>
                <w:noProof/>
                <w:webHidden/>
                <w:sz w:val="24"/>
                <w:szCs w:val="24"/>
                <w:lang w:val="fr-FR" w:eastAsia="fr-FR"/>
              </w:rPr>
              <w:fldChar w:fldCharType="end"/>
            </w:r>
          </w:hyperlink>
        </w:p>
        <w:p w14:paraId="7CE5D8B9" w14:textId="43C4CD3E" w:rsidR="009D1A46" w:rsidRPr="00331838" w:rsidRDefault="00393CBE" w:rsidP="009D1A46">
          <w:pPr>
            <w:pStyle w:val="TM4"/>
            <w:spacing w:line="276" w:lineRule="auto"/>
            <w:rPr>
              <w:rStyle w:val="Lienhypertexte"/>
              <w:noProof/>
              <w:color w:val="auto"/>
              <w:u w:val="none"/>
            </w:rPr>
          </w:pPr>
          <w:hyperlink w:anchor="_Toc519259259" w:history="1">
            <w:r w:rsidR="00B90D1E" w:rsidRPr="00331838">
              <w:rPr>
                <w:rStyle w:val="Lienhypertexte"/>
                <w:rFonts w:ascii="Times New Roman" w:eastAsia="MS Mincho" w:hAnsi="Times New Roman" w:cs="Times New Roman"/>
                <w:noProof/>
                <w:sz w:val="24"/>
                <w:szCs w:val="24"/>
                <w:lang w:val="fr-FR" w:eastAsia="fr-FR"/>
              </w:rPr>
              <w:t>5.1.7.7.- Personnes vulnérables</w:t>
            </w:r>
            <w:r w:rsidR="00B90D1E" w:rsidRPr="00331838">
              <w:rPr>
                <w:rStyle w:val="Lienhypertexte"/>
                <w:rFonts w:ascii="Times New Roman" w:eastAsia="MS Mincho" w:hAnsi="Times New Roman" w:cs="Times New Roman"/>
                <w:noProof/>
                <w:webHidden/>
                <w:sz w:val="24"/>
                <w:szCs w:val="24"/>
                <w:lang w:val="fr-FR" w:eastAsia="fr-FR"/>
              </w:rPr>
              <w:tab/>
            </w:r>
            <w:r w:rsidR="00893562" w:rsidRPr="00331838">
              <w:rPr>
                <w:rStyle w:val="Lienhypertexte"/>
                <w:rFonts w:ascii="Times New Roman" w:eastAsia="MS Mincho" w:hAnsi="Times New Roman" w:cs="Times New Roman"/>
                <w:noProof/>
                <w:webHidden/>
                <w:sz w:val="24"/>
                <w:szCs w:val="24"/>
                <w:lang w:val="fr-FR" w:eastAsia="fr-FR"/>
              </w:rPr>
              <w:fldChar w:fldCharType="begin"/>
            </w:r>
            <w:r w:rsidR="00B90D1E" w:rsidRPr="00331838">
              <w:rPr>
                <w:rStyle w:val="Lienhypertexte"/>
                <w:rFonts w:ascii="Times New Roman" w:eastAsia="MS Mincho" w:hAnsi="Times New Roman" w:cs="Times New Roman"/>
                <w:noProof/>
                <w:webHidden/>
                <w:sz w:val="24"/>
                <w:szCs w:val="24"/>
                <w:lang w:val="fr-FR" w:eastAsia="fr-FR"/>
              </w:rPr>
              <w:instrText xml:space="preserve"> PAGEREF _Toc519259259 \h </w:instrText>
            </w:r>
            <w:r w:rsidR="00893562" w:rsidRPr="00331838">
              <w:rPr>
                <w:rStyle w:val="Lienhypertexte"/>
                <w:rFonts w:ascii="Times New Roman" w:eastAsia="MS Mincho" w:hAnsi="Times New Roman" w:cs="Times New Roman"/>
                <w:noProof/>
                <w:webHidden/>
                <w:sz w:val="24"/>
                <w:szCs w:val="24"/>
                <w:lang w:val="fr-FR" w:eastAsia="fr-FR"/>
              </w:rPr>
            </w:r>
            <w:r w:rsidR="00893562" w:rsidRPr="00331838">
              <w:rPr>
                <w:rStyle w:val="Lienhypertexte"/>
                <w:rFonts w:ascii="Times New Roman" w:eastAsia="MS Mincho" w:hAnsi="Times New Roman" w:cs="Times New Roman"/>
                <w:noProof/>
                <w:webHidden/>
                <w:sz w:val="24"/>
                <w:szCs w:val="24"/>
                <w:lang w:val="fr-FR" w:eastAsia="fr-FR"/>
              </w:rPr>
              <w:fldChar w:fldCharType="separate"/>
            </w:r>
            <w:r w:rsidR="000A6ECC">
              <w:rPr>
                <w:rStyle w:val="Lienhypertexte"/>
                <w:rFonts w:ascii="Times New Roman" w:eastAsia="MS Mincho" w:hAnsi="Times New Roman" w:cs="Times New Roman"/>
                <w:noProof/>
                <w:webHidden/>
                <w:sz w:val="24"/>
                <w:szCs w:val="24"/>
                <w:lang w:val="fr-FR" w:eastAsia="fr-FR"/>
              </w:rPr>
              <w:t>27</w:t>
            </w:r>
            <w:r w:rsidR="00893562" w:rsidRPr="00331838">
              <w:rPr>
                <w:rStyle w:val="Lienhypertexte"/>
                <w:rFonts w:ascii="Times New Roman" w:eastAsia="MS Mincho" w:hAnsi="Times New Roman" w:cs="Times New Roman"/>
                <w:noProof/>
                <w:webHidden/>
                <w:sz w:val="24"/>
                <w:szCs w:val="24"/>
                <w:lang w:val="fr-FR" w:eastAsia="fr-FR"/>
              </w:rPr>
              <w:fldChar w:fldCharType="end"/>
            </w:r>
          </w:hyperlink>
        </w:p>
        <w:p w14:paraId="18B82353" w14:textId="2CF5C532" w:rsidR="00B90D1E" w:rsidRPr="00331838" w:rsidRDefault="00393CBE" w:rsidP="009D1A46">
          <w:pPr>
            <w:pStyle w:val="TM4"/>
            <w:spacing w:line="276" w:lineRule="auto"/>
            <w:rPr>
              <w:rStyle w:val="Lienhypertexte"/>
              <w:noProof/>
              <w:color w:val="auto"/>
              <w:u w:val="none"/>
            </w:rPr>
          </w:pPr>
          <w:hyperlink w:anchor="_Toc519259260" w:history="1">
            <w:r w:rsidR="00B90D1E" w:rsidRPr="00331838">
              <w:rPr>
                <w:rStyle w:val="Lienhypertexte"/>
                <w:rFonts w:ascii="Times New Roman" w:eastAsia="MS Mincho" w:hAnsi="Times New Roman" w:cs="Times New Roman"/>
                <w:noProof/>
                <w:sz w:val="24"/>
                <w:szCs w:val="24"/>
                <w:lang w:val="fr-FR" w:eastAsia="fr-FR"/>
              </w:rPr>
              <w:t>5.1.7.8.- Remise en état des lieux</w:t>
            </w:r>
            <w:r w:rsidR="00B90D1E" w:rsidRPr="00331838">
              <w:rPr>
                <w:rStyle w:val="Lienhypertexte"/>
                <w:rFonts w:ascii="Times New Roman" w:eastAsia="MS Mincho" w:hAnsi="Times New Roman" w:cs="Times New Roman"/>
                <w:noProof/>
                <w:webHidden/>
                <w:sz w:val="24"/>
                <w:szCs w:val="24"/>
                <w:lang w:val="fr-FR" w:eastAsia="fr-FR"/>
              </w:rPr>
              <w:tab/>
            </w:r>
            <w:r w:rsidR="00893562" w:rsidRPr="00331838">
              <w:rPr>
                <w:rStyle w:val="Lienhypertexte"/>
                <w:rFonts w:ascii="Times New Roman" w:eastAsia="MS Mincho" w:hAnsi="Times New Roman" w:cs="Times New Roman"/>
                <w:noProof/>
                <w:webHidden/>
                <w:sz w:val="24"/>
                <w:szCs w:val="24"/>
                <w:lang w:val="fr-FR" w:eastAsia="fr-FR"/>
              </w:rPr>
              <w:fldChar w:fldCharType="begin"/>
            </w:r>
            <w:r w:rsidR="00B90D1E" w:rsidRPr="00331838">
              <w:rPr>
                <w:rStyle w:val="Lienhypertexte"/>
                <w:rFonts w:ascii="Times New Roman" w:eastAsia="MS Mincho" w:hAnsi="Times New Roman" w:cs="Times New Roman"/>
                <w:noProof/>
                <w:webHidden/>
                <w:sz w:val="24"/>
                <w:szCs w:val="24"/>
                <w:lang w:val="fr-FR" w:eastAsia="fr-FR"/>
              </w:rPr>
              <w:instrText xml:space="preserve"> PAGEREF _Toc519259260 \h </w:instrText>
            </w:r>
            <w:r w:rsidR="00893562" w:rsidRPr="00331838">
              <w:rPr>
                <w:rStyle w:val="Lienhypertexte"/>
                <w:rFonts w:ascii="Times New Roman" w:eastAsia="MS Mincho" w:hAnsi="Times New Roman" w:cs="Times New Roman"/>
                <w:noProof/>
                <w:webHidden/>
                <w:sz w:val="24"/>
                <w:szCs w:val="24"/>
                <w:lang w:val="fr-FR" w:eastAsia="fr-FR"/>
              </w:rPr>
            </w:r>
            <w:r w:rsidR="00893562" w:rsidRPr="00331838">
              <w:rPr>
                <w:rStyle w:val="Lienhypertexte"/>
                <w:rFonts w:ascii="Times New Roman" w:eastAsia="MS Mincho" w:hAnsi="Times New Roman" w:cs="Times New Roman"/>
                <w:noProof/>
                <w:webHidden/>
                <w:sz w:val="24"/>
                <w:szCs w:val="24"/>
                <w:lang w:val="fr-FR" w:eastAsia="fr-FR"/>
              </w:rPr>
              <w:fldChar w:fldCharType="separate"/>
            </w:r>
            <w:r w:rsidR="000A6ECC">
              <w:rPr>
                <w:rStyle w:val="Lienhypertexte"/>
                <w:rFonts w:ascii="Times New Roman" w:eastAsia="MS Mincho" w:hAnsi="Times New Roman" w:cs="Times New Roman"/>
                <w:noProof/>
                <w:webHidden/>
                <w:sz w:val="24"/>
                <w:szCs w:val="24"/>
                <w:lang w:val="fr-FR" w:eastAsia="fr-FR"/>
              </w:rPr>
              <w:t>28</w:t>
            </w:r>
            <w:r w:rsidR="00893562" w:rsidRPr="00331838">
              <w:rPr>
                <w:rStyle w:val="Lienhypertexte"/>
                <w:rFonts w:ascii="Times New Roman" w:eastAsia="MS Mincho" w:hAnsi="Times New Roman" w:cs="Times New Roman"/>
                <w:noProof/>
                <w:webHidden/>
                <w:sz w:val="24"/>
                <w:szCs w:val="24"/>
                <w:lang w:val="fr-FR" w:eastAsia="fr-FR"/>
              </w:rPr>
              <w:fldChar w:fldCharType="end"/>
            </w:r>
          </w:hyperlink>
        </w:p>
        <w:p w14:paraId="6B2FF334" w14:textId="25632CAE" w:rsidR="00B90D1E" w:rsidRPr="00331838" w:rsidRDefault="00393CBE" w:rsidP="009D1A46">
          <w:pPr>
            <w:pStyle w:val="TM3"/>
            <w:spacing w:line="276" w:lineRule="auto"/>
            <w:rPr>
              <w:rFonts w:eastAsiaTheme="minorEastAsia"/>
              <w:lang w:eastAsia="fr-BE"/>
            </w:rPr>
          </w:pPr>
          <w:hyperlink w:anchor="_Toc519259261" w:history="1">
            <w:r w:rsidR="00B90D1E" w:rsidRPr="00331838">
              <w:rPr>
                <w:rStyle w:val="Lienhypertexte"/>
              </w:rPr>
              <w:t>5.1.8. - Déplacement de population et affectation des activités économiques</w:t>
            </w:r>
            <w:r w:rsidR="00B90D1E" w:rsidRPr="00331838">
              <w:rPr>
                <w:webHidden/>
              </w:rPr>
              <w:tab/>
            </w:r>
            <w:r w:rsidR="00893562" w:rsidRPr="00331838">
              <w:rPr>
                <w:webHidden/>
              </w:rPr>
              <w:fldChar w:fldCharType="begin"/>
            </w:r>
            <w:r w:rsidR="00B90D1E" w:rsidRPr="00331838">
              <w:rPr>
                <w:webHidden/>
              </w:rPr>
              <w:instrText xml:space="preserve"> PAGEREF _Toc519259261 \h </w:instrText>
            </w:r>
            <w:r w:rsidR="00893562" w:rsidRPr="00331838">
              <w:rPr>
                <w:webHidden/>
              </w:rPr>
            </w:r>
            <w:r w:rsidR="00893562" w:rsidRPr="00331838">
              <w:rPr>
                <w:webHidden/>
              </w:rPr>
              <w:fldChar w:fldCharType="separate"/>
            </w:r>
            <w:r w:rsidR="000A6ECC">
              <w:rPr>
                <w:webHidden/>
              </w:rPr>
              <w:t>28</w:t>
            </w:r>
            <w:r w:rsidR="00893562" w:rsidRPr="00331838">
              <w:rPr>
                <w:webHidden/>
              </w:rPr>
              <w:fldChar w:fldCharType="end"/>
            </w:r>
          </w:hyperlink>
        </w:p>
        <w:p w14:paraId="2991F9BE" w14:textId="58D0C09C" w:rsidR="00B90D1E" w:rsidRPr="00331838" w:rsidRDefault="00393CBE" w:rsidP="009D1A46">
          <w:pPr>
            <w:pStyle w:val="TM2"/>
            <w:spacing w:line="276" w:lineRule="auto"/>
            <w:rPr>
              <w:rFonts w:eastAsiaTheme="minorEastAsia"/>
              <w:b/>
              <w:lang w:eastAsia="fr-BE"/>
            </w:rPr>
          </w:pPr>
          <w:hyperlink w:anchor="_Toc519259262" w:history="1">
            <w:r w:rsidR="00B90D1E" w:rsidRPr="00331838">
              <w:rPr>
                <w:rStyle w:val="Lienhypertexte"/>
              </w:rPr>
              <w:t>5.2. - Principaux impacts positifs</w:t>
            </w:r>
            <w:r w:rsidR="00B90D1E" w:rsidRPr="00331838">
              <w:rPr>
                <w:webHidden/>
              </w:rPr>
              <w:tab/>
            </w:r>
            <w:r w:rsidR="00893562" w:rsidRPr="00331838">
              <w:rPr>
                <w:webHidden/>
              </w:rPr>
              <w:fldChar w:fldCharType="begin"/>
            </w:r>
            <w:r w:rsidR="00B90D1E" w:rsidRPr="00331838">
              <w:rPr>
                <w:webHidden/>
              </w:rPr>
              <w:instrText xml:space="preserve"> PAGEREF _Toc519259262 \h </w:instrText>
            </w:r>
            <w:r w:rsidR="00893562" w:rsidRPr="00331838">
              <w:rPr>
                <w:webHidden/>
              </w:rPr>
            </w:r>
            <w:r w:rsidR="00893562" w:rsidRPr="00331838">
              <w:rPr>
                <w:webHidden/>
              </w:rPr>
              <w:fldChar w:fldCharType="separate"/>
            </w:r>
            <w:r w:rsidR="000A6ECC">
              <w:rPr>
                <w:webHidden/>
              </w:rPr>
              <w:t>29</w:t>
            </w:r>
            <w:r w:rsidR="00893562" w:rsidRPr="00331838">
              <w:rPr>
                <w:webHidden/>
              </w:rPr>
              <w:fldChar w:fldCharType="end"/>
            </w:r>
          </w:hyperlink>
        </w:p>
        <w:p w14:paraId="6026BE92" w14:textId="7BCBDD6B" w:rsidR="00B90D1E" w:rsidRPr="00331838" w:rsidRDefault="00393CBE" w:rsidP="009D1A46">
          <w:pPr>
            <w:pStyle w:val="TM2"/>
            <w:spacing w:line="276" w:lineRule="auto"/>
            <w:rPr>
              <w:rFonts w:eastAsiaTheme="minorEastAsia"/>
              <w:b/>
              <w:lang w:eastAsia="fr-BE"/>
            </w:rPr>
          </w:pPr>
          <w:hyperlink w:anchor="_Toc519259263" w:history="1">
            <w:r w:rsidR="00B90D1E" w:rsidRPr="00331838">
              <w:rPr>
                <w:rStyle w:val="Lienhypertexte"/>
              </w:rPr>
              <w:t>5.3. – Coût estimatif de la mise en œuvre du PGES</w:t>
            </w:r>
            <w:r w:rsidR="00B90D1E" w:rsidRPr="00331838">
              <w:rPr>
                <w:webHidden/>
              </w:rPr>
              <w:tab/>
            </w:r>
            <w:r w:rsidR="00893562" w:rsidRPr="00331838">
              <w:rPr>
                <w:webHidden/>
              </w:rPr>
              <w:fldChar w:fldCharType="begin"/>
            </w:r>
            <w:r w:rsidR="00B90D1E" w:rsidRPr="00331838">
              <w:rPr>
                <w:webHidden/>
              </w:rPr>
              <w:instrText xml:space="preserve"> PAGEREF _Toc519259263 \h </w:instrText>
            </w:r>
            <w:r w:rsidR="00893562" w:rsidRPr="00331838">
              <w:rPr>
                <w:webHidden/>
              </w:rPr>
            </w:r>
            <w:r w:rsidR="00893562" w:rsidRPr="00331838">
              <w:rPr>
                <w:webHidden/>
              </w:rPr>
              <w:fldChar w:fldCharType="separate"/>
            </w:r>
            <w:r w:rsidR="000A6ECC">
              <w:rPr>
                <w:webHidden/>
              </w:rPr>
              <w:t>32</w:t>
            </w:r>
            <w:r w:rsidR="00893562" w:rsidRPr="00331838">
              <w:rPr>
                <w:webHidden/>
              </w:rPr>
              <w:fldChar w:fldCharType="end"/>
            </w:r>
          </w:hyperlink>
        </w:p>
        <w:p w14:paraId="4969CAFE" w14:textId="77777777" w:rsidR="0059309E" w:rsidRDefault="0059309E" w:rsidP="009D1A46">
          <w:pPr>
            <w:pStyle w:val="TM1"/>
            <w:spacing w:line="276" w:lineRule="auto"/>
            <w:rPr>
              <w:noProof/>
            </w:rPr>
          </w:pPr>
        </w:p>
        <w:p w14:paraId="7A9D57F3" w14:textId="2F80F4F2" w:rsidR="00B90D1E" w:rsidRPr="00331838" w:rsidRDefault="00393CBE" w:rsidP="009D1A46">
          <w:pPr>
            <w:pStyle w:val="TM1"/>
            <w:spacing w:line="276" w:lineRule="auto"/>
            <w:rPr>
              <w:rFonts w:eastAsiaTheme="minorEastAsia"/>
              <w:noProof/>
              <w:lang w:val="fr-BE" w:eastAsia="fr-BE"/>
            </w:rPr>
          </w:pPr>
          <w:hyperlink w:anchor="_Toc519259264" w:history="1">
            <w:r w:rsidR="00B90D1E" w:rsidRPr="00331838">
              <w:rPr>
                <w:rStyle w:val="Lienhypertexte"/>
                <w:rFonts w:ascii="Times New Roman" w:hAnsi="Times New Roman"/>
                <w:noProof/>
                <w:lang w:val="fr-BE"/>
              </w:rPr>
              <w:t>CHAPITRE VI</w:t>
            </w:r>
            <w:r w:rsidR="00B90D1E" w:rsidRPr="00331838">
              <w:rPr>
                <w:noProof/>
                <w:webHidden/>
              </w:rPr>
              <w:tab/>
            </w:r>
            <w:r w:rsidR="00893562" w:rsidRPr="00331838">
              <w:rPr>
                <w:noProof/>
                <w:webHidden/>
              </w:rPr>
              <w:fldChar w:fldCharType="begin"/>
            </w:r>
            <w:r w:rsidR="00B90D1E" w:rsidRPr="00331838">
              <w:rPr>
                <w:noProof/>
                <w:webHidden/>
              </w:rPr>
              <w:instrText xml:space="preserve"> PAGEREF _Toc519259264 \h </w:instrText>
            </w:r>
            <w:r w:rsidR="00893562" w:rsidRPr="00331838">
              <w:rPr>
                <w:noProof/>
                <w:webHidden/>
              </w:rPr>
            </w:r>
            <w:r w:rsidR="00893562" w:rsidRPr="00331838">
              <w:rPr>
                <w:noProof/>
                <w:webHidden/>
              </w:rPr>
              <w:fldChar w:fldCharType="separate"/>
            </w:r>
            <w:r w:rsidR="000A6ECC">
              <w:rPr>
                <w:noProof/>
                <w:webHidden/>
              </w:rPr>
              <w:t>33</w:t>
            </w:r>
            <w:r w:rsidR="00893562" w:rsidRPr="00331838">
              <w:rPr>
                <w:noProof/>
                <w:webHidden/>
              </w:rPr>
              <w:fldChar w:fldCharType="end"/>
            </w:r>
          </w:hyperlink>
        </w:p>
        <w:p w14:paraId="0143F1C7" w14:textId="777F9EC8" w:rsidR="00B90D1E" w:rsidRPr="00331838" w:rsidRDefault="00393CBE" w:rsidP="009D1A46">
          <w:pPr>
            <w:pStyle w:val="TM1"/>
            <w:spacing w:line="276" w:lineRule="auto"/>
            <w:rPr>
              <w:rFonts w:eastAsiaTheme="minorEastAsia"/>
              <w:noProof/>
              <w:lang w:val="fr-BE" w:eastAsia="fr-BE"/>
            </w:rPr>
          </w:pPr>
          <w:hyperlink w:anchor="_Toc519259265" w:history="1">
            <w:r w:rsidR="00B90D1E" w:rsidRPr="00331838">
              <w:rPr>
                <w:rStyle w:val="Lienhypertexte"/>
                <w:rFonts w:ascii="Times New Roman" w:hAnsi="Times New Roman"/>
                <w:noProof/>
                <w:lang w:val="fr-BE"/>
              </w:rPr>
              <w:t>ROLES ET RESPONSABILITES</w:t>
            </w:r>
            <w:r w:rsidR="00B90D1E" w:rsidRPr="00331838">
              <w:rPr>
                <w:noProof/>
                <w:webHidden/>
              </w:rPr>
              <w:tab/>
            </w:r>
            <w:r w:rsidR="00893562" w:rsidRPr="00331838">
              <w:rPr>
                <w:noProof/>
                <w:webHidden/>
              </w:rPr>
              <w:fldChar w:fldCharType="begin"/>
            </w:r>
            <w:r w:rsidR="00B90D1E" w:rsidRPr="00331838">
              <w:rPr>
                <w:noProof/>
                <w:webHidden/>
              </w:rPr>
              <w:instrText xml:space="preserve"> PAGEREF _Toc519259265 \h </w:instrText>
            </w:r>
            <w:r w:rsidR="00893562" w:rsidRPr="00331838">
              <w:rPr>
                <w:noProof/>
                <w:webHidden/>
              </w:rPr>
            </w:r>
            <w:r w:rsidR="00893562" w:rsidRPr="00331838">
              <w:rPr>
                <w:noProof/>
                <w:webHidden/>
              </w:rPr>
              <w:fldChar w:fldCharType="separate"/>
            </w:r>
            <w:r w:rsidR="000A6ECC">
              <w:rPr>
                <w:noProof/>
                <w:webHidden/>
              </w:rPr>
              <w:t>33</w:t>
            </w:r>
            <w:r w:rsidR="00893562" w:rsidRPr="00331838">
              <w:rPr>
                <w:noProof/>
                <w:webHidden/>
              </w:rPr>
              <w:fldChar w:fldCharType="end"/>
            </w:r>
          </w:hyperlink>
        </w:p>
        <w:p w14:paraId="269F135F" w14:textId="77777777" w:rsidR="0059309E" w:rsidRDefault="0059309E" w:rsidP="009D1A46">
          <w:pPr>
            <w:pStyle w:val="TM1"/>
            <w:spacing w:line="276" w:lineRule="auto"/>
            <w:rPr>
              <w:noProof/>
            </w:rPr>
          </w:pPr>
        </w:p>
        <w:p w14:paraId="3FB6E035" w14:textId="1BD1C5A4" w:rsidR="00B90D1E" w:rsidRPr="00331838" w:rsidRDefault="00393CBE" w:rsidP="009D1A46">
          <w:pPr>
            <w:pStyle w:val="TM1"/>
            <w:spacing w:line="276" w:lineRule="auto"/>
            <w:rPr>
              <w:rFonts w:eastAsiaTheme="minorEastAsia"/>
              <w:noProof/>
              <w:lang w:val="fr-BE" w:eastAsia="fr-BE"/>
            </w:rPr>
          </w:pPr>
          <w:hyperlink w:anchor="_Toc519259286" w:history="1">
            <w:r w:rsidR="00B90D1E" w:rsidRPr="00331838">
              <w:rPr>
                <w:rStyle w:val="Lienhypertexte"/>
                <w:rFonts w:ascii="Times New Roman" w:hAnsi="Times New Roman"/>
                <w:noProof/>
                <w:lang w:val="fr-FR"/>
              </w:rPr>
              <w:t>CHAPITRE VII</w:t>
            </w:r>
            <w:r w:rsidR="00B90D1E" w:rsidRPr="00331838">
              <w:rPr>
                <w:noProof/>
                <w:webHidden/>
              </w:rPr>
              <w:tab/>
            </w:r>
            <w:r w:rsidR="00893562" w:rsidRPr="00331838">
              <w:rPr>
                <w:noProof/>
                <w:webHidden/>
              </w:rPr>
              <w:fldChar w:fldCharType="begin"/>
            </w:r>
            <w:r w:rsidR="00B90D1E" w:rsidRPr="00331838">
              <w:rPr>
                <w:noProof/>
                <w:webHidden/>
              </w:rPr>
              <w:instrText xml:space="preserve"> PAGEREF _Toc519259286 \h </w:instrText>
            </w:r>
            <w:r w:rsidR="00893562" w:rsidRPr="00331838">
              <w:rPr>
                <w:noProof/>
                <w:webHidden/>
              </w:rPr>
            </w:r>
            <w:r w:rsidR="00893562" w:rsidRPr="00331838">
              <w:rPr>
                <w:noProof/>
                <w:webHidden/>
              </w:rPr>
              <w:fldChar w:fldCharType="separate"/>
            </w:r>
            <w:r w:rsidR="000A6ECC">
              <w:rPr>
                <w:noProof/>
                <w:webHidden/>
              </w:rPr>
              <w:t>34</w:t>
            </w:r>
            <w:r w:rsidR="00893562" w:rsidRPr="00331838">
              <w:rPr>
                <w:noProof/>
                <w:webHidden/>
              </w:rPr>
              <w:fldChar w:fldCharType="end"/>
            </w:r>
          </w:hyperlink>
        </w:p>
        <w:p w14:paraId="65C4152D" w14:textId="6F80B325" w:rsidR="00B90D1E" w:rsidRPr="00331838" w:rsidRDefault="00393CBE" w:rsidP="009D1A46">
          <w:pPr>
            <w:pStyle w:val="TM1"/>
            <w:spacing w:line="276" w:lineRule="auto"/>
            <w:rPr>
              <w:rFonts w:eastAsiaTheme="minorEastAsia"/>
              <w:noProof/>
              <w:lang w:val="fr-BE" w:eastAsia="fr-BE"/>
            </w:rPr>
          </w:pPr>
          <w:hyperlink w:anchor="_Toc519259287" w:history="1">
            <w:r w:rsidR="00B90D1E" w:rsidRPr="00331838">
              <w:rPr>
                <w:rStyle w:val="Lienhypertexte"/>
                <w:rFonts w:ascii="Times New Roman" w:hAnsi="Times New Roman"/>
                <w:noProof/>
                <w:lang w:val="fr-FR"/>
              </w:rPr>
              <w:t>CONSULTATION DE CONCERNES, ANNONCES PUBLIQUES ET MECANISME DE DEPOT DE DOLEANCES</w:t>
            </w:r>
            <w:r w:rsidR="00B90D1E" w:rsidRPr="00331838">
              <w:rPr>
                <w:noProof/>
                <w:webHidden/>
              </w:rPr>
              <w:tab/>
            </w:r>
            <w:r w:rsidR="00893562" w:rsidRPr="00331838">
              <w:rPr>
                <w:noProof/>
                <w:webHidden/>
              </w:rPr>
              <w:fldChar w:fldCharType="begin"/>
            </w:r>
            <w:r w:rsidR="00B90D1E" w:rsidRPr="00331838">
              <w:rPr>
                <w:noProof/>
                <w:webHidden/>
              </w:rPr>
              <w:instrText xml:space="preserve"> PAGEREF _Toc519259287 \h </w:instrText>
            </w:r>
            <w:r w:rsidR="00893562" w:rsidRPr="00331838">
              <w:rPr>
                <w:noProof/>
                <w:webHidden/>
              </w:rPr>
            </w:r>
            <w:r w:rsidR="00893562" w:rsidRPr="00331838">
              <w:rPr>
                <w:noProof/>
                <w:webHidden/>
              </w:rPr>
              <w:fldChar w:fldCharType="separate"/>
            </w:r>
            <w:r w:rsidR="000A6ECC">
              <w:rPr>
                <w:noProof/>
                <w:webHidden/>
              </w:rPr>
              <w:t>34</w:t>
            </w:r>
            <w:r w:rsidR="00893562" w:rsidRPr="00331838">
              <w:rPr>
                <w:noProof/>
                <w:webHidden/>
              </w:rPr>
              <w:fldChar w:fldCharType="end"/>
            </w:r>
          </w:hyperlink>
        </w:p>
        <w:p w14:paraId="2E6D3F42" w14:textId="64810692" w:rsidR="00B90D1E" w:rsidRPr="00331838" w:rsidRDefault="00393CBE" w:rsidP="009D1A46">
          <w:pPr>
            <w:pStyle w:val="TM2"/>
            <w:spacing w:line="276" w:lineRule="auto"/>
            <w:rPr>
              <w:rFonts w:eastAsiaTheme="minorEastAsia"/>
              <w:b/>
              <w:lang w:eastAsia="fr-BE"/>
            </w:rPr>
          </w:pPr>
          <w:hyperlink w:anchor="_Toc519259288" w:history="1">
            <w:r w:rsidR="00B90D1E" w:rsidRPr="00331838">
              <w:rPr>
                <w:rStyle w:val="Lienhypertexte"/>
                <w:lang w:val="fr-FR"/>
              </w:rPr>
              <w:t>7.1.- Consultation de Concernés</w:t>
            </w:r>
            <w:r w:rsidR="00B90D1E" w:rsidRPr="00331838">
              <w:rPr>
                <w:webHidden/>
              </w:rPr>
              <w:tab/>
            </w:r>
            <w:r w:rsidR="00893562" w:rsidRPr="00331838">
              <w:rPr>
                <w:webHidden/>
              </w:rPr>
              <w:fldChar w:fldCharType="begin"/>
            </w:r>
            <w:r w:rsidR="00B90D1E" w:rsidRPr="00331838">
              <w:rPr>
                <w:webHidden/>
              </w:rPr>
              <w:instrText xml:space="preserve"> PAGEREF _Toc519259288 \h </w:instrText>
            </w:r>
            <w:r w:rsidR="00893562" w:rsidRPr="00331838">
              <w:rPr>
                <w:webHidden/>
              </w:rPr>
            </w:r>
            <w:r w:rsidR="00893562" w:rsidRPr="00331838">
              <w:rPr>
                <w:webHidden/>
              </w:rPr>
              <w:fldChar w:fldCharType="separate"/>
            </w:r>
            <w:r w:rsidR="000A6ECC">
              <w:rPr>
                <w:webHidden/>
              </w:rPr>
              <w:t>34</w:t>
            </w:r>
            <w:r w:rsidR="00893562" w:rsidRPr="00331838">
              <w:rPr>
                <w:webHidden/>
              </w:rPr>
              <w:fldChar w:fldCharType="end"/>
            </w:r>
          </w:hyperlink>
        </w:p>
        <w:p w14:paraId="30208DA3" w14:textId="26BF6FE9" w:rsidR="00B90D1E" w:rsidRPr="00331838" w:rsidRDefault="00393CBE" w:rsidP="009D1A46">
          <w:pPr>
            <w:pStyle w:val="TM2"/>
            <w:spacing w:line="276" w:lineRule="auto"/>
          </w:pPr>
          <w:hyperlink w:anchor="_Toc519259289" w:history="1">
            <w:r w:rsidR="00B90D1E" w:rsidRPr="00331838">
              <w:rPr>
                <w:rStyle w:val="Lienhypertexte"/>
                <w:lang w:val="fr-FR"/>
              </w:rPr>
              <w:t>7.2.- Mécanisme de dépôt de Doléances et suivi/</w:t>
            </w:r>
            <w:r w:rsidR="00B90D1E" w:rsidRPr="00331838">
              <w:rPr>
                <w:rStyle w:val="Lienhypertexte"/>
                <w:i/>
                <w:lang w:val="fr-FR"/>
              </w:rPr>
              <w:t>reporting</w:t>
            </w:r>
            <w:r w:rsidR="00B90D1E" w:rsidRPr="00331838">
              <w:rPr>
                <w:rStyle w:val="Lienhypertexte"/>
                <w:lang w:val="fr-FR"/>
              </w:rPr>
              <w:t xml:space="preserve"> des problèmes et difficultés</w:t>
            </w:r>
            <w:r w:rsidR="00B90D1E" w:rsidRPr="00331838">
              <w:rPr>
                <w:webHidden/>
              </w:rPr>
              <w:tab/>
            </w:r>
            <w:r w:rsidR="00893562" w:rsidRPr="00331838">
              <w:rPr>
                <w:webHidden/>
              </w:rPr>
              <w:fldChar w:fldCharType="begin"/>
            </w:r>
            <w:r w:rsidR="00B90D1E" w:rsidRPr="00331838">
              <w:rPr>
                <w:webHidden/>
              </w:rPr>
              <w:instrText xml:space="preserve"> PAGEREF _Toc519259289 \h </w:instrText>
            </w:r>
            <w:r w:rsidR="00893562" w:rsidRPr="00331838">
              <w:rPr>
                <w:webHidden/>
              </w:rPr>
            </w:r>
            <w:r w:rsidR="00893562" w:rsidRPr="00331838">
              <w:rPr>
                <w:webHidden/>
              </w:rPr>
              <w:fldChar w:fldCharType="separate"/>
            </w:r>
            <w:r w:rsidR="000A6ECC">
              <w:rPr>
                <w:webHidden/>
              </w:rPr>
              <w:t>36</w:t>
            </w:r>
            <w:r w:rsidR="00893562" w:rsidRPr="00331838">
              <w:rPr>
                <w:webHidden/>
              </w:rPr>
              <w:fldChar w:fldCharType="end"/>
            </w:r>
          </w:hyperlink>
        </w:p>
        <w:p w14:paraId="6BE664B4" w14:textId="77777777" w:rsidR="009D1A46" w:rsidRPr="00331838" w:rsidRDefault="009D1A46" w:rsidP="009D1A46">
          <w:pPr>
            <w:rPr>
              <w:noProof/>
              <w:lang w:val="fr-BE"/>
            </w:rPr>
          </w:pPr>
        </w:p>
        <w:p w14:paraId="00B239F7" w14:textId="30BE0F10" w:rsidR="00B90D1E" w:rsidRPr="00331838" w:rsidRDefault="00393CBE" w:rsidP="009D1A46">
          <w:pPr>
            <w:pStyle w:val="TM1"/>
            <w:spacing w:line="276" w:lineRule="auto"/>
            <w:rPr>
              <w:rFonts w:eastAsiaTheme="minorEastAsia"/>
              <w:noProof/>
              <w:lang w:val="fr-BE" w:eastAsia="fr-BE"/>
            </w:rPr>
          </w:pPr>
          <w:hyperlink w:anchor="_Toc519259297" w:history="1">
            <w:r w:rsidR="00B90D1E" w:rsidRPr="00331838">
              <w:rPr>
                <w:rStyle w:val="Lienhypertexte"/>
                <w:rFonts w:ascii="Times New Roman" w:hAnsi="Times New Roman"/>
                <w:noProof/>
                <w:lang w:val="fr-FR"/>
              </w:rPr>
              <w:t>CHAPITRE VIII</w:t>
            </w:r>
            <w:r w:rsidR="00B90D1E" w:rsidRPr="00331838">
              <w:rPr>
                <w:noProof/>
                <w:webHidden/>
              </w:rPr>
              <w:tab/>
            </w:r>
            <w:r w:rsidR="00893562" w:rsidRPr="00331838">
              <w:rPr>
                <w:noProof/>
                <w:webHidden/>
              </w:rPr>
              <w:fldChar w:fldCharType="begin"/>
            </w:r>
            <w:r w:rsidR="00B90D1E" w:rsidRPr="00331838">
              <w:rPr>
                <w:noProof/>
                <w:webHidden/>
              </w:rPr>
              <w:instrText xml:space="preserve"> PAGEREF _Toc519259297 \h </w:instrText>
            </w:r>
            <w:r w:rsidR="00893562" w:rsidRPr="00331838">
              <w:rPr>
                <w:noProof/>
                <w:webHidden/>
              </w:rPr>
            </w:r>
            <w:r w:rsidR="00893562" w:rsidRPr="00331838">
              <w:rPr>
                <w:noProof/>
                <w:webHidden/>
              </w:rPr>
              <w:fldChar w:fldCharType="separate"/>
            </w:r>
            <w:r w:rsidR="000A6ECC">
              <w:rPr>
                <w:noProof/>
                <w:webHidden/>
              </w:rPr>
              <w:t>42</w:t>
            </w:r>
            <w:r w:rsidR="00893562" w:rsidRPr="00331838">
              <w:rPr>
                <w:noProof/>
                <w:webHidden/>
              </w:rPr>
              <w:fldChar w:fldCharType="end"/>
            </w:r>
          </w:hyperlink>
        </w:p>
        <w:p w14:paraId="506673D9" w14:textId="3D0E9D14" w:rsidR="00B90D1E" w:rsidRPr="00331838" w:rsidRDefault="00393CBE" w:rsidP="009D1A46">
          <w:pPr>
            <w:pStyle w:val="TM1"/>
            <w:spacing w:line="276" w:lineRule="auto"/>
            <w:rPr>
              <w:noProof/>
            </w:rPr>
          </w:pPr>
          <w:hyperlink w:anchor="_Toc519259298" w:history="1">
            <w:r w:rsidR="00B90D1E" w:rsidRPr="00331838">
              <w:rPr>
                <w:rStyle w:val="Lienhypertexte"/>
                <w:rFonts w:ascii="Times New Roman" w:hAnsi="Times New Roman"/>
                <w:noProof/>
                <w:lang w:val="fr-BE"/>
              </w:rPr>
              <w:t>REFERENCES BIBLIOGRAPHIQUES</w:t>
            </w:r>
            <w:r w:rsidR="00B90D1E" w:rsidRPr="00331838">
              <w:rPr>
                <w:noProof/>
                <w:webHidden/>
              </w:rPr>
              <w:tab/>
            </w:r>
            <w:r w:rsidR="00893562" w:rsidRPr="00331838">
              <w:rPr>
                <w:noProof/>
                <w:webHidden/>
              </w:rPr>
              <w:fldChar w:fldCharType="begin"/>
            </w:r>
            <w:r w:rsidR="00B90D1E" w:rsidRPr="00331838">
              <w:rPr>
                <w:noProof/>
                <w:webHidden/>
              </w:rPr>
              <w:instrText xml:space="preserve"> PAGEREF _Toc519259298 \h </w:instrText>
            </w:r>
            <w:r w:rsidR="00893562" w:rsidRPr="00331838">
              <w:rPr>
                <w:noProof/>
                <w:webHidden/>
              </w:rPr>
            </w:r>
            <w:r w:rsidR="00893562" w:rsidRPr="00331838">
              <w:rPr>
                <w:noProof/>
                <w:webHidden/>
              </w:rPr>
              <w:fldChar w:fldCharType="separate"/>
            </w:r>
            <w:r w:rsidR="000A6ECC">
              <w:rPr>
                <w:noProof/>
                <w:webHidden/>
              </w:rPr>
              <w:t>43</w:t>
            </w:r>
            <w:r w:rsidR="00893562" w:rsidRPr="00331838">
              <w:rPr>
                <w:noProof/>
                <w:webHidden/>
              </w:rPr>
              <w:fldChar w:fldCharType="end"/>
            </w:r>
          </w:hyperlink>
        </w:p>
        <w:p w14:paraId="057731BD" w14:textId="77777777" w:rsidR="009D1A46" w:rsidRPr="00331838" w:rsidRDefault="009D1A46" w:rsidP="009D1A46">
          <w:pPr>
            <w:rPr>
              <w:noProof/>
              <w:sz w:val="16"/>
              <w:szCs w:val="16"/>
            </w:rPr>
          </w:pPr>
        </w:p>
        <w:p w14:paraId="48BBDFCC" w14:textId="5BEE2886" w:rsidR="00B90D1E" w:rsidRPr="00331838" w:rsidRDefault="00393CBE" w:rsidP="009D1A46">
          <w:pPr>
            <w:pStyle w:val="TM1"/>
            <w:spacing w:line="276" w:lineRule="auto"/>
            <w:rPr>
              <w:rFonts w:eastAsiaTheme="minorEastAsia"/>
              <w:noProof/>
              <w:lang w:val="fr-BE" w:eastAsia="fr-BE"/>
            </w:rPr>
          </w:pPr>
          <w:hyperlink w:anchor="_Toc519259299" w:history="1">
            <w:r w:rsidR="00B90D1E" w:rsidRPr="00331838">
              <w:rPr>
                <w:rStyle w:val="Lienhypertexte"/>
                <w:rFonts w:ascii="Times New Roman" w:hAnsi="Times New Roman"/>
                <w:noProof/>
                <w:lang w:val="fr-FR"/>
              </w:rPr>
              <w:t>CHAPITRE IX</w:t>
            </w:r>
            <w:r w:rsidR="00B90D1E" w:rsidRPr="00331838">
              <w:rPr>
                <w:noProof/>
                <w:webHidden/>
              </w:rPr>
              <w:tab/>
            </w:r>
            <w:r w:rsidR="00893562" w:rsidRPr="00331838">
              <w:rPr>
                <w:noProof/>
                <w:webHidden/>
              </w:rPr>
              <w:fldChar w:fldCharType="begin"/>
            </w:r>
            <w:r w:rsidR="00B90D1E" w:rsidRPr="00331838">
              <w:rPr>
                <w:noProof/>
                <w:webHidden/>
              </w:rPr>
              <w:instrText xml:space="preserve"> PAGEREF _Toc519259299 \h </w:instrText>
            </w:r>
            <w:r w:rsidR="00893562" w:rsidRPr="00331838">
              <w:rPr>
                <w:noProof/>
                <w:webHidden/>
              </w:rPr>
            </w:r>
            <w:r w:rsidR="00893562" w:rsidRPr="00331838">
              <w:rPr>
                <w:noProof/>
                <w:webHidden/>
              </w:rPr>
              <w:fldChar w:fldCharType="separate"/>
            </w:r>
            <w:r w:rsidR="000A6ECC">
              <w:rPr>
                <w:noProof/>
                <w:webHidden/>
              </w:rPr>
              <w:t>45</w:t>
            </w:r>
            <w:r w:rsidR="00893562" w:rsidRPr="00331838">
              <w:rPr>
                <w:noProof/>
                <w:webHidden/>
              </w:rPr>
              <w:fldChar w:fldCharType="end"/>
            </w:r>
          </w:hyperlink>
        </w:p>
        <w:p w14:paraId="6A858187" w14:textId="1C59B17C" w:rsidR="00B90D1E" w:rsidRPr="00331838" w:rsidRDefault="00393CBE" w:rsidP="009D1A46">
          <w:pPr>
            <w:pStyle w:val="TM1"/>
            <w:spacing w:line="276" w:lineRule="auto"/>
            <w:rPr>
              <w:rFonts w:eastAsiaTheme="minorEastAsia"/>
              <w:noProof/>
              <w:lang w:val="fr-BE" w:eastAsia="fr-BE"/>
            </w:rPr>
          </w:pPr>
          <w:hyperlink w:anchor="_Toc519259300" w:history="1">
            <w:r w:rsidR="00B90D1E" w:rsidRPr="00331838">
              <w:rPr>
                <w:rStyle w:val="Lienhypertexte"/>
                <w:rFonts w:ascii="Times New Roman" w:hAnsi="Times New Roman"/>
                <w:noProof/>
                <w:lang w:val="fr-BE"/>
              </w:rPr>
              <w:t>ANNEXE</w:t>
            </w:r>
            <w:r w:rsidR="00B90D1E" w:rsidRPr="00331838">
              <w:rPr>
                <w:noProof/>
                <w:webHidden/>
              </w:rPr>
              <w:tab/>
            </w:r>
            <w:r w:rsidR="00893562" w:rsidRPr="00331838">
              <w:rPr>
                <w:noProof/>
                <w:webHidden/>
              </w:rPr>
              <w:fldChar w:fldCharType="begin"/>
            </w:r>
            <w:r w:rsidR="00B90D1E" w:rsidRPr="00331838">
              <w:rPr>
                <w:noProof/>
                <w:webHidden/>
              </w:rPr>
              <w:instrText xml:space="preserve"> PAGEREF _Toc519259300 \h </w:instrText>
            </w:r>
            <w:r w:rsidR="00893562" w:rsidRPr="00331838">
              <w:rPr>
                <w:noProof/>
                <w:webHidden/>
              </w:rPr>
            </w:r>
            <w:r w:rsidR="00893562" w:rsidRPr="00331838">
              <w:rPr>
                <w:noProof/>
                <w:webHidden/>
              </w:rPr>
              <w:fldChar w:fldCharType="separate"/>
            </w:r>
            <w:r w:rsidR="000A6ECC">
              <w:rPr>
                <w:noProof/>
                <w:webHidden/>
              </w:rPr>
              <w:t>45</w:t>
            </w:r>
            <w:r w:rsidR="00893562" w:rsidRPr="00331838">
              <w:rPr>
                <w:noProof/>
                <w:webHidden/>
              </w:rPr>
              <w:fldChar w:fldCharType="end"/>
            </w:r>
          </w:hyperlink>
        </w:p>
        <w:p w14:paraId="1EC711E1" w14:textId="02D7ADE6" w:rsidR="00B90D1E" w:rsidRPr="00331838" w:rsidRDefault="00393CBE" w:rsidP="009D1A46">
          <w:pPr>
            <w:pStyle w:val="TM2"/>
            <w:spacing w:line="276" w:lineRule="auto"/>
            <w:rPr>
              <w:rFonts w:eastAsiaTheme="minorEastAsia"/>
              <w:b/>
              <w:lang w:eastAsia="fr-BE"/>
            </w:rPr>
          </w:pPr>
          <w:hyperlink w:anchor="_Toc519259301" w:history="1">
            <w:r w:rsidR="00B90D1E" w:rsidRPr="00331838">
              <w:rPr>
                <w:rStyle w:val="Lienhypertexte"/>
              </w:rPr>
              <w:t>Annexe 1: Illustrations  photographiques</w:t>
            </w:r>
            <w:r w:rsidR="00B90D1E" w:rsidRPr="00331838">
              <w:rPr>
                <w:webHidden/>
              </w:rPr>
              <w:tab/>
            </w:r>
            <w:r w:rsidR="00893562" w:rsidRPr="00331838">
              <w:rPr>
                <w:webHidden/>
              </w:rPr>
              <w:fldChar w:fldCharType="begin"/>
            </w:r>
            <w:r w:rsidR="00B90D1E" w:rsidRPr="00331838">
              <w:rPr>
                <w:webHidden/>
              </w:rPr>
              <w:instrText xml:space="preserve"> PAGEREF _Toc519259301 \h </w:instrText>
            </w:r>
            <w:r w:rsidR="00893562" w:rsidRPr="00331838">
              <w:rPr>
                <w:webHidden/>
              </w:rPr>
            </w:r>
            <w:r w:rsidR="00893562" w:rsidRPr="00331838">
              <w:rPr>
                <w:webHidden/>
              </w:rPr>
              <w:fldChar w:fldCharType="separate"/>
            </w:r>
            <w:r w:rsidR="000A6ECC">
              <w:rPr>
                <w:webHidden/>
              </w:rPr>
              <w:t>a</w:t>
            </w:r>
            <w:r w:rsidR="00893562" w:rsidRPr="00331838">
              <w:rPr>
                <w:webHidden/>
              </w:rPr>
              <w:fldChar w:fldCharType="end"/>
            </w:r>
          </w:hyperlink>
        </w:p>
        <w:p w14:paraId="5605A58D" w14:textId="6BA7612D" w:rsidR="00B90D1E" w:rsidRPr="00331838" w:rsidRDefault="00393CBE" w:rsidP="009D1A46">
          <w:pPr>
            <w:pStyle w:val="TM2"/>
            <w:spacing w:line="276" w:lineRule="auto"/>
            <w:rPr>
              <w:rFonts w:eastAsiaTheme="minorEastAsia"/>
              <w:b/>
              <w:lang w:eastAsia="fr-BE"/>
            </w:rPr>
          </w:pPr>
          <w:hyperlink w:anchor="_Toc519259302" w:history="1">
            <w:r w:rsidR="00B90D1E" w:rsidRPr="00331838">
              <w:rPr>
                <w:rStyle w:val="Lienhypertexte"/>
              </w:rPr>
              <w:t>Annexe 2: Code de Conduite sur le Lieu de Travail</w:t>
            </w:r>
            <w:r w:rsidR="00B90D1E" w:rsidRPr="00331838">
              <w:rPr>
                <w:webHidden/>
              </w:rPr>
              <w:tab/>
            </w:r>
            <w:r w:rsidR="00893562" w:rsidRPr="00331838">
              <w:rPr>
                <w:webHidden/>
              </w:rPr>
              <w:fldChar w:fldCharType="begin"/>
            </w:r>
            <w:r w:rsidR="00B90D1E" w:rsidRPr="00331838">
              <w:rPr>
                <w:webHidden/>
              </w:rPr>
              <w:instrText xml:space="preserve"> PAGEREF _Toc519259302 \h </w:instrText>
            </w:r>
            <w:r w:rsidR="00893562" w:rsidRPr="00331838">
              <w:rPr>
                <w:webHidden/>
              </w:rPr>
            </w:r>
            <w:r w:rsidR="00893562" w:rsidRPr="00331838">
              <w:rPr>
                <w:webHidden/>
              </w:rPr>
              <w:fldChar w:fldCharType="separate"/>
            </w:r>
            <w:r w:rsidR="000A6ECC">
              <w:rPr>
                <w:webHidden/>
              </w:rPr>
              <w:t>c</w:t>
            </w:r>
            <w:r w:rsidR="00893562" w:rsidRPr="00331838">
              <w:rPr>
                <w:webHidden/>
              </w:rPr>
              <w:fldChar w:fldCharType="end"/>
            </w:r>
          </w:hyperlink>
        </w:p>
        <w:p w14:paraId="31ACF0A2" w14:textId="0AEE8CD9" w:rsidR="00B90D1E" w:rsidRPr="00331838" w:rsidRDefault="00393CBE" w:rsidP="009D1A46">
          <w:pPr>
            <w:pStyle w:val="TM2"/>
            <w:spacing w:line="276" w:lineRule="auto"/>
            <w:rPr>
              <w:rFonts w:eastAsiaTheme="minorEastAsia"/>
              <w:b/>
              <w:lang w:eastAsia="fr-BE"/>
            </w:rPr>
          </w:pPr>
          <w:hyperlink w:anchor="_Toc519259303" w:history="1">
            <w:r w:rsidR="00B90D1E" w:rsidRPr="00331838">
              <w:rPr>
                <w:rStyle w:val="Lienhypertexte"/>
              </w:rPr>
              <w:t>Annexe 3.- Liste des travaux à réaliser pour les différents Lots</w:t>
            </w:r>
            <w:r w:rsidR="00B90D1E" w:rsidRPr="00331838">
              <w:rPr>
                <w:webHidden/>
              </w:rPr>
              <w:tab/>
            </w:r>
            <w:r w:rsidR="00893562" w:rsidRPr="00331838">
              <w:rPr>
                <w:webHidden/>
              </w:rPr>
              <w:fldChar w:fldCharType="begin"/>
            </w:r>
            <w:r w:rsidR="00B90D1E" w:rsidRPr="00331838">
              <w:rPr>
                <w:webHidden/>
              </w:rPr>
              <w:instrText xml:space="preserve"> PAGEREF _Toc519259303 \h </w:instrText>
            </w:r>
            <w:r w:rsidR="00893562" w:rsidRPr="00331838">
              <w:rPr>
                <w:webHidden/>
              </w:rPr>
            </w:r>
            <w:r w:rsidR="00893562" w:rsidRPr="00331838">
              <w:rPr>
                <w:webHidden/>
              </w:rPr>
              <w:fldChar w:fldCharType="separate"/>
            </w:r>
            <w:r w:rsidR="000A6ECC">
              <w:rPr>
                <w:webHidden/>
              </w:rPr>
              <w:t>f</w:t>
            </w:r>
            <w:r w:rsidR="00893562" w:rsidRPr="00331838">
              <w:rPr>
                <w:webHidden/>
              </w:rPr>
              <w:fldChar w:fldCharType="end"/>
            </w:r>
          </w:hyperlink>
        </w:p>
        <w:p w14:paraId="52984B98" w14:textId="056C772E" w:rsidR="00B90D1E" w:rsidRPr="00331838" w:rsidRDefault="00393CBE" w:rsidP="009D1A46">
          <w:pPr>
            <w:pStyle w:val="TM2"/>
            <w:spacing w:line="276" w:lineRule="auto"/>
            <w:rPr>
              <w:rFonts w:eastAsiaTheme="minorEastAsia"/>
              <w:b/>
              <w:lang w:eastAsia="fr-BE"/>
            </w:rPr>
          </w:pPr>
          <w:hyperlink w:anchor="_Toc519259304" w:history="1">
            <w:r w:rsidR="00B90D1E" w:rsidRPr="00331838">
              <w:rPr>
                <w:rStyle w:val="Lienhypertexte"/>
              </w:rPr>
              <w:t>Annexe 4: Compte rendu de Consultation Publique</w:t>
            </w:r>
            <w:r w:rsidR="00B90D1E" w:rsidRPr="00331838">
              <w:rPr>
                <w:webHidden/>
              </w:rPr>
              <w:tab/>
            </w:r>
            <w:r w:rsidR="00893562" w:rsidRPr="00331838">
              <w:rPr>
                <w:webHidden/>
              </w:rPr>
              <w:fldChar w:fldCharType="begin"/>
            </w:r>
            <w:r w:rsidR="00B90D1E" w:rsidRPr="00331838">
              <w:rPr>
                <w:webHidden/>
              </w:rPr>
              <w:instrText xml:space="preserve"> PAGEREF _Toc519259304 \h </w:instrText>
            </w:r>
            <w:r w:rsidR="00893562" w:rsidRPr="00331838">
              <w:rPr>
                <w:webHidden/>
              </w:rPr>
            </w:r>
            <w:r w:rsidR="00893562" w:rsidRPr="00331838">
              <w:rPr>
                <w:webHidden/>
              </w:rPr>
              <w:fldChar w:fldCharType="separate"/>
            </w:r>
            <w:r w:rsidR="000A6ECC">
              <w:rPr>
                <w:webHidden/>
              </w:rPr>
              <w:t>h</w:t>
            </w:r>
            <w:r w:rsidR="00893562" w:rsidRPr="00331838">
              <w:rPr>
                <w:webHidden/>
              </w:rPr>
              <w:fldChar w:fldCharType="end"/>
            </w:r>
          </w:hyperlink>
        </w:p>
        <w:p w14:paraId="3798F0C5" w14:textId="00337AEE" w:rsidR="00B90D1E" w:rsidRPr="00331838" w:rsidRDefault="00393CBE" w:rsidP="009D1A46">
          <w:pPr>
            <w:pStyle w:val="TM2"/>
            <w:spacing w:line="276" w:lineRule="auto"/>
            <w:rPr>
              <w:rFonts w:eastAsiaTheme="minorEastAsia"/>
              <w:b/>
              <w:lang w:eastAsia="fr-BE"/>
            </w:rPr>
          </w:pPr>
          <w:hyperlink w:anchor="_Toc519259305" w:history="1">
            <w:r w:rsidR="00B90D1E" w:rsidRPr="00331838">
              <w:rPr>
                <w:rStyle w:val="Lienhypertexte"/>
              </w:rPr>
              <w:t>Annexe 5: Fiche de surveillance-suivi environnemental et social</w:t>
            </w:r>
            <w:r w:rsidR="00B90D1E" w:rsidRPr="00331838">
              <w:rPr>
                <w:webHidden/>
              </w:rPr>
              <w:tab/>
            </w:r>
            <w:r w:rsidR="00893562" w:rsidRPr="00331838">
              <w:rPr>
                <w:webHidden/>
              </w:rPr>
              <w:fldChar w:fldCharType="begin"/>
            </w:r>
            <w:r w:rsidR="00B90D1E" w:rsidRPr="00331838">
              <w:rPr>
                <w:webHidden/>
              </w:rPr>
              <w:instrText xml:space="preserve"> PAGEREF _Toc519259305 \h </w:instrText>
            </w:r>
            <w:r w:rsidR="00893562" w:rsidRPr="00331838">
              <w:rPr>
                <w:webHidden/>
              </w:rPr>
            </w:r>
            <w:r w:rsidR="00893562" w:rsidRPr="00331838">
              <w:rPr>
                <w:webHidden/>
              </w:rPr>
              <w:fldChar w:fldCharType="separate"/>
            </w:r>
            <w:r w:rsidR="000A6ECC">
              <w:rPr>
                <w:webHidden/>
              </w:rPr>
              <w:t>n</w:t>
            </w:r>
            <w:r w:rsidR="00893562" w:rsidRPr="00331838">
              <w:rPr>
                <w:webHidden/>
              </w:rPr>
              <w:fldChar w:fldCharType="end"/>
            </w:r>
          </w:hyperlink>
        </w:p>
        <w:p w14:paraId="01597449" w14:textId="77777777" w:rsidR="00410FE5" w:rsidRPr="00331838" w:rsidRDefault="00893562" w:rsidP="009D1A46">
          <w:pPr>
            <w:jc w:val="both"/>
            <w:rPr>
              <w:rFonts w:ascii="Times New Roman" w:hAnsi="Times New Roman"/>
              <w:sz w:val="24"/>
              <w:szCs w:val="24"/>
            </w:rPr>
          </w:pPr>
          <w:r w:rsidRPr="00331838">
            <w:rPr>
              <w:rFonts w:ascii="Times New Roman" w:hAnsi="Times New Roman"/>
              <w:b/>
              <w:bCs/>
              <w:caps/>
              <w:sz w:val="24"/>
              <w:szCs w:val="24"/>
            </w:rPr>
            <w:fldChar w:fldCharType="end"/>
          </w:r>
        </w:p>
      </w:sdtContent>
    </w:sdt>
    <w:p w14:paraId="5FCEC944" w14:textId="77777777" w:rsidR="008E736B" w:rsidRPr="00331838" w:rsidRDefault="008E736B" w:rsidP="008E736B">
      <w:pPr>
        <w:spacing w:after="0"/>
        <w:jc w:val="both"/>
        <w:rPr>
          <w:rFonts w:ascii="Times New Roman" w:hAnsi="Times New Roman"/>
          <w:sz w:val="24"/>
          <w:szCs w:val="24"/>
          <w:lang w:val="fr-BE" w:eastAsia="en-029"/>
        </w:rPr>
      </w:pPr>
    </w:p>
    <w:p w14:paraId="1B0C311D" w14:textId="77777777" w:rsidR="00410FE5" w:rsidRPr="0059309E" w:rsidRDefault="00410FE5" w:rsidP="0059309E">
      <w:pPr>
        <w:pStyle w:val="Title1"/>
      </w:pPr>
      <w:r w:rsidRPr="0059309E">
        <w:t>LISTE DES TABLEAUX</w:t>
      </w:r>
    </w:p>
    <w:p w14:paraId="3DC4EAB2" w14:textId="77777777" w:rsidR="00411565" w:rsidRPr="00411565" w:rsidRDefault="00893562">
      <w:pPr>
        <w:pStyle w:val="Tabledesillustrations"/>
        <w:tabs>
          <w:tab w:val="right" w:leader="dot" w:pos="9062"/>
        </w:tabs>
        <w:rPr>
          <w:rFonts w:ascii="Times New Roman" w:eastAsiaTheme="minorEastAsia" w:hAnsi="Times New Roman" w:cs="Times New Roman"/>
          <w:caps w:val="0"/>
          <w:noProof/>
          <w:sz w:val="24"/>
          <w:szCs w:val="24"/>
          <w:lang w:val="en-US"/>
        </w:rPr>
      </w:pPr>
      <w:r w:rsidRPr="00331838">
        <w:rPr>
          <w:rFonts w:ascii="Times New Roman" w:hAnsi="Times New Roman" w:cs="Times New Roman"/>
          <w:b/>
          <w:bCs/>
          <w:caps w:val="0"/>
          <w:sz w:val="24"/>
          <w:szCs w:val="24"/>
        </w:rPr>
        <w:fldChar w:fldCharType="begin"/>
      </w:r>
      <w:r w:rsidR="00410FE5" w:rsidRPr="00331838">
        <w:rPr>
          <w:rFonts w:ascii="Times New Roman" w:hAnsi="Times New Roman" w:cs="Times New Roman"/>
          <w:b/>
          <w:bCs/>
          <w:caps w:val="0"/>
          <w:sz w:val="24"/>
          <w:szCs w:val="24"/>
        </w:rPr>
        <w:instrText xml:space="preserve"> TOC \h \z \c "Tableau" </w:instrText>
      </w:r>
      <w:r w:rsidRPr="00331838">
        <w:rPr>
          <w:rFonts w:ascii="Times New Roman" w:hAnsi="Times New Roman" w:cs="Times New Roman"/>
          <w:b/>
          <w:bCs/>
          <w:caps w:val="0"/>
          <w:sz w:val="24"/>
          <w:szCs w:val="24"/>
        </w:rPr>
        <w:fldChar w:fldCharType="separate"/>
      </w:r>
      <w:hyperlink w:anchor="_Toc531248378" w:history="1">
        <w:r w:rsidR="00411565">
          <w:rPr>
            <w:rStyle w:val="Lienhypertexte"/>
            <w:rFonts w:ascii="Times New Roman" w:hAnsi="Times New Roman" w:cs="Times New Roman"/>
            <w:iCs/>
            <w:caps w:val="0"/>
            <w:noProof/>
            <w:sz w:val="24"/>
            <w:szCs w:val="24"/>
            <w:lang w:eastAsia="en-029"/>
          </w:rPr>
          <w:t>T</w:t>
        </w:r>
        <w:r w:rsidR="00411565" w:rsidRPr="00411565">
          <w:rPr>
            <w:rStyle w:val="Lienhypertexte"/>
            <w:rFonts w:ascii="Times New Roman" w:hAnsi="Times New Roman" w:cs="Times New Roman"/>
            <w:iCs/>
            <w:caps w:val="0"/>
            <w:noProof/>
            <w:sz w:val="24"/>
            <w:szCs w:val="24"/>
            <w:lang w:eastAsia="en-029"/>
          </w:rPr>
          <w:t>ableau 1:</w:t>
        </w:r>
        <w:r w:rsidR="00411565">
          <w:rPr>
            <w:rStyle w:val="Lienhypertexte"/>
            <w:rFonts w:ascii="Times New Roman" w:hAnsi="Times New Roman" w:cs="Times New Roman"/>
            <w:iCs/>
            <w:caps w:val="0"/>
            <w:noProof/>
            <w:sz w:val="24"/>
            <w:szCs w:val="24"/>
            <w:lang w:eastAsia="en-029"/>
          </w:rPr>
          <w:t xml:space="preserve"> P</w:t>
        </w:r>
        <w:r w:rsidR="00921DC1">
          <w:rPr>
            <w:rStyle w:val="Lienhypertexte"/>
            <w:rFonts w:ascii="Times New Roman" w:hAnsi="Times New Roman" w:cs="Times New Roman"/>
            <w:iCs/>
            <w:caps w:val="0"/>
            <w:noProof/>
            <w:sz w:val="24"/>
            <w:szCs w:val="24"/>
            <w:lang w:eastAsia="en-029"/>
          </w:rPr>
          <w:t>olitiques de sauvegarde de la Banque mondiale et sauvegardes déclenché</w:t>
        </w:r>
        <w:r w:rsidR="00411565" w:rsidRPr="00411565">
          <w:rPr>
            <w:rStyle w:val="Lienhypertexte"/>
            <w:rFonts w:ascii="Times New Roman" w:hAnsi="Times New Roman" w:cs="Times New Roman"/>
            <w:iCs/>
            <w:caps w:val="0"/>
            <w:noProof/>
            <w:sz w:val="24"/>
            <w:szCs w:val="24"/>
            <w:lang w:eastAsia="en-029"/>
          </w:rPr>
          <w:t>es</w:t>
        </w:r>
        <w:r w:rsidR="00411565" w:rsidRPr="00411565">
          <w:rPr>
            <w:rFonts w:ascii="Times New Roman" w:hAnsi="Times New Roman" w:cs="Times New Roman"/>
            <w:caps w:val="0"/>
            <w:noProof/>
            <w:webHidden/>
            <w:sz w:val="24"/>
            <w:szCs w:val="24"/>
          </w:rPr>
          <w:tab/>
        </w:r>
        <w:r w:rsidR="00411565" w:rsidRPr="00411565">
          <w:rPr>
            <w:rFonts w:ascii="Times New Roman" w:hAnsi="Times New Roman" w:cs="Times New Roman"/>
            <w:noProof/>
            <w:webHidden/>
            <w:sz w:val="24"/>
            <w:szCs w:val="24"/>
          </w:rPr>
          <w:fldChar w:fldCharType="begin"/>
        </w:r>
        <w:r w:rsidR="00411565" w:rsidRPr="00411565">
          <w:rPr>
            <w:rFonts w:ascii="Times New Roman" w:hAnsi="Times New Roman" w:cs="Times New Roman"/>
            <w:noProof/>
            <w:webHidden/>
            <w:sz w:val="24"/>
            <w:szCs w:val="24"/>
          </w:rPr>
          <w:instrText xml:space="preserve"> PAGEREF _Toc531248378 \h </w:instrText>
        </w:r>
        <w:r w:rsidR="00411565" w:rsidRPr="00411565">
          <w:rPr>
            <w:rFonts w:ascii="Times New Roman" w:hAnsi="Times New Roman" w:cs="Times New Roman"/>
            <w:noProof/>
            <w:webHidden/>
            <w:sz w:val="24"/>
            <w:szCs w:val="24"/>
          </w:rPr>
        </w:r>
        <w:r w:rsidR="00411565" w:rsidRPr="00411565">
          <w:rPr>
            <w:rFonts w:ascii="Times New Roman" w:hAnsi="Times New Roman" w:cs="Times New Roman"/>
            <w:noProof/>
            <w:webHidden/>
            <w:sz w:val="24"/>
            <w:szCs w:val="24"/>
          </w:rPr>
          <w:fldChar w:fldCharType="separate"/>
        </w:r>
        <w:r w:rsidR="00921DC1">
          <w:rPr>
            <w:rFonts w:ascii="Times New Roman" w:hAnsi="Times New Roman" w:cs="Times New Roman"/>
            <w:noProof/>
            <w:webHidden/>
            <w:sz w:val="24"/>
            <w:szCs w:val="24"/>
          </w:rPr>
          <w:t>19</w:t>
        </w:r>
        <w:r w:rsidR="00411565" w:rsidRPr="00411565">
          <w:rPr>
            <w:rFonts w:ascii="Times New Roman" w:hAnsi="Times New Roman" w:cs="Times New Roman"/>
            <w:noProof/>
            <w:webHidden/>
            <w:sz w:val="24"/>
            <w:szCs w:val="24"/>
          </w:rPr>
          <w:fldChar w:fldCharType="end"/>
        </w:r>
      </w:hyperlink>
    </w:p>
    <w:p w14:paraId="466C7B3E" w14:textId="77777777" w:rsidR="00411565" w:rsidRPr="00411565" w:rsidRDefault="00393CBE">
      <w:pPr>
        <w:pStyle w:val="Tabledesillustrations"/>
        <w:tabs>
          <w:tab w:val="right" w:leader="dot" w:pos="9062"/>
        </w:tabs>
        <w:rPr>
          <w:rFonts w:ascii="Times New Roman" w:eastAsiaTheme="minorEastAsia" w:hAnsi="Times New Roman" w:cs="Times New Roman"/>
          <w:caps w:val="0"/>
          <w:noProof/>
          <w:sz w:val="24"/>
          <w:szCs w:val="24"/>
          <w:lang w:val="en-US"/>
        </w:rPr>
      </w:pPr>
      <w:hyperlink w:anchor="_Toc531248379" w:history="1">
        <w:r w:rsidR="00411565">
          <w:rPr>
            <w:rStyle w:val="Lienhypertexte"/>
            <w:rFonts w:ascii="Times New Roman" w:hAnsi="Times New Roman" w:cs="Times New Roman"/>
            <w:caps w:val="0"/>
            <w:noProof/>
            <w:sz w:val="24"/>
            <w:szCs w:val="24"/>
            <w:lang w:val="fr-BE" w:eastAsia="en-029"/>
          </w:rPr>
          <w:t>Tableau 2: I</w:t>
        </w:r>
        <w:r w:rsidR="00411565" w:rsidRPr="00411565">
          <w:rPr>
            <w:rStyle w:val="Lienhypertexte"/>
            <w:rFonts w:ascii="Times New Roman" w:hAnsi="Times New Roman" w:cs="Times New Roman"/>
            <w:caps w:val="0"/>
            <w:noProof/>
            <w:sz w:val="24"/>
            <w:szCs w:val="24"/>
            <w:lang w:val="fr-BE" w:eastAsia="en-029"/>
          </w:rPr>
          <w:t>mpacts environnementaux et sociaux potentiels et mesures appropriées</w:t>
        </w:r>
        <w:r w:rsidR="00411565" w:rsidRPr="00411565">
          <w:rPr>
            <w:rFonts w:ascii="Times New Roman" w:hAnsi="Times New Roman" w:cs="Times New Roman"/>
            <w:caps w:val="0"/>
            <w:noProof/>
            <w:webHidden/>
            <w:sz w:val="24"/>
            <w:szCs w:val="24"/>
          </w:rPr>
          <w:tab/>
        </w:r>
        <w:r w:rsidR="00411565" w:rsidRPr="00411565">
          <w:rPr>
            <w:rFonts w:ascii="Times New Roman" w:hAnsi="Times New Roman" w:cs="Times New Roman"/>
            <w:noProof/>
            <w:webHidden/>
            <w:sz w:val="24"/>
            <w:szCs w:val="24"/>
          </w:rPr>
          <w:fldChar w:fldCharType="begin"/>
        </w:r>
        <w:r w:rsidR="00411565" w:rsidRPr="00411565">
          <w:rPr>
            <w:rFonts w:ascii="Times New Roman" w:hAnsi="Times New Roman" w:cs="Times New Roman"/>
            <w:noProof/>
            <w:webHidden/>
            <w:sz w:val="24"/>
            <w:szCs w:val="24"/>
          </w:rPr>
          <w:instrText xml:space="preserve"> PAGEREF _Toc531248379 \h </w:instrText>
        </w:r>
        <w:r w:rsidR="00411565" w:rsidRPr="00411565">
          <w:rPr>
            <w:rFonts w:ascii="Times New Roman" w:hAnsi="Times New Roman" w:cs="Times New Roman"/>
            <w:noProof/>
            <w:webHidden/>
            <w:sz w:val="24"/>
            <w:szCs w:val="24"/>
          </w:rPr>
        </w:r>
        <w:r w:rsidR="00411565" w:rsidRPr="00411565">
          <w:rPr>
            <w:rFonts w:ascii="Times New Roman" w:hAnsi="Times New Roman" w:cs="Times New Roman"/>
            <w:noProof/>
            <w:webHidden/>
            <w:sz w:val="24"/>
            <w:szCs w:val="24"/>
          </w:rPr>
          <w:fldChar w:fldCharType="separate"/>
        </w:r>
        <w:r w:rsidR="00921DC1">
          <w:rPr>
            <w:rFonts w:ascii="Times New Roman" w:hAnsi="Times New Roman" w:cs="Times New Roman"/>
            <w:noProof/>
            <w:webHidden/>
            <w:sz w:val="24"/>
            <w:szCs w:val="24"/>
          </w:rPr>
          <w:t>29</w:t>
        </w:r>
        <w:r w:rsidR="00411565" w:rsidRPr="00411565">
          <w:rPr>
            <w:rFonts w:ascii="Times New Roman" w:hAnsi="Times New Roman" w:cs="Times New Roman"/>
            <w:noProof/>
            <w:webHidden/>
            <w:sz w:val="24"/>
            <w:szCs w:val="24"/>
          </w:rPr>
          <w:fldChar w:fldCharType="end"/>
        </w:r>
      </w:hyperlink>
    </w:p>
    <w:p w14:paraId="4AC0C56D" w14:textId="77777777" w:rsidR="00411565" w:rsidRPr="00411565" w:rsidRDefault="00393CBE">
      <w:pPr>
        <w:pStyle w:val="Tabledesillustrations"/>
        <w:tabs>
          <w:tab w:val="right" w:leader="dot" w:pos="9062"/>
        </w:tabs>
        <w:rPr>
          <w:rFonts w:ascii="Times New Roman" w:eastAsiaTheme="minorEastAsia" w:hAnsi="Times New Roman" w:cs="Times New Roman"/>
          <w:caps w:val="0"/>
          <w:noProof/>
          <w:sz w:val="24"/>
          <w:szCs w:val="24"/>
          <w:lang w:val="en-US"/>
        </w:rPr>
      </w:pPr>
      <w:hyperlink w:anchor="_Toc531248380" w:history="1">
        <w:r w:rsidR="00411565">
          <w:rPr>
            <w:rStyle w:val="Lienhypertexte"/>
            <w:rFonts w:ascii="Times New Roman" w:hAnsi="Times New Roman" w:cs="Times New Roman"/>
            <w:caps w:val="0"/>
            <w:noProof/>
            <w:sz w:val="24"/>
            <w:szCs w:val="24"/>
          </w:rPr>
          <w:t>Tableau 3:C</w:t>
        </w:r>
        <w:r w:rsidR="00411565" w:rsidRPr="00411565">
          <w:rPr>
            <w:rStyle w:val="Lienhypertexte"/>
            <w:rFonts w:ascii="Times New Roman" w:hAnsi="Times New Roman" w:cs="Times New Roman"/>
            <w:caps w:val="0"/>
            <w:noProof/>
            <w:sz w:val="24"/>
            <w:szCs w:val="24"/>
          </w:rPr>
          <w:t xml:space="preserve">out estimatif de mise en œuvre du </w:t>
        </w:r>
        <w:r w:rsidR="00921DC1" w:rsidRPr="00411565">
          <w:rPr>
            <w:rStyle w:val="Lienhypertexte"/>
            <w:rFonts w:ascii="Times New Roman" w:hAnsi="Times New Roman" w:cs="Times New Roman"/>
            <w:caps w:val="0"/>
            <w:noProof/>
            <w:sz w:val="24"/>
            <w:szCs w:val="24"/>
          </w:rPr>
          <w:t>PGES</w:t>
        </w:r>
        <w:r w:rsidR="00411565" w:rsidRPr="00411565">
          <w:rPr>
            <w:rFonts w:ascii="Times New Roman" w:hAnsi="Times New Roman" w:cs="Times New Roman"/>
            <w:caps w:val="0"/>
            <w:noProof/>
            <w:webHidden/>
            <w:sz w:val="24"/>
            <w:szCs w:val="24"/>
          </w:rPr>
          <w:tab/>
        </w:r>
        <w:r w:rsidR="00411565" w:rsidRPr="00411565">
          <w:rPr>
            <w:rFonts w:ascii="Times New Roman" w:hAnsi="Times New Roman" w:cs="Times New Roman"/>
            <w:noProof/>
            <w:webHidden/>
            <w:sz w:val="24"/>
            <w:szCs w:val="24"/>
          </w:rPr>
          <w:fldChar w:fldCharType="begin"/>
        </w:r>
        <w:r w:rsidR="00411565" w:rsidRPr="00411565">
          <w:rPr>
            <w:rFonts w:ascii="Times New Roman" w:hAnsi="Times New Roman" w:cs="Times New Roman"/>
            <w:noProof/>
            <w:webHidden/>
            <w:sz w:val="24"/>
            <w:szCs w:val="24"/>
          </w:rPr>
          <w:instrText xml:space="preserve"> PAGEREF _Toc531248380 \h </w:instrText>
        </w:r>
        <w:r w:rsidR="00411565" w:rsidRPr="00411565">
          <w:rPr>
            <w:rFonts w:ascii="Times New Roman" w:hAnsi="Times New Roman" w:cs="Times New Roman"/>
            <w:noProof/>
            <w:webHidden/>
            <w:sz w:val="24"/>
            <w:szCs w:val="24"/>
          </w:rPr>
        </w:r>
        <w:r w:rsidR="00411565" w:rsidRPr="00411565">
          <w:rPr>
            <w:rFonts w:ascii="Times New Roman" w:hAnsi="Times New Roman" w:cs="Times New Roman"/>
            <w:noProof/>
            <w:webHidden/>
            <w:sz w:val="24"/>
            <w:szCs w:val="24"/>
          </w:rPr>
          <w:fldChar w:fldCharType="separate"/>
        </w:r>
        <w:r w:rsidR="00921DC1">
          <w:rPr>
            <w:rFonts w:ascii="Times New Roman" w:hAnsi="Times New Roman" w:cs="Times New Roman"/>
            <w:noProof/>
            <w:webHidden/>
            <w:sz w:val="24"/>
            <w:szCs w:val="24"/>
          </w:rPr>
          <w:t>32</w:t>
        </w:r>
        <w:r w:rsidR="00411565" w:rsidRPr="00411565">
          <w:rPr>
            <w:rFonts w:ascii="Times New Roman" w:hAnsi="Times New Roman" w:cs="Times New Roman"/>
            <w:noProof/>
            <w:webHidden/>
            <w:sz w:val="24"/>
            <w:szCs w:val="24"/>
          </w:rPr>
          <w:fldChar w:fldCharType="end"/>
        </w:r>
      </w:hyperlink>
    </w:p>
    <w:p w14:paraId="6062C083" w14:textId="77777777" w:rsidR="00411565" w:rsidRPr="00411565" w:rsidRDefault="00393CBE">
      <w:pPr>
        <w:pStyle w:val="Tabledesillustrations"/>
        <w:tabs>
          <w:tab w:val="right" w:leader="dot" w:pos="9062"/>
        </w:tabs>
        <w:rPr>
          <w:rFonts w:ascii="Times New Roman" w:eastAsiaTheme="minorEastAsia" w:hAnsi="Times New Roman" w:cs="Times New Roman"/>
          <w:caps w:val="0"/>
          <w:noProof/>
          <w:sz w:val="24"/>
          <w:szCs w:val="24"/>
          <w:lang w:val="en-US"/>
        </w:rPr>
      </w:pPr>
      <w:hyperlink w:anchor="_Toc531248381" w:history="1">
        <w:r w:rsidR="00411565">
          <w:rPr>
            <w:rStyle w:val="Lienhypertexte"/>
            <w:rFonts w:ascii="Times New Roman" w:hAnsi="Times New Roman" w:cs="Times New Roman"/>
            <w:caps w:val="0"/>
            <w:noProof/>
            <w:sz w:val="24"/>
            <w:szCs w:val="24"/>
          </w:rPr>
          <w:t>T</w:t>
        </w:r>
        <w:r w:rsidR="00411565" w:rsidRPr="00411565">
          <w:rPr>
            <w:rStyle w:val="Lienhypertexte"/>
            <w:rFonts w:ascii="Times New Roman" w:hAnsi="Times New Roman" w:cs="Times New Roman"/>
            <w:caps w:val="0"/>
            <w:noProof/>
            <w:sz w:val="24"/>
            <w:szCs w:val="24"/>
          </w:rPr>
          <w:t>ableau 4:</w:t>
        </w:r>
        <w:r w:rsidR="00921DC1">
          <w:rPr>
            <w:rStyle w:val="Lienhypertexte"/>
            <w:rFonts w:ascii="Times New Roman" w:hAnsi="Times New Roman" w:cs="Times New Roman"/>
            <w:caps w:val="0"/>
            <w:noProof/>
            <w:sz w:val="24"/>
            <w:szCs w:val="24"/>
          </w:rPr>
          <w:t xml:space="preserve"> Roles et responsabilité</w:t>
        </w:r>
        <w:r w:rsidR="00411565" w:rsidRPr="00411565">
          <w:rPr>
            <w:rStyle w:val="Lienhypertexte"/>
            <w:rFonts w:ascii="Times New Roman" w:hAnsi="Times New Roman" w:cs="Times New Roman"/>
            <w:caps w:val="0"/>
            <w:noProof/>
            <w:sz w:val="24"/>
            <w:szCs w:val="24"/>
          </w:rPr>
          <w:t>s des principales parties prenantes</w:t>
        </w:r>
        <w:r w:rsidR="00411565" w:rsidRPr="00411565">
          <w:rPr>
            <w:rFonts w:ascii="Times New Roman" w:hAnsi="Times New Roman" w:cs="Times New Roman"/>
            <w:caps w:val="0"/>
            <w:noProof/>
            <w:webHidden/>
            <w:sz w:val="24"/>
            <w:szCs w:val="24"/>
          </w:rPr>
          <w:tab/>
        </w:r>
        <w:r w:rsidR="00411565" w:rsidRPr="00411565">
          <w:rPr>
            <w:rFonts w:ascii="Times New Roman" w:hAnsi="Times New Roman" w:cs="Times New Roman"/>
            <w:noProof/>
            <w:webHidden/>
            <w:sz w:val="24"/>
            <w:szCs w:val="24"/>
          </w:rPr>
          <w:fldChar w:fldCharType="begin"/>
        </w:r>
        <w:r w:rsidR="00411565" w:rsidRPr="00411565">
          <w:rPr>
            <w:rFonts w:ascii="Times New Roman" w:hAnsi="Times New Roman" w:cs="Times New Roman"/>
            <w:noProof/>
            <w:webHidden/>
            <w:sz w:val="24"/>
            <w:szCs w:val="24"/>
          </w:rPr>
          <w:instrText xml:space="preserve"> PAGEREF _Toc531248381 \h </w:instrText>
        </w:r>
        <w:r w:rsidR="00411565" w:rsidRPr="00411565">
          <w:rPr>
            <w:rFonts w:ascii="Times New Roman" w:hAnsi="Times New Roman" w:cs="Times New Roman"/>
            <w:noProof/>
            <w:webHidden/>
            <w:sz w:val="24"/>
            <w:szCs w:val="24"/>
          </w:rPr>
        </w:r>
        <w:r w:rsidR="00411565" w:rsidRPr="00411565">
          <w:rPr>
            <w:rFonts w:ascii="Times New Roman" w:hAnsi="Times New Roman" w:cs="Times New Roman"/>
            <w:noProof/>
            <w:webHidden/>
            <w:sz w:val="24"/>
            <w:szCs w:val="24"/>
          </w:rPr>
          <w:fldChar w:fldCharType="separate"/>
        </w:r>
        <w:r w:rsidR="00921DC1">
          <w:rPr>
            <w:rFonts w:ascii="Times New Roman" w:hAnsi="Times New Roman" w:cs="Times New Roman"/>
            <w:noProof/>
            <w:webHidden/>
            <w:sz w:val="24"/>
            <w:szCs w:val="24"/>
          </w:rPr>
          <w:t>33</w:t>
        </w:r>
        <w:r w:rsidR="00411565" w:rsidRPr="00411565">
          <w:rPr>
            <w:rFonts w:ascii="Times New Roman" w:hAnsi="Times New Roman" w:cs="Times New Roman"/>
            <w:noProof/>
            <w:webHidden/>
            <w:sz w:val="24"/>
            <w:szCs w:val="24"/>
          </w:rPr>
          <w:fldChar w:fldCharType="end"/>
        </w:r>
      </w:hyperlink>
    </w:p>
    <w:p w14:paraId="47803A3B" w14:textId="77777777" w:rsidR="00411565" w:rsidRPr="00411565" w:rsidRDefault="00393CBE">
      <w:pPr>
        <w:pStyle w:val="Tabledesillustrations"/>
        <w:tabs>
          <w:tab w:val="right" w:leader="dot" w:pos="9062"/>
        </w:tabs>
        <w:rPr>
          <w:rFonts w:ascii="Times New Roman" w:eastAsiaTheme="minorEastAsia" w:hAnsi="Times New Roman" w:cs="Times New Roman"/>
          <w:caps w:val="0"/>
          <w:noProof/>
          <w:sz w:val="24"/>
          <w:szCs w:val="24"/>
          <w:lang w:val="en-US"/>
        </w:rPr>
      </w:pPr>
      <w:hyperlink w:anchor="_Toc531248382" w:history="1">
        <w:r w:rsidR="00411565">
          <w:rPr>
            <w:rStyle w:val="Lienhypertexte"/>
            <w:rFonts w:ascii="Times New Roman" w:hAnsi="Times New Roman" w:cs="Times New Roman"/>
            <w:caps w:val="0"/>
            <w:noProof/>
            <w:sz w:val="24"/>
            <w:szCs w:val="24"/>
          </w:rPr>
          <w:t>T</w:t>
        </w:r>
        <w:r w:rsidR="00921DC1">
          <w:rPr>
            <w:rStyle w:val="Lienhypertexte"/>
            <w:rFonts w:ascii="Times New Roman" w:hAnsi="Times New Roman" w:cs="Times New Roman"/>
            <w:caps w:val="0"/>
            <w:noProof/>
            <w:sz w:val="24"/>
            <w:szCs w:val="24"/>
          </w:rPr>
          <w:t>ableau 5 : Budget pour le mécanisme de gestion de Dolé</w:t>
        </w:r>
        <w:r w:rsidR="00411565" w:rsidRPr="00411565">
          <w:rPr>
            <w:rStyle w:val="Lienhypertexte"/>
            <w:rFonts w:ascii="Times New Roman" w:hAnsi="Times New Roman" w:cs="Times New Roman"/>
            <w:caps w:val="0"/>
            <w:noProof/>
            <w:sz w:val="24"/>
            <w:szCs w:val="24"/>
          </w:rPr>
          <w:t>ances</w:t>
        </w:r>
        <w:r w:rsidR="00411565" w:rsidRPr="00411565">
          <w:rPr>
            <w:rFonts w:ascii="Times New Roman" w:hAnsi="Times New Roman" w:cs="Times New Roman"/>
            <w:caps w:val="0"/>
            <w:noProof/>
            <w:webHidden/>
            <w:sz w:val="24"/>
            <w:szCs w:val="24"/>
          </w:rPr>
          <w:tab/>
        </w:r>
        <w:r w:rsidR="00411565" w:rsidRPr="00411565">
          <w:rPr>
            <w:rFonts w:ascii="Times New Roman" w:hAnsi="Times New Roman" w:cs="Times New Roman"/>
            <w:noProof/>
            <w:webHidden/>
            <w:sz w:val="24"/>
            <w:szCs w:val="24"/>
          </w:rPr>
          <w:fldChar w:fldCharType="begin"/>
        </w:r>
        <w:r w:rsidR="00411565" w:rsidRPr="00411565">
          <w:rPr>
            <w:rFonts w:ascii="Times New Roman" w:hAnsi="Times New Roman" w:cs="Times New Roman"/>
            <w:noProof/>
            <w:webHidden/>
            <w:sz w:val="24"/>
            <w:szCs w:val="24"/>
          </w:rPr>
          <w:instrText xml:space="preserve"> PAGEREF _Toc531248382 \h </w:instrText>
        </w:r>
        <w:r w:rsidR="00411565" w:rsidRPr="00411565">
          <w:rPr>
            <w:rFonts w:ascii="Times New Roman" w:hAnsi="Times New Roman" w:cs="Times New Roman"/>
            <w:noProof/>
            <w:webHidden/>
            <w:sz w:val="24"/>
            <w:szCs w:val="24"/>
          </w:rPr>
        </w:r>
        <w:r w:rsidR="00411565" w:rsidRPr="00411565">
          <w:rPr>
            <w:rFonts w:ascii="Times New Roman" w:hAnsi="Times New Roman" w:cs="Times New Roman"/>
            <w:noProof/>
            <w:webHidden/>
            <w:sz w:val="24"/>
            <w:szCs w:val="24"/>
          </w:rPr>
          <w:fldChar w:fldCharType="separate"/>
        </w:r>
        <w:r w:rsidR="00921DC1">
          <w:rPr>
            <w:rFonts w:ascii="Times New Roman" w:hAnsi="Times New Roman" w:cs="Times New Roman"/>
            <w:noProof/>
            <w:webHidden/>
            <w:sz w:val="24"/>
            <w:szCs w:val="24"/>
          </w:rPr>
          <w:t>42</w:t>
        </w:r>
        <w:r w:rsidR="00411565" w:rsidRPr="00411565">
          <w:rPr>
            <w:rFonts w:ascii="Times New Roman" w:hAnsi="Times New Roman" w:cs="Times New Roman"/>
            <w:noProof/>
            <w:webHidden/>
            <w:sz w:val="24"/>
            <w:szCs w:val="24"/>
          </w:rPr>
          <w:fldChar w:fldCharType="end"/>
        </w:r>
      </w:hyperlink>
    </w:p>
    <w:p w14:paraId="1D46BEB4" w14:textId="77777777" w:rsidR="000C5470" w:rsidRPr="00331838" w:rsidRDefault="00893562" w:rsidP="00FE070E">
      <w:pPr>
        <w:pStyle w:val="Titre1"/>
        <w:spacing w:before="0" w:line="240" w:lineRule="auto"/>
        <w:jc w:val="both"/>
        <w:rPr>
          <w:rFonts w:ascii="Times New Roman" w:hAnsi="Times New Roman"/>
          <w:sz w:val="24"/>
          <w:szCs w:val="24"/>
        </w:rPr>
      </w:pPr>
      <w:r w:rsidRPr="00331838">
        <w:rPr>
          <w:rFonts w:ascii="Times New Roman" w:eastAsia="Calibri" w:hAnsi="Times New Roman"/>
          <w:b w:val="0"/>
          <w:bCs w:val="0"/>
          <w:caps/>
          <w:sz w:val="24"/>
          <w:szCs w:val="24"/>
          <w:lang w:val="fr-FR"/>
        </w:rPr>
        <w:fldChar w:fldCharType="end"/>
      </w:r>
    </w:p>
    <w:p w14:paraId="3E0ECDFE" w14:textId="77777777" w:rsidR="000C5470" w:rsidRPr="00331838" w:rsidRDefault="000C5470" w:rsidP="00FE070E">
      <w:pPr>
        <w:pStyle w:val="Titre1"/>
        <w:spacing w:before="0" w:line="240" w:lineRule="auto"/>
        <w:jc w:val="both"/>
        <w:rPr>
          <w:rFonts w:ascii="Times New Roman" w:hAnsi="Times New Roman"/>
          <w:sz w:val="24"/>
          <w:szCs w:val="24"/>
        </w:rPr>
      </w:pPr>
    </w:p>
    <w:p w14:paraId="59015181" w14:textId="77777777" w:rsidR="00410FE5" w:rsidRPr="00331838" w:rsidRDefault="00410FE5" w:rsidP="008E736B">
      <w:pPr>
        <w:pStyle w:val="Titre1"/>
        <w:spacing w:before="0" w:line="360" w:lineRule="auto"/>
        <w:jc w:val="center"/>
        <w:rPr>
          <w:rFonts w:ascii="Times New Roman" w:hAnsi="Times New Roman"/>
          <w:sz w:val="24"/>
          <w:szCs w:val="24"/>
        </w:rPr>
      </w:pPr>
      <w:bookmarkStart w:id="1" w:name="_Toc519259196"/>
      <w:r w:rsidRPr="00331838">
        <w:rPr>
          <w:rFonts w:ascii="Times New Roman" w:hAnsi="Times New Roman"/>
          <w:sz w:val="24"/>
          <w:szCs w:val="24"/>
        </w:rPr>
        <w:t>LISTE DES FIGURES</w:t>
      </w:r>
      <w:bookmarkEnd w:id="1"/>
    </w:p>
    <w:p w14:paraId="22A09F9A" w14:textId="77777777" w:rsidR="00F91F0D" w:rsidRPr="00331838" w:rsidRDefault="00893562" w:rsidP="00F91F0D">
      <w:pPr>
        <w:pStyle w:val="Tabledesillustrations"/>
        <w:tabs>
          <w:tab w:val="right" w:leader="dot" w:pos="9062"/>
        </w:tabs>
        <w:spacing w:line="276" w:lineRule="auto"/>
        <w:rPr>
          <w:rFonts w:ascii="Times New Roman" w:hAnsi="Times New Roman" w:cs="Times New Roman"/>
          <w:noProof/>
          <w:sz w:val="24"/>
          <w:szCs w:val="24"/>
        </w:rPr>
      </w:pPr>
      <w:r w:rsidRPr="00331838">
        <w:rPr>
          <w:rFonts w:ascii="Times New Roman" w:hAnsi="Times New Roman" w:cs="Times New Roman"/>
          <w:sz w:val="24"/>
          <w:szCs w:val="24"/>
        </w:rPr>
        <w:fldChar w:fldCharType="begin"/>
      </w:r>
      <w:r w:rsidR="00410FE5" w:rsidRPr="00331838">
        <w:rPr>
          <w:rFonts w:ascii="Times New Roman" w:hAnsi="Times New Roman" w:cs="Times New Roman"/>
          <w:sz w:val="24"/>
          <w:szCs w:val="24"/>
        </w:rPr>
        <w:instrText xml:space="preserve"> TOC \h \z \c "Figure" </w:instrText>
      </w:r>
      <w:r w:rsidRPr="00331838">
        <w:rPr>
          <w:rFonts w:ascii="Times New Roman" w:hAnsi="Times New Roman" w:cs="Times New Roman"/>
          <w:sz w:val="24"/>
          <w:szCs w:val="24"/>
        </w:rPr>
        <w:fldChar w:fldCharType="separate"/>
      </w:r>
      <w:hyperlink w:anchor="_Toc525935696" w:history="1">
        <w:r w:rsidR="00F91F0D" w:rsidRPr="00331838">
          <w:rPr>
            <w:rFonts w:ascii="Times New Roman" w:hAnsi="Times New Roman" w:cs="Times New Roman"/>
            <w:caps w:val="0"/>
            <w:noProof/>
            <w:sz w:val="24"/>
            <w:szCs w:val="24"/>
          </w:rPr>
          <w:t>Figure 1: Plan de situation de la ravine Belle Hotesse</w:t>
        </w:r>
        <w:r w:rsidR="00F91F0D" w:rsidRPr="00331838">
          <w:rPr>
            <w:rFonts w:ascii="Times New Roman" w:hAnsi="Times New Roman" w:cs="Times New Roman"/>
            <w:caps w:val="0"/>
            <w:noProof/>
            <w:webHidden/>
            <w:sz w:val="24"/>
            <w:szCs w:val="24"/>
          </w:rPr>
          <w:tab/>
        </w:r>
        <w:r w:rsidRPr="00331838">
          <w:rPr>
            <w:rFonts w:ascii="Times New Roman" w:hAnsi="Times New Roman" w:cs="Times New Roman"/>
            <w:noProof/>
            <w:webHidden/>
            <w:sz w:val="24"/>
            <w:szCs w:val="24"/>
          </w:rPr>
          <w:fldChar w:fldCharType="begin"/>
        </w:r>
        <w:r w:rsidR="00F91F0D" w:rsidRPr="00331838">
          <w:rPr>
            <w:rFonts w:ascii="Times New Roman" w:hAnsi="Times New Roman" w:cs="Times New Roman"/>
            <w:noProof/>
            <w:webHidden/>
            <w:sz w:val="24"/>
            <w:szCs w:val="24"/>
          </w:rPr>
          <w:instrText xml:space="preserve"> PAGEREF _Toc525935696 \h </w:instrText>
        </w:r>
        <w:r w:rsidRPr="00331838">
          <w:rPr>
            <w:rFonts w:ascii="Times New Roman" w:hAnsi="Times New Roman" w:cs="Times New Roman"/>
            <w:noProof/>
            <w:webHidden/>
            <w:sz w:val="24"/>
            <w:szCs w:val="24"/>
          </w:rPr>
        </w:r>
        <w:r w:rsidRPr="00331838">
          <w:rPr>
            <w:rFonts w:ascii="Times New Roman" w:hAnsi="Times New Roman" w:cs="Times New Roman"/>
            <w:noProof/>
            <w:webHidden/>
            <w:sz w:val="24"/>
            <w:szCs w:val="24"/>
          </w:rPr>
          <w:fldChar w:fldCharType="separate"/>
        </w:r>
        <w:r w:rsidR="00921DC1">
          <w:rPr>
            <w:rFonts w:ascii="Times New Roman" w:hAnsi="Times New Roman" w:cs="Times New Roman"/>
            <w:noProof/>
            <w:webHidden/>
            <w:sz w:val="24"/>
            <w:szCs w:val="24"/>
          </w:rPr>
          <w:t>5</w:t>
        </w:r>
        <w:r w:rsidRPr="00331838">
          <w:rPr>
            <w:rFonts w:ascii="Times New Roman" w:hAnsi="Times New Roman" w:cs="Times New Roman"/>
            <w:noProof/>
            <w:webHidden/>
            <w:sz w:val="24"/>
            <w:szCs w:val="24"/>
          </w:rPr>
          <w:fldChar w:fldCharType="end"/>
        </w:r>
      </w:hyperlink>
    </w:p>
    <w:p w14:paraId="07179357" w14:textId="77777777" w:rsidR="00F91F0D" w:rsidRPr="00331838" w:rsidRDefault="00393CBE" w:rsidP="00F91F0D">
      <w:pPr>
        <w:pStyle w:val="Tabledesillustrations"/>
        <w:tabs>
          <w:tab w:val="right" w:leader="dot" w:pos="9062"/>
        </w:tabs>
        <w:spacing w:line="276" w:lineRule="auto"/>
        <w:rPr>
          <w:rFonts w:ascii="Times New Roman" w:hAnsi="Times New Roman" w:cs="Times New Roman"/>
          <w:noProof/>
          <w:sz w:val="24"/>
          <w:szCs w:val="24"/>
        </w:rPr>
      </w:pPr>
      <w:hyperlink w:anchor="_Toc525935697" w:history="1">
        <w:r w:rsidR="00F91F0D" w:rsidRPr="00331838">
          <w:rPr>
            <w:rFonts w:ascii="Times New Roman" w:hAnsi="Times New Roman" w:cs="Times New Roman"/>
            <w:caps w:val="0"/>
            <w:noProof/>
            <w:sz w:val="24"/>
            <w:szCs w:val="24"/>
          </w:rPr>
          <w:t>Figure 2:</w:t>
        </w:r>
        <w:r w:rsidR="00921DC1">
          <w:rPr>
            <w:rFonts w:ascii="Times New Roman" w:hAnsi="Times New Roman" w:cs="Times New Roman"/>
            <w:caps w:val="0"/>
            <w:noProof/>
            <w:sz w:val="24"/>
            <w:szCs w:val="24"/>
          </w:rPr>
          <w:t xml:space="preserve"> </w:t>
        </w:r>
        <w:r w:rsidR="00F91F0D" w:rsidRPr="00331838">
          <w:rPr>
            <w:rFonts w:ascii="Times New Roman" w:hAnsi="Times New Roman" w:cs="Times New Roman"/>
            <w:caps w:val="0"/>
            <w:noProof/>
            <w:sz w:val="24"/>
            <w:szCs w:val="24"/>
          </w:rPr>
          <w:t>Plan de situation de la ravine Zetriye</w:t>
        </w:r>
        <w:r w:rsidR="00F91F0D" w:rsidRPr="00331838">
          <w:rPr>
            <w:rFonts w:ascii="Times New Roman" w:hAnsi="Times New Roman" w:cs="Times New Roman"/>
            <w:caps w:val="0"/>
            <w:noProof/>
            <w:webHidden/>
            <w:sz w:val="24"/>
            <w:szCs w:val="24"/>
          </w:rPr>
          <w:tab/>
        </w:r>
        <w:r w:rsidR="00893562" w:rsidRPr="00331838">
          <w:rPr>
            <w:rFonts w:ascii="Times New Roman" w:hAnsi="Times New Roman" w:cs="Times New Roman"/>
            <w:noProof/>
            <w:webHidden/>
            <w:sz w:val="24"/>
            <w:szCs w:val="24"/>
          </w:rPr>
          <w:fldChar w:fldCharType="begin"/>
        </w:r>
        <w:r w:rsidR="00F91F0D" w:rsidRPr="00331838">
          <w:rPr>
            <w:rFonts w:ascii="Times New Roman" w:hAnsi="Times New Roman" w:cs="Times New Roman"/>
            <w:noProof/>
            <w:webHidden/>
            <w:sz w:val="24"/>
            <w:szCs w:val="24"/>
          </w:rPr>
          <w:instrText xml:space="preserve"> PAGEREF _Toc525935697 \h </w:instrText>
        </w:r>
        <w:r w:rsidR="00893562" w:rsidRPr="00331838">
          <w:rPr>
            <w:rFonts w:ascii="Times New Roman" w:hAnsi="Times New Roman" w:cs="Times New Roman"/>
            <w:noProof/>
            <w:webHidden/>
            <w:sz w:val="24"/>
            <w:szCs w:val="24"/>
          </w:rPr>
        </w:r>
        <w:r w:rsidR="00893562" w:rsidRPr="00331838">
          <w:rPr>
            <w:rFonts w:ascii="Times New Roman" w:hAnsi="Times New Roman" w:cs="Times New Roman"/>
            <w:noProof/>
            <w:webHidden/>
            <w:sz w:val="24"/>
            <w:szCs w:val="24"/>
          </w:rPr>
          <w:fldChar w:fldCharType="separate"/>
        </w:r>
        <w:r w:rsidR="00921DC1">
          <w:rPr>
            <w:rFonts w:ascii="Times New Roman" w:hAnsi="Times New Roman" w:cs="Times New Roman"/>
            <w:noProof/>
            <w:webHidden/>
            <w:sz w:val="24"/>
            <w:szCs w:val="24"/>
          </w:rPr>
          <w:t>6</w:t>
        </w:r>
        <w:r w:rsidR="00893562" w:rsidRPr="00331838">
          <w:rPr>
            <w:rFonts w:ascii="Times New Roman" w:hAnsi="Times New Roman" w:cs="Times New Roman"/>
            <w:noProof/>
            <w:webHidden/>
            <w:sz w:val="24"/>
            <w:szCs w:val="24"/>
          </w:rPr>
          <w:fldChar w:fldCharType="end"/>
        </w:r>
      </w:hyperlink>
    </w:p>
    <w:p w14:paraId="2E7C3385" w14:textId="77777777" w:rsidR="00F91F0D" w:rsidRPr="00331838" w:rsidRDefault="00393CBE" w:rsidP="00F91F0D">
      <w:pPr>
        <w:pStyle w:val="Tabledesillustrations"/>
        <w:tabs>
          <w:tab w:val="right" w:leader="dot" w:pos="9062"/>
        </w:tabs>
        <w:spacing w:line="276" w:lineRule="auto"/>
        <w:rPr>
          <w:rFonts w:ascii="Times New Roman" w:hAnsi="Times New Roman" w:cs="Times New Roman"/>
          <w:noProof/>
          <w:sz w:val="24"/>
          <w:szCs w:val="24"/>
        </w:rPr>
      </w:pPr>
      <w:hyperlink w:anchor="_Toc525935698" w:history="1">
        <w:r w:rsidR="00F91F0D" w:rsidRPr="00331838">
          <w:rPr>
            <w:rFonts w:ascii="Times New Roman" w:hAnsi="Times New Roman" w:cs="Times New Roman"/>
            <w:caps w:val="0"/>
            <w:noProof/>
            <w:sz w:val="24"/>
            <w:szCs w:val="24"/>
          </w:rPr>
          <w:t>Figure 3: Localisation de la zone du projet en Haïti</w:t>
        </w:r>
        <w:r w:rsidR="00F91F0D" w:rsidRPr="00331838">
          <w:rPr>
            <w:rFonts w:ascii="Times New Roman" w:hAnsi="Times New Roman" w:cs="Times New Roman"/>
            <w:caps w:val="0"/>
            <w:noProof/>
            <w:webHidden/>
            <w:sz w:val="24"/>
            <w:szCs w:val="24"/>
          </w:rPr>
          <w:tab/>
        </w:r>
        <w:r w:rsidR="00893562" w:rsidRPr="00331838">
          <w:rPr>
            <w:rFonts w:ascii="Times New Roman" w:hAnsi="Times New Roman" w:cs="Times New Roman"/>
            <w:noProof/>
            <w:webHidden/>
            <w:sz w:val="24"/>
            <w:szCs w:val="24"/>
          </w:rPr>
          <w:fldChar w:fldCharType="begin"/>
        </w:r>
        <w:r w:rsidR="00F91F0D" w:rsidRPr="00331838">
          <w:rPr>
            <w:rFonts w:ascii="Times New Roman" w:hAnsi="Times New Roman" w:cs="Times New Roman"/>
            <w:noProof/>
            <w:webHidden/>
            <w:sz w:val="24"/>
            <w:szCs w:val="24"/>
          </w:rPr>
          <w:instrText xml:space="preserve"> PAGEREF _Toc525935698 \h </w:instrText>
        </w:r>
        <w:r w:rsidR="00893562" w:rsidRPr="00331838">
          <w:rPr>
            <w:rFonts w:ascii="Times New Roman" w:hAnsi="Times New Roman" w:cs="Times New Roman"/>
            <w:noProof/>
            <w:webHidden/>
            <w:sz w:val="24"/>
            <w:szCs w:val="24"/>
          </w:rPr>
        </w:r>
        <w:r w:rsidR="00893562" w:rsidRPr="00331838">
          <w:rPr>
            <w:rFonts w:ascii="Times New Roman" w:hAnsi="Times New Roman" w:cs="Times New Roman"/>
            <w:noProof/>
            <w:webHidden/>
            <w:sz w:val="24"/>
            <w:szCs w:val="24"/>
          </w:rPr>
          <w:fldChar w:fldCharType="separate"/>
        </w:r>
        <w:r w:rsidR="00921DC1">
          <w:rPr>
            <w:rFonts w:ascii="Times New Roman" w:hAnsi="Times New Roman" w:cs="Times New Roman"/>
            <w:noProof/>
            <w:webHidden/>
            <w:sz w:val="24"/>
            <w:szCs w:val="24"/>
          </w:rPr>
          <w:t>6</w:t>
        </w:r>
        <w:r w:rsidR="00893562" w:rsidRPr="00331838">
          <w:rPr>
            <w:rFonts w:ascii="Times New Roman" w:hAnsi="Times New Roman" w:cs="Times New Roman"/>
            <w:noProof/>
            <w:webHidden/>
            <w:sz w:val="24"/>
            <w:szCs w:val="24"/>
          </w:rPr>
          <w:fldChar w:fldCharType="end"/>
        </w:r>
      </w:hyperlink>
    </w:p>
    <w:p w14:paraId="6DD130A8" w14:textId="77777777" w:rsidR="00F91F0D" w:rsidRPr="00331838" w:rsidRDefault="00393CBE" w:rsidP="00F91F0D">
      <w:pPr>
        <w:pStyle w:val="Tabledesillustrations"/>
        <w:tabs>
          <w:tab w:val="right" w:leader="dot" w:pos="9062"/>
        </w:tabs>
        <w:spacing w:line="276" w:lineRule="auto"/>
        <w:rPr>
          <w:rFonts w:ascii="Times New Roman" w:hAnsi="Times New Roman" w:cs="Times New Roman"/>
          <w:noProof/>
          <w:sz w:val="24"/>
          <w:szCs w:val="24"/>
        </w:rPr>
      </w:pPr>
      <w:hyperlink w:anchor="_Toc525935699" w:history="1">
        <w:r w:rsidR="00F91F0D" w:rsidRPr="00331838">
          <w:rPr>
            <w:rFonts w:ascii="Times New Roman" w:hAnsi="Times New Roman" w:cs="Times New Roman"/>
            <w:caps w:val="0"/>
            <w:noProof/>
            <w:sz w:val="24"/>
            <w:szCs w:val="24"/>
          </w:rPr>
          <w:t>Figure 4:Tracé des ravines Belle-Hotesse et Zetriye</w:t>
        </w:r>
        <w:r w:rsidR="00F91F0D" w:rsidRPr="00331838">
          <w:rPr>
            <w:rFonts w:ascii="Times New Roman" w:hAnsi="Times New Roman" w:cs="Times New Roman"/>
            <w:caps w:val="0"/>
            <w:noProof/>
            <w:webHidden/>
            <w:sz w:val="24"/>
            <w:szCs w:val="24"/>
          </w:rPr>
          <w:tab/>
        </w:r>
        <w:r w:rsidR="00893562" w:rsidRPr="00331838">
          <w:rPr>
            <w:rFonts w:ascii="Times New Roman" w:hAnsi="Times New Roman" w:cs="Times New Roman"/>
            <w:noProof/>
            <w:webHidden/>
            <w:sz w:val="24"/>
            <w:szCs w:val="24"/>
          </w:rPr>
          <w:fldChar w:fldCharType="begin"/>
        </w:r>
        <w:r w:rsidR="00F91F0D" w:rsidRPr="00331838">
          <w:rPr>
            <w:rFonts w:ascii="Times New Roman" w:hAnsi="Times New Roman" w:cs="Times New Roman"/>
            <w:noProof/>
            <w:webHidden/>
            <w:sz w:val="24"/>
            <w:szCs w:val="24"/>
          </w:rPr>
          <w:instrText xml:space="preserve"> PAGEREF _Toc525935699 \h </w:instrText>
        </w:r>
        <w:r w:rsidR="00893562" w:rsidRPr="00331838">
          <w:rPr>
            <w:rFonts w:ascii="Times New Roman" w:hAnsi="Times New Roman" w:cs="Times New Roman"/>
            <w:noProof/>
            <w:webHidden/>
            <w:sz w:val="24"/>
            <w:szCs w:val="24"/>
          </w:rPr>
        </w:r>
        <w:r w:rsidR="00893562" w:rsidRPr="00331838">
          <w:rPr>
            <w:rFonts w:ascii="Times New Roman" w:hAnsi="Times New Roman" w:cs="Times New Roman"/>
            <w:noProof/>
            <w:webHidden/>
            <w:sz w:val="24"/>
            <w:szCs w:val="24"/>
          </w:rPr>
          <w:fldChar w:fldCharType="separate"/>
        </w:r>
        <w:r w:rsidR="00921DC1">
          <w:rPr>
            <w:rFonts w:ascii="Times New Roman" w:hAnsi="Times New Roman" w:cs="Times New Roman"/>
            <w:noProof/>
            <w:webHidden/>
            <w:sz w:val="24"/>
            <w:szCs w:val="24"/>
          </w:rPr>
          <w:t>8</w:t>
        </w:r>
        <w:r w:rsidR="00893562" w:rsidRPr="00331838">
          <w:rPr>
            <w:rFonts w:ascii="Times New Roman" w:hAnsi="Times New Roman" w:cs="Times New Roman"/>
            <w:noProof/>
            <w:webHidden/>
            <w:sz w:val="24"/>
            <w:szCs w:val="24"/>
          </w:rPr>
          <w:fldChar w:fldCharType="end"/>
        </w:r>
      </w:hyperlink>
    </w:p>
    <w:p w14:paraId="0D4497D8" w14:textId="77777777" w:rsidR="000D45DF" w:rsidRDefault="00893562" w:rsidP="008E736B">
      <w:pPr>
        <w:jc w:val="both"/>
        <w:rPr>
          <w:rFonts w:ascii="Times New Roman" w:hAnsi="Times New Roman"/>
          <w:sz w:val="24"/>
          <w:szCs w:val="24"/>
          <w:lang w:val="fr-FR"/>
        </w:rPr>
      </w:pPr>
      <w:r w:rsidRPr="00331838">
        <w:rPr>
          <w:rFonts w:ascii="Times New Roman" w:hAnsi="Times New Roman"/>
          <w:sz w:val="24"/>
          <w:szCs w:val="24"/>
          <w:lang w:val="fr-FR"/>
        </w:rPr>
        <w:fldChar w:fldCharType="end"/>
      </w:r>
    </w:p>
    <w:p w14:paraId="1B81E1DC" w14:textId="77777777" w:rsidR="0059309E" w:rsidRPr="00331838" w:rsidRDefault="0059309E" w:rsidP="0059309E">
      <w:pPr>
        <w:pStyle w:val="Titre1"/>
        <w:spacing w:line="360" w:lineRule="auto"/>
        <w:jc w:val="center"/>
        <w:rPr>
          <w:rFonts w:ascii="Times New Roman" w:hAnsi="Times New Roman"/>
          <w:sz w:val="24"/>
          <w:szCs w:val="24"/>
          <w:lang w:val="fr-BE"/>
        </w:rPr>
      </w:pPr>
      <w:bookmarkStart w:id="2" w:name="_Toc519259195"/>
      <w:r w:rsidRPr="00331838">
        <w:rPr>
          <w:rFonts w:ascii="Times New Roman" w:hAnsi="Times New Roman"/>
          <w:sz w:val="24"/>
          <w:szCs w:val="24"/>
          <w:lang w:val="fr-BE"/>
        </w:rPr>
        <w:t>LISTE DES SIGLES ABBREVIATIONS</w:t>
      </w:r>
      <w:bookmarkEnd w:id="2"/>
    </w:p>
    <w:p w14:paraId="60C264B9" w14:textId="77777777" w:rsidR="0059309E" w:rsidRPr="00331838" w:rsidRDefault="0059309E" w:rsidP="0059309E">
      <w:pPr>
        <w:spacing w:after="0"/>
        <w:jc w:val="both"/>
        <w:rPr>
          <w:rFonts w:ascii="Times New Roman" w:hAnsi="Times New Roman"/>
          <w:sz w:val="24"/>
          <w:szCs w:val="24"/>
          <w:lang w:val="fr-FR" w:eastAsia="en-029"/>
        </w:rPr>
      </w:pPr>
      <w:r w:rsidRPr="00331838">
        <w:rPr>
          <w:rFonts w:ascii="Times New Roman" w:hAnsi="Times New Roman"/>
          <w:sz w:val="24"/>
          <w:szCs w:val="24"/>
          <w:lang w:val="fr-FR" w:eastAsia="en-029"/>
        </w:rPr>
        <w:t>BM : Banque Mondiale </w:t>
      </w:r>
    </w:p>
    <w:p w14:paraId="1C9F0911" w14:textId="77777777" w:rsidR="0059309E" w:rsidRPr="00331838" w:rsidRDefault="0059309E" w:rsidP="0059309E">
      <w:pPr>
        <w:spacing w:after="0"/>
        <w:jc w:val="both"/>
        <w:rPr>
          <w:rFonts w:ascii="Times New Roman" w:hAnsi="Times New Roman"/>
          <w:sz w:val="24"/>
          <w:szCs w:val="24"/>
          <w:lang w:val="fr-FR" w:eastAsia="en-029"/>
        </w:rPr>
      </w:pPr>
      <w:r w:rsidRPr="00331838">
        <w:rPr>
          <w:rFonts w:ascii="Times New Roman" w:hAnsi="Times New Roman"/>
          <w:sz w:val="24"/>
          <w:szCs w:val="24"/>
          <w:lang w:val="fr-FR" w:eastAsia="en-029"/>
        </w:rPr>
        <w:t xml:space="preserve">BPM : Brigade de Protection des Mineurs </w:t>
      </w:r>
    </w:p>
    <w:p w14:paraId="1C2B8E52" w14:textId="77777777" w:rsidR="0059309E" w:rsidRPr="00331838" w:rsidRDefault="0059309E" w:rsidP="0059309E">
      <w:pPr>
        <w:spacing w:after="0"/>
        <w:jc w:val="both"/>
        <w:rPr>
          <w:rFonts w:ascii="Times New Roman" w:hAnsi="Times New Roman"/>
          <w:sz w:val="24"/>
          <w:szCs w:val="24"/>
          <w:lang w:val="fr-FR"/>
        </w:rPr>
      </w:pPr>
      <w:r w:rsidRPr="00331838">
        <w:rPr>
          <w:rFonts w:ascii="Times New Roman" w:hAnsi="Times New Roman"/>
          <w:sz w:val="24"/>
          <w:szCs w:val="24"/>
          <w:lang w:val="fr-FR"/>
        </w:rPr>
        <w:t xml:space="preserve">CASEC : Conseil d’Administration de la Section Communale </w:t>
      </w:r>
    </w:p>
    <w:p w14:paraId="4DFF9BA8" w14:textId="77777777" w:rsidR="0059309E" w:rsidRPr="00331838" w:rsidRDefault="0059309E" w:rsidP="0059309E">
      <w:pPr>
        <w:spacing w:after="0"/>
        <w:jc w:val="both"/>
        <w:rPr>
          <w:rFonts w:ascii="Times New Roman" w:hAnsi="Times New Roman"/>
          <w:bCs/>
          <w:kern w:val="24"/>
          <w:sz w:val="24"/>
          <w:szCs w:val="24"/>
          <w:lang w:val="fr-BE" w:eastAsia="fr-FR"/>
        </w:rPr>
      </w:pPr>
      <w:r w:rsidRPr="00331838">
        <w:rPr>
          <w:rFonts w:ascii="Times New Roman" w:hAnsi="Times New Roman"/>
          <w:bCs/>
          <w:kern w:val="24"/>
          <w:sz w:val="24"/>
          <w:szCs w:val="24"/>
          <w:lang w:val="fr-BE" w:eastAsia="fr-FR"/>
        </w:rPr>
        <w:t xml:space="preserve">CECI : </w:t>
      </w:r>
      <w:r w:rsidRPr="00331838">
        <w:rPr>
          <w:rFonts w:ascii="Times New Roman" w:hAnsi="Times New Roman"/>
          <w:sz w:val="24"/>
          <w:szCs w:val="24"/>
          <w:lang w:val="fr-BE"/>
        </w:rPr>
        <w:t>Centre d’Etude et de Coopération Internationale</w:t>
      </w:r>
    </w:p>
    <w:p w14:paraId="62035AE4" w14:textId="77777777" w:rsidR="0059309E" w:rsidRPr="00331838" w:rsidRDefault="0059309E" w:rsidP="0059309E">
      <w:pPr>
        <w:spacing w:after="0"/>
        <w:jc w:val="both"/>
        <w:rPr>
          <w:rFonts w:ascii="Times New Roman" w:hAnsi="Times New Roman"/>
          <w:sz w:val="24"/>
          <w:szCs w:val="24"/>
          <w:lang w:val="fr-FR" w:eastAsia="en-029"/>
        </w:rPr>
      </w:pPr>
      <w:r w:rsidRPr="00331838">
        <w:rPr>
          <w:rFonts w:ascii="Times New Roman" w:hAnsi="Times New Roman"/>
          <w:sz w:val="24"/>
          <w:szCs w:val="24"/>
          <w:lang w:val="fr-FR" w:eastAsia="en-029"/>
        </w:rPr>
        <w:t xml:space="preserve">CEDEF : Convention d’élimination de toutes formes de discrimination à l’égard des femmes </w:t>
      </w:r>
    </w:p>
    <w:p w14:paraId="35C2B505" w14:textId="77777777" w:rsidR="0059309E" w:rsidRPr="00331838" w:rsidRDefault="0059309E" w:rsidP="0059309E">
      <w:pPr>
        <w:spacing w:after="0"/>
        <w:jc w:val="both"/>
        <w:rPr>
          <w:rFonts w:ascii="Times New Roman" w:hAnsi="Times New Roman"/>
          <w:sz w:val="24"/>
          <w:szCs w:val="24"/>
          <w:lang w:val="fr-FR" w:eastAsia="en-029"/>
        </w:rPr>
      </w:pPr>
      <w:r w:rsidRPr="00331838">
        <w:rPr>
          <w:rFonts w:ascii="Times New Roman" w:hAnsi="Times New Roman"/>
          <w:sz w:val="24"/>
          <w:szCs w:val="24"/>
          <w:lang w:val="fr-FR" w:eastAsia="en-029"/>
        </w:rPr>
        <w:t xml:space="preserve">CGES : Cadre de Gestion Environnementale et Sociale </w:t>
      </w:r>
    </w:p>
    <w:p w14:paraId="09A752A4" w14:textId="77777777" w:rsidR="0059309E" w:rsidRPr="00331838" w:rsidRDefault="0059309E" w:rsidP="0059309E">
      <w:pPr>
        <w:spacing w:after="0"/>
        <w:jc w:val="both"/>
        <w:rPr>
          <w:rFonts w:ascii="Times New Roman" w:hAnsi="Times New Roman"/>
          <w:sz w:val="24"/>
          <w:szCs w:val="24"/>
          <w:lang w:val="fr-BE"/>
        </w:rPr>
      </w:pPr>
      <w:r w:rsidRPr="00331838">
        <w:rPr>
          <w:rFonts w:ascii="Times New Roman" w:hAnsi="Times New Roman"/>
          <w:sz w:val="24"/>
          <w:szCs w:val="24"/>
          <w:lang w:val="fr-BE"/>
        </w:rPr>
        <w:t xml:space="preserve">CIAT : Comité Interministériel d’Aménagement du Territoire </w:t>
      </w:r>
    </w:p>
    <w:p w14:paraId="731A1E8A" w14:textId="77777777" w:rsidR="0059309E" w:rsidRPr="00331838" w:rsidRDefault="0059309E" w:rsidP="0059309E">
      <w:pPr>
        <w:spacing w:after="0"/>
        <w:jc w:val="both"/>
        <w:rPr>
          <w:rFonts w:ascii="Times New Roman" w:hAnsi="Times New Roman"/>
          <w:sz w:val="24"/>
          <w:szCs w:val="24"/>
          <w:lang w:val="fr-FR" w:eastAsia="en-029"/>
        </w:rPr>
      </w:pPr>
      <w:r w:rsidRPr="00331838">
        <w:rPr>
          <w:rFonts w:ascii="Times New Roman" w:hAnsi="Times New Roman"/>
          <w:sz w:val="24"/>
          <w:szCs w:val="24"/>
          <w:lang w:val="fr-FR" w:eastAsia="en-029"/>
        </w:rPr>
        <w:t>DAO : Document d’Appel d’Offres</w:t>
      </w:r>
    </w:p>
    <w:p w14:paraId="4C12807B" w14:textId="77777777" w:rsidR="0059309E" w:rsidRPr="00331838" w:rsidRDefault="0059309E" w:rsidP="0059309E">
      <w:pPr>
        <w:spacing w:after="0"/>
        <w:jc w:val="both"/>
        <w:rPr>
          <w:rFonts w:ascii="Times New Roman" w:hAnsi="Times New Roman"/>
          <w:sz w:val="24"/>
          <w:szCs w:val="24"/>
          <w:lang w:val="fr-FR"/>
        </w:rPr>
      </w:pPr>
      <w:r w:rsidRPr="00331838">
        <w:rPr>
          <w:rFonts w:ascii="Times New Roman" w:hAnsi="Times New Roman"/>
          <w:sz w:val="24"/>
          <w:szCs w:val="24"/>
          <w:lang w:val="fr-FR"/>
        </w:rPr>
        <w:t xml:space="preserve">DINEPA : Direction Nationale d’Eau Potable et d’Assainissement </w:t>
      </w:r>
    </w:p>
    <w:p w14:paraId="7CD7BB55" w14:textId="77777777" w:rsidR="0059309E" w:rsidRPr="00331838" w:rsidRDefault="0059309E" w:rsidP="0059309E">
      <w:pPr>
        <w:spacing w:after="0"/>
        <w:jc w:val="both"/>
        <w:rPr>
          <w:rFonts w:ascii="Times New Roman" w:hAnsi="Times New Roman"/>
          <w:sz w:val="24"/>
          <w:szCs w:val="24"/>
          <w:lang w:val="fr-FR" w:eastAsia="en-029"/>
        </w:rPr>
      </w:pPr>
      <w:r w:rsidRPr="00331838">
        <w:rPr>
          <w:rFonts w:ascii="Times New Roman" w:hAnsi="Times New Roman"/>
          <w:sz w:val="24"/>
          <w:szCs w:val="24"/>
          <w:lang w:val="fr-FR" w:eastAsia="en-029"/>
        </w:rPr>
        <w:t xml:space="preserve">DTPTC : Département des Travaux Publics, Transports et Communications </w:t>
      </w:r>
    </w:p>
    <w:p w14:paraId="7B3AA51C" w14:textId="77777777" w:rsidR="0059309E" w:rsidRPr="00331838" w:rsidRDefault="0059309E" w:rsidP="0059309E">
      <w:pPr>
        <w:spacing w:after="0"/>
        <w:jc w:val="both"/>
        <w:rPr>
          <w:rFonts w:ascii="Times New Roman" w:hAnsi="Times New Roman"/>
          <w:sz w:val="24"/>
          <w:szCs w:val="24"/>
          <w:lang w:val="fr-FR" w:eastAsia="en-029"/>
        </w:rPr>
      </w:pPr>
      <w:r w:rsidRPr="00331838">
        <w:rPr>
          <w:rFonts w:ascii="Times New Roman" w:hAnsi="Times New Roman"/>
          <w:sz w:val="24"/>
          <w:szCs w:val="24"/>
          <w:lang w:val="fr-FR" w:eastAsia="en-029"/>
        </w:rPr>
        <w:t>EE : Evaluation Environnementale</w:t>
      </w:r>
    </w:p>
    <w:p w14:paraId="13DD1F7B" w14:textId="77777777" w:rsidR="0059309E" w:rsidRPr="00331838" w:rsidRDefault="0059309E" w:rsidP="0059309E">
      <w:pPr>
        <w:spacing w:after="0"/>
        <w:jc w:val="both"/>
        <w:rPr>
          <w:rFonts w:ascii="Times New Roman" w:hAnsi="Times New Roman"/>
          <w:sz w:val="24"/>
          <w:szCs w:val="24"/>
          <w:lang w:val="fr-FR" w:eastAsia="en-029"/>
        </w:rPr>
      </w:pPr>
      <w:r w:rsidRPr="00331838">
        <w:rPr>
          <w:rFonts w:ascii="Times New Roman" w:hAnsi="Times New Roman"/>
          <w:sz w:val="24"/>
          <w:szCs w:val="24"/>
          <w:lang w:val="fr-FR" w:eastAsia="en-029"/>
        </w:rPr>
        <w:t xml:space="preserve">IBESR : Institut du Bien-être Social et de la Recherche </w:t>
      </w:r>
    </w:p>
    <w:p w14:paraId="250D7259" w14:textId="77777777" w:rsidR="0059309E" w:rsidRPr="00331838" w:rsidRDefault="0059309E" w:rsidP="0059309E">
      <w:pPr>
        <w:spacing w:after="0"/>
        <w:jc w:val="both"/>
        <w:rPr>
          <w:rFonts w:ascii="Times New Roman" w:hAnsi="Times New Roman"/>
          <w:sz w:val="24"/>
          <w:szCs w:val="24"/>
          <w:lang w:val="fr-FR" w:eastAsia="en-029"/>
        </w:rPr>
      </w:pPr>
      <w:r w:rsidRPr="00331838">
        <w:rPr>
          <w:rFonts w:ascii="Times New Roman" w:hAnsi="Times New Roman"/>
          <w:sz w:val="24"/>
          <w:szCs w:val="24"/>
          <w:lang w:val="fr-FR" w:eastAsia="en-029"/>
        </w:rPr>
        <w:t xml:space="preserve">IHSI : Institut Haïtien de Statistique et d’Informatique </w:t>
      </w:r>
    </w:p>
    <w:p w14:paraId="0FE890CF" w14:textId="77777777" w:rsidR="0059309E" w:rsidRPr="00331838" w:rsidRDefault="0059309E" w:rsidP="0059309E">
      <w:pPr>
        <w:spacing w:after="0"/>
        <w:jc w:val="both"/>
        <w:rPr>
          <w:rFonts w:ascii="Times New Roman" w:hAnsi="Times New Roman"/>
          <w:sz w:val="24"/>
          <w:szCs w:val="24"/>
          <w:lang w:val="fr-BE"/>
        </w:rPr>
      </w:pPr>
      <w:r w:rsidRPr="00331838">
        <w:rPr>
          <w:rFonts w:ascii="Times New Roman" w:hAnsi="Times New Roman"/>
          <w:sz w:val="24"/>
          <w:szCs w:val="24"/>
          <w:lang w:val="fr-BE"/>
        </w:rPr>
        <w:t>ISPAN : Institut du Sauvegarde du Patrimoine National</w:t>
      </w:r>
    </w:p>
    <w:p w14:paraId="68080BD2" w14:textId="77777777" w:rsidR="0059309E" w:rsidRPr="00331838" w:rsidRDefault="0059309E" w:rsidP="0059309E">
      <w:pPr>
        <w:spacing w:after="0"/>
        <w:jc w:val="both"/>
        <w:rPr>
          <w:sz w:val="24"/>
          <w:szCs w:val="24"/>
          <w:lang w:val="fr-BE"/>
        </w:rPr>
      </w:pPr>
      <w:r w:rsidRPr="00331838">
        <w:rPr>
          <w:rFonts w:ascii="Times New Roman" w:hAnsi="Times New Roman"/>
          <w:sz w:val="24"/>
          <w:szCs w:val="24"/>
          <w:lang w:val="fr-BE"/>
        </w:rPr>
        <w:t>LNBTP : Laboratoire National du Bâtiment et des Travaux Publics</w:t>
      </w:r>
    </w:p>
    <w:p w14:paraId="17BA6117" w14:textId="77777777" w:rsidR="0059309E" w:rsidRPr="00331838" w:rsidRDefault="0059309E" w:rsidP="0059309E">
      <w:pPr>
        <w:spacing w:after="0"/>
        <w:jc w:val="both"/>
        <w:rPr>
          <w:rFonts w:ascii="Times New Roman" w:hAnsi="Times New Roman"/>
          <w:sz w:val="24"/>
          <w:szCs w:val="24"/>
          <w:lang w:val="fr-FR" w:eastAsia="en-029"/>
        </w:rPr>
      </w:pPr>
      <w:r w:rsidRPr="00331838">
        <w:rPr>
          <w:rFonts w:ascii="Times New Roman" w:hAnsi="Times New Roman"/>
          <w:sz w:val="24"/>
          <w:szCs w:val="24"/>
          <w:lang w:val="fr-FR" w:eastAsia="en-029"/>
        </w:rPr>
        <w:lastRenderedPageBreak/>
        <w:t xml:space="preserve">MAST : Ministère des Affaires Sociales et du Travail </w:t>
      </w:r>
    </w:p>
    <w:p w14:paraId="642B751D" w14:textId="77777777" w:rsidR="0059309E" w:rsidRPr="00331838" w:rsidRDefault="0059309E" w:rsidP="0059309E">
      <w:pPr>
        <w:spacing w:after="0"/>
        <w:jc w:val="both"/>
        <w:rPr>
          <w:rFonts w:ascii="Times New Roman" w:hAnsi="Times New Roman"/>
          <w:sz w:val="24"/>
          <w:szCs w:val="24"/>
          <w:lang w:val="fr-FR" w:eastAsia="en-029"/>
        </w:rPr>
      </w:pPr>
      <w:r w:rsidRPr="00331838">
        <w:rPr>
          <w:rFonts w:ascii="Times New Roman" w:hAnsi="Times New Roman"/>
          <w:sz w:val="24"/>
          <w:szCs w:val="24"/>
          <w:lang w:val="fr-FR" w:eastAsia="en-029"/>
        </w:rPr>
        <w:t xml:space="preserve">MdE : Ministère de l’Environnement </w:t>
      </w:r>
    </w:p>
    <w:p w14:paraId="7238B77E" w14:textId="77777777" w:rsidR="0059309E" w:rsidRPr="00331838" w:rsidRDefault="0059309E" w:rsidP="0059309E">
      <w:pPr>
        <w:spacing w:after="0"/>
        <w:jc w:val="both"/>
        <w:rPr>
          <w:rFonts w:ascii="Times New Roman" w:hAnsi="Times New Roman"/>
          <w:sz w:val="24"/>
          <w:szCs w:val="24"/>
          <w:lang w:val="fr-BE" w:eastAsia="fr-FR"/>
        </w:rPr>
      </w:pPr>
      <w:r w:rsidRPr="00331838">
        <w:rPr>
          <w:rFonts w:ascii="Times New Roman" w:hAnsi="Times New Roman"/>
          <w:sz w:val="24"/>
          <w:szCs w:val="24"/>
          <w:lang w:val="fr-BE" w:eastAsia="fr-FR"/>
        </w:rPr>
        <w:t xml:space="preserve">MDUR : Développement Municipal et de Résilience Urbaine </w:t>
      </w:r>
    </w:p>
    <w:p w14:paraId="04E45470" w14:textId="77777777" w:rsidR="0059309E" w:rsidRPr="00331838" w:rsidRDefault="0059309E" w:rsidP="0059309E">
      <w:pPr>
        <w:spacing w:after="0"/>
        <w:jc w:val="both"/>
        <w:rPr>
          <w:rFonts w:ascii="Times New Roman" w:hAnsi="Times New Roman"/>
          <w:sz w:val="24"/>
          <w:szCs w:val="24"/>
          <w:lang w:val="fr-FR" w:eastAsia="en-029"/>
        </w:rPr>
      </w:pPr>
      <w:r w:rsidRPr="00331838">
        <w:rPr>
          <w:rFonts w:ascii="Times New Roman" w:hAnsi="Times New Roman"/>
          <w:sz w:val="24"/>
          <w:szCs w:val="24"/>
          <w:lang w:val="fr-FR" w:eastAsia="en-029"/>
        </w:rPr>
        <w:t xml:space="preserve">MTPTC : Ministère des Travaux Publics, Transports et Communications </w:t>
      </w:r>
    </w:p>
    <w:p w14:paraId="4688034F" w14:textId="77777777" w:rsidR="0059309E" w:rsidRPr="00331838" w:rsidRDefault="0059309E" w:rsidP="0059309E">
      <w:pPr>
        <w:spacing w:after="0"/>
        <w:jc w:val="both"/>
        <w:rPr>
          <w:rFonts w:ascii="Times New Roman" w:hAnsi="Times New Roman"/>
          <w:bCs/>
          <w:kern w:val="24"/>
          <w:sz w:val="24"/>
          <w:szCs w:val="24"/>
          <w:lang w:val="fr-BE" w:eastAsia="fr-FR"/>
        </w:rPr>
      </w:pPr>
      <w:r w:rsidRPr="00331838">
        <w:rPr>
          <w:rFonts w:ascii="Times New Roman" w:hAnsi="Times New Roman"/>
          <w:bCs/>
          <w:kern w:val="24"/>
          <w:sz w:val="24"/>
          <w:szCs w:val="24"/>
          <w:lang w:val="fr-BE" w:eastAsia="fr-FR"/>
        </w:rPr>
        <w:t>OEA : Organisation des Etats Américains</w:t>
      </w:r>
    </w:p>
    <w:p w14:paraId="6AF3D77F" w14:textId="77777777" w:rsidR="0059309E" w:rsidRPr="00331838" w:rsidRDefault="0059309E" w:rsidP="0059309E">
      <w:pPr>
        <w:spacing w:after="0"/>
        <w:jc w:val="both"/>
        <w:rPr>
          <w:rFonts w:ascii="Times New Roman" w:hAnsi="Times New Roman"/>
          <w:sz w:val="24"/>
          <w:szCs w:val="24"/>
          <w:lang w:val="fr-FR" w:eastAsia="en-029"/>
        </w:rPr>
      </w:pPr>
      <w:r w:rsidRPr="00331838">
        <w:rPr>
          <w:rFonts w:ascii="Times New Roman" w:hAnsi="Times New Roman"/>
          <w:sz w:val="24"/>
          <w:szCs w:val="24"/>
          <w:lang w:val="fr-FR" w:eastAsia="en-029"/>
        </w:rPr>
        <w:t xml:space="preserve">OFATMA : Office d’Assurance Travail, Maladie et Maternité </w:t>
      </w:r>
    </w:p>
    <w:p w14:paraId="279F0F43" w14:textId="77777777" w:rsidR="0059309E" w:rsidRPr="00331838" w:rsidRDefault="0059309E" w:rsidP="0059309E">
      <w:pPr>
        <w:spacing w:after="0"/>
        <w:jc w:val="both"/>
        <w:rPr>
          <w:rFonts w:ascii="Times New Roman" w:hAnsi="Times New Roman"/>
          <w:sz w:val="24"/>
          <w:szCs w:val="24"/>
          <w:lang w:val="fr-FR" w:eastAsia="en-029"/>
        </w:rPr>
      </w:pPr>
      <w:r w:rsidRPr="00331838">
        <w:rPr>
          <w:rFonts w:ascii="Times New Roman" w:hAnsi="Times New Roman"/>
          <w:sz w:val="24"/>
          <w:szCs w:val="24"/>
          <w:lang w:val="fr-FR" w:eastAsia="en-029"/>
        </w:rPr>
        <w:t>ONU : Organisation des Nations Unies</w:t>
      </w:r>
    </w:p>
    <w:p w14:paraId="1C193504" w14:textId="77777777" w:rsidR="0059309E" w:rsidRPr="00331838" w:rsidRDefault="0059309E" w:rsidP="0059309E">
      <w:pPr>
        <w:spacing w:after="0"/>
        <w:jc w:val="both"/>
        <w:rPr>
          <w:rFonts w:ascii="Times New Roman" w:hAnsi="Times New Roman"/>
          <w:sz w:val="24"/>
          <w:szCs w:val="24"/>
          <w:lang w:val="fr-FR" w:eastAsia="en-029"/>
        </w:rPr>
      </w:pPr>
      <w:r w:rsidRPr="00331838">
        <w:rPr>
          <w:rFonts w:ascii="Times New Roman" w:hAnsi="Times New Roman"/>
          <w:sz w:val="24"/>
          <w:szCs w:val="24"/>
          <w:lang w:val="fr-FR" w:eastAsia="en-029"/>
        </w:rPr>
        <w:t>PAP : Personnes Affectées par le Projet</w:t>
      </w:r>
    </w:p>
    <w:p w14:paraId="0E138C5C" w14:textId="77777777" w:rsidR="0059309E" w:rsidRPr="00331838" w:rsidRDefault="0059309E" w:rsidP="0059309E">
      <w:pPr>
        <w:spacing w:after="0"/>
        <w:jc w:val="both"/>
        <w:rPr>
          <w:rFonts w:ascii="Times New Roman" w:hAnsi="Times New Roman"/>
          <w:sz w:val="24"/>
          <w:szCs w:val="24"/>
          <w:lang w:val="fr-FR"/>
        </w:rPr>
      </w:pPr>
      <w:r w:rsidRPr="00331838">
        <w:rPr>
          <w:rFonts w:ascii="Times New Roman" w:hAnsi="Times New Roman"/>
          <w:sz w:val="24"/>
          <w:szCs w:val="24"/>
          <w:lang w:val="fr-FR"/>
        </w:rPr>
        <w:t xml:space="preserve">PAR : Plan d’Action de Réinstallation </w:t>
      </w:r>
    </w:p>
    <w:p w14:paraId="1EFC57DA" w14:textId="77777777" w:rsidR="0059309E" w:rsidRPr="00331838" w:rsidRDefault="0059309E" w:rsidP="0059309E">
      <w:pPr>
        <w:spacing w:after="0"/>
        <w:jc w:val="both"/>
        <w:rPr>
          <w:rFonts w:ascii="Times New Roman" w:hAnsi="Times New Roman"/>
          <w:sz w:val="24"/>
          <w:szCs w:val="24"/>
          <w:lang w:val="fr-FR" w:eastAsia="en-029"/>
        </w:rPr>
      </w:pPr>
      <w:r w:rsidRPr="00331838">
        <w:rPr>
          <w:rFonts w:ascii="Times New Roman" w:hAnsi="Times New Roman"/>
          <w:sz w:val="24"/>
          <w:szCs w:val="24"/>
          <w:lang w:val="fr-FR" w:eastAsia="en-029"/>
        </w:rPr>
        <w:t>PGES : Plan de Gestion Environnementale et Sociale</w:t>
      </w:r>
    </w:p>
    <w:p w14:paraId="51C30309" w14:textId="77777777" w:rsidR="0059309E" w:rsidRPr="00331838" w:rsidRDefault="0059309E" w:rsidP="0059309E">
      <w:pPr>
        <w:spacing w:after="0"/>
        <w:jc w:val="both"/>
        <w:rPr>
          <w:rFonts w:ascii="Times New Roman" w:hAnsi="Times New Roman"/>
          <w:sz w:val="24"/>
          <w:szCs w:val="24"/>
          <w:lang w:val="fr-FR" w:eastAsia="en-029"/>
        </w:rPr>
      </w:pPr>
      <w:r w:rsidRPr="00331838">
        <w:rPr>
          <w:rFonts w:ascii="Times New Roman" w:hAnsi="Times New Roman"/>
          <w:sz w:val="24"/>
          <w:szCs w:val="24"/>
          <w:lang w:val="fr-FR" w:eastAsia="en-029"/>
        </w:rPr>
        <w:t xml:space="preserve">PRGRD : Projet de Reconstruction et de Gestion des Risques et des Désastres </w:t>
      </w:r>
    </w:p>
    <w:p w14:paraId="41585CFE" w14:textId="77777777" w:rsidR="0059309E" w:rsidRPr="00331838" w:rsidRDefault="0059309E" w:rsidP="0059309E">
      <w:pPr>
        <w:spacing w:after="0"/>
        <w:jc w:val="both"/>
        <w:rPr>
          <w:rFonts w:ascii="Times New Roman" w:hAnsi="Times New Roman"/>
          <w:sz w:val="24"/>
          <w:szCs w:val="24"/>
          <w:lang w:val="fr-FR" w:eastAsia="en-029"/>
        </w:rPr>
      </w:pPr>
      <w:r w:rsidRPr="00331838">
        <w:rPr>
          <w:rFonts w:ascii="Times New Roman" w:hAnsi="Times New Roman"/>
          <w:sz w:val="24"/>
          <w:szCs w:val="24"/>
          <w:lang w:val="fr-FR" w:eastAsia="en-029"/>
        </w:rPr>
        <w:t xml:space="preserve">RN 3 : Route Nationale Numéro 3 </w:t>
      </w:r>
    </w:p>
    <w:p w14:paraId="75F44540" w14:textId="77777777" w:rsidR="0059309E" w:rsidRPr="00331838" w:rsidRDefault="0059309E" w:rsidP="0059309E">
      <w:pPr>
        <w:spacing w:after="0"/>
        <w:jc w:val="both"/>
        <w:rPr>
          <w:rFonts w:ascii="Times New Roman" w:hAnsi="Times New Roman"/>
          <w:sz w:val="24"/>
          <w:szCs w:val="24"/>
          <w:lang w:val="fr-FR" w:eastAsia="en-029"/>
        </w:rPr>
      </w:pPr>
      <w:r w:rsidRPr="00331838">
        <w:rPr>
          <w:rFonts w:ascii="Times New Roman" w:hAnsi="Times New Roman"/>
          <w:sz w:val="24"/>
          <w:szCs w:val="24"/>
          <w:lang w:val="fr-FR" w:eastAsia="en-029"/>
        </w:rPr>
        <w:t xml:space="preserve">RNDDH : Réseau National de Défense des Droits Humains </w:t>
      </w:r>
    </w:p>
    <w:p w14:paraId="3711A54E" w14:textId="77777777" w:rsidR="0059309E" w:rsidRPr="00331838" w:rsidRDefault="0059309E" w:rsidP="0059309E">
      <w:pPr>
        <w:spacing w:after="0"/>
        <w:jc w:val="both"/>
        <w:rPr>
          <w:rFonts w:ascii="Times New Roman" w:hAnsi="Times New Roman"/>
          <w:sz w:val="24"/>
          <w:szCs w:val="24"/>
          <w:lang w:val="fr-BE"/>
        </w:rPr>
      </w:pPr>
      <w:r w:rsidRPr="00331838">
        <w:rPr>
          <w:rFonts w:ascii="Times New Roman" w:hAnsi="Times New Roman"/>
          <w:sz w:val="24"/>
          <w:szCs w:val="24"/>
          <w:lang w:val="fr-BE"/>
        </w:rPr>
        <w:t>TdR : Terme de Référence</w:t>
      </w:r>
    </w:p>
    <w:p w14:paraId="3AFF8152" w14:textId="77777777" w:rsidR="0059309E" w:rsidRPr="00331838" w:rsidRDefault="0059309E" w:rsidP="0059309E">
      <w:pPr>
        <w:spacing w:after="0"/>
        <w:jc w:val="both"/>
        <w:rPr>
          <w:rFonts w:ascii="Times New Roman" w:hAnsi="Times New Roman"/>
          <w:sz w:val="24"/>
          <w:szCs w:val="24"/>
          <w:lang w:val="fr-FR" w:eastAsia="en-029"/>
        </w:rPr>
      </w:pPr>
      <w:r w:rsidRPr="00331838">
        <w:rPr>
          <w:rFonts w:ascii="Times New Roman" w:hAnsi="Times New Roman"/>
          <w:sz w:val="24"/>
          <w:szCs w:val="24"/>
          <w:lang w:val="fr-FR" w:eastAsia="en-029"/>
        </w:rPr>
        <w:t>UCE : Unité Centrale d’Exécution</w:t>
      </w:r>
    </w:p>
    <w:p w14:paraId="7710F469" w14:textId="77777777" w:rsidR="0059309E" w:rsidRPr="00331838" w:rsidRDefault="0059309E" w:rsidP="0059309E">
      <w:pPr>
        <w:spacing w:after="0"/>
        <w:jc w:val="both"/>
        <w:rPr>
          <w:rFonts w:ascii="Times New Roman" w:hAnsi="Times New Roman"/>
          <w:sz w:val="24"/>
          <w:szCs w:val="24"/>
          <w:lang w:val="fr-FR" w:eastAsia="en-029"/>
        </w:rPr>
      </w:pPr>
    </w:p>
    <w:p w14:paraId="607D673D" w14:textId="77777777" w:rsidR="0059309E" w:rsidRPr="00331838" w:rsidRDefault="0059309E" w:rsidP="0059309E">
      <w:pPr>
        <w:spacing w:after="0"/>
        <w:jc w:val="both"/>
        <w:rPr>
          <w:rFonts w:ascii="Times New Roman" w:hAnsi="Times New Roman"/>
          <w:sz w:val="24"/>
          <w:szCs w:val="24"/>
          <w:lang w:val="fr-BE" w:eastAsia="en-029"/>
        </w:rPr>
      </w:pPr>
    </w:p>
    <w:p w14:paraId="45EE7C2E" w14:textId="77777777" w:rsidR="0059309E" w:rsidRPr="0059309E" w:rsidRDefault="0059309E" w:rsidP="008E736B">
      <w:pPr>
        <w:jc w:val="both"/>
        <w:rPr>
          <w:lang w:val="fr-BE"/>
        </w:rPr>
        <w:sectPr w:rsidR="0059309E" w:rsidRPr="0059309E" w:rsidSect="001853B5">
          <w:headerReference w:type="default" r:id="rId13"/>
          <w:footerReference w:type="default" r:id="rId14"/>
          <w:headerReference w:type="first" r:id="rId15"/>
          <w:footerReference w:type="first" r:id="rId16"/>
          <w:pgSz w:w="11906" w:h="16838"/>
          <w:pgMar w:top="1417" w:right="1417" w:bottom="1417" w:left="1417" w:header="708" w:footer="708" w:gutter="0"/>
          <w:pgNumType w:fmt="lowerRoman" w:start="1"/>
          <w:cols w:space="708"/>
          <w:docGrid w:linePitch="360"/>
        </w:sectPr>
      </w:pPr>
    </w:p>
    <w:p w14:paraId="691ED590" w14:textId="77777777" w:rsidR="000D45DF" w:rsidRPr="00331838" w:rsidRDefault="000D45DF" w:rsidP="00224AC5">
      <w:pPr>
        <w:pStyle w:val="Titre1"/>
        <w:spacing w:before="0" w:line="240" w:lineRule="auto"/>
        <w:jc w:val="center"/>
        <w:rPr>
          <w:rFonts w:ascii="Times New Roman" w:hAnsi="Times New Roman"/>
          <w:sz w:val="24"/>
          <w:szCs w:val="24"/>
          <w:lang w:val="fr-BE"/>
        </w:rPr>
      </w:pPr>
      <w:bookmarkStart w:id="3" w:name="_Toc519259197"/>
      <w:r w:rsidRPr="00331838">
        <w:rPr>
          <w:rFonts w:ascii="Times New Roman" w:hAnsi="Times New Roman"/>
          <w:sz w:val="24"/>
          <w:szCs w:val="24"/>
          <w:lang w:val="fr-BE"/>
        </w:rPr>
        <w:lastRenderedPageBreak/>
        <w:t>CHAPITRE I</w:t>
      </w:r>
      <w:bookmarkEnd w:id="3"/>
    </w:p>
    <w:p w14:paraId="5EF3E1E2" w14:textId="77777777" w:rsidR="000D45DF" w:rsidRPr="00331838" w:rsidRDefault="000D45DF" w:rsidP="00224AC5">
      <w:pPr>
        <w:pStyle w:val="Titre1"/>
        <w:spacing w:before="0" w:line="240" w:lineRule="auto"/>
        <w:jc w:val="center"/>
        <w:rPr>
          <w:rFonts w:ascii="Times New Roman" w:hAnsi="Times New Roman"/>
          <w:sz w:val="24"/>
          <w:szCs w:val="24"/>
          <w:lang w:val="fr-BE"/>
        </w:rPr>
      </w:pPr>
      <w:bookmarkStart w:id="4" w:name="_Toc519259198"/>
      <w:r w:rsidRPr="00331838">
        <w:rPr>
          <w:rFonts w:ascii="Times New Roman" w:hAnsi="Times New Roman"/>
          <w:sz w:val="24"/>
          <w:szCs w:val="24"/>
          <w:lang w:val="fr-BE"/>
        </w:rPr>
        <w:t>INTRODUCTION</w:t>
      </w:r>
      <w:bookmarkEnd w:id="4"/>
    </w:p>
    <w:p w14:paraId="4D2D7C82" w14:textId="77777777" w:rsidR="000D45DF" w:rsidRPr="00331838" w:rsidRDefault="000D45DF" w:rsidP="00FE070E">
      <w:pPr>
        <w:pStyle w:val="Titre2"/>
        <w:spacing w:line="360" w:lineRule="auto"/>
        <w:jc w:val="both"/>
        <w:rPr>
          <w:rFonts w:ascii="Times New Roman" w:hAnsi="Times New Roman"/>
          <w:sz w:val="24"/>
          <w:szCs w:val="24"/>
          <w:lang w:val="fr-BE"/>
        </w:rPr>
      </w:pPr>
      <w:bookmarkStart w:id="5" w:name="_Toc519259199"/>
      <w:r w:rsidRPr="00331838">
        <w:rPr>
          <w:rFonts w:ascii="Times New Roman" w:hAnsi="Times New Roman"/>
          <w:sz w:val="24"/>
          <w:szCs w:val="24"/>
          <w:lang w:val="fr-BE"/>
        </w:rPr>
        <w:t xml:space="preserve">1. </w:t>
      </w:r>
      <w:r w:rsidR="00701CB0" w:rsidRPr="00331838">
        <w:rPr>
          <w:rFonts w:ascii="Times New Roman" w:hAnsi="Times New Roman"/>
          <w:sz w:val="24"/>
          <w:szCs w:val="24"/>
          <w:lang w:val="fr-BE"/>
        </w:rPr>
        <w:t>1.</w:t>
      </w:r>
      <w:r w:rsidRPr="00331838">
        <w:rPr>
          <w:rFonts w:ascii="Times New Roman" w:hAnsi="Times New Roman"/>
          <w:sz w:val="24"/>
          <w:szCs w:val="24"/>
          <w:lang w:val="fr-BE"/>
        </w:rPr>
        <w:t>- Résumé exécutif</w:t>
      </w:r>
      <w:bookmarkEnd w:id="5"/>
    </w:p>
    <w:p w14:paraId="650E6629" w14:textId="77777777" w:rsidR="000D45DF" w:rsidRPr="00331838" w:rsidRDefault="000D45DF" w:rsidP="00FE070E">
      <w:pPr>
        <w:spacing w:after="0" w:line="360" w:lineRule="auto"/>
        <w:jc w:val="both"/>
        <w:rPr>
          <w:rFonts w:ascii="Times New Roman" w:eastAsia="Times New Roman" w:hAnsi="Times New Roman"/>
          <w:sz w:val="24"/>
          <w:szCs w:val="20"/>
          <w:lang w:val="fr-FR"/>
        </w:rPr>
      </w:pPr>
      <w:r w:rsidRPr="00331838">
        <w:rPr>
          <w:rFonts w:ascii="Times New Roman" w:hAnsi="Times New Roman"/>
          <w:bCs/>
          <w:kern w:val="24"/>
          <w:sz w:val="24"/>
          <w:szCs w:val="24"/>
          <w:lang w:val="fr-BE" w:eastAsia="fr-FR"/>
        </w:rPr>
        <w:t xml:space="preserve">Fort conscient de la vulnérabilité de la commune de Cap-Haïtien face aux risques et aux catastrophes naturels et de la problématique des déchets et celle des ravines Belle Hôtesse et Zetriye, </w:t>
      </w:r>
      <w:r w:rsidRPr="00331838">
        <w:rPr>
          <w:rFonts w:ascii="Times New Roman" w:hAnsi="Times New Roman"/>
          <w:sz w:val="24"/>
          <w:szCs w:val="24"/>
          <w:lang w:val="fr-BE" w:eastAsia="fr-FR"/>
        </w:rPr>
        <w:t xml:space="preserve">le Gouvernement haïtien (GoH) et la Banque mondiale (BM) ont initié le projet de Développement Municipal et de Résilience Urbaine (MDUR) qui </w:t>
      </w:r>
      <w:r w:rsidRPr="00331838">
        <w:rPr>
          <w:rFonts w:ascii="Times New Roman" w:hAnsi="Times New Roman"/>
          <w:bCs/>
          <w:kern w:val="24"/>
          <w:sz w:val="24"/>
          <w:szCs w:val="24"/>
          <w:lang w:val="fr-BE" w:eastAsia="fr-FR"/>
        </w:rPr>
        <w:t xml:space="preserve">est une </w:t>
      </w:r>
      <w:r w:rsidRPr="00331838">
        <w:rPr>
          <w:rFonts w:ascii="Times New Roman" w:hAnsi="Times New Roman"/>
          <w:sz w:val="24"/>
          <w:szCs w:val="24"/>
          <w:lang w:val="fr-BE"/>
        </w:rPr>
        <w:t>réponse aux inondations de la fin d’octobre à la mi-novembre 2014.</w:t>
      </w:r>
      <w:r w:rsidRPr="00331838">
        <w:rPr>
          <w:rFonts w:ascii="Times New Roman" w:hAnsi="Times New Roman"/>
          <w:bCs/>
          <w:kern w:val="24"/>
          <w:sz w:val="24"/>
          <w:szCs w:val="24"/>
          <w:lang w:val="fr-BE" w:eastAsia="fr-FR"/>
        </w:rPr>
        <w:t xml:space="preserve">Ce projet a pour objectif principal d’augmenter les capacités institutionnelles de six municipalités (Cap-Haïtien, Limonade, Acul du Nord, Plaine du Nord, Milot et Quartier-Morin) de la zone métropolitaine du Cap-Haïtien pour l’amélioration de prestations en infrastructures résilientes. </w:t>
      </w:r>
      <w:r w:rsidRPr="00331838">
        <w:rPr>
          <w:rFonts w:ascii="Times New Roman" w:hAnsi="Times New Roman"/>
          <w:sz w:val="24"/>
          <w:szCs w:val="24"/>
          <w:lang w:val="fr-BE"/>
        </w:rPr>
        <w:t>Ces inondations (fin d’octobre à la mi-novembre 2014) ont déclenché le projet MDUR mais elles étaient loin d’être l</w:t>
      </w:r>
      <w:r w:rsidR="001529CE" w:rsidRPr="00331838">
        <w:rPr>
          <w:rFonts w:ascii="Times New Roman" w:hAnsi="Times New Roman"/>
          <w:sz w:val="24"/>
          <w:szCs w:val="24"/>
          <w:lang w:val="fr-BE"/>
        </w:rPr>
        <w:t>es</w:t>
      </w:r>
      <w:r w:rsidRPr="00331838">
        <w:rPr>
          <w:rFonts w:ascii="Times New Roman" w:hAnsi="Times New Roman"/>
          <w:sz w:val="24"/>
          <w:szCs w:val="24"/>
          <w:lang w:val="fr-BE"/>
        </w:rPr>
        <w:t xml:space="preserve"> plus catastrophique</w:t>
      </w:r>
      <w:r w:rsidR="001529CE" w:rsidRPr="00331838">
        <w:rPr>
          <w:rFonts w:ascii="Times New Roman" w:hAnsi="Times New Roman"/>
          <w:sz w:val="24"/>
          <w:szCs w:val="24"/>
          <w:lang w:val="fr-BE"/>
        </w:rPr>
        <w:t>s</w:t>
      </w:r>
      <w:r w:rsidRPr="00331838">
        <w:rPr>
          <w:rFonts w:ascii="Times New Roman" w:hAnsi="Times New Roman"/>
          <w:sz w:val="24"/>
          <w:szCs w:val="24"/>
          <w:lang w:val="fr-BE"/>
        </w:rPr>
        <w:t xml:space="preserve"> qu’</w:t>
      </w:r>
      <w:r w:rsidR="001D4A7A" w:rsidRPr="00331838">
        <w:rPr>
          <w:rFonts w:ascii="Times New Roman" w:hAnsi="Times New Roman"/>
          <w:sz w:val="24"/>
          <w:szCs w:val="24"/>
          <w:lang w:val="fr-BE"/>
        </w:rPr>
        <w:t>a</w:t>
      </w:r>
      <w:r w:rsidRPr="00331838">
        <w:rPr>
          <w:rFonts w:ascii="Times New Roman" w:hAnsi="Times New Roman"/>
          <w:sz w:val="24"/>
          <w:szCs w:val="24"/>
          <w:lang w:val="fr-BE"/>
        </w:rPr>
        <w:t xml:space="preserve"> connu Cap-Haïtien. La composante 1 de ce projet sera réalisé</w:t>
      </w:r>
      <w:r w:rsidR="00EB5FF9" w:rsidRPr="00331838">
        <w:rPr>
          <w:rFonts w:ascii="Times New Roman" w:hAnsi="Times New Roman"/>
          <w:sz w:val="24"/>
          <w:szCs w:val="24"/>
          <w:lang w:val="fr-BE"/>
        </w:rPr>
        <w:t>e</w:t>
      </w:r>
      <w:r w:rsidRPr="00331838">
        <w:rPr>
          <w:rFonts w:ascii="Times New Roman" w:hAnsi="Times New Roman"/>
          <w:sz w:val="24"/>
          <w:szCs w:val="24"/>
          <w:lang w:val="fr-BE"/>
        </w:rPr>
        <w:t xml:space="preserve"> majoritairement au niveau du </w:t>
      </w:r>
      <w:r w:rsidR="00087378" w:rsidRPr="00331838">
        <w:rPr>
          <w:rFonts w:ascii="Times New Roman" w:hAnsi="Times New Roman"/>
          <w:sz w:val="24"/>
          <w:szCs w:val="24"/>
          <w:lang w:val="fr-BE"/>
        </w:rPr>
        <w:t>b</w:t>
      </w:r>
      <w:r w:rsidRPr="00331838">
        <w:rPr>
          <w:rFonts w:ascii="Times New Roman" w:hAnsi="Times New Roman"/>
          <w:sz w:val="24"/>
          <w:szCs w:val="24"/>
          <w:lang w:val="fr-BE"/>
        </w:rPr>
        <w:t>assin Rhodo et au niveau des ravines Belle Hôtesse et Z</w:t>
      </w:r>
      <w:r w:rsidR="00AA3360" w:rsidRPr="00331838">
        <w:rPr>
          <w:rFonts w:ascii="Times New Roman" w:hAnsi="Times New Roman"/>
          <w:sz w:val="24"/>
          <w:szCs w:val="24"/>
          <w:lang w:val="fr-BE"/>
        </w:rPr>
        <w:t>etriye</w:t>
      </w:r>
      <w:r w:rsidRPr="00331838">
        <w:rPr>
          <w:rFonts w:ascii="Times New Roman" w:hAnsi="Times New Roman"/>
          <w:sz w:val="24"/>
          <w:szCs w:val="24"/>
          <w:lang w:val="fr-BE"/>
        </w:rPr>
        <w:t xml:space="preserve">. </w:t>
      </w:r>
      <w:r w:rsidR="00EE3603" w:rsidRPr="00331838">
        <w:rPr>
          <w:rFonts w:ascii="Times New Roman" w:hAnsi="Times New Roman"/>
          <w:sz w:val="24"/>
          <w:szCs w:val="24"/>
          <w:lang w:val="fr-BE"/>
        </w:rPr>
        <w:t>D’une part, p</w:t>
      </w:r>
      <w:r w:rsidRPr="00331838">
        <w:rPr>
          <w:rFonts w:ascii="Times New Roman" w:eastAsia="Times New Roman" w:hAnsi="Times New Roman"/>
          <w:sz w:val="24"/>
          <w:szCs w:val="20"/>
          <w:lang w:val="fr-FR"/>
        </w:rPr>
        <w:t xml:space="preserve">our exécuter ce projet, les principaux travaux </w:t>
      </w:r>
      <w:r w:rsidR="00810E76" w:rsidRPr="00331838">
        <w:rPr>
          <w:rFonts w:ascii="Times New Roman" w:eastAsia="Times New Roman" w:hAnsi="Times New Roman"/>
          <w:sz w:val="24"/>
          <w:szCs w:val="20"/>
          <w:lang w:val="fr-FR"/>
        </w:rPr>
        <w:t xml:space="preserve">structuraux </w:t>
      </w:r>
      <w:r w:rsidRPr="00331838">
        <w:rPr>
          <w:rFonts w:ascii="Times New Roman" w:eastAsia="Times New Roman" w:hAnsi="Times New Roman"/>
          <w:sz w:val="24"/>
          <w:szCs w:val="20"/>
          <w:lang w:val="fr-FR"/>
        </w:rPr>
        <w:t>suivants seront à réaliser. </w:t>
      </w:r>
    </w:p>
    <w:p w14:paraId="7472120D" w14:textId="77777777" w:rsidR="00C049E8" w:rsidRPr="00331838" w:rsidRDefault="000D45DF" w:rsidP="00FE070E">
      <w:pPr>
        <w:spacing w:before="240" w:after="0" w:line="360" w:lineRule="auto"/>
        <w:jc w:val="both"/>
        <w:rPr>
          <w:rFonts w:ascii="Times New Roman" w:hAnsi="Times New Roman"/>
          <w:sz w:val="24"/>
          <w:szCs w:val="24"/>
          <w:lang w:val="fr-BE"/>
        </w:rPr>
      </w:pPr>
      <w:r w:rsidRPr="00331838">
        <w:rPr>
          <w:rFonts w:ascii="Times New Roman" w:hAnsi="Times New Roman"/>
          <w:b/>
          <w:sz w:val="24"/>
          <w:szCs w:val="24"/>
          <w:lang w:val="fr-BE"/>
        </w:rPr>
        <w:t xml:space="preserve">Au niveau du </w:t>
      </w:r>
      <w:r w:rsidR="00087378" w:rsidRPr="00331838">
        <w:rPr>
          <w:rFonts w:ascii="Times New Roman" w:hAnsi="Times New Roman"/>
          <w:b/>
          <w:sz w:val="24"/>
          <w:szCs w:val="24"/>
          <w:lang w:val="fr-BE"/>
        </w:rPr>
        <w:t>b</w:t>
      </w:r>
      <w:r w:rsidRPr="00331838">
        <w:rPr>
          <w:rFonts w:ascii="Times New Roman" w:hAnsi="Times New Roman"/>
          <w:b/>
          <w:sz w:val="24"/>
          <w:szCs w:val="24"/>
          <w:lang w:val="fr-BE"/>
        </w:rPr>
        <w:t>assin Rhodo :</w:t>
      </w:r>
      <w:r w:rsidRPr="00331838">
        <w:rPr>
          <w:rFonts w:ascii="Times New Roman" w:hAnsi="Times New Roman"/>
          <w:sz w:val="24"/>
          <w:szCs w:val="24"/>
          <w:lang w:val="fr-BE"/>
        </w:rPr>
        <w:t>Curage du canal entre Pont RN3 et Pont de l’embouchure (500 m) ;</w:t>
      </w:r>
      <w:r w:rsidR="00BB375D" w:rsidRPr="00331838">
        <w:rPr>
          <w:rFonts w:ascii="Times New Roman" w:hAnsi="Times New Roman"/>
          <w:sz w:val="24"/>
          <w:szCs w:val="24"/>
          <w:lang w:val="fr-BE"/>
        </w:rPr>
        <w:t xml:space="preserve"> </w:t>
      </w:r>
      <w:r w:rsidRPr="00331838">
        <w:rPr>
          <w:rFonts w:ascii="Times New Roman" w:hAnsi="Times New Roman"/>
          <w:sz w:val="24"/>
          <w:szCs w:val="24"/>
          <w:lang w:val="fr-BE"/>
        </w:rPr>
        <w:t xml:space="preserve">L’élargissement du canal entre Pont RN3 et Pont de l’embouchure (500 m) ;Le Curage du </w:t>
      </w:r>
      <w:r w:rsidR="00810E76" w:rsidRPr="00331838">
        <w:rPr>
          <w:rFonts w:ascii="Times New Roman" w:hAnsi="Times New Roman"/>
          <w:sz w:val="24"/>
          <w:szCs w:val="24"/>
          <w:lang w:val="fr-BE"/>
        </w:rPr>
        <w:t>canal entre Pont RN3 et Centre b</w:t>
      </w:r>
      <w:r w:rsidRPr="00331838">
        <w:rPr>
          <w:rFonts w:ascii="Times New Roman" w:hAnsi="Times New Roman"/>
          <w:sz w:val="24"/>
          <w:szCs w:val="24"/>
          <w:lang w:val="fr-BE"/>
        </w:rPr>
        <w:t>assin Rhodo (2000 m)</w:t>
      </w:r>
      <w:r w:rsidR="00C049E8" w:rsidRPr="00331838">
        <w:rPr>
          <w:rFonts w:ascii="Times New Roman" w:hAnsi="Times New Roman"/>
          <w:sz w:val="24"/>
          <w:szCs w:val="24"/>
          <w:lang w:val="fr-BE"/>
        </w:rPr>
        <w:t xml:space="preserve"> ; Les travaux de l’extraction des </w:t>
      </w:r>
      <w:r w:rsidRPr="00331838">
        <w:rPr>
          <w:rFonts w:ascii="Times New Roman" w:hAnsi="Times New Roman"/>
          <w:sz w:val="24"/>
          <w:szCs w:val="24"/>
          <w:lang w:val="fr-BE"/>
        </w:rPr>
        <w:t>sédiments.</w:t>
      </w:r>
      <w:r w:rsidR="00C049E8" w:rsidRPr="00331838">
        <w:rPr>
          <w:rFonts w:ascii="Times New Roman" w:hAnsi="Times New Roman"/>
          <w:sz w:val="24"/>
          <w:szCs w:val="24"/>
          <w:lang w:val="fr-BE"/>
        </w:rPr>
        <w:t xml:space="preserve"> Et,</w:t>
      </w:r>
    </w:p>
    <w:p w14:paraId="572B70C9" w14:textId="77777777" w:rsidR="000D45DF" w:rsidRPr="00331838" w:rsidRDefault="000D45DF" w:rsidP="00FE070E">
      <w:pPr>
        <w:spacing w:before="240" w:after="0" w:line="360" w:lineRule="auto"/>
        <w:jc w:val="both"/>
        <w:rPr>
          <w:rFonts w:ascii="Times New Roman" w:hAnsi="Times New Roman"/>
          <w:sz w:val="24"/>
          <w:szCs w:val="24"/>
          <w:lang w:val="fr-BE"/>
        </w:rPr>
      </w:pPr>
      <w:r w:rsidRPr="00331838">
        <w:rPr>
          <w:rFonts w:ascii="Times New Roman" w:hAnsi="Times New Roman"/>
          <w:b/>
          <w:sz w:val="24"/>
          <w:szCs w:val="24"/>
          <w:lang w:val="fr-BE"/>
        </w:rPr>
        <w:t>Au niveau des ravines Belle Hôtesse et Zetriye</w:t>
      </w:r>
      <w:r w:rsidRPr="00331838">
        <w:rPr>
          <w:rStyle w:val="Appelnotedebasdep"/>
          <w:rFonts w:ascii="Times New Roman" w:hAnsi="Times New Roman"/>
          <w:b/>
          <w:sz w:val="24"/>
          <w:szCs w:val="24"/>
          <w:lang w:val="fr-BE"/>
        </w:rPr>
        <w:footnoteReference w:id="2"/>
      </w:r>
      <w:r w:rsidRPr="00331838">
        <w:rPr>
          <w:rFonts w:ascii="Times New Roman" w:hAnsi="Times New Roman"/>
          <w:b/>
          <w:sz w:val="24"/>
          <w:szCs w:val="24"/>
          <w:lang w:val="fr-BE"/>
        </w:rPr>
        <w:t> :</w:t>
      </w:r>
      <w:r w:rsidR="00956E7A" w:rsidRPr="00331838">
        <w:rPr>
          <w:rFonts w:ascii="Times New Roman" w:hAnsi="Times New Roman"/>
          <w:b/>
          <w:sz w:val="24"/>
          <w:szCs w:val="24"/>
          <w:lang w:val="fr-BE"/>
        </w:rPr>
        <w:t xml:space="preserve"> </w:t>
      </w:r>
      <w:r w:rsidR="00614090" w:rsidRPr="00331838">
        <w:rPr>
          <w:rFonts w:ascii="Times New Roman" w:hAnsi="Times New Roman"/>
          <w:sz w:val="24"/>
          <w:szCs w:val="24"/>
          <w:lang w:val="fr-BE"/>
        </w:rPr>
        <w:t xml:space="preserve">Le </w:t>
      </w:r>
      <w:r w:rsidR="00EF33B2" w:rsidRPr="00331838">
        <w:rPr>
          <w:rFonts w:ascii="Times New Roman" w:hAnsi="Times New Roman"/>
          <w:sz w:val="24"/>
          <w:szCs w:val="24"/>
          <w:lang w:val="fr-BE"/>
        </w:rPr>
        <w:t>c</w:t>
      </w:r>
      <w:r w:rsidRPr="00331838">
        <w:rPr>
          <w:rFonts w:ascii="Times New Roman" w:hAnsi="Times New Roman"/>
          <w:sz w:val="24"/>
          <w:szCs w:val="24"/>
          <w:lang w:val="fr-BE"/>
        </w:rPr>
        <w:t>urage du lit des ravines ;</w:t>
      </w:r>
      <w:r w:rsidR="00956E7A" w:rsidRPr="00331838">
        <w:rPr>
          <w:rFonts w:ascii="Times New Roman" w:hAnsi="Times New Roman"/>
          <w:sz w:val="24"/>
          <w:szCs w:val="24"/>
          <w:lang w:val="fr-BE"/>
        </w:rPr>
        <w:t xml:space="preserve"> </w:t>
      </w:r>
      <w:r w:rsidRPr="00331838">
        <w:rPr>
          <w:rFonts w:ascii="Times New Roman" w:hAnsi="Times New Roman"/>
          <w:sz w:val="24"/>
          <w:szCs w:val="24"/>
          <w:lang w:val="fr-BE"/>
        </w:rPr>
        <w:t>La construction des Dalots ;</w:t>
      </w:r>
      <w:r w:rsidR="00372D57" w:rsidRPr="00331838">
        <w:rPr>
          <w:rFonts w:ascii="Times New Roman" w:hAnsi="Times New Roman"/>
          <w:sz w:val="24"/>
          <w:szCs w:val="24"/>
          <w:lang w:val="fr-BE"/>
        </w:rPr>
        <w:t xml:space="preserve"> </w:t>
      </w:r>
      <w:r w:rsidRPr="00331838">
        <w:rPr>
          <w:rFonts w:ascii="Times New Roman" w:hAnsi="Times New Roman"/>
          <w:sz w:val="24"/>
          <w:szCs w:val="24"/>
          <w:lang w:val="fr-BE"/>
        </w:rPr>
        <w:t>L’</w:t>
      </w:r>
      <w:r w:rsidR="00EF33B2" w:rsidRPr="00331838">
        <w:rPr>
          <w:rFonts w:ascii="Times New Roman" w:hAnsi="Times New Roman"/>
          <w:sz w:val="24"/>
          <w:szCs w:val="24"/>
          <w:lang w:val="fr-BE"/>
        </w:rPr>
        <w:t>a</w:t>
      </w:r>
      <w:r w:rsidRPr="00331838">
        <w:rPr>
          <w:rFonts w:ascii="Times New Roman" w:hAnsi="Times New Roman"/>
          <w:sz w:val="24"/>
          <w:szCs w:val="24"/>
          <w:lang w:val="fr-BE"/>
        </w:rPr>
        <w:t>ménagement du lit des ravines par la réalisation de travaux en maçonnerie de moellons ;</w:t>
      </w:r>
      <w:r w:rsidR="00372D57" w:rsidRPr="00331838">
        <w:rPr>
          <w:rFonts w:ascii="Times New Roman" w:hAnsi="Times New Roman"/>
          <w:sz w:val="24"/>
          <w:szCs w:val="24"/>
          <w:lang w:val="fr-BE"/>
        </w:rPr>
        <w:t xml:space="preserve"> </w:t>
      </w:r>
      <w:r w:rsidRPr="00331838">
        <w:rPr>
          <w:rFonts w:ascii="Times New Roman" w:hAnsi="Times New Roman"/>
          <w:sz w:val="24"/>
          <w:szCs w:val="24"/>
          <w:lang w:val="fr-BE"/>
        </w:rPr>
        <w:t xml:space="preserve">La </w:t>
      </w:r>
      <w:r w:rsidR="00EF33B2" w:rsidRPr="00331838">
        <w:rPr>
          <w:rFonts w:ascii="Times New Roman" w:hAnsi="Times New Roman"/>
          <w:sz w:val="24"/>
          <w:szCs w:val="24"/>
          <w:lang w:val="fr-BE"/>
        </w:rPr>
        <w:t>r</w:t>
      </w:r>
      <w:r w:rsidRPr="00331838">
        <w:rPr>
          <w:rFonts w:ascii="Times New Roman" w:hAnsi="Times New Roman"/>
          <w:sz w:val="24"/>
          <w:szCs w:val="24"/>
          <w:lang w:val="fr-BE"/>
        </w:rPr>
        <w:t>éalisation de seuils en gabions et de trottoirs.</w:t>
      </w:r>
      <w:r w:rsidR="00BE756C" w:rsidRPr="00331838">
        <w:rPr>
          <w:rFonts w:ascii="Times New Roman" w:hAnsi="Times New Roman"/>
          <w:sz w:val="24"/>
          <w:szCs w:val="24"/>
          <w:lang w:val="fr-BE"/>
        </w:rPr>
        <w:t xml:space="preserve"> une estimation du nombre de travailleurs qui seront recrutés, en moyenne, pour ces travaux</w:t>
      </w:r>
      <w:r w:rsidR="00D80461" w:rsidRPr="00331838">
        <w:rPr>
          <w:rFonts w:ascii="Times New Roman" w:hAnsi="Times New Roman"/>
          <w:sz w:val="24"/>
          <w:szCs w:val="24"/>
          <w:lang w:val="fr-BE"/>
        </w:rPr>
        <w:t xml:space="preserve"> structuraux s’élè</w:t>
      </w:r>
      <w:r w:rsidR="00BE756C" w:rsidRPr="00331838">
        <w:rPr>
          <w:rFonts w:ascii="Times New Roman" w:hAnsi="Times New Roman"/>
          <w:sz w:val="24"/>
          <w:szCs w:val="24"/>
          <w:lang w:val="fr-BE"/>
        </w:rPr>
        <w:t>ve à</w:t>
      </w:r>
      <w:r w:rsidR="00D80461" w:rsidRPr="00331838">
        <w:rPr>
          <w:rFonts w:ascii="Times New Roman" w:hAnsi="Times New Roman"/>
          <w:sz w:val="24"/>
          <w:szCs w:val="24"/>
          <w:lang w:val="fr-BE"/>
        </w:rPr>
        <w:t xml:space="preserve"> 259 soit 37 travailleurs par Lot.</w:t>
      </w:r>
      <w:r w:rsidR="00BE756C" w:rsidRPr="00331838">
        <w:rPr>
          <w:rFonts w:ascii="Times New Roman" w:hAnsi="Times New Roman"/>
          <w:sz w:val="24"/>
          <w:szCs w:val="24"/>
          <w:lang w:val="fr-BE"/>
        </w:rPr>
        <w:t xml:space="preserve"> </w:t>
      </w:r>
      <w:r w:rsidRPr="00331838">
        <w:rPr>
          <w:rFonts w:ascii="Times New Roman" w:hAnsi="Times New Roman"/>
          <w:sz w:val="24"/>
          <w:szCs w:val="24"/>
          <w:lang w:val="fr-BE"/>
        </w:rPr>
        <w:t xml:space="preserve"> </w:t>
      </w:r>
    </w:p>
    <w:p w14:paraId="3892B6CC" w14:textId="77777777" w:rsidR="00A87ACD" w:rsidRPr="00331838" w:rsidRDefault="00810E76" w:rsidP="00FE070E">
      <w:pPr>
        <w:spacing w:before="240" w:after="0" w:line="360" w:lineRule="auto"/>
        <w:jc w:val="both"/>
        <w:rPr>
          <w:rFonts w:cstheme="minorHAnsi"/>
          <w:color w:val="FF0000"/>
          <w:lang w:val="gsw-FR"/>
        </w:rPr>
      </w:pPr>
      <w:r w:rsidRPr="00331838">
        <w:rPr>
          <w:rFonts w:ascii="Times New Roman" w:hAnsi="Times New Roman"/>
          <w:bCs/>
          <w:kern w:val="24"/>
          <w:sz w:val="24"/>
          <w:szCs w:val="24"/>
          <w:lang w:val="fr-BE" w:eastAsia="fr-FR"/>
        </w:rPr>
        <w:t xml:space="preserve">Et d’autre part, des </w:t>
      </w:r>
      <w:r w:rsidR="002E57F0" w:rsidRPr="00331838">
        <w:rPr>
          <w:rFonts w:ascii="Times New Roman" w:hAnsi="Times New Roman"/>
          <w:bCs/>
          <w:kern w:val="24"/>
          <w:sz w:val="24"/>
          <w:szCs w:val="24"/>
          <w:lang w:val="fr-BE" w:eastAsia="fr-FR"/>
        </w:rPr>
        <w:t>travaux non structuraux seront é</w:t>
      </w:r>
      <w:r w:rsidRPr="00331838">
        <w:rPr>
          <w:rFonts w:ascii="Times New Roman" w:hAnsi="Times New Roman"/>
          <w:bCs/>
          <w:kern w:val="24"/>
          <w:sz w:val="24"/>
          <w:szCs w:val="24"/>
          <w:lang w:val="fr-BE" w:eastAsia="fr-FR"/>
        </w:rPr>
        <w:t>galement réalis</w:t>
      </w:r>
      <w:r w:rsidR="00F256F3" w:rsidRPr="00331838">
        <w:rPr>
          <w:rFonts w:ascii="Times New Roman" w:hAnsi="Times New Roman"/>
          <w:bCs/>
          <w:kern w:val="24"/>
          <w:sz w:val="24"/>
          <w:szCs w:val="24"/>
          <w:lang w:val="fr-BE" w:eastAsia="fr-FR"/>
        </w:rPr>
        <w:t>és</w:t>
      </w:r>
      <w:r w:rsidRPr="00331838">
        <w:rPr>
          <w:rFonts w:ascii="Times New Roman" w:hAnsi="Times New Roman"/>
          <w:bCs/>
          <w:kern w:val="24"/>
          <w:sz w:val="24"/>
          <w:szCs w:val="24"/>
          <w:lang w:val="fr-BE" w:eastAsia="fr-FR"/>
        </w:rPr>
        <w:t>. Dont : stratégie de communication et campagne de sensibilisation communautaire, redynamisation des comit</w:t>
      </w:r>
      <w:r w:rsidR="002E57F0" w:rsidRPr="00331838">
        <w:rPr>
          <w:rFonts w:ascii="Times New Roman" w:hAnsi="Times New Roman"/>
          <w:bCs/>
          <w:kern w:val="24"/>
          <w:sz w:val="24"/>
          <w:szCs w:val="24"/>
          <w:lang w:val="fr-BE" w:eastAsia="fr-FR"/>
        </w:rPr>
        <w:t xml:space="preserve">és de sous bassins versants </w:t>
      </w:r>
      <w:r w:rsidR="00EE3603" w:rsidRPr="00331838">
        <w:rPr>
          <w:rFonts w:ascii="Times New Roman" w:hAnsi="Times New Roman"/>
          <w:bCs/>
          <w:kern w:val="24"/>
          <w:sz w:val="24"/>
          <w:szCs w:val="24"/>
          <w:lang w:val="fr-BE" w:eastAsia="fr-FR"/>
        </w:rPr>
        <w:t xml:space="preserve">des ravines Belle </w:t>
      </w:r>
      <w:r w:rsidR="007C0ABE" w:rsidRPr="00331838">
        <w:rPr>
          <w:rFonts w:ascii="Times New Roman" w:hAnsi="Times New Roman"/>
          <w:bCs/>
          <w:kern w:val="24"/>
          <w:sz w:val="24"/>
          <w:szCs w:val="24"/>
          <w:lang w:val="fr-BE" w:eastAsia="fr-FR"/>
        </w:rPr>
        <w:t>Hôtesse</w:t>
      </w:r>
      <w:r w:rsidR="00EE3603" w:rsidRPr="00331838">
        <w:rPr>
          <w:rFonts w:ascii="Times New Roman" w:hAnsi="Times New Roman"/>
          <w:bCs/>
          <w:kern w:val="24"/>
          <w:sz w:val="24"/>
          <w:szCs w:val="24"/>
          <w:lang w:val="fr-BE" w:eastAsia="fr-FR"/>
        </w:rPr>
        <w:t xml:space="preserve"> et Zetriye </w:t>
      </w:r>
      <w:r w:rsidR="002E57F0" w:rsidRPr="00331838">
        <w:rPr>
          <w:rFonts w:ascii="Times New Roman" w:hAnsi="Times New Roman"/>
          <w:bCs/>
          <w:kern w:val="24"/>
          <w:sz w:val="24"/>
          <w:szCs w:val="24"/>
          <w:lang w:val="fr-BE" w:eastAsia="fr-FR"/>
        </w:rPr>
        <w:t>et p</w:t>
      </w:r>
      <w:r w:rsidRPr="00331838">
        <w:rPr>
          <w:rFonts w:ascii="Times New Roman" w:hAnsi="Times New Roman"/>
          <w:bCs/>
          <w:kern w:val="24"/>
          <w:sz w:val="24"/>
          <w:szCs w:val="24"/>
          <w:lang w:val="fr-BE" w:eastAsia="fr-FR"/>
        </w:rPr>
        <w:t>rotection biologique des berges de</w:t>
      </w:r>
      <w:r w:rsidR="00EE3603" w:rsidRPr="00331838">
        <w:rPr>
          <w:rFonts w:ascii="Times New Roman" w:hAnsi="Times New Roman"/>
          <w:bCs/>
          <w:kern w:val="24"/>
          <w:sz w:val="24"/>
          <w:szCs w:val="24"/>
          <w:lang w:val="fr-BE" w:eastAsia="fr-FR"/>
        </w:rPr>
        <w:t xml:space="preserve"> ce</w:t>
      </w:r>
      <w:r w:rsidRPr="00331838">
        <w:rPr>
          <w:rFonts w:ascii="Times New Roman" w:hAnsi="Times New Roman"/>
          <w:bCs/>
          <w:kern w:val="24"/>
          <w:sz w:val="24"/>
          <w:szCs w:val="24"/>
          <w:lang w:val="fr-BE" w:eastAsia="fr-FR"/>
        </w:rPr>
        <w:t>s ravines.</w:t>
      </w:r>
      <w:r w:rsidR="00C63BE4" w:rsidRPr="00331838">
        <w:rPr>
          <w:rFonts w:ascii="Times New Roman" w:hAnsi="Times New Roman"/>
          <w:bCs/>
          <w:kern w:val="24"/>
          <w:sz w:val="24"/>
          <w:szCs w:val="24"/>
          <w:lang w:val="fr-BE" w:eastAsia="fr-FR"/>
        </w:rPr>
        <w:t xml:space="preserve"> </w:t>
      </w:r>
      <w:r w:rsidR="00A87ACD" w:rsidRPr="00331838">
        <w:rPr>
          <w:rFonts w:ascii="Times New Roman" w:hAnsi="Times New Roman"/>
          <w:sz w:val="24"/>
          <w:szCs w:val="24"/>
          <w:lang w:val="fr-FR" w:eastAsia="en-029"/>
        </w:rPr>
        <w:t>La liaison de ces deux typ</w:t>
      </w:r>
      <w:r w:rsidR="005A5020" w:rsidRPr="00331838">
        <w:rPr>
          <w:rFonts w:ascii="Times New Roman" w:hAnsi="Times New Roman"/>
          <w:sz w:val="24"/>
          <w:szCs w:val="24"/>
          <w:lang w:val="fr-FR" w:eastAsia="en-029"/>
        </w:rPr>
        <w:t xml:space="preserve">es d’intervention (structurelles et non structurelles) </w:t>
      </w:r>
      <w:r w:rsidR="007C0ABE" w:rsidRPr="00331838">
        <w:rPr>
          <w:rFonts w:ascii="Times New Roman" w:hAnsi="Times New Roman"/>
          <w:sz w:val="24"/>
          <w:szCs w:val="24"/>
          <w:lang w:val="fr-FR" w:eastAsia="en-029"/>
        </w:rPr>
        <w:t>permettra</w:t>
      </w:r>
      <w:r w:rsidR="005A5020" w:rsidRPr="00331838">
        <w:rPr>
          <w:rFonts w:ascii="Times New Roman" w:hAnsi="Times New Roman"/>
          <w:sz w:val="24"/>
          <w:szCs w:val="24"/>
          <w:lang w:val="fr-FR" w:eastAsia="en-029"/>
        </w:rPr>
        <w:t xml:space="preserve"> d’apporter une </w:t>
      </w:r>
      <w:r w:rsidR="007C0ABE" w:rsidRPr="00331838">
        <w:rPr>
          <w:rFonts w:ascii="Times New Roman" w:hAnsi="Times New Roman"/>
          <w:sz w:val="24"/>
          <w:szCs w:val="24"/>
          <w:lang w:val="fr-FR" w:eastAsia="en-029"/>
        </w:rPr>
        <w:t>réponse</w:t>
      </w:r>
      <w:r w:rsidR="005A5020" w:rsidRPr="00331838">
        <w:rPr>
          <w:rFonts w:ascii="Times New Roman" w:hAnsi="Times New Roman"/>
          <w:sz w:val="24"/>
          <w:szCs w:val="24"/>
          <w:lang w:val="fr-FR" w:eastAsia="en-029"/>
        </w:rPr>
        <w:t xml:space="preserve"> beaucoup plus </w:t>
      </w:r>
      <w:r w:rsidR="00A87ACD" w:rsidRPr="00331838">
        <w:rPr>
          <w:rFonts w:ascii="Times New Roman" w:hAnsi="Times New Roman"/>
          <w:sz w:val="24"/>
          <w:szCs w:val="24"/>
          <w:lang w:val="fr-FR" w:eastAsia="en-029"/>
        </w:rPr>
        <w:t xml:space="preserve">adaptée et </w:t>
      </w:r>
      <w:r w:rsidR="005A5020" w:rsidRPr="00331838">
        <w:rPr>
          <w:rFonts w:ascii="Times New Roman" w:hAnsi="Times New Roman"/>
          <w:sz w:val="24"/>
          <w:szCs w:val="24"/>
          <w:lang w:val="fr-FR" w:eastAsia="en-029"/>
        </w:rPr>
        <w:t>durable</w:t>
      </w:r>
      <w:r w:rsidR="00C83D09" w:rsidRPr="00331838">
        <w:rPr>
          <w:rFonts w:ascii="Times New Roman" w:hAnsi="Times New Roman"/>
          <w:sz w:val="24"/>
          <w:szCs w:val="24"/>
          <w:lang w:val="fr-FR" w:eastAsia="en-029"/>
        </w:rPr>
        <w:t xml:space="preserve"> concernant</w:t>
      </w:r>
      <w:r w:rsidR="00A87ACD" w:rsidRPr="00331838">
        <w:rPr>
          <w:rFonts w:ascii="Times New Roman" w:hAnsi="Times New Roman"/>
          <w:sz w:val="24"/>
          <w:szCs w:val="24"/>
          <w:lang w:val="fr-FR" w:eastAsia="en-029"/>
        </w:rPr>
        <w:t xml:space="preserve"> la probl</w:t>
      </w:r>
      <w:r w:rsidR="00CE1523" w:rsidRPr="00331838">
        <w:rPr>
          <w:rFonts w:ascii="Times New Roman" w:hAnsi="Times New Roman"/>
          <w:sz w:val="24"/>
          <w:szCs w:val="24"/>
          <w:lang w:val="fr-FR" w:eastAsia="en-029"/>
        </w:rPr>
        <w:t>é</w:t>
      </w:r>
      <w:r w:rsidR="00A87ACD" w:rsidRPr="00331838">
        <w:rPr>
          <w:rFonts w:ascii="Times New Roman" w:hAnsi="Times New Roman"/>
          <w:sz w:val="24"/>
          <w:szCs w:val="24"/>
          <w:lang w:val="fr-FR" w:eastAsia="en-029"/>
        </w:rPr>
        <w:t>matique de la d</w:t>
      </w:r>
      <w:r w:rsidR="00CE1523" w:rsidRPr="00331838">
        <w:rPr>
          <w:rFonts w:ascii="Times New Roman" w:hAnsi="Times New Roman"/>
          <w:sz w:val="24"/>
          <w:szCs w:val="24"/>
          <w:lang w:val="fr-FR" w:eastAsia="en-029"/>
        </w:rPr>
        <w:t>é</w:t>
      </w:r>
      <w:r w:rsidR="00A87ACD" w:rsidRPr="00331838">
        <w:rPr>
          <w:rFonts w:ascii="Times New Roman" w:hAnsi="Times New Roman"/>
          <w:sz w:val="24"/>
          <w:szCs w:val="24"/>
          <w:lang w:val="fr-FR" w:eastAsia="en-029"/>
        </w:rPr>
        <w:t>gradation du cadre environnemental et social de la ville du Cap-Haïtien.</w:t>
      </w:r>
    </w:p>
    <w:p w14:paraId="6F7B7989" w14:textId="77777777" w:rsidR="00CF281C" w:rsidRPr="00331838" w:rsidRDefault="000D45DF" w:rsidP="00331838">
      <w:pPr>
        <w:spacing w:before="240" w:after="0" w:line="360" w:lineRule="auto"/>
        <w:jc w:val="both"/>
        <w:rPr>
          <w:rFonts w:ascii="Times New Roman" w:hAnsi="Times New Roman"/>
          <w:color w:val="000000" w:themeColor="text1"/>
          <w:sz w:val="24"/>
          <w:lang w:val="fr-FR"/>
        </w:rPr>
      </w:pPr>
      <w:r w:rsidRPr="00331838">
        <w:rPr>
          <w:rFonts w:ascii="Times New Roman" w:hAnsi="Times New Roman"/>
          <w:sz w:val="24"/>
          <w:szCs w:val="24"/>
          <w:lang w:val="fr-FR"/>
        </w:rPr>
        <w:lastRenderedPageBreak/>
        <w:t xml:space="preserve">Le Plan de Gestion Environnementale et Sociale (PGES) des travaux d’aménagement des ravines Belle Hôtesse et </w:t>
      </w:r>
      <w:r w:rsidR="00AA3360" w:rsidRPr="00331838">
        <w:rPr>
          <w:rFonts w:ascii="Times New Roman" w:hAnsi="Times New Roman"/>
          <w:sz w:val="24"/>
          <w:szCs w:val="24"/>
          <w:lang w:val="fr-FR"/>
        </w:rPr>
        <w:t>Zetriye</w:t>
      </w:r>
      <w:r w:rsidRPr="00331838">
        <w:rPr>
          <w:rFonts w:ascii="Times New Roman" w:hAnsi="Times New Roman"/>
          <w:sz w:val="24"/>
          <w:szCs w:val="24"/>
          <w:lang w:val="fr-FR"/>
        </w:rPr>
        <w:t xml:space="preserve"> qui est présenté dans ce document est élaboré par l’Unité Centrale d’Exécution (UCE) du Ministère des Travaux Publics, Transports et Communications (MTPTC) </w:t>
      </w:r>
      <w:r w:rsidR="00BD45D7" w:rsidRPr="00331838">
        <w:rPr>
          <w:rFonts w:ascii="Times New Roman" w:hAnsi="Times New Roman"/>
          <w:sz w:val="24"/>
          <w:szCs w:val="24"/>
          <w:lang w:val="fr-FR"/>
        </w:rPr>
        <w:t xml:space="preserve"> pour </w:t>
      </w:r>
      <w:r w:rsidRPr="00331838">
        <w:rPr>
          <w:rFonts w:ascii="Times New Roman" w:hAnsi="Times New Roman"/>
          <w:sz w:val="24"/>
          <w:szCs w:val="24"/>
          <w:lang w:val="fr-FR"/>
        </w:rPr>
        <w:t xml:space="preserve">prendre en compte les impacts environnementaux et sociaux de ces travaux. Globalement, les impacts négatifs potentiels des travaux seront majeurs. En effet, les travaux seront réalisés </w:t>
      </w:r>
      <w:r w:rsidR="001529CE" w:rsidRPr="00331838">
        <w:rPr>
          <w:rFonts w:ascii="Times New Roman" w:hAnsi="Times New Roman"/>
          <w:sz w:val="24"/>
          <w:szCs w:val="24"/>
          <w:lang w:val="fr-FR"/>
        </w:rPr>
        <w:t>sur</w:t>
      </w:r>
      <w:r w:rsidRPr="00331838">
        <w:rPr>
          <w:rFonts w:ascii="Times New Roman" w:hAnsi="Times New Roman"/>
          <w:sz w:val="24"/>
          <w:szCs w:val="24"/>
          <w:lang w:val="fr-FR"/>
        </w:rPr>
        <w:t>des sites où des activités économiques et des maisons de certaines personnes seront affectées et des sédiments pollués ou contaminés seront évacués</w:t>
      </w:r>
      <w:r w:rsidRPr="00331838">
        <w:rPr>
          <w:rFonts w:ascii="Times New Roman" w:hAnsi="Times New Roman"/>
          <w:color w:val="000000" w:themeColor="text1"/>
          <w:sz w:val="24"/>
          <w:lang w:val="fr-FR"/>
        </w:rPr>
        <w:t xml:space="preserve">. La gestion des travaux sera assurée par l'UCE du MTPTC </w:t>
      </w:r>
      <w:r w:rsidR="00CF281C" w:rsidRPr="00331838">
        <w:rPr>
          <w:rFonts w:ascii="Times New Roman" w:hAnsi="Times New Roman"/>
          <w:color w:val="000000" w:themeColor="text1"/>
          <w:sz w:val="24"/>
          <w:lang w:val="fr-FR"/>
        </w:rPr>
        <w:t>et aucun permis</w:t>
      </w:r>
      <w:r w:rsidR="00372D57" w:rsidRPr="00331838">
        <w:rPr>
          <w:rFonts w:ascii="Times New Roman" w:hAnsi="Times New Roman"/>
          <w:color w:val="000000" w:themeColor="text1"/>
          <w:sz w:val="24"/>
          <w:lang w:val="fr-FR"/>
        </w:rPr>
        <w:t xml:space="preserve"> </w:t>
      </w:r>
      <w:r w:rsidR="00CF281C" w:rsidRPr="00331838">
        <w:rPr>
          <w:rFonts w:ascii="Times New Roman" w:hAnsi="Times New Roman"/>
          <w:color w:val="000000" w:themeColor="text1"/>
          <w:sz w:val="24"/>
          <w:lang w:val="fr-FR"/>
        </w:rPr>
        <w:t xml:space="preserve">n'est requis de la part du </w:t>
      </w:r>
      <w:r w:rsidR="00372D57" w:rsidRPr="00331838">
        <w:rPr>
          <w:rFonts w:ascii="Times New Roman" w:hAnsi="Times New Roman"/>
          <w:color w:val="000000" w:themeColor="text1"/>
          <w:sz w:val="24"/>
          <w:lang w:val="fr-FR"/>
        </w:rPr>
        <w:t>minist</w:t>
      </w:r>
      <w:r w:rsidR="008B5B6A" w:rsidRPr="00331838">
        <w:rPr>
          <w:rFonts w:ascii="Times New Roman" w:hAnsi="Times New Roman"/>
          <w:color w:val="000000" w:themeColor="text1"/>
          <w:sz w:val="24"/>
          <w:lang w:val="fr-FR"/>
        </w:rPr>
        <w:t>è</w:t>
      </w:r>
      <w:r w:rsidR="00372D57" w:rsidRPr="00331838">
        <w:rPr>
          <w:rFonts w:ascii="Times New Roman" w:hAnsi="Times New Roman"/>
          <w:color w:val="000000" w:themeColor="text1"/>
          <w:sz w:val="24"/>
          <w:lang w:val="fr-FR"/>
        </w:rPr>
        <w:t xml:space="preserve">re de l’environnement </w:t>
      </w:r>
      <w:r w:rsidR="00032B06" w:rsidRPr="00331838">
        <w:rPr>
          <w:rFonts w:ascii="Times New Roman" w:hAnsi="Times New Roman"/>
          <w:color w:val="000000" w:themeColor="text1"/>
          <w:sz w:val="24"/>
          <w:lang w:val="fr-FR"/>
        </w:rPr>
        <w:t xml:space="preserve">pour ces travaux </w:t>
      </w:r>
      <w:r w:rsidR="008B726B" w:rsidRPr="00331838">
        <w:rPr>
          <w:rFonts w:ascii="Times New Roman" w:hAnsi="Times New Roman"/>
          <w:color w:val="000000" w:themeColor="text1"/>
          <w:sz w:val="24"/>
          <w:lang w:val="fr-FR"/>
        </w:rPr>
        <w:t>m</w:t>
      </w:r>
      <w:r w:rsidR="00032B06" w:rsidRPr="00331838">
        <w:rPr>
          <w:rFonts w:ascii="Times New Roman" w:hAnsi="Times New Roman"/>
          <w:color w:val="000000" w:themeColor="text1"/>
          <w:sz w:val="24"/>
          <w:lang w:val="fr-FR"/>
        </w:rPr>
        <w:t>ê</w:t>
      </w:r>
      <w:r w:rsidR="008B726B" w:rsidRPr="00331838">
        <w:rPr>
          <w:rFonts w:ascii="Times New Roman" w:hAnsi="Times New Roman"/>
          <w:color w:val="000000" w:themeColor="text1"/>
          <w:sz w:val="24"/>
          <w:lang w:val="fr-FR"/>
        </w:rPr>
        <w:t>me si l</w:t>
      </w:r>
      <w:r w:rsidR="00B873DF" w:rsidRPr="00331838">
        <w:rPr>
          <w:rFonts w:ascii="Times New Roman" w:hAnsi="Times New Roman"/>
          <w:color w:val="000000" w:themeColor="text1"/>
          <w:sz w:val="24"/>
          <w:lang w:val="fr-FR"/>
        </w:rPr>
        <w:t>é</w:t>
      </w:r>
      <w:r w:rsidR="008B726B" w:rsidRPr="00331838">
        <w:rPr>
          <w:rFonts w:ascii="Times New Roman" w:hAnsi="Times New Roman"/>
          <w:color w:val="000000" w:themeColor="text1"/>
          <w:sz w:val="24"/>
          <w:lang w:val="fr-FR"/>
        </w:rPr>
        <w:t>galement ce minsit</w:t>
      </w:r>
      <w:r w:rsidR="00275B1B" w:rsidRPr="00331838">
        <w:rPr>
          <w:rFonts w:ascii="Times New Roman" w:hAnsi="Times New Roman"/>
          <w:color w:val="000000" w:themeColor="text1"/>
          <w:sz w:val="24"/>
          <w:lang w:val="fr-FR"/>
        </w:rPr>
        <w:t>è</w:t>
      </w:r>
      <w:r w:rsidR="008B726B" w:rsidRPr="00331838">
        <w:rPr>
          <w:rFonts w:ascii="Times New Roman" w:hAnsi="Times New Roman"/>
          <w:color w:val="000000" w:themeColor="text1"/>
          <w:sz w:val="24"/>
          <w:lang w:val="fr-FR"/>
        </w:rPr>
        <w:t>re devrait donner la non objection environnementale</w:t>
      </w:r>
      <w:r w:rsidR="00854020" w:rsidRPr="00331838">
        <w:rPr>
          <w:rStyle w:val="Appelnotedebasdep"/>
          <w:rFonts w:ascii="Times New Roman" w:hAnsi="Times New Roman"/>
          <w:color w:val="000000" w:themeColor="text1"/>
          <w:sz w:val="24"/>
          <w:lang w:val="fr-FR"/>
        </w:rPr>
        <w:footnoteReference w:id="3"/>
      </w:r>
      <w:r w:rsidR="008B726B" w:rsidRPr="00331838">
        <w:rPr>
          <w:rFonts w:ascii="Times New Roman" w:hAnsi="Times New Roman"/>
          <w:color w:val="000000" w:themeColor="text1"/>
          <w:sz w:val="24"/>
          <w:lang w:val="fr-FR"/>
        </w:rPr>
        <w:t xml:space="preserve"> pour des projets qui auront des impacts environnementaux et sociaux</w:t>
      </w:r>
      <w:r w:rsidR="00CF281C" w:rsidRPr="00331838">
        <w:rPr>
          <w:rFonts w:ascii="Times New Roman" w:hAnsi="Times New Roman"/>
          <w:color w:val="000000" w:themeColor="text1"/>
          <w:sz w:val="24"/>
          <w:lang w:val="fr-FR"/>
        </w:rPr>
        <w:t xml:space="preserve"> pour ces travaux.</w:t>
      </w:r>
      <w:r w:rsidR="00B873DF" w:rsidRPr="00331838">
        <w:rPr>
          <w:rFonts w:ascii="Times New Roman" w:hAnsi="Times New Roman"/>
          <w:color w:val="000000" w:themeColor="text1"/>
          <w:sz w:val="24"/>
          <w:lang w:val="fr-FR"/>
        </w:rPr>
        <w:t xml:space="preserve"> cette dynamique tant importante n’est pas encore mise en œuvre. </w:t>
      </w:r>
      <w:r w:rsidR="00275B1B" w:rsidRPr="00331838">
        <w:rPr>
          <w:rFonts w:ascii="Times New Roman" w:hAnsi="Times New Roman"/>
          <w:color w:val="000000" w:themeColor="text1"/>
          <w:sz w:val="24"/>
          <w:lang w:val="fr-FR"/>
        </w:rPr>
        <w:t xml:space="preserve"> </w:t>
      </w:r>
    </w:p>
    <w:p w14:paraId="6EF27D45" w14:textId="77777777" w:rsidR="000D45DF" w:rsidRPr="00331838" w:rsidRDefault="00E3086B" w:rsidP="00FE070E">
      <w:pPr>
        <w:autoSpaceDE w:val="0"/>
        <w:autoSpaceDN w:val="0"/>
        <w:adjustRightInd w:val="0"/>
        <w:spacing w:before="240" w:after="0" w:line="360" w:lineRule="auto"/>
        <w:jc w:val="both"/>
        <w:rPr>
          <w:rFonts w:ascii="Times New Roman" w:hAnsi="Times New Roman"/>
          <w:sz w:val="24"/>
          <w:szCs w:val="24"/>
          <w:lang w:val="fr-BE"/>
        </w:rPr>
      </w:pPr>
      <w:r w:rsidRPr="00331838">
        <w:rPr>
          <w:rFonts w:ascii="Times New Roman" w:hAnsi="Times New Roman"/>
          <w:sz w:val="24"/>
          <w:szCs w:val="24"/>
          <w:lang w:val="fr-FR"/>
        </w:rPr>
        <w:t xml:space="preserve">Ce PGES </w:t>
      </w:r>
      <w:r w:rsidR="000D45DF" w:rsidRPr="00331838">
        <w:rPr>
          <w:rFonts w:ascii="Times New Roman" w:hAnsi="Times New Roman"/>
          <w:sz w:val="24"/>
          <w:szCs w:val="24"/>
          <w:lang w:val="fr-FR"/>
        </w:rPr>
        <w:t xml:space="preserve">est réalisé en conformité avec la législation haïtienne et les procédures </w:t>
      </w:r>
      <w:r w:rsidR="00BD45D7" w:rsidRPr="00331838">
        <w:rPr>
          <w:rFonts w:ascii="Times New Roman" w:hAnsi="Times New Roman"/>
          <w:sz w:val="24"/>
          <w:szCs w:val="24"/>
          <w:lang w:val="fr-FR"/>
        </w:rPr>
        <w:t xml:space="preserve">et les politiques </w:t>
      </w:r>
      <w:r w:rsidR="000D45DF" w:rsidRPr="00331838">
        <w:rPr>
          <w:rFonts w:ascii="Times New Roman" w:hAnsi="Times New Roman"/>
          <w:sz w:val="24"/>
          <w:szCs w:val="24"/>
          <w:lang w:val="fr-FR"/>
        </w:rPr>
        <w:t xml:space="preserve">de la Banque mondiale. </w:t>
      </w:r>
      <w:r w:rsidRPr="00331838">
        <w:rPr>
          <w:rFonts w:ascii="Times New Roman" w:hAnsi="Times New Roman"/>
          <w:sz w:val="24"/>
          <w:szCs w:val="24"/>
          <w:lang w:val="fr-FR"/>
        </w:rPr>
        <w:t xml:space="preserve">Les </w:t>
      </w:r>
      <w:r w:rsidR="000D45DF" w:rsidRPr="00331838">
        <w:rPr>
          <w:rFonts w:ascii="Times New Roman" w:hAnsi="Times New Roman"/>
          <w:sz w:val="24"/>
          <w:szCs w:val="24"/>
          <w:lang w:val="fr-BE"/>
        </w:rPr>
        <w:t xml:space="preserve">articles de la Constitution haïtienne sur l’habitation et l’urbanisme et du code rural du Dr François Duvalier de 1962 et de 1984 sur les eaux de surface, </w:t>
      </w:r>
      <w:r w:rsidR="007C0ABE" w:rsidRPr="00331838">
        <w:rPr>
          <w:rFonts w:ascii="Times New Roman" w:hAnsi="Times New Roman"/>
          <w:sz w:val="24"/>
          <w:szCs w:val="24"/>
          <w:lang w:val="fr-BE"/>
        </w:rPr>
        <w:t>la protection</w:t>
      </w:r>
      <w:r w:rsidR="000D45DF" w:rsidRPr="00331838">
        <w:rPr>
          <w:rFonts w:ascii="Times New Roman" w:hAnsi="Times New Roman"/>
          <w:sz w:val="24"/>
          <w:szCs w:val="24"/>
          <w:lang w:val="fr-BE"/>
        </w:rPr>
        <w:t xml:space="preserve"> du sol, l’élevage et l’évacuation des eaux usées</w:t>
      </w:r>
      <w:r w:rsidR="000D45DF" w:rsidRPr="00331838">
        <w:rPr>
          <w:rFonts w:ascii="Times New Roman" w:hAnsi="Times New Roman"/>
          <w:sz w:val="24"/>
          <w:szCs w:val="24"/>
          <w:lang w:val="fr-FR"/>
        </w:rPr>
        <w:t>ont été utilisés ainsi que les</w:t>
      </w:r>
      <w:r w:rsidR="00BD45D7" w:rsidRPr="00331838">
        <w:rPr>
          <w:rFonts w:ascii="Times New Roman" w:hAnsi="Times New Roman"/>
          <w:sz w:val="24"/>
          <w:szCs w:val="24"/>
          <w:lang w:val="fr-FR"/>
        </w:rPr>
        <w:t xml:space="preserve"> procédures et les </w:t>
      </w:r>
      <w:r w:rsidR="000D45DF" w:rsidRPr="00331838">
        <w:rPr>
          <w:rFonts w:ascii="Times New Roman" w:hAnsi="Times New Roman"/>
          <w:sz w:val="24"/>
          <w:szCs w:val="24"/>
          <w:lang w:val="fr-FR"/>
        </w:rPr>
        <w:t xml:space="preserve">politiques de sauvegardes de la Banque mondiale. De plus, certains articles </w:t>
      </w:r>
      <w:r w:rsidR="000D45DF" w:rsidRPr="00331838">
        <w:rPr>
          <w:rFonts w:ascii="Times New Roman" w:hAnsi="Times New Roman"/>
          <w:sz w:val="24"/>
          <w:szCs w:val="24"/>
          <w:lang w:val="fr-BE"/>
        </w:rPr>
        <w:t>en matière de propriété privée et d'expropriation, la déclaration sur l’élimination de la violence à l’égard des femmes et la Convention Internationale relative aux Droits de l'Enfant ont été également utilisés.</w:t>
      </w:r>
    </w:p>
    <w:p w14:paraId="67BCADAF" w14:textId="77777777" w:rsidR="00F256F3" w:rsidRPr="00331838" w:rsidRDefault="000D45DF" w:rsidP="00FE070E">
      <w:pPr>
        <w:autoSpaceDE w:val="0"/>
        <w:autoSpaceDN w:val="0"/>
        <w:adjustRightInd w:val="0"/>
        <w:spacing w:before="240" w:after="0" w:line="360" w:lineRule="auto"/>
        <w:jc w:val="both"/>
        <w:rPr>
          <w:rFonts w:ascii="Times New Roman" w:hAnsi="Times New Roman"/>
          <w:sz w:val="24"/>
          <w:szCs w:val="24"/>
          <w:lang w:val="fr-FR" w:eastAsia="fr-FR"/>
        </w:rPr>
      </w:pPr>
      <w:r w:rsidRPr="00331838">
        <w:rPr>
          <w:rFonts w:ascii="Times New Roman" w:hAnsi="Times New Roman"/>
          <w:sz w:val="24"/>
          <w:szCs w:val="24"/>
          <w:lang w:val="fr-FR" w:eastAsia="fr-FR"/>
        </w:rPr>
        <w:t>Quatre politiques sur les dix</w:t>
      </w:r>
      <w:r w:rsidR="00BD45D7" w:rsidRPr="00331838">
        <w:rPr>
          <w:rFonts w:ascii="Times New Roman" w:hAnsi="Times New Roman"/>
          <w:sz w:val="24"/>
          <w:szCs w:val="24"/>
          <w:lang w:val="fr-FR" w:eastAsia="fr-FR"/>
        </w:rPr>
        <w:t xml:space="preserve"> (10)</w:t>
      </w:r>
      <w:r w:rsidR="00C63BE4" w:rsidRPr="00331838">
        <w:rPr>
          <w:rFonts w:ascii="Times New Roman" w:hAnsi="Times New Roman"/>
          <w:sz w:val="24"/>
          <w:szCs w:val="24"/>
          <w:lang w:val="fr-FR" w:eastAsia="fr-FR"/>
        </w:rPr>
        <w:t xml:space="preserve"> </w:t>
      </w:r>
      <w:r w:rsidRPr="00331838">
        <w:rPr>
          <w:rFonts w:ascii="Times New Roman" w:hAnsi="Times New Roman"/>
          <w:sz w:val="24"/>
          <w:szCs w:val="24"/>
          <w:lang w:val="fr-FR" w:eastAsia="fr-FR"/>
        </w:rPr>
        <w:t>de la Banque mondiale en matière de sauvegardes environnementale</w:t>
      </w:r>
      <w:r w:rsidR="00453192" w:rsidRPr="00331838">
        <w:rPr>
          <w:rFonts w:ascii="Times New Roman" w:hAnsi="Times New Roman"/>
          <w:sz w:val="24"/>
          <w:szCs w:val="24"/>
          <w:lang w:val="fr-FR" w:eastAsia="fr-FR"/>
        </w:rPr>
        <w:t>s</w:t>
      </w:r>
      <w:r w:rsidRPr="00331838">
        <w:rPr>
          <w:rFonts w:ascii="Times New Roman" w:hAnsi="Times New Roman"/>
          <w:sz w:val="24"/>
          <w:szCs w:val="24"/>
          <w:lang w:val="fr-FR" w:eastAsia="fr-FR"/>
        </w:rPr>
        <w:t xml:space="preserve"> et sociales sont déclenchées dans le cadre des travaux d’aménagement de ces ravines. Ce sont: Evaluation environnementale (P.O. 4.01), Habitats naturels</w:t>
      </w:r>
      <w:r w:rsidR="00A6011B" w:rsidRPr="00331838">
        <w:rPr>
          <w:rFonts w:ascii="Times New Roman" w:hAnsi="Times New Roman"/>
          <w:sz w:val="24"/>
          <w:szCs w:val="24"/>
          <w:lang w:val="fr-FR" w:eastAsia="fr-FR"/>
        </w:rPr>
        <w:t xml:space="preserve"> </w:t>
      </w:r>
      <w:r w:rsidRPr="00331838">
        <w:rPr>
          <w:rFonts w:ascii="Times New Roman" w:hAnsi="Times New Roman"/>
          <w:sz w:val="24"/>
          <w:szCs w:val="24"/>
          <w:lang w:val="fr-FR" w:eastAsia="fr-FR"/>
        </w:rPr>
        <w:t>(P.O. 4.04), Patrimoine culturel</w:t>
      </w:r>
      <w:r w:rsidR="00A6011B" w:rsidRPr="00331838">
        <w:rPr>
          <w:rFonts w:ascii="Times New Roman" w:hAnsi="Times New Roman"/>
          <w:sz w:val="24"/>
          <w:szCs w:val="24"/>
          <w:lang w:val="fr-FR" w:eastAsia="fr-FR"/>
        </w:rPr>
        <w:t xml:space="preserve"> </w:t>
      </w:r>
      <w:r w:rsidRPr="00331838">
        <w:rPr>
          <w:rFonts w:ascii="Times New Roman" w:hAnsi="Times New Roman"/>
          <w:sz w:val="24"/>
          <w:szCs w:val="24"/>
          <w:lang w:val="fr-FR" w:eastAsia="fr-FR"/>
        </w:rPr>
        <w:t>(P.O. 4.11), Réinstallation involontaire</w:t>
      </w:r>
      <w:r w:rsidR="00854020" w:rsidRPr="00331838">
        <w:rPr>
          <w:rFonts w:ascii="Times New Roman" w:hAnsi="Times New Roman"/>
          <w:sz w:val="24"/>
          <w:szCs w:val="24"/>
          <w:lang w:val="fr-FR" w:eastAsia="fr-FR"/>
        </w:rPr>
        <w:t xml:space="preserve"> </w:t>
      </w:r>
      <w:r w:rsidRPr="00331838">
        <w:rPr>
          <w:rFonts w:ascii="Times New Roman" w:hAnsi="Times New Roman"/>
          <w:sz w:val="24"/>
          <w:szCs w:val="24"/>
          <w:lang w:val="fr-FR" w:eastAsia="fr-FR"/>
        </w:rPr>
        <w:t>(P.O. 4.12). Ces politiques ont été déclenchées en fonction des impacts potentiels</w:t>
      </w:r>
      <w:r w:rsidR="00F256F3" w:rsidRPr="00331838">
        <w:rPr>
          <w:rFonts w:ascii="Times New Roman" w:hAnsi="Times New Roman"/>
          <w:sz w:val="24"/>
          <w:szCs w:val="24"/>
          <w:lang w:val="fr-FR" w:eastAsia="fr-FR"/>
        </w:rPr>
        <w:t xml:space="preserve"> identifiés</w:t>
      </w:r>
      <w:r w:rsidR="00C63BE4" w:rsidRPr="00331838">
        <w:rPr>
          <w:rFonts w:ascii="Times New Roman" w:hAnsi="Times New Roman"/>
          <w:sz w:val="24"/>
          <w:szCs w:val="24"/>
          <w:lang w:val="fr-FR" w:eastAsia="fr-FR"/>
        </w:rPr>
        <w:t xml:space="preserve"> </w:t>
      </w:r>
      <w:r w:rsidRPr="00331838">
        <w:rPr>
          <w:rFonts w:ascii="Times New Roman" w:hAnsi="Times New Roman"/>
          <w:sz w:val="24"/>
          <w:szCs w:val="24"/>
          <w:lang w:val="fr-FR" w:eastAsia="fr-FR"/>
        </w:rPr>
        <w:t>qui pourraient résulter lors de l’exécution des travaux.</w:t>
      </w:r>
    </w:p>
    <w:p w14:paraId="4C6008E3" w14:textId="77777777" w:rsidR="00D02B55" w:rsidRPr="00331838" w:rsidRDefault="000D45DF" w:rsidP="00331838">
      <w:pPr>
        <w:spacing w:before="240" w:after="0" w:line="360" w:lineRule="auto"/>
        <w:jc w:val="both"/>
        <w:rPr>
          <w:rFonts w:ascii="Times New Roman" w:hAnsi="Times New Roman"/>
          <w:sz w:val="24"/>
          <w:szCs w:val="24"/>
          <w:lang w:val="fr-BE"/>
        </w:rPr>
      </w:pPr>
      <w:r w:rsidRPr="00331838">
        <w:rPr>
          <w:rFonts w:ascii="Times New Roman" w:hAnsi="Times New Roman"/>
          <w:sz w:val="24"/>
          <w:szCs w:val="24"/>
          <w:lang w:val="fr-FR" w:eastAsia="fr-FR"/>
        </w:rPr>
        <w:lastRenderedPageBreak/>
        <w:t xml:space="preserve">En termes d'impacts négatifs sur l'environnement, </w:t>
      </w:r>
      <w:r w:rsidR="00F256F3" w:rsidRPr="00331838">
        <w:rPr>
          <w:rFonts w:ascii="Times New Roman" w:hAnsi="Times New Roman"/>
          <w:sz w:val="24"/>
          <w:szCs w:val="24"/>
          <w:lang w:val="fr-FR" w:eastAsia="fr-FR"/>
        </w:rPr>
        <w:t>le projet est de catégorie B.</w:t>
      </w:r>
      <w:r w:rsidRPr="00331838">
        <w:rPr>
          <w:rFonts w:ascii="Times New Roman" w:hAnsi="Times New Roman"/>
          <w:sz w:val="24"/>
          <w:szCs w:val="24"/>
          <w:lang w:val="fr-FR"/>
        </w:rPr>
        <w:t>Deux consultations publiques ont été organisées respectivement pour les riverains habitant à proximité de Belle Hôtesse et de Z</w:t>
      </w:r>
      <w:r w:rsidR="00AA3360" w:rsidRPr="00331838">
        <w:rPr>
          <w:rFonts w:ascii="Times New Roman" w:hAnsi="Times New Roman"/>
          <w:sz w:val="24"/>
          <w:szCs w:val="24"/>
          <w:lang w:val="fr-FR"/>
        </w:rPr>
        <w:t>etriye</w:t>
      </w:r>
      <w:r w:rsidRPr="00331838">
        <w:rPr>
          <w:rFonts w:ascii="Times New Roman" w:hAnsi="Times New Roman"/>
          <w:sz w:val="24"/>
          <w:szCs w:val="24"/>
          <w:lang w:val="fr-FR"/>
        </w:rPr>
        <w:t>. Les principales parties prenantes ont été : La Banque mondiale, l’UCE, la Mairie, le CASEC, des notables et des membres de la population. La démolition des maisons par l’Etat central, le processus de compensation et d’expropriation ainsi que les différentes activités des travaux pour les sept</w:t>
      </w:r>
      <w:r w:rsidR="00D02B55" w:rsidRPr="00331838">
        <w:rPr>
          <w:rFonts w:ascii="Times New Roman" w:hAnsi="Times New Roman"/>
          <w:sz w:val="24"/>
          <w:szCs w:val="24"/>
          <w:lang w:val="fr-FR"/>
        </w:rPr>
        <w:t xml:space="preserve"> (7)</w:t>
      </w:r>
      <w:r w:rsidRPr="00331838">
        <w:rPr>
          <w:rFonts w:ascii="Times New Roman" w:hAnsi="Times New Roman"/>
          <w:sz w:val="24"/>
          <w:szCs w:val="24"/>
          <w:lang w:val="fr-FR"/>
        </w:rPr>
        <w:t xml:space="preserve"> lots ont faits l’objet de discussion avec les </w:t>
      </w:r>
      <w:r w:rsidR="00453192" w:rsidRPr="00331838">
        <w:rPr>
          <w:rFonts w:ascii="Times New Roman" w:hAnsi="Times New Roman"/>
          <w:sz w:val="24"/>
          <w:szCs w:val="24"/>
          <w:lang w:val="fr-FR"/>
        </w:rPr>
        <w:t>Personnes Affectées par le Projet (</w:t>
      </w:r>
      <w:r w:rsidRPr="00331838">
        <w:rPr>
          <w:rFonts w:ascii="Times New Roman" w:hAnsi="Times New Roman"/>
          <w:sz w:val="24"/>
          <w:szCs w:val="24"/>
          <w:lang w:val="fr-FR"/>
        </w:rPr>
        <w:t>PAP</w:t>
      </w:r>
      <w:r w:rsidR="00453192" w:rsidRPr="00331838">
        <w:rPr>
          <w:rFonts w:ascii="Times New Roman" w:hAnsi="Times New Roman"/>
          <w:sz w:val="24"/>
          <w:szCs w:val="24"/>
          <w:lang w:val="fr-FR"/>
        </w:rPr>
        <w:t>)</w:t>
      </w:r>
      <w:r w:rsidRPr="00331838">
        <w:rPr>
          <w:rFonts w:ascii="Times New Roman" w:hAnsi="Times New Roman"/>
          <w:sz w:val="24"/>
          <w:szCs w:val="24"/>
          <w:lang w:val="fr-FR"/>
        </w:rPr>
        <w:t xml:space="preserve">. La </w:t>
      </w:r>
      <w:r w:rsidRPr="00331838">
        <w:rPr>
          <w:rFonts w:ascii="Times New Roman" w:eastAsia="Times New Roman" w:hAnsi="Times New Roman"/>
          <w:color w:val="000000"/>
          <w:sz w:val="24"/>
          <w:szCs w:val="24"/>
          <w:lang w:val="fr-BE"/>
        </w:rPr>
        <w:t xml:space="preserve">synthèse des opinions et attentes exprimées par les participants a été présentée à travers un compte rendu. Un Plan d’Action de Réinstallation (PAR) a été élaboré dans le cadre de ces travaux et </w:t>
      </w:r>
      <w:r w:rsidR="00453192" w:rsidRPr="00331838">
        <w:rPr>
          <w:rFonts w:ascii="Times New Roman" w:eastAsia="Times New Roman" w:hAnsi="Times New Roman"/>
          <w:color w:val="000000"/>
          <w:sz w:val="24"/>
          <w:szCs w:val="24"/>
          <w:lang w:val="fr-BE"/>
        </w:rPr>
        <w:t xml:space="preserve">sa mise en œuvre sera assurée par </w:t>
      </w:r>
      <w:r w:rsidRPr="00331838">
        <w:rPr>
          <w:rFonts w:ascii="Times New Roman" w:eastAsia="Times New Roman" w:hAnsi="Times New Roman"/>
          <w:color w:val="000000"/>
          <w:sz w:val="24"/>
          <w:szCs w:val="24"/>
          <w:lang w:val="fr-BE"/>
        </w:rPr>
        <w:t xml:space="preserve">l’UCE tout en consultant </w:t>
      </w:r>
      <w:r w:rsidRPr="00331838">
        <w:rPr>
          <w:rFonts w:ascii="Times New Roman" w:hAnsi="Times New Roman"/>
          <w:sz w:val="24"/>
          <w:szCs w:val="24"/>
          <w:lang w:val="fr-FR"/>
        </w:rPr>
        <w:t>les personnes affectées à plusieurs reprises avant, pendant et après la mise en œuvre du PAR</w:t>
      </w:r>
      <w:r w:rsidR="00A42513" w:rsidRPr="00331838">
        <w:rPr>
          <w:rFonts w:ascii="Times New Roman" w:hAnsi="Times New Roman"/>
          <w:sz w:val="24"/>
          <w:szCs w:val="24"/>
          <w:lang w:val="fr-FR"/>
        </w:rPr>
        <w:t xml:space="preserve"> dans le but de les expliquer le projet, les impacts, les mesures de mitigation (compensation et/ou expropriation) et le processus d’accompagnement</w:t>
      </w:r>
      <w:r w:rsidRPr="00331838">
        <w:rPr>
          <w:rFonts w:ascii="Times New Roman" w:hAnsi="Times New Roman"/>
          <w:sz w:val="24"/>
          <w:szCs w:val="24"/>
          <w:lang w:val="fr-FR"/>
        </w:rPr>
        <w:t>.</w:t>
      </w:r>
      <w:r w:rsidR="00A42513" w:rsidRPr="00331838">
        <w:rPr>
          <w:rFonts w:ascii="Times New Roman" w:hAnsi="Times New Roman"/>
          <w:sz w:val="24"/>
          <w:szCs w:val="24"/>
          <w:lang w:val="fr-FR"/>
        </w:rPr>
        <w:t xml:space="preserve"> </w:t>
      </w:r>
      <w:r w:rsidRPr="00331838">
        <w:rPr>
          <w:rFonts w:ascii="Times New Roman" w:hAnsi="Times New Roman"/>
          <w:sz w:val="24"/>
          <w:szCs w:val="24"/>
          <w:lang w:val="fr-FR"/>
        </w:rPr>
        <w:t>Le PGES et le PAR seront publiés sur le Site Web du MTPTC</w:t>
      </w:r>
      <w:r w:rsidR="00733AE8" w:rsidRPr="00331838">
        <w:rPr>
          <w:rFonts w:ascii="Times New Roman" w:hAnsi="Times New Roman"/>
          <w:sz w:val="24"/>
          <w:szCs w:val="24"/>
          <w:lang w:val="fr-FR"/>
        </w:rPr>
        <w:t xml:space="preserve"> et L’UCE sera également responsable de superviser la conformité des firmes contractées dans leur mise en œuvre pendant les travaux.</w:t>
      </w:r>
      <w:r w:rsidR="00D07B5A" w:rsidRPr="00331838">
        <w:rPr>
          <w:rFonts w:ascii="Times New Roman" w:hAnsi="Times New Roman"/>
          <w:sz w:val="24"/>
          <w:szCs w:val="24"/>
          <w:lang w:val="fr-FR"/>
        </w:rPr>
        <w:t xml:space="preserve"> </w:t>
      </w:r>
      <w:r w:rsidR="00453192" w:rsidRPr="00331838">
        <w:rPr>
          <w:rFonts w:ascii="Times New Roman" w:hAnsi="Times New Roman"/>
          <w:sz w:val="24"/>
          <w:szCs w:val="24"/>
          <w:lang w:val="fr-FR"/>
        </w:rPr>
        <w:t>L</w:t>
      </w:r>
      <w:r w:rsidR="00F127B6" w:rsidRPr="00331838">
        <w:rPr>
          <w:rFonts w:ascii="Times New Roman" w:hAnsi="Times New Roman"/>
          <w:sz w:val="24"/>
          <w:szCs w:val="24"/>
          <w:lang w:val="fr-FR"/>
        </w:rPr>
        <w:t xml:space="preserve">a figure 1 suivante montre la </w:t>
      </w:r>
      <w:r w:rsidR="007C0ABE" w:rsidRPr="00331838">
        <w:rPr>
          <w:rFonts w:ascii="Times New Roman" w:hAnsi="Times New Roman"/>
          <w:sz w:val="24"/>
          <w:szCs w:val="24"/>
          <w:lang w:val="fr-FR"/>
        </w:rPr>
        <w:t>localisation</w:t>
      </w:r>
      <w:r w:rsidR="00F127B6" w:rsidRPr="00331838">
        <w:rPr>
          <w:rFonts w:ascii="Times New Roman" w:hAnsi="Times New Roman"/>
          <w:sz w:val="24"/>
          <w:szCs w:val="24"/>
          <w:lang w:val="fr-FR"/>
        </w:rPr>
        <w:t xml:space="preserve"> des différents lots des travaux.</w:t>
      </w:r>
      <w:r w:rsidR="00A42513" w:rsidRPr="00331838">
        <w:rPr>
          <w:rFonts w:ascii="Times New Roman" w:hAnsi="Times New Roman"/>
          <w:sz w:val="24"/>
          <w:szCs w:val="24"/>
          <w:lang w:val="fr-FR"/>
        </w:rPr>
        <w:t xml:space="preserve"> </w:t>
      </w:r>
      <w:r w:rsidR="00453192" w:rsidRPr="00331838">
        <w:rPr>
          <w:rFonts w:ascii="Times New Roman" w:hAnsi="Times New Roman"/>
          <w:sz w:val="24"/>
          <w:szCs w:val="24"/>
          <w:lang w:val="fr-FR"/>
        </w:rPr>
        <w:t>U</w:t>
      </w:r>
      <w:r w:rsidR="00F127B6" w:rsidRPr="00331838">
        <w:rPr>
          <w:rFonts w:ascii="Times New Roman" w:hAnsi="Times New Roman"/>
          <w:sz w:val="24"/>
          <w:szCs w:val="24"/>
          <w:lang w:val="fr-FR"/>
        </w:rPr>
        <w:t xml:space="preserve">ne carte montrant les sept lots et une pour chaque lot seront </w:t>
      </w:r>
      <w:r w:rsidR="007C0ABE" w:rsidRPr="00331838">
        <w:rPr>
          <w:rFonts w:ascii="Times New Roman" w:hAnsi="Times New Roman"/>
          <w:sz w:val="24"/>
          <w:szCs w:val="24"/>
          <w:lang w:val="fr-FR"/>
        </w:rPr>
        <w:t>présentées</w:t>
      </w:r>
      <w:r w:rsidR="00F127B6" w:rsidRPr="00331838">
        <w:rPr>
          <w:rFonts w:ascii="Times New Roman" w:hAnsi="Times New Roman"/>
          <w:sz w:val="24"/>
          <w:szCs w:val="24"/>
          <w:lang w:val="fr-FR"/>
        </w:rPr>
        <w:t xml:space="preserve"> dans le contrat de l’entreprise et dans la version finale du Dossier d’Appel d’Offre (DAO</w:t>
      </w:r>
      <w:r w:rsidR="007C0ABE" w:rsidRPr="00331838">
        <w:rPr>
          <w:rFonts w:ascii="Times New Roman" w:hAnsi="Times New Roman"/>
          <w:sz w:val="24"/>
          <w:szCs w:val="24"/>
          <w:lang w:val="fr-FR"/>
        </w:rPr>
        <w:t xml:space="preserve">). </w:t>
      </w:r>
    </w:p>
    <w:p w14:paraId="1B41BF0A" w14:textId="77777777" w:rsidR="000D45DF" w:rsidRPr="00331838" w:rsidRDefault="000D45DF" w:rsidP="00FE070E">
      <w:pPr>
        <w:pStyle w:val="Titre2"/>
        <w:spacing w:line="360" w:lineRule="auto"/>
        <w:jc w:val="both"/>
        <w:rPr>
          <w:rFonts w:ascii="Times New Roman" w:hAnsi="Times New Roman"/>
          <w:sz w:val="24"/>
          <w:szCs w:val="24"/>
          <w:lang w:val="fr-BE"/>
        </w:rPr>
      </w:pPr>
      <w:bookmarkStart w:id="6" w:name="_Toc502080713"/>
      <w:bookmarkStart w:id="7" w:name="_Toc519259200"/>
      <w:r w:rsidRPr="00331838">
        <w:rPr>
          <w:rFonts w:ascii="Times New Roman" w:hAnsi="Times New Roman"/>
          <w:sz w:val="24"/>
          <w:szCs w:val="24"/>
          <w:lang w:val="fr-BE"/>
        </w:rPr>
        <w:t>1.</w:t>
      </w:r>
      <w:r w:rsidR="00701CB0" w:rsidRPr="00331838">
        <w:rPr>
          <w:rFonts w:ascii="Times New Roman" w:hAnsi="Times New Roman"/>
          <w:sz w:val="24"/>
          <w:szCs w:val="24"/>
          <w:lang w:val="fr-BE"/>
        </w:rPr>
        <w:t>2</w:t>
      </w:r>
      <w:r w:rsidRPr="00331838">
        <w:rPr>
          <w:rFonts w:ascii="Times New Roman" w:hAnsi="Times New Roman"/>
          <w:sz w:val="24"/>
          <w:szCs w:val="24"/>
          <w:lang w:val="fr-BE"/>
        </w:rPr>
        <w:t>. - Généralités</w:t>
      </w:r>
      <w:bookmarkStart w:id="8" w:name="_Toc502080714"/>
      <w:bookmarkEnd w:id="6"/>
      <w:r w:rsidR="00F5204B" w:rsidRPr="00331838">
        <w:rPr>
          <w:rFonts w:ascii="Times New Roman" w:hAnsi="Times New Roman"/>
          <w:sz w:val="24"/>
          <w:szCs w:val="24"/>
          <w:lang w:val="fr-BE"/>
        </w:rPr>
        <w:t xml:space="preserve"> </w:t>
      </w:r>
      <w:r w:rsidRPr="00331838">
        <w:rPr>
          <w:rFonts w:ascii="Times New Roman" w:hAnsi="Times New Roman"/>
          <w:sz w:val="24"/>
          <w:szCs w:val="24"/>
          <w:lang w:val="fr-BE"/>
        </w:rPr>
        <w:t>et mise en contexte</w:t>
      </w:r>
      <w:bookmarkEnd w:id="7"/>
      <w:bookmarkEnd w:id="8"/>
    </w:p>
    <w:p w14:paraId="444A9C8D" w14:textId="77777777" w:rsidR="000D45DF" w:rsidRPr="00331838" w:rsidRDefault="000D45DF" w:rsidP="00FE070E">
      <w:pPr>
        <w:autoSpaceDE w:val="0"/>
        <w:autoSpaceDN w:val="0"/>
        <w:adjustRightInd w:val="0"/>
        <w:spacing w:after="0" w:line="360" w:lineRule="auto"/>
        <w:jc w:val="both"/>
        <w:rPr>
          <w:rFonts w:ascii="Times New Roman" w:hAnsi="Times New Roman"/>
          <w:w w:val="105"/>
          <w:sz w:val="24"/>
          <w:szCs w:val="24"/>
          <w:lang w:val="fr-BE"/>
        </w:rPr>
      </w:pPr>
      <w:r w:rsidRPr="00331838">
        <w:rPr>
          <w:rFonts w:ascii="Times New Roman" w:hAnsi="Times New Roman"/>
          <w:w w:val="105"/>
          <w:sz w:val="24"/>
          <w:szCs w:val="24"/>
          <w:lang w:val="fr-BE"/>
        </w:rPr>
        <w:t xml:space="preserve">La commune de Cap-Haïtien est très exposée aux </w:t>
      </w:r>
      <w:r w:rsidR="007C0ABE" w:rsidRPr="00331838">
        <w:rPr>
          <w:rFonts w:ascii="Times New Roman" w:hAnsi="Times New Roman"/>
          <w:w w:val="105"/>
          <w:sz w:val="24"/>
          <w:szCs w:val="24"/>
          <w:lang w:val="fr-BE"/>
        </w:rPr>
        <w:t>risques sismiques</w:t>
      </w:r>
      <w:r w:rsidRPr="00331838">
        <w:rPr>
          <w:rFonts w:ascii="Times New Roman" w:hAnsi="Times New Roman"/>
          <w:w w:val="105"/>
          <w:sz w:val="24"/>
          <w:szCs w:val="24"/>
          <w:lang w:val="fr-BE"/>
        </w:rPr>
        <w:t>, de tsunami, d’inondation ainsi qu’aux risques de submersion marine par les houles cycloniques, aux mouvements de terrain et aux coulées bouseuses (CIAT, 2015). Elle connait une expansion démographique traduisant le début de l’urbanisation anarchique accélérée avec la bénédiction des autorités centrale et locales (CECI, 2016).</w:t>
      </w:r>
      <w:r w:rsidR="00E657C3" w:rsidRPr="00331838">
        <w:rPr>
          <w:rFonts w:ascii="Times New Roman" w:hAnsi="Times New Roman"/>
          <w:w w:val="105"/>
          <w:sz w:val="24"/>
          <w:szCs w:val="24"/>
          <w:lang w:val="fr-BE"/>
        </w:rPr>
        <w:t xml:space="preserve"> </w:t>
      </w:r>
      <w:r w:rsidRPr="00331838">
        <w:rPr>
          <w:rFonts w:ascii="Times New Roman" w:hAnsi="Times New Roman"/>
          <w:w w:val="105"/>
          <w:sz w:val="24"/>
          <w:szCs w:val="24"/>
          <w:lang w:val="fr-BE"/>
        </w:rPr>
        <w:t xml:space="preserve">Les actions de l’homme amplifient les risques naturels, les inondations en particulier, dans la ville de Cap-Haïtien à travers notamment : </w:t>
      </w:r>
      <w:r w:rsidR="00F25C44" w:rsidRPr="00331838">
        <w:rPr>
          <w:rFonts w:ascii="Times New Roman" w:hAnsi="Times New Roman"/>
          <w:w w:val="105"/>
          <w:sz w:val="24"/>
          <w:szCs w:val="24"/>
          <w:lang w:val="fr-BE"/>
        </w:rPr>
        <w:t>les</w:t>
      </w:r>
      <w:r w:rsidRPr="00331838">
        <w:rPr>
          <w:rFonts w:ascii="Times New Roman" w:hAnsi="Times New Roman"/>
          <w:w w:val="105"/>
          <w:sz w:val="24"/>
          <w:szCs w:val="24"/>
          <w:lang w:val="fr-BE"/>
        </w:rPr>
        <w:t xml:space="preserve"> constructions trop proches des lits des ravines,</w:t>
      </w:r>
      <w:r w:rsidR="00B52F1F" w:rsidRPr="00331838">
        <w:rPr>
          <w:rFonts w:ascii="Times New Roman" w:hAnsi="Times New Roman"/>
          <w:w w:val="105"/>
          <w:sz w:val="24"/>
          <w:szCs w:val="24"/>
          <w:lang w:val="fr-BE"/>
        </w:rPr>
        <w:t xml:space="preserve"> l’</w:t>
      </w:r>
      <w:r w:rsidR="008A2DB0" w:rsidRPr="00331838">
        <w:rPr>
          <w:rFonts w:ascii="Times New Roman" w:hAnsi="Times New Roman"/>
          <w:w w:val="105"/>
          <w:sz w:val="24"/>
          <w:szCs w:val="24"/>
          <w:lang w:val="fr-BE"/>
        </w:rPr>
        <w:t>é</w:t>
      </w:r>
      <w:r w:rsidR="00B52F1F" w:rsidRPr="00331838">
        <w:rPr>
          <w:rFonts w:ascii="Times New Roman" w:hAnsi="Times New Roman"/>
          <w:w w:val="105"/>
          <w:sz w:val="24"/>
          <w:szCs w:val="24"/>
          <w:lang w:val="fr-BE"/>
        </w:rPr>
        <w:t>levage libre, le d</w:t>
      </w:r>
      <w:r w:rsidR="008A2DB0" w:rsidRPr="00331838">
        <w:rPr>
          <w:rFonts w:ascii="Times New Roman" w:hAnsi="Times New Roman"/>
          <w:w w:val="105"/>
          <w:sz w:val="24"/>
          <w:szCs w:val="24"/>
          <w:lang w:val="fr-BE"/>
        </w:rPr>
        <w:t>é</w:t>
      </w:r>
      <w:r w:rsidR="00B52F1F" w:rsidRPr="00331838">
        <w:rPr>
          <w:rFonts w:ascii="Times New Roman" w:hAnsi="Times New Roman"/>
          <w:w w:val="105"/>
          <w:sz w:val="24"/>
          <w:szCs w:val="24"/>
          <w:lang w:val="fr-BE"/>
        </w:rPr>
        <w:t>boisement</w:t>
      </w:r>
      <w:r w:rsidR="00C63BE4" w:rsidRPr="00331838">
        <w:rPr>
          <w:rFonts w:ascii="Times New Roman" w:hAnsi="Times New Roman"/>
          <w:w w:val="105"/>
          <w:sz w:val="24"/>
          <w:szCs w:val="24"/>
          <w:lang w:val="fr-BE"/>
        </w:rPr>
        <w:t xml:space="preserve"> </w:t>
      </w:r>
      <w:r w:rsidR="007C0ABE" w:rsidRPr="00331838">
        <w:rPr>
          <w:rFonts w:ascii="Times New Roman" w:hAnsi="Times New Roman"/>
          <w:w w:val="105"/>
          <w:sz w:val="24"/>
          <w:szCs w:val="24"/>
          <w:lang w:val="fr-BE"/>
        </w:rPr>
        <w:t>accéléré</w:t>
      </w:r>
      <w:r w:rsidR="00C63BE4" w:rsidRPr="00331838">
        <w:rPr>
          <w:rFonts w:ascii="Times New Roman" w:hAnsi="Times New Roman"/>
          <w:w w:val="105"/>
          <w:sz w:val="24"/>
          <w:szCs w:val="24"/>
          <w:lang w:val="fr-BE"/>
        </w:rPr>
        <w:t xml:space="preserve"> </w:t>
      </w:r>
      <w:r w:rsidR="00B52F1F" w:rsidRPr="00331838">
        <w:rPr>
          <w:rFonts w:ascii="Times New Roman" w:hAnsi="Times New Roman"/>
          <w:w w:val="105"/>
          <w:sz w:val="24"/>
          <w:szCs w:val="24"/>
          <w:lang w:val="fr-BE"/>
        </w:rPr>
        <w:t>pour les activit</w:t>
      </w:r>
      <w:r w:rsidR="008A2DB0" w:rsidRPr="00331838">
        <w:rPr>
          <w:rFonts w:ascii="Times New Roman" w:hAnsi="Times New Roman"/>
          <w:w w:val="105"/>
          <w:sz w:val="24"/>
          <w:szCs w:val="24"/>
          <w:lang w:val="fr-BE"/>
        </w:rPr>
        <w:t>é</w:t>
      </w:r>
      <w:r w:rsidR="00087378" w:rsidRPr="00331838">
        <w:rPr>
          <w:rFonts w:ascii="Times New Roman" w:hAnsi="Times New Roman"/>
          <w:w w:val="105"/>
          <w:sz w:val="24"/>
          <w:szCs w:val="24"/>
          <w:lang w:val="fr-BE"/>
        </w:rPr>
        <w:t xml:space="preserve">s agricoles et de construction, </w:t>
      </w:r>
      <w:r w:rsidR="00B52F1F" w:rsidRPr="00331838">
        <w:rPr>
          <w:rFonts w:ascii="Times New Roman" w:hAnsi="Times New Roman"/>
          <w:w w:val="105"/>
          <w:sz w:val="24"/>
          <w:szCs w:val="24"/>
          <w:lang w:val="fr-BE"/>
        </w:rPr>
        <w:t>l’exploitation</w:t>
      </w:r>
      <w:r w:rsidR="00453192" w:rsidRPr="00331838">
        <w:rPr>
          <w:rFonts w:ascii="Times New Roman" w:hAnsi="Times New Roman"/>
          <w:w w:val="105"/>
          <w:sz w:val="24"/>
          <w:szCs w:val="24"/>
          <w:lang w:val="fr-BE"/>
        </w:rPr>
        <w:t xml:space="preserve"> irrationnelle</w:t>
      </w:r>
      <w:r w:rsidR="00B52F1F" w:rsidRPr="00331838">
        <w:rPr>
          <w:rFonts w:ascii="Times New Roman" w:hAnsi="Times New Roman"/>
          <w:w w:val="105"/>
          <w:sz w:val="24"/>
          <w:szCs w:val="24"/>
          <w:lang w:val="fr-BE"/>
        </w:rPr>
        <w:t xml:space="preserve"> des carri</w:t>
      </w:r>
      <w:r w:rsidR="008A2DB0" w:rsidRPr="00331838">
        <w:rPr>
          <w:rFonts w:ascii="Times New Roman" w:hAnsi="Times New Roman"/>
          <w:w w:val="105"/>
          <w:sz w:val="24"/>
          <w:szCs w:val="24"/>
          <w:lang w:val="fr-BE"/>
        </w:rPr>
        <w:t>è</w:t>
      </w:r>
      <w:r w:rsidR="00B52F1F" w:rsidRPr="00331838">
        <w:rPr>
          <w:rFonts w:ascii="Times New Roman" w:hAnsi="Times New Roman"/>
          <w:w w:val="105"/>
          <w:sz w:val="24"/>
          <w:szCs w:val="24"/>
          <w:lang w:val="fr-BE"/>
        </w:rPr>
        <w:t>res</w:t>
      </w:r>
      <w:r w:rsidR="00F25C44" w:rsidRPr="00331838">
        <w:rPr>
          <w:rFonts w:ascii="Times New Roman" w:hAnsi="Times New Roman"/>
          <w:w w:val="105"/>
          <w:sz w:val="24"/>
          <w:szCs w:val="24"/>
          <w:lang w:val="fr-BE"/>
        </w:rPr>
        <w:t>.</w:t>
      </w:r>
    </w:p>
    <w:p w14:paraId="7D64B6B8" w14:textId="77777777" w:rsidR="00836C38" w:rsidRPr="00331838" w:rsidRDefault="000D45DF" w:rsidP="00FE070E">
      <w:pPr>
        <w:autoSpaceDE w:val="0"/>
        <w:autoSpaceDN w:val="0"/>
        <w:adjustRightInd w:val="0"/>
        <w:spacing w:before="240" w:after="0" w:line="360" w:lineRule="auto"/>
        <w:jc w:val="both"/>
        <w:rPr>
          <w:rFonts w:ascii="Times New Roman" w:hAnsi="Times New Roman"/>
          <w:w w:val="105"/>
          <w:sz w:val="24"/>
          <w:szCs w:val="24"/>
          <w:lang w:val="fr-BE"/>
        </w:rPr>
      </w:pPr>
      <w:r w:rsidRPr="00331838">
        <w:rPr>
          <w:rFonts w:ascii="Times New Roman" w:hAnsi="Times New Roman"/>
          <w:w w:val="105"/>
          <w:sz w:val="24"/>
          <w:szCs w:val="24"/>
          <w:lang w:val="fr-BE"/>
        </w:rPr>
        <w:t>Situées dans la section de Bande du Nord de la commune du Cap-Haïtien, les ravines Belle Hôtesse et Z</w:t>
      </w:r>
      <w:r w:rsidR="00AA3360" w:rsidRPr="00331838">
        <w:rPr>
          <w:rFonts w:ascii="Times New Roman" w:hAnsi="Times New Roman"/>
          <w:w w:val="105"/>
          <w:sz w:val="24"/>
          <w:szCs w:val="24"/>
          <w:lang w:val="fr-BE"/>
        </w:rPr>
        <w:t>etriye</w:t>
      </w:r>
      <w:r w:rsidRPr="00331838">
        <w:rPr>
          <w:rFonts w:ascii="Times New Roman" w:hAnsi="Times New Roman"/>
          <w:w w:val="105"/>
          <w:sz w:val="24"/>
          <w:szCs w:val="24"/>
          <w:lang w:val="fr-BE"/>
        </w:rPr>
        <w:t xml:space="preserve"> se jettent respectivement dans la mer et le </w:t>
      </w:r>
      <w:r w:rsidR="00E657C3" w:rsidRPr="00331838">
        <w:rPr>
          <w:rFonts w:ascii="Times New Roman" w:hAnsi="Times New Roman"/>
          <w:w w:val="105"/>
          <w:sz w:val="24"/>
          <w:szCs w:val="24"/>
          <w:lang w:val="fr-BE"/>
        </w:rPr>
        <w:t>b</w:t>
      </w:r>
      <w:r w:rsidRPr="00331838">
        <w:rPr>
          <w:rFonts w:ascii="Times New Roman" w:hAnsi="Times New Roman"/>
          <w:w w:val="105"/>
          <w:sz w:val="24"/>
          <w:szCs w:val="24"/>
          <w:lang w:val="fr-BE"/>
        </w:rPr>
        <w:t xml:space="preserve">assin Rhodo après un parcours de 1.89 km et de 1.16 km. </w:t>
      </w:r>
      <w:r w:rsidR="00836C38" w:rsidRPr="00331838">
        <w:rPr>
          <w:rFonts w:ascii="Times New Roman" w:hAnsi="Times New Roman"/>
          <w:w w:val="105"/>
          <w:sz w:val="24"/>
          <w:szCs w:val="24"/>
          <w:lang w:val="fr-BE"/>
        </w:rPr>
        <w:t>Ces ravines traversent le centre-ville du</w:t>
      </w:r>
      <w:r w:rsidR="00087378" w:rsidRPr="00331838">
        <w:rPr>
          <w:rFonts w:ascii="Times New Roman" w:hAnsi="Times New Roman"/>
          <w:w w:val="105"/>
          <w:sz w:val="24"/>
          <w:szCs w:val="24"/>
          <w:lang w:val="fr-BE"/>
        </w:rPr>
        <w:t xml:space="preserve"> </w:t>
      </w:r>
      <w:r w:rsidR="00836C38" w:rsidRPr="00331838">
        <w:rPr>
          <w:rFonts w:ascii="Times New Roman" w:hAnsi="Times New Roman"/>
          <w:w w:val="105"/>
          <w:sz w:val="24"/>
          <w:szCs w:val="24"/>
          <w:lang w:val="fr-BE"/>
        </w:rPr>
        <w:t>Cap-Ha</w:t>
      </w:r>
      <w:r w:rsidR="007C6F64" w:rsidRPr="00331838">
        <w:rPr>
          <w:rFonts w:ascii="Times New Roman" w:hAnsi="Times New Roman"/>
          <w:w w:val="105"/>
          <w:sz w:val="24"/>
          <w:szCs w:val="24"/>
          <w:lang w:val="fr-BE"/>
        </w:rPr>
        <w:t>ï</w:t>
      </w:r>
      <w:r w:rsidR="00836C38" w:rsidRPr="00331838">
        <w:rPr>
          <w:rFonts w:ascii="Times New Roman" w:hAnsi="Times New Roman"/>
          <w:w w:val="105"/>
          <w:sz w:val="24"/>
          <w:szCs w:val="24"/>
          <w:lang w:val="fr-BE"/>
        </w:rPr>
        <w:t>tien et déversent d’importants sédiments dans les réseaux de drainage de la ville</w:t>
      </w:r>
      <w:r w:rsidR="00F25C44" w:rsidRPr="00331838">
        <w:rPr>
          <w:rFonts w:ascii="Times New Roman" w:hAnsi="Times New Roman"/>
          <w:w w:val="105"/>
          <w:sz w:val="24"/>
          <w:szCs w:val="24"/>
          <w:lang w:val="fr-BE"/>
        </w:rPr>
        <w:t>.</w:t>
      </w:r>
      <w:r w:rsidR="00087378" w:rsidRPr="00331838">
        <w:rPr>
          <w:rFonts w:ascii="Times New Roman" w:hAnsi="Times New Roman"/>
          <w:w w:val="105"/>
          <w:sz w:val="24"/>
          <w:szCs w:val="24"/>
          <w:lang w:val="fr-BE"/>
        </w:rPr>
        <w:t xml:space="preserve"> Lors des </w:t>
      </w:r>
      <w:r w:rsidR="00836C38" w:rsidRPr="00331838">
        <w:rPr>
          <w:rFonts w:ascii="Times New Roman" w:hAnsi="Times New Roman"/>
          <w:w w:val="105"/>
          <w:sz w:val="24"/>
          <w:szCs w:val="24"/>
          <w:lang w:val="fr-BE"/>
        </w:rPr>
        <w:t xml:space="preserve">inondations de 2016, </w:t>
      </w:r>
      <w:r w:rsidR="00F25C44" w:rsidRPr="00331838">
        <w:rPr>
          <w:rFonts w:ascii="Times New Roman" w:hAnsi="Times New Roman"/>
          <w:w w:val="105"/>
          <w:sz w:val="24"/>
          <w:szCs w:val="24"/>
          <w:lang w:val="fr-BE"/>
        </w:rPr>
        <w:t>elles</w:t>
      </w:r>
      <w:r w:rsidR="00836C38" w:rsidRPr="00331838">
        <w:rPr>
          <w:rFonts w:ascii="Times New Roman" w:hAnsi="Times New Roman"/>
          <w:w w:val="105"/>
          <w:sz w:val="24"/>
          <w:szCs w:val="24"/>
          <w:lang w:val="fr-BE"/>
        </w:rPr>
        <w:t xml:space="preserve"> ont inondé les rues d</w:t>
      </w:r>
      <w:r w:rsidR="00F25C44" w:rsidRPr="00331838">
        <w:rPr>
          <w:rFonts w:ascii="Times New Roman" w:hAnsi="Times New Roman"/>
          <w:w w:val="105"/>
          <w:sz w:val="24"/>
          <w:szCs w:val="24"/>
          <w:lang w:val="fr-BE"/>
        </w:rPr>
        <w:t xml:space="preserve">e Cap-Haïtien en </w:t>
      </w:r>
      <w:r w:rsidR="007C0ABE" w:rsidRPr="00331838">
        <w:rPr>
          <w:rFonts w:ascii="Times New Roman" w:hAnsi="Times New Roman"/>
          <w:w w:val="105"/>
          <w:sz w:val="24"/>
          <w:szCs w:val="24"/>
          <w:lang w:val="fr-BE"/>
        </w:rPr>
        <w:t>déposant</w:t>
      </w:r>
      <w:r w:rsidR="00F25C44" w:rsidRPr="00331838">
        <w:rPr>
          <w:rFonts w:ascii="Times New Roman" w:hAnsi="Times New Roman"/>
          <w:w w:val="105"/>
          <w:sz w:val="24"/>
          <w:szCs w:val="24"/>
          <w:lang w:val="fr-BE"/>
        </w:rPr>
        <w:t xml:space="preserve"> des sé</w:t>
      </w:r>
      <w:r w:rsidR="00836C38" w:rsidRPr="00331838">
        <w:rPr>
          <w:rFonts w:ascii="Times New Roman" w:hAnsi="Times New Roman"/>
          <w:w w:val="105"/>
          <w:sz w:val="24"/>
          <w:szCs w:val="24"/>
          <w:lang w:val="fr-BE"/>
        </w:rPr>
        <w:t xml:space="preserve">diments qui </w:t>
      </w:r>
      <w:r w:rsidR="00F25C44" w:rsidRPr="00331838">
        <w:rPr>
          <w:rFonts w:ascii="Times New Roman" w:hAnsi="Times New Roman"/>
          <w:w w:val="105"/>
          <w:sz w:val="24"/>
          <w:szCs w:val="24"/>
          <w:lang w:val="fr-BE"/>
        </w:rPr>
        <w:t xml:space="preserve">ont </w:t>
      </w:r>
      <w:r w:rsidR="007C0ABE" w:rsidRPr="00331838">
        <w:rPr>
          <w:rFonts w:ascii="Times New Roman" w:hAnsi="Times New Roman"/>
          <w:w w:val="105"/>
          <w:sz w:val="24"/>
          <w:szCs w:val="24"/>
          <w:lang w:val="fr-BE"/>
        </w:rPr>
        <w:t>empêché</w:t>
      </w:r>
      <w:r w:rsidR="00836C38" w:rsidRPr="00331838">
        <w:rPr>
          <w:rFonts w:ascii="Times New Roman" w:hAnsi="Times New Roman"/>
          <w:w w:val="105"/>
          <w:sz w:val="24"/>
          <w:szCs w:val="24"/>
          <w:lang w:val="fr-BE"/>
        </w:rPr>
        <w:t xml:space="preserve"> la circulation des riverains. </w:t>
      </w:r>
      <w:r w:rsidR="007C0ABE" w:rsidRPr="00331838">
        <w:rPr>
          <w:rFonts w:ascii="Times New Roman" w:hAnsi="Times New Roman"/>
          <w:w w:val="105"/>
          <w:sz w:val="24"/>
          <w:szCs w:val="24"/>
          <w:lang w:val="fr-BE"/>
        </w:rPr>
        <w:t>La</w:t>
      </w:r>
      <w:r w:rsidR="00836C38" w:rsidRPr="00331838">
        <w:rPr>
          <w:rFonts w:ascii="Times New Roman" w:hAnsi="Times New Roman"/>
          <w:w w:val="105"/>
          <w:sz w:val="24"/>
          <w:szCs w:val="24"/>
          <w:lang w:val="fr-BE"/>
        </w:rPr>
        <w:t xml:space="preserve"> sédimentation de ces ravines </w:t>
      </w:r>
      <w:r w:rsidR="007C0ABE" w:rsidRPr="00331838">
        <w:rPr>
          <w:rFonts w:ascii="Times New Roman" w:hAnsi="Times New Roman"/>
          <w:w w:val="105"/>
          <w:sz w:val="24"/>
          <w:szCs w:val="24"/>
          <w:lang w:val="fr-BE"/>
        </w:rPr>
        <w:t>représente</w:t>
      </w:r>
      <w:r w:rsidR="00836C38" w:rsidRPr="00331838">
        <w:rPr>
          <w:rFonts w:ascii="Times New Roman" w:hAnsi="Times New Roman"/>
          <w:w w:val="105"/>
          <w:sz w:val="24"/>
          <w:szCs w:val="24"/>
          <w:lang w:val="fr-BE"/>
        </w:rPr>
        <w:t xml:space="preserve"> l’une des principales </w:t>
      </w:r>
      <w:r w:rsidR="00836C38" w:rsidRPr="00331838">
        <w:rPr>
          <w:rFonts w:ascii="Times New Roman" w:hAnsi="Times New Roman"/>
          <w:w w:val="105"/>
          <w:sz w:val="24"/>
          <w:szCs w:val="24"/>
          <w:lang w:val="fr-BE"/>
        </w:rPr>
        <w:lastRenderedPageBreak/>
        <w:t>causes de l’inondation de la ville du Cap-Ha</w:t>
      </w:r>
      <w:r w:rsidR="00F25C44" w:rsidRPr="00331838">
        <w:rPr>
          <w:rFonts w:ascii="Times New Roman" w:hAnsi="Times New Roman"/>
          <w:w w:val="105"/>
          <w:sz w:val="24"/>
          <w:szCs w:val="24"/>
          <w:lang w:val="fr-BE"/>
        </w:rPr>
        <w:t>ï</w:t>
      </w:r>
      <w:r w:rsidR="00836C38" w:rsidRPr="00331838">
        <w:rPr>
          <w:rFonts w:ascii="Times New Roman" w:hAnsi="Times New Roman"/>
          <w:w w:val="105"/>
          <w:sz w:val="24"/>
          <w:szCs w:val="24"/>
          <w:lang w:val="fr-BE"/>
        </w:rPr>
        <w:t>t</w:t>
      </w:r>
      <w:r w:rsidR="00C645FE" w:rsidRPr="00331838">
        <w:rPr>
          <w:rFonts w:ascii="Times New Roman" w:hAnsi="Times New Roman"/>
          <w:w w:val="105"/>
          <w:sz w:val="24"/>
          <w:szCs w:val="24"/>
          <w:lang w:val="fr-BE"/>
        </w:rPr>
        <w:t>ien. Les alluvions colluviaux ou plus précisément des sédiments d’origine basaltiques</w:t>
      </w:r>
      <w:r w:rsidR="00C645FE" w:rsidRPr="00331838">
        <w:rPr>
          <w:rFonts w:ascii="Times New Roman" w:hAnsi="Times New Roman"/>
          <w:w w:val="105"/>
          <w:sz w:val="24"/>
          <w:vertAlign w:val="superscript"/>
        </w:rPr>
        <w:footnoteReference w:id="4"/>
      </w:r>
      <w:r w:rsidR="00C645FE" w:rsidRPr="00331838">
        <w:rPr>
          <w:rFonts w:ascii="Times New Roman" w:hAnsi="Times New Roman"/>
          <w:w w:val="105"/>
          <w:sz w:val="24"/>
          <w:szCs w:val="24"/>
          <w:lang w:val="fr-BE"/>
        </w:rPr>
        <w:t xml:space="preserve"> localisés dans les zones où la bidonvilisation atteint déjà un niveau irréversible ont pour conséquence le déplacement de population lors des inondations</w:t>
      </w:r>
      <w:r w:rsidR="00F25C44" w:rsidRPr="00331838">
        <w:rPr>
          <w:rFonts w:ascii="Times New Roman" w:hAnsi="Times New Roman"/>
          <w:w w:val="105"/>
          <w:sz w:val="24"/>
          <w:szCs w:val="24"/>
          <w:lang w:val="fr-BE"/>
        </w:rPr>
        <w:t xml:space="preserve"> et étouffent </w:t>
      </w:r>
      <w:r w:rsidR="003F26EC" w:rsidRPr="00331838">
        <w:rPr>
          <w:rFonts w:ascii="Times New Roman" w:hAnsi="Times New Roman"/>
          <w:w w:val="105"/>
          <w:sz w:val="24"/>
          <w:szCs w:val="24"/>
          <w:lang w:val="fr-BE"/>
        </w:rPr>
        <w:t>é</w:t>
      </w:r>
      <w:r w:rsidR="00F25C44" w:rsidRPr="00331838">
        <w:rPr>
          <w:rFonts w:ascii="Times New Roman" w:hAnsi="Times New Roman"/>
          <w:w w:val="105"/>
          <w:sz w:val="24"/>
          <w:szCs w:val="24"/>
          <w:lang w:val="fr-BE"/>
        </w:rPr>
        <w:t>galement les r</w:t>
      </w:r>
      <w:r w:rsidR="00935C7D" w:rsidRPr="00331838">
        <w:rPr>
          <w:rFonts w:ascii="Times New Roman" w:hAnsi="Times New Roman"/>
          <w:w w:val="105"/>
          <w:sz w:val="24"/>
          <w:szCs w:val="24"/>
          <w:lang w:val="fr-BE"/>
        </w:rPr>
        <w:t>é</w:t>
      </w:r>
      <w:r w:rsidR="00F25C44" w:rsidRPr="00331838">
        <w:rPr>
          <w:rFonts w:ascii="Times New Roman" w:hAnsi="Times New Roman"/>
          <w:w w:val="105"/>
          <w:sz w:val="24"/>
          <w:szCs w:val="24"/>
          <w:lang w:val="fr-BE"/>
        </w:rPr>
        <w:t xml:space="preserve">cifs coraliens </w:t>
      </w:r>
      <w:r w:rsidR="00C645FE" w:rsidRPr="00331838">
        <w:rPr>
          <w:rFonts w:ascii="Times New Roman" w:hAnsi="Times New Roman"/>
          <w:w w:val="105"/>
          <w:sz w:val="24"/>
          <w:szCs w:val="24"/>
          <w:lang w:val="fr-BE"/>
        </w:rPr>
        <w:t>(CECI, 2017).</w:t>
      </w:r>
    </w:p>
    <w:p w14:paraId="1BC2A775" w14:textId="77777777" w:rsidR="000D45DF" w:rsidRPr="00331838" w:rsidRDefault="000D45DF" w:rsidP="00FE070E">
      <w:pPr>
        <w:spacing w:before="240" w:line="360" w:lineRule="auto"/>
        <w:jc w:val="both"/>
        <w:rPr>
          <w:rFonts w:ascii="Times New Roman" w:hAnsi="Times New Roman"/>
          <w:sz w:val="24"/>
          <w:szCs w:val="24"/>
          <w:lang w:val="fr-BE"/>
        </w:rPr>
      </w:pPr>
      <w:r w:rsidRPr="00331838">
        <w:rPr>
          <w:rFonts w:ascii="Times New Roman" w:hAnsi="Times New Roman"/>
          <w:w w:val="105"/>
          <w:sz w:val="24"/>
          <w:szCs w:val="24"/>
          <w:lang w:val="fr-BE"/>
        </w:rPr>
        <w:t xml:space="preserve">La forte pente, de l’ordre de 25%, du sous bassin versant de ces ravines et des constructions anarchiques aggravent les phénomènes de l’érosion et de glissement de terrain, et sont  à l’origine des inondations récurrentes de la ville du Cap-Haïtien. Les principales conséquences de ces phénomènes entrainent la grande majorité des riverains habitant sur les berges et dans le sous bassin versant de ces ravines dans une spirale de </w:t>
      </w:r>
      <w:r w:rsidR="007C0ABE" w:rsidRPr="00331838">
        <w:rPr>
          <w:rFonts w:ascii="Times New Roman" w:hAnsi="Times New Roman"/>
          <w:w w:val="105"/>
          <w:sz w:val="24"/>
          <w:szCs w:val="24"/>
          <w:lang w:val="fr-BE"/>
        </w:rPr>
        <w:t>mal adaptation</w:t>
      </w:r>
      <w:r w:rsidRPr="00331838">
        <w:rPr>
          <w:rFonts w:ascii="Times New Roman" w:hAnsi="Times New Roman"/>
          <w:w w:val="105"/>
          <w:sz w:val="24"/>
          <w:szCs w:val="24"/>
          <w:lang w:val="fr-BE"/>
        </w:rPr>
        <w:t xml:space="preserve"> qui est fortement liée à une mauvaise gouvernance (Clervil, 2017). Les ravines Belle Hôtesse et Z</w:t>
      </w:r>
      <w:r w:rsidR="00AA3360" w:rsidRPr="00331838">
        <w:rPr>
          <w:rFonts w:ascii="Times New Roman" w:hAnsi="Times New Roman"/>
          <w:w w:val="105"/>
          <w:sz w:val="24"/>
          <w:szCs w:val="24"/>
          <w:lang w:val="fr-BE"/>
        </w:rPr>
        <w:t>etriye</w:t>
      </w:r>
      <w:r w:rsidRPr="00331838">
        <w:rPr>
          <w:rFonts w:ascii="Times New Roman" w:hAnsi="Times New Roman"/>
          <w:w w:val="105"/>
          <w:sz w:val="24"/>
          <w:szCs w:val="24"/>
          <w:lang w:val="fr-BE"/>
        </w:rPr>
        <w:t xml:space="preserve"> servent de site de décharge pour tout type de déchets y compris ceux issus des besoins physiologiques des hommes et des animaux. La majorité des </w:t>
      </w:r>
      <w:r w:rsidRPr="00331838">
        <w:rPr>
          <w:rFonts w:ascii="Times New Roman" w:hAnsi="Times New Roman"/>
          <w:sz w:val="24"/>
          <w:szCs w:val="24"/>
          <w:lang w:val="fr-BE"/>
        </w:rPr>
        <w:t>quartiers situés à proximité de ces ravines ne bénéficient d’aucun service des autorités concernant la gestion des déchets en dépit de l’existence d’un plan y relatif pour la commune de Cap-Haïtien. Par contre, certaines autorités, qui devraient être très impliquées, dans cette gestion de déchets, ne sont pas au courant de l’existence d’un tel plan (Clervil, 2017).</w:t>
      </w:r>
      <w:r w:rsidRPr="00331838">
        <w:rPr>
          <w:rFonts w:ascii="Times New Roman" w:hAnsi="Times New Roman"/>
          <w:bCs/>
          <w:kern w:val="24"/>
          <w:sz w:val="24"/>
          <w:szCs w:val="24"/>
          <w:lang w:val="fr-BE" w:eastAsia="fr-FR"/>
        </w:rPr>
        <w:t xml:space="preserve"> Concernant le passage des piétons et le dénivellement entre les berges et le fond des ravines, l’étude de SUEZ de mars 2017 relate</w:t>
      </w:r>
      <w:r w:rsidR="003F26EC" w:rsidRPr="00331838">
        <w:rPr>
          <w:rFonts w:ascii="Times New Roman" w:hAnsi="Times New Roman"/>
          <w:bCs/>
          <w:kern w:val="24"/>
          <w:sz w:val="24"/>
          <w:szCs w:val="24"/>
          <w:lang w:val="fr-BE" w:eastAsia="fr-FR"/>
        </w:rPr>
        <w:t>que</w:t>
      </w:r>
      <w:r w:rsidR="00C63BE4" w:rsidRPr="00331838">
        <w:rPr>
          <w:rFonts w:ascii="Times New Roman" w:hAnsi="Times New Roman"/>
          <w:bCs/>
          <w:kern w:val="24"/>
          <w:sz w:val="24"/>
          <w:szCs w:val="24"/>
          <w:lang w:val="fr-BE" w:eastAsia="fr-FR"/>
        </w:rPr>
        <w:t xml:space="preserve"> </w:t>
      </w:r>
      <w:r w:rsidR="003F26EC" w:rsidRPr="00331838">
        <w:rPr>
          <w:rFonts w:ascii="Times New Roman" w:hAnsi="Times New Roman"/>
          <w:sz w:val="24"/>
          <w:szCs w:val="24"/>
          <w:lang w:val="fr-BE" w:eastAsia="fr-BE"/>
        </w:rPr>
        <w:t>l</w:t>
      </w:r>
      <w:r w:rsidRPr="00331838">
        <w:rPr>
          <w:rFonts w:ascii="Times New Roman" w:hAnsi="Times New Roman"/>
          <w:sz w:val="24"/>
          <w:szCs w:val="24"/>
          <w:lang w:val="fr-BE" w:eastAsia="fr-BE"/>
        </w:rPr>
        <w:t>es</w:t>
      </w:r>
      <w:r w:rsidRPr="00331838">
        <w:rPr>
          <w:rFonts w:ascii="Times New Roman" w:hAnsi="Times New Roman"/>
          <w:sz w:val="24"/>
          <w:lang w:val="fr-BE"/>
        </w:rPr>
        <w:t xml:space="preserve"> accès aux ravines se fait par des passages réduits et habités et présente </w:t>
      </w:r>
      <w:r w:rsidR="007C0ABE" w:rsidRPr="00331838">
        <w:rPr>
          <w:rFonts w:ascii="Times New Roman" w:hAnsi="Times New Roman"/>
          <w:sz w:val="24"/>
          <w:lang w:val="fr-BE"/>
        </w:rPr>
        <w:t>une différence altimétrique</w:t>
      </w:r>
      <w:r w:rsidRPr="00331838">
        <w:rPr>
          <w:rFonts w:ascii="Times New Roman" w:hAnsi="Times New Roman"/>
          <w:sz w:val="24"/>
          <w:lang w:val="fr-BE"/>
        </w:rPr>
        <w:t xml:space="preserve"> entre l’accès et le fond de la ravine. Il est également comptabilisé plusieurs passages de type passerelle piétonne au-dessus des ravines de largeur et hauteur insuffisante au passage d’engin important de terrassement.</w:t>
      </w:r>
    </w:p>
    <w:p w14:paraId="159EFBAA" w14:textId="77777777" w:rsidR="00B20813" w:rsidRPr="00331838" w:rsidRDefault="000D45DF" w:rsidP="00FE070E">
      <w:pPr>
        <w:spacing w:line="360" w:lineRule="auto"/>
        <w:jc w:val="both"/>
        <w:rPr>
          <w:rFonts w:ascii="Times New Roman" w:hAnsi="Times New Roman"/>
          <w:w w:val="105"/>
          <w:sz w:val="24"/>
          <w:szCs w:val="24"/>
          <w:lang w:val="fr-BE"/>
        </w:rPr>
      </w:pPr>
      <w:r w:rsidRPr="00331838">
        <w:rPr>
          <w:rFonts w:ascii="Times New Roman" w:hAnsi="Times New Roman"/>
          <w:sz w:val="24"/>
          <w:szCs w:val="24"/>
          <w:lang w:val="fr-BE"/>
        </w:rPr>
        <w:t>Plusieurs travaux d’aménagement ont été réalisés dans le sous bassin versant et au niveau des berges des ravines Belle</w:t>
      </w:r>
      <w:r w:rsidR="003F26EC" w:rsidRPr="00331838">
        <w:rPr>
          <w:rFonts w:ascii="Times New Roman" w:hAnsi="Times New Roman"/>
          <w:sz w:val="24"/>
          <w:szCs w:val="24"/>
          <w:lang w:val="fr-BE"/>
        </w:rPr>
        <w:t>-</w:t>
      </w:r>
      <w:r w:rsidRPr="00331838">
        <w:rPr>
          <w:rFonts w:ascii="Times New Roman" w:hAnsi="Times New Roman"/>
          <w:sz w:val="24"/>
          <w:szCs w:val="24"/>
          <w:lang w:val="fr-BE"/>
        </w:rPr>
        <w:t>Hôtesse et Z</w:t>
      </w:r>
      <w:r w:rsidR="00AA3360" w:rsidRPr="00331838">
        <w:rPr>
          <w:rFonts w:ascii="Times New Roman" w:hAnsi="Times New Roman"/>
          <w:sz w:val="24"/>
          <w:szCs w:val="24"/>
          <w:lang w:val="fr-BE"/>
        </w:rPr>
        <w:t>etriye</w:t>
      </w:r>
      <w:r w:rsidRPr="00331838">
        <w:rPr>
          <w:rFonts w:ascii="Times New Roman" w:hAnsi="Times New Roman"/>
          <w:sz w:val="24"/>
          <w:szCs w:val="24"/>
          <w:lang w:val="fr-BE"/>
        </w:rPr>
        <w:t xml:space="preserve"> mais jusqu’à présent les résultats restent insatisfaisants. </w:t>
      </w:r>
      <w:r w:rsidR="007C45D0" w:rsidRPr="00331838">
        <w:rPr>
          <w:rFonts w:ascii="Times New Roman" w:hAnsi="Times New Roman"/>
          <w:w w:val="105"/>
          <w:sz w:val="24"/>
          <w:szCs w:val="24"/>
          <w:lang w:val="fr-BE"/>
        </w:rPr>
        <w:t>Les strat</w:t>
      </w:r>
      <w:r w:rsidR="003F26EC" w:rsidRPr="00331838">
        <w:rPr>
          <w:rFonts w:ascii="Times New Roman" w:hAnsi="Times New Roman"/>
          <w:w w:val="105"/>
          <w:sz w:val="24"/>
          <w:szCs w:val="24"/>
          <w:lang w:val="fr-BE"/>
        </w:rPr>
        <w:t>é</w:t>
      </w:r>
      <w:r w:rsidR="007C45D0" w:rsidRPr="00331838">
        <w:rPr>
          <w:rFonts w:ascii="Times New Roman" w:hAnsi="Times New Roman"/>
          <w:w w:val="105"/>
          <w:sz w:val="24"/>
          <w:szCs w:val="24"/>
          <w:lang w:val="fr-BE"/>
        </w:rPr>
        <w:t>gies de communication et les campagnes de sensibilisation communautaire déjà r</w:t>
      </w:r>
      <w:r w:rsidR="003F26EC" w:rsidRPr="00331838">
        <w:rPr>
          <w:rFonts w:ascii="Times New Roman" w:hAnsi="Times New Roman"/>
          <w:w w:val="105"/>
          <w:sz w:val="24"/>
          <w:szCs w:val="24"/>
          <w:lang w:val="fr-BE"/>
        </w:rPr>
        <w:t>é</w:t>
      </w:r>
      <w:r w:rsidR="007C45D0" w:rsidRPr="00331838">
        <w:rPr>
          <w:rFonts w:ascii="Times New Roman" w:hAnsi="Times New Roman"/>
          <w:w w:val="105"/>
          <w:sz w:val="24"/>
          <w:szCs w:val="24"/>
          <w:lang w:val="fr-BE"/>
        </w:rPr>
        <w:t>alisées n’ont pas permi</w:t>
      </w:r>
      <w:r w:rsidR="003F26EC" w:rsidRPr="00331838">
        <w:rPr>
          <w:rFonts w:ascii="Times New Roman" w:hAnsi="Times New Roman"/>
          <w:w w:val="105"/>
          <w:sz w:val="24"/>
          <w:szCs w:val="24"/>
          <w:lang w:val="fr-BE"/>
        </w:rPr>
        <w:t>s</w:t>
      </w:r>
      <w:r w:rsidR="007C45D0" w:rsidRPr="00331838">
        <w:rPr>
          <w:rFonts w:ascii="Times New Roman" w:hAnsi="Times New Roman"/>
          <w:w w:val="105"/>
          <w:sz w:val="24"/>
          <w:szCs w:val="24"/>
          <w:lang w:val="fr-BE"/>
        </w:rPr>
        <w:t xml:space="preserve"> également de limiter le phénomène de l’érosion et de réduire les risques d’inondations dans la ville de Cap-Haïtien. Les zones des versants sont de plus en plus vulnérables en raison d’un manque de redynamisation des organisations de base existantes au sein de ces zones et d’une absence de restauration de</w:t>
      </w:r>
      <w:r w:rsidR="002E455B" w:rsidRPr="00331838">
        <w:rPr>
          <w:rFonts w:ascii="Times New Roman" w:hAnsi="Times New Roman"/>
          <w:w w:val="105"/>
          <w:sz w:val="24"/>
          <w:szCs w:val="24"/>
          <w:lang w:val="fr-BE"/>
        </w:rPr>
        <w:t>s espaces boisés (</w:t>
      </w:r>
      <w:r w:rsidR="007C45D0" w:rsidRPr="00331838">
        <w:rPr>
          <w:rFonts w:ascii="Times New Roman" w:hAnsi="Times New Roman"/>
          <w:w w:val="105"/>
          <w:sz w:val="24"/>
          <w:szCs w:val="24"/>
          <w:lang w:val="fr-BE"/>
        </w:rPr>
        <w:t>forêt</w:t>
      </w:r>
      <w:r w:rsidR="002E455B" w:rsidRPr="00331838">
        <w:rPr>
          <w:rFonts w:ascii="Times New Roman" w:hAnsi="Times New Roman"/>
          <w:w w:val="105"/>
          <w:sz w:val="24"/>
          <w:szCs w:val="24"/>
          <w:lang w:val="fr-BE"/>
        </w:rPr>
        <w:t>)</w:t>
      </w:r>
      <w:r w:rsidR="007C45D0" w:rsidRPr="00331838">
        <w:rPr>
          <w:rFonts w:ascii="Times New Roman" w:hAnsi="Times New Roman"/>
          <w:w w:val="105"/>
          <w:sz w:val="24"/>
          <w:szCs w:val="24"/>
          <w:lang w:val="fr-BE"/>
        </w:rPr>
        <w:t>.</w:t>
      </w:r>
      <w:r w:rsidR="008D1B00" w:rsidRPr="00331838">
        <w:rPr>
          <w:rFonts w:ascii="Times New Roman" w:hAnsi="Times New Roman"/>
          <w:w w:val="105"/>
          <w:sz w:val="24"/>
          <w:szCs w:val="24"/>
          <w:lang w:val="fr-BE"/>
        </w:rPr>
        <w:t xml:space="preserve"> Par cons</w:t>
      </w:r>
      <w:r w:rsidR="000E085C" w:rsidRPr="00331838">
        <w:rPr>
          <w:rFonts w:ascii="Times New Roman" w:hAnsi="Times New Roman"/>
          <w:w w:val="105"/>
          <w:sz w:val="24"/>
          <w:szCs w:val="24"/>
          <w:lang w:val="fr-BE"/>
        </w:rPr>
        <w:t>é</w:t>
      </w:r>
      <w:r w:rsidR="008D1B00" w:rsidRPr="00331838">
        <w:rPr>
          <w:rFonts w:ascii="Times New Roman" w:hAnsi="Times New Roman"/>
          <w:w w:val="105"/>
          <w:sz w:val="24"/>
          <w:szCs w:val="24"/>
          <w:lang w:val="fr-BE"/>
        </w:rPr>
        <w:t>quent, les interventions non structurelles sont tr</w:t>
      </w:r>
      <w:r w:rsidR="00946146" w:rsidRPr="00331838">
        <w:rPr>
          <w:rFonts w:ascii="Times New Roman" w:hAnsi="Times New Roman"/>
          <w:w w:val="105"/>
          <w:sz w:val="24"/>
          <w:szCs w:val="24"/>
          <w:lang w:val="fr-BE"/>
        </w:rPr>
        <w:t>è</w:t>
      </w:r>
      <w:r w:rsidR="008D1B00" w:rsidRPr="00331838">
        <w:rPr>
          <w:rFonts w:ascii="Times New Roman" w:hAnsi="Times New Roman"/>
          <w:w w:val="105"/>
          <w:sz w:val="24"/>
          <w:szCs w:val="24"/>
          <w:lang w:val="fr-BE"/>
        </w:rPr>
        <w:t>s importantes pour assurer la p</w:t>
      </w:r>
      <w:r w:rsidR="003F26EC" w:rsidRPr="00331838">
        <w:rPr>
          <w:rFonts w:ascii="Times New Roman" w:hAnsi="Times New Roman"/>
          <w:w w:val="105"/>
          <w:sz w:val="24"/>
          <w:szCs w:val="24"/>
          <w:lang w:val="fr-BE"/>
        </w:rPr>
        <w:t>é</w:t>
      </w:r>
      <w:r w:rsidR="008D1B00" w:rsidRPr="00331838">
        <w:rPr>
          <w:rFonts w:ascii="Times New Roman" w:hAnsi="Times New Roman"/>
          <w:w w:val="105"/>
          <w:sz w:val="24"/>
          <w:szCs w:val="24"/>
          <w:lang w:val="fr-BE"/>
        </w:rPr>
        <w:t xml:space="preserve">rennitédes interventions structurelles principalement au niveau des ravines et </w:t>
      </w:r>
      <w:r w:rsidR="00946146" w:rsidRPr="00331838">
        <w:rPr>
          <w:rFonts w:ascii="Times New Roman" w:hAnsi="Times New Roman"/>
          <w:w w:val="105"/>
          <w:sz w:val="24"/>
          <w:szCs w:val="24"/>
          <w:lang w:val="fr-BE"/>
        </w:rPr>
        <w:t>leur</w:t>
      </w:r>
      <w:r w:rsidR="008D1B00" w:rsidRPr="00331838">
        <w:rPr>
          <w:rFonts w:ascii="Times New Roman" w:hAnsi="Times New Roman"/>
          <w:w w:val="105"/>
          <w:sz w:val="24"/>
          <w:szCs w:val="24"/>
          <w:lang w:val="fr-BE"/>
        </w:rPr>
        <w:t xml:space="preserve"> sous</w:t>
      </w:r>
      <w:r w:rsidR="003F26EC" w:rsidRPr="00331838">
        <w:rPr>
          <w:rFonts w:ascii="Times New Roman" w:hAnsi="Times New Roman"/>
          <w:w w:val="105"/>
          <w:sz w:val="24"/>
          <w:szCs w:val="24"/>
          <w:lang w:val="fr-BE"/>
        </w:rPr>
        <w:t>-</w:t>
      </w:r>
      <w:r w:rsidR="008D1B00" w:rsidRPr="00331838">
        <w:rPr>
          <w:rFonts w:ascii="Times New Roman" w:hAnsi="Times New Roman"/>
          <w:w w:val="105"/>
          <w:sz w:val="24"/>
          <w:szCs w:val="24"/>
          <w:lang w:val="fr-BE"/>
        </w:rPr>
        <w:t>bassin versant.</w:t>
      </w:r>
    </w:p>
    <w:p w14:paraId="0F29592A" w14:textId="77777777" w:rsidR="00173710" w:rsidRPr="00331838" w:rsidRDefault="00810E76" w:rsidP="00FE070E">
      <w:pPr>
        <w:spacing w:line="360" w:lineRule="auto"/>
        <w:jc w:val="both"/>
        <w:rPr>
          <w:rFonts w:ascii="Times New Roman" w:hAnsi="Times New Roman"/>
          <w:sz w:val="24"/>
          <w:szCs w:val="24"/>
          <w:lang w:val="fr-BE"/>
        </w:rPr>
      </w:pPr>
      <w:r w:rsidRPr="00331838">
        <w:rPr>
          <w:rFonts w:ascii="Times New Roman" w:hAnsi="Times New Roman"/>
          <w:w w:val="105"/>
          <w:sz w:val="24"/>
          <w:szCs w:val="24"/>
          <w:lang w:val="fr-BE"/>
        </w:rPr>
        <w:lastRenderedPageBreak/>
        <w:t>Le</w:t>
      </w:r>
      <w:r w:rsidR="000D45DF" w:rsidRPr="00331838">
        <w:rPr>
          <w:rFonts w:ascii="Times New Roman" w:hAnsi="Times New Roman"/>
          <w:w w:val="105"/>
          <w:sz w:val="24"/>
          <w:szCs w:val="24"/>
          <w:lang w:val="fr-BE"/>
        </w:rPr>
        <w:t xml:space="preserve"> lit</w:t>
      </w:r>
      <w:r w:rsidR="000D45DF" w:rsidRPr="00331838">
        <w:rPr>
          <w:rFonts w:ascii="Times New Roman" w:hAnsi="Times New Roman"/>
          <w:sz w:val="24"/>
          <w:szCs w:val="24"/>
          <w:lang w:val="fr-BE"/>
        </w:rPr>
        <w:t xml:space="preserve"> sinueux</w:t>
      </w:r>
      <w:r w:rsidRPr="00331838">
        <w:rPr>
          <w:rFonts w:ascii="Times New Roman" w:hAnsi="Times New Roman"/>
          <w:sz w:val="24"/>
          <w:szCs w:val="24"/>
          <w:lang w:val="fr-BE"/>
        </w:rPr>
        <w:t xml:space="preserve"> des ravines Belle</w:t>
      </w:r>
      <w:r w:rsidR="003F26EC" w:rsidRPr="00331838">
        <w:rPr>
          <w:rFonts w:ascii="Times New Roman" w:hAnsi="Times New Roman"/>
          <w:sz w:val="24"/>
          <w:szCs w:val="24"/>
          <w:lang w:val="fr-BE"/>
        </w:rPr>
        <w:t>-</w:t>
      </w:r>
      <w:r w:rsidR="007C0ABE" w:rsidRPr="00331838">
        <w:rPr>
          <w:rFonts w:ascii="Times New Roman" w:hAnsi="Times New Roman"/>
          <w:sz w:val="24"/>
          <w:szCs w:val="24"/>
          <w:lang w:val="fr-BE"/>
        </w:rPr>
        <w:t>Hôtesse</w:t>
      </w:r>
      <w:r w:rsidRPr="00331838">
        <w:rPr>
          <w:rFonts w:ascii="Times New Roman" w:hAnsi="Times New Roman"/>
          <w:sz w:val="24"/>
          <w:szCs w:val="24"/>
          <w:lang w:val="fr-BE"/>
        </w:rPr>
        <w:t xml:space="preserve"> et Z</w:t>
      </w:r>
      <w:r w:rsidR="00AA3360" w:rsidRPr="00331838">
        <w:rPr>
          <w:rFonts w:ascii="Times New Roman" w:hAnsi="Times New Roman"/>
          <w:sz w:val="24"/>
          <w:szCs w:val="24"/>
          <w:lang w:val="fr-BE"/>
        </w:rPr>
        <w:t>etriye</w:t>
      </w:r>
      <w:r w:rsidR="000D45DF" w:rsidRPr="00331838">
        <w:rPr>
          <w:rFonts w:ascii="Times New Roman" w:hAnsi="Times New Roman"/>
          <w:sz w:val="24"/>
          <w:szCs w:val="24"/>
          <w:lang w:val="fr-BE"/>
        </w:rPr>
        <w:t xml:space="preserve"> se creuse plusieurs brèches lors des épisodes fortement ou faiblement pluvieux, ce qui endommage les infrastructures et menace les habitations riveraines. En dehors des constructions au niveau des versants et des berges des ravines, des activités économiques (restaurant informels, ateliers de ferronnerie et d’ébénisterie, boutiques de provision alimentaire…) constituent une source de revenu assez importante pour des petits commerçants et des ouvriers en leur permettant de répondre à </w:t>
      </w:r>
      <w:r w:rsidR="003F26EC" w:rsidRPr="00331838">
        <w:rPr>
          <w:rFonts w:ascii="Times New Roman" w:hAnsi="Times New Roman"/>
          <w:sz w:val="24"/>
          <w:szCs w:val="24"/>
          <w:lang w:val="fr-BE"/>
        </w:rPr>
        <w:t>leurs</w:t>
      </w:r>
      <w:r w:rsidR="000D45DF" w:rsidRPr="00331838">
        <w:rPr>
          <w:rFonts w:ascii="Times New Roman" w:hAnsi="Times New Roman"/>
          <w:sz w:val="24"/>
          <w:szCs w:val="24"/>
          <w:lang w:val="fr-BE"/>
        </w:rPr>
        <w:t xml:space="preserve"> principaux besoins et ceux de leur famille.</w:t>
      </w:r>
      <w:r w:rsidR="0028106A" w:rsidRPr="00331838">
        <w:rPr>
          <w:rFonts w:ascii="Times New Roman" w:hAnsi="Times New Roman"/>
          <w:sz w:val="24"/>
          <w:szCs w:val="24"/>
          <w:lang w:val="fr-BE"/>
        </w:rPr>
        <w:t xml:space="preserve"> </w:t>
      </w:r>
      <w:r w:rsidR="000D45DF" w:rsidRPr="00331838">
        <w:rPr>
          <w:rFonts w:ascii="Times New Roman" w:hAnsi="Times New Roman"/>
          <w:sz w:val="24"/>
          <w:szCs w:val="24"/>
          <w:lang w:val="fr-BE"/>
        </w:rPr>
        <w:t xml:space="preserve">Les figures </w:t>
      </w:r>
      <w:r w:rsidR="007975AA" w:rsidRPr="00331838">
        <w:rPr>
          <w:rFonts w:ascii="Times New Roman" w:hAnsi="Times New Roman"/>
          <w:sz w:val="24"/>
          <w:szCs w:val="24"/>
          <w:lang w:val="fr-BE"/>
        </w:rPr>
        <w:t xml:space="preserve">2 et 3 </w:t>
      </w:r>
      <w:r w:rsidR="000D45DF" w:rsidRPr="00331838">
        <w:rPr>
          <w:rFonts w:ascii="Times New Roman" w:hAnsi="Times New Roman"/>
          <w:sz w:val="24"/>
          <w:szCs w:val="24"/>
          <w:lang w:val="fr-BE"/>
        </w:rPr>
        <w:t>ci-après présentent principalement le profil en long des ravines Belle Hôtesse et Z</w:t>
      </w:r>
      <w:r w:rsidR="00AA3360" w:rsidRPr="00331838">
        <w:rPr>
          <w:rFonts w:ascii="Times New Roman" w:hAnsi="Times New Roman"/>
          <w:sz w:val="24"/>
          <w:szCs w:val="24"/>
          <w:lang w:val="fr-BE"/>
        </w:rPr>
        <w:t>etriye</w:t>
      </w:r>
      <w:r w:rsidR="000D45DF" w:rsidRPr="00331838">
        <w:rPr>
          <w:rFonts w:ascii="Times New Roman" w:hAnsi="Times New Roman"/>
          <w:sz w:val="24"/>
          <w:szCs w:val="24"/>
          <w:lang w:val="fr-BE"/>
        </w:rPr>
        <w:t xml:space="preserve">, des constructions à proximité des ravines, le nombre de personnes qui pourraient potentiellement affectées par le projet (PAP) d’aménagement de ces ravines ainsi que leur exutoire etc.  </w:t>
      </w:r>
    </w:p>
    <w:p w14:paraId="404E60C5" w14:textId="77777777" w:rsidR="000D45DF" w:rsidRPr="00331838" w:rsidRDefault="00917137" w:rsidP="00FE070E">
      <w:pPr>
        <w:spacing w:line="360" w:lineRule="auto"/>
        <w:jc w:val="both"/>
        <w:rPr>
          <w:rFonts w:ascii="Times New Roman" w:hAnsi="Times New Roman"/>
          <w:sz w:val="24"/>
          <w:szCs w:val="24"/>
          <w:lang w:val="fr-BE"/>
        </w:rPr>
      </w:pPr>
      <w:r w:rsidRPr="00331838">
        <w:rPr>
          <w:rFonts w:ascii="Times New Roman" w:hAnsi="Times New Roman"/>
          <w:noProof/>
          <w:sz w:val="24"/>
          <w:szCs w:val="24"/>
          <w:lang w:val="fr-CA" w:eastAsia="fr-CA"/>
        </w:rPr>
        <w:drawing>
          <wp:anchor distT="0" distB="0" distL="114300" distR="114300" simplePos="0" relativeHeight="251650048" behindDoc="0" locked="0" layoutInCell="1" allowOverlap="1" wp14:anchorId="4D2A9C56" wp14:editId="76BC60D6">
            <wp:simplePos x="0" y="0"/>
            <wp:positionH relativeFrom="column">
              <wp:posOffset>1074641</wp:posOffset>
            </wp:positionH>
            <wp:positionV relativeFrom="paragraph">
              <wp:posOffset>82467</wp:posOffset>
            </wp:positionV>
            <wp:extent cx="3878690" cy="2377440"/>
            <wp:effectExtent l="19050" t="0" r="7510" b="0"/>
            <wp:wrapNone/>
            <wp:docPr id="1" name="Picture 2"/>
            <wp:cNvGraphicFramePr/>
            <a:graphic xmlns:a="http://schemas.openxmlformats.org/drawingml/2006/main">
              <a:graphicData uri="http://schemas.openxmlformats.org/drawingml/2006/picture">
                <pic:pic xmlns:pic="http://schemas.openxmlformats.org/drawingml/2006/picture">
                  <pic:nvPicPr>
                    <pic:cNvPr id="3" name="Content Placeholder 3"/>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78690" cy="2377440"/>
                    </a:xfrm>
                    <a:prstGeom prst="rect">
                      <a:avLst/>
                    </a:prstGeom>
                  </pic:spPr>
                </pic:pic>
              </a:graphicData>
            </a:graphic>
          </wp:anchor>
        </w:drawing>
      </w:r>
    </w:p>
    <w:p w14:paraId="19E34E78" w14:textId="77777777" w:rsidR="00C049E8" w:rsidRPr="00331838" w:rsidRDefault="00C049E8" w:rsidP="00FE070E">
      <w:pPr>
        <w:tabs>
          <w:tab w:val="left" w:pos="13965"/>
        </w:tabs>
        <w:spacing w:line="360" w:lineRule="auto"/>
        <w:jc w:val="both"/>
        <w:rPr>
          <w:rFonts w:ascii="Times New Roman" w:hAnsi="Times New Roman"/>
          <w:sz w:val="24"/>
          <w:szCs w:val="24"/>
          <w:lang w:val="fr-BE"/>
        </w:rPr>
      </w:pPr>
    </w:p>
    <w:p w14:paraId="40461075" w14:textId="77777777" w:rsidR="000D45DF" w:rsidRPr="00331838" w:rsidRDefault="000D45DF" w:rsidP="00FE070E">
      <w:pPr>
        <w:tabs>
          <w:tab w:val="left" w:pos="13965"/>
        </w:tabs>
        <w:spacing w:line="360" w:lineRule="auto"/>
        <w:jc w:val="both"/>
        <w:rPr>
          <w:rFonts w:ascii="Times New Roman" w:hAnsi="Times New Roman"/>
          <w:sz w:val="24"/>
          <w:szCs w:val="24"/>
          <w:lang w:val="fr-BE"/>
        </w:rPr>
      </w:pPr>
      <w:r w:rsidRPr="00331838">
        <w:rPr>
          <w:rFonts w:ascii="Times New Roman" w:hAnsi="Times New Roman"/>
          <w:sz w:val="24"/>
          <w:szCs w:val="24"/>
          <w:lang w:val="fr-BE"/>
        </w:rPr>
        <w:tab/>
      </w:r>
    </w:p>
    <w:p w14:paraId="5AF2418D" w14:textId="77777777" w:rsidR="000D45DF" w:rsidRPr="00331838" w:rsidRDefault="000D45DF" w:rsidP="00FE070E">
      <w:pPr>
        <w:spacing w:line="360" w:lineRule="auto"/>
        <w:jc w:val="both"/>
        <w:rPr>
          <w:rFonts w:ascii="Times New Roman" w:hAnsi="Times New Roman"/>
          <w:sz w:val="24"/>
          <w:szCs w:val="24"/>
          <w:lang w:val="fr-BE"/>
        </w:rPr>
      </w:pPr>
    </w:p>
    <w:p w14:paraId="1AC9B164" w14:textId="77777777" w:rsidR="000D45DF" w:rsidRPr="00331838" w:rsidRDefault="000D45DF" w:rsidP="00FE070E">
      <w:pPr>
        <w:spacing w:line="360" w:lineRule="auto"/>
        <w:jc w:val="both"/>
        <w:rPr>
          <w:rFonts w:ascii="Times New Roman" w:hAnsi="Times New Roman"/>
          <w:sz w:val="24"/>
          <w:szCs w:val="24"/>
          <w:lang w:val="fr-BE"/>
        </w:rPr>
      </w:pPr>
    </w:p>
    <w:p w14:paraId="46A703C6" w14:textId="77777777" w:rsidR="00FC41E2" w:rsidRPr="00331838" w:rsidRDefault="00FC41E2" w:rsidP="00FE070E">
      <w:pPr>
        <w:pStyle w:val="Lgende"/>
        <w:jc w:val="both"/>
        <w:rPr>
          <w:lang w:val="fr-BE"/>
        </w:rPr>
      </w:pPr>
    </w:p>
    <w:p w14:paraId="1048907C" w14:textId="77777777" w:rsidR="00917137" w:rsidRPr="00331838" w:rsidRDefault="00917137" w:rsidP="00917137">
      <w:pPr>
        <w:rPr>
          <w:lang w:val="fr-BE" w:eastAsia="fr-FR"/>
        </w:rPr>
      </w:pPr>
    </w:p>
    <w:p w14:paraId="4ADB9873" w14:textId="77777777" w:rsidR="00C049E8" w:rsidRPr="00331838" w:rsidRDefault="00C049E8" w:rsidP="00FE070E">
      <w:pPr>
        <w:pStyle w:val="Lgende"/>
        <w:jc w:val="both"/>
      </w:pPr>
    </w:p>
    <w:p w14:paraId="65743E7B" w14:textId="77777777" w:rsidR="000D45DF" w:rsidRPr="00331838" w:rsidRDefault="00917137" w:rsidP="00917137">
      <w:pPr>
        <w:pStyle w:val="Lgende"/>
        <w:jc w:val="center"/>
        <w:rPr>
          <w:sz w:val="24"/>
          <w:szCs w:val="24"/>
          <w:lang w:val="fr-BE"/>
        </w:rPr>
      </w:pPr>
      <w:bookmarkStart w:id="9" w:name="_Toc525935696"/>
      <w:r w:rsidRPr="00331838">
        <w:t xml:space="preserve">Figure </w:t>
      </w:r>
      <w:r w:rsidR="00893562" w:rsidRPr="00331838">
        <w:rPr>
          <w:noProof/>
        </w:rPr>
        <w:fldChar w:fldCharType="begin"/>
      </w:r>
      <w:r w:rsidR="00EE4923" w:rsidRPr="00331838">
        <w:rPr>
          <w:noProof/>
        </w:rPr>
        <w:instrText xml:space="preserve"> SEQ Figure \* ARABIC </w:instrText>
      </w:r>
      <w:r w:rsidR="00893562" w:rsidRPr="00331838">
        <w:rPr>
          <w:noProof/>
        </w:rPr>
        <w:fldChar w:fldCharType="separate"/>
      </w:r>
      <w:r w:rsidR="00AA7783">
        <w:rPr>
          <w:noProof/>
        </w:rPr>
        <w:t>1</w:t>
      </w:r>
      <w:r w:rsidR="00893562" w:rsidRPr="00331838">
        <w:rPr>
          <w:noProof/>
        </w:rPr>
        <w:fldChar w:fldCharType="end"/>
      </w:r>
      <w:r w:rsidRPr="00331838">
        <w:t>: Plan de situation de la ravine Belle Hôtesse</w:t>
      </w:r>
      <w:bookmarkEnd w:id="9"/>
    </w:p>
    <w:p w14:paraId="378DD232" w14:textId="77777777" w:rsidR="00917137" w:rsidRPr="00331838" w:rsidRDefault="00917137">
      <w:pPr>
        <w:rPr>
          <w:lang w:val="fr-BE"/>
        </w:rPr>
      </w:pPr>
      <w:bookmarkStart w:id="10" w:name="_Toc502080715"/>
      <w:r w:rsidRPr="00331838">
        <w:rPr>
          <w:lang w:val="fr-BE"/>
        </w:rPr>
        <w:br w:type="page"/>
      </w:r>
    </w:p>
    <w:p w14:paraId="56C59603" w14:textId="77777777" w:rsidR="00173710" w:rsidRPr="00331838" w:rsidRDefault="00917137" w:rsidP="00FE070E">
      <w:pPr>
        <w:spacing w:line="360" w:lineRule="auto"/>
        <w:jc w:val="both"/>
        <w:rPr>
          <w:rFonts w:ascii="Times New Roman" w:hAnsi="Times New Roman"/>
          <w:sz w:val="24"/>
          <w:szCs w:val="24"/>
          <w:lang w:val="fr-BE"/>
        </w:rPr>
      </w:pPr>
      <w:r w:rsidRPr="00331838">
        <w:rPr>
          <w:rFonts w:ascii="Times New Roman" w:hAnsi="Times New Roman"/>
          <w:noProof/>
          <w:sz w:val="24"/>
          <w:szCs w:val="24"/>
          <w:lang w:val="fr-CA" w:eastAsia="fr-CA"/>
        </w:rPr>
        <w:lastRenderedPageBreak/>
        <w:drawing>
          <wp:anchor distT="0" distB="0" distL="114300" distR="114300" simplePos="0" relativeHeight="251669504" behindDoc="0" locked="0" layoutInCell="1" allowOverlap="1" wp14:anchorId="33DBEA87" wp14:editId="16C10F64">
            <wp:simplePos x="0" y="0"/>
            <wp:positionH relativeFrom="column">
              <wp:posOffset>1042670</wp:posOffset>
            </wp:positionH>
            <wp:positionV relativeFrom="paragraph">
              <wp:posOffset>95885</wp:posOffset>
            </wp:positionV>
            <wp:extent cx="3875405" cy="2527935"/>
            <wp:effectExtent l="19050" t="0" r="0" b="0"/>
            <wp:wrapNone/>
            <wp:docPr id="8" name="Picture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75405" cy="2527935"/>
                    </a:xfrm>
                    <a:prstGeom prst="rect">
                      <a:avLst/>
                    </a:prstGeom>
                  </pic:spPr>
                </pic:pic>
              </a:graphicData>
            </a:graphic>
          </wp:anchor>
        </w:drawing>
      </w:r>
    </w:p>
    <w:p w14:paraId="7518E6B9" w14:textId="77777777" w:rsidR="00173710" w:rsidRPr="00331838" w:rsidRDefault="00173710" w:rsidP="00FE070E">
      <w:pPr>
        <w:spacing w:line="360" w:lineRule="auto"/>
        <w:jc w:val="both"/>
        <w:rPr>
          <w:rFonts w:ascii="Times New Roman" w:hAnsi="Times New Roman"/>
          <w:sz w:val="24"/>
          <w:szCs w:val="24"/>
          <w:lang w:val="fr-BE"/>
        </w:rPr>
      </w:pPr>
    </w:p>
    <w:p w14:paraId="57584E27" w14:textId="77777777" w:rsidR="00917137" w:rsidRPr="00331838" w:rsidRDefault="00917137" w:rsidP="00FE070E">
      <w:pPr>
        <w:spacing w:line="360" w:lineRule="auto"/>
        <w:jc w:val="both"/>
        <w:rPr>
          <w:rFonts w:ascii="Times New Roman" w:hAnsi="Times New Roman"/>
          <w:sz w:val="24"/>
          <w:szCs w:val="24"/>
          <w:lang w:val="fr-BE"/>
        </w:rPr>
      </w:pPr>
    </w:p>
    <w:p w14:paraId="71BB0D40" w14:textId="77777777" w:rsidR="00917137" w:rsidRPr="00331838" w:rsidRDefault="00917137" w:rsidP="00FE070E">
      <w:pPr>
        <w:spacing w:line="360" w:lineRule="auto"/>
        <w:jc w:val="both"/>
        <w:rPr>
          <w:rFonts w:ascii="Times New Roman" w:hAnsi="Times New Roman"/>
          <w:sz w:val="24"/>
          <w:szCs w:val="24"/>
          <w:lang w:val="fr-BE"/>
        </w:rPr>
      </w:pPr>
    </w:p>
    <w:p w14:paraId="2FF83D59" w14:textId="77777777" w:rsidR="00917137" w:rsidRPr="00331838" w:rsidRDefault="00917137" w:rsidP="00FE070E">
      <w:pPr>
        <w:spacing w:line="360" w:lineRule="auto"/>
        <w:jc w:val="both"/>
        <w:rPr>
          <w:rFonts w:ascii="Times New Roman" w:hAnsi="Times New Roman"/>
          <w:sz w:val="24"/>
          <w:szCs w:val="24"/>
          <w:lang w:val="fr-BE"/>
        </w:rPr>
      </w:pPr>
    </w:p>
    <w:p w14:paraId="615644CA" w14:textId="77777777" w:rsidR="00173710" w:rsidRPr="00331838" w:rsidRDefault="00173710" w:rsidP="00FE070E">
      <w:pPr>
        <w:spacing w:line="360" w:lineRule="auto"/>
        <w:jc w:val="both"/>
        <w:rPr>
          <w:rFonts w:ascii="Times New Roman" w:hAnsi="Times New Roman"/>
          <w:sz w:val="24"/>
          <w:szCs w:val="24"/>
          <w:lang w:val="fr-BE"/>
        </w:rPr>
      </w:pPr>
      <w:bookmarkStart w:id="11" w:name="_Toc510963552"/>
    </w:p>
    <w:p w14:paraId="4599E1D5" w14:textId="77777777" w:rsidR="00917137" w:rsidRPr="00331838" w:rsidRDefault="00917137" w:rsidP="00FE070E">
      <w:pPr>
        <w:spacing w:line="360" w:lineRule="auto"/>
        <w:jc w:val="both"/>
        <w:rPr>
          <w:rFonts w:ascii="Times New Roman" w:hAnsi="Times New Roman"/>
          <w:sz w:val="24"/>
          <w:szCs w:val="24"/>
          <w:lang w:val="fr-BE"/>
        </w:rPr>
      </w:pPr>
    </w:p>
    <w:p w14:paraId="3B798A29" w14:textId="77777777" w:rsidR="00FC41E2" w:rsidRPr="00331838" w:rsidRDefault="00FC41E2" w:rsidP="00917137">
      <w:pPr>
        <w:pStyle w:val="Lgende"/>
        <w:jc w:val="center"/>
      </w:pPr>
      <w:bookmarkStart w:id="12" w:name="_Toc525935697"/>
      <w:bookmarkEnd w:id="11"/>
      <w:r w:rsidRPr="00331838">
        <w:t xml:space="preserve">Figure </w:t>
      </w:r>
      <w:r w:rsidR="00893562" w:rsidRPr="00331838">
        <w:fldChar w:fldCharType="begin"/>
      </w:r>
      <w:r w:rsidRPr="00331838">
        <w:instrText xml:space="preserve"> SEQ Figure \* ARABIC </w:instrText>
      </w:r>
      <w:r w:rsidR="00893562" w:rsidRPr="00331838">
        <w:fldChar w:fldCharType="separate"/>
      </w:r>
      <w:r w:rsidR="00AA7783">
        <w:rPr>
          <w:noProof/>
        </w:rPr>
        <w:t>2</w:t>
      </w:r>
      <w:r w:rsidR="00893562" w:rsidRPr="00331838">
        <w:fldChar w:fldCharType="end"/>
      </w:r>
      <w:r w:rsidRPr="00331838">
        <w:t>:Plan de situation de la ravine Zetriye</w:t>
      </w:r>
      <w:bookmarkEnd w:id="12"/>
    </w:p>
    <w:p w14:paraId="40B6224F" w14:textId="77777777" w:rsidR="00FC41E2" w:rsidRPr="00331838" w:rsidRDefault="00FC41E2" w:rsidP="00FE070E">
      <w:pPr>
        <w:jc w:val="both"/>
        <w:rPr>
          <w:lang w:val="fr-FR" w:eastAsia="fr-FR"/>
        </w:rPr>
      </w:pPr>
    </w:p>
    <w:p w14:paraId="264EFB41" w14:textId="77777777" w:rsidR="000D45DF" w:rsidRPr="00331838" w:rsidRDefault="000D45DF" w:rsidP="00FE070E">
      <w:pPr>
        <w:pStyle w:val="Titre2"/>
        <w:spacing w:before="0" w:line="360" w:lineRule="auto"/>
        <w:jc w:val="both"/>
        <w:rPr>
          <w:rFonts w:ascii="Times New Roman" w:hAnsi="Times New Roman"/>
          <w:sz w:val="24"/>
          <w:szCs w:val="24"/>
          <w:lang w:val="fr-BE"/>
        </w:rPr>
      </w:pPr>
      <w:bookmarkStart w:id="13" w:name="_Toc519259201"/>
      <w:r w:rsidRPr="00331838">
        <w:rPr>
          <w:rFonts w:ascii="Times New Roman" w:hAnsi="Times New Roman"/>
          <w:sz w:val="24"/>
          <w:szCs w:val="24"/>
          <w:lang w:val="fr-BE"/>
        </w:rPr>
        <w:t>1.</w:t>
      </w:r>
      <w:r w:rsidR="00701CB0" w:rsidRPr="00331838">
        <w:rPr>
          <w:rFonts w:ascii="Times New Roman" w:hAnsi="Times New Roman"/>
          <w:sz w:val="24"/>
          <w:szCs w:val="24"/>
          <w:lang w:val="fr-BE"/>
        </w:rPr>
        <w:t>3</w:t>
      </w:r>
      <w:r w:rsidRPr="00331838">
        <w:rPr>
          <w:rFonts w:ascii="Times New Roman" w:hAnsi="Times New Roman"/>
          <w:sz w:val="24"/>
          <w:szCs w:val="24"/>
          <w:lang w:val="fr-BE"/>
        </w:rPr>
        <w:t>. - Brève présentation et localisation de la commune d</w:t>
      </w:r>
      <w:bookmarkEnd w:id="10"/>
      <w:r w:rsidRPr="00331838">
        <w:rPr>
          <w:rFonts w:ascii="Times New Roman" w:hAnsi="Times New Roman"/>
          <w:sz w:val="24"/>
          <w:szCs w:val="24"/>
          <w:lang w:val="fr-BE"/>
        </w:rPr>
        <w:t>u Cap-Haïtien</w:t>
      </w:r>
      <w:bookmarkEnd w:id="13"/>
    </w:p>
    <w:p w14:paraId="3F09BC30" w14:textId="77777777" w:rsidR="000D45DF" w:rsidRPr="00331838" w:rsidRDefault="000D45DF" w:rsidP="00FE070E">
      <w:pPr>
        <w:autoSpaceDE w:val="0"/>
        <w:autoSpaceDN w:val="0"/>
        <w:adjustRightInd w:val="0"/>
        <w:spacing w:after="0" w:line="360" w:lineRule="auto"/>
        <w:jc w:val="both"/>
        <w:rPr>
          <w:rFonts w:ascii="ArialMT" w:hAnsi="ArialMT" w:cs="ArialMT"/>
          <w:sz w:val="19"/>
          <w:szCs w:val="19"/>
          <w:lang w:val="fr-BE" w:eastAsia="fr-BE"/>
        </w:rPr>
      </w:pPr>
      <w:r w:rsidRPr="00331838">
        <w:rPr>
          <w:rFonts w:ascii="Times New Roman" w:hAnsi="Times New Roman"/>
          <w:bCs/>
          <w:noProof/>
          <w:kern w:val="24"/>
          <w:sz w:val="24"/>
          <w:szCs w:val="24"/>
          <w:lang w:val="fr-CA" w:eastAsia="fr-CA"/>
        </w:rPr>
        <w:drawing>
          <wp:anchor distT="0" distB="0" distL="114300" distR="114300" simplePos="0" relativeHeight="251651072" behindDoc="1" locked="0" layoutInCell="1" allowOverlap="1" wp14:anchorId="07783AB6" wp14:editId="2A710141">
            <wp:simplePos x="0" y="0"/>
            <wp:positionH relativeFrom="column">
              <wp:posOffset>1151890</wp:posOffset>
            </wp:positionH>
            <wp:positionV relativeFrom="paragraph">
              <wp:posOffset>1697990</wp:posOffset>
            </wp:positionV>
            <wp:extent cx="3638550" cy="2517775"/>
            <wp:effectExtent l="19050" t="0" r="0" b="0"/>
            <wp:wrapTight wrapText="bothSides">
              <wp:wrapPolygon edited="0">
                <wp:start x="-113" y="0"/>
                <wp:lineTo x="-113" y="21409"/>
                <wp:lineTo x="21600" y="21409"/>
                <wp:lineTo x="21600" y="0"/>
                <wp:lineTo x="-113" y="0"/>
              </wp:wrapPolygon>
            </wp:wrapTight>
            <wp:docPr id="82" name="Picture 82" descr="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arte"/>
                    <pic:cNvPicPr>
                      <a:picLocks noChangeAspect="1" noChangeArrowheads="1"/>
                    </pic:cNvPicPr>
                  </pic:nvPicPr>
                  <pic:blipFill>
                    <a:blip r:embed="rId19" cstate="print"/>
                    <a:srcRect t="3093"/>
                    <a:stretch>
                      <a:fillRect/>
                    </a:stretch>
                  </pic:blipFill>
                  <pic:spPr bwMode="auto">
                    <a:xfrm>
                      <a:off x="0" y="0"/>
                      <a:ext cx="3638550" cy="2517775"/>
                    </a:xfrm>
                    <a:prstGeom prst="rect">
                      <a:avLst/>
                    </a:prstGeom>
                    <a:noFill/>
                    <a:ln w="9525">
                      <a:noFill/>
                      <a:miter lim="800000"/>
                      <a:headEnd/>
                      <a:tailEnd/>
                    </a:ln>
                  </pic:spPr>
                </pic:pic>
              </a:graphicData>
            </a:graphic>
          </wp:anchor>
        </w:drawing>
      </w:r>
      <w:r w:rsidR="003F26EC" w:rsidRPr="00331838">
        <w:rPr>
          <w:rFonts w:ascii="Times New Roman" w:hAnsi="Times New Roman"/>
          <w:bCs/>
          <w:kern w:val="24"/>
          <w:sz w:val="24"/>
          <w:szCs w:val="24"/>
          <w:lang w:val="fr-BE" w:eastAsia="fr-FR"/>
        </w:rPr>
        <w:t xml:space="preserve">La commune du </w:t>
      </w:r>
      <w:r w:rsidRPr="00331838">
        <w:rPr>
          <w:rFonts w:ascii="Times New Roman" w:hAnsi="Times New Roman"/>
          <w:bCs/>
          <w:kern w:val="24"/>
          <w:sz w:val="24"/>
          <w:szCs w:val="24"/>
          <w:lang w:val="fr-BE" w:eastAsia="fr-FR"/>
        </w:rPr>
        <w:t>Cap-Haïtien est situé</w:t>
      </w:r>
      <w:r w:rsidR="003F26EC" w:rsidRPr="00331838">
        <w:rPr>
          <w:rFonts w:ascii="Times New Roman" w:hAnsi="Times New Roman"/>
          <w:bCs/>
          <w:kern w:val="24"/>
          <w:sz w:val="24"/>
          <w:szCs w:val="24"/>
          <w:lang w:val="fr-BE" w:eastAsia="fr-FR"/>
        </w:rPr>
        <w:t>e</w:t>
      </w:r>
      <w:r w:rsidRPr="00331838">
        <w:rPr>
          <w:rFonts w:ascii="Times New Roman" w:hAnsi="Times New Roman"/>
          <w:bCs/>
          <w:kern w:val="24"/>
          <w:sz w:val="24"/>
          <w:szCs w:val="24"/>
          <w:lang w:val="fr-BE" w:eastAsia="fr-FR"/>
        </w:rPr>
        <w:t xml:space="preserve"> géographiquement à </w:t>
      </w:r>
      <w:hyperlink r:id="rId20" w:anchor="/maplink/1" w:history="1">
        <w:r w:rsidRPr="00331838">
          <w:rPr>
            <w:rFonts w:ascii="Times New Roman" w:hAnsi="Times New Roman"/>
            <w:bCs/>
            <w:kern w:val="24"/>
            <w:sz w:val="24"/>
            <w:szCs w:val="24"/>
            <w:lang w:val="fr-BE" w:eastAsia="fr-FR"/>
          </w:rPr>
          <w:t xml:space="preserve">19° 45′ 43″ de latitude </w:t>
        </w:r>
        <w:r w:rsidR="0028106A" w:rsidRPr="00331838">
          <w:rPr>
            <w:rFonts w:ascii="Times New Roman" w:hAnsi="Times New Roman"/>
            <w:bCs/>
            <w:kern w:val="24"/>
            <w:sz w:val="24"/>
            <w:szCs w:val="24"/>
            <w:lang w:val="fr-BE" w:eastAsia="fr-FR"/>
          </w:rPr>
          <w:t>N</w:t>
        </w:r>
        <w:r w:rsidRPr="00331838">
          <w:rPr>
            <w:rFonts w:ascii="Times New Roman" w:hAnsi="Times New Roman"/>
            <w:bCs/>
            <w:kern w:val="24"/>
            <w:sz w:val="24"/>
            <w:szCs w:val="24"/>
            <w:lang w:val="fr-BE" w:eastAsia="fr-FR"/>
          </w:rPr>
          <w:t>ord </w:t>
        </w:r>
      </w:hyperlink>
      <w:r w:rsidRPr="00331838">
        <w:rPr>
          <w:rFonts w:ascii="Times New Roman" w:hAnsi="Times New Roman"/>
          <w:bCs/>
          <w:kern w:val="24"/>
          <w:sz w:val="24"/>
          <w:szCs w:val="24"/>
          <w:lang w:val="fr-BE" w:eastAsia="fr-FR"/>
        </w:rPr>
        <w:t xml:space="preserve">et </w:t>
      </w:r>
      <w:hyperlink r:id="rId21" w:anchor="/maplink/1" w:history="1">
        <w:r w:rsidRPr="00331838">
          <w:rPr>
            <w:rFonts w:ascii="Times New Roman" w:hAnsi="Times New Roman"/>
            <w:bCs/>
            <w:kern w:val="24"/>
            <w:sz w:val="24"/>
            <w:szCs w:val="24"/>
            <w:lang w:val="fr-BE" w:eastAsia="fr-FR"/>
          </w:rPr>
          <w:t xml:space="preserve">72° 13′ 34″ longitude </w:t>
        </w:r>
        <w:r w:rsidR="003F26EC" w:rsidRPr="00331838">
          <w:rPr>
            <w:rFonts w:ascii="Times New Roman" w:hAnsi="Times New Roman"/>
            <w:bCs/>
            <w:kern w:val="24"/>
            <w:sz w:val="24"/>
            <w:szCs w:val="24"/>
            <w:lang w:val="fr-BE" w:eastAsia="fr-FR"/>
          </w:rPr>
          <w:t>O</w:t>
        </w:r>
        <w:r w:rsidRPr="00331838">
          <w:rPr>
            <w:rFonts w:ascii="Times New Roman" w:hAnsi="Times New Roman"/>
            <w:bCs/>
            <w:kern w:val="24"/>
            <w:sz w:val="24"/>
            <w:szCs w:val="24"/>
            <w:lang w:val="fr-BE" w:eastAsia="fr-FR"/>
          </w:rPr>
          <w:t>uest</w:t>
        </w:r>
      </w:hyperlink>
      <w:r w:rsidRPr="00331838">
        <w:rPr>
          <w:rFonts w:ascii="Times New Roman" w:hAnsi="Times New Roman"/>
          <w:bCs/>
          <w:kern w:val="24"/>
          <w:sz w:val="24"/>
          <w:szCs w:val="24"/>
          <w:lang w:val="fr-BE" w:eastAsia="fr-FR"/>
        </w:rPr>
        <w:t xml:space="preserve"> et</w:t>
      </w:r>
      <w:r w:rsidR="0028106A" w:rsidRPr="00331838">
        <w:rPr>
          <w:rFonts w:ascii="Times New Roman" w:hAnsi="Times New Roman"/>
          <w:bCs/>
          <w:kern w:val="24"/>
          <w:sz w:val="24"/>
          <w:szCs w:val="24"/>
          <w:lang w:val="fr-BE" w:eastAsia="fr-FR"/>
        </w:rPr>
        <w:t xml:space="preserve"> </w:t>
      </w:r>
      <w:r w:rsidR="003F26EC" w:rsidRPr="00331838">
        <w:rPr>
          <w:rFonts w:ascii="Times New Roman" w:hAnsi="Times New Roman"/>
          <w:bCs/>
          <w:kern w:val="24"/>
          <w:sz w:val="24"/>
          <w:szCs w:val="24"/>
          <w:lang w:val="fr-BE" w:eastAsia="fr-FR"/>
        </w:rPr>
        <w:t xml:space="preserve">se trouve dans </w:t>
      </w:r>
      <w:r w:rsidRPr="00331838">
        <w:rPr>
          <w:rFonts w:ascii="Times New Roman" w:hAnsi="Times New Roman"/>
          <w:bCs/>
          <w:kern w:val="24"/>
          <w:sz w:val="24"/>
          <w:szCs w:val="24"/>
          <w:lang w:val="fr-BE" w:eastAsia="fr-FR"/>
        </w:rPr>
        <w:t xml:space="preserve">un carrefour routier de trois routes nationales (MTPTC, 2001). </w:t>
      </w:r>
      <w:r w:rsidR="003F26EC" w:rsidRPr="00331838">
        <w:rPr>
          <w:rFonts w:ascii="Times New Roman" w:hAnsi="Times New Roman"/>
          <w:bCs/>
          <w:kern w:val="24"/>
          <w:sz w:val="24"/>
          <w:szCs w:val="24"/>
          <w:lang w:val="fr-BE" w:eastAsia="fr-FR"/>
        </w:rPr>
        <w:t>Elle</w:t>
      </w:r>
      <w:r w:rsidRPr="00331838">
        <w:rPr>
          <w:rFonts w:ascii="Times New Roman" w:hAnsi="Times New Roman"/>
          <w:bCs/>
          <w:kern w:val="24"/>
          <w:sz w:val="24"/>
          <w:szCs w:val="24"/>
          <w:lang w:val="fr-BE" w:eastAsia="fr-FR"/>
        </w:rPr>
        <w:t xml:space="preserve"> est la ville, après la capitale « Port-au-Prince », la plus importante</w:t>
      </w:r>
      <w:r w:rsidR="003F26EC" w:rsidRPr="00331838">
        <w:rPr>
          <w:rFonts w:ascii="Times New Roman" w:hAnsi="Times New Roman"/>
          <w:bCs/>
          <w:kern w:val="24"/>
          <w:sz w:val="24"/>
          <w:szCs w:val="24"/>
          <w:lang w:val="fr-BE" w:eastAsia="fr-FR"/>
        </w:rPr>
        <w:t xml:space="preserve"> du pays</w:t>
      </w:r>
      <w:r w:rsidRPr="00331838">
        <w:rPr>
          <w:rFonts w:ascii="Times New Roman" w:hAnsi="Times New Roman"/>
          <w:bCs/>
          <w:kern w:val="24"/>
          <w:sz w:val="24"/>
          <w:szCs w:val="24"/>
          <w:lang w:val="fr-BE" w:eastAsia="fr-FR"/>
        </w:rPr>
        <w:t xml:space="preserve">. En tant que telle, le deuxième aéroport et le deuxième port d’Haïti se trouvent à Cap-Haïtien, permettant des liaisons régionales, nationales et internationales pour les passagers et pour les marchandises (IDEA /OEA, 2010). La figure </w:t>
      </w:r>
      <w:r w:rsidR="00EB0D07" w:rsidRPr="00331838">
        <w:rPr>
          <w:rFonts w:ascii="Times New Roman" w:hAnsi="Times New Roman"/>
          <w:bCs/>
          <w:kern w:val="24"/>
          <w:sz w:val="24"/>
          <w:szCs w:val="24"/>
          <w:lang w:val="fr-BE" w:eastAsia="fr-FR"/>
        </w:rPr>
        <w:t>4</w:t>
      </w:r>
      <w:r w:rsidRPr="00331838">
        <w:rPr>
          <w:rFonts w:ascii="Times New Roman" w:hAnsi="Times New Roman"/>
          <w:bCs/>
          <w:kern w:val="24"/>
          <w:sz w:val="24"/>
          <w:szCs w:val="24"/>
          <w:lang w:val="fr-BE" w:eastAsia="fr-FR"/>
        </w:rPr>
        <w:t xml:space="preserve"> montre la localisation de la zone du projet en Haïti.</w:t>
      </w:r>
    </w:p>
    <w:p w14:paraId="73855387" w14:textId="77777777" w:rsidR="000D45DF" w:rsidRPr="00331838" w:rsidRDefault="000D45DF" w:rsidP="00FE070E">
      <w:pPr>
        <w:spacing w:line="360" w:lineRule="auto"/>
        <w:jc w:val="both"/>
        <w:rPr>
          <w:rFonts w:ascii="Times New Roman" w:hAnsi="Times New Roman"/>
          <w:bCs/>
          <w:kern w:val="24"/>
          <w:sz w:val="24"/>
          <w:szCs w:val="24"/>
          <w:lang w:val="fr-BE" w:eastAsia="fr-FR"/>
        </w:rPr>
      </w:pPr>
    </w:p>
    <w:p w14:paraId="5CE256EE" w14:textId="77777777" w:rsidR="000D45DF" w:rsidRPr="00331838" w:rsidRDefault="000D45DF" w:rsidP="00FE070E">
      <w:pPr>
        <w:jc w:val="both"/>
        <w:rPr>
          <w:lang w:val="fr-BE" w:eastAsia="en-029"/>
        </w:rPr>
      </w:pPr>
    </w:p>
    <w:p w14:paraId="722DD016" w14:textId="77777777" w:rsidR="000D45DF" w:rsidRPr="00331838" w:rsidRDefault="000D45DF" w:rsidP="00FE070E">
      <w:pPr>
        <w:pStyle w:val="NormalWeb"/>
        <w:shd w:val="clear" w:color="auto" w:fill="FFFFFF"/>
        <w:spacing w:before="120" w:beforeAutospacing="0" w:after="120" w:afterAutospacing="0" w:line="360" w:lineRule="auto"/>
        <w:ind w:left="-900"/>
        <w:jc w:val="both"/>
        <w:rPr>
          <w:bCs/>
          <w:kern w:val="24"/>
          <w:lang w:eastAsia="fr-FR"/>
        </w:rPr>
      </w:pPr>
    </w:p>
    <w:p w14:paraId="6294BDD9" w14:textId="77777777" w:rsidR="000D45DF" w:rsidRPr="00331838" w:rsidRDefault="000D45DF" w:rsidP="00FE070E">
      <w:pPr>
        <w:pStyle w:val="NormalWeb"/>
        <w:shd w:val="clear" w:color="auto" w:fill="FFFFFF"/>
        <w:spacing w:before="120" w:beforeAutospacing="0" w:after="120" w:afterAutospacing="0" w:line="360" w:lineRule="auto"/>
        <w:jc w:val="both"/>
        <w:rPr>
          <w:bCs/>
          <w:kern w:val="24"/>
          <w:lang w:eastAsia="fr-FR"/>
        </w:rPr>
      </w:pPr>
    </w:p>
    <w:p w14:paraId="7F44105C" w14:textId="77777777" w:rsidR="000D45DF" w:rsidRPr="00331838" w:rsidRDefault="000D45DF" w:rsidP="00FE070E">
      <w:pPr>
        <w:pStyle w:val="NormalWeb"/>
        <w:shd w:val="clear" w:color="auto" w:fill="FFFFFF"/>
        <w:spacing w:before="120" w:beforeAutospacing="0" w:after="120" w:afterAutospacing="0" w:line="360" w:lineRule="auto"/>
        <w:jc w:val="both"/>
        <w:rPr>
          <w:bCs/>
          <w:kern w:val="24"/>
          <w:lang w:eastAsia="fr-FR"/>
        </w:rPr>
      </w:pPr>
    </w:p>
    <w:p w14:paraId="71349427" w14:textId="77777777" w:rsidR="000D45DF" w:rsidRPr="00331838" w:rsidRDefault="000D45DF" w:rsidP="00FE070E">
      <w:pPr>
        <w:pStyle w:val="NormalWeb"/>
        <w:shd w:val="clear" w:color="auto" w:fill="FFFFFF"/>
        <w:spacing w:before="120" w:beforeAutospacing="0" w:after="120" w:afterAutospacing="0" w:line="360" w:lineRule="auto"/>
        <w:jc w:val="both"/>
        <w:rPr>
          <w:bCs/>
          <w:kern w:val="24"/>
          <w:lang w:eastAsia="fr-FR"/>
        </w:rPr>
      </w:pPr>
    </w:p>
    <w:p w14:paraId="09248A64" w14:textId="77777777" w:rsidR="000D45DF" w:rsidRPr="00331838" w:rsidRDefault="000D45DF" w:rsidP="00FE070E">
      <w:pPr>
        <w:pStyle w:val="Lgende"/>
        <w:jc w:val="both"/>
        <w:rPr>
          <w:b w:val="0"/>
        </w:rPr>
      </w:pPr>
    </w:p>
    <w:p w14:paraId="59DDD94C" w14:textId="77777777" w:rsidR="000D45DF" w:rsidRPr="00331838" w:rsidRDefault="000D45DF" w:rsidP="00FE070E">
      <w:pPr>
        <w:pStyle w:val="Lgende"/>
        <w:jc w:val="both"/>
        <w:rPr>
          <w:b w:val="0"/>
        </w:rPr>
      </w:pPr>
    </w:p>
    <w:p w14:paraId="2EE61094" w14:textId="77777777" w:rsidR="000D45DF" w:rsidRPr="00331838" w:rsidRDefault="000D45DF" w:rsidP="00FE070E">
      <w:pPr>
        <w:pStyle w:val="Lgende"/>
        <w:jc w:val="both"/>
        <w:rPr>
          <w:b w:val="0"/>
        </w:rPr>
      </w:pPr>
    </w:p>
    <w:p w14:paraId="4B16BAAF" w14:textId="77777777" w:rsidR="00FC41E2" w:rsidRPr="00331838" w:rsidRDefault="00FC41E2" w:rsidP="00D77A74">
      <w:pPr>
        <w:pStyle w:val="Lgende"/>
        <w:jc w:val="center"/>
      </w:pPr>
      <w:bookmarkStart w:id="14" w:name="_Toc525935698"/>
      <w:bookmarkStart w:id="15" w:name="_Toc510963553"/>
      <w:r w:rsidRPr="00331838">
        <w:t xml:space="preserve">Figure </w:t>
      </w:r>
      <w:r w:rsidR="00893562" w:rsidRPr="00331838">
        <w:fldChar w:fldCharType="begin"/>
      </w:r>
      <w:r w:rsidRPr="00331838">
        <w:instrText xml:space="preserve"> SEQ Figure \* ARABIC </w:instrText>
      </w:r>
      <w:r w:rsidR="00893562" w:rsidRPr="00331838">
        <w:fldChar w:fldCharType="separate"/>
      </w:r>
      <w:r w:rsidR="00AA7783">
        <w:rPr>
          <w:noProof/>
        </w:rPr>
        <w:t>3</w:t>
      </w:r>
      <w:r w:rsidR="00893562" w:rsidRPr="00331838">
        <w:fldChar w:fldCharType="end"/>
      </w:r>
      <w:r w:rsidRPr="00331838">
        <w:t>: Localisation de la zone du projet en Haïti</w:t>
      </w:r>
      <w:bookmarkEnd w:id="14"/>
    </w:p>
    <w:bookmarkEnd w:id="15"/>
    <w:p w14:paraId="420498E7" w14:textId="77777777" w:rsidR="000D45DF" w:rsidRPr="00331838" w:rsidRDefault="000D45DF" w:rsidP="00FE070E">
      <w:pPr>
        <w:spacing w:before="240" w:after="0" w:line="360" w:lineRule="auto"/>
        <w:jc w:val="both"/>
        <w:rPr>
          <w:rFonts w:ascii="Times New Roman" w:hAnsi="Times New Roman"/>
          <w:bCs/>
          <w:kern w:val="24"/>
          <w:sz w:val="24"/>
          <w:szCs w:val="24"/>
          <w:lang w:val="fr-BE" w:eastAsia="fr-FR"/>
        </w:rPr>
      </w:pPr>
      <w:r w:rsidRPr="00331838">
        <w:rPr>
          <w:rFonts w:ascii="Times New Roman" w:hAnsi="Times New Roman"/>
          <w:bCs/>
          <w:kern w:val="24"/>
          <w:sz w:val="24"/>
          <w:szCs w:val="24"/>
          <w:lang w:val="fr-BE" w:eastAsia="fr-FR"/>
        </w:rPr>
        <w:lastRenderedPageBreak/>
        <w:t>Cette ville ne peut p</w:t>
      </w:r>
      <w:r w:rsidR="003F26EC" w:rsidRPr="00331838">
        <w:rPr>
          <w:rFonts w:ascii="Times New Roman" w:hAnsi="Times New Roman"/>
          <w:bCs/>
          <w:kern w:val="24"/>
          <w:sz w:val="24"/>
          <w:szCs w:val="24"/>
          <w:lang w:val="fr-BE" w:eastAsia="fr-FR"/>
        </w:rPr>
        <w:t>lu</w:t>
      </w:r>
      <w:r w:rsidRPr="00331838">
        <w:rPr>
          <w:rFonts w:ascii="Times New Roman" w:hAnsi="Times New Roman"/>
          <w:bCs/>
          <w:kern w:val="24"/>
          <w:sz w:val="24"/>
          <w:szCs w:val="24"/>
          <w:lang w:val="fr-BE" w:eastAsia="fr-FR"/>
        </w:rPr>
        <w:t>s s’étendre car elle est encl</w:t>
      </w:r>
      <w:r w:rsidR="003F26EC" w:rsidRPr="00331838">
        <w:rPr>
          <w:rFonts w:ascii="Times New Roman" w:hAnsi="Times New Roman"/>
          <w:bCs/>
          <w:kern w:val="24"/>
          <w:sz w:val="24"/>
          <w:szCs w:val="24"/>
          <w:lang w:val="fr-BE" w:eastAsia="fr-FR"/>
        </w:rPr>
        <w:t>avée</w:t>
      </w:r>
      <w:r w:rsidRPr="00331838">
        <w:rPr>
          <w:rFonts w:ascii="Times New Roman" w:hAnsi="Times New Roman"/>
          <w:bCs/>
          <w:kern w:val="24"/>
          <w:sz w:val="24"/>
          <w:szCs w:val="24"/>
          <w:lang w:val="fr-BE" w:eastAsia="fr-FR"/>
        </w:rPr>
        <w:t xml:space="preserve"> par la mer et la montagne du Morne Jean, qui culmine à 718 m d’altitude à environ 2,7 km du littoral. Son point culminant d’expansion est le résultat de la croissance démographique et de l’exode rural amplifié à chaque grande crise politique en Haïti (occupation américaine en 1934, après Duvalier en 1986, élection d’Aristide en 1990, retour d’exil en 1994). Les zones les plus vulnérables sont habitées par des familles en provenance des communes rurales de la région du Nord et du Nord-est d’Haïti (CECI, 2016). </w:t>
      </w:r>
    </w:p>
    <w:p w14:paraId="456A9AC7" w14:textId="77777777" w:rsidR="000D45DF" w:rsidRPr="00331838" w:rsidRDefault="00701CB0" w:rsidP="00331838">
      <w:pPr>
        <w:pStyle w:val="Titre2"/>
        <w:spacing w:line="360" w:lineRule="auto"/>
        <w:jc w:val="both"/>
        <w:rPr>
          <w:rFonts w:ascii="Times New Roman" w:hAnsi="Times New Roman"/>
          <w:sz w:val="24"/>
          <w:szCs w:val="24"/>
          <w:lang w:val="fr-BE"/>
        </w:rPr>
      </w:pPr>
      <w:bookmarkStart w:id="16" w:name="_Toc502080718"/>
      <w:bookmarkStart w:id="17" w:name="_Toc519259202"/>
      <w:r w:rsidRPr="00331838">
        <w:rPr>
          <w:rFonts w:ascii="Times New Roman" w:hAnsi="Times New Roman"/>
          <w:sz w:val="24"/>
          <w:szCs w:val="24"/>
          <w:lang w:val="fr-BE"/>
        </w:rPr>
        <w:t>1.4</w:t>
      </w:r>
      <w:r w:rsidR="000D45DF" w:rsidRPr="00331838">
        <w:rPr>
          <w:rFonts w:ascii="Times New Roman" w:hAnsi="Times New Roman"/>
          <w:sz w:val="24"/>
          <w:szCs w:val="24"/>
          <w:lang w:val="fr-BE"/>
        </w:rPr>
        <w:t>. - Contenu du PGES</w:t>
      </w:r>
      <w:bookmarkEnd w:id="16"/>
      <w:bookmarkEnd w:id="17"/>
    </w:p>
    <w:p w14:paraId="25C09B5D" w14:textId="77777777" w:rsidR="000D45DF" w:rsidRPr="00331838" w:rsidRDefault="003F26EC" w:rsidP="00FE070E">
      <w:pPr>
        <w:spacing w:after="0" w:line="360" w:lineRule="auto"/>
        <w:jc w:val="both"/>
        <w:rPr>
          <w:rFonts w:ascii="Times New Roman" w:hAnsi="Times New Roman"/>
          <w:sz w:val="24"/>
          <w:szCs w:val="24"/>
          <w:lang w:val="fr-FR"/>
        </w:rPr>
      </w:pPr>
      <w:r w:rsidRPr="00331838">
        <w:rPr>
          <w:rFonts w:ascii="Times New Roman" w:hAnsi="Times New Roman"/>
          <w:sz w:val="24"/>
          <w:szCs w:val="24"/>
          <w:lang w:val="fr-FR"/>
        </w:rPr>
        <w:t>L</w:t>
      </w:r>
      <w:r w:rsidR="000D45DF" w:rsidRPr="00331838">
        <w:rPr>
          <w:rFonts w:ascii="Times New Roman" w:hAnsi="Times New Roman"/>
          <w:sz w:val="24"/>
          <w:szCs w:val="24"/>
          <w:lang w:val="fr-FR"/>
        </w:rPr>
        <w:t xml:space="preserve">e présent Plan de </w:t>
      </w:r>
      <w:r w:rsidRPr="00331838">
        <w:rPr>
          <w:rFonts w:ascii="Times New Roman" w:hAnsi="Times New Roman"/>
          <w:sz w:val="24"/>
          <w:szCs w:val="24"/>
          <w:lang w:val="fr-FR"/>
        </w:rPr>
        <w:t>G</w:t>
      </w:r>
      <w:r w:rsidR="000D45DF" w:rsidRPr="00331838">
        <w:rPr>
          <w:rFonts w:ascii="Times New Roman" w:hAnsi="Times New Roman"/>
          <w:sz w:val="24"/>
          <w:szCs w:val="24"/>
          <w:lang w:val="fr-FR"/>
        </w:rPr>
        <w:t xml:space="preserve">estion Environnementale et Sociale </w:t>
      </w:r>
      <w:r w:rsidRPr="00331838">
        <w:rPr>
          <w:rFonts w:ascii="Times New Roman" w:hAnsi="Times New Roman"/>
          <w:sz w:val="24"/>
          <w:szCs w:val="24"/>
          <w:lang w:val="fr-FR"/>
        </w:rPr>
        <w:t>comprend l</w:t>
      </w:r>
      <w:r w:rsidR="000D45DF" w:rsidRPr="00331838">
        <w:rPr>
          <w:rFonts w:ascii="Times New Roman" w:hAnsi="Times New Roman"/>
          <w:sz w:val="24"/>
          <w:szCs w:val="24"/>
          <w:lang w:val="fr-FR"/>
        </w:rPr>
        <w:t xml:space="preserve">es </w:t>
      </w:r>
      <w:r w:rsidRPr="00331838">
        <w:rPr>
          <w:rFonts w:ascii="Times New Roman" w:hAnsi="Times New Roman"/>
          <w:sz w:val="24"/>
          <w:szCs w:val="24"/>
          <w:lang w:val="fr-FR"/>
        </w:rPr>
        <w:t xml:space="preserve">points suivants : </w:t>
      </w:r>
    </w:p>
    <w:p w14:paraId="6914F4CE" w14:textId="77777777" w:rsidR="000D45DF" w:rsidRPr="00331838" w:rsidRDefault="000D45DF" w:rsidP="00FE070E">
      <w:pPr>
        <w:pStyle w:val="Paragraphedeliste"/>
        <w:numPr>
          <w:ilvl w:val="2"/>
          <w:numId w:val="8"/>
        </w:numPr>
        <w:spacing w:after="0" w:line="360" w:lineRule="auto"/>
        <w:ind w:left="1350"/>
        <w:jc w:val="both"/>
        <w:rPr>
          <w:rFonts w:ascii="Times New Roman" w:hAnsi="Times New Roman"/>
          <w:sz w:val="24"/>
          <w:szCs w:val="24"/>
          <w:lang w:val="fr-FR"/>
        </w:rPr>
      </w:pPr>
      <w:r w:rsidRPr="00331838">
        <w:rPr>
          <w:rFonts w:ascii="Times New Roman" w:hAnsi="Times New Roman"/>
          <w:sz w:val="24"/>
          <w:szCs w:val="24"/>
          <w:lang w:val="fr-FR"/>
        </w:rPr>
        <w:t>La partie introductive (</w:t>
      </w:r>
      <w:r w:rsidRPr="00331838">
        <w:rPr>
          <w:rFonts w:ascii="Times New Roman" w:hAnsi="Times New Roman"/>
          <w:sz w:val="24"/>
          <w:szCs w:val="24"/>
          <w:lang w:val="fr-FR" w:eastAsia="en-029"/>
        </w:rPr>
        <w:t>objectifs et principes directeurs du PGES</w:t>
      </w:r>
      <w:r w:rsidRPr="00331838">
        <w:rPr>
          <w:rFonts w:ascii="Times New Roman" w:hAnsi="Times New Roman"/>
          <w:sz w:val="24"/>
          <w:szCs w:val="24"/>
          <w:lang w:val="fr-FR"/>
        </w:rPr>
        <w:t>) ;</w:t>
      </w:r>
    </w:p>
    <w:p w14:paraId="6400819D" w14:textId="77777777" w:rsidR="000D45DF" w:rsidRPr="00331838" w:rsidRDefault="000D45DF" w:rsidP="00FE070E">
      <w:pPr>
        <w:pStyle w:val="Paragraphedeliste"/>
        <w:numPr>
          <w:ilvl w:val="2"/>
          <w:numId w:val="8"/>
        </w:numPr>
        <w:spacing w:after="0" w:line="360" w:lineRule="auto"/>
        <w:ind w:left="1350"/>
        <w:jc w:val="both"/>
        <w:rPr>
          <w:rFonts w:ascii="Times New Roman" w:hAnsi="Times New Roman"/>
          <w:sz w:val="24"/>
          <w:szCs w:val="24"/>
          <w:lang w:val="fr-FR"/>
        </w:rPr>
      </w:pPr>
      <w:r w:rsidRPr="00331838">
        <w:rPr>
          <w:rFonts w:ascii="Times New Roman" w:hAnsi="Times New Roman"/>
          <w:bCs/>
          <w:sz w:val="24"/>
          <w:szCs w:val="24"/>
          <w:lang w:val="fr-FR" w:eastAsia="en-029"/>
        </w:rPr>
        <w:t xml:space="preserve">La description de l’environnement du projet ; </w:t>
      </w:r>
    </w:p>
    <w:p w14:paraId="02794AC4" w14:textId="77777777" w:rsidR="000D45DF" w:rsidRPr="00331838" w:rsidRDefault="003F26EC" w:rsidP="00FE070E">
      <w:pPr>
        <w:pStyle w:val="Paragraphedeliste"/>
        <w:numPr>
          <w:ilvl w:val="2"/>
          <w:numId w:val="8"/>
        </w:numPr>
        <w:spacing w:after="0" w:line="360" w:lineRule="auto"/>
        <w:ind w:left="1350"/>
        <w:jc w:val="both"/>
        <w:rPr>
          <w:rFonts w:ascii="Times New Roman" w:hAnsi="Times New Roman"/>
          <w:sz w:val="24"/>
          <w:szCs w:val="24"/>
          <w:lang w:val="fr-FR"/>
        </w:rPr>
      </w:pPr>
      <w:r w:rsidRPr="00331838">
        <w:rPr>
          <w:rFonts w:ascii="Times New Roman" w:hAnsi="Times New Roman"/>
          <w:bCs/>
          <w:sz w:val="24"/>
          <w:szCs w:val="24"/>
          <w:lang w:val="fr-FR" w:eastAsia="en-029"/>
        </w:rPr>
        <w:t>La m</w:t>
      </w:r>
      <w:r w:rsidR="000D45DF" w:rsidRPr="00331838">
        <w:rPr>
          <w:rFonts w:ascii="Times New Roman" w:hAnsi="Times New Roman"/>
          <w:bCs/>
          <w:sz w:val="24"/>
          <w:szCs w:val="24"/>
          <w:lang w:val="fr-FR" w:eastAsia="en-029"/>
        </w:rPr>
        <w:t>éthodologie de réalisation du PGES ;</w:t>
      </w:r>
    </w:p>
    <w:p w14:paraId="0235F5CF" w14:textId="77777777" w:rsidR="000D45DF" w:rsidRPr="00331838" w:rsidRDefault="000D45DF" w:rsidP="00FE070E">
      <w:pPr>
        <w:pStyle w:val="Paragraphedeliste"/>
        <w:numPr>
          <w:ilvl w:val="2"/>
          <w:numId w:val="8"/>
        </w:numPr>
        <w:spacing w:after="0" w:line="360" w:lineRule="auto"/>
        <w:ind w:left="1350"/>
        <w:jc w:val="both"/>
        <w:rPr>
          <w:rFonts w:ascii="Times New Roman" w:hAnsi="Times New Roman"/>
          <w:sz w:val="24"/>
          <w:szCs w:val="24"/>
          <w:lang w:val="fr-FR"/>
        </w:rPr>
      </w:pPr>
      <w:r w:rsidRPr="00331838">
        <w:rPr>
          <w:rFonts w:ascii="Times New Roman" w:hAnsi="Times New Roman"/>
          <w:sz w:val="24"/>
          <w:szCs w:val="24"/>
          <w:lang w:val="fr-FR" w:eastAsia="en-029"/>
        </w:rPr>
        <w:t xml:space="preserve">Le cadre juridique et institutionnel haïtien et le résumé des </w:t>
      </w:r>
      <w:r w:rsidRPr="00331838">
        <w:rPr>
          <w:rFonts w:ascii="Times New Roman" w:eastAsia="Times New Roman" w:hAnsi="Times New Roman"/>
          <w:bCs/>
          <w:sz w:val="24"/>
          <w:szCs w:val="24"/>
          <w:lang w:val="fr-FR"/>
        </w:rPr>
        <w:t>Politiques de sauvegarde de la Banque mondiale ;</w:t>
      </w:r>
    </w:p>
    <w:p w14:paraId="6B23A6F1" w14:textId="77777777" w:rsidR="000D45DF" w:rsidRPr="00331838" w:rsidRDefault="000D45DF" w:rsidP="00FE070E">
      <w:pPr>
        <w:pStyle w:val="Paragraphedeliste"/>
        <w:numPr>
          <w:ilvl w:val="2"/>
          <w:numId w:val="8"/>
        </w:numPr>
        <w:spacing w:after="0" w:line="360" w:lineRule="auto"/>
        <w:ind w:left="1350"/>
        <w:jc w:val="both"/>
        <w:rPr>
          <w:rFonts w:ascii="Times New Roman" w:hAnsi="Times New Roman"/>
          <w:sz w:val="24"/>
          <w:szCs w:val="24"/>
          <w:lang w:val="fr-FR" w:eastAsia="en-029"/>
        </w:rPr>
      </w:pPr>
      <w:r w:rsidRPr="00331838">
        <w:rPr>
          <w:rFonts w:ascii="Times New Roman" w:hAnsi="Times New Roman"/>
          <w:sz w:val="24"/>
          <w:szCs w:val="24"/>
          <w:lang w:val="fr-FR" w:eastAsia="en-029"/>
        </w:rPr>
        <w:t>La description des impacts environnementaux et sociaux ;</w:t>
      </w:r>
    </w:p>
    <w:p w14:paraId="51C86AD9" w14:textId="77777777" w:rsidR="000D45DF" w:rsidRPr="00331838" w:rsidRDefault="000D45DF" w:rsidP="00FE070E">
      <w:pPr>
        <w:pStyle w:val="Paragraphedeliste"/>
        <w:numPr>
          <w:ilvl w:val="2"/>
          <w:numId w:val="8"/>
        </w:numPr>
        <w:spacing w:after="0" w:line="360" w:lineRule="auto"/>
        <w:ind w:left="1350"/>
        <w:jc w:val="both"/>
        <w:rPr>
          <w:rFonts w:ascii="Times New Roman" w:hAnsi="Times New Roman"/>
          <w:sz w:val="24"/>
          <w:szCs w:val="24"/>
          <w:lang w:val="fr-FR"/>
        </w:rPr>
      </w:pPr>
      <w:r w:rsidRPr="00331838">
        <w:rPr>
          <w:rFonts w:ascii="Times New Roman" w:hAnsi="Times New Roman"/>
          <w:sz w:val="24"/>
          <w:szCs w:val="24"/>
          <w:lang w:val="fr-FR"/>
        </w:rPr>
        <w:t>Les rôles et responsabilitésdes différentes parties prenantes ;</w:t>
      </w:r>
    </w:p>
    <w:p w14:paraId="10B7F069" w14:textId="77777777" w:rsidR="000D45DF" w:rsidRPr="00331838" w:rsidRDefault="000D45DF" w:rsidP="00FE070E">
      <w:pPr>
        <w:pStyle w:val="Paragraphedeliste"/>
        <w:numPr>
          <w:ilvl w:val="2"/>
          <w:numId w:val="8"/>
        </w:numPr>
        <w:spacing w:after="0" w:line="360" w:lineRule="auto"/>
        <w:ind w:left="1350"/>
        <w:jc w:val="both"/>
        <w:rPr>
          <w:rFonts w:ascii="Times New Roman" w:hAnsi="Times New Roman"/>
          <w:sz w:val="24"/>
          <w:szCs w:val="24"/>
          <w:lang w:val="fr-FR"/>
        </w:rPr>
      </w:pPr>
      <w:r w:rsidRPr="00331838">
        <w:rPr>
          <w:rFonts w:ascii="Times New Roman" w:hAnsi="Times New Roman"/>
          <w:sz w:val="24"/>
          <w:szCs w:val="24"/>
          <w:lang w:val="fr-FR"/>
        </w:rPr>
        <w:t xml:space="preserve">La consultation de concernés, annonces publiques et mécanisme de </w:t>
      </w:r>
      <w:r w:rsidR="003F26EC" w:rsidRPr="00331838">
        <w:rPr>
          <w:rFonts w:ascii="Times New Roman" w:hAnsi="Times New Roman"/>
          <w:sz w:val="24"/>
          <w:szCs w:val="24"/>
          <w:lang w:val="fr-FR"/>
        </w:rPr>
        <w:t xml:space="preserve">Gestion </w:t>
      </w:r>
      <w:r w:rsidRPr="00331838">
        <w:rPr>
          <w:rFonts w:ascii="Times New Roman" w:hAnsi="Times New Roman"/>
          <w:sz w:val="24"/>
          <w:szCs w:val="24"/>
          <w:lang w:val="fr-FR"/>
        </w:rPr>
        <w:t xml:space="preserve"> de </w:t>
      </w:r>
      <w:r w:rsidR="003F26EC" w:rsidRPr="00331838">
        <w:rPr>
          <w:rFonts w:ascii="Times New Roman" w:hAnsi="Times New Roman"/>
          <w:sz w:val="24"/>
          <w:szCs w:val="24"/>
          <w:lang w:val="fr-FR"/>
        </w:rPr>
        <w:t>D</w:t>
      </w:r>
      <w:r w:rsidRPr="00331838">
        <w:rPr>
          <w:rFonts w:ascii="Times New Roman" w:hAnsi="Times New Roman"/>
          <w:sz w:val="24"/>
          <w:szCs w:val="24"/>
          <w:lang w:val="fr-FR"/>
        </w:rPr>
        <w:t>oléances ;</w:t>
      </w:r>
    </w:p>
    <w:p w14:paraId="7B8E9CFF" w14:textId="77777777" w:rsidR="000D45DF" w:rsidRPr="00331838" w:rsidRDefault="000D45DF" w:rsidP="00FE070E">
      <w:pPr>
        <w:pStyle w:val="Paragraphedeliste"/>
        <w:numPr>
          <w:ilvl w:val="2"/>
          <w:numId w:val="8"/>
        </w:numPr>
        <w:spacing w:after="0" w:line="360" w:lineRule="auto"/>
        <w:ind w:left="1350"/>
        <w:jc w:val="both"/>
        <w:rPr>
          <w:rFonts w:ascii="Times New Roman" w:hAnsi="Times New Roman"/>
          <w:sz w:val="24"/>
          <w:szCs w:val="24"/>
          <w:lang w:val="fr-FR"/>
        </w:rPr>
      </w:pPr>
      <w:r w:rsidRPr="00331838">
        <w:rPr>
          <w:rFonts w:ascii="Times New Roman" w:hAnsi="Times New Roman"/>
          <w:sz w:val="24"/>
          <w:szCs w:val="24"/>
          <w:lang w:val="fr-FR"/>
        </w:rPr>
        <w:t>Les propositions des mesures de Mitigation.</w:t>
      </w:r>
    </w:p>
    <w:p w14:paraId="2929CCF6" w14:textId="77777777" w:rsidR="000D45DF" w:rsidRPr="00331838" w:rsidRDefault="000D45DF" w:rsidP="00FE070E">
      <w:pPr>
        <w:pStyle w:val="Paragraphedeliste"/>
        <w:spacing w:after="0" w:line="360" w:lineRule="auto"/>
        <w:ind w:left="1350"/>
        <w:jc w:val="both"/>
        <w:rPr>
          <w:rFonts w:ascii="Times New Roman" w:hAnsi="Times New Roman"/>
          <w:sz w:val="24"/>
          <w:szCs w:val="24"/>
          <w:lang w:val="fr-BE"/>
        </w:rPr>
      </w:pPr>
    </w:p>
    <w:p w14:paraId="43A8C99E" w14:textId="77777777" w:rsidR="000D45DF" w:rsidRPr="00331838" w:rsidRDefault="000D45DF" w:rsidP="007335FD">
      <w:pPr>
        <w:pStyle w:val="Titre1"/>
        <w:spacing w:before="0" w:line="240" w:lineRule="auto"/>
        <w:jc w:val="center"/>
        <w:rPr>
          <w:rFonts w:ascii="Times New Roman" w:eastAsia="Calibri" w:hAnsi="Times New Roman"/>
          <w:sz w:val="24"/>
          <w:szCs w:val="24"/>
          <w:lang w:val="fr-BE"/>
        </w:rPr>
      </w:pPr>
      <w:bookmarkStart w:id="18" w:name="_Toc519259203"/>
      <w:bookmarkStart w:id="19" w:name="_Toc502080716"/>
      <w:bookmarkStart w:id="20" w:name="_Toc272331971"/>
      <w:r w:rsidRPr="00331838">
        <w:rPr>
          <w:rFonts w:ascii="Times New Roman" w:hAnsi="Times New Roman"/>
          <w:sz w:val="24"/>
          <w:szCs w:val="24"/>
          <w:lang w:val="fr-BE"/>
        </w:rPr>
        <w:t xml:space="preserve">CHAPITRE </w:t>
      </w:r>
      <w:r w:rsidRPr="00331838">
        <w:rPr>
          <w:rFonts w:ascii="Times New Roman" w:eastAsia="Calibri" w:hAnsi="Times New Roman"/>
          <w:sz w:val="24"/>
          <w:szCs w:val="24"/>
          <w:lang w:val="fr-BE"/>
        </w:rPr>
        <w:t>II</w:t>
      </w:r>
      <w:bookmarkEnd w:id="18"/>
    </w:p>
    <w:p w14:paraId="3D4B7A7B" w14:textId="77777777" w:rsidR="000D45DF" w:rsidRPr="00331838" w:rsidRDefault="000D45DF" w:rsidP="007335FD">
      <w:pPr>
        <w:pStyle w:val="Titre1"/>
        <w:spacing w:before="0" w:line="240" w:lineRule="auto"/>
        <w:jc w:val="center"/>
        <w:rPr>
          <w:rFonts w:ascii="Times New Roman" w:hAnsi="Times New Roman"/>
          <w:sz w:val="24"/>
          <w:szCs w:val="24"/>
          <w:lang w:val="fr-BE"/>
        </w:rPr>
      </w:pPr>
      <w:bookmarkStart w:id="21" w:name="_Toc519259204"/>
      <w:r w:rsidRPr="00331838">
        <w:rPr>
          <w:rFonts w:ascii="Times New Roman" w:eastAsia="Calibri" w:hAnsi="Times New Roman"/>
          <w:sz w:val="24"/>
          <w:szCs w:val="24"/>
          <w:lang w:val="fr-BE"/>
        </w:rPr>
        <w:t>DESCRIPTION SUCCINCTE DE L’ENVIRONNEMENT DU PROJET</w:t>
      </w:r>
      <w:bookmarkEnd w:id="19"/>
      <w:bookmarkEnd w:id="21"/>
    </w:p>
    <w:p w14:paraId="13A6907C" w14:textId="77777777" w:rsidR="000D45DF" w:rsidRPr="00331838" w:rsidRDefault="000D45DF" w:rsidP="00FE070E">
      <w:pPr>
        <w:pStyle w:val="Titre2"/>
        <w:spacing w:line="360" w:lineRule="auto"/>
        <w:jc w:val="both"/>
        <w:rPr>
          <w:rFonts w:ascii="Times New Roman" w:eastAsia="Calibri" w:hAnsi="Times New Roman"/>
          <w:sz w:val="24"/>
          <w:szCs w:val="24"/>
          <w:lang w:val="fr-BE"/>
        </w:rPr>
      </w:pPr>
      <w:bookmarkStart w:id="22" w:name="_Toc519259205"/>
      <w:r w:rsidRPr="00331838">
        <w:rPr>
          <w:rFonts w:ascii="Times New Roman" w:hAnsi="Times New Roman"/>
          <w:sz w:val="24"/>
          <w:szCs w:val="24"/>
          <w:lang w:val="fr-BE"/>
        </w:rPr>
        <w:t>2.1. - Tracé des ravines Belle Hôtesse et Zetriye</w:t>
      </w:r>
      <w:bookmarkEnd w:id="22"/>
    </w:p>
    <w:p w14:paraId="7801A9AE" w14:textId="77777777" w:rsidR="000D45DF" w:rsidRPr="00331838" w:rsidRDefault="00685266" w:rsidP="00FE070E">
      <w:pPr>
        <w:autoSpaceDE w:val="0"/>
        <w:autoSpaceDN w:val="0"/>
        <w:adjustRightInd w:val="0"/>
        <w:spacing w:after="0" w:line="360" w:lineRule="auto"/>
        <w:jc w:val="both"/>
        <w:rPr>
          <w:rFonts w:ascii="Times New Roman" w:eastAsiaTheme="minorHAnsi" w:hAnsi="Times New Roman"/>
          <w:sz w:val="24"/>
          <w:szCs w:val="24"/>
          <w:lang w:val="fr-BE"/>
        </w:rPr>
      </w:pPr>
      <w:r w:rsidRPr="00331838">
        <w:rPr>
          <w:rFonts w:ascii="Times New Roman" w:eastAsiaTheme="minorHAnsi" w:hAnsi="Times New Roman"/>
          <w:sz w:val="24"/>
          <w:szCs w:val="24"/>
          <w:lang w:val="fr-BE"/>
        </w:rPr>
        <w:t>Selon le rapport d’</w:t>
      </w:r>
      <w:r w:rsidR="003F26EC" w:rsidRPr="00331838">
        <w:rPr>
          <w:rFonts w:ascii="Times New Roman" w:eastAsiaTheme="minorHAnsi" w:hAnsi="Times New Roman"/>
          <w:sz w:val="24"/>
          <w:szCs w:val="24"/>
          <w:lang w:val="fr-BE"/>
        </w:rPr>
        <w:t>é</w:t>
      </w:r>
      <w:r w:rsidRPr="00331838">
        <w:rPr>
          <w:rFonts w:ascii="Times New Roman" w:eastAsiaTheme="minorHAnsi" w:hAnsi="Times New Roman"/>
          <w:sz w:val="24"/>
          <w:szCs w:val="24"/>
          <w:lang w:val="fr-BE"/>
        </w:rPr>
        <w:t>tude de l’</w:t>
      </w:r>
      <w:r w:rsidR="003F26EC" w:rsidRPr="00331838">
        <w:rPr>
          <w:rFonts w:ascii="Times New Roman" w:eastAsiaTheme="minorHAnsi" w:hAnsi="Times New Roman"/>
          <w:sz w:val="24"/>
          <w:szCs w:val="24"/>
          <w:lang w:val="fr-BE"/>
        </w:rPr>
        <w:t>é</w:t>
      </w:r>
      <w:r w:rsidRPr="00331838">
        <w:rPr>
          <w:rFonts w:ascii="Times New Roman" w:eastAsiaTheme="minorHAnsi" w:hAnsi="Times New Roman"/>
          <w:sz w:val="24"/>
          <w:szCs w:val="24"/>
          <w:lang w:val="fr-BE"/>
        </w:rPr>
        <w:t xml:space="preserve">rosion et la </w:t>
      </w:r>
      <w:r w:rsidR="007C0ABE" w:rsidRPr="00331838">
        <w:rPr>
          <w:rFonts w:ascii="Times New Roman" w:eastAsiaTheme="minorHAnsi" w:hAnsi="Times New Roman"/>
          <w:sz w:val="24"/>
          <w:szCs w:val="24"/>
          <w:lang w:val="fr-BE"/>
        </w:rPr>
        <w:t>sédimention</w:t>
      </w:r>
      <w:r w:rsidRPr="00331838">
        <w:rPr>
          <w:rFonts w:ascii="Times New Roman" w:eastAsiaTheme="minorHAnsi" w:hAnsi="Times New Roman"/>
          <w:sz w:val="24"/>
          <w:szCs w:val="24"/>
          <w:lang w:val="fr-BE"/>
        </w:rPr>
        <w:t xml:space="preserve"> r</w:t>
      </w:r>
      <w:r w:rsidR="003F26EC" w:rsidRPr="00331838">
        <w:rPr>
          <w:rFonts w:ascii="Times New Roman" w:eastAsiaTheme="minorHAnsi" w:hAnsi="Times New Roman"/>
          <w:sz w:val="24"/>
          <w:szCs w:val="24"/>
          <w:lang w:val="fr-BE"/>
        </w:rPr>
        <w:t>é</w:t>
      </w:r>
      <w:r w:rsidRPr="00331838">
        <w:rPr>
          <w:rFonts w:ascii="Times New Roman" w:eastAsiaTheme="minorHAnsi" w:hAnsi="Times New Roman"/>
          <w:sz w:val="24"/>
          <w:szCs w:val="24"/>
          <w:lang w:val="fr-BE"/>
        </w:rPr>
        <w:t xml:space="preserve">alisé par CECI en 2017, les ravines </w:t>
      </w:r>
      <w:r w:rsidR="003F26EC" w:rsidRPr="00331838">
        <w:rPr>
          <w:rFonts w:ascii="Times New Roman" w:eastAsiaTheme="minorHAnsi" w:hAnsi="Times New Roman"/>
          <w:sz w:val="24"/>
          <w:szCs w:val="24"/>
          <w:lang w:val="fr-BE"/>
        </w:rPr>
        <w:t>B</w:t>
      </w:r>
      <w:r w:rsidRPr="00331838">
        <w:rPr>
          <w:rFonts w:ascii="Times New Roman" w:eastAsiaTheme="minorHAnsi" w:hAnsi="Times New Roman"/>
          <w:sz w:val="24"/>
          <w:szCs w:val="24"/>
          <w:lang w:val="fr-BE"/>
        </w:rPr>
        <w:t>elle</w:t>
      </w:r>
      <w:r w:rsidR="003F26EC" w:rsidRPr="00331838">
        <w:rPr>
          <w:rFonts w:ascii="Times New Roman" w:eastAsiaTheme="minorHAnsi" w:hAnsi="Times New Roman"/>
          <w:sz w:val="24"/>
          <w:szCs w:val="24"/>
          <w:lang w:val="fr-BE"/>
        </w:rPr>
        <w:t>-</w:t>
      </w:r>
      <w:r w:rsidR="007C0ABE" w:rsidRPr="00331838">
        <w:rPr>
          <w:rFonts w:ascii="Times New Roman" w:eastAsiaTheme="minorHAnsi" w:hAnsi="Times New Roman"/>
          <w:sz w:val="24"/>
          <w:szCs w:val="24"/>
          <w:lang w:val="fr-BE"/>
        </w:rPr>
        <w:t>Hôtesse</w:t>
      </w:r>
      <w:r w:rsidRPr="00331838">
        <w:rPr>
          <w:rFonts w:ascii="Times New Roman" w:eastAsiaTheme="minorHAnsi" w:hAnsi="Times New Roman"/>
          <w:sz w:val="24"/>
          <w:szCs w:val="24"/>
          <w:lang w:val="fr-BE"/>
        </w:rPr>
        <w:t xml:space="preserve"> et Zetriye longent diff</w:t>
      </w:r>
      <w:r w:rsidR="00410A22" w:rsidRPr="00331838">
        <w:rPr>
          <w:rFonts w:ascii="Times New Roman" w:eastAsiaTheme="minorHAnsi" w:hAnsi="Times New Roman"/>
          <w:sz w:val="24"/>
          <w:szCs w:val="24"/>
          <w:lang w:val="fr-BE"/>
        </w:rPr>
        <w:t>é</w:t>
      </w:r>
      <w:r w:rsidRPr="00331838">
        <w:rPr>
          <w:rFonts w:ascii="Times New Roman" w:eastAsiaTheme="minorHAnsi" w:hAnsi="Times New Roman"/>
          <w:sz w:val="24"/>
          <w:szCs w:val="24"/>
          <w:lang w:val="fr-BE"/>
        </w:rPr>
        <w:t>rents quartiers et localités</w:t>
      </w:r>
      <w:r w:rsidR="00410A22" w:rsidRPr="00331838">
        <w:rPr>
          <w:rFonts w:ascii="Times New Roman" w:eastAsiaTheme="minorHAnsi" w:hAnsi="Times New Roman"/>
          <w:sz w:val="24"/>
          <w:szCs w:val="24"/>
          <w:lang w:val="fr-BE"/>
        </w:rPr>
        <w:t xml:space="preserve"> et sont alimentées par plusieurs embranchements. Pour la ravine Belle</w:t>
      </w:r>
      <w:r w:rsidR="003F26EC" w:rsidRPr="00331838">
        <w:rPr>
          <w:rFonts w:ascii="Times New Roman" w:eastAsiaTheme="minorHAnsi" w:hAnsi="Times New Roman"/>
          <w:sz w:val="24"/>
          <w:szCs w:val="24"/>
          <w:lang w:val="fr-BE"/>
        </w:rPr>
        <w:t>-</w:t>
      </w:r>
      <w:r w:rsidR="007C0ABE" w:rsidRPr="00331838">
        <w:rPr>
          <w:rFonts w:ascii="Times New Roman" w:eastAsiaTheme="minorHAnsi" w:hAnsi="Times New Roman"/>
          <w:sz w:val="24"/>
          <w:szCs w:val="24"/>
          <w:lang w:val="fr-BE"/>
        </w:rPr>
        <w:t>Hôtesse</w:t>
      </w:r>
      <w:r w:rsidR="00410A22" w:rsidRPr="00331838">
        <w:rPr>
          <w:rFonts w:ascii="Times New Roman" w:eastAsiaTheme="minorHAnsi" w:hAnsi="Times New Roman"/>
          <w:sz w:val="24"/>
          <w:szCs w:val="24"/>
          <w:lang w:val="fr-BE"/>
        </w:rPr>
        <w:t xml:space="preserve">, elle longe les quartiers de </w:t>
      </w:r>
      <w:r w:rsidRPr="00331838">
        <w:rPr>
          <w:rFonts w:ascii="Times New Roman" w:eastAsiaTheme="minorHAnsi" w:hAnsi="Times New Roman"/>
          <w:sz w:val="24"/>
          <w:szCs w:val="24"/>
          <w:lang w:val="fr-BE"/>
        </w:rPr>
        <w:t xml:space="preserve">Bande du Nord, Champ de </w:t>
      </w:r>
      <w:r w:rsidR="003F26EC" w:rsidRPr="00331838">
        <w:rPr>
          <w:rFonts w:ascii="Times New Roman" w:eastAsiaTheme="minorHAnsi" w:hAnsi="Times New Roman"/>
          <w:sz w:val="24"/>
          <w:szCs w:val="24"/>
          <w:lang w:val="fr-BE"/>
        </w:rPr>
        <w:t>M</w:t>
      </w:r>
      <w:r w:rsidRPr="00331838">
        <w:rPr>
          <w:rFonts w:ascii="Times New Roman" w:eastAsiaTheme="minorHAnsi" w:hAnsi="Times New Roman"/>
          <w:sz w:val="24"/>
          <w:szCs w:val="24"/>
          <w:lang w:val="fr-BE"/>
        </w:rPr>
        <w:t>ars, C</w:t>
      </w:r>
      <w:r w:rsidR="003F26EC" w:rsidRPr="00331838">
        <w:rPr>
          <w:rFonts w:ascii="Times New Roman" w:eastAsiaTheme="minorHAnsi" w:hAnsi="Times New Roman"/>
          <w:sz w:val="24"/>
          <w:szCs w:val="24"/>
          <w:lang w:val="fr-BE"/>
        </w:rPr>
        <w:t>é</w:t>
      </w:r>
      <w:r w:rsidRPr="00331838">
        <w:rPr>
          <w:rFonts w:ascii="Times New Roman" w:eastAsiaTheme="minorHAnsi" w:hAnsi="Times New Roman"/>
          <w:sz w:val="24"/>
          <w:szCs w:val="24"/>
          <w:lang w:val="fr-BE"/>
        </w:rPr>
        <w:t xml:space="preserve">licourt, Lagredelle, Sainte Thérèse, Dépeignes, Bas ravine, Arsenal/carénage, pour se jeter dans la mer dans la zone du </w:t>
      </w:r>
      <w:r w:rsidR="003F26EC" w:rsidRPr="00331838">
        <w:rPr>
          <w:rFonts w:ascii="Times New Roman" w:eastAsiaTheme="minorHAnsi" w:hAnsi="Times New Roman"/>
          <w:sz w:val="24"/>
          <w:szCs w:val="24"/>
          <w:lang w:val="fr-BE"/>
        </w:rPr>
        <w:t>B</w:t>
      </w:r>
      <w:r w:rsidRPr="00331838">
        <w:rPr>
          <w:rFonts w:ascii="Times New Roman" w:eastAsiaTheme="minorHAnsi" w:hAnsi="Times New Roman"/>
          <w:sz w:val="24"/>
          <w:szCs w:val="24"/>
          <w:lang w:val="fr-BE"/>
        </w:rPr>
        <w:t>oulevard-</w:t>
      </w:r>
      <w:r w:rsidR="003F26EC" w:rsidRPr="00331838">
        <w:rPr>
          <w:rFonts w:ascii="Times New Roman" w:eastAsiaTheme="minorHAnsi" w:hAnsi="Times New Roman"/>
          <w:sz w:val="24"/>
          <w:szCs w:val="24"/>
          <w:lang w:val="fr-BE"/>
        </w:rPr>
        <w:t>C</w:t>
      </w:r>
      <w:r w:rsidRPr="00331838">
        <w:rPr>
          <w:rFonts w:ascii="Times New Roman" w:eastAsiaTheme="minorHAnsi" w:hAnsi="Times New Roman"/>
          <w:sz w:val="24"/>
          <w:szCs w:val="24"/>
          <w:lang w:val="fr-BE"/>
        </w:rPr>
        <w:t>arénage</w:t>
      </w:r>
      <w:r w:rsidR="00410A22" w:rsidRPr="00331838">
        <w:rPr>
          <w:rFonts w:ascii="Times New Roman" w:eastAsiaTheme="minorHAnsi" w:hAnsi="Times New Roman"/>
          <w:sz w:val="24"/>
          <w:szCs w:val="24"/>
          <w:lang w:val="fr-BE"/>
        </w:rPr>
        <w:t xml:space="preserve">. Celle de Zetriye : </w:t>
      </w:r>
      <w:r w:rsidRPr="00331838">
        <w:rPr>
          <w:rFonts w:ascii="Times New Roman" w:eastAsiaTheme="minorHAnsi" w:hAnsi="Times New Roman"/>
          <w:sz w:val="24"/>
          <w:szCs w:val="24"/>
          <w:lang w:val="fr-BE"/>
        </w:rPr>
        <w:t xml:space="preserve">Ti Feinte, Mansui, Bel-Air, La violette, Monte Pa Desann, Fatima, La fossette (rue 0) pour se jeter à l’embouchure du </w:t>
      </w:r>
      <w:r w:rsidR="00087378" w:rsidRPr="00331838">
        <w:rPr>
          <w:rFonts w:ascii="Times New Roman" w:eastAsiaTheme="minorHAnsi" w:hAnsi="Times New Roman"/>
          <w:sz w:val="24"/>
          <w:szCs w:val="24"/>
          <w:lang w:val="fr-BE"/>
        </w:rPr>
        <w:t>b</w:t>
      </w:r>
      <w:r w:rsidRPr="00331838">
        <w:rPr>
          <w:rFonts w:ascii="Times New Roman" w:eastAsiaTheme="minorHAnsi" w:hAnsi="Times New Roman"/>
          <w:sz w:val="24"/>
          <w:szCs w:val="24"/>
          <w:lang w:val="fr-BE"/>
        </w:rPr>
        <w:t>assin Rhodo.</w:t>
      </w:r>
      <w:r w:rsidR="00410A22" w:rsidRPr="00331838">
        <w:rPr>
          <w:rFonts w:ascii="Times New Roman" w:eastAsiaTheme="minorHAnsi" w:hAnsi="Times New Roman"/>
          <w:sz w:val="24"/>
          <w:szCs w:val="24"/>
          <w:lang w:val="fr-BE"/>
        </w:rPr>
        <w:t xml:space="preserve"> La figure </w:t>
      </w:r>
      <w:r w:rsidR="007975AA" w:rsidRPr="00331838">
        <w:rPr>
          <w:rFonts w:ascii="Times New Roman" w:eastAsiaTheme="minorHAnsi" w:hAnsi="Times New Roman"/>
          <w:sz w:val="24"/>
          <w:szCs w:val="24"/>
          <w:lang w:val="fr-BE"/>
        </w:rPr>
        <w:t>5</w:t>
      </w:r>
      <w:r w:rsidR="00410A22" w:rsidRPr="00331838">
        <w:rPr>
          <w:rFonts w:ascii="Times New Roman" w:eastAsiaTheme="minorHAnsi" w:hAnsi="Times New Roman"/>
          <w:sz w:val="24"/>
          <w:szCs w:val="24"/>
          <w:lang w:val="fr-BE"/>
        </w:rPr>
        <w:t xml:space="preserve"> montre le</w:t>
      </w:r>
      <w:r w:rsidR="000D45DF" w:rsidRPr="00331838">
        <w:rPr>
          <w:rFonts w:ascii="Times New Roman" w:hAnsi="Times New Roman"/>
          <w:sz w:val="24"/>
          <w:szCs w:val="24"/>
          <w:lang w:val="fr-BE"/>
        </w:rPr>
        <w:t xml:space="preserve"> tracé de</w:t>
      </w:r>
      <w:r w:rsidR="00C91926" w:rsidRPr="00331838">
        <w:rPr>
          <w:rFonts w:ascii="Times New Roman" w:hAnsi="Times New Roman"/>
          <w:sz w:val="24"/>
          <w:szCs w:val="24"/>
          <w:lang w:val="fr-BE"/>
        </w:rPr>
        <w:t>s r</w:t>
      </w:r>
      <w:r w:rsidR="000D45DF" w:rsidRPr="00331838">
        <w:rPr>
          <w:rFonts w:ascii="Times New Roman" w:hAnsi="Times New Roman"/>
          <w:sz w:val="24"/>
          <w:szCs w:val="24"/>
          <w:lang w:val="fr-BE"/>
        </w:rPr>
        <w:t>avines</w:t>
      </w:r>
      <w:r w:rsidR="00C91926" w:rsidRPr="00331838">
        <w:rPr>
          <w:rFonts w:ascii="Times New Roman" w:hAnsi="Times New Roman"/>
          <w:sz w:val="24"/>
          <w:szCs w:val="24"/>
          <w:lang w:val="fr-BE"/>
        </w:rPr>
        <w:t>Belle</w:t>
      </w:r>
      <w:r w:rsidR="003F26EC" w:rsidRPr="00331838">
        <w:rPr>
          <w:rFonts w:ascii="Times New Roman" w:hAnsi="Times New Roman"/>
          <w:sz w:val="24"/>
          <w:szCs w:val="24"/>
          <w:lang w:val="fr-BE"/>
        </w:rPr>
        <w:t>-</w:t>
      </w:r>
      <w:r w:rsidR="007C0ABE" w:rsidRPr="00331838">
        <w:rPr>
          <w:rFonts w:ascii="Times New Roman" w:hAnsi="Times New Roman"/>
          <w:sz w:val="24"/>
          <w:szCs w:val="24"/>
          <w:lang w:val="fr-BE"/>
        </w:rPr>
        <w:t>Hôtesse</w:t>
      </w:r>
      <w:r w:rsidR="00C91926" w:rsidRPr="00331838">
        <w:rPr>
          <w:rFonts w:ascii="Times New Roman" w:hAnsi="Times New Roman"/>
          <w:sz w:val="24"/>
          <w:szCs w:val="24"/>
          <w:lang w:val="fr-BE"/>
        </w:rPr>
        <w:t xml:space="preserve"> et Zetriye</w:t>
      </w:r>
      <w:r w:rsidR="00410A22" w:rsidRPr="00331838">
        <w:rPr>
          <w:rFonts w:ascii="Times New Roman" w:hAnsi="Times New Roman"/>
          <w:sz w:val="24"/>
          <w:szCs w:val="24"/>
          <w:lang w:val="fr-BE"/>
        </w:rPr>
        <w:t>.</w:t>
      </w:r>
    </w:p>
    <w:p w14:paraId="72D760BC" w14:textId="77777777" w:rsidR="000D45DF" w:rsidRPr="00331838" w:rsidRDefault="000D45DF" w:rsidP="00FE070E">
      <w:pPr>
        <w:spacing w:after="0" w:line="360" w:lineRule="auto"/>
        <w:jc w:val="both"/>
        <w:rPr>
          <w:rFonts w:ascii="Times New Roman" w:hAnsi="Times New Roman"/>
          <w:color w:val="FF0000"/>
          <w:sz w:val="24"/>
          <w:szCs w:val="24"/>
          <w:lang w:val="fr-FR"/>
        </w:rPr>
      </w:pPr>
      <w:bookmarkStart w:id="23" w:name="_Toc502081061"/>
      <w:bookmarkStart w:id="24" w:name="_Toc502290101"/>
      <w:r w:rsidRPr="00331838">
        <w:rPr>
          <w:rFonts w:ascii="Times New Roman" w:hAnsi="Times New Roman"/>
          <w:noProof/>
          <w:color w:val="FF0000"/>
          <w:sz w:val="24"/>
          <w:szCs w:val="24"/>
          <w:lang w:val="fr-CA" w:eastAsia="fr-CA"/>
        </w:rPr>
        <w:lastRenderedPageBreak/>
        <w:drawing>
          <wp:anchor distT="0" distB="0" distL="114300" distR="114300" simplePos="0" relativeHeight="251652096" behindDoc="1" locked="0" layoutInCell="1" allowOverlap="1" wp14:anchorId="4C49E9BD" wp14:editId="4A98CA4E">
            <wp:simplePos x="0" y="0"/>
            <wp:positionH relativeFrom="column">
              <wp:posOffset>735330</wp:posOffset>
            </wp:positionH>
            <wp:positionV relativeFrom="paragraph">
              <wp:posOffset>5715</wp:posOffset>
            </wp:positionV>
            <wp:extent cx="4921250" cy="3432175"/>
            <wp:effectExtent l="19050" t="0" r="0" b="0"/>
            <wp:wrapTight wrapText="bothSides">
              <wp:wrapPolygon edited="0">
                <wp:start x="-84" y="0"/>
                <wp:lineTo x="-84" y="21340"/>
                <wp:lineTo x="21572" y="21340"/>
                <wp:lineTo x="21572" y="0"/>
                <wp:lineTo x="-84" y="0"/>
              </wp:wrapPolygon>
            </wp:wrapTight>
            <wp:docPr id="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921250" cy="3432175"/>
                    </a:xfrm>
                    <a:prstGeom prst="rect">
                      <a:avLst/>
                    </a:prstGeom>
                    <a:noFill/>
                    <a:ln w="9525">
                      <a:noFill/>
                      <a:miter lim="800000"/>
                      <a:headEnd/>
                      <a:tailEnd/>
                    </a:ln>
                  </pic:spPr>
                </pic:pic>
              </a:graphicData>
            </a:graphic>
          </wp:anchor>
        </w:drawing>
      </w:r>
    </w:p>
    <w:p w14:paraId="4BA6F51F" w14:textId="77777777" w:rsidR="000D45DF" w:rsidRPr="00331838" w:rsidRDefault="000D45DF" w:rsidP="00FE070E">
      <w:pPr>
        <w:spacing w:after="0" w:line="360" w:lineRule="auto"/>
        <w:jc w:val="both"/>
        <w:rPr>
          <w:rFonts w:ascii="Times New Roman" w:hAnsi="Times New Roman"/>
          <w:color w:val="FF0000"/>
          <w:sz w:val="24"/>
          <w:szCs w:val="24"/>
          <w:lang w:val="fr-FR"/>
        </w:rPr>
      </w:pPr>
    </w:p>
    <w:p w14:paraId="5F168498" w14:textId="77777777" w:rsidR="000D45DF" w:rsidRPr="00331838" w:rsidRDefault="000D45DF" w:rsidP="00FE070E">
      <w:pPr>
        <w:spacing w:after="0" w:line="360" w:lineRule="auto"/>
        <w:jc w:val="both"/>
        <w:rPr>
          <w:rFonts w:ascii="Times New Roman" w:hAnsi="Times New Roman"/>
          <w:color w:val="FF0000"/>
          <w:sz w:val="24"/>
          <w:szCs w:val="24"/>
          <w:lang w:val="fr-FR"/>
        </w:rPr>
      </w:pPr>
    </w:p>
    <w:p w14:paraId="7DE9AF5B" w14:textId="77777777" w:rsidR="000D45DF" w:rsidRPr="00331838" w:rsidRDefault="000D45DF" w:rsidP="00FE070E">
      <w:pPr>
        <w:spacing w:after="0" w:line="360" w:lineRule="auto"/>
        <w:jc w:val="both"/>
        <w:rPr>
          <w:rFonts w:ascii="Times New Roman" w:hAnsi="Times New Roman"/>
          <w:color w:val="FF0000"/>
          <w:sz w:val="24"/>
          <w:szCs w:val="24"/>
          <w:lang w:val="fr-FR"/>
        </w:rPr>
      </w:pPr>
    </w:p>
    <w:p w14:paraId="08F924BB" w14:textId="77777777" w:rsidR="000D45DF" w:rsidRPr="00331838" w:rsidRDefault="000D45DF" w:rsidP="00FE070E">
      <w:pPr>
        <w:spacing w:after="0" w:line="360" w:lineRule="auto"/>
        <w:jc w:val="both"/>
        <w:rPr>
          <w:rFonts w:ascii="Times New Roman" w:hAnsi="Times New Roman"/>
          <w:color w:val="FF0000"/>
          <w:sz w:val="24"/>
          <w:szCs w:val="24"/>
          <w:lang w:val="fr-FR"/>
        </w:rPr>
      </w:pPr>
    </w:p>
    <w:p w14:paraId="5902D859" w14:textId="77777777" w:rsidR="000D45DF" w:rsidRPr="00331838" w:rsidRDefault="000D45DF" w:rsidP="00FE070E">
      <w:pPr>
        <w:spacing w:after="0" w:line="360" w:lineRule="auto"/>
        <w:jc w:val="both"/>
        <w:rPr>
          <w:rFonts w:ascii="Times New Roman" w:hAnsi="Times New Roman"/>
          <w:color w:val="FF0000"/>
          <w:sz w:val="24"/>
          <w:szCs w:val="24"/>
          <w:lang w:val="fr-FR"/>
        </w:rPr>
      </w:pPr>
    </w:p>
    <w:p w14:paraId="5D32B3EF" w14:textId="77777777" w:rsidR="000D45DF" w:rsidRPr="00331838" w:rsidRDefault="000D45DF" w:rsidP="00FE070E">
      <w:pPr>
        <w:spacing w:after="0" w:line="360" w:lineRule="auto"/>
        <w:jc w:val="both"/>
        <w:rPr>
          <w:rFonts w:ascii="Times New Roman" w:hAnsi="Times New Roman"/>
          <w:color w:val="FF0000"/>
          <w:sz w:val="24"/>
          <w:szCs w:val="24"/>
          <w:lang w:val="fr-FR"/>
        </w:rPr>
      </w:pPr>
    </w:p>
    <w:p w14:paraId="7D2DBD59" w14:textId="77777777" w:rsidR="000D45DF" w:rsidRPr="00331838" w:rsidRDefault="000D45DF" w:rsidP="00FE070E">
      <w:pPr>
        <w:spacing w:after="0" w:line="360" w:lineRule="auto"/>
        <w:jc w:val="both"/>
        <w:rPr>
          <w:rFonts w:ascii="Times New Roman" w:hAnsi="Times New Roman"/>
          <w:color w:val="FF0000"/>
          <w:sz w:val="24"/>
          <w:szCs w:val="24"/>
          <w:lang w:val="fr-FR"/>
        </w:rPr>
      </w:pPr>
    </w:p>
    <w:p w14:paraId="5EC60441" w14:textId="77777777" w:rsidR="000D45DF" w:rsidRPr="00331838" w:rsidRDefault="000D45DF" w:rsidP="00FE070E">
      <w:pPr>
        <w:spacing w:after="0" w:line="360" w:lineRule="auto"/>
        <w:jc w:val="both"/>
        <w:rPr>
          <w:rFonts w:ascii="Times New Roman" w:hAnsi="Times New Roman"/>
          <w:color w:val="FF0000"/>
          <w:sz w:val="24"/>
          <w:szCs w:val="24"/>
          <w:lang w:val="fr-FR"/>
        </w:rPr>
      </w:pPr>
    </w:p>
    <w:p w14:paraId="6D9E1471" w14:textId="77777777" w:rsidR="000D45DF" w:rsidRPr="00331838" w:rsidRDefault="000D45DF" w:rsidP="00FE070E">
      <w:pPr>
        <w:spacing w:after="0" w:line="360" w:lineRule="auto"/>
        <w:jc w:val="both"/>
        <w:rPr>
          <w:rFonts w:ascii="Times New Roman" w:hAnsi="Times New Roman"/>
          <w:color w:val="FF0000"/>
          <w:sz w:val="24"/>
          <w:szCs w:val="24"/>
          <w:lang w:val="fr-FR"/>
        </w:rPr>
      </w:pPr>
    </w:p>
    <w:p w14:paraId="6483234B" w14:textId="77777777" w:rsidR="000D45DF" w:rsidRPr="00331838" w:rsidRDefault="000D45DF" w:rsidP="00FE070E">
      <w:pPr>
        <w:spacing w:after="0" w:line="360" w:lineRule="auto"/>
        <w:jc w:val="both"/>
        <w:rPr>
          <w:rFonts w:ascii="Times New Roman" w:hAnsi="Times New Roman"/>
          <w:color w:val="FF0000"/>
          <w:sz w:val="24"/>
          <w:szCs w:val="24"/>
          <w:lang w:val="fr-FR"/>
        </w:rPr>
      </w:pPr>
    </w:p>
    <w:p w14:paraId="15EDD1FC" w14:textId="77777777" w:rsidR="000D45DF" w:rsidRPr="00331838" w:rsidRDefault="000D45DF" w:rsidP="00FE070E">
      <w:pPr>
        <w:spacing w:after="0" w:line="360" w:lineRule="auto"/>
        <w:jc w:val="both"/>
        <w:rPr>
          <w:rFonts w:ascii="Times New Roman" w:hAnsi="Times New Roman"/>
          <w:color w:val="FF0000"/>
          <w:sz w:val="24"/>
          <w:szCs w:val="24"/>
          <w:lang w:val="fr-FR"/>
        </w:rPr>
      </w:pPr>
    </w:p>
    <w:p w14:paraId="5F9D6CF0" w14:textId="77777777" w:rsidR="000D45DF" w:rsidRPr="00331838" w:rsidRDefault="000D45DF" w:rsidP="00FE070E">
      <w:pPr>
        <w:spacing w:after="0" w:line="360" w:lineRule="auto"/>
        <w:jc w:val="both"/>
        <w:rPr>
          <w:rFonts w:ascii="Times New Roman" w:hAnsi="Times New Roman"/>
          <w:color w:val="FF0000"/>
          <w:sz w:val="24"/>
          <w:szCs w:val="24"/>
          <w:lang w:val="fr-FR"/>
        </w:rPr>
      </w:pPr>
    </w:p>
    <w:p w14:paraId="35691C76" w14:textId="77777777" w:rsidR="000D45DF" w:rsidRPr="00331838" w:rsidRDefault="00FC41E2" w:rsidP="007335FD">
      <w:pPr>
        <w:pStyle w:val="Lgende"/>
        <w:jc w:val="center"/>
      </w:pPr>
      <w:bookmarkStart w:id="25" w:name="_Toc525935699"/>
      <w:r w:rsidRPr="00331838">
        <w:t xml:space="preserve">Figure </w:t>
      </w:r>
      <w:r w:rsidR="00893562" w:rsidRPr="00331838">
        <w:fldChar w:fldCharType="begin"/>
      </w:r>
      <w:r w:rsidRPr="00331838">
        <w:instrText xml:space="preserve"> SEQ Figure \* ARABIC </w:instrText>
      </w:r>
      <w:r w:rsidR="00893562" w:rsidRPr="00331838">
        <w:fldChar w:fldCharType="separate"/>
      </w:r>
      <w:r w:rsidR="00AA7783">
        <w:rPr>
          <w:noProof/>
        </w:rPr>
        <w:t>4</w:t>
      </w:r>
      <w:r w:rsidR="00893562" w:rsidRPr="00331838">
        <w:fldChar w:fldCharType="end"/>
      </w:r>
      <w:r w:rsidRPr="00331838">
        <w:t>:Tracé des ravines Bel</w:t>
      </w:r>
      <w:r w:rsidR="00556E04" w:rsidRPr="00331838">
        <w:t>le</w:t>
      </w:r>
      <w:r w:rsidR="003B11F9" w:rsidRPr="00331838">
        <w:t>-</w:t>
      </w:r>
      <w:r w:rsidR="007C0ABE" w:rsidRPr="00331838">
        <w:t>Hôtesse</w:t>
      </w:r>
      <w:r w:rsidRPr="00331838">
        <w:t xml:space="preserve"> et Zetriye</w:t>
      </w:r>
      <w:bookmarkEnd w:id="25"/>
    </w:p>
    <w:p w14:paraId="1C75BC94" w14:textId="77777777" w:rsidR="009F2DA4" w:rsidRPr="00331838" w:rsidRDefault="009F2DA4" w:rsidP="007335FD">
      <w:pPr>
        <w:jc w:val="center"/>
        <w:rPr>
          <w:rFonts w:ascii="Times New Roman" w:eastAsia="Times New Roman" w:hAnsi="Times New Roman"/>
          <w:b/>
          <w:bCs/>
          <w:spacing w:val="8"/>
          <w:sz w:val="20"/>
          <w:szCs w:val="20"/>
          <w:lang w:val="fr-FR" w:eastAsia="fr-FR"/>
        </w:rPr>
      </w:pPr>
      <w:r w:rsidRPr="00331838">
        <w:rPr>
          <w:rFonts w:ascii="Times New Roman" w:eastAsia="Times New Roman" w:hAnsi="Times New Roman"/>
          <w:b/>
          <w:bCs/>
          <w:spacing w:val="8"/>
          <w:sz w:val="20"/>
          <w:szCs w:val="20"/>
          <w:lang w:val="fr-FR" w:eastAsia="fr-FR"/>
        </w:rPr>
        <w:t>Source : CECI, 2017</w:t>
      </w:r>
    </w:p>
    <w:p w14:paraId="6BD027D8" w14:textId="77777777" w:rsidR="000D45DF" w:rsidRPr="00331838" w:rsidRDefault="000D45DF" w:rsidP="00FE070E">
      <w:pPr>
        <w:pStyle w:val="Titre2"/>
        <w:spacing w:line="360" w:lineRule="auto"/>
        <w:jc w:val="both"/>
        <w:rPr>
          <w:rFonts w:ascii="Times New Roman" w:hAnsi="Times New Roman"/>
          <w:sz w:val="24"/>
          <w:szCs w:val="24"/>
          <w:lang w:val="fr-BE"/>
        </w:rPr>
      </w:pPr>
      <w:bookmarkStart w:id="26" w:name="_Toc519259206"/>
      <w:r w:rsidRPr="00331838">
        <w:rPr>
          <w:rFonts w:ascii="Times New Roman" w:hAnsi="Times New Roman"/>
          <w:sz w:val="24"/>
          <w:szCs w:val="24"/>
          <w:lang w:val="fr-BE"/>
        </w:rPr>
        <w:t>2.2.- Eaux souterraines</w:t>
      </w:r>
      <w:bookmarkEnd w:id="26"/>
    </w:p>
    <w:p w14:paraId="2B957E82" w14:textId="77777777" w:rsidR="000D45DF" w:rsidRPr="00331838" w:rsidRDefault="000D45DF" w:rsidP="00FE070E">
      <w:pPr>
        <w:spacing w:line="360" w:lineRule="auto"/>
        <w:jc w:val="both"/>
        <w:rPr>
          <w:rFonts w:ascii="Times New Roman" w:hAnsi="Times New Roman"/>
          <w:sz w:val="24"/>
          <w:szCs w:val="24"/>
          <w:lang w:val="fr-FR"/>
        </w:rPr>
      </w:pPr>
      <w:r w:rsidRPr="00331838">
        <w:rPr>
          <w:rFonts w:ascii="Times New Roman" w:hAnsi="Times New Roman"/>
          <w:sz w:val="24"/>
          <w:szCs w:val="24"/>
          <w:lang w:val="fr-FR"/>
        </w:rPr>
        <w:t xml:space="preserve">Plusieurs points d’eau ont été répertoriés dans les ravines, principalement </w:t>
      </w:r>
      <w:r w:rsidR="0065147E" w:rsidRPr="00331838">
        <w:rPr>
          <w:rFonts w:ascii="Times New Roman" w:hAnsi="Times New Roman"/>
          <w:sz w:val="24"/>
          <w:szCs w:val="24"/>
          <w:lang w:val="fr-FR"/>
        </w:rPr>
        <w:t xml:space="preserve">en </w:t>
      </w:r>
      <w:r w:rsidRPr="00331838">
        <w:rPr>
          <w:rFonts w:ascii="Times New Roman" w:hAnsi="Times New Roman"/>
          <w:sz w:val="24"/>
          <w:szCs w:val="24"/>
          <w:lang w:val="fr-FR"/>
        </w:rPr>
        <w:t xml:space="preserve"> amont de la ravine Z</w:t>
      </w:r>
      <w:r w:rsidR="00AA3360" w:rsidRPr="00331838">
        <w:rPr>
          <w:rFonts w:ascii="Times New Roman" w:hAnsi="Times New Roman"/>
          <w:sz w:val="24"/>
          <w:szCs w:val="24"/>
          <w:lang w:val="fr-FR"/>
        </w:rPr>
        <w:t>etriye</w:t>
      </w:r>
      <w:r w:rsidRPr="00331838">
        <w:rPr>
          <w:rFonts w:ascii="Times New Roman" w:hAnsi="Times New Roman"/>
          <w:sz w:val="24"/>
          <w:szCs w:val="24"/>
          <w:lang w:val="fr-FR"/>
        </w:rPr>
        <w:t>.</w:t>
      </w:r>
      <w:r w:rsidR="003B11F9" w:rsidRPr="00331838">
        <w:rPr>
          <w:rFonts w:ascii="Times New Roman" w:hAnsi="Times New Roman"/>
          <w:sz w:val="24"/>
          <w:szCs w:val="24"/>
          <w:lang w:val="fr-FR"/>
        </w:rPr>
        <w:t xml:space="preserve"> </w:t>
      </w:r>
      <w:r w:rsidR="003F26EC" w:rsidRPr="00331838">
        <w:rPr>
          <w:rFonts w:ascii="Times New Roman" w:hAnsi="Times New Roman"/>
          <w:sz w:val="24"/>
          <w:szCs w:val="24"/>
          <w:lang w:val="fr-FR"/>
        </w:rPr>
        <w:t xml:space="preserve">Cette eau est utilisée par la communautécomme eau de </w:t>
      </w:r>
      <w:r w:rsidR="00782567" w:rsidRPr="00331838">
        <w:rPr>
          <w:rFonts w:ascii="Times New Roman" w:hAnsi="Times New Roman"/>
          <w:sz w:val="24"/>
          <w:szCs w:val="24"/>
          <w:lang w:val="fr-FR"/>
        </w:rPr>
        <w:t>boisson</w:t>
      </w:r>
      <w:r w:rsidR="003F26EC" w:rsidRPr="00331838">
        <w:rPr>
          <w:rFonts w:ascii="Times New Roman" w:hAnsi="Times New Roman"/>
          <w:sz w:val="24"/>
          <w:szCs w:val="24"/>
          <w:lang w:val="fr-FR"/>
        </w:rPr>
        <w:t xml:space="preserve">et ainsi pour faire l’hygiène corporelle, le cuisson des aliments et la lessive) </w:t>
      </w:r>
      <w:r w:rsidR="0065147E" w:rsidRPr="00331838">
        <w:rPr>
          <w:rFonts w:ascii="Times New Roman" w:hAnsi="Times New Roman"/>
          <w:sz w:val="24"/>
          <w:szCs w:val="24"/>
          <w:lang w:val="fr-FR"/>
        </w:rPr>
        <w:t>C</w:t>
      </w:r>
      <w:r w:rsidRPr="00331838">
        <w:rPr>
          <w:rFonts w:ascii="Times New Roman" w:hAnsi="Times New Roman"/>
          <w:sz w:val="24"/>
          <w:szCs w:val="24"/>
          <w:lang w:val="fr-FR"/>
        </w:rPr>
        <w:t>ertains points d’eau qui ont été captés par la Direction Nationale d’Eau Potable et d’Assainissement (DINEPA) servant aux différents usages précités. Cette section de la ravine où il existe ce captage d’eau de la DINEPA est utilisée comme site de décharge</w:t>
      </w:r>
      <w:r w:rsidR="003F26EC" w:rsidRPr="00331838">
        <w:rPr>
          <w:rFonts w:ascii="Times New Roman" w:hAnsi="Times New Roman"/>
          <w:sz w:val="24"/>
          <w:szCs w:val="24"/>
          <w:lang w:val="fr-FR"/>
        </w:rPr>
        <w:t xml:space="preserve"> sauvage des déchets solides</w:t>
      </w:r>
      <w:r w:rsidR="003B11F9" w:rsidRPr="00331838">
        <w:rPr>
          <w:rFonts w:ascii="Times New Roman" w:hAnsi="Times New Roman"/>
          <w:sz w:val="24"/>
          <w:szCs w:val="24"/>
          <w:lang w:val="fr-FR"/>
        </w:rPr>
        <w:t xml:space="preserve"> </w:t>
      </w:r>
      <w:r w:rsidRPr="00331838">
        <w:rPr>
          <w:rFonts w:ascii="Times New Roman" w:hAnsi="Times New Roman"/>
          <w:sz w:val="24"/>
          <w:szCs w:val="24"/>
          <w:lang w:val="fr-FR"/>
        </w:rPr>
        <w:t>également</w:t>
      </w:r>
      <w:r w:rsidR="00F256F3" w:rsidRPr="00331838">
        <w:rPr>
          <w:rFonts w:ascii="Times New Roman" w:hAnsi="Times New Roman"/>
          <w:sz w:val="24"/>
          <w:szCs w:val="24"/>
          <w:lang w:val="fr-FR"/>
        </w:rPr>
        <w:t>,</w:t>
      </w:r>
      <w:r w:rsidRPr="00331838">
        <w:rPr>
          <w:rFonts w:ascii="Times New Roman" w:hAnsi="Times New Roman"/>
          <w:sz w:val="24"/>
          <w:szCs w:val="24"/>
          <w:lang w:val="fr-FR"/>
        </w:rPr>
        <w:t xml:space="preserve"> mais à un degré moindre </w:t>
      </w:r>
      <w:r w:rsidR="00F256F3" w:rsidRPr="00331838">
        <w:rPr>
          <w:rFonts w:ascii="Times New Roman" w:hAnsi="Times New Roman"/>
          <w:sz w:val="24"/>
          <w:szCs w:val="24"/>
          <w:lang w:val="fr-FR"/>
        </w:rPr>
        <w:t xml:space="preserve">que les </w:t>
      </w:r>
      <w:r w:rsidRPr="00331838">
        <w:rPr>
          <w:rFonts w:ascii="Times New Roman" w:hAnsi="Times New Roman"/>
          <w:sz w:val="24"/>
          <w:szCs w:val="24"/>
          <w:lang w:val="fr-FR"/>
        </w:rPr>
        <w:t xml:space="preserve"> autres sections</w:t>
      </w:r>
      <w:r w:rsidR="00F256F3" w:rsidRPr="00331838">
        <w:rPr>
          <w:rFonts w:ascii="Times New Roman" w:hAnsi="Times New Roman"/>
          <w:sz w:val="24"/>
          <w:szCs w:val="24"/>
          <w:lang w:val="fr-FR"/>
        </w:rPr>
        <w:t xml:space="preserve"> de la ravine</w:t>
      </w:r>
      <w:r w:rsidRPr="00331838">
        <w:rPr>
          <w:rFonts w:ascii="Times New Roman" w:hAnsi="Times New Roman"/>
          <w:sz w:val="24"/>
          <w:szCs w:val="24"/>
          <w:lang w:val="fr-FR"/>
        </w:rPr>
        <w:t>.</w:t>
      </w:r>
    </w:p>
    <w:p w14:paraId="21231094" w14:textId="77777777" w:rsidR="000D45DF" w:rsidRPr="00331838" w:rsidRDefault="000D45DF" w:rsidP="00FE070E">
      <w:pPr>
        <w:pStyle w:val="Titre2"/>
        <w:spacing w:line="360" w:lineRule="auto"/>
        <w:jc w:val="both"/>
        <w:rPr>
          <w:rFonts w:ascii="Times New Roman" w:hAnsi="Times New Roman"/>
          <w:sz w:val="24"/>
          <w:szCs w:val="24"/>
          <w:lang w:val="fr-BE"/>
        </w:rPr>
      </w:pPr>
      <w:bookmarkStart w:id="27" w:name="_Toc519259207"/>
      <w:r w:rsidRPr="00331838">
        <w:rPr>
          <w:rFonts w:ascii="Times New Roman" w:hAnsi="Times New Roman"/>
          <w:sz w:val="24"/>
          <w:szCs w:val="24"/>
          <w:lang w:val="fr-BE"/>
        </w:rPr>
        <w:t>2.3.- Constructions</w:t>
      </w:r>
      <w:bookmarkEnd w:id="27"/>
    </w:p>
    <w:p w14:paraId="593FBEF4" w14:textId="77777777" w:rsidR="000D45DF" w:rsidRPr="00331838" w:rsidRDefault="000D45DF" w:rsidP="00FE070E">
      <w:pPr>
        <w:spacing w:line="360" w:lineRule="auto"/>
        <w:jc w:val="both"/>
        <w:rPr>
          <w:rFonts w:ascii="Times New Roman" w:hAnsi="Times New Roman"/>
          <w:sz w:val="24"/>
          <w:szCs w:val="24"/>
          <w:lang w:val="fr-FR"/>
        </w:rPr>
      </w:pPr>
      <w:r w:rsidRPr="00331838">
        <w:rPr>
          <w:rFonts w:ascii="Times New Roman" w:hAnsi="Times New Roman"/>
          <w:sz w:val="24"/>
          <w:szCs w:val="24"/>
          <w:lang w:val="fr-FR"/>
        </w:rPr>
        <w:t>Différents types de construction sont réalisés sur les deux berges ainsi que dans les piedmonts et les versants des ravines Belle</w:t>
      </w:r>
      <w:r w:rsidR="003F26EC" w:rsidRPr="00331838">
        <w:rPr>
          <w:rFonts w:ascii="Times New Roman" w:hAnsi="Times New Roman"/>
          <w:sz w:val="24"/>
          <w:szCs w:val="24"/>
          <w:lang w:val="fr-FR"/>
        </w:rPr>
        <w:t>-</w:t>
      </w:r>
      <w:r w:rsidRPr="00331838">
        <w:rPr>
          <w:rFonts w:ascii="Times New Roman" w:hAnsi="Times New Roman"/>
          <w:sz w:val="24"/>
          <w:szCs w:val="24"/>
          <w:lang w:val="fr-FR"/>
        </w:rPr>
        <w:t>Hôtesse et Z</w:t>
      </w:r>
      <w:r w:rsidR="00AA3360" w:rsidRPr="00331838">
        <w:rPr>
          <w:rFonts w:ascii="Times New Roman" w:hAnsi="Times New Roman"/>
          <w:sz w:val="24"/>
          <w:szCs w:val="24"/>
          <w:lang w:val="fr-FR"/>
        </w:rPr>
        <w:t>etriye</w:t>
      </w:r>
      <w:r w:rsidRPr="00331838">
        <w:rPr>
          <w:rFonts w:ascii="Times New Roman" w:hAnsi="Times New Roman"/>
          <w:sz w:val="24"/>
          <w:szCs w:val="24"/>
          <w:lang w:val="fr-FR"/>
        </w:rPr>
        <w:t xml:space="preserve">. </w:t>
      </w:r>
      <w:r w:rsidR="003F26EC" w:rsidRPr="00331838">
        <w:rPr>
          <w:rFonts w:ascii="Times New Roman" w:hAnsi="Times New Roman"/>
          <w:sz w:val="24"/>
          <w:szCs w:val="24"/>
          <w:lang w:val="fr-FR"/>
        </w:rPr>
        <w:t>I</w:t>
      </w:r>
      <w:r w:rsidRPr="00331838">
        <w:rPr>
          <w:rFonts w:ascii="Times New Roman" w:hAnsi="Times New Roman"/>
          <w:sz w:val="24"/>
          <w:szCs w:val="24"/>
          <w:lang w:val="fr-FR"/>
        </w:rPr>
        <w:t>l est interdit</w:t>
      </w:r>
      <w:r w:rsidR="003F26EC" w:rsidRPr="00331838">
        <w:rPr>
          <w:rFonts w:ascii="Times New Roman" w:hAnsi="Times New Roman"/>
          <w:sz w:val="24"/>
          <w:szCs w:val="24"/>
          <w:lang w:val="fr-FR"/>
        </w:rPr>
        <w:t xml:space="preserve"> non </w:t>
      </w:r>
      <w:r w:rsidR="007C0ABE" w:rsidRPr="00331838">
        <w:rPr>
          <w:rFonts w:ascii="Times New Roman" w:hAnsi="Times New Roman"/>
          <w:sz w:val="24"/>
          <w:szCs w:val="24"/>
          <w:lang w:val="fr-FR"/>
        </w:rPr>
        <w:t>seulement</w:t>
      </w:r>
      <w:r w:rsidR="00B01C02" w:rsidRPr="00331838">
        <w:rPr>
          <w:rFonts w:ascii="Times New Roman" w:hAnsi="Times New Roman"/>
          <w:sz w:val="24"/>
          <w:szCs w:val="24"/>
          <w:lang w:val="fr-FR"/>
        </w:rPr>
        <w:t xml:space="preserve"> </w:t>
      </w:r>
      <w:r w:rsidRPr="00331838">
        <w:rPr>
          <w:rFonts w:ascii="Times New Roman" w:hAnsi="Times New Roman"/>
          <w:sz w:val="24"/>
          <w:szCs w:val="24"/>
          <w:lang w:val="fr-FR"/>
        </w:rPr>
        <w:t>de construire dans cette zone</w:t>
      </w:r>
      <w:r w:rsidR="003F26EC" w:rsidRPr="00331838">
        <w:rPr>
          <w:rFonts w:ascii="Times New Roman" w:hAnsi="Times New Roman"/>
          <w:sz w:val="24"/>
          <w:szCs w:val="24"/>
          <w:lang w:val="fr-FR"/>
        </w:rPr>
        <w:t>,</w:t>
      </w:r>
      <w:r w:rsidRPr="00331838">
        <w:rPr>
          <w:rFonts w:ascii="Times New Roman" w:hAnsi="Times New Roman"/>
          <w:sz w:val="24"/>
          <w:szCs w:val="24"/>
          <w:lang w:val="fr-FR"/>
        </w:rPr>
        <w:t xml:space="preserve"> mais certaines constructions se font de façon incontrôlée. Des travaux de protection n’ont pas été réalisés pour les protéger particulièrement contre les risques d’inondations et de glissement de terrain. Outre les constructions de maisons, certains ouvrages d’art sont </w:t>
      </w:r>
      <w:r w:rsidR="007C0ABE" w:rsidRPr="00331838">
        <w:rPr>
          <w:rFonts w:ascii="Times New Roman" w:hAnsi="Times New Roman"/>
          <w:sz w:val="24"/>
          <w:szCs w:val="24"/>
          <w:lang w:val="fr-FR"/>
        </w:rPr>
        <w:t>construits</w:t>
      </w:r>
      <w:r w:rsidRPr="00331838">
        <w:rPr>
          <w:rFonts w:ascii="Times New Roman" w:hAnsi="Times New Roman"/>
          <w:sz w:val="24"/>
          <w:szCs w:val="24"/>
          <w:lang w:val="fr-FR"/>
        </w:rPr>
        <w:t xml:space="preserve"> dans le lit de ces ravines, dans le sens l’inversede l’écoulement. Ces ouvrages, complètement obstrués, empêchant l’écoulement des eaux en période pluvieuse, cycloniques et de grandes crues, entrainaient </w:t>
      </w:r>
      <w:r w:rsidR="003F26EC" w:rsidRPr="00331838">
        <w:rPr>
          <w:rFonts w:ascii="Times New Roman" w:hAnsi="Times New Roman"/>
          <w:sz w:val="24"/>
          <w:szCs w:val="24"/>
          <w:lang w:val="fr-FR"/>
        </w:rPr>
        <w:t>la</w:t>
      </w:r>
      <w:r w:rsidRPr="00331838">
        <w:rPr>
          <w:rFonts w:ascii="Times New Roman" w:hAnsi="Times New Roman"/>
          <w:sz w:val="24"/>
          <w:szCs w:val="24"/>
          <w:lang w:val="fr-FR"/>
        </w:rPr>
        <w:t xml:space="preserve"> perte en vie humaine</w:t>
      </w:r>
      <w:r w:rsidR="003F26EC" w:rsidRPr="00331838">
        <w:rPr>
          <w:rFonts w:ascii="Times New Roman" w:hAnsi="Times New Roman"/>
          <w:sz w:val="24"/>
          <w:szCs w:val="24"/>
          <w:lang w:val="fr-FR"/>
        </w:rPr>
        <w:t xml:space="preserve"> et de</w:t>
      </w:r>
      <w:r w:rsidRPr="00331838">
        <w:rPr>
          <w:rFonts w:ascii="Times New Roman" w:hAnsi="Times New Roman"/>
          <w:sz w:val="24"/>
          <w:szCs w:val="24"/>
          <w:lang w:val="fr-FR"/>
        </w:rPr>
        <w:t xml:space="preserve"> biens matériels assez considérables. Certaines maisons </w:t>
      </w:r>
      <w:r w:rsidRPr="00331838">
        <w:rPr>
          <w:rFonts w:ascii="Times New Roman" w:hAnsi="Times New Roman"/>
          <w:sz w:val="24"/>
          <w:szCs w:val="24"/>
          <w:lang w:val="fr-FR"/>
        </w:rPr>
        <w:lastRenderedPageBreak/>
        <w:t>construites dans le lit</w:t>
      </w:r>
      <w:r w:rsidR="00B5386B" w:rsidRPr="00331838">
        <w:rPr>
          <w:rFonts w:ascii="Times New Roman" w:hAnsi="Times New Roman"/>
          <w:sz w:val="24"/>
          <w:szCs w:val="24"/>
          <w:lang w:val="fr-FR"/>
        </w:rPr>
        <w:t xml:space="preserve"> </w:t>
      </w:r>
      <w:r w:rsidR="003C0A22" w:rsidRPr="00331838">
        <w:rPr>
          <w:rFonts w:ascii="Times New Roman" w:hAnsi="Times New Roman"/>
          <w:sz w:val="24"/>
          <w:szCs w:val="24"/>
          <w:lang w:val="fr-FR"/>
        </w:rPr>
        <w:t xml:space="preserve">et </w:t>
      </w:r>
      <w:r w:rsidRPr="00331838">
        <w:rPr>
          <w:rFonts w:ascii="Times New Roman" w:hAnsi="Times New Roman"/>
          <w:sz w:val="24"/>
          <w:szCs w:val="24"/>
          <w:lang w:val="fr-FR"/>
        </w:rPr>
        <w:t xml:space="preserve">sur les berges </w:t>
      </w:r>
      <w:r w:rsidR="003C0A22" w:rsidRPr="00331838">
        <w:rPr>
          <w:rFonts w:ascii="Times New Roman" w:hAnsi="Times New Roman"/>
          <w:sz w:val="24"/>
          <w:szCs w:val="24"/>
          <w:lang w:val="fr-FR"/>
        </w:rPr>
        <w:t>des ravines ont été détruites</w:t>
      </w:r>
      <w:r w:rsidR="00F256F3" w:rsidRPr="00331838">
        <w:rPr>
          <w:rFonts w:ascii="Times New Roman" w:hAnsi="Times New Roman"/>
          <w:sz w:val="24"/>
          <w:szCs w:val="24"/>
          <w:lang w:val="fr-FR"/>
        </w:rPr>
        <w:t xml:space="preserve"> complètement</w:t>
      </w:r>
      <w:r w:rsidR="003C0A22" w:rsidRPr="00331838">
        <w:rPr>
          <w:rFonts w:ascii="Times New Roman" w:hAnsi="Times New Roman"/>
          <w:sz w:val="24"/>
          <w:szCs w:val="24"/>
          <w:lang w:val="fr-FR"/>
        </w:rPr>
        <w:t>, tandis que d’autres partiellement</w:t>
      </w:r>
      <w:r w:rsidRPr="00331838">
        <w:rPr>
          <w:rFonts w:ascii="Times New Roman" w:hAnsi="Times New Roman"/>
          <w:sz w:val="24"/>
          <w:szCs w:val="24"/>
          <w:lang w:val="fr-FR"/>
        </w:rPr>
        <w:t xml:space="preserve"> par les cyclones ou </w:t>
      </w:r>
      <w:r w:rsidR="00F256F3" w:rsidRPr="00331838">
        <w:rPr>
          <w:rFonts w:ascii="Times New Roman" w:hAnsi="Times New Roman"/>
          <w:sz w:val="24"/>
          <w:szCs w:val="24"/>
          <w:lang w:val="fr-FR"/>
        </w:rPr>
        <w:t>les</w:t>
      </w:r>
      <w:r w:rsidRPr="00331838">
        <w:rPr>
          <w:rFonts w:ascii="Times New Roman" w:hAnsi="Times New Roman"/>
          <w:sz w:val="24"/>
          <w:szCs w:val="24"/>
          <w:lang w:val="fr-FR"/>
        </w:rPr>
        <w:t xml:space="preserve"> grandes crues. </w:t>
      </w:r>
      <w:r w:rsidR="003F26EC" w:rsidRPr="00331838">
        <w:rPr>
          <w:rFonts w:ascii="Times New Roman" w:hAnsi="Times New Roman"/>
          <w:sz w:val="24"/>
          <w:szCs w:val="24"/>
          <w:lang w:val="fr-FR"/>
        </w:rPr>
        <w:t>Au cas où des mesures correctives ne sont pas prises en temps voulu, cela pourrait entrainer d</w:t>
      </w:r>
      <w:r w:rsidR="00F256F3" w:rsidRPr="00331838">
        <w:rPr>
          <w:rFonts w:ascii="Times New Roman" w:hAnsi="Times New Roman"/>
          <w:sz w:val="24"/>
          <w:szCs w:val="24"/>
          <w:lang w:val="fr-FR"/>
        </w:rPr>
        <w:t>’</w:t>
      </w:r>
      <w:r w:rsidR="003F26EC" w:rsidRPr="00331838">
        <w:rPr>
          <w:rFonts w:ascii="Times New Roman" w:hAnsi="Times New Roman"/>
          <w:sz w:val="24"/>
          <w:szCs w:val="24"/>
          <w:lang w:val="fr-FR"/>
        </w:rPr>
        <w:t>autres dég</w:t>
      </w:r>
      <w:r w:rsidR="00993FF4" w:rsidRPr="00331838">
        <w:rPr>
          <w:rFonts w:ascii="Times New Roman" w:hAnsi="Times New Roman"/>
          <w:sz w:val="24"/>
          <w:szCs w:val="24"/>
          <w:lang w:val="fr-FR"/>
        </w:rPr>
        <w:t>â</w:t>
      </w:r>
      <w:r w:rsidR="003F26EC" w:rsidRPr="00331838">
        <w:rPr>
          <w:rFonts w:ascii="Times New Roman" w:hAnsi="Times New Roman"/>
          <w:sz w:val="24"/>
          <w:szCs w:val="24"/>
          <w:lang w:val="fr-FR"/>
        </w:rPr>
        <w:t>ts.</w:t>
      </w:r>
    </w:p>
    <w:p w14:paraId="7D8D7186" w14:textId="77777777" w:rsidR="000D45DF" w:rsidRPr="00331838" w:rsidRDefault="000D45DF" w:rsidP="00FE070E">
      <w:pPr>
        <w:pStyle w:val="Titre2"/>
        <w:spacing w:line="360" w:lineRule="auto"/>
        <w:jc w:val="both"/>
        <w:rPr>
          <w:rFonts w:ascii="Times New Roman" w:hAnsi="Times New Roman"/>
          <w:sz w:val="24"/>
          <w:szCs w:val="24"/>
          <w:lang w:val="fr-BE"/>
        </w:rPr>
      </w:pPr>
      <w:bookmarkStart w:id="28" w:name="_Toc519259208"/>
      <w:r w:rsidRPr="00331838">
        <w:rPr>
          <w:rFonts w:ascii="Times New Roman" w:hAnsi="Times New Roman"/>
          <w:sz w:val="24"/>
          <w:szCs w:val="24"/>
          <w:lang w:val="fr-BE"/>
        </w:rPr>
        <w:t>2.4.- Décharges</w:t>
      </w:r>
      <w:bookmarkEnd w:id="28"/>
    </w:p>
    <w:p w14:paraId="36492E8C" w14:textId="77777777" w:rsidR="000D45DF" w:rsidRPr="00331838" w:rsidRDefault="000D45DF" w:rsidP="00FE070E">
      <w:pPr>
        <w:spacing w:line="360" w:lineRule="auto"/>
        <w:jc w:val="both"/>
        <w:rPr>
          <w:rFonts w:ascii="Times New Roman" w:hAnsi="Times New Roman"/>
          <w:sz w:val="24"/>
          <w:szCs w:val="24"/>
          <w:lang w:val="fr-FR"/>
        </w:rPr>
      </w:pPr>
      <w:r w:rsidRPr="00331838">
        <w:rPr>
          <w:rFonts w:ascii="Times New Roman" w:hAnsi="Times New Roman"/>
          <w:sz w:val="24"/>
          <w:szCs w:val="24"/>
          <w:lang w:val="fr-FR"/>
        </w:rPr>
        <w:t>Les ravines</w:t>
      </w:r>
      <w:r w:rsidR="00620854" w:rsidRPr="00331838">
        <w:rPr>
          <w:rFonts w:ascii="Times New Roman" w:hAnsi="Times New Roman"/>
          <w:sz w:val="24"/>
          <w:szCs w:val="24"/>
          <w:lang w:val="fr-FR"/>
        </w:rPr>
        <w:t xml:space="preserve"> </w:t>
      </w:r>
      <w:r w:rsidRPr="00331838">
        <w:rPr>
          <w:rFonts w:ascii="Times New Roman" w:hAnsi="Times New Roman"/>
          <w:sz w:val="24"/>
          <w:szCs w:val="24"/>
          <w:lang w:val="fr-FR"/>
        </w:rPr>
        <w:t>sont</w:t>
      </w:r>
      <w:r w:rsidR="003F26EC" w:rsidRPr="00331838">
        <w:rPr>
          <w:rFonts w:ascii="Times New Roman" w:hAnsi="Times New Roman"/>
          <w:sz w:val="24"/>
          <w:szCs w:val="24"/>
          <w:lang w:val="fr-FR"/>
        </w:rPr>
        <w:t xml:space="preserve"> transformées  en</w:t>
      </w:r>
      <w:r w:rsidR="00620854" w:rsidRPr="00331838">
        <w:rPr>
          <w:rFonts w:ascii="Times New Roman" w:hAnsi="Times New Roman"/>
          <w:sz w:val="24"/>
          <w:szCs w:val="24"/>
          <w:lang w:val="fr-FR"/>
        </w:rPr>
        <w:t xml:space="preserve"> </w:t>
      </w:r>
      <w:r w:rsidRPr="00331838">
        <w:rPr>
          <w:rFonts w:ascii="Times New Roman" w:hAnsi="Times New Roman"/>
          <w:sz w:val="24"/>
          <w:szCs w:val="24"/>
          <w:lang w:val="fr-FR"/>
        </w:rPr>
        <w:t>décharge</w:t>
      </w:r>
      <w:r w:rsidR="003F26EC" w:rsidRPr="00331838">
        <w:rPr>
          <w:rFonts w:ascii="Times New Roman" w:hAnsi="Times New Roman"/>
          <w:sz w:val="24"/>
          <w:szCs w:val="24"/>
          <w:lang w:val="fr-FR"/>
        </w:rPr>
        <w:t xml:space="preserve"> sauvage des déchets solides. Les déchets de nature diverse sont stockés dans les deux ravines,</w:t>
      </w:r>
      <w:r w:rsidRPr="00331838">
        <w:rPr>
          <w:rFonts w:ascii="Times New Roman" w:hAnsi="Times New Roman"/>
          <w:sz w:val="24"/>
          <w:szCs w:val="24"/>
          <w:lang w:val="fr-FR"/>
        </w:rPr>
        <w:t xml:space="preserve"> y compris les déblais et les carcasses de voiture. Ces déchets sont observés tout le long des ravines</w:t>
      </w:r>
      <w:r w:rsidR="00805236" w:rsidRPr="00331838">
        <w:rPr>
          <w:rFonts w:ascii="Times New Roman" w:hAnsi="Times New Roman"/>
          <w:sz w:val="24"/>
          <w:szCs w:val="24"/>
          <w:lang w:val="fr-BE"/>
        </w:rPr>
        <w:t xml:space="preserve">. </w:t>
      </w:r>
      <w:r w:rsidR="003F26EC" w:rsidRPr="00331838">
        <w:rPr>
          <w:rFonts w:ascii="Times New Roman" w:hAnsi="Times New Roman"/>
          <w:sz w:val="24"/>
          <w:szCs w:val="24"/>
          <w:lang w:val="fr-BE"/>
        </w:rPr>
        <w:t xml:space="preserve">L’obstruction des deux ravines par ces derniers empêchent l’écoulement correct des </w:t>
      </w:r>
      <w:r w:rsidR="007C0ABE" w:rsidRPr="00331838">
        <w:rPr>
          <w:rFonts w:ascii="Times New Roman" w:hAnsi="Times New Roman"/>
          <w:sz w:val="24"/>
          <w:szCs w:val="24"/>
          <w:lang w:val="fr-BE"/>
        </w:rPr>
        <w:t>eaux pluviales</w:t>
      </w:r>
      <w:r w:rsidR="003F26EC" w:rsidRPr="00331838">
        <w:rPr>
          <w:rFonts w:ascii="Times New Roman" w:hAnsi="Times New Roman"/>
          <w:sz w:val="24"/>
          <w:szCs w:val="24"/>
          <w:lang w:val="fr-BE"/>
        </w:rPr>
        <w:t xml:space="preserve"> et par conséquent</w:t>
      </w:r>
      <w:r w:rsidR="00CA143A" w:rsidRPr="00331838">
        <w:rPr>
          <w:rFonts w:ascii="Times New Roman" w:hAnsi="Times New Roman"/>
          <w:sz w:val="24"/>
          <w:szCs w:val="24"/>
          <w:lang w:val="fr-BE"/>
        </w:rPr>
        <w:t>,</w:t>
      </w:r>
      <w:r w:rsidR="003F26EC" w:rsidRPr="00331838">
        <w:rPr>
          <w:rFonts w:ascii="Times New Roman" w:hAnsi="Times New Roman"/>
          <w:sz w:val="24"/>
          <w:szCs w:val="24"/>
          <w:lang w:val="fr-BE"/>
        </w:rPr>
        <w:t xml:space="preserve"> cela provoque l’inondation de la ville du Cap-Haïtien en période de forte pluie.</w:t>
      </w:r>
    </w:p>
    <w:p w14:paraId="308B76EB" w14:textId="77777777" w:rsidR="000D45DF" w:rsidRPr="00331838" w:rsidRDefault="000D45DF" w:rsidP="00FE070E">
      <w:pPr>
        <w:pStyle w:val="Titre2"/>
        <w:spacing w:line="360" w:lineRule="auto"/>
        <w:jc w:val="both"/>
        <w:rPr>
          <w:rFonts w:ascii="Times New Roman" w:hAnsi="Times New Roman"/>
          <w:sz w:val="24"/>
          <w:szCs w:val="24"/>
          <w:lang w:val="fr-BE"/>
        </w:rPr>
      </w:pPr>
      <w:bookmarkStart w:id="29" w:name="_Toc519259209"/>
      <w:r w:rsidRPr="00331838">
        <w:rPr>
          <w:rFonts w:ascii="Times New Roman" w:hAnsi="Times New Roman"/>
          <w:sz w:val="24"/>
          <w:szCs w:val="24"/>
          <w:lang w:val="fr-BE"/>
        </w:rPr>
        <w:t>2.5.- Flore et Faune</w:t>
      </w:r>
      <w:bookmarkEnd w:id="29"/>
    </w:p>
    <w:p w14:paraId="715DE8D7" w14:textId="77777777" w:rsidR="00224A13" w:rsidRPr="00331838" w:rsidRDefault="00224A13" w:rsidP="00FE070E">
      <w:pPr>
        <w:tabs>
          <w:tab w:val="left" w:pos="709"/>
        </w:tabs>
        <w:autoSpaceDE w:val="0"/>
        <w:autoSpaceDN w:val="0"/>
        <w:adjustRightInd w:val="0"/>
        <w:spacing w:after="0" w:line="360" w:lineRule="auto"/>
        <w:jc w:val="both"/>
        <w:rPr>
          <w:rFonts w:ascii="Times New Roman" w:eastAsiaTheme="minorHAnsi" w:hAnsi="Times New Roman"/>
          <w:sz w:val="24"/>
          <w:szCs w:val="24"/>
          <w:lang w:val="fr-BE"/>
        </w:rPr>
      </w:pPr>
      <w:r w:rsidRPr="00331838">
        <w:rPr>
          <w:rFonts w:ascii="Times New Roman" w:eastAsiaTheme="minorHAnsi" w:hAnsi="Times New Roman"/>
          <w:sz w:val="24"/>
          <w:szCs w:val="24"/>
          <w:lang w:val="fr-BE"/>
        </w:rPr>
        <w:t>En amont des ravines</w:t>
      </w:r>
      <w:r w:rsidR="000C3D35" w:rsidRPr="00331838">
        <w:rPr>
          <w:rFonts w:ascii="Times New Roman" w:eastAsiaTheme="minorHAnsi" w:hAnsi="Times New Roman"/>
          <w:sz w:val="24"/>
          <w:szCs w:val="24"/>
          <w:lang w:val="fr-BE"/>
        </w:rPr>
        <w:t xml:space="preserve"> Belle-Hôtesse et </w:t>
      </w:r>
      <w:r w:rsidR="00CF43CE" w:rsidRPr="00331838">
        <w:rPr>
          <w:rFonts w:ascii="Times New Roman" w:eastAsiaTheme="minorHAnsi" w:hAnsi="Times New Roman"/>
          <w:sz w:val="24"/>
          <w:szCs w:val="24"/>
          <w:lang w:val="fr-BE"/>
        </w:rPr>
        <w:t>Zetriye</w:t>
      </w:r>
      <w:r w:rsidR="001A6FFA" w:rsidRPr="00331838">
        <w:rPr>
          <w:rFonts w:ascii="Times New Roman" w:eastAsiaTheme="minorHAnsi" w:hAnsi="Times New Roman"/>
          <w:sz w:val="24"/>
          <w:szCs w:val="24"/>
          <w:lang w:val="fr-BE"/>
        </w:rPr>
        <w:t xml:space="preserve">, </w:t>
      </w:r>
      <w:r w:rsidRPr="00331838">
        <w:rPr>
          <w:rFonts w:ascii="Times New Roman" w:eastAsiaTheme="minorHAnsi" w:hAnsi="Times New Roman"/>
          <w:sz w:val="24"/>
          <w:szCs w:val="24"/>
          <w:lang w:val="fr-BE"/>
        </w:rPr>
        <w:t>et dan</w:t>
      </w:r>
      <w:r w:rsidR="00EC37DE" w:rsidRPr="00331838">
        <w:rPr>
          <w:rFonts w:ascii="Times New Roman" w:eastAsiaTheme="minorHAnsi" w:hAnsi="Times New Roman"/>
          <w:sz w:val="24"/>
          <w:szCs w:val="24"/>
          <w:lang w:val="fr-BE"/>
        </w:rPr>
        <w:t xml:space="preserve">s les hauteurs du morne du Haut </w:t>
      </w:r>
      <w:r w:rsidRPr="00331838">
        <w:rPr>
          <w:rFonts w:ascii="Times New Roman" w:eastAsiaTheme="minorHAnsi" w:hAnsi="Times New Roman"/>
          <w:sz w:val="24"/>
          <w:szCs w:val="24"/>
          <w:lang w:val="fr-BE"/>
        </w:rPr>
        <w:t xml:space="preserve">duCap, </w:t>
      </w:r>
      <w:r w:rsidR="00EC37DE" w:rsidRPr="00331838">
        <w:rPr>
          <w:rFonts w:ascii="Times New Roman" w:eastAsiaTheme="minorHAnsi" w:hAnsi="Times New Roman"/>
          <w:sz w:val="24"/>
          <w:szCs w:val="24"/>
          <w:lang w:val="fr-BE"/>
        </w:rPr>
        <w:t>l</w:t>
      </w:r>
      <w:r w:rsidR="00AC5AA0" w:rsidRPr="00331838">
        <w:rPr>
          <w:rFonts w:ascii="Times New Roman" w:eastAsiaTheme="minorHAnsi" w:hAnsi="Times New Roman"/>
          <w:sz w:val="24"/>
          <w:szCs w:val="24"/>
          <w:lang w:val="fr-BE"/>
        </w:rPr>
        <w:t>a coupe des arbres</w:t>
      </w:r>
      <w:r w:rsidR="003C0A22" w:rsidRPr="00331838">
        <w:rPr>
          <w:rFonts w:ascii="Times New Roman" w:eastAsiaTheme="minorHAnsi" w:hAnsi="Times New Roman"/>
          <w:sz w:val="24"/>
          <w:szCs w:val="24"/>
          <w:lang w:val="fr-BE"/>
        </w:rPr>
        <w:t>, l</w:t>
      </w:r>
      <w:r w:rsidRPr="00331838">
        <w:rPr>
          <w:rFonts w:ascii="Times New Roman" w:eastAsiaTheme="minorHAnsi" w:hAnsi="Times New Roman"/>
          <w:sz w:val="24"/>
          <w:szCs w:val="24"/>
          <w:lang w:val="fr-BE"/>
        </w:rPr>
        <w:t>es activités agricoles</w:t>
      </w:r>
      <w:r w:rsidR="003C0A22" w:rsidRPr="00331838">
        <w:rPr>
          <w:rFonts w:ascii="Times New Roman" w:eastAsiaTheme="minorHAnsi" w:hAnsi="Times New Roman"/>
          <w:sz w:val="24"/>
          <w:szCs w:val="24"/>
          <w:lang w:val="fr-BE"/>
        </w:rPr>
        <w:t xml:space="preserve">, </w:t>
      </w:r>
      <w:r w:rsidRPr="00331838">
        <w:rPr>
          <w:rFonts w:ascii="Times New Roman" w:eastAsiaTheme="minorHAnsi" w:hAnsi="Times New Roman"/>
          <w:sz w:val="24"/>
          <w:szCs w:val="24"/>
          <w:lang w:val="fr-BE"/>
        </w:rPr>
        <w:t>l’exploitation des roches et l’</w:t>
      </w:r>
      <w:r w:rsidR="003C0A22" w:rsidRPr="00331838">
        <w:rPr>
          <w:rFonts w:ascii="Times New Roman" w:eastAsiaTheme="minorHAnsi" w:hAnsi="Times New Roman"/>
          <w:sz w:val="24"/>
          <w:szCs w:val="24"/>
          <w:lang w:val="fr-BE"/>
        </w:rPr>
        <w:t>accé</w:t>
      </w:r>
      <w:r w:rsidR="00FB1CEF" w:rsidRPr="00331838">
        <w:rPr>
          <w:rFonts w:ascii="Times New Roman" w:eastAsiaTheme="minorHAnsi" w:hAnsi="Times New Roman"/>
          <w:sz w:val="24"/>
          <w:szCs w:val="24"/>
          <w:lang w:val="fr-BE"/>
        </w:rPr>
        <w:t>lé</w:t>
      </w:r>
      <w:r w:rsidR="003C0A22" w:rsidRPr="00331838">
        <w:rPr>
          <w:rFonts w:ascii="Times New Roman" w:eastAsiaTheme="minorHAnsi" w:hAnsi="Times New Roman"/>
          <w:sz w:val="24"/>
          <w:szCs w:val="24"/>
          <w:lang w:val="fr-BE"/>
        </w:rPr>
        <w:t xml:space="preserve">ration de la construction </w:t>
      </w:r>
      <w:r w:rsidRPr="00331838">
        <w:rPr>
          <w:rFonts w:ascii="Times New Roman" w:eastAsiaTheme="minorHAnsi" w:hAnsi="Times New Roman"/>
          <w:sz w:val="24"/>
          <w:szCs w:val="24"/>
          <w:lang w:val="fr-BE"/>
        </w:rPr>
        <w:t>anarchique</w:t>
      </w:r>
      <w:r w:rsidR="003C0A22" w:rsidRPr="00331838">
        <w:rPr>
          <w:rFonts w:ascii="Times New Roman" w:eastAsiaTheme="minorHAnsi" w:hAnsi="Times New Roman"/>
          <w:sz w:val="24"/>
          <w:szCs w:val="24"/>
          <w:lang w:val="fr-BE"/>
        </w:rPr>
        <w:t xml:space="preserve"> des maisons</w:t>
      </w:r>
      <w:r w:rsidR="00620854" w:rsidRPr="00331838">
        <w:rPr>
          <w:rFonts w:ascii="Times New Roman" w:eastAsiaTheme="minorHAnsi" w:hAnsi="Times New Roman"/>
          <w:sz w:val="24"/>
          <w:szCs w:val="24"/>
          <w:lang w:val="fr-BE"/>
        </w:rPr>
        <w:t xml:space="preserve"> </w:t>
      </w:r>
      <w:r w:rsidR="003C0A22" w:rsidRPr="00331838">
        <w:rPr>
          <w:rFonts w:ascii="Times New Roman" w:eastAsiaTheme="minorHAnsi" w:hAnsi="Times New Roman"/>
          <w:sz w:val="24"/>
          <w:szCs w:val="24"/>
          <w:lang w:val="fr-BE"/>
        </w:rPr>
        <w:t xml:space="preserve">provoquent l’érosion des sols, la création de nouvelles ravines. Par conséquent, les eaux de </w:t>
      </w:r>
      <w:r w:rsidR="007C5AA4" w:rsidRPr="00331838">
        <w:rPr>
          <w:rFonts w:ascii="Times New Roman" w:eastAsiaTheme="minorHAnsi" w:hAnsi="Times New Roman"/>
          <w:sz w:val="24"/>
          <w:szCs w:val="24"/>
          <w:lang w:val="fr-BE"/>
        </w:rPr>
        <w:t>ruissellement</w:t>
      </w:r>
      <w:r w:rsidR="003C0A22" w:rsidRPr="00331838">
        <w:rPr>
          <w:rFonts w:ascii="Times New Roman" w:eastAsiaTheme="minorHAnsi" w:hAnsi="Times New Roman"/>
          <w:sz w:val="24"/>
          <w:szCs w:val="24"/>
          <w:lang w:val="fr-BE"/>
        </w:rPr>
        <w:t xml:space="preserve"> charrient </w:t>
      </w:r>
      <w:r w:rsidRPr="00331838">
        <w:rPr>
          <w:rFonts w:ascii="Times New Roman" w:eastAsiaTheme="minorHAnsi" w:hAnsi="Times New Roman"/>
          <w:sz w:val="24"/>
          <w:szCs w:val="24"/>
          <w:lang w:val="fr-BE"/>
        </w:rPr>
        <w:t>d’importa</w:t>
      </w:r>
      <w:r w:rsidR="007C5AA4" w:rsidRPr="00331838">
        <w:rPr>
          <w:rFonts w:ascii="Times New Roman" w:eastAsiaTheme="minorHAnsi" w:hAnsi="Times New Roman"/>
          <w:sz w:val="24"/>
          <w:szCs w:val="24"/>
          <w:lang w:val="fr-BE"/>
        </w:rPr>
        <w:t>nt</w:t>
      </w:r>
      <w:r w:rsidRPr="00331838">
        <w:rPr>
          <w:rFonts w:ascii="Times New Roman" w:eastAsiaTheme="minorHAnsi" w:hAnsi="Times New Roman"/>
          <w:sz w:val="24"/>
          <w:szCs w:val="24"/>
          <w:lang w:val="fr-BE"/>
        </w:rPr>
        <w:t>s sédiments</w:t>
      </w:r>
      <w:r w:rsidR="00620854" w:rsidRPr="00331838">
        <w:rPr>
          <w:rFonts w:ascii="Times New Roman" w:eastAsiaTheme="minorHAnsi" w:hAnsi="Times New Roman"/>
          <w:sz w:val="24"/>
          <w:szCs w:val="24"/>
          <w:lang w:val="fr-BE"/>
        </w:rPr>
        <w:t xml:space="preserve"> </w:t>
      </w:r>
      <w:r w:rsidR="00B67838" w:rsidRPr="00331838">
        <w:rPr>
          <w:rFonts w:ascii="Times New Roman" w:eastAsiaTheme="minorHAnsi" w:hAnsi="Times New Roman"/>
          <w:sz w:val="24"/>
          <w:szCs w:val="24"/>
          <w:lang w:val="fr-BE"/>
        </w:rPr>
        <w:t>jusqu’</w:t>
      </w:r>
      <w:r w:rsidR="003C0A22" w:rsidRPr="00331838">
        <w:rPr>
          <w:rFonts w:ascii="Times New Roman" w:eastAsiaTheme="minorHAnsi" w:hAnsi="Times New Roman"/>
          <w:sz w:val="24"/>
          <w:szCs w:val="24"/>
          <w:lang w:val="fr-BE"/>
        </w:rPr>
        <w:t>à l’embouchure</w:t>
      </w:r>
      <w:r w:rsidR="000C3D35" w:rsidRPr="00331838">
        <w:rPr>
          <w:rFonts w:ascii="Times New Roman" w:eastAsiaTheme="minorHAnsi" w:hAnsi="Times New Roman"/>
          <w:sz w:val="24"/>
          <w:szCs w:val="24"/>
          <w:lang w:val="fr-BE"/>
        </w:rPr>
        <w:t xml:space="preserve"> de la rivière Haut du Cap (</w:t>
      </w:r>
      <w:r w:rsidR="001A6FFA" w:rsidRPr="00331838">
        <w:rPr>
          <w:rFonts w:ascii="Times New Roman" w:eastAsiaTheme="minorHAnsi" w:hAnsi="Times New Roman"/>
          <w:sz w:val="24"/>
          <w:szCs w:val="24"/>
          <w:lang w:val="fr-BE"/>
        </w:rPr>
        <w:t>b</w:t>
      </w:r>
      <w:r w:rsidR="003C0A22" w:rsidRPr="00331838">
        <w:rPr>
          <w:rFonts w:ascii="Times New Roman" w:eastAsiaTheme="minorHAnsi" w:hAnsi="Times New Roman"/>
          <w:sz w:val="24"/>
          <w:szCs w:val="24"/>
          <w:lang w:val="fr-BE"/>
        </w:rPr>
        <w:t>assin Rhodo</w:t>
      </w:r>
      <w:r w:rsidR="000C3D35" w:rsidRPr="00331838">
        <w:rPr>
          <w:rFonts w:ascii="Times New Roman" w:eastAsiaTheme="minorHAnsi" w:hAnsi="Times New Roman"/>
          <w:sz w:val="24"/>
          <w:szCs w:val="24"/>
          <w:lang w:val="fr-BE"/>
        </w:rPr>
        <w:t>)</w:t>
      </w:r>
      <w:r w:rsidR="003C0A22" w:rsidRPr="00331838">
        <w:rPr>
          <w:rFonts w:ascii="Times New Roman" w:eastAsiaTheme="minorHAnsi" w:hAnsi="Times New Roman"/>
          <w:sz w:val="24"/>
          <w:szCs w:val="24"/>
          <w:lang w:val="fr-BE"/>
        </w:rPr>
        <w:t xml:space="preserve"> en passant par l</w:t>
      </w:r>
      <w:r w:rsidR="000C3D35" w:rsidRPr="00331838">
        <w:rPr>
          <w:rFonts w:ascii="Times New Roman" w:eastAsiaTheme="minorHAnsi" w:hAnsi="Times New Roman"/>
          <w:sz w:val="24"/>
          <w:szCs w:val="24"/>
          <w:lang w:val="fr-BE"/>
        </w:rPr>
        <w:t xml:space="preserve">es </w:t>
      </w:r>
      <w:r w:rsidR="00B67838" w:rsidRPr="00331838">
        <w:rPr>
          <w:rFonts w:ascii="Times New Roman" w:eastAsiaTheme="minorHAnsi" w:hAnsi="Times New Roman"/>
          <w:sz w:val="24"/>
          <w:szCs w:val="24"/>
          <w:lang w:val="fr-BE"/>
        </w:rPr>
        <w:t>ravines</w:t>
      </w:r>
      <w:r w:rsidR="003C0A22" w:rsidRPr="00331838">
        <w:rPr>
          <w:rFonts w:ascii="Times New Roman" w:eastAsiaTheme="minorHAnsi" w:hAnsi="Times New Roman"/>
          <w:sz w:val="24"/>
          <w:szCs w:val="24"/>
          <w:lang w:val="fr-BE"/>
        </w:rPr>
        <w:t xml:space="preserve"> Belle-</w:t>
      </w:r>
      <w:r w:rsidR="007C5AA4" w:rsidRPr="00331838">
        <w:rPr>
          <w:rFonts w:ascii="Times New Roman" w:eastAsiaTheme="minorHAnsi" w:hAnsi="Times New Roman"/>
          <w:sz w:val="24"/>
          <w:szCs w:val="24"/>
          <w:lang w:val="fr-BE"/>
        </w:rPr>
        <w:t>Hôtesse</w:t>
      </w:r>
      <w:r w:rsidR="003C0A22" w:rsidRPr="00331838">
        <w:rPr>
          <w:rFonts w:ascii="Times New Roman" w:eastAsiaTheme="minorHAnsi" w:hAnsi="Times New Roman"/>
          <w:sz w:val="24"/>
          <w:szCs w:val="24"/>
          <w:lang w:val="fr-BE"/>
        </w:rPr>
        <w:t xml:space="preserve"> et </w:t>
      </w:r>
      <w:r w:rsidR="00CF43CE" w:rsidRPr="00331838">
        <w:rPr>
          <w:rFonts w:ascii="Times New Roman" w:eastAsiaTheme="minorHAnsi" w:hAnsi="Times New Roman"/>
          <w:sz w:val="24"/>
          <w:szCs w:val="24"/>
          <w:lang w:val="fr-BE"/>
        </w:rPr>
        <w:t>Zetriye</w:t>
      </w:r>
      <w:r w:rsidR="000C3D35" w:rsidRPr="00331838">
        <w:rPr>
          <w:rFonts w:ascii="Times New Roman" w:eastAsiaTheme="minorHAnsi" w:hAnsi="Times New Roman"/>
          <w:sz w:val="24"/>
          <w:szCs w:val="24"/>
          <w:lang w:val="fr-BE"/>
        </w:rPr>
        <w:t>.</w:t>
      </w:r>
      <w:r w:rsidR="003C0A22" w:rsidRPr="00331838">
        <w:rPr>
          <w:rFonts w:ascii="Times New Roman" w:eastAsiaTheme="minorHAnsi" w:hAnsi="Times New Roman"/>
          <w:sz w:val="24"/>
          <w:szCs w:val="24"/>
          <w:lang w:val="fr-BE"/>
        </w:rPr>
        <w:t xml:space="preserve"> Cet</w:t>
      </w:r>
      <w:r w:rsidR="001A6FFA" w:rsidRPr="00331838">
        <w:rPr>
          <w:rFonts w:ascii="Times New Roman" w:eastAsiaTheme="minorHAnsi" w:hAnsi="Times New Roman"/>
          <w:sz w:val="24"/>
          <w:szCs w:val="24"/>
          <w:lang w:val="fr-BE"/>
        </w:rPr>
        <w:t>te</w:t>
      </w:r>
      <w:r w:rsidR="003C0A22" w:rsidRPr="00331838">
        <w:rPr>
          <w:rFonts w:ascii="Times New Roman" w:eastAsiaTheme="minorHAnsi" w:hAnsi="Times New Roman"/>
          <w:sz w:val="24"/>
          <w:szCs w:val="24"/>
          <w:lang w:val="fr-BE"/>
        </w:rPr>
        <w:t xml:space="preserve"> artificialisation du sol augmente considérablement le risque d’inondation dans la ville du Cap-Haïtien.</w:t>
      </w:r>
      <w:r w:rsidR="00D77A74" w:rsidRPr="00331838">
        <w:rPr>
          <w:rFonts w:ascii="Times New Roman" w:eastAsiaTheme="minorHAnsi" w:hAnsi="Times New Roman"/>
          <w:sz w:val="24"/>
          <w:szCs w:val="24"/>
          <w:lang w:val="fr-BE"/>
        </w:rPr>
        <w:t xml:space="preserve"> En amont de ces deux </w:t>
      </w:r>
      <w:r w:rsidR="001A6FFA" w:rsidRPr="00331838">
        <w:rPr>
          <w:rFonts w:ascii="Times New Roman" w:eastAsiaTheme="minorHAnsi" w:hAnsi="Times New Roman"/>
          <w:sz w:val="24"/>
          <w:szCs w:val="24"/>
          <w:lang w:val="fr-BE"/>
        </w:rPr>
        <w:t>ravines, il existe une aire protégé</w:t>
      </w:r>
      <w:r w:rsidR="00D77A74" w:rsidRPr="00331838">
        <w:rPr>
          <w:rFonts w:ascii="Times New Roman" w:eastAsiaTheme="minorHAnsi" w:hAnsi="Times New Roman"/>
          <w:sz w:val="24"/>
          <w:szCs w:val="24"/>
          <w:lang w:val="fr-BE"/>
        </w:rPr>
        <w:t>e dont la</w:t>
      </w:r>
      <w:r w:rsidR="001A6FFA" w:rsidRPr="00331838">
        <w:rPr>
          <w:rFonts w:ascii="Times New Roman" w:eastAsiaTheme="minorHAnsi" w:hAnsi="Times New Roman"/>
          <w:sz w:val="24"/>
          <w:szCs w:val="24"/>
          <w:lang w:val="fr-BE"/>
        </w:rPr>
        <w:t xml:space="preserve"> flore et la faune sont déjà trè</w:t>
      </w:r>
      <w:r w:rsidR="00D77A74" w:rsidRPr="00331838">
        <w:rPr>
          <w:rFonts w:ascii="Times New Roman" w:eastAsiaTheme="minorHAnsi" w:hAnsi="Times New Roman"/>
          <w:sz w:val="24"/>
          <w:szCs w:val="24"/>
          <w:lang w:val="fr-BE"/>
        </w:rPr>
        <w:t>s impactées principalement par les constructions anarchiq</w:t>
      </w:r>
      <w:r w:rsidR="001A6FFA" w:rsidRPr="00331838">
        <w:rPr>
          <w:rFonts w:ascii="Times New Roman" w:eastAsiaTheme="minorHAnsi" w:hAnsi="Times New Roman"/>
          <w:sz w:val="24"/>
          <w:szCs w:val="24"/>
          <w:lang w:val="fr-BE"/>
        </w:rPr>
        <w:t>ues. L’habitat de certaines espè</w:t>
      </w:r>
      <w:r w:rsidR="00D77A74" w:rsidRPr="00331838">
        <w:rPr>
          <w:rFonts w:ascii="Times New Roman" w:eastAsiaTheme="minorHAnsi" w:hAnsi="Times New Roman"/>
          <w:sz w:val="24"/>
          <w:szCs w:val="24"/>
          <w:lang w:val="fr-BE"/>
        </w:rPr>
        <w:t>ces d’</w:t>
      </w:r>
      <w:r w:rsidR="001A6FFA" w:rsidRPr="00331838">
        <w:rPr>
          <w:rFonts w:ascii="Times New Roman" w:eastAsiaTheme="minorHAnsi" w:hAnsi="Times New Roman"/>
          <w:sz w:val="24"/>
          <w:szCs w:val="24"/>
          <w:lang w:val="fr-BE"/>
        </w:rPr>
        <w:t>oiseaux serait affecté par la dé</w:t>
      </w:r>
      <w:r w:rsidR="00D77A74" w:rsidRPr="00331838">
        <w:rPr>
          <w:rFonts w:ascii="Times New Roman" w:eastAsiaTheme="minorHAnsi" w:hAnsi="Times New Roman"/>
          <w:sz w:val="24"/>
          <w:szCs w:val="24"/>
          <w:lang w:val="fr-BE"/>
        </w:rPr>
        <w:t xml:space="preserve">forestation des versants de ces ravines.  </w:t>
      </w:r>
    </w:p>
    <w:p w14:paraId="3ABA6748" w14:textId="77777777" w:rsidR="00AC5AA0" w:rsidRPr="00331838" w:rsidRDefault="00AC5AA0" w:rsidP="00FE070E">
      <w:pPr>
        <w:autoSpaceDE w:val="0"/>
        <w:autoSpaceDN w:val="0"/>
        <w:adjustRightInd w:val="0"/>
        <w:spacing w:after="0" w:line="240" w:lineRule="auto"/>
        <w:jc w:val="both"/>
        <w:rPr>
          <w:rFonts w:ascii="Times New Roman" w:hAnsi="Times New Roman"/>
          <w:sz w:val="24"/>
          <w:szCs w:val="24"/>
          <w:lang w:val="fr-FR"/>
        </w:rPr>
      </w:pPr>
    </w:p>
    <w:p w14:paraId="1C1913A5" w14:textId="77777777" w:rsidR="000D45DF" w:rsidRPr="00331838" w:rsidRDefault="009B46F4" w:rsidP="00FE070E">
      <w:pPr>
        <w:spacing w:line="360" w:lineRule="auto"/>
        <w:jc w:val="both"/>
        <w:rPr>
          <w:rFonts w:ascii="Times New Roman" w:hAnsi="Times New Roman"/>
          <w:sz w:val="24"/>
          <w:szCs w:val="24"/>
          <w:lang w:val="fr-FR"/>
        </w:rPr>
      </w:pPr>
      <w:r w:rsidRPr="00331838">
        <w:rPr>
          <w:rFonts w:ascii="Times New Roman" w:hAnsi="Times New Roman"/>
          <w:sz w:val="24"/>
          <w:szCs w:val="24"/>
          <w:lang w:val="fr-FR"/>
        </w:rPr>
        <w:t>Les activités d</w:t>
      </w:r>
      <w:r w:rsidR="000D45DF" w:rsidRPr="00331838">
        <w:rPr>
          <w:rFonts w:ascii="Times New Roman" w:hAnsi="Times New Roman"/>
          <w:sz w:val="24"/>
          <w:szCs w:val="24"/>
          <w:lang w:val="fr-FR"/>
        </w:rPr>
        <w:t xml:space="preserve">’élevage </w:t>
      </w:r>
      <w:r w:rsidR="006D0617" w:rsidRPr="00331838">
        <w:rPr>
          <w:rFonts w:ascii="Times New Roman" w:hAnsi="Times New Roman"/>
          <w:sz w:val="24"/>
          <w:szCs w:val="24"/>
          <w:lang w:val="fr-FR"/>
        </w:rPr>
        <w:t>libre des esp</w:t>
      </w:r>
      <w:r w:rsidRPr="00331838">
        <w:rPr>
          <w:rFonts w:ascii="Times New Roman" w:hAnsi="Times New Roman"/>
          <w:sz w:val="24"/>
          <w:szCs w:val="24"/>
          <w:lang w:val="fr-FR"/>
        </w:rPr>
        <w:t>è</w:t>
      </w:r>
      <w:r w:rsidR="006D0617" w:rsidRPr="00331838">
        <w:rPr>
          <w:rFonts w:ascii="Times New Roman" w:hAnsi="Times New Roman"/>
          <w:sz w:val="24"/>
          <w:szCs w:val="24"/>
          <w:lang w:val="fr-FR"/>
        </w:rPr>
        <w:t>ces po</w:t>
      </w:r>
      <w:r w:rsidRPr="00331838">
        <w:rPr>
          <w:rFonts w:ascii="Times New Roman" w:hAnsi="Times New Roman"/>
          <w:sz w:val="24"/>
          <w:szCs w:val="24"/>
          <w:lang w:val="fr-FR"/>
        </w:rPr>
        <w:t>r</w:t>
      </w:r>
      <w:r w:rsidR="006D0617" w:rsidRPr="00331838">
        <w:rPr>
          <w:rFonts w:ascii="Times New Roman" w:hAnsi="Times New Roman"/>
          <w:sz w:val="24"/>
          <w:szCs w:val="24"/>
          <w:lang w:val="fr-FR"/>
        </w:rPr>
        <w:t>cines et caprines</w:t>
      </w:r>
      <w:r w:rsidR="00782567" w:rsidRPr="00331838">
        <w:rPr>
          <w:rFonts w:ascii="Times New Roman" w:hAnsi="Times New Roman"/>
          <w:sz w:val="24"/>
          <w:szCs w:val="24"/>
          <w:lang w:val="fr-FR"/>
        </w:rPr>
        <w:t xml:space="preserve"> et des poulets</w:t>
      </w:r>
      <w:r w:rsidR="002C2F35" w:rsidRPr="00331838">
        <w:rPr>
          <w:rFonts w:ascii="Times New Roman" w:hAnsi="Times New Roman"/>
          <w:sz w:val="24"/>
          <w:szCs w:val="24"/>
          <w:lang w:val="fr-FR"/>
        </w:rPr>
        <w:t xml:space="preserve"> </w:t>
      </w:r>
      <w:r w:rsidRPr="00331838">
        <w:rPr>
          <w:rFonts w:ascii="Times New Roman" w:hAnsi="Times New Roman"/>
          <w:sz w:val="24"/>
          <w:szCs w:val="24"/>
          <w:lang w:val="fr-FR"/>
        </w:rPr>
        <w:t>se développent depuis des années</w:t>
      </w:r>
      <w:r w:rsidR="000D45DF" w:rsidRPr="00331838">
        <w:rPr>
          <w:rFonts w:ascii="Times New Roman" w:hAnsi="Times New Roman"/>
          <w:sz w:val="24"/>
          <w:szCs w:val="24"/>
          <w:lang w:val="fr-FR"/>
        </w:rPr>
        <w:t xml:space="preserve"> tout le long des ravines</w:t>
      </w:r>
      <w:r w:rsidR="006D0617" w:rsidRPr="00331838">
        <w:rPr>
          <w:rFonts w:ascii="Times New Roman" w:hAnsi="Times New Roman"/>
          <w:sz w:val="24"/>
          <w:szCs w:val="24"/>
          <w:lang w:val="fr-FR"/>
        </w:rPr>
        <w:t xml:space="preserve"> Belle</w:t>
      </w:r>
      <w:r w:rsidRPr="00331838">
        <w:rPr>
          <w:rFonts w:ascii="Times New Roman" w:hAnsi="Times New Roman"/>
          <w:sz w:val="24"/>
          <w:szCs w:val="24"/>
          <w:lang w:val="fr-FR"/>
        </w:rPr>
        <w:t>-</w:t>
      </w:r>
      <w:r w:rsidR="007C5AA4" w:rsidRPr="00331838">
        <w:rPr>
          <w:rFonts w:ascii="Times New Roman" w:hAnsi="Times New Roman"/>
          <w:sz w:val="24"/>
          <w:szCs w:val="24"/>
          <w:lang w:val="fr-FR"/>
        </w:rPr>
        <w:t>Hôtesse</w:t>
      </w:r>
      <w:r w:rsidR="006D0617" w:rsidRPr="00331838">
        <w:rPr>
          <w:rFonts w:ascii="Times New Roman" w:hAnsi="Times New Roman"/>
          <w:sz w:val="24"/>
          <w:szCs w:val="24"/>
          <w:lang w:val="fr-FR"/>
        </w:rPr>
        <w:t xml:space="preserve"> et Z</w:t>
      </w:r>
      <w:r w:rsidR="00AA3360" w:rsidRPr="00331838">
        <w:rPr>
          <w:rFonts w:ascii="Times New Roman" w:hAnsi="Times New Roman"/>
          <w:sz w:val="24"/>
          <w:szCs w:val="24"/>
          <w:lang w:val="fr-FR"/>
        </w:rPr>
        <w:t>etriye</w:t>
      </w:r>
      <w:r w:rsidR="000D45DF" w:rsidRPr="00331838">
        <w:rPr>
          <w:rFonts w:ascii="Times New Roman" w:hAnsi="Times New Roman"/>
          <w:sz w:val="24"/>
          <w:szCs w:val="24"/>
          <w:lang w:val="fr-FR"/>
        </w:rPr>
        <w:t>.</w:t>
      </w:r>
      <w:r w:rsidR="00D2785D" w:rsidRPr="00331838">
        <w:rPr>
          <w:rFonts w:ascii="Times New Roman" w:hAnsi="Times New Roman"/>
          <w:sz w:val="24"/>
          <w:szCs w:val="24"/>
          <w:lang w:val="fr-FR"/>
        </w:rPr>
        <w:t xml:space="preserve"> </w:t>
      </w:r>
      <w:r w:rsidR="0065147E" w:rsidRPr="00331838">
        <w:rPr>
          <w:rFonts w:ascii="Times New Roman" w:hAnsi="Times New Roman"/>
          <w:sz w:val="24"/>
          <w:szCs w:val="24"/>
          <w:lang w:val="fr-FR"/>
        </w:rPr>
        <w:t xml:space="preserve">Elles </w:t>
      </w:r>
      <w:r w:rsidR="003C18DA" w:rsidRPr="00331838">
        <w:rPr>
          <w:rFonts w:ascii="Times New Roman" w:hAnsi="Times New Roman"/>
          <w:sz w:val="24"/>
          <w:szCs w:val="24"/>
          <w:lang w:val="fr-FR"/>
        </w:rPr>
        <w:t xml:space="preserve">contribuent au maintien d’une économie de </w:t>
      </w:r>
      <w:r w:rsidR="007C5AA4" w:rsidRPr="00331838">
        <w:rPr>
          <w:rFonts w:ascii="Times New Roman" w:hAnsi="Times New Roman"/>
          <w:sz w:val="24"/>
          <w:szCs w:val="24"/>
          <w:lang w:val="fr-FR"/>
        </w:rPr>
        <w:t>subsistance</w:t>
      </w:r>
      <w:r w:rsidR="003C18DA" w:rsidRPr="00331838">
        <w:rPr>
          <w:rFonts w:ascii="Times New Roman" w:hAnsi="Times New Roman"/>
          <w:sz w:val="24"/>
          <w:szCs w:val="24"/>
          <w:lang w:val="fr-FR"/>
        </w:rPr>
        <w:t xml:space="preserve"> pour des locaux</w:t>
      </w:r>
      <w:r w:rsidR="0065147E" w:rsidRPr="00331838">
        <w:rPr>
          <w:rFonts w:ascii="Times New Roman" w:hAnsi="Times New Roman"/>
          <w:sz w:val="24"/>
          <w:szCs w:val="24"/>
          <w:lang w:val="fr-FR"/>
        </w:rPr>
        <w:t>. Cependant, c</w:t>
      </w:r>
      <w:r w:rsidRPr="00331838">
        <w:rPr>
          <w:rFonts w:ascii="Times New Roman" w:hAnsi="Times New Roman"/>
          <w:sz w:val="24"/>
          <w:szCs w:val="24"/>
          <w:lang w:val="fr-FR"/>
        </w:rPr>
        <w:t xml:space="preserve">es </w:t>
      </w:r>
      <w:r w:rsidR="007C5AA4" w:rsidRPr="00331838">
        <w:rPr>
          <w:rFonts w:ascii="Times New Roman" w:hAnsi="Times New Roman"/>
          <w:sz w:val="24"/>
          <w:szCs w:val="24"/>
          <w:lang w:val="fr-FR"/>
        </w:rPr>
        <w:t>animaux dévégétalisent</w:t>
      </w:r>
      <w:r w:rsidR="00D2785D" w:rsidRPr="00331838">
        <w:rPr>
          <w:rFonts w:ascii="Times New Roman" w:hAnsi="Times New Roman"/>
          <w:sz w:val="24"/>
          <w:szCs w:val="24"/>
          <w:lang w:val="fr-FR"/>
        </w:rPr>
        <w:t xml:space="preserve"> </w:t>
      </w:r>
      <w:r w:rsidR="0065147E" w:rsidRPr="00331838">
        <w:rPr>
          <w:rFonts w:ascii="Times New Roman" w:hAnsi="Times New Roman"/>
          <w:sz w:val="24"/>
          <w:szCs w:val="24"/>
          <w:lang w:val="fr-FR"/>
        </w:rPr>
        <w:t>l</w:t>
      </w:r>
      <w:r w:rsidRPr="00331838">
        <w:rPr>
          <w:rFonts w:ascii="Times New Roman" w:hAnsi="Times New Roman"/>
          <w:sz w:val="24"/>
          <w:szCs w:val="24"/>
          <w:lang w:val="fr-FR"/>
        </w:rPr>
        <w:t>es berges des ravines</w:t>
      </w:r>
      <w:r w:rsidR="000C3D35" w:rsidRPr="00331838">
        <w:rPr>
          <w:rFonts w:ascii="Times New Roman" w:hAnsi="Times New Roman"/>
          <w:sz w:val="24"/>
          <w:szCs w:val="24"/>
          <w:lang w:val="fr-FR"/>
        </w:rPr>
        <w:t>. Cette p</w:t>
      </w:r>
      <w:r w:rsidR="001A6FFA" w:rsidRPr="00331838">
        <w:rPr>
          <w:rFonts w:ascii="Times New Roman" w:hAnsi="Times New Roman"/>
          <w:sz w:val="24"/>
          <w:szCs w:val="24"/>
          <w:lang w:val="fr-FR"/>
        </w:rPr>
        <w:t xml:space="preserve">erte de la biodiversité </w:t>
      </w:r>
      <w:r w:rsidRPr="00331838">
        <w:rPr>
          <w:rFonts w:ascii="Times New Roman" w:hAnsi="Times New Roman"/>
          <w:sz w:val="24"/>
          <w:szCs w:val="24"/>
          <w:lang w:val="fr-FR"/>
        </w:rPr>
        <w:t xml:space="preserve">provoque l’érosion et l’ensablement </w:t>
      </w:r>
      <w:r w:rsidR="00FD0AD1" w:rsidRPr="00331838">
        <w:rPr>
          <w:rFonts w:ascii="Times New Roman" w:hAnsi="Times New Roman"/>
          <w:sz w:val="24"/>
          <w:szCs w:val="24"/>
          <w:lang w:val="fr-FR"/>
        </w:rPr>
        <w:t xml:space="preserve">de </w:t>
      </w:r>
      <w:r w:rsidRPr="00331838">
        <w:rPr>
          <w:rFonts w:ascii="Times New Roman" w:hAnsi="Times New Roman"/>
          <w:sz w:val="24"/>
          <w:szCs w:val="24"/>
          <w:lang w:val="fr-FR"/>
        </w:rPr>
        <w:t>certains endroits du sous-bassin versant de ces ravines.</w:t>
      </w:r>
      <w:r w:rsidR="00D2785D" w:rsidRPr="00331838">
        <w:rPr>
          <w:rFonts w:ascii="Times New Roman" w:hAnsi="Times New Roman"/>
          <w:sz w:val="24"/>
          <w:szCs w:val="24"/>
          <w:lang w:val="fr-FR"/>
        </w:rPr>
        <w:t xml:space="preserve"> </w:t>
      </w:r>
      <w:r w:rsidR="006D0617" w:rsidRPr="00331838">
        <w:rPr>
          <w:rFonts w:ascii="Times New Roman" w:hAnsi="Times New Roman"/>
          <w:sz w:val="24"/>
          <w:szCs w:val="24"/>
          <w:lang w:val="fr-FR"/>
        </w:rPr>
        <w:t>Les ca</w:t>
      </w:r>
      <w:r w:rsidR="000C3D35" w:rsidRPr="00331838">
        <w:rPr>
          <w:rFonts w:ascii="Times New Roman" w:hAnsi="Times New Roman"/>
          <w:sz w:val="24"/>
          <w:szCs w:val="24"/>
          <w:lang w:val="fr-FR"/>
        </w:rPr>
        <w:t>prins se trouvent aux</w:t>
      </w:r>
      <w:r w:rsidR="00B333C2" w:rsidRPr="00331838">
        <w:rPr>
          <w:rFonts w:ascii="Times New Roman" w:hAnsi="Times New Roman"/>
          <w:sz w:val="24"/>
          <w:szCs w:val="24"/>
          <w:lang w:val="fr-FR"/>
        </w:rPr>
        <w:t xml:space="preserve"> piedmonts,</w:t>
      </w:r>
      <w:r w:rsidR="00D2785D" w:rsidRPr="00331838">
        <w:rPr>
          <w:rFonts w:ascii="Times New Roman" w:hAnsi="Times New Roman"/>
          <w:sz w:val="24"/>
          <w:szCs w:val="24"/>
          <w:lang w:val="fr-FR"/>
        </w:rPr>
        <w:t xml:space="preserve"> </w:t>
      </w:r>
      <w:r w:rsidRPr="00331838">
        <w:rPr>
          <w:rFonts w:ascii="Times New Roman" w:hAnsi="Times New Roman"/>
          <w:sz w:val="24"/>
          <w:szCs w:val="24"/>
          <w:lang w:val="fr-FR"/>
        </w:rPr>
        <w:t>tandis que l</w:t>
      </w:r>
      <w:r w:rsidR="009A44F2" w:rsidRPr="00331838">
        <w:rPr>
          <w:rFonts w:ascii="Times New Roman" w:hAnsi="Times New Roman"/>
          <w:sz w:val="24"/>
          <w:szCs w:val="24"/>
          <w:lang w:val="fr-FR"/>
        </w:rPr>
        <w:t>es</w:t>
      </w:r>
      <w:r w:rsidR="001A6FFA" w:rsidRPr="00331838">
        <w:rPr>
          <w:rFonts w:ascii="Times New Roman" w:hAnsi="Times New Roman"/>
          <w:sz w:val="24"/>
          <w:szCs w:val="24"/>
          <w:lang w:val="fr-FR"/>
        </w:rPr>
        <w:t xml:space="preserve"> </w:t>
      </w:r>
      <w:r w:rsidR="000D45DF" w:rsidRPr="00331838">
        <w:rPr>
          <w:rFonts w:ascii="Times New Roman" w:hAnsi="Times New Roman"/>
          <w:sz w:val="24"/>
          <w:szCs w:val="24"/>
          <w:lang w:val="fr-FR"/>
        </w:rPr>
        <w:t>porc</w:t>
      </w:r>
      <w:r w:rsidR="009A44F2" w:rsidRPr="00331838">
        <w:rPr>
          <w:rFonts w:ascii="Times New Roman" w:hAnsi="Times New Roman"/>
          <w:sz w:val="24"/>
          <w:szCs w:val="24"/>
          <w:lang w:val="fr-FR"/>
        </w:rPr>
        <w:t>s</w:t>
      </w:r>
      <w:r w:rsidR="001A6FFA" w:rsidRPr="00331838">
        <w:rPr>
          <w:rFonts w:ascii="Times New Roman" w:hAnsi="Times New Roman"/>
          <w:sz w:val="24"/>
          <w:szCs w:val="24"/>
          <w:lang w:val="fr-FR"/>
        </w:rPr>
        <w:t xml:space="preserve"> </w:t>
      </w:r>
      <w:r w:rsidR="000D45DF" w:rsidRPr="00331838">
        <w:rPr>
          <w:rFonts w:ascii="Times New Roman" w:hAnsi="Times New Roman"/>
          <w:sz w:val="24"/>
          <w:szCs w:val="24"/>
          <w:lang w:val="fr-FR"/>
        </w:rPr>
        <w:t>à l’intérieur même de</w:t>
      </w:r>
      <w:r w:rsidR="009A44F2" w:rsidRPr="00331838">
        <w:rPr>
          <w:rFonts w:ascii="Times New Roman" w:hAnsi="Times New Roman"/>
          <w:sz w:val="24"/>
          <w:szCs w:val="24"/>
          <w:lang w:val="fr-FR"/>
        </w:rPr>
        <w:t>s ravines</w:t>
      </w:r>
      <w:r w:rsidR="00B333C2" w:rsidRPr="00331838">
        <w:rPr>
          <w:rFonts w:ascii="Times New Roman" w:hAnsi="Times New Roman"/>
          <w:sz w:val="24"/>
          <w:szCs w:val="24"/>
          <w:lang w:val="fr-FR"/>
        </w:rPr>
        <w:t>.</w:t>
      </w:r>
    </w:p>
    <w:p w14:paraId="0913564B" w14:textId="77777777" w:rsidR="001A6FFA" w:rsidRPr="00331838" w:rsidRDefault="000D45DF" w:rsidP="009D5A2E">
      <w:pPr>
        <w:spacing w:after="0" w:line="360" w:lineRule="auto"/>
        <w:jc w:val="both"/>
        <w:rPr>
          <w:rFonts w:ascii="Times New Roman" w:hAnsi="Times New Roman"/>
          <w:b/>
          <w:sz w:val="24"/>
          <w:szCs w:val="24"/>
          <w:lang w:val="fr-BE"/>
        </w:rPr>
      </w:pPr>
      <w:bookmarkStart w:id="30" w:name="_Toc519259210"/>
      <w:r w:rsidRPr="00331838">
        <w:rPr>
          <w:rFonts w:ascii="Times New Roman" w:hAnsi="Times New Roman"/>
          <w:b/>
          <w:sz w:val="24"/>
          <w:szCs w:val="24"/>
          <w:lang w:val="fr-BE"/>
        </w:rPr>
        <w:t>2.6.- Activités économiques</w:t>
      </w:r>
      <w:bookmarkEnd w:id="30"/>
    </w:p>
    <w:p w14:paraId="45E23B4F" w14:textId="77777777" w:rsidR="000D45DF" w:rsidRPr="00331838" w:rsidRDefault="009238BA" w:rsidP="009D5A2E">
      <w:pPr>
        <w:spacing w:after="0" w:line="360" w:lineRule="auto"/>
        <w:jc w:val="both"/>
        <w:rPr>
          <w:rFonts w:ascii="Times New Roman" w:hAnsi="Times New Roman"/>
          <w:sz w:val="24"/>
          <w:lang w:val="fr-FR"/>
        </w:rPr>
      </w:pPr>
      <w:r w:rsidRPr="00331838">
        <w:rPr>
          <w:rFonts w:ascii="Times New Roman" w:hAnsi="Times New Roman"/>
          <w:sz w:val="24"/>
          <w:lang w:val="fr-FR"/>
        </w:rPr>
        <w:t>Certaines activités économiques se développent à certains endroits stratégiques sur les berges et</w:t>
      </w:r>
      <w:r w:rsidR="009740BC" w:rsidRPr="00331838">
        <w:rPr>
          <w:rFonts w:ascii="Times New Roman" w:hAnsi="Times New Roman"/>
          <w:sz w:val="24"/>
          <w:lang w:val="fr-FR"/>
        </w:rPr>
        <w:t xml:space="preserve"> aussi</w:t>
      </w:r>
      <w:r w:rsidRPr="00331838">
        <w:rPr>
          <w:rFonts w:ascii="Times New Roman" w:hAnsi="Times New Roman"/>
          <w:sz w:val="24"/>
          <w:lang w:val="fr-FR"/>
        </w:rPr>
        <w:t xml:space="preserve"> à proximité des berges des ravines</w:t>
      </w:r>
      <w:r w:rsidR="0065147E" w:rsidRPr="00331838">
        <w:rPr>
          <w:rFonts w:ascii="Times New Roman" w:hAnsi="Times New Roman"/>
          <w:sz w:val="24"/>
          <w:lang w:val="fr-FR"/>
        </w:rPr>
        <w:t>.</w:t>
      </w:r>
      <w:r w:rsidR="00273B10" w:rsidRPr="00331838">
        <w:rPr>
          <w:rFonts w:ascii="Times New Roman" w:hAnsi="Times New Roman"/>
          <w:sz w:val="24"/>
          <w:lang w:val="fr-FR"/>
        </w:rPr>
        <w:t xml:space="preserve"> </w:t>
      </w:r>
      <w:r w:rsidR="0065147E" w:rsidRPr="00331838">
        <w:rPr>
          <w:rFonts w:ascii="Times New Roman" w:hAnsi="Times New Roman"/>
          <w:sz w:val="24"/>
          <w:lang w:val="fr-FR"/>
        </w:rPr>
        <w:t>Ces dernières constituent</w:t>
      </w:r>
      <w:r w:rsidR="000D45DF" w:rsidRPr="00331838">
        <w:rPr>
          <w:rFonts w:ascii="Times New Roman" w:hAnsi="Times New Roman"/>
          <w:sz w:val="24"/>
          <w:szCs w:val="24"/>
          <w:lang w:val="fr-FR"/>
        </w:rPr>
        <w:t xml:space="preserve">une source de revenu assez considérable  pour </w:t>
      </w:r>
      <w:r w:rsidR="0065147E" w:rsidRPr="00331838">
        <w:rPr>
          <w:rFonts w:ascii="Times New Roman" w:hAnsi="Times New Roman"/>
          <w:sz w:val="24"/>
          <w:szCs w:val="24"/>
          <w:lang w:val="fr-FR"/>
        </w:rPr>
        <w:t>des locaux</w:t>
      </w:r>
      <w:r w:rsidR="000D45DF" w:rsidRPr="00331838">
        <w:rPr>
          <w:rFonts w:ascii="Times New Roman" w:hAnsi="Times New Roman"/>
          <w:sz w:val="24"/>
          <w:szCs w:val="24"/>
          <w:lang w:val="fr-FR"/>
        </w:rPr>
        <w:t>.</w:t>
      </w:r>
      <w:r w:rsidR="009832D2" w:rsidRPr="00331838">
        <w:rPr>
          <w:rFonts w:ascii="Times New Roman" w:hAnsi="Times New Roman"/>
          <w:sz w:val="24"/>
          <w:szCs w:val="24"/>
          <w:lang w:val="fr-FR"/>
        </w:rPr>
        <w:t xml:space="preserve"> </w:t>
      </w:r>
      <w:r w:rsidR="0065147E" w:rsidRPr="00331838">
        <w:rPr>
          <w:rFonts w:ascii="Times New Roman" w:hAnsi="Times New Roman"/>
          <w:sz w:val="24"/>
          <w:szCs w:val="24"/>
          <w:lang w:val="fr-FR"/>
        </w:rPr>
        <w:t>On y trouve aussi  de petits</w:t>
      </w:r>
      <w:r w:rsidR="000D45DF" w:rsidRPr="00331838">
        <w:rPr>
          <w:rFonts w:ascii="Times New Roman" w:hAnsi="Times New Roman"/>
          <w:sz w:val="24"/>
          <w:szCs w:val="24"/>
          <w:lang w:val="fr-FR"/>
        </w:rPr>
        <w:t xml:space="preserve"> restaurants informels</w:t>
      </w:r>
      <w:r w:rsidR="00D96EF8" w:rsidRPr="00331838">
        <w:rPr>
          <w:rFonts w:ascii="Times New Roman" w:hAnsi="Times New Roman"/>
          <w:sz w:val="24"/>
          <w:szCs w:val="24"/>
          <w:lang w:val="fr-FR"/>
        </w:rPr>
        <w:t xml:space="preserve">, des ateliers de </w:t>
      </w:r>
      <w:r w:rsidR="007C5AA4" w:rsidRPr="00331838">
        <w:rPr>
          <w:rFonts w:ascii="Times New Roman" w:hAnsi="Times New Roman"/>
          <w:sz w:val="24"/>
          <w:szCs w:val="24"/>
          <w:lang w:val="fr-FR"/>
        </w:rPr>
        <w:t>ferronnerie</w:t>
      </w:r>
      <w:r w:rsidR="00D96EF8" w:rsidRPr="00331838">
        <w:rPr>
          <w:rFonts w:ascii="Times New Roman" w:hAnsi="Times New Roman"/>
          <w:sz w:val="24"/>
          <w:szCs w:val="24"/>
          <w:lang w:val="fr-FR"/>
        </w:rPr>
        <w:t xml:space="preserve"> et d’ébénisterie, des boutiques de provision alimentaire et des garages où l’on fait la </w:t>
      </w:r>
      <w:r w:rsidR="00D96EF8" w:rsidRPr="00331838">
        <w:rPr>
          <w:rFonts w:ascii="Times New Roman" w:hAnsi="Times New Roman"/>
          <w:sz w:val="24"/>
          <w:szCs w:val="24"/>
          <w:lang w:val="fr-FR"/>
        </w:rPr>
        <w:lastRenderedPageBreak/>
        <w:t>réparation des voitures et motocycl</w:t>
      </w:r>
      <w:r w:rsidR="009740BC" w:rsidRPr="00331838">
        <w:rPr>
          <w:rFonts w:ascii="Times New Roman" w:hAnsi="Times New Roman"/>
          <w:sz w:val="24"/>
          <w:szCs w:val="24"/>
          <w:lang w:val="fr-FR"/>
        </w:rPr>
        <w:t>et</w:t>
      </w:r>
      <w:r w:rsidR="00D96EF8" w:rsidRPr="00331838">
        <w:rPr>
          <w:rFonts w:ascii="Times New Roman" w:hAnsi="Times New Roman"/>
          <w:sz w:val="24"/>
          <w:szCs w:val="24"/>
          <w:lang w:val="fr-FR"/>
        </w:rPr>
        <w:t>tes.</w:t>
      </w:r>
      <w:r w:rsidR="0024264E" w:rsidRPr="00331838">
        <w:rPr>
          <w:rFonts w:ascii="Times New Roman" w:hAnsi="Times New Roman"/>
          <w:sz w:val="24"/>
          <w:szCs w:val="24"/>
          <w:lang w:val="fr-FR"/>
        </w:rPr>
        <w:t xml:space="preserve"> </w:t>
      </w:r>
      <w:r w:rsidR="000D45DF" w:rsidRPr="00331838">
        <w:rPr>
          <w:rFonts w:ascii="Times New Roman" w:hAnsi="Times New Roman"/>
          <w:sz w:val="24"/>
          <w:szCs w:val="24"/>
          <w:lang w:val="fr-FR"/>
        </w:rPr>
        <w:t>Il existe aussi des marchands ambulants</w:t>
      </w:r>
      <w:r w:rsidR="00D96EF8" w:rsidRPr="00331838">
        <w:rPr>
          <w:rFonts w:ascii="Times New Roman" w:hAnsi="Times New Roman"/>
          <w:sz w:val="24"/>
          <w:szCs w:val="24"/>
          <w:lang w:val="fr-FR"/>
        </w:rPr>
        <w:t xml:space="preserve"> commercialisant des articles divers etc. </w:t>
      </w:r>
      <w:r w:rsidR="000D45DF" w:rsidRPr="00331838">
        <w:rPr>
          <w:rFonts w:ascii="Times New Roman" w:hAnsi="Times New Roman"/>
          <w:sz w:val="24"/>
          <w:szCs w:val="24"/>
          <w:lang w:val="fr-FR"/>
        </w:rPr>
        <w:t>Certaines personnes récupèrent informellement des déchets plastiques</w:t>
      </w:r>
      <w:r w:rsidR="00D96EF8" w:rsidRPr="00331838">
        <w:rPr>
          <w:rFonts w:ascii="Times New Roman" w:hAnsi="Times New Roman"/>
          <w:sz w:val="24"/>
          <w:szCs w:val="24"/>
          <w:lang w:val="fr-FR"/>
        </w:rPr>
        <w:t xml:space="preserve"> à des fins de valorisation (le </w:t>
      </w:r>
      <w:r w:rsidR="007C5AA4" w:rsidRPr="00331838">
        <w:rPr>
          <w:rFonts w:ascii="Times New Roman" w:hAnsi="Times New Roman"/>
          <w:sz w:val="24"/>
          <w:szCs w:val="24"/>
          <w:lang w:val="fr-FR"/>
        </w:rPr>
        <w:t>réemploi</w:t>
      </w:r>
      <w:r w:rsidR="00D96EF8" w:rsidRPr="00331838">
        <w:rPr>
          <w:rFonts w:ascii="Times New Roman" w:hAnsi="Times New Roman"/>
          <w:sz w:val="24"/>
          <w:szCs w:val="24"/>
          <w:lang w:val="fr-FR"/>
        </w:rPr>
        <w:t xml:space="preserve"> et le </w:t>
      </w:r>
      <w:r w:rsidR="007C5AA4" w:rsidRPr="00331838">
        <w:rPr>
          <w:rFonts w:ascii="Times New Roman" w:hAnsi="Times New Roman"/>
          <w:sz w:val="24"/>
          <w:szCs w:val="24"/>
          <w:lang w:val="fr-FR"/>
        </w:rPr>
        <w:t>recyclage</w:t>
      </w:r>
      <w:r w:rsidR="00D96EF8" w:rsidRPr="00331838">
        <w:rPr>
          <w:rFonts w:ascii="Times New Roman" w:hAnsi="Times New Roman"/>
          <w:sz w:val="24"/>
          <w:szCs w:val="24"/>
          <w:lang w:val="fr-FR"/>
        </w:rPr>
        <w:t>)</w:t>
      </w:r>
      <w:r w:rsidR="000D45DF" w:rsidRPr="00331838">
        <w:rPr>
          <w:rFonts w:ascii="Times New Roman" w:hAnsi="Times New Roman"/>
          <w:sz w:val="24"/>
          <w:szCs w:val="24"/>
          <w:lang w:val="fr-FR"/>
        </w:rPr>
        <w:t xml:space="preserve">. </w:t>
      </w:r>
      <w:r w:rsidR="00D96EF8" w:rsidRPr="00331838">
        <w:rPr>
          <w:rFonts w:ascii="Times New Roman" w:hAnsi="Times New Roman"/>
          <w:sz w:val="24"/>
          <w:szCs w:val="24"/>
          <w:lang w:val="fr-FR"/>
        </w:rPr>
        <w:t xml:space="preserve">Les activités commerciales dans cette zone des activités sont réalisées surtout par des femmes. Ce qui explique le rôle majeur que joue la femme au maintien de l’économie locale. Même si cette économie reste informelle, elle </w:t>
      </w:r>
      <w:r w:rsidR="00821B9D" w:rsidRPr="00331838">
        <w:rPr>
          <w:rFonts w:ascii="Times New Roman" w:hAnsi="Times New Roman"/>
          <w:sz w:val="24"/>
          <w:szCs w:val="24"/>
          <w:lang w:val="fr-FR"/>
        </w:rPr>
        <w:t>permet à</w:t>
      </w:r>
      <w:r w:rsidR="00D96EF8" w:rsidRPr="00331838">
        <w:rPr>
          <w:rFonts w:ascii="Times New Roman" w:hAnsi="Times New Roman"/>
          <w:sz w:val="24"/>
          <w:szCs w:val="24"/>
          <w:lang w:val="fr-FR"/>
        </w:rPr>
        <w:t xml:space="preserve"> certains ménages locaux de </w:t>
      </w:r>
      <w:r w:rsidR="007C5AA4" w:rsidRPr="00331838">
        <w:rPr>
          <w:rFonts w:ascii="Times New Roman" w:hAnsi="Times New Roman"/>
          <w:sz w:val="24"/>
          <w:szCs w:val="24"/>
          <w:lang w:val="fr-FR"/>
        </w:rPr>
        <w:t>répondre</w:t>
      </w:r>
      <w:r w:rsidR="00D96EF8" w:rsidRPr="00331838">
        <w:rPr>
          <w:rFonts w:ascii="Times New Roman" w:hAnsi="Times New Roman"/>
          <w:sz w:val="24"/>
          <w:szCs w:val="24"/>
          <w:lang w:val="fr-FR"/>
        </w:rPr>
        <w:t xml:space="preserve"> aux besoins de leurs familles. </w:t>
      </w:r>
    </w:p>
    <w:p w14:paraId="130A2B28" w14:textId="77777777" w:rsidR="000D45DF" w:rsidRPr="00331838" w:rsidRDefault="000D45DF" w:rsidP="00FE070E">
      <w:pPr>
        <w:pStyle w:val="Titre2"/>
        <w:spacing w:line="360" w:lineRule="auto"/>
        <w:jc w:val="both"/>
        <w:rPr>
          <w:rFonts w:ascii="Times New Roman" w:hAnsi="Times New Roman"/>
          <w:sz w:val="24"/>
          <w:szCs w:val="24"/>
          <w:lang w:val="fr-BE"/>
        </w:rPr>
      </w:pPr>
      <w:bookmarkStart w:id="31" w:name="_Toc519259211"/>
      <w:r w:rsidRPr="00331838">
        <w:rPr>
          <w:rFonts w:ascii="Times New Roman" w:hAnsi="Times New Roman"/>
          <w:sz w:val="24"/>
          <w:szCs w:val="24"/>
          <w:lang w:val="fr-BE"/>
        </w:rPr>
        <w:t>2.7.- Patrimoine culturel et historiques</w:t>
      </w:r>
      <w:bookmarkEnd w:id="31"/>
    </w:p>
    <w:p w14:paraId="08264EC3" w14:textId="77777777" w:rsidR="00782567" w:rsidRPr="00331838" w:rsidRDefault="00091339" w:rsidP="00091339">
      <w:pPr>
        <w:spacing w:line="360" w:lineRule="auto"/>
        <w:jc w:val="both"/>
        <w:rPr>
          <w:rFonts w:ascii="Times New Roman" w:hAnsi="Times New Roman"/>
          <w:sz w:val="24"/>
          <w:szCs w:val="24"/>
          <w:lang w:val="fr-FR"/>
        </w:rPr>
      </w:pPr>
      <w:r w:rsidRPr="00331838">
        <w:rPr>
          <w:rFonts w:ascii="Times New Roman" w:hAnsi="Times New Roman"/>
          <w:sz w:val="24"/>
          <w:szCs w:val="24"/>
          <w:lang w:val="fr-FR"/>
        </w:rPr>
        <w:t xml:space="preserve">Un tunnel a </w:t>
      </w:r>
      <w:r w:rsidR="000D45DF" w:rsidRPr="00331838">
        <w:rPr>
          <w:rFonts w:ascii="Times New Roman" w:hAnsi="Times New Roman"/>
          <w:sz w:val="24"/>
          <w:szCs w:val="24"/>
          <w:lang w:val="fr-FR"/>
        </w:rPr>
        <w:t xml:space="preserve"> été répertorié dans la partie amont de la ravine Z</w:t>
      </w:r>
      <w:r w:rsidR="00AA3360" w:rsidRPr="00331838">
        <w:rPr>
          <w:rFonts w:ascii="Times New Roman" w:hAnsi="Times New Roman"/>
          <w:sz w:val="24"/>
          <w:szCs w:val="24"/>
          <w:lang w:val="fr-FR"/>
        </w:rPr>
        <w:t>etriye</w:t>
      </w:r>
      <w:r w:rsidR="000D45DF" w:rsidRPr="00331838">
        <w:rPr>
          <w:rFonts w:ascii="Times New Roman" w:hAnsi="Times New Roman"/>
          <w:sz w:val="24"/>
          <w:szCs w:val="24"/>
          <w:lang w:val="fr-FR"/>
        </w:rPr>
        <w:t xml:space="preserve">. </w:t>
      </w:r>
      <w:r w:rsidRPr="00331838">
        <w:rPr>
          <w:rFonts w:ascii="Times New Roman" w:hAnsi="Times New Roman"/>
          <w:sz w:val="24"/>
          <w:szCs w:val="24"/>
          <w:lang w:val="fr-FR"/>
        </w:rPr>
        <w:t>Il</w:t>
      </w:r>
      <w:r w:rsidR="00782567" w:rsidRPr="00331838">
        <w:rPr>
          <w:rFonts w:ascii="Times New Roman" w:hAnsi="Times New Roman"/>
          <w:sz w:val="24"/>
          <w:szCs w:val="24"/>
          <w:lang w:val="fr-FR"/>
        </w:rPr>
        <w:t xml:space="preserve">a été construit à l’époque de la colonie française au-dessus d’une nappe phréatique avec deux branches traversant la ravine </w:t>
      </w:r>
      <w:r w:rsidR="00CF43CE" w:rsidRPr="00331838">
        <w:rPr>
          <w:rFonts w:ascii="Times New Roman" w:hAnsi="Times New Roman"/>
          <w:sz w:val="24"/>
          <w:szCs w:val="24"/>
          <w:lang w:val="fr-FR"/>
        </w:rPr>
        <w:t>Zetriye</w:t>
      </w:r>
      <w:r w:rsidR="00782567" w:rsidRPr="00331838">
        <w:rPr>
          <w:rFonts w:ascii="Times New Roman" w:hAnsi="Times New Roman"/>
          <w:sz w:val="24"/>
          <w:szCs w:val="24"/>
          <w:lang w:val="fr-FR"/>
        </w:rPr>
        <w:t xml:space="preserve">. </w:t>
      </w:r>
      <w:r w:rsidRPr="00331838">
        <w:rPr>
          <w:rFonts w:ascii="Times New Roman" w:hAnsi="Times New Roman"/>
          <w:sz w:val="24"/>
          <w:szCs w:val="24"/>
          <w:lang w:val="fr-FR"/>
        </w:rPr>
        <w:t>S</w:t>
      </w:r>
      <w:r w:rsidR="00782567" w:rsidRPr="00331838">
        <w:rPr>
          <w:rFonts w:ascii="Times New Roman" w:hAnsi="Times New Roman"/>
          <w:sz w:val="24"/>
          <w:szCs w:val="24"/>
          <w:lang w:val="fr-FR"/>
        </w:rPr>
        <w:t xml:space="preserve">ept (7) points d’accès </w:t>
      </w:r>
      <w:r w:rsidRPr="00331838">
        <w:rPr>
          <w:rFonts w:ascii="Times New Roman" w:hAnsi="Times New Roman"/>
          <w:sz w:val="24"/>
          <w:szCs w:val="24"/>
          <w:lang w:val="fr-FR"/>
        </w:rPr>
        <w:t xml:space="preserve">ont été </w:t>
      </w:r>
      <w:r w:rsidR="00821B9D" w:rsidRPr="00331838">
        <w:rPr>
          <w:rFonts w:ascii="Times New Roman" w:hAnsi="Times New Roman"/>
          <w:sz w:val="24"/>
          <w:szCs w:val="24"/>
          <w:lang w:val="fr-FR"/>
        </w:rPr>
        <w:t>identifiés</w:t>
      </w:r>
      <w:r w:rsidR="0024264E" w:rsidRPr="00331838">
        <w:rPr>
          <w:rFonts w:ascii="Times New Roman" w:hAnsi="Times New Roman"/>
          <w:sz w:val="24"/>
          <w:szCs w:val="24"/>
          <w:lang w:val="fr-FR"/>
        </w:rPr>
        <w:t xml:space="preserve"> </w:t>
      </w:r>
      <w:r w:rsidR="00782567" w:rsidRPr="00331838">
        <w:rPr>
          <w:rFonts w:ascii="Times New Roman" w:hAnsi="Times New Roman"/>
          <w:sz w:val="24"/>
          <w:szCs w:val="24"/>
          <w:lang w:val="fr-FR"/>
        </w:rPr>
        <w:t xml:space="preserve">et les riverains les appellent « puit colonial ». Ce tunnel se localise à la deuxième ruelle Bassicot 2 en parallèle avec la ravine </w:t>
      </w:r>
      <w:r w:rsidR="00CF43CE" w:rsidRPr="00331838">
        <w:rPr>
          <w:rFonts w:ascii="Times New Roman" w:hAnsi="Times New Roman"/>
          <w:sz w:val="24"/>
          <w:szCs w:val="24"/>
          <w:lang w:val="fr-FR"/>
        </w:rPr>
        <w:t>Zetriye</w:t>
      </w:r>
      <w:r w:rsidR="00782567" w:rsidRPr="00331838">
        <w:rPr>
          <w:rFonts w:ascii="Times New Roman" w:hAnsi="Times New Roman"/>
          <w:sz w:val="24"/>
          <w:szCs w:val="24"/>
          <w:lang w:val="fr-FR"/>
        </w:rPr>
        <w:t xml:space="preserve">. L’eau de la nappe phréatique circule le long du tunnel et les riverains utilisent des sceaux pour prendre de l’eau dans ces points d’accès appelés « puit colonial » à des fins de </w:t>
      </w:r>
      <w:r w:rsidR="00821B9D" w:rsidRPr="00331838">
        <w:rPr>
          <w:rFonts w:ascii="Times New Roman" w:hAnsi="Times New Roman"/>
          <w:sz w:val="24"/>
          <w:szCs w:val="24"/>
          <w:lang w:val="fr-FR"/>
        </w:rPr>
        <w:t>consommation</w:t>
      </w:r>
      <w:r w:rsidRPr="00331838">
        <w:rPr>
          <w:rFonts w:ascii="Times New Roman" w:hAnsi="Times New Roman"/>
          <w:sz w:val="24"/>
          <w:szCs w:val="24"/>
          <w:lang w:val="fr-FR"/>
        </w:rPr>
        <w:t xml:space="preserve"> humaine</w:t>
      </w:r>
      <w:r w:rsidR="00782567" w:rsidRPr="00331838">
        <w:rPr>
          <w:rFonts w:ascii="Times New Roman" w:hAnsi="Times New Roman"/>
          <w:sz w:val="24"/>
          <w:szCs w:val="24"/>
          <w:lang w:val="fr-FR"/>
        </w:rPr>
        <w:t xml:space="preserve">. </w:t>
      </w:r>
      <w:r w:rsidRPr="00331838">
        <w:rPr>
          <w:rFonts w:ascii="Times New Roman" w:hAnsi="Times New Roman"/>
          <w:sz w:val="24"/>
          <w:szCs w:val="24"/>
          <w:lang w:val="fr-FR"/>
        </w:rPr>
        <w:t>L</w:t>
      </w:r>
      <w:r w:rsidR="00782567" w:rsidRPr="00331838">
        <w:rPr>
          <w:rFonts w:ascii="Times New Roman" w:hAnsi="Times New Roman"/>
          <w:sz w:val="24"/>
          <w:szCs w:val="24"/>
          <w:lang w:val="fr-FR"/>
        </w:rPr>
        <w:t>a longueur du tunnel varie entre 250 à 350 mètres</w:t>
      </w:r>
      <w:r w:rsidRPr="00331838">
        <w:rPr>
          <w:rFonts w:ascii="Times New Roman" w:hAnsi="Times New Roman"/>
          <w:sz w:val="24"/>
          <w:szCs w:val="24"/>
          <w:lang w:val="fr-FR"/>
        </w:rPr>
        <w:t xml:space="preserve"> selon des locaux</w:t>
      </w:r>
      <w:r w:rsidR="00782567" w:rsidRPr="00331838">
        <w:rPr>
          <w:rFonts w:ascii="Times New Roman" w:hAnsi="Times New Roman"/>
          <w:sz w:val="24"/>
          <w:szCs w:val="24"/>
          <w:lang w:val="fr-FR"/>
        </w:rPr>
        <w:t xml:space="preserve">. </w:t>
      </w:r>
      <w:r w:rsidRPr="00331838">
        <w:rPr>
          <w:rFonts w:ascii="Times New Roman" w:hAnsi="Times New Roman"/>
          <w:sz w:val="24"/>
          <w:szCs w:val="24"/>
          <w:lang w:val="fr-FR"/>
        </w:rPr>
        <w:t xml:space="preserve">Ce patrimoine est fragile et mal entretenu. Des entretiens réguliers sont nécessaires </w:t>
      </w:r>
      <w:r w:rsidR="00C72293" w:rsidRPr="00331838">
        <w:rPr>
          <w:rFonts w:ascii="Times New Roman" w:hAnsi="Times New Roman"/>
          <w:sz w:val="24"/>
          <w:szCs w:val="24"/>
          <w:lang w:val="fr-FR"/>
        </w:rPr>
        <w:t>pour</w:t>
      </w:r>
      <w:r w:rsidR="00764F7C" w:rsidRPr="00331838">
        <w:rPr>
          <w:rFonts w:ascii="Times New Roman" w:hAnsi="Times New Roman"/>
          <w:sz w:val="24"/>
          <w:szCs w:val="24"/>
          <w:lang w:val="fr-FR"/>
        </w:rPr>
        <w:t xml:space="preserve"> assurer</w:t>
      </w:r>
      <w:r w:rsidR="00C72293" w:rsidRPr="00331838">
        <w:rPr>
          <w:rFonts w:ascii="Times New Roman" w:hAnsi="Times New Roman"/>
          <w:sz w:val="24"/>
          <w:szCs w:val="24"/>
          <w:lang w:val="fr-FR"/>
        </w:rPr>
        <w:t xml:space="preserve"> la sauvegarde de ce patrimoine et une attention particulière de</w:t>
      </w:r>
      <w:r w:rsidR="00AB0B4A" w:rsidRPr="00331838">
        <w:rPr>
          <w:rFonts w:ascii="Times New Roman" w:hAnsi="Times New Roman"/>
          <w:sz w:val="24"/>
          <w:szCs w:val="24"/>
          <w:lang w:val="fr-FR"/>
        </w:rPr>
        <w:t xml:space="preserve"> l’Institut de Sauvegarde du Patrimoine National (</w:t>
      </w:r>
      <w:r w:rsidR="00C72293" w:rsidRPr="00331838">
        <w:rPr>
          <w:rFonts w:ascii="Times New Roman" w:hAnsi="Times New Roman"/>
          <w:sz w:val="24"/>
          <w:szCs w:val="24"/>
          <w:lang w:val="fr-FR"/>
        </w:rPr>
        <w:t>ISPAN</w:t>
      </w:r>
      <w:r w:rsidR="00AB0B4A" w:rsidRPr="00331838">
        <w:rPr>
          <w:rFonts w:ascii="Times New Roman" w:hAnsi="Times New Roman"/>
          <w:sz w:val="24"/>
          <w:szCs w:val="24"/>
          <w:lang w:val="fr-FR"/>
        </w:rPr>
        <w:t>)</w:t>
      </w:r>
      <w:r w:rsidR="00C72293" w:rsidRPr="00331838">
        <w:rPr>
          <w:rFonts w:ascii="Times New Roman" w:hAnsi="Times New Roman"/>
          <w:sz w:val="24"/>
          <w:szCs w:val="24"/>
          <w:lang w:val="fr-FR"/>
        </w:rPr>
        <w:t xml:space="preserve"> s’avère n</w:t>
      </w:r>
      <w:r w:rsidR="00AB0B4A" w:rsidRPr="00331838">
        <w:rPr>
          <w:rFonts w:ascii="Times New Roman" w:hAnsi="Times New Roman"/>
          <w:sz w:val="24"/>
          <w:szCs w:val="24"/>
          <w:lang w:val="fr-FR"/>
        </w:rPr>
        <w:t>é</w:t>
      </w:r>
      <w:r w:rsidR="00C72293" w:rsidRPr="00331838">
        <w:rPr>
          <w:rFonts w:ascii="Times New Roman" w:hAnsi="Times New Roman"/>
          <w:sz w:val="24"/>
          <w:szCs w:val="24"/>
          <w:lang w:val="fr-FR"/>
        </w:rPr>
        <w:t xml:space="preserve">cessaire. Toutes les mesures de mitigation appropriées seront prises pour que les deux branches de ce tunnel traversant la ravine </w:t>
      </w:r>
      <w:r w:rsidR="00CF43CE" w:rsidRPr="00331838">
        <w:rPr>
          <w:rFonts w:ascii="Times New Roman" w:hAnsi="Times New Roman"/>
          <w:sz w:val="24"/>
          <w:szCs w:val="24"/>
          <w:lang w:val="fr-FR"/>
        </w:rPr>
        <w:t>Zetriye</w:t>
      </w:r>
      <w:r w:rsidR="00C72293" w:rsidRPr="00331838">
        <w:rPr>
          <w:rFonts w:ascii="Times New Roman" w:hAnsi="Times New Roman"/>
          <w:sz w:val="24"/>
          <w:szCs w:val="24"/>
          <w:lang w:val="fr-FR"/>
        </w:rPr>
        <w:t xml:space="preserve"> ne soient pas endommagées par la </w:t>
      </w:r>
      <w:r w:rsidR="00821B9D" w:rsidRPr="00331838">
        <w:rPr>
          <w:rFonts w:ascii="Times New Roman" w:hAnsi="Times New Roman"/>
          <w:sz w:val="24"/>
          <w:szCs w:val="24"/>
          <w:lang w:val="fr-FR"/>
        </w:rPr>
        <w:t>manœuvre</w:t>
      </w:r>
      <w:r w:rsidR="00C72293" w:rsidRPr="00331838">
        <w:rPr>
          <w:rFonts w:ascii="Times New Roman" w:hAnsi="Times New Roman"/>
          <w:sz w:val="24"/>
          <w:szCs w:val="24"/>
          <w:lang w:val="fr-FR"/>
        </w:rPr>
        <w:t xml:space="preserve"> des engins lourds lors des travaux de curage</w:t>
      </w:r>
      <w:r w:rsidR="00764F7C" w:rsidRPr="00331838">
        <w:rPr>
          <w:rFonts w:ascii="Times New Roman" w:hAnsi="Times New Roman"/>
          <w:sz w:val="24"/>
          <w:szCs w:val="24"/>
          <w:lang w:val="fr-FR"/>
        </w:rPr>
        <w:t xml:space="preserve"> de la ravine </w:t>
      </w:r>
      <w:r w:rsidR="00CF43CE" w:rsidRPr="00331838">
        <w:rPr>
          <w:rFonts w:ascii="Times New Roman" w:hAnsi="Times New Roman"/>
          <w:sz w:val="24"/>
          <w:szCs w:val="24"/>
          <w:lang w:val="fr-FR"/>
        </w:rPr>
        <w:t>Zetriye</w:t>
      </w:r>
      <w:r w:rsidR="00C72293" w:rsidRPr="00331838">
        <w:rPr>
          <w:rFonts w:ascii="Times New Roman" w:hAnsi="Times New Roman"/>
          <w:sz w:val="24"/>
          <w:szCs w:val="24"/>
          <w:lang w:val="fr-FR"/>
        </w:rPr>
        <w:t xml:space="preserve">. </w:t>
      </w:r>
    </w:p>
    <w:p w14:paraId="40A84F47" w14:textId="77777777" w:rsidR="000D45DF" w:rsidRPr="00331838" w:rsidRDefault="000D45DF" w:rsidP="00FE070E">
      <w:pPr>
        <w:pStyle w:val="Titre2"/>
        <w:spacing w:line="360" w:lineRule="auto"/>
        <w:jc w:val="both"/>
        <w:rPr>
          <w:rFonts w:ascii="Times New Roman" w:hAnsi="Times New Roman"/>
          <w:sz w:val="24"/>
          <w:szCs w:val="24"/>
          <w:lang w:val="fr-BE"/>
        </w:rPr>
      </w:pPr>
      <w:bookmarkStart w:id="32" w:name="_Toc519259212"/>
      <w:r w:rsidRPr="00331838">
        <w:rPr>
          <w:rFonts w:ascii="Times New Roman" w:hAnsi="Times New Roman"/>
          <w:sz w:val="24"/>
          <w:szCs w:val="24"/>
          <w:lang w:val="fr-BE"/>
        </w:rPr>
        <w:t>2.8.- Problème sanitaire</w:t>
      </w:r>
      <w:bookmarkEnd w:id="32"/>
    </w:p>
    <w:p w14:paraId="13F638BA" w14:textId="77777777" w:rsidR="000D45DF" w:rsidRPr="00331838" w:rsidRDefault="00C12ADC" w:rsidP="00FE070E">
      <w:pPr>
        <w:spacing w:line="360" w:lineRule="auto"/>
        <w:jc w:val="both"/>
        <w:rPr>
          <w:rFonts w:ascii="Times New Roman" w:hAnsi="Times New Roman"/>
          <w:sz w:val="24"/>
          <w:szCs w:val="24"/>
          <w:lang w:val="fr-FR"/>
        </w:rPr>
      </w:pPr>
      <w:r w:rsidRPr="00331838">
        <w:rPr>
          <w:rFonts w:ascii="Times New Roman" w:hAnsi="Times New Roman"/>
          <w:sz w:val="24"/>
          <w:szCs w:val="24"/>
          <w:lang w:val="fr-FR"/>
        </w:rPr>
        <w:t>Le probl</w:t>
      </w:r>
      <w:r w:rsidR="00CB4C9A" w:rsidRPr="00331838">
        <w:rPr>
          <w:rFonts w:ascii="Times New Roman" w:hAnsi="Times New Roman"/>
          <w:sz w:val="24"/>
          <w:szCs w:val="24"/>
          <w:lang w:val="fr-FR"/>
        </w:rPr>
        <w:t>è</w:t>
      </w:r>
      <w:r w:rsidRPr="00331838">
        <w:rPr>
          <w:rFonts w:ascii="Times New Roman" w:hAnsi="Times New Roman"/>
          <w:sz w:val="24"/>
          <w:szCs w:val="24"/>
          <w:lang w:val="fr-FR"/>
        </w:rPr>
        <w:t xml:space="preserve">me sanitaire est lié </w:t>
      </w:r>
      <w:r w:rsidR="00821B9D" w:rsidRPr="00331838">
        <w:rPr>
          <w:rFonts w:ascii="Times New Roman" w:hAnsi="Times New Roman"/>
          <w:sz w:val="24"/>
          <w:szCs w:val="24"/>
          <w:lang w:val="fr-FR"/>
        </w:rPr>
        <w:t>principalement</w:t>
      </w:r>
      <w:r w:rsidRPr="00331838">
        <w:rPr>
          <w:rFonts w:ascii="Times New Roman" w:hAnsi="Times New Roman"/>
          <w:sz w:val="24"/>
          <w:szCs w:val="24"/>
          <w:lang w:val="fr-FR"/>
        </w:rPr>
        <w:t xml:space="preserve"> à l’</w:t>
      </w:r>
      <w:r w:rsidR="00C17F4A" w:rsidRPr="00331838">
        <w:rPr>
          <w:rFonts w:ascii="Times New Roman" w:hAnsi="Times New Roman"/>
          <w:sz w:val="24"/>
          <w:szCs w:val="24"/>
          <w:lang w:val="fr-FR"/>
        </w:rPr>
        <w:t>é</w:t>
      </w:r>
      <w:r w:rsidRPr="00331838">
        <w:rPr>
          <w:rFonts w:ascii="Times New Roman" w:hAnsi="Times New Roman"/>
          <w:sz w:val="24"/>
          <w:szCs w:val="24"/>
          <w:lang w:val="fr-FR"/>
        </w:rPr>
        <w:t>levage libre,</w:t>
      </w:r>
      <w:r w:rsidR="0024264E" w:rsidRPr="00331838">
        <w:rPr>
          <w:rFonts w:ascii="Times New Roman" w:hAnsi="Times New Roman"/>
          <w:sz w:val="24"/>
          <w:szCs w:val="24"/>
          <w:lang w:val="fr-FR"/>
        </w:rPr>
        <w:t xml:space="preserve"> </w:t>
      </w:r>
      <w:r w:rsidR="00796127" w:rsidRPr="00331838">
        <w:rPr>
          <w:rFonts w:ascii="Times New Roman" w:hAnsi="Times New Roman"/>
          <w:sz w:val="24"/>
          <w:szCs w:val="24"/>
          <w:lang w:val="fr-FR"/>
        </w:rPr>
        <w:t xml:space="preserve">à la mauvaise </w:t>
      </w:r>
      <w:r w:rsidRPr="00331838">
        <w:rPr>
          <w:rFonts w:ascii="Times New Roman" w:hAnsi="Times New Roman"/>
          <w:sz w:val="24"/>
          <w:szCs w:val="24"/>
          <w:lang w:val="fr-FR"/>
        </w:rPr>
        <w:t>gestion des d</w:t>
      </w:r>
      <w:r w:rsidR="00C17F4A" w:rsidRPr="00331838">
        <w:rPr>
          <w:rFonts w:ascii="Times New Roman" w:hAnsi="Times New Roman"/>
          <w:sz w:val="24"/>
          <w:szCs w:val="24"/>
          <w:lang w:val="fr-FR"/>
        </w:rPr>
        <w:t>é</w:t>
      </w:r>
      <w:r w:rsidRPr="00331838">
        <w:rPr>
          <w:rFonts w:ascii="Times New Roman" w:hAnsi="Times New Roman"/>
          <w:sz w:val="24"/>
          <w:szCs w:val="24"/>
          <w:lang w:val="fr-FR"/>
        </w:rPr>
        <w:t xml:space="preserve">chets solides, au </w:t>
      </w:r>
      <w:r w:rsidR="00821B9D" w:rsidRPr="00331838">
        <w:rPr>
          <w:rFonts w:ascii="Times New Roman" w:hAnsi="Times New Roman"/>
          <w:sz w:val="24"/>
          <w:szCs w:val="24"/>
          <w:lang w:val="fr-FR"/>
        </w:rPr>
        <w:t>chômage</w:t>
      </w:r>
      <w:r w:rsidRPr="00331838">
        <w:rPr>
          <w:rFonts w:ascii="Times New Roman" w:hAnsi="Times New Roman"/>
          <w:sz w:val="24"/>
          <w:szCs w:val="24"/>
          <w:lang w:val="fr-FR"/>
        </w:rPr>
        <w:t xml:space="preserve"> et </w:t>
      </w:r>
      <w:r w:rsidR="004B27DB" w:rsidRPr="00331838">
        <w:rPr>
          <w:rFonts w:ascii="Times New Roman" w:hAnsi="Times New Roman"/>
          <w:sz w:val="24"/>
          <w:szCs w:val="24"/>
          <w:lang w:val="fr-FR"/>
        </w:rPr>
        <w:t xml:space="preserve">à </w:t>
      </w:r>
      <w:r w:rsidRPr="00331838">
        <w:rPr>
          <w:rFonts w:ascii="Times New Roman" w:hAnsi="Times New Roman"/>
          <w:sz w:val="24"/>
          <w:szCs w:val="24"/>
          <w:lang w:val="fr-FR"/>
        </w:rPr>
        <w:t xml:space="preserve">la </w:t>
      </w:r>
      <w:r w:rsidR="00C17F4A" w:rsidRPr="00331838">
        <w:rPr>
          <w:rFonts w:ascii="Times New Roman" w:hAnsi="Times New Roman"/>
          <w:sz w:val="24"/>
          <w:szCs w:val="24"/>
          <w:lang w:val="fr-FR"/>
        </w:rPr>
        <w:t xml:space="preserve">pauvreté. </w:t>
      </w:r>
      <w:r w:rsidR="000D45DF" w:rsidRPr="00331838">
        <w:rPr>
          <w:rFonts w:ascii="Times New Roman" w:hAnsi="Times New Roman"/>
          <w:sz w:val="24"/>
          <w:szCs w:val="24"/>
          <w:lang w:val="fr-FR"/>
        </w:rPr>
        <w:t>Les riverains sont fortement exposés aux risques élevés de certaines maladies</w:t>
      </w:r>
      <w:r w:rsidR="00CB4C9A" w:rsidRPr="00331838">
        <w:rPr>
          <w:rFonts w:ascii="Times New Roman" w:hAnsi="Times New Roman"/>
          <w:sz w:val="24"/>
          <w:szCs w:val="24"/>
          <w:lang w:val="fr-FR"/>
        </w:rPr>
        <w:t>, en</w:t>
      </w:r>
      <w:r w:rsidR="00C17F4A" w:rsidRPr="00331838">
        <w:rPr>
          <w:rFonts w:ascii="Times New Roman" w:hAnsi="Times New Roman"/>
          <w:sz w:val="24"/>
          <w:szCs w:val="24"/>
          <w:lang w:val="fr-FR"/>
        </w:rPr>
        <w:t>particuli</w:t>
      </w:r>
      <w:r w:rsidR="00CB4C9A" w:rsidRPr="00331838">
        <w:rPr>
          <w:rFonts w:ascii="Times New Roman" w:hAnsi="Times New Roman"/>
          <w:sz w:val="24"/>
          <w:szCs w:val="24"/>
          <w:lang w:val="fr-FR"/>
        </w:rPr>
        <w:t>er</w:t>
      </w:r>
      <w:r w:rsidR="000D45DF" w:rsidRPr="00331838">
        <w:rPr>
          <w:rFonts w:ascii="Times New Roman" w:hAnsi="Times New Roman"/>
          <w:sz w:val="24"/>
          <w:szCs w:val="24"/>
          <w:lang w:val="fr-FR"/>
        </w:rPr>
        <w:t xml:space="preserve"> les ramasseurs des déchets plastiques et ceux </w:t>
      </w:r>
      <w:r w:rsidR="00CB4C9A" w:rsidRPr="00331838">
        <w:rPr>
          <w:rFonts w:ascii="Times New Roman" w:hAnsi="Times New Roman"/>
          <w:sz w:val="24"/>
          <w:szCs w:val="24"/>
          <w:lang w:val="fr-FR"/>
        </w:rPr>
        <w:t xml:space="preserve">qui </w:t>
      </w:r>
      <w:r w:rsidR="000D45DF" w:rsidRPr="00331838">
        <w:rPr>
          <w:rFonts w:ascii="Times New Roman" w:hAnsi="Times New Roman"/>
          <w:sz w:val="24"/>
          <w:szCs w:val="24"/>
          <w:lang w:val="fr-FR"/>
        </w:rPr>
        <w:t>habit</w:t>
      </w:r>
      <w:r w:rsidR="00CB4C9A" w:rsidRPr="00331838">
        <w:rPr>
          <w:rFonts w:ascii="Times New Roman" w:hAnsi="Times New Roman"/>
          <w:sz w:val="24"/>
          <w:szCs w:val="24"/>
          <w:lang w:val="fr-FR"/>
        </w:rPr>
        <w:t>e</w:t>
      </w:r>
      <w:r w:rsidR="000D45DF" w:rsidRPr="00331838">
        <w:rPr>
          <w:rFonts w:ascii="Times New Roman" w:hAnsi="Times New Roman"/>
          <w:sz w:val="24"/>
          <w:szCs w:val="24"/>
          <w:lang w:val="fr-FR"/>
        </w:rPr>
        <w:t>nt dans l’environnement immédiat de</w:t>
      </w:r>
      <w:r w:rsidR="00CB4C9A" w:rsidRPr="00331838">
        <w:rPr>
          <w:rFonts w:ascii="Times New Roman" w:hAnsi="Times New Roman"/>
          <w:sz w:val="24"/>
          <w:szCs w:val="24"/>
          <w:lang w:val="fr-FR"/>
        </w:rPr>
        <w:t>s</w:t>
      </w:r>
      <w:r w:rsidR="000D45DF" w:rsidRPr="00331838">
        <w:rPr>
          <w:rFonts w:ascii="Times New Roman" w:hAnsi="Times New Roman"/>
          <w:sz w:val="24"/>
          <w:szCs w:val="24"/>
          <w:lang w:val="fr-FR"/>
        </w:rPr>
        <w:t>ravines Belle Hôtesse et Z</w:t>
      </w:r>
      <w:r w:rsidR="00AA3360" w:rsidRPr="00331838">
        <w:rPr>
          <w:rFonts w:ascii="Times New Roman" w:hAnsi="Times New Roman"/>
          <w:sz w:val="24"/>
          <w:szCs w:val="24"/>
          <w:lang w:val="fr-FR"/>
        </w:rPr>
        <w:t>etriye</w:t>
      </w:r>
      <w:r w:rsidR="00C17F4A" w:rsidRPr="00331838">
        <w:rPr>
          <w:rFonts w:ascii="Times New Roman" w:hAnsi="Times New Roman"/>
          <w:sz w:val="24"/>
          <w:szCs w:val="24"/>
          <w:lang w:val="fr-FR"/>
        </w:rPr>
        <w:t xml:space="preserve"> (</w:t>
      </w:r>
      <w:r w:rsidR="000D45DF" w:rsidRPr="00331838">
        <w:rPr>
          <w:rFonts w:ascii="Times New Roman" w:hAnsi="Times New Roman"/>
          <w:sz w:val="24"/>
          <w:szCs w:val="24"/>
          <w:lang w:val="fr-FR"/>
        </w:rPr>
        <w:t>personnes âgées et enfants à bas âge</w:t>
      </w:r>
      <w:r w:rsidR="00C17F4A" w:rsidRPr="00331838">
        <w:rPr>
          <w:rFonts w:ascii="Times New Roman" w:hAnsi="Times New Roman"/>
          <w:sz w:val="24"/>
          <w:szCs w:val="24"/>
          <w:lang w:val="fr-FR"/>
        </w:rPr>
        <w:t>)</w:t>
      </w:r>
      <w:r w:rsidR="000D45DF" w:rsidRPr="00331838">
        <w:rPr>
          <w:rFonts w:ascii="Times New Roman" w:hAnsi="Times New Roman"/>
          <w:sz w:val="24"/>
          <w:szCs w:val="24"/>
          <w:lang w:val="fr-FR"/>
        </w:rPr>
        <w:t>. Ces personnes sont exposées à la tuberculose, aux maladies intestinales et diarrhées, aux problèmes de peau comme la gale, l’infection des yeux, la pneumonie et la bronchite. Des portes et des fenêtres de nombreuses maisons s’ouvrent directement sur les ravines. Certains paramètres climatiques (température et l’insolation) accélèrent la décomposition de la matière organique en entrainant la pollution de l’air dans l’aire métropolitaine de Cap-Haïtien et des odeurs désagréables pour les habitants vivantà proximité de ces ravines.</w:t>
      </w:r>
      <w:r w:rsidR="0024264E" w:rsidRPr="00331838">
        <w:rPr>
          <w:rFonts w:ascii="Times New Roman" w:hAnsi="Times New Roman"/>
          <w:sz w:val="24"/>
          <w:szCs w:val="24"/>
          <w:lang w:val="fr-FR"/>
        </w:rPr>
        <w:t xml:space="preserve"> </w:t>
      </w:r>
      <w:r w:rsidR="000D45DF" w:rsidRPr="00331838">
        <w:rPr>
          <w:rFonts w:ascii="Times New Roman" w:hAnsi="Times New Roman"/>
          <w:sz w:val="24"/>
          <w:szCs w:val="24"/>
          <w:lang w:val="fr-FR"/>
        </w:rPr>
        <w:t xml:space="preserve">La déjection des porcs élevés libres dans le lit de la ravine aggrave le problème environnemental </w:t>
      </w:r>
      <w:r w:rsidR="00BA787A" w:rsidRPr="00331838">
        <w:rPr>
          <w:rFonts w:ascii="Times New Roman" w:hAnsi="Times New Roman"/>
          <w:sz w:val="24"/>
          <w:szCs w:val="24"/>
          <w:lang w:val="fr-FR"/>
        </w:rPr>
        <w:t xml:space="preserve">et social </w:t>
      </w:r>
      <w:r w:rsidR="000D45DF" w:rsidRPr="00331838">
        <w:rPr>
          <w:rFonts w:ascii="Times New Roman" w:hAnsi="Times New Roman"/>
          <w:sz w:val="24"/>
          <w:szCs w:val="24"/>
          <w:lang w:val="fr-FR"/>
        </w:rPr>
        <w:t xml:space="preserve">majeur et pourrait occasionner certaines </w:t>
      </w:r>
      <w:r w:rsidR="000D45DF" w:rsidRPr="00331838">
        <w:rPr>
          <w:rFonts w:ascii="Times New Roman" w:hAnsi="Times New Roman"/>
          <w:sz w:val="24"/>
          <w:szCs w:val="24"/>
          <w:lang w:val="fr-FR"/>
        </w:rPr>
        <w:lastRenderedPageBreak/>
        <w:t>maladies particulièrement la salmonellose (maladie infectieuse provoquée par des bactéries de type Salmonella et l'une des principales causes d'intoxication alimentaire, et ses symptômes sont semblables à ceux d'une gastro-entérite plus virulente : diarrhées, nausées, vomissements, fièvre, douleurs abdominales, maux de tête, parfois des troubles du sommeil « Madec, 2005 »).</w:t>
      </w:r>
    </w:p>
    <w:p w14:paraId="67EAFA8E" w14:textId="77777777" w:rsidR="000D45DF" w:rsidRPr="00331838" w:rsidRDefault="000D45DF" w:rsidP="00FE070E">
      <w:pPr>
        <w:spacing w:line="360" w:lineRule="auto"/>
        <w:jc w:val="both"/>
        <w:rPr>
          <w:rFonts w:ascii="Times New Roman" w:hAnsi="Times New Roman"/>
          <w:sz w:val="24"/>
          <w:szCs w:val="24"/>
          <w:lang w:val="fr-BE"/>
        </w:rPr>
      </w:pPr>
      <w:r w:rsidRPr="00331838">
        <w:rPr>
          <w:rFonts w:ascii="Times New Roman" w:hAnsi="Times New Roman"/>
          <w:sz w:val="24"/>
          <w:szCs w:val="24"/>
          <w:lang w:val="fr-FR"/>
        </w:rPr>
        <w:t>Les eaux usées provenant des maisons de résidence sont déversées directement dans les ravines Belle Hôtesse et Z</w:t>
      </w:r>
      <w:r w:rsidR="00AA3360" w:rsidRPr="00331838">
        <w:rPr>
          <w:rFonts w:ascii="Times New Roman" w:hAnsi="Times New Roman"/>
          <w:sz w:val="24"/>
          <w:szCs w:val="24"/>
          <w:lang w:val="fr-FR"/>
        </w:rPr>
        <w:t>etriye</w:t>
      </w:r>
      <w:r w:rsidRPr="00331838">
        <w:rPr>
          <w:rFonts w:ascii="Times New Roman" w:hAnsi="Times New Roman"/>
          <w:sz w:val="24"/>
          <w:szCs w:val="24"/>
          <w:lang w:val="fr-FR"/>
        </w:rPr>
        <w:t xml:space="preserve"> de façon informelle. Car, cette pratique est interdite par la législation haïtienne en </w:t>
      </w:r>
      <w:r w:rsidR="00AD6414" w:rsidRPr="00331838">
        <w:rPr>
          <w:rFonts w:ascii="Times New Roman" w:hAnsi="Times New Roman"/>
          <w:sz w:val="24"/>
          <w:szCs w:val="24"/>
          <w:lang w:val="fr-FR"/>
        </w:rPr>
        <w:t xml:space="preserve">vigueur (voir le chapitre IV). </w:t>
      </w:r>
      <w:r w:rsidRPr="00331838">
        <w:rPr>
          <w:rFonts w:ascii="Times New Roman" w:hAnsi="Times New Roman"/>
          <w:sz w:val="24"/>
          <w:szCs w:val="24"/>
          <w:lang w:val="fr-FR"/>
        </w:rPr>
        <w:t>En période de sécheresse, ces eaux restant stagnantes dans des sections des ravines dégagent des odeurs désagréables pour les riverains et</w:t>
      </w:r>
      <w:r w:rsidR="00D909C6" w:rsidRPr="00331838">
        <w:rPr>
          <w:rFonts w:ascii="Times New Roman" w:hAnsi="Times New Roman"/>
          <w:sz w:val="24"/>
          <w:szCs w:val="24"/>
          <w:lang w:val="fr-FR"/>
        </w:rPr>
        <w:t xml:space="preserve"> les moustiques y résident en permanence</w:t>
      </w:r>
      <w:r w:rsidRPr="00331838">
        <w:rPr>
          <w:rFonts w:ascii="Times New Roman" w:hAnsi="Times New Roman"/>
          <w:sz w:val="24"/>
          <w:szCs w:val="24"/>
          <w:lang w:val="fr-FR"/>
        </w:rPr>
        <w:t xml:space="preserve"> peuvent être à l’origine de certaines maladies (le paludisme). </w:t>
      </w:r>
      <w:r w:rsidR="00D909C6" w:rsidRPr="00331838">
        <w:rPr>
          <w:rFonts w:ascii="Times New Roman" w:hAnsi="Times New Roman"/>
          <w:sz w:val="24"/>
          <w:szCs w:val="24"/>
          <w:lang w:val="fr-FR"/>
        </w:rPr>
        <w:t>Les moustiques y résident en permanence mais pourraient augmenter en saisons pluvieuses.</w:t>
      </w:r>
    </w:p>
    <w:p w14:paraId="3C9B0243" w14:textId="77777777" w:rsidR="000D45DF" w:rsidRPr="00331838" w:rsidRDefault="008F694F" w:rsidP="00FE070E">
      <w:pPr>
        <w:pStyle w:val="Titre2"/>
        <w:spacing w:line="360" w:lineRule="auto"/>
        <w:jc w:val="both"/>
        <w:rPr>
          <w:rFonts w:ascii="Times New Roman" w:hAnsi="Times New Roman"/>
          <w:sz w:val="24"/>
          <w:szCs w:val="24"/>
          <w:lang w:val="fr-BE"/>
        </w:rPr>
      </w:pPr>
      <w:bookmarkStart w:id="33" w:name="_Toc439232805"/>
      <w:bookmarkStart w:id="34" w:name="_Toc519259213"/>
      <w:r w:rsidRPr="00331838">
        <w:rPr>
          <w:rFonts w:ascii="Times New Roman" w:hAnsi="Times New Roman"/>
          <w:sz w:val="24"/>
          <w:szCs w:val="24"/>
          <w:lang w:val="fr-BE"/>
        </w:rPr>
        <w:t>2.9</w:t>
      </w:r>
      <w:r w:rsidR="000D45DF" w:rsidRPr="00331838">
        <w:rPr>
          <w:rFonts w:ascii="Times New Roman" w:hAnsi="Times New Roman"/>
          <w:sz w:val="24"/>
          <w:szCs w:val="24"/>
          <w:lang w:val="fr-BE"/>
        </w:rPr>
        <w:t>.- Exutoire de la ravine Z</w:t>
      </w:r>
      <w:r w:rsidR="00AA3360" w:rsidRPr="00331838">
        <w:rPr>
          <w:rFonts w:ascii="Times New Roman" w:hAnsi="Times New Roman"/>
          <w:sz w:val="24"/>
          <w:szCs w:val="24"/>
          <w:lang w:val="fr-BE"/>
        </w:rPr>
        <w:t>etriye</w:t>
      </w:r>
      <w:r w:rsidR="000D45DF" w:rsidRPr="00331838">
        <w:rPr>
          <w:rFonts w:ascii="Times New Roman" w:hAnsi="Times New Roman"/>
          <w:sz w:val="24"/>
          <w:szCs w:val="24"/>
          <w:lang w:val="fr-BE"/>
        </w:rPr>
        <w:t xml:space="preserve"> : </w:t>
      </w:r>
      <w:r w:rsidR="00087378" w:rsidRPr="00331838">
        <w:rPr>
          <w:rFonts w:ascii="Times New Roman" w:hAnsi="Times New Roman"/>
          <w:sz w:val="24"/>
          <w:szCs w:val="24"/>
          <w:lang w:val="fr-BE"/>
        </w:rPr>
        <w:t>b</w:t>
      </w:r>
      <w:r w:rsidR="000D45DF" w:rsidRPr="00331838">
        <w:rPr>
          <w:rFonts w:ascii="Times New Roman" w:hAnsi="Times New Roman"/>
          <w:sz w:val="24"/>
          <w:szCs w:val="24"/>
          <w:lang w:val="fr-BE"/>
        </w:rPr>
        <w:t>assin Rhodo</w:t>
      </w:r>
      <w:bookmarkEnd w:id="33"/>
      <w:bookmarkEnd w:id="34"/>
    </w:p>
    <w:p w14:paraId="21B294AA" w14:textId="77777777" w:rsidR="00555C09" w:rsidRPr="00331838" w:rsidRDefault="000D45DF" w:rsidP="00FE070E">
      <w:pPr>
        <w:spacing w:line="360" w:lineRule="auto"/>
        <w:jc w:val="both"/>
        <w:rPr>
          <w:rFonts w:ascii="Times New Roman" w:hAnsi="Times New Roman"/>
          <w:sz w:val="24"/>
          <w:szCs w:val="24"/>
          <w:lang w:val="fr-FR"/>
        </w:rPr>
      </w:pPr>
      <w:r w:rsidRPr="00331838">
        <w:rPr>
          <w:rFonts w:ascii="Times New Roman" w:hAnsi="Times New Roman"/>
          <w:sz w:val="24"/>
          <w:szCs w:val="24"/>
          <w:lang w:val="fr-FR"/>
        </w:rPr>
        <w:t>Exutoire de la ravine Z</w:t>
      </w:r>
      <w:r w:rsidR="00AA3360" w:rsidRPr="00331838">
        <w:rPr>
          <w:rFonts w:ascii="Times New Roman" w:hAnsi="Times New Roman"/>
          <w:sz w:val="24"/>
          <w:szCs w:val="24"/>
          <w:lang w:val="fr-FR"/>
        </w:rPr>
        <w:t>etriye</w:t>
      </w:r>
      <w:r w:rsidRPr="00331838">
        <w:rPr>
          <w:rFonts w:ascii="Times New Roman" w:hAnsi="Times New Roman"/>
          <w:sz w:val="24"/>
          <w:szCs w:val="24"/>
          <w:lang w:val="fr-FR"/>
        </w:rPr>
        <w:t xml:space="preserve">, le </w:t>
      </w:r>
      <w:r w:rsidR="00087378" w:rsidRPr="00331838">
        <w:rPr>
          <w:rFonts w:ascii="Times New Roman" w:hAnsi="Times New Roman"/>
          <w:sz w:val="24"/>
          <w:szCs w:val="24"/>
          <w:lang w:val="fr-FR"/>
        </w:rPr>
        <w:t>b</w:t>
      </w:r>
      <w:r w:rsidRPr="00331838">
        <w:rPr>
          <w:rFonts w:ascii="Times New Roman" w:hAnsi="Times New Roman"/>
          <w:sz w:val="24"/>
          <w:szCs w:val="24"/>
          <w:lang w:val="fr-FR"/>
        </w:rPr>
        <w:t>assin Rhodo regroupe tout type de déchets liquides et solides transité principalement à travers la ravine Z</w:t>
      </w:r>
      <w:r w:rsidR="00AA3360" w:rsidRPr="00331838">
        <w:rPr>
          <w:rFonts w:ascii="Times New Roman" w:hAnsi="Times New Roman"/>
          <w:sz w:val="24"/>
          <w:szCs w:val="24"/>
          <w:lang w:val="fr-FR"/>
        </w:rPr>
        <w:t>etriye</w:t>
      </w:r>
      <w:r w:rsidR="00384D1B" w:rsidRPr="00331838">
        <w:rPr>
          <w:rFonts w:ascii="Times New Roman" w:hAnsi="Times New Roman"/>
          <w:sz w:val="24"/>
          <w:szCs w:val="24"/>
          <w:lang w:val="fr-FR"/>
        </w:rPr>
        <w:t>, y compris les s</w:t>
      </w:r>
      <w:r w:rsidR="00EF33B2" w:rsidRPr="00331838">
        <w:rPr>
          <w:rFonts w:ascii="Times New Roman" w:hAnsi="Times New Roman"/>
          <w:sz w:val="24"/>
          <w:szCs w:val="24"/>
          <w:lang w:val="fr-FR"/>
        </w:rPr>
        <w:t>é</w:t>
      </w:r>
      <w:r w:rsidR="00384D1B" w:rsidRPr="00331838">
        <w:rPr>
          <w:rFonts w:ascii="Times New Roman" w:hAnsi="Times New Roman"/>
          <w:sz w:val="24"/>
          <w:szCs w:val="24"/>
          <w:lang w:val="fr-FR"/>
        </w:rPr>
        <w:t>diments,</w:t>
      </w:r>
      <w:r w:rsidR="00555C09" w:rsidRPr="00331838">
        <w:rPr>
          <w:rFonts w:ascii="Times New Roman" w:hAnsi="Times New Roman"/>
          <w:sz w:val="24"/>
          <w:szCs w:val="24"/>
          <w:lang w:val="fr-FR"/>
        </w:rPr>
        <w:t xml:space="preserve"> et ceux qui sont directement </w:t>
      </w:r>
      <w:r w:rsidR="00821B9D" w:rsidRPr="00331838">
        <w:rPr>
          <w:rFonts w:ascii="Times New Roman" w:hAnsi="Times New Roman"/>
          <w:sz w:val="24"/>
          <w:szCs w:val="24"/>
          <w:lang w:val="fr-FR"/>
        </w:rPr>
        <w:t>déversés</w:t>
      </w:r>
      <w:r w:rsidR="00555C09" w:rsidRPr="00331838">
        <w:rPr>
          <w:rFonts w:ascii="Times New Roman" w:hAnsi="Times New Roman"/>
          <w:sz w:val="24"/>
          <w:szCs w:val="24"/>
          <w:lang w:val="fr-FR"/>
        </w:rPr>
        <w:t xml:space="preserve"> par les riverains, en particulier les habitants de Shada et La Fossette</w:t>
      </w:r>
      <w:r w:rsidRPr="00331838">
        <w:rPr>
          <w:rFonts w:ascii="Times New Roman" w:hAnsi="Times New Roman"/>
          <w:sz w:val="24"/>
          <w:szCs w:val="24"/>
          <w:lang w:val="fr-FR"/>
        </w:rPr>
        <w:t>.</w:t>
      </w:r>
    </w:p>
    <w:p w14:paraId="5AFE0CCE" w14:textId="77777777" w:rsidR="000D45DF" w:rsidRPr="00331838" w:rsidRDefault="000D45DF" w:rsidP="00E60C51">
      <w:pPr>
        <w:pStyle w:val="Titre1"/>
        <w:spacing w:before="0" w:line="240" w:lineRule="auto"/>
        <w:jc w:val="center"/>
        <w:rPr>
          <w:rFonts w:ascii="Times New Roman" w:hAnsi="Times New Roman"/>
          <w:sz w:val="24"/>
          <w:szCs w:val="24"/>
          <w:lang w:val="fr-BE"/>
        </w:rPr>
      </w:pPr>
      <w:bookmarkStart w:id="35" w:name="_Toc519259214"/>
      <w:bookmarkEnd w:id="20"/>
      <w:bookmarkEnd w:id="23"/>
      <w:bookmarkEnd w:id="24"/>
      <w:r w:rsidRPr="00331838">
        <w:rPr>
          <w:rFonts w:ascii="Times New Roman" w:hAnsi="Times New Roman"/>
          <w:sz w:val="24"/>
          <w:szCs w:val="24"/>
          <w:lang w:val="fr-BE"/>
        </w:rPr>
        <w:t>CHAPITRE III</w:t>
      </w:r>
      <w:bookmarkEnd w:id="35"/>
    </w:p>
    <w:p w14:paraId="5F3E2CE0" w14:textId="77777777" w:rsidR="000D45DF" w:rsidRPr="00331838" w:rsidRDefault="000D45DF" w:rsidP="00E60C51">
      <w:pPr>
        <w:pStyle w:val="Titre1"/>
        <w:spacing w:before="0" w:line="240" w:lineRule="auto"/>
        <w:jc w:val="center"/>
        <w:rPr>
          <w:rFonts w:ascii="Times New Roman" w:hAnsi="Times New Roman"/>
          <w:sz w:val="24"/>
          <w:szCs w:val="24"/>
          <w:lang w:val="fr-BE"/>
        </w:rPr>
      </w:pPr>
      <w:bookmarkStart w:id="36" w:name="_Toc519259215"/>
      <w:r w:rsidRPr="00331838">
        <w:rPr>
          <w:rFonts w:ascii="Times New Roman" w:hAnsi="Times New Roman"/>
          <w:sz w:val="24"/>
          <w:szCs w:val="24"/>
          <w:lang w:val="fr-BE"/>
        </w:rPr>
        <w:t>METHODOLOGIE D’ELABORATION DU PGES</w:t>
      </w:r>
      <w:bookmarkEnd w:id="36"/>
    </w:p>
    <w:p w14:paraId="6F4C78BF" w14:textId="77777777" w:rsidR="000D45DF" w:rsidRPr="00331838" w:rsidRDefault="000D45DF" w:rsidP="00FE070E">
      <w:pPr>
        <w:pStyle w:val="Titre2"/>
        <w:spacing w:line="360" w:lineRule="auto"/>
        <w:jc w:val="both"/>
        <w:rPr>
          <w:rFonts w:ascii="Times New Roman" w:eastAsia="Calibri" w:hAnsi="Times New Roman"/>
          <w:b w:val="0"/>
          <w:kern w:val="24"/>
          <w:sz w:val="24"/>
          <w:szCs w:val="24"/>
          <w:lang w:val="fr-FR" w:eastAsia="fr-FR"/>
        </w:rPr>
      </w:pPr>
      <w:bookmarkStart w:id="37" w:name="_Toc511670840"/>
      <w:bookmarkStart w:id="38" w:name="_Toc515629077"/>
      <w:bookmarkStart w:id="39" w:name="_Toc519259216"/>
      <w:bookmarkStart w:id="40" w:name="_Toc502080720"/>
      <w:r w:rsidRPr="00331838">
        <w:rPr>
          <w:rFonts w:ascii="Times New Roman" w:eastAsia="Calibri" w:hAnsi="Times New Roman"/>
          <w:b w:val="0"/>
          <w:kern w:val="24"/>
          <w:sz w:val="24"/>
          <w:szCs w:val="24"/>
          <w:lang w:val="fr-FR" w:eastAsia="fr-FR"/>
        </w:rPr>
        <w:t>La démarche méthodologique est décrite ci-après en trois principales étapes : préparatoire (recherche bibliographique et littérature grise), observation et rencontres sur le terrain, et rédaction du document.</w:t>
      </w:r>
      <w:bookmarkEnd w:id="37"/>
      <w:bookmarkEnd w:id="38"/>
      <w:bookmarkEnd w:id="39"/>
    </w:p>
    <w:p w14:paraId="63C11C63" w14:textId="77777777" w:rsidR="000D45DF" w:rsidRPr="00331838" w:rsidRDefault="000D45DF" w:rsidP="00FE070E">
      <w:pPr>
        <w:pStyle w:val="Titre2"/>
        <w:spacing w:line="360" w:lineRule="auto"/>
        <w:jc w:val="both"/>
        <w:rPr>
          <w:rFonts w:ascii="Times New Roman" w:hAnsi="Times New Roman"/>
          <w:sz w:val="24"/>
          <w:szCs w:val="24"/>
          <w:lang w:val="fr-BE"/>
        </w:rPr>
      </w:pPr>
      <w:bookmarkStart w:id="41" w:name="_Toc519259217"/>
      <w:r w:rsidRPr="00331838">
        <w:rPr>
          <w:rFonts w:ascii="Times New Roman" w:hAnsi="Times New Roman"/>
          <w:sz w:val="24"/>
          <w:szCs w:val="24"/>
          <w:lang w:val="fr-BE"/>
        </w:rPr>
        <w:t xml:space="preserve">3.1. - Etape </w:t>
      </w:r>
      <w:r w:rsidR="00821B9D" w:rsidRPr="00331838">
        <w:rPr>
          <w:rFonts w:ascii="Times New Roman" w:hAnsi="Times New Roman"/>
          <w:sz w:val="24"/>
          <w:szCs w:val="24"/>
          <w:lang w:val="fr-BE"/>
        </w:rPr>
        <w:t>préparatoire :</w:t>
      </w:r>
      <w:r w:rsidRPr="00331838">
        <w:rPr>
          <w:rFonts w:ascii="Times New Roman" w:hAnsi="Times New Roman"/>
          <w:sz w:val="24"/>
          <w:szCs w:val="24"/>
          <w:lang w:val="fr-BE"/>
        </w:rPr>
        <w:t xml:space="preserve"> recherche bibliographique</w:t>
      </w:r>
      <w:bookmarkEnd w:id="40"/>
      <w:r w:rsidRPr="00331838">
        <w:rPr>
          <w:rFonts w:ascii="Times New Roman" w:hAnsi="Times New Roman"/>
          <w:sz w:val="24"/>
          <w:szCs w:val="24"/>
          <w:lang w:val="fr-BE"/>
        </w:rPr>
        <w:t xml:space="preserve"> et littérature grise</w:t>
      </w:r>
      <w:bookmarkEnd w:id="41"/>
    </w:p>
    <w:p w14:paraId="026AFC7A" w14:textId="77777777" w:rsidR="000D45DF" w:rsidRPr="00331838" w:rsidRDefault="000D45DF" w:rsidP="00FE070E">
      <w:pPr>
        <w:spacing w:after="0" w:line="360" w:lineRule="auto"/>
        <w:jc w:val="both"/>
        <w:rPr>
          <w:rFonts w:ascii="Times New Roman" w:hAnsi="Times New Roman"/>
          <w:sz w:val="28"/>
          <w:szCs w:val="28"/>
          <w:lang w:val="fr-FR"/>
        </w:rPr>
      </w:pPr>
      <w:r w:rsidRPr="00331838">
        <w:rPr>
          <w:rFonts w:ascii="Times New Roman" w:hAnsi="Times New Roman"/>
          <w:bCs/>
          <w:kern w:val="24"/>
          <w:sz w:val="24"/>
          <w:szCs w:val="24"/>
          <w:lang w:val="fr-FR" w:eastAsia="fr-FR"/>
        </w:rPr>
        <w:t>Cette étape préparatoire a permis d</w:t>
      </w:r>
      <w:r w:rsidR="0067295D" w:rsidRPr="00331838">
        <w:rPr>
          <w:rFonts w:ascii="Times New Roman" w:hAnsi="Times New Roman"/>
          <w:bCs/>
          <w:kern w:val="24"/>
          <w:sz w:val="24"/>
          <w:szCs w:val="24"/>
          <w:lang w:val="fr-FR" w:eastAsia="fr-FR"/>
        </w:rPr>
        <w:t xml:space="preserve">e consulter des publications et </w:t>
      </w:r>
      <w:r w:rsidRPr="00331838">
        <w:rPr>
          <w:rFonts w:ascii="Times New Roman" w:hAnsi="Times New Roman"/>
          <w:bCs/>
          <w:kern w:val="24"/>
          <w:sz w:val="24"/>
          <w:szCs w:val="24"/>
          <w:lang w:val="fr-FR" w:eastAsia="fr-FR"/>
        </w:rPr>
        <w:t xml:space="preserve">des revues disponibles en ligne principalement sur les bases de données bibliographiques </w:t>
      </w:r>
      <w:r w:rsidRPr="00331838">
        <w:rPr>
          <w:rFonts w:ascii="Times New Roman" w:hAnsi="Times New Roman"/>
          <w:bCs/>
          <w:i/>
          <w:kern w:val="24"/>
          <w:sz w:val="24"/>
          <w:szCs w:val="24"/>
          <w:lang w:val="fr-FR" w:eastAsia="fr-FR"/>
        </w:rPr>
        <w:t>Google</w:t>
      </w:r>
      <w:r w:rsidRPr="00331838">
        <w:rPr>
          <w:rFonts w:ascii="Times New Roman" w:hAnsi="Times New Roman"/>
          <w:bCs/>
          <w:kern w:val="24"/>
          <w:sz w:val="24"/>
          <w:szCs w:val="24"/>
          <w:lang w:val="fr-FR" w:eastAsia="fr-FR"/>
        </w:rPr>
        <w:t>. En outre, la littérature grise a été consultée</w:t>
      </w:r>
      <w:r w:rsidR="0067295D" w:rsidRPr="00331838">
        <w:rPr>
          <w:rFonts w:ascii="Times New Roman" w:hAnsi="Times New Roman"/>
          <w:bCs/>
          <w:kern w:val="24"/>
          <w:sz w:val="24"/>
          <w:szCs w:val="24"/>
          <w:lang w:val="fr-FR" w:eastAsia="fr-FR"/>
        </w:rPr>
        <w:t xml:space="preserve"> principalement des </w:t>
      </w:r>
      <w:r w:rsidR="005D5DFE" w:rsidRPr="00331838">
        <w:rPr>
          <w:rFonts w:ascii="Times New Roman" w:hAnsi="Times New Roman"/>
          <w:bCs/>
          <w:kern w:val="24"/>
          <w:sz w:val="24"/>
          <w:szCs w:val="24"/>
          <w:lang w:val="fr-FR" w:eastAsia="fr-FR"/>
        </w:rPr>
        <w:t>é</w:t>
      </w:r>
      <w:r w:rsidR="0067295D" w:rsidRPr="00331838">
        <w:rPr>
          <w:rFonts w:ascii="Times New Roman" w:hAnsi="Times New Roman"/>
          <w:bCs/>
          <w:kern w:val="24"/>
          <w:sz w:val="24"/>
          <w:szCs w:val="24"/>
          <w:lang w:val="fr-FR" w:eastAsia="fr-FR"/>
        </w:rPr>
        <w:t>tudes faites dans le cadre du projet MDUR</w:t>
      </w:r>
      <w:bookmarkStart w:id="42" w:name="_Toc502080721"/>
      <w:r w:rsidR="007B3D17" w:rsidRPr="00331838">
        <w:rPr>
          <w:rFonts w:ascii="Times New Roman" w:hAnsi="Times New Roman"/>
          <w:bCs/>
          <w:kern w:val="24"/>
          <w:sz w:val="24"/>
          <w:szCs w:val="24"/>
          <w:lang w:val="fr-FR" w:eastAsia="fr-FR"/>
        </w:rPr>
        <w:t>.</w:t>
      </w:r>
    </w:p>
    <w:p w14:paraId="5D64871F" w14:textId="77777777" w:rsidR="000D45DF" w:rsidRPr="00331838" w:rsidRDefault="000D45DF" w:rsidP="00FE070E">
      <w:pPr>
        <w:pStyle w:val="Titre2"/>
        <w:spacing w:line="360" w:lineRule="auto"/>
        <w:jc w:val="both"/>
        <w:rPr>
          <w:rFonts w:ascii="Times New Roman" w:hAnsi="Times New Roman"/>
          <w:sz w:val="24"/>
          <w:szCs w:val="24"/>
          <w:lang w:val="fr-BE"/>
        </w:rPr>
      </w:pPr>
      <w:bookmarkStart w:id="43" w:name="_Toc519259218"/>
      <w:r w:rsidRPr="00331838">
        <w:rPr>
          <w:rFonts w:ascii="Times New Roman" w:hAnsi="Times New Roman"/>
          <w:sz w:val="24"/>
          <w:szCs w:val="24"/>
          <w:lang w:val="fr-BE"/>
        </w:rPr>
        <w:t>3.2.- Observations et rencontres sur le terrain</w:t>
      </w:r>
      <w:bookmarkEnd w:id="42"/>
      <w:bookmarkEnd w:id="43"/>
    </w:p>
    <w:p w14:paraId="74A08FF2" w14:textId="77777777" w:rsidR="000D45DF" w:rsidRPr="00331838" w:rsidRDefault="000D45DF" w:rsidP="00FE070E">
      <w:pPr>
        <w:spacing w:after="0" w:line="360" w:lineRule="auto"/>
        <w:jc w:val="both"/>
        <w:rPr>
          <w:rFonts w:ascii="Times New Roman" w:hAnsi="Times New Roman"/>
          <w:sz w:val="24"/>
          <w:szCs w:val="24"/>
          <w:lang w:val="fr-BE"/>
        </w:rPr>
      </w:pPr>
      <w:bookmarkStart w:id="44" w:name="_Toc502080494"/>
      <w:bookmarkStart w:id="45" w:name="_Toc502080722"/>
      <w:bookmarkStart w:id="46" w:name="_Toc502081069"/>
      <w:bookmarkStart w:id="47" w:name="_Toc502290109"/>
      <w:bookmarkStart w:id="48" w:name="_Toc511670843"/>
      <w:r w:rsidRPr="00331838">
        <w:rPr>
          <w:rFonts w:ascii="Times New Roman" w:hAnsi="Times New Roman"/>
          <w:sz w:val="24"/>
          <w:szCs w:val="24"/>
          <w:lang w:val="fr-BE"/>
        </w:rPr>
        <w:t>De</w:t>
      </w:r>
      <w:r w:rsidR="00F04A53" w:rsidRPr="00331838">
        <w:rPr>
          <w:rFonts w:ascii="Times New Roman" w:hAnsi="Times New Roman"/>
          <w:sz w:val="24"/>
          <w:szCs w:val="24"/>
          <w:lang w:val="fr-BE"/>
        </w:rPr>
        <w:t>ux</w:t>
      </w:r>
      <w:r w:rsidRPr="00331838">
        <w:rPr>
          <w:rFonts w:ascii="Times New Roman" w:hAnsi="Times New Roman"/>
          <w:sz w:val="24"/>
          <w:szCs w:val="24"/>
          <w:lang w:val="fr-BE"/>
        </w:rPr>
        <w:t xml:space="preserve"> visites </w:t>
      </w:r>
      <w:r w:rsidR="004A590C" w:rsidRPr="00331838">
        <w:rPr>
          <w:rFonts w:ascii="Times New Roman" w:hAnsi="Times New Roman"/>
          <w:sz w:val="24"/>
          <w:szCs w:val="24"/>
          <w:lang w:val="fr-BE"/>
        </w:rPr>
        <w:t xml:space="preserve">au cours des mois de mars et de mai 2018 </w:t>
      </w:r>
      <w:r w:rsidRPr="00331838">
        <w:rPr>
          <w:rFonts w:ascii="Times New Roman" w:hAnsi="Times New Roman"/>
          <w:sz w:val="24"/>
          <w:szCs w:val="24"/>
          <w:lang w:val="fr-BE"/>
        </w:rPr>
        <w:t>et de</w:t>
      </w:r>
      <w:r w:rsidR="00F04A53" w:rsidRPr="00331838">
        <w:rPr>
          <w:rFonts w:ascii="Times New Roman" w:hAnsi="Times New Roman"/>
          <w:sz w:val="24"/>
          <w:szCs w:val="24"/>
          <w:lang w:val="fr-BE"/>
        </w:rPr>
        <w:t>ux</w:t>
      </w:r>
      <w:r w:rsidRPr="00331838">
        <w:rPr>
          <w:rFonts w:ascii="Times New Roman" w:hAnsi="Times New Roman"/>
          <w:sz w:val="24"/>
          <w:szCs w:val="24"/>
          <w:lang w:val="fr-BE"/>
        </w:rPr>
        <w:t xml:space="preserve"> rencontres de terrain</w:t>
      </w:r>
      <w:r w:rsidR="004A590C" w:rsidRPr="00331838">
        <w:rPr>
          <w:rFonts w:ascii="Times New Roman" w:hAnsi="Times New Roman"/>
          <w:sz w:val="24"/>
          <w:szCs w:val="24"/>
          <w:lang w:val="fr-BE"/>
        </w:rPr>
        <w:t xml:space="preserve"> avec les PAPs potentielles et les membres du CASEC (</w:t>
      </w:r>
      <w:r w:rsidR="00F04A53" w:rsidRPr="00331838">
        <w:rPr>
          <w:rFonts w:ascii="Times New Roman" w:hAnsi="Times New Roman"/>
          <w:sz w:val="24"/>
          <w:szCs w:val="24"/>
          <w:lang w:val="fr-BE"/>
        </w:rPr>
        <w:t>voir annexe 4</w:t>
      </w:r>
      <w:r w:rsidR="004A590C" w:rsidRPr="00331838">
        <w:rPr>
          <w:rFonts w:ascii="Times New Roman" w:hAnsi="Times New Roman"/>
          <w:sz w:val="24"/>
          <w:szCs w:val="24"/>
          <w:lang w:val="fr-BE"/>
        </w:rPr>
        <w:t xml:space="preserve">) </w:t>
      </w:r>
      <w:r w:rsidRPr="00331838">
        <w:rPr>
          <w:rFonts w:ascii="Times New Roman" w:hAnsi="Times New Roman"/>
          <w:sz w:val="24"/>
          <w:szCs w:val="24"/>
          <w:lang w:val="fr-BE"/>
        </w:rPr>
        <w:t>ont permis particulièrement de présenter l’environnement du projet et d’évaluer les potentiels impacts environnementaux et sociaux liés à l’exécution des travaux. Les différentes mesures de mitigationrelati</w:t>
      </w:r>
      <w:r w:rsidR="00CB4C9A" w:rsidRPr="00331838">
        <w:rPr>
          <w:rFonts w:ascii="Times New Roman" w:hAnsi="Times New Roman"/>
          <w:sz w:val="24"/>
          <w:szCs w:val="24"/>
          <w:lang w:val="fr-BE"/>
        </w:rPr>
        <w:t>ves aux</w:t>
      </w:r>
      <w:r w:rsidRPr="00331838">
        <w:rPr>
          <w:rFonts w:ascii="Times New Roman" w:hAnsi="Times New Roman"/>
          <w:sz w:val="24"/>
          <w:szCs w:val="24"/>
          <w:lang w:val="fr-BE"/>
        </w:rPr>
        <w:t xml:space="preserve"> impacts sont présentées </w:t>
      </w:r>
      <w:r w:rsidR="00CB4C9A" w:rsidRPr="00331838">
        <w:rPr>
          <w:rFonts w:ascii="Times New Roman" w:hAnsi="Times New Roman"/>
          <w:sz w:val="24"/>
          <w:szCs w:val="24"/>
          <w:lang w:val="fr-BE"/>
        </w:rPr>
        <w:t xml:space="preserve">au </w:t>
      </w:r>
      <w:r w:rsidRPr="00331838">
        <w:rPr>
          <w:rFonts w:ascii="Times New Roman" w:hAnsi="Times New Roman"/>
          <w:sz w:val="24"/>
          <w:szCs w:val="24"/>
          <w:lang w:val="fr-BE"/>
        </w:rPr>
        <w:t>tableau  IV « </w:t>
      </w:r>
      <w:r w:rsidR="00796127" w:rsidRPr="00331838">
        <w:rPr>
          <w:rFonts w:ascii="Times New Roman" w:hAnsi="Times New Roman"/>
          <w:sz w:val="24"/>
          <w:szCs w:val="24"/>
          <w:lang w:val="fr-BE"/>
        </w:rPr>
        <w:t>Impacts</w:t>
      </w:r>
      <w:r w:rsidRPr="00331838">
        <w:rPr>
          <w:rFonts w:ascii="Times New Roman" w:hAnsi="Times New Roman"/>
          <w:sz w:val="24"/>
          <w:szCs w:val="24"/>
          <w:lang w:val="fr-BE"/>
        </w:rPr>
        <w:t xml:space="preserve"> environnementaux et sociaux inhérents au projet ».</w:t>
      </w:r>
      <w:bookmarkEnd w:id="44"/>
      <w:bookmarkEnd w:id="45"/>
      <w:bookmarkEnd w:id="46"/>
      <w:bookmarkEnd w:id="47"/>
      <w:bookmarkEnd w:id="48"/>
    </w:p>
    <w:p w14:paraId="4EBF2608" w14:textId="77777777" w:rsidR="000D45DF" w:rsidRPr="00331838" w:rsidRDefault="000D45DF" w:rsidP="00FE070E">
      <w:pPr>
        <w:pStyle w:val="Titre3"/>
        <w:spacing w:line="360" w:lineRule="auto"/>
        <w:jc w:val="both"/>
        <w:rPr>
          <w:rFonts w:ascii="Times New Roman" w:hAnsi="Times New Roman"/>
          <w:color w:val="auto"/>
          <w:sz w:val="24"/>
          <w:szCs w:val="24"/>
          <w:lang w:val="fr-BE"/>
        </w:rPr>
      </w:pPr>
      <w:bookmarkStart w:id="49" w:name="_Toc519259219"/>
      <w:r w:rsidRPr="00331838">
        <w:rPr>
          <w:rFonts w:ascii="Times New Roman" w:hAnsi="Times New Roman"/>
          <w:color w:val="auto"/>
          <w:sz w:val="24"/>
          <w:szCs w:val="24"/>
          <w:lang w:val="fr-BE"/>
        </w:rPr>
        <w:lastRenderedPageBreak/>
        <w:t xml:space="preserve">3.2.1. - Observations </w:t>
      </w:r>
      <w:r w:rsidRPr="00331838">
        <w:rPr>
          <w:rFonts w:ascii="Times New Roman" w:hAnsi="Times New Roman"/>
          <w:i/>
          <w:color w:val="auto"/>
          <w:sz w:val="24"/>
          <w:szCs w:val="24"/>
          <w:lang w:val="fr-BE"/>
        </w:rPr>
        <w:t>in-situ</w:t>
      </w:r>
      <w:bookmarkEnd w:id="49"/>
    </w:p>
    <w:p w14:paraId="1622E922" w14:textId="77777777" w:rsidR="000D45DF" w:rsidRPr="00331838" w:rsidRDefault="000D45DF" w:rsidP="00FE070E">
      <w:pPr>
        <w:spacing w:line="360" w:lineRule="auto"/>
        <w:jc w:val="both"/>
        <w:rPr>
          <w:rFonts w:ascii="Times New Roman" w:hAnsi="Times New Roman"/>
          <w:sz w:val="24"/>
          <w:szCs w:val="24"/>
          <w:lang w:val="fr-BE"/>
        </w:rPr>
      </w:pPr>
      <w:r w:rsidRPr="00331838">
        <w:rPr>
          <w:rFonts w:ascii="Times New Roman" w:hAnsi="Times New Roman"/>
          <w:sz w:val="24"/>
          <w:szCs w:val="24"/>
          <w:lang w:val="fr-BE"/>
        </w:rPr>
        <w:t>Une mission a été réalisée du 19 au 24 mars</w:t>
      </w:r>
      <w:r w:rsidR="00EC0DDC" w:rsidRPr="00331838">
        <w:rPr>
          <w:rFonts w:ascii="Times New Roman" w:hAnsi="Times New Roman"/>
          <w:sz w:val="24"/>
          <w:szCs w:val="24"/>
          <w:lang w:val="fr-BE"/>
        </w:rPr>
        <w:t xml:space="preserve"> </w:t>
      </w:r>
      <w:r w:rsidRPr="00331838">
        <w:rPr>
          <w:rFonts w:ascii="Times New Roman" w:hAnsi="Times New Roman"/>
          <w:sz w:val="24"/>
          <w:szCs w:val="24"/>
          <w:lang w:val="fr-BE"/>
        </w:rPr>
        <w:t>2018 au Cap-Haïtien</w:t>
      </w:r>
      <w:r w:rsidR="00CB4C9A" w:rsidRPr="00331838">
        <w:rPr>
          <w:rFonts w:ascii="Times New Roman" w:hAnsi="Times New Roman"/>
          <w:sz w:val="24"/>
          <w:szCs w:val="24"/>
          <w:lang w:val="fr-BE"/>
        </w:rPr>
        <w:t xml:space="preserve"> dont l’objectif était </w:t>
      </w:r>
      <w:r w:rsidRPr="00331838">
        <w:rPr>
          <w:rFonts w:ascii="Times New Roman" w:hAnsi="Times New Roman"/>
          <w:sz w:val="24"/>
          <w:szCs w:val="24"/>
          <w:lang w:val="fr-BE"/>
        </w:rPr>
        <w:t xml:space="preserve"> de comprendre et d’évaluer les différents impacts environnementaux et sociaux des travaux d’aménagement de ces deux ravines : Belle Hôtesse et Z</w:t>
      </w:r>
      <w:r w:rsidR="00AA3360" w:rsidRPr="00331838">
        <w:rPr>
          <w:rFonts w:ascii="Times New Roman" w:hAnsi="Times New Roman"/>
          <w:sz w:val="24"/>
          <w:szCs w:val="24"/>
          <w:lang w:val="fr-BE"/>
        </w:rPr>
        <w:t>etriye</w:t>
      </w:r>
      <w:r w:rsidR="00CB4C9A" w:rsidRPr="00331838">
        <w:rPr>
          <w:rFonts w:ascii="Times New Roman" w:hAnsi="Times New Roman"/>
          <w:sz w:val="24"/>
          <w:szCs w:val="24"/>
          <w:lang w:val="fr-BE"/>
        </w:rPr>
        <w:t xml:space="preserve"> d’une part et de recueillir leurs avis sur le projet</w:t>
      </w:r>
      <w:r w:rsidR="00796127" w:rsidRPr="00331838">
        <w:rPr>
          <w:rFonts w:ascii="Times New Roman" w:hAnsi="Times New Roman"/>
          <w:sz w:val="24"/>
          <w:szCs w:val="24"/>
          <w:lang w:val="fr-BE"/>
        </w:rPr>
        <w:t xml:space="preserve"> d’autre part</w:t>
      </w:r>
      <w:r w:rsidRPr="00331838">
        <w:rPr>
          <w:rFonts w:ascii="Times New Roman" w:hAnsi="Times New Roman"/>
          <w:sz w:val="24"/>
          <w:szCs w:val="24"/>
          <w:lang w:val="fr-BE"/>
        </w:rPr>
        <w:t>. Cette mission a permis aussi d</w:t>
      </w:r>
      <w:r w:rsidR="00CB4C9A" w:rsidRPr="00331838">
        <w:rPr>
          <w:rFonts w:ascii="Times New Roman" w:hAnsi="Times New Roman"/>
          <w:sz w:val="24"/>
          <w:szCs w:val="24"/>
          <w:lang w:val="fr-BE"/>
        </w:rPr>
        <w:t xml:space="preserve">e </w:t>
      </w:r>
      <w:r w:rsidR="00821B9D" w:rsidRPr="00331838">
        <w:rPr>
          <w:rFonts w:ascii="Times New Roman" w:hAnsi="Times New Roman"/>
          <w:sz w:val="24"/>
          <w:szCs w:val="24"/>
          <w:lang w:val="fr-BE"/>
        </w:rPr>
        <w:t>réaliser des</w:t>
      </w:r>
      <w:r w:rsidRPr="00331838">
        <w:rPr>
          <w:rFonts w:ascii="Times New Roman" w:hAnsi="Times New Roman"/>
          <w:sz w:val="24"/>
          <w:szCs w:val="24"/>
          <w:lang w:val="fr-BE"/>
        </w:rPr>
        <w:t xml:space="preserve"> entretiens</w:t>
      </w:r>
      <w:r w:rsidR="00CB4C9A" w:rsidRPr="00331838">
        <w:rPr>
          <w:rFonts w:ascii="Times New Roman" w:hAnsi="Times New Roman"/>
          <w:sz w:val="24"/>
          <w:szCs w:val="24"/>
          <w:lang w:val="fr-BE"/>
        </w:rPr>
        <w:t xml:space="preserve"> non-directifs auprès</w:t>
      </w:r>
      <w:r w:rsidRPr="00331838">
        <w:rPr>
          <w:rFonts w:ascii="Times New Roman" w:hAnsi="Times New Roman"/>
          <w:sz w:val="24"/>
          <w:szCs w:val="24"/>
          <w:lang w:val="fr-BE"/>
        </w:rPr>
        <w:t xml:space="preserve"> des riverains </w:t>
      </w:r>
      <w:r w:rsidR="00CB4C9A" w:rsidRPr="00331838">
        <w:rPr>
          <w:rFonts w:ascii="Times New Roman" w:hAnsi="Times New Roman"/>
          <w:sz w:val="24"/>
          <w:szCs w:val="24"/>
          <w:lang w:val="fr-BE"/>
        </w:rPr>
        <w:t>vivant</w:t>
      </w:r>
      <w:r w:rsidRPr="00331838">
        <w:rPr>
          <w:rFonts w:ascii="Times New Roman" w:hAnsi="Times New Roman"/>
          <w:sz w:val="24"/>
          <w:szCs w:val="24"/>
          <w:lang w:val="fr-BE"/>
        </w:rPr>
        <w:t xml:space="preserve"> à proximité des ravines</w:t>
      </w:r>
      <w:r w:rsidR="00CB4C9A" w:rsidRPr="00331838">
        <w:rPr>
          <w:rFonts w:ascii="Times New Roman" w:hAnsi="Times New Roman"/>
          <w:sz w:val="24"/>
          <w:szCs w:val="24"/>
          <w:lang w:val="fr-BE"/>
        </w:rPr>
        <w:t xml:space="preserve">,enparticulier </w:t>
      </w:r>
      <w:r w:rsidRPr="00331838">
        <w:rPr>
          <w:rFonts w:ascii="Times New Roman" w:hAnsi="Times New Roman"/>
          <w:sz w:val="24"/>
          <w:szCs w:val="24"/>
          <w:lang w:val="fr-BE"/>
        </w:rPr>
        <w:t xml:space="preserve"> les personnes qui seront affectées par le projet (PAP). Ces entretiens se portaient essentiellement sur leur impression du projet et les impacts potentiels sur leur vie et leurs activités. </w:t>
      </w:r>
    </w:p>
    <w:p w14:paraId="54568A3A" w14:textId="77777777" w:rsidR="000D45DF" w:rsidRPr="00331838" w:rsidRDefault="000D45DF" w:rsidP="00FE070E">
      <w:pPr>
        <w:pStyle w:val="Titre3"/>
        <w:spacing w:line="360" w:lineRule="auto"/>
        <w:jc w:val="both"/>
        <w:rPr>
          <w:rFonts w:ascii="Times New Roman" w:hAnsi="Times New Roman"/>
          <w:color w:val="auto"/>
          <w:sz w:val="24"/>
          <w:szCs w:val="24"/>
          <w:lang w:val="fr-BE"/>
        </w:rPr>
      </w:pPr>
      <w:bookmarkStart w:id="50" w:name="_Toc519259220"/>
      <w:r w:rsidRPr="00331838">
        <w:rPr>
          <w:rFonts w:ascii="Times New Roman" w:hAnsi="Times New Roman"/>
          <w:color w:val="auto"/>
          <w:sz w:val="24"/>
          <w:szCs w:val="24"/>
          <w:lang w:val="fr-BE"/>
        </w:rPr>
        <w:t>3.2.2. - Rencontre avec les autorités locales</w:t>
      </w:r>
      <w:bookmarkEnd w:id="50"/>
    </w:p>
    <w:p w14:paraId="1701BAD9" w14:textId="77777777" w:rsidR="000D45DF" w:rsidRPr="00331838" w:rsidRDefault="000D45DF" w:rsidP="00FE070E">
      <w:pPr>
        <w:spacing w:line="360" w:lineRule="auto"/>
        <w:jc w:val="both"/>
        <w:rPr>
          <w:rFonts w:ascii="Times New Roman" w:hAnsi="Times New Roman"/>
          <w:bCs/>
          <w:kern w:val="24"/>
          <w:sz w:val="24"/>
          <w:szCs w:val="24"/>
          <w:lang w:val="fr-BE" w:eastAsia="fr-FR"/>
        </w:rPr>
      </w:pPr>
      <w:r w:rsidRPr="00331838">
        <w:rPr>
          <w:rFonts w:ascii="Times New Roman" w:hAnsi="Times New Roman"/>
          <w:bCs/>
          <w:kern w:val="24"/>
          <w:sz w:val="24"/>
          <w:szCs w:val="24"/>
          <w:lang w:val="fr-BE" w:eastAsia="fr-FR"/>
        </w:rPr>
        <w:t>Deux rencontres ont été réalisées au cours de cette mission. La première</w:t>
      </w:r>
      <w:r w:rsidR="006A6A7F" w:rsidRPr="00331838">
        <w:rPr>
          <w:rFonts w:ascii="Times New Roman" w:hAnsi="Times New Roman"/>
          <w:bCs/>
          <w:kern w:val="24"/>
          <w:sz w:val="24"/>
          <w:szCs w:val="24"/>
          <w:lang w:val="fr-BE" w:eastAsia="fr-FR"/>
        </w:rPr>
        <w:t xml:space="preserve"> rencontre</w:t>
      </w:r>
      <w:r w:rsidRPr="00331838">
        <w:rPr>
          <w:rFonts w:ascii="Times New Roman" w:hAnsi="Times New Roman"/>
          <w:bCs/>
          <w:kern w:val="24"/>
          <w:sz w:val="24"/>
          <w:szCs w:val="24"/>
          <w:lang w:val="fr-BE" w:eastAsia="fr-FR"/>
        </w:rPr>
        <w:t xml:space="preserve"> avec le Directeur de la Mairie de Cap-Haitien avant les visites des différents sites du projet (ravines Belle Hôtesse et Zetriye) et la seconde avec les membres du Conseil d’administration de la section communale de Bande du Nord avant la réunion de consultation publique avec les notables, les personnes qui seront affectées par le projet et certaines personnes de la population. Les rencontres avec ces autorités ont permis d’avoir leur perception sur les impacts potentiels des travaux d’aménagement de ces deux ravines et sur le mécanisme de déplacement et de relocalisation des personnes qui seront directement affectées par ces travaux. Elles ont aussi permis de faire le point sur la gestion des sédiments et des déchets lors du curage des ravines. </w:t>
      </w:r>
    </w:p>
    <w:p w14:paraId="3869E043" w14:textId="77777777" w:rsidR="000D45DF" w:rsidRPr="00331838" w:rsidRDefault="000D45DF" w:rsidP="00FE070E">
      <w:pPr>
        <w:pStyle w:val="Titre3"/>
        <w:spacing w:line="360" w:lineRule="auto"/>
        <w:jc w:val="both"/>
        <w:rPr>
          <w:rFonts w:ascii="Times New Roman" w:hAnsi="Times New Roman"/>
          <w:color w:val="auto"/>
          <w:sz w:val="24"/>
          <w:szCs w:val="24"/>
          <w:lang w:val="fr-BE"/>
        </w:rPr>
      </w:pPr>
      <w:bookmarkStart w:id="51" w:name="_Toc519259221"/>
      <w:r w:rsidRPr="00331838">
        <w:rPr>
          <w:rFonts w:ascii="Times New Roman" w:hAnsi="Times New Roman"/>
          <w:color w:val="auto"/>
          <w:sz w:val="24"/>
          <w:szCs w:val="24"/>
          <w:lang w:val="fr-BE"/>
        </w:rPr>
        <w:t>3.2.3. - Réunions de consultation publique</w:t>
      </w:r>
      <w:bookmarkEnd w:id="51"/>
    </w:p>
    <w:p w14:paraId="50CD447A" w14:textId="77777777" w:rsidR="000D45DF" w:rsidRPr="00331838" w:rsidRDefault="000D45DF" w:rsidP="00FE070E">
      <w:pPr>
        <w:spacing w:after="0" w:line="360" w:lineRule="auto"/>
        <w:jc w:val="both"/>
        <w:rPr>
          <w:rFonts w:ascii="Times New Roman" w:hAnsi="Times New Roman"/>
          <w:sz w:val="24"/>
          <w:szCs w:val="24"/>
          <w:lang w:val="fr-FR"/>
        </w:rPr>
      </w:pPr>
      <w:r w:rsidRPr="00331838">
        <w:rPr>
          <w:rFonts w:ascii="Times New Roman" w:hAnsi="Times New Roman"/>
          <w:sz w:val="24"/>
          <w:szCs w:val="24"/>
          <w:lang w:val="fr-FR"/>
        </w:rPr>
        <w:t xml:space="preserve">Une réunion de consultation publique a été réalisée dans le bâtiment logeant le bureau du CASEC de Bande du Nord. Les principales parties prenantes ont été la mairie du Cap-Haïtien,le CASEC de Bande-du-Nord, des organisations de base, des notables et certains membres de la population y compris les personnes qui seront potentiellement affectées par les travaux. La question de démolition des maisons par l’Etat central (délégation du Nord) a été largement débattue lors de cette réunion en raison des inquiétudes exprimées par la population. </w:t>
      </w:r>
    </w:p>
    <w:p w14:paraId="6DC8E9DD" w14:textId="77777777" w:rsidR="000D45DF" w:rsidRPr="00331838" w:rsidRDefault="000D45DF" w:rsidP="00FE070E">
      <w:pPr>
        <w:pStyle w:val="Titre2"/>
        <w:spacing w:line="360" w:lineRule="auto"/>
        <w:jc w:val="both"/>
        <w:rPr>
          <w:rFonts w:ascii="Times New Roman" w:hAnsi="Times New Roman"/>
          <w:sz w:val="24"/>
          <w:szCs w:val="24"/>
          <w:lang w:val="fr-BE"/>
        </w:rPr>
      </w:pPr>
      <w:bookmarkStart w:id="52" w:name="_Toc502080723"/>
      <w:bookmarkStart w:id="53" w:name="_Toc519259222"/>
      <w:r w:rsidRPr="00331838">
        <w:rPr>
          <w:rFonts w:ascii="Times New Roman" w:hAnsi="Times New Roman"/>
          <w:sz w:val="24"/>
          <w:szCs w:val="24"/>
          <w:lang w:val="fr-BE"/>
        </w:rPr>
        <w:t>3.3. - Elaboration du PGES</w:t>
      </w:r>
      <w:bookmarkEnd w:id="52"/>
      <w:bookmarkEnd w:id="53"/>
    </w:p>
    <w:p w14:paraId="4FC0B28E" w14:textId="77777777" w:rsidR="000D45DF" w:rsidRPr="00331838" w:rsidRDefault="000D45DF" w:rsidP="00FE070E">
      <w:pPr>
        <w:spacing w:line="360" w:lineRule="auto"/>
        <w:jc w:val="both"/>
        <w:rPr>
          <w:rFonts w:ascii="Times New Roman" w:hAnsi="Times New Roman"/>
          <w:sz w:val="24"/>
          <w:szCs w:val="24"/>
          <w:lang w:val="fr-FR" w:eastAsia="en-029"/>
        </w:rPr>
      </w:pPr>
      <w:r w:rsidRPr="00331838">
        <w:rPr>
          <w:rFonts w:ascii="Times New Roman" w:hAnsi="Times New Roman"/>
          <w:sz w:val="24"/>
          <w:szCs w:val="24"/>
          <w:lang w:val="fr-FR" w:eastAsia="en-029"/>
        </w:rPr>
        <w:t>La dernière étape est l’élaboration du P</w:t>
      </w:r>
      <w:r w:rsidR="006A6A7F" w:rsidRPr="00331838">
        <w:rPr>
          <w:rFonts w:ascii="Times New Roman" w:hAnsi="Times New Roman"/>
          <w:sz w:val="24"/>
          <w:szCs w:val="24"/>
          <w:lang w:val="fr-FR" w:eastAsia="en-029"/>
        </w:rPr>
        <w:t xml:space="preserve">lan de </w:t>
      </w:r>
      <w:r w:rsidRPr="00331838">
        <w:rPr>
          <w:rFonts w:ascii="Times New Roman" w:hAnsi="Times New Roman"/>
          <w:sz w:val="24"/>
          <w:szCs w:val="24"/>
          <w:lang w:val="fr-FR" w:eastAsia="en-029"/>
        </w:rPr>
        <w:t>G</w:t>
      </w:r>
      <w:r w:rsidR="006A6A7F" w:rsidRPr="00331838">
        <w:rPr>
          <w:rFonts w:ascii="Times New Roman" w:hAnsi="Times New Roman"/>
          <w:sz w:val="24"/>
          <w:szCs w:val="24"/>
          <w:lang w:val="fr-FR" w:eastAsia="en-029"/>
        </w:rPr>
        <w:t xml:space="preserve">estion </w:t>
      </w:r>
      <w:r w:rsidRPr="00331838">
        <w:rPr>
          <w:rFonts w:ascii="Times New Roman" w:hAnsi="Times New Roman"/>
          <w:sz w:val="24"/>
          <w:szCs w:val="24"/>
          <w:lang w:val="fr-FR" w:eastAsia="en-029"/>
        </w:rPr>
        <w:t>E</w:t>
      </w:r>
      <w:r w:rsidR="006A6A7F" w:rsidRPr="00331838">
        <w:rPr>
          <w:rFonts w:ascii="Times New Roman" w:hAnsi="Times New Roman"/>
          <w:sz w:val="24"/>
          <w:szCs w:val="24"/>
          <w:lang w:val="fr-FR" w:eastAsia="en-029"/>
        </w:rPr>
        <w:t xml:space="preserve">nvironnementale et </w:t>
      </w:r>
      <w:r w:rsidRPr="00331838">
        <w:rPr>
          <w:rFonts w:ascii="Times New Roman" w:hAnsi="Times New Roman"/>
          <w:sz w:val="24"/>
          <w:szCs w:val="24"/>
          <w:lang w:val="fr-FR" w:eastAsia="en-029"/>
        </w:rPr>
        <w:t>S</w:t>
      </w:r>
      <w:r w:rsidR="006A6A7F" w:rsidRPr="00331838">
        <w:rPr>
          <w:rFonts w:ascii="Times New Roman" w:hAnsi="Times New Roman"/>
          <w:sz w:val="24"/>
          <w:szCs w:val="24"/>
          <w:lang w:val="fr-FR" w:eastAsia="en-029"/>
        </w:rPr>
        <w:t>ociale (PGES)</w:t>
      </w:r>
      <w:r w:rsidRPr="00331838">
        <w:rPr>
          <w:rFonts w:ascii="Times New Roman" w:hAnsi="Times New Roman"/>
          <w:sz w:val="24"/>
          <w:szCs w:val="24"/>
          <w:lang w:val="fr-FR" w:eastAsia="en-029"/>
        </w:rPr>
        <w:t xml:space="preserve"> visant l’atténuation ou encore l’élimination des impacts négatifs et les nuisances à la réalisation des diff</w:t>
      </w:r>
      <w:r w:rsidR="006A6A7F" w:rsidRPr="00331838">
        <w:rPr>
          <w:rFonts w:ascii="Times New Roman" w:hAnsi="Times New Roman"/>
          <w:sz w:val="24"/>
          <w:szCs w:val="24"/>
          <w:lang w:val="fr-FR" w:eastAsia="en-029"/>
        </w:rPr>
        <w:t>é</w:t>
      </w:r>
      <w:r w:rsidRPr="00331838">
        <w:rPr>
          <w:rFonts w:ascii="Times New Roman" w:hAnsi="Times New Roman"/>
          <w:sz w:val="24"/>
          <w:szCs w:val="24"/>
          <w:lang w:val="fr-FR" w:eastAsia="en-029"/>
        </w:rPr>
        <w:t>rents travaux prévus dans le cadre du projet MDUR principalement ceux d’aménagement des ravines : Belle Hôtesse et Z</w:t>
      </w:r>
      <w:r w:rsidR="00AA3360" w:rsidRPr="00331838">
        <w:rPr>
          <w:rFonts w:ascii="Times New Roman" w:hAnsi="Times New Roman"/>
          <w:sz w:val="24"/>
          <w:szCs w:val="24"/>
          <w:lang w:val="fr-FR" w:eastAsia="en-029"/>
        </w:rPr>
        <w:t>etriye</w:t>
      </w:r>
      <w:r w:rsidRPr="00331838">
        <w:rPr>
          <w:rFonts w:ascii="Times New Roman" w:hAnsi="Times New Roman"/>
          <w:sz w:val="24"/>
          <w:szCs w:val="24"/>
          <w:lang w:val="fr-FR" w:eastAsia="en-029"/>
        </w:rPr>
        <w:t xml:space="preserve">. </w:t>
      </w:r>
    </w:p>
    <w:p w14:paraId="2E8EC163" w14:textId="77777777" w:rsidR="000D45DF" w:rsidRPr="00331838" w:rsidRDefault="000D45DF" w:rsidP="007B3D17">
      <w:pPr>
        <w:pStyle w:val="Titre1"/>
        <w:spacing w:before="0" w:line="240" w:lineRule="auto"/>
        <w:jc w:val="center"/>
        <w:rPr>
          <w:rFonts w:ascii="Times New Roman" w:hAnsi="Times New Roman"/>
          <w:sz w:val="24"/>
          <w:szCs w:val="24"/>
          <w:lang w:val="fr-BE"/>
        </w:rPr>
      </w:pPr>
      <w:bookmarkStart w:id="54" w:name="_Toc519259223"/>
      <w:r w:rsidRPr="00331838">
        <w:rPr>
          <w:rFonts w:ascii="Times New Roman" w:hAnsi="Times New Roman"/>
          <w:sz w:val="24"/>
          <w:szCs w:val="24"/>
          <w:lang w:val="fr-BE"/>
        </w:rPr>
        <w:lastRenderedPageBreak/>
        <w:t>CHAPITRE IV</w:t>
      </w:r>
      <w:bookmarkEnd w:id="54"/>
    </w:p>
    <w:p w14:paraId="359DB79A" w14:textId="77777777" w:rsidR="000D45DF" w:rsidRPr="00331838" w:rsidRDefault="000D45DF" w:rsidP="007B3D17">
      <w:pPr>
        <w:pStyle w:val="Titre1"/>
        <w:spacing w:before="0" w:line="240" w:lineRule="auto"/>
        <w:jc w:val="center"/>
        <w:rPr>
          <w:rFonts w:ascii="Times New Roman" w:hAnsi="Times New Roman"/>
          <w:sz w:val="24"/>
          <w:szCs w:val="24"/>
          <w:lang w:val="fr-BE"/>
        </w:rPr>
      </w:pPr>
      <w:bookmarkStart w:id="55" w:name="_Toc519259224"/>
      <w:r w:rsidRPr="00331838">
        <w:rPr>
          <w:rFonts w:ascii="Times New Roman" w:hAnsi="Times New Roman"/>
          <w:sz w:val="24"/>
          <w:szCs w:val="24"/>
          <w:lang w:val="fr-BE"/>
        </w:rPr>
        <w:t>RESPECT DES NORMES ENVIRONNEMENTALES ET SOCIALES</w:t>
      </w:r>
      <w:bookmarkEnd w:id="55"/>
    </w:p>
    <w:p w14:paraId="7E99511A" w14:textId="77777777" w:rsidR="000D45DF" w:rsidRPr="00331838" w:rsidRDefault="000D45DF" w:rsidP="00FE070E">
      <w:pPr>
        <w:spacing w:before="240" w:after="0" w:line="360" w:lineRule="auto"/>
        <w:jc w:val="both"/>
        <w:rPr>
          <w:rFonts w:ascii="Times New Roman" w:hAnsi="Times New Roman"/>
          <w:sz w:val="24"/>
          <w:szCs w:val="24"/>
          <w:lang w:val="fr-FR" w:eastAsia="en-029"/>
        </w:rPr>
      </w:pPr>
      <w:r w:rsidRPr="00331838">
        <w:rPr>
          <w:rFonts w:ascii="Times New Roman" w:hAnsi="Times New Roman"/>
          <w:sz w:val="24"/>
          <w:szCs w:val="24"/>
          <w:lang w:val="fr-FR" w:eastAsia="en-029"/>
        </w:rPr>
        <w:t xml:space="preserve">Ce Plan de Gestion Environnementale et Sociale (PGES) est préparé conformément aux normes régissant </w:t>
      </w:r>
      <w:r w:rsidR="00821B9D" w:rsidRPr="00331838">
        <w:rPr>
          <w:rFonts w:ascii="Times New Roman" w:hAnsi="Times New Roman"/>
          <w:sz w:val="24"/>
          <w:szCs w:val="24"/>
          <w:lang w:val="fr-FR" w:eastAsia="en-029"/>
        </w:rPr>
        <w:t>la matière présentée</w:t>
      </w:r>
      <w:r w:rsidRPr="00331838">
        <w:rPr>
          <w:rFonts w:ascii="Times New Roman" w:hAnsi="Times New Roman"/>
          <w:sz w:val="24"/>
          <w:szCs w:val="24"/>
          <w:lang w:val="fr-FR" w:eastAsia="en-029"/>
        </w:rPr>
        <w:t xml:space="preserve"> dans cette section, et sera utilisé pour gérer les impacts environnementaux et sociaux (E&amp;S) du projet. Le respect des lois, politiques et directives identifiées dans cette section constituera une exigence pour le Projet.</w:t>
      </w:r>
    </w:p>
    <w:p w14:paraId="5AC9618F" w14:textId="77777777" w:rsidR="000D45DF" w:rsidRPr="00331838" w:rsidRDefault="000D45DF" w:rsidP="00FE070E">
      <w:pPr>
        <w:pStyle w:val="Titre2"/>
        <w:spacing w:line="360" w:lineRule="auto"/>
        <w:jc w:val="both"/>
        <w:rPr>
          <w:rFonts w:ascii="Times New Roman" w:hAnsi="Times New Roman"/>
          <w:sz w:val="24"/>
          <w:szCs w:val="24"/>
          <w:lang w:val="fr-BE"/>
        </w:rPr>
      </w:pPr>
      <w:bookmarkStart w:id="56" w:name="_Toc519259225"/>
      <w:r w:rsidRPr="00331838">
        <w:rPr>
          <w:rFonts w:ascii="Times New Roman" w:hAnsi="Times New Roman"/>
          <w:sz w:val="24"/>
          <w:szCs w:val="24"/>
          <w:lang w:val="fr-BE"/>
        </w:rPr>
        <w:t>4.1. - Articles de la constitution Haïtienne sur l’habitation et l’urbanisme</w:t>
      </w:r>
      <w:bookmarkEnd w:id="56"/>
    </w:p>
    <w:p w14:paraId="7AB08263" w14:textId="77777777" w:rsidR="000D45DF" w:rsidRPr="00331838" w:rsidRDefault="000D45DF" w:rsidP="00FE070E">
      <w:pPr>
        <w:widowControl w:val="0"/>
        <w:autoSpaceDE w:val="0"/>
        <w:autoSpaceDN w:val="0"/>
        <w:adjustRightInd w:val="0"/>
        <w:spacing w:line="360" w:lineRule="auto"/>
        <w:ind w:right="116"/>
        <w:jc w:val="both"/>
        <w:rPr>
          <w:rFonts w:ascii="Times New Roman" w:hAnsi="Times New Roman"/>
          <w:i/>
          <w:sz w:val="24"/>
          <w:szCs w:val="24"/>
          <w:lang w:val="fr-BE"/>
        </w:rPr>
      </w:pPr>
      <w:r w:rsidRPr="00331838">
        <w:rPr>
          <w:rFonts w:ascii="Times New Roman" w:hAnsi="Times New Roman"/>
          <w:sz w:val="24"/>
          <w:szCs w:val="24"/>
          <w:lang w:val="fr-BE"/>
        </w:rPr>
        <w:t>Les autorités locales et les directeurs départementaux, principalement du MTPTC ont des provisions légales pour empêcher toutes constructions anarchiques et inappropriées selon la Loi du 29 mai 1963 établissant des règles spéciales relatives à l’habitation et à l’aménagement des villes et des campagnes en vue de développer l’urbanisme.</w:t>
      </w:r>
      <w:r w:rsidRPr="00331838">
        <w:rPr>
          <w:rFonts w:ascii="Times New Roman" w:hAnsi="Times New Roman"/>
          <w:i/>
          <w:sz w:val="24"/>
          <w:szCs w:val="24"/>
          <w:lang w:val="fr-BE"/>
        </w:rPr>
        <w:t xml:space="preserve"> « Nul n’a le droit de construire en travers d’un drainage naturel de façon à former un obstacle à l’écoulement des eaux torrentielles en saison pluvieuse de façon à dévier ces eaux vers les propriétés avoisinantes ou vers la voie publique » </w:t>
      </w:r>
      <w:r w:rsidRPr="00331838">
        <w:rPr>
          <w:rFonts w:ascii="Times New Roman" w:hAnsi="Times New Roman"/>
          <w:b/>
          <w:i/>
          <w:sz w:val="24"/>
          <w:szCs w:val="24"/>
          <w:lang w:val="fr-BE"/>
        </w:rPr>
        <w:t>(Art. 3)</w:t>
      </w:r>
      <w:r w:rsidRPr="00331838">
        <w:rPr>
          <w:rFonts w:ascii="Times New Roman" w:hAnsi="Times New Roman"/>
          <w:i/>
          <w:sz w:val="24"/>
          <w:szCs w:val="24"/>
          <w:lang w:val="fr-BE"/>
        </w:rPr>
        <w:t xml:space="preserve"> ; « Toute construction nouvelle doit réunir les conditions techniques propres à garantir la santé et la sécurité tant de ses habitants que des voisins et des usagers de la voie publique » </w:t>
      </w:r>
      <w:r w:rsidRPr="00331838">
        <w:rPr>
          <w:rFonts w:ascii="Times New Roman" w:hAnsi="Times New Roman"/>
          <w:b/>
          <w:i/>
          <w:sz w:val="24"/>
          <w:szCs w:val="24"/>
          <w:lang w:val="fr-BE"/>
        </w:rPr>
        <w:t>(Art. 12) </w:t>
      </w:r>
      <w:r w:rsidRPr="00331838">
        <w:rPr>
          <w:rFonts w:ascii="Times New Roman" w:hAnsi="Times New Roman"/>
          <w:i/>
          <w:sz w:val="24"/>
          <w:szCs w:val="24"/>
          <w:lang w:val="fr-BE"/>
        </w:rPr>
        <w:t xml:space="preserve">; « Les administrations locales pourront, sur le rapport de la direction générale des Travaux Publics, prescrire les réparations et les démolitions reconnues nécessaires pour la sécurité publique » </w:t>
      </w:r>
      <w:r w:rsidRPr="00331838">
        <w:rPr>
          <w:rFonts w:ascii="Times New Roman" w:hAnsi="Times New Roman"/>
          <w:b/>
          <w:i/>
          <w:sz w:val="24"/>
          <w:szCs w:val="24"/>
          <w:lang w:val="fr-BE"/>
        </w:rPr>
        <w:t>(Art. 21)</w:t>
      </w:r>
      <w:r w:rsidRPr="00331838">
        <w:rPr>
          <w:rFonts w:ascii="Times New Roman" w:hAnsi="Times New Roman"/>
          <w:i/>
          <w:sz w:val="24"/>
          <w:szCs w:val="24"/>
          <w:lang w:val="fr-BE"/>
        </w:rPr>
        <w:t xml:space="preserve"> ; « Aucune construction nouvelle, aucune modification de construction existante ne pourront être entreprise sans une demande d’autorisation adressée à l’administration locale et transmise pour avis au service compétent de la direction générale des Travaux Publics. Cette demande sera accompagnée du plan d’arpentage de la propriété signée par le constructeur précisant la localisation de la construction projetée. En outre, le projet comportera en duplicata les dessins cotés tels que le plan, coupe, élévation et épure à une échelle d’au moins un centimètre par mètre » </w:t>
      </w:r>
      <w:r w:rsidRPr="00331838">
        <w:rPr>
          <w:rFonts w:ascii="Times New Roman" w:hAnsi="Times New Roman"/>
          <w:b/>
          <w:i/>
          <w:sz w:val="24"/>
          <w:szCs w:val="24"/>
          <w:lang w:val="fr-BE"/>
        </w:rPr>
        <w:t>(Art. 30)</w:t>
      </w:r>
      <w:r w:rsidRPr="00331838">
        <w:rPr>
          <w:rFonts w:ascii="Times New Roman" w:hAnsi="Times New Roman"/>
          <w:i/>
          <w:sz w:val="24"/>
          <w:szCs w:val="24"/>
          <w:lang w:val="fr-BE"/>
        </w:rPr>
        <w:t xml:space="preserve"> ; « Les plans susdits dûment visés par la direction générale des Travaux Publics seront acheminés à l’administration locale qui délivrera l’autorisation ci-dessus prescrite » </w:t>
      </w:r>
      <w:r w:rsidRPr="00331838">
        <w:rPr>
          <w:rFonts w:ascii="Times New Roman" w:hAnsi="Times New Roman"/>
          <w:b/>
          <w:i/>
          <w:sz w:val="24"/>
          <w:szCs w:val="24"/>
          <w:lang w:val="fr-BE"/>
        </w:rPr>
        <w:t>(Art. 31) </w:t>
      </w:r>
      <w:r w:rsidRPr="00331838">
        <w:rPr>
          <w:rFonts w:ascii="Times New Roman" w:hAnsi="Times New Roman"/>
          <w:i/>
          <w:sz w:val="24"/>
          <w:szCs w:val="24"/>
          <w:lang w:val="fr-BE"/>
        </w:rPr>
        <w:t xml:space="preserve">; « L’administration locale ou les services compétents de la direction générale des Travaux Publics auront le pouvoir de fermer tout chantier trouvé en violation des dispositions des articles qui précèdent. Si besoin est, la police leur prêtera main forte pour l’exécution des présentes » </w:t>
      </w:r>
      <w:r w:rsidRPr="00331838">
        <w:rPr>
          <w:rFonts w:ascii="Times New Roman" w:hAnsi="Times New Roman"/>
          <w:b/>
          <w:i/>
          <w:sz w:val="24"/>
          <w:szCs w:val="24"/>
          <w:lang w:val="fr-BE"/>
        </w:rPr>
        <w:t>(Art. 34).</w:t>
      </w:r>
    </w:p>
    <w:p w14:paraId="60870F31" w14:textId="77777777" w:rsidR="000D45DF" w:rsidRPr="00331838" w:rsidRDefault="000D45DF" w:rsidP="00FE070E">
      <w:pPr>
        <w:spacing w:before="240" w:line="360" w:lineRule="auto"/>
        <w:jc w:val="both"/>
        <w:rPr>
          <w:rFonts w:ascii="Times New Roman" w:hAnsi="Times New Roman"/>
          <w:sz w:val="24"/>
          <w:szCs w:val="24"/>
          <w:lang w:val="fr-BE"/>
        </w:rPr>
      </w:pPr>
      <w:r w:rsidRPr="00331838">
        <w:rPr>
          <w:rFonts w:ascii="Times New Roman" w:hAnsi="Times New Roman"/>
          <w:sz w:val="24"/>
          <w:szCs w:val="24"/>
          <w:lang w:val="fr-BE"/>
        </w:rPr>
        <w:t xml:space="preserve">En outre, notons que le Décret du 6 janvier 1982 fixant, par rapport aux exigences imposées par l’environnement écologique et conformément à l’évolution économiques et sociales du pays </w:t>
      </w:r>
      <w:r w:rsidRPr="00331838">
        <w:rPr>
          <w:rFonts w:ascii="Times New Roman" w:hAnsi="Times New Roman"/>
          <w:sz w:val="24"/>
          <w:szCs w:val="24"/>
          <w:lang w:val="fr-BE"/>
        </w:rPr>
        <w:lastRenderedPageBreak/>
        <w:t xml:space="preserve">(Haïti), les règles spécifiques relatives à l’habitation et à l’aménagement des cités et agglomérations rurales et urbaines stipulent que </w:t>
      </w:r>
      <w:r w:rsidRPr="00331838">
        <w:rPr>
          <w:rFonts w:ascii="Times New Roman" w:hAnsi="Times New Roman"/>
          <w:i/>
          <w:sz w:val="24"/>
          <w:szCs w:val="24"/>
          <w:lang w:val="fr-BE"/>
        </w:rPr>
        <w:t xml:space="preserve">« Toute autorisation de lotir sera partiellement ou totalement refusée s’il est prévu des lots destinés à la construction exposés à un risque tel que l’inondation » </w:t>
      </w:r>
      <w:r w:rsidRPr="00331838">
        <w:rPr>
          <w:rFonts w:ascii="Times New Roman" w:hAnsi="Times New Roman"/>
          <w:b/>
          <w:i/>
          <w:sz w:val="24"/>
          <w:szCs w:val="24"/>
          <w:lang w:val="fr-BE"/>
        </w:rPr>
        <w:t>(Art. 14)</w:t>
      </w:r>
      <w:r w:rsidRPr="00331838">
        <w:rPr>
          <w:rFonts w:ascii="Times New Roman" w:hAnsi="Times New Roman"/>
          <w:b/>
          <w:sz w:val="24"/>
          <w:szCs w:val="24"/>
          <w:lang w:val="fr-BE"/>
        </w:rPr>
        <w:t>.</w:t>
      </w:r>
    </w:p>
    <w:p w14:paraId="385EB520" w14:textId="77777777" w:rsidR="000D45DF" w:rsidRPr="00331838" w:rsidRDefault="000D45DF" w:rsidP="00FE070E">
      <w:pPr>
        <w:pStyle w:val="Titre2"/>
        <w:spacing w:line="240" w:lineRule="auto"/>
        <w:ind w:left="540" w:hanging="540"/>
        <w:jc w:val="both"/>
        <w:rPr>
          <w:rFonts w:ascii="Times New Roman" w:hAnsi="Times New Roman"/>
          <w:sz w:val="24"/>
          <w:szCs w:val="24"/>
          <w:lang w:val="fr-BE"/>
        </w:rPr>
      </w:pPr>
      <w:bookmarkStart w:id="57" w:name="_Toc519259226"/>
      <w:r w:rsidRPr="00331838">
        <w:rPr>
          <w:rFonts w:ascii="Times New Roman" w:hAnsi="Times New Roman"/>
          <w:sz w:val="24"/>
          <w:szCs w:val="24"/>
          <w:lang w:val="fr-BE"/>
        </w:rPr>
        <w:t xml:space="preserve">4.2.- Articles du code rural du Dr DUVALIER de 1962 et de 1984 sur les eaux de surface, </w:t>
      </w:r>
      <w:r w:rsidR="00821B9D" w:rsidRPr="00331838">
        <w:rPr>
          <w:rFonts w:ascii="Times New Roman" w:hAnsi="Times New Roman"/>
          <w:sz w:val="24"/>
          <w:szCs w:val="24"/>
          <w:lang w:val="fr-BE"/>
        </w:rPr>
        <w:t>la protection</w:t>
      </w:r>
      <w:r w:rsidRPr="00331838">
        <w:rPr>
          <w:rFonts w:ascii="Times New Roman" w:hAnsi="Times New Roman"/>
          <w:sz w:val="24"/>
          <w:szCs w:val="24"/>
          <w:lang w:val="fr-BE"/>
        </w:rPr>
        <w:t xml:space="preserve"> du sol, l’élevage et l’évacuation des eaux usées</w:t>
      </w:r>
      <w:bookmarkEnd w:id="57"/>
    </w:p>
    <w:p w14:paraId="24575CCD" w14:textId="77777777" w:rsidR="000D45DF" w:rsidRPr="00331838" w:rsidRDefault="000D45DF" w:rsidP="00FE070E">
      <w:pPr>
        <w:spacing w:before="240" w:after="0" w:line="360" w:lineRule="auto"/>
        <w:jc w:val="both"/>
        <w:rPr>
          <w:rFonts w:ascii="Times New Roman" w:hAnsi="Times New Roman"/>
          <w:sz w:val="24"/>
          <w:szCs w:val="24"/>
          <w:lang w:val="fr-FR"/>
        </w:rPr>
      </w:pPr>
      <w:r w:rsidRPr="00331838">
        <w:rPr>
          <w:rFonts w:ascii="Times New Roman" w:hAnsi="Times New Roman"/>
          <w:i/>
          <w:sz w:val="24"/>
          <w:szCs w:val="24"/>
          <w:lang w:val="fr-FR"/>
        </w:rPr>
        <w:t>Les autorités ont des provisions légales pour empêcher la pollution des eaux de surface, des sols et l’élevage libre ainsi que l’évacuation incontrôlée des eaux usées. « Aucune prise, soit sur berge, soit au moyen de barrage provisoire ou permanent, soit au moyen de pompe, ne peut être établie sur les cours d'eau, aucun ouvrage d'art, de quelque nature que ce soit, ne peut être construit dans leurs lits sans une autorisation écrite du Département de l'Agriculture ou de tout autre organisme compétent, cette autorisation ne sera accordée qu'après visite des lieux et enquête démontrant que la prise ou la dérivation n'est pas contraire à 1' intérêt public » (Art. 137,  code rural 1962, p4 ) ; « Il est interdit de déboiser les pentes des gorges, ravines et ravins ainsi que leur pourtour sur un rayon de quinze mètres. Les cultures annuelles ou semi-permanentes y sont aussi interdites. Les pontes et les pourtours de ces dépressions déjà déboisées devront être reboisés dans le délai qui sera imparti aux propriétaires, fermiers ou occupants du terrain, par un agent qualifié du Département de l'Agriculture ou de tout autre organisme compétent » (Art. 80, code rural 1984, p17) ; « L'élevage libre est aboli sur tout le territoire de la République. Tout pâturage sera clôturé. Les clôtures des pâturages seront faites de haies vives, de pieux en bois accolés ou de ronces métalliques sup- portées par des pieux ou une haie vive » (Art. 84, code rural 1962, p1) ; « L'évacuation des eaux de déchets des installations industrielles et des maisons de résidence, dans les cours d'eau naturels et dans les canaux d'irrigation et de drainage est formellement interdite.  Néanmoins une demande d'autorisation à cette fin peut être adressée au Département de l'Agriculture ou à tout autre organisme compétent qui, après l'avoir examinée, d'accord avec le Département de la Santé Publique, pourra la rejeter ou l'accueillir selon l'intérêt de la salubrité publique »</w:t>
      </w:r>
      <w:r w:rsidRPr="00331838">
        <w:rPr>
          <w:rFonts w:ascii="Times New Roman" w:hAnsi="Times New Roman"/>
          <w:b/>
          <w:i/>
          <w:sz w:val="24"/>
          <w:szCs w:val="24"/>
          <w:lang w:val="fr-FR"/>
        </w:rPr>
        <w:t xml:space="preserve"> (Art. 140, code rural 1962, p4 et code rural 1984, p27).</w:t>
      </w:r>
    </w:p>
    <w:p w14:paraId="468FE596" w14:textId="77777777" w:rsidR="000D45DF" w:rsidRPr="00331838" w:rsidRDefault="000D45DF" w:rsidP="00FE070E">
      <w:pPr>
        <w:pStyle w:val="Titre2"/>
        <w:spacing w:line="360" w:lineRule="auto"/>
        <w:jc w:val="both"/>
        <w:rPr>
          <w:rFonts w:ascii="Times New Roman" w:hAnsi="Times New Roman"/>
          <w:sz w:val="24"/>
          <w:szCs w:val="24"/>
          <w:lang w:val="fr-BE"/>
        </w:rPr>
      </w:pPr>
      <w:bookmarkStart w:id="58" w:name="_Toc389040904"/>
      <w:bookmarkStart w:id="59" w:name="_Toc502080725"/>
      <w:bookmarkStart w:id="60" w:name="_Toc519259227"/>
      <w:r w:rsidRPr="00331838">
        <w:rPr>
          <w:rFonts w:ascii="Times New Roman" w:hAnsi="Times New Roman"/>
          <w:sz w:val="24"/>
          <w:szCs w:val="24"/>
          <w:lang w:val="fr-BE"/>
        </w:rPr>
        <w:t>4.3.- Législation haïtienne sur l’Environnement, la Santé et la Sécurité</w:t>
      </w:r>
      <w:bookmarkEnd w:id="58"/>
      <w:bookmarkEnd w:id="59"/>
      <w:bookmarkEnd w:id="60"/>
    </w:p>
    <w:p w14:paraId="19677F6A" w14:textId="77777777" w:rsidR="000D45DF" w:rsidRPr="00331838" w:rsidRDefault="000D45DF" w:rsidP="00FE070E">
      <w:pPr>
        <w:autoSpaceDE w:val="0"/>
        <w:autoSpaceDN w:val="0"/>
        <w:adjustRightInd w:val="0"/>
        <w:spacing w:after="240" w:line="360" w:lineRule="auto"/>
        <w:jc w:val="both"/>
        <w:rPr>
          <w:rFonts w:ascii="Times New Roman" w:hAnsi="Times New Roman"/>
          <w:sz w:val="24"/>
          <w:szCs w:val="24"/>
          <w:lang w:val="fr-FR" w:eastAsia="en-029"/>
        </w:rPr>
      </w:pPr>
      <w:r w:rsidRPr="00331838">
        <w:rPr>
          <w:rFonts w:ascii="Times New Roman" w:hAnsi="Times New Roman"/>
          <w:sz w:val="24"/>
          <w:szCs w:val="24"/>
          <w:lang w:val="fr-FR" w:eastAsia="en-029"/>
        </w:rPr>
        <w:t xml:space="preserve">La Santé et la Sécurité au Travail sont couvertes par le Code du Travail d’Haïti, et régulées par le Ministère des Affaires Sociales et du Travail (MAST). Selon le Code du Travail haïtien, l’Office </w:t>
      </w:r>
      <w:r w:rsidRPr="00331838">
        <w:rPr>
          <w:rFonts w:ascii="Times New Roman" w:hAnsi="Times New Roman"/>
          <w:sz w:val="24"/>
          <w:szCs w:val="24"/>
          <w:lang w:val="fr-FR" w:eastAsia="en-029"/>
        </w:rPr>
        <w:lastRenderedPageBreak/>
        <w:t>d’Assurance Travail, Maladie et Maternité (OFATMA) est responsable de la prévention des accidents industriels et des maladies liées au travail.</w:t>
      </w:r>
    </w:p>
    <w:p w14:paraId="328FC9C5" w14:textId="77777777" w:rsidR="000D45DF" w:rsidRPr="00331838" w:rsidRDefault="000D45DF" w:rsidP="00FE070E">
      <w:pPr>
        <w:autoSpaceDE w:val="0"/>
        <w:autoSpaceDN w:val="0"/>
        <w:adjustRightInd w:val="0"/>
        <w:spacing w:after="0" w:line="360" w:lineRule="auto"/>
        <w:jc w:val="both"/>
        <w:rPr>
          <w:rFonts w:ascii="Times New Roman" w:hAnsi="Times New Roman"/>
          <w:i/>
          <w:sz w:val="24"/>
          <w:szCs w:val="24"/>
          <w:lang w:val="fr-BE"/>
        </w:rPr>
      </w:pPr>
      <w:r w:rsidRPr="00331838">
        <w:rPr>
          <w:rFonts w:ascii="Times New Roman" w:hAnsi="Times New Roman"/>
          <w:sz w:val="24"/>
          <w:szCs w:val="24"/>
          <w:lang w:val="fr-FR" w:eastAsia="en-029"/>
        </w:rPr>
        <w:t xml:space="preserve">Les articles 56, 57, 58, 59, 60 et 61 du chapitre IV du décret de 2006  portant sur l’évaluation environnementale considèrent largement les projets ou les activités qui peuvent occasionner des impacts sur l’environnement. Les articles 56 et 61 de ce décret se lisent comme suit : </w:t>
      </w:r>
      <w:r w:rsidRPr="00331838">
        <w:rPr>
          <w:rFonts w:ascii="Times New Roman" w:hAnsi="Times New Roman"/>
          <w:i/>
          <w:sz w:val="24"/>
          <w:szCs w:val="24"/>
          <w:lang w:val="fr-FR" w:eastAsia="en-029"/>
        </w:rPr>
        <w:t>« Les politiques, plans, programmes, projets ou activités susceptibles d'avoir un impact sur l’environnement doivent obligatoirement faire l'objet d'une évaluation environnementale à charge de l’institution concernée. Le processus d’évaluation environnementale couvre l’étude d’impact environnemental (ÉIE), la déclaration d’impact environnemental, le permis environnemental et les audits environnementaux</w:t>
      </w:r>
      <w:r w:rsidRPr="00331838">
        <w:rPr>
          <w:rFonts w:ascii="Times New Roman" w:hAnsi="Times New Roman"/>
          <w:sz w:val="24"/>
          <w:szCs w:val="24"/>
          <w:lang w:val="fr-FR" w:eastAsia="en-029"/>
        </w:rPr>
        <w:t xml:space="preserve"> » </w:t>
      </w:r>
      <w:r w:rsidRPr="00331838">
        <w:rPr>
          <w:rFonts w:ascii="Times New Roman" w:hAnsi="Times New Roman"/>
          <w:b/>
          <w:i/>
          <w:sz w:val="24"/>
          <w:szCs w:val="24"/>
          <w:lang w:val="fr-BE"/>
        </w:rPr>
        <w:t>(Art. 56)</w:t>
      </w:r>
      <w:r w:rsidRPr="00331838">
        <w:rPr>
          <w:rFonts w:ascii="Times New Roman" w:hAnsi="Times New Roman"/>
          <w:i/>
          <w:sz w:val="24"/>
          <w:szCs w:val="24"/>
          <w:lang w:val="fr-BE"/>
        </w:rPr>
        <w:t xml:space="preserve"> ;  « </w:t>
      </w:r>
      <w:r w:rsidRPr="00331838">
        <w:rPr>
          <w:rFonts w:ascii="Times New Roman" w:hAnsi="Times New Roman"/>
          <w:i/>
          <w:sz w:val="24"/>
          <w:szCs w:val="24"/>
          <w:lang w:val="fr-FR" w:eastAsia="en-029"/>
        </w:rPr>
        <w:t xml:space="preserve">Le ministère de l’Environnement réalisera, en temps opportun, des audits environnementaux afin de s’assurer que les fins pour lesquelles les nonobjections environnementales ont été accordées ont été respectées. Il publiera périodiquement la liste des nonobjections accordées et refusées et celle des personnes privées et morales qui ont été sanctionnées par voie administrative ou judiciaire. Ces personnes privées et morales ont un droit de recours devant les juridictions concernées » </w:t>
      </w:r>
      <w:r w:rsidRPr="00331838">
        <w:rPr>
          <w:rFonts w:ascii="Times New Roman" w:hAnsi="Times New Roman"/>
          <w:b/>
          <w:i/>
          <w:sz w:val="24"/>
          <w:szCs w:val="24"/>
          <w:lang w:val="fr-BE"/>
        </w:rPr>
        <w:t>(Art. 61)</w:t>
      </w:r>
      <w:r w:rsidRPr="00331838">
        <w:rPr>
          <w:rFonts w:ascii="Times New Roman" w:hAnsi="Times New Roman"/>
          <w:b/>
          <w:i/>
          <w:sz w:val="24"/>
          <w:szCs w:val="24"/>
          <w:lang w:val="fr-FR" w:eastAsia="en-029"/>
        </w:rPr>
        <w:t>.</w:t>
      </w:r>
    </w:p>
    <w:p w14:paraId="513C5040" w14:textId="77777777" w:rsidR="000D45DF" w:rsidRPr="00331838" w:rsidRDefault="000D45DF" w:rsidP="00FE070E">
      <w:pPr>
        <w:pStyle w:val="Titre2"/>
        <w:spacing w:line="360" w:lineRule="auto"/>
        <w:jc w:val="both"/>
        <w:rPr>
          <w:rFonts w:ascii="Times New Roman" w:hAnsi="Times New Roman"/>
          <w:sz w:val="24"/>
          <w:szCs w:val="24"/>
          <w:lang w:val="fr-BE"/>
        </w:rPr>
      </w:pPr>
      <w:bookmarkStart w:id="61" w:name="_Toc491467827"/>
      <w:bookmarkStart w:id="62" w:name="_Toc502080726"/>
      <w:bookmarkStart w:id="63" w:name="_Toc519259228"/>
      <w:r w:rsidRPr="00331838">
        <w:rPr>
          <w:rFonts w:ascii="Times New Roman" w:hAnsi="Times New Roman"/>
          <w:sz w:val="24"/>
          <w:szCs w:val="24"/>
          <w:lang w:val="fr-BE"/>
        </w:rPr>
        <w:t xml:space="preserve">4.4.- </w:t>
      </w:r>
      <w:bookmarkEnd w:id="61"/>
      <w:r w:rsidRPr="00331838">
        <w:rPr>
          <w:rFonts w:ascii="Times New Roman" w:hAnsi="Times New Roman"/>
          <w:sz w:val="24"/>
          <w:szCs w:val="24"/>
          <w:lang w:val="fr-BE"/>
        </w:rPr>
        <w:t>Législation haïtienne en matière de propriété privée et d'expropriation</w:t>
      </w:r>
      <w:bookmarkEnd w:id="62"/>
      <w:bookmarkEnd w:id="63"/>
    </w:p>
    <w:p w14:paraId="11DF7E3F" w14:textId="77777777" w:rsidR="000D45DF" w:rsidRPr="00331838" w:rsidRDefault="000D45DF" w:rsidP="00FE070E">
      <w:pPr>
        <w:spacing w:line="360" w:lineRule="auto"/>
        <w:jc w:val="both"/>
        <w:rPr>
          <w:rFonts w:ascii="Times New Roman" w:hAnsi="Times New Roman"/>
          <w:sz w:val="24"/>
          <w:szCs w:val="24"/>
          <w:lang w:val="fr-BE"/>
        </w:rPr>
      </w:pPr>
      <w:r w:rsidRPr="00331838">
        <w:rPr>
          <w:rFonts w:ascii="Times New Roman" w:hAnsi="Times New Roman"/>
          <w:spacing w:val="1"/>
          <w:sz w:val="24"/>
          <w:szCs w:val="24"/>
          <w:lang w:val="fr-BE"/>
        </w:rPr>
        <w:t xml:space="preserve">La constitution haïtienne et le code civil haïtien reconnaissent le droit de propriété privée d’un citoyen sur certains biens </w:t>
      </w:r>
      <w:r w:rsidRPr="00331838">
        <w:rPr>
          <w:rFonts w:ascii="Times New Roman" w:hAnsi="Times New Roman"/>
          <w:sz w:val="24"/>
          <w:szCs w:val="24"/>
          <w:lang w:val="fr-BE"/>
        </w:rPr>
        <w:t xml:space="preserve">qui s’acquièrent légalement et en définissant les moyens de le déposséder de la jouissance de ses biens. </w:t>
      </w:r>
      <w:r w:rsidRPr="00331838">
        <w:rPr>
          <w:rFonts w:ascii="Times New Roman" w:hAnsi="Times New Roman"/>
          <w:spacing w:val="-1"/>
          <w:sz w:val="24"/>
          <w:szCs w:val="24"/>
          <w:lang w:val="fr-BE"/>
        </w:rPr>
        <w:t xml:space="preserve">Les déplacements de populations et /ou personnes affectées dans le cadre d’un projet tel qu’il soit sont considérés et pris en compte par la législation haïtienne. </w:t>
      </w:r>
      <w:r w:rsidRPr="00331838">
        <w:rPr>
          <w:rFonts w:ascii="Times New Roman" w:hAnsi="Times New Roman"/>
          <w:sz w:val="24"/>
          <w:szCs w:val="24"/>
          <w:lang w:val="fr-BE"/>
        </w:rPr>
        <w:t>Les principaux articles régissant le droit de propriété, d’expropriation et d'occupation foncière sont présentés ci-après.</w:t>
      </w:r>
    </w:p>
    <w:p w14:paraId="45FAE5F1" w14:textId="77777777" w:rsidR="000D45DF" w:rsidRPr="00331838" w:rsidRDefault="000D45DF" w:rsidP="00FE070E">
      <w:pPr>
        <w:pStyle w:val="Titre3"/>
        <w:spacing w:line="360" w:lineRule="auto"/>
        <w:jc w:val="both"/>
        <w:rPr>
          <w:rFonts w:ascii="Times New Roman" w:hAnsi="Times New Roman"/>
          <w:color w:val="auto"/>
          <w:sz w:val="24"/>
          <w:szCs w:val="24"/>
          <w:lang w:val="fr-BE"/>
        </w:rPr>
      </w:pPr>
      <w:bookmarkStart w:id="64" w:name="_Toc491467829"/>
      <w:bookmarkStart w:id="65" w:name="_Toc502080727"/>
      <w:bookmarkStart w:id="66" w:name="_Toc519259229"/>
      <w:r w:rsidRPr="00331838">
        <w:rPr>
          <w:rFonts w:ascii="Times New Roman" w:hAnsi="Times New Roman"/>
          <w:color w:val="auto"/>
          <w:sz w:val="24"/>
          <w:szCs w:val="24"/>
          <w:lang w:val="fr-BE"/>
        </w:rPr>
        <w:t>4.4.1. - Articles de la Constitution et du Code civil haïtien sur les propriétés privées</w:t>
      </w:r>
      <w:bookmarkEnd w:id="64"/>
      <w:bookmarkEnd w:id="65"/>
      <w:bookmarkEnd w:id="66"/>
    </w:p>
    <w:p w14:paraId="45542B16" w14:textId="77777777" w:rsidR="000D45DF" w:rsidRPr="00331838" w:rsidRDefault="000D45DF" w:rsidP="00FE070E">
      <w:pPr>
        <w:widowControl w:val="0"/>
        <w:autoSpaceDE w:val="0"/>
        <w:autoSpaceDN w:val="0"/>
        <w:adjustRightInd w:val="0"/>
        <w:spacing w:line="360" w:lineRule="auto"/>
        <w:ind w:right="115"/>
        <w:jc w:val="both"/>
        <w:rPr>
          <w:rFonts w:ascii="Times New Roman" w:hAnsi="Times New Roman"/>
          <w:i/>
          <w:sz w:val="24"/>
          <w:szCs w:val="24"/>
          <w:lang w:val="fr-BE"/>
        </w:rPr>
      </w:pPr>
      <w:r w:rsidRPr="00331838">
        <w:rPr>
          <w:rFonts w:ascii="Times New Roman" w:hAnsi="Times New Roman"/>
          <w:spacing w:val="-1"/>
          <w:sz w:val="24"/>
          <w:szCs w:val="24"/>
          <w:lang w:val="fr-BE"/>
        </w:rPr>
        <w:t>L'a</w:t>
      </w:r>
      <w:r w:rsidRPr="00331838">
        <w:rPr>
          <w:rFonts w:ascii="Times New Roman" w:hAnsi="Times New Roman"/>
          <w:sz w:val="24"/>
          <w:szCs w:val="24"/>
          <w:lang w:val="fr-BE"/>
        </w:rPr>
        <w:t>r</w:t>
      </w:r>
      <w:r w:rsidRPr="00331838">
        <w:rPr>
          <w:rFonts w:ascii="Times New Roman" w:hAnsi="Times New Roman"/>
          <w:spacing w:val="1"/>
          <w:sz w:val="24"/>
          <w:szCs w:val="24"/>
          <w:lang w:val="fr-BE"/>
        </w:rPr>
        <w:t>t</w:t>
      </w:r>
      <w:r w:rsidRPr="00331838">
        <w:rPr>
          <w:rFonts w:ascii="Times New Roman" w:hAnsi="Times New Roman"/>
          <w:spacing w:val="-1"/>
          <w:sz w:val="24"/>
          <w:szCs w:val="24"/>
          <w:lang w:val="fr-BE"/>
        </w:rPr>
        <w:t>i</w:t>
      </w:r>
      <w:r w:rsidRPr="00331838">
        <w:rPr>
          <w:rFonts w:ascii="Times New Roman" w:hAnsi="Times New Roman"/>
          <w:spacing w:val="2"/>
          <w:sz w:val="24"/>
          <w:szCs w:val="24"/>
          <w:lang w:val="fr-BE"/>
        </w:rPr>
        <w:t>c</w:t>
      </w:r>
      <w:r w:rsidRPr="00331838">
        <w:rPr>
          <w:rFonts w:ascii="Times New Roman" w:hAnsi="Times New Roman"/>
          <w:spacing w:val="-1"/>
          <w:sz w:val="24"/>
          <w:szCs w:val="24"/>
          <w:lang w:val="fr-BE"/>
        </w:rPr>
        <w:t>le</w:t>
      </w:r>
      <w:r w:rsidR="00BB375D" w:rsidRPr="00331838">
        <w:rPr>
          <w:rFonts w:ascii="Times New Roman" w:hAnsi="Times New Roman"/>
          <w:spacing w:val="-1"/>
          <w:sz w:val="24"/>
          <w:szCs w:val="24"/>
          <w:lang w:val="fr-BE"/>
        </w:rPr>
        <w:t xml:space="preserve"> </w:t>
      </w:r>
      <w:r w:rsidRPr="00331838">
        <w:rPr>
          <w:rFonts w:ascii="Times New Roman" w:hAnsi="Times New Roman"/>
          <w:spacing w:val="-1"/>
          <w:sz w:val="24"/>
          <w:szCs w:val="24"/>
          <w:lang w:val="fr-BE"/>
        </w:rPr>
        <w:t>3</w:t>
      </w:r>
      <w:r w:rsidRPr="00331838">
        <w:rPr>
          <w:rFonts w:ascii="Times New Roman" w:hAnsi="Times New Roman"/>
          <w:sz w:val="24"/>
          <w:szCs w:val="24"/>
          <w:lang w:val="fr-BE"/>
        </w:rPr>
        <w:t>6</w:t>
      </w:r>
      <w:r w:rsidR="00BB375D" w:rsidRPr="00331838">
        <w:rPr>
          <w:rFonts w:ascii="Times New Roman" w:hAnsi="Times New Roman"/>
          <w:sz w:val="24"/>
          <w:szCs w:val="24"/>
          <w:lang w:val="fr-BE"/>
        </w:rPr>
        <w:t xml:space="preserve"> </w:t>
      </w:r>
      <w:r w:rsidRPr="00331838">
        <w:rPr>
          <w:rFonts w:ascii="Times New Roman" w:hAnsi="Times New Roman"/>
          <w:spacing w:val="-1"/>
          <w:sz w:val="24"/>
          <w:szCs w:val="24"/>
          <w:lang w:val="fr-BE"/>
        </w:rPr>
        <w:t>d</w:t>
      </w:r>
      <w:r w:rsidRPr="00331838">
        <w:rPr>
          <w:rFonts w:ascii="Times New Roman" w:hAnsi="Times New Roman"/>
          <w:sz w:val="24"/>
          <w:szCs w:val="24"/>
          <w:lang w:val="fr-BE"/>
        </w:rPr>
        <w:t>e</w:t>
      </w:r>
      <w:r w:rsidR="00BB375D" w:rsidRPr="00331838">
        <w:rPr>
          <w:rFonts w:ascii="Times New Roman" w:hAnsi="Times New Roman"/>
          <w:sz w:val="24"/>
          <w:szCs w:val="24"/>
          <w:lang w:val="fr-BE"/>
        </w:rPr>
        <w:t xml:space="preserve"> </w:t>
      </w:r>
      <w:r w:rsidRPr="00331838">
        <w:rPr>
          <w:rFonts w:ascii="Times New Roman" w:hAnsi="Times New Roman"/>
          <w:spacing w:val="-1"/>
          <w:sz w:val="24"/>
          <w:szCs w:val="24"/>
          <w:lang w:val="fr-BE"/>
        </w:rPr>
        <w:t>l</w:t>
      </w:r>
      <w:r w:rsidRPr="00331838">
        <w:rPr>
          <w:rFonts w:ascii="Times New Roman" w:hAnsi="Times New Roman"/>
          <w:sz w:val="24"/>
          <w:szCs w:val="24"/>
          <w:lang w:val="fr-BE"/>
        </w:rPr>
        <w:t>a</w:t>
      </w:r>
      <w:r w:rsidR="00BB375D" w:rsidRPr="00331838">
        <w:rPr>
          <w:rFonts w:ascii="Times New Roman" w:hAnsi="Times New Roman"/>
          <w:sz w:val="24"/>
          <w:szCs w:val="24"/>
          <w:lang w:val="fr-BE"/>
        </w:rPr>
        <w:t xml:space="preserve"> </w:t>
      </w:r>
      <w:r w:rsidRPr="00331838">
        <w:rPr>
          <w:rFonts w:ascii="Times New Roman" w:hAnsi="Times New Roman"/>
          <w:spacing w:val="2"/>
          <w:sz w:val="24"/>
          <w:szCs w:val="24"/>
          <w:lang w:val="fr-BE"/>
        </w:rPr>
        <w:t>C</w:t>
      </w:r>
      <w:r w:rsidRPr="00331838">
        <w:rPr>
          <w:rFonts w:ascii="Times New Roman" w:hAnsi="Times New Roman"/>
          <w:spacing w:val="-1"/>
          <w:sz w:val="24"/>
          <w:szCs w:val="24"/>
          <w:lang w:val="fr-BE"/>
        </w:rPr>
        <w:t>on</w:t>
      </w:r>
      <w:r w:rsidRPr="00331838">
        <w:rPr>
          <w:rFonts w:ascii="Times New Roman" w:hAnsi="Times New Roman"/>
          <w:sz w:val="24"/>
          <w:szCs w:val="24"/>
          <w:lang w:val="fr-BE"/>
        </w:rPr>
        <w:t>s</w:t>
      </w:r>
      <w:r w:rsidRPr="00331838">
        <w:rPr>
          <w:rFonts w:ascii="Times New Roman" w:hAnsi="Times New Roman"/>
          <w:spacing w:val="1"/>
          <w:sz w:val="24"/>
          <w:szCs w:val="24"/>
          <w:lang w:val="fr-BE"/>
        </w:rPr>
        <w:t>t</w:t>
      </w:r>
      <w:r w:rsidRPr="00331838">
        <w:rPr>
          <w:rFonts w:ascii="Times New Roman" w:hAnsi="Times New Roman"/>
          <w:spacing w:val="-1"/>
          <w:sz w:val="24"/>
          <w:szCs w:val="24"/>
          <w:lang w:val="fr-BE"/>
        </w:rPr>
        <w:t>i</w:t>
      </w:r>
      <w:r w:rsidRPr="00331838">
        <w:rPr>
          <w:rFonts w:ascii="Times New Roman" w:hAnsi="Times New Roman"/>
          <w:spacing w:val="1"/>
          <w:sz w:val="24"/>
          <w:szCs w:val="24"/>
          <w:lang w:val="fr-BE"/>
        </w:rPr>
        <w:t>tut</w:t>
      </w:r>
      <w:r w:rsidRPr="00331838">
        <w:rPr>
          <w:rFonts w:ascii="Times New Roman" w:hAnsi="Times New Roman"/>
          <w:spacing w:val="-1"/>
          <w:sz w:val="24"/>
          <w:szCs w:val="24"/>
          <w:lang w:val="fr-BE"/>
        </w:rPr>
        <w:t>io</w:t>
      </w:r>
      <w:r w:rsidRPr="00331838">
        <w:rPr>
          <w:rFonts w:ascii="Times New Roman" w:hAnsi="Times New Roman"/>
          <w:sz w:val="24"/>
          <w:szCs w:val="24"/>
          <w:lang w:val="fr-BE"/>
        </w:rPr>
        <w:t>n</w:t>
      </w:r>
      <w:r w:rsidRPr="00331838">
        <w:rPr>
          <w:rFonts w:ascii="Times New Roman" w:hAnsi="Times New Roman"/>
          <w:spacing w:val="-1"/>
          <w:sz w:val="24"/>
          <w:szCs w:val="24"/>
          <w:lang w:val="fr-BE"/>
        </w:rPr>
        <w:t>d</w:t>
      </w:r>
      <w:r w:rsidRPr="00331838">
        <w:rPr>
          <w:rFonts w:ascii="Times New Roman" w:hAnsi="Times New Roman"/>
          <w:sz w:val="24"/>
          <w:szCs w:val="24"/>
          <w:lang w:val="fr-BE"/>
        </w:rPr>
        <w:t>e</w:t>
      </w:r>
      <w:r w:rsidR="00F5204B" w:rsidRPr="00331838">
        <w:rPr>
          <w:rFonts w:ascii="Times New Roman" w:hAnsi="Times New Roman"/>
          <w:sz w:val="24"/>
          <w:szCs w:val="24"/>
          <w:lang w:val="fr-BE"/>
        </w:rPr>
        <w:t xml:space="preserve"> </w:t>
      </w:r>
      <w:r w:rsidRPr="00331838">
        <w:rPr>
          <w:rFonts w:ascii="Times New Roman" w:hAnsi="Times New Roman"/>
          <w:spacing w:val="-1"/>
          <w:sz w:val="24"/>
          <w:szCs w:val="24"/>
          <w:lang w:val="fr-BE"/>
        </w:rPr>
        <w:t>l</w:t>
      </w:r>
      <w:r w:rsidRPr="00331838">
        <w:rPr>
          <w:rFonts w:ascii="Times New Roman" w:hAnsi="Times New Roman"/>
          <w:sz w:val="24"/>
          <w:szCs w:val="24"/>
          <w:lang w:val="fr-BE"/>
        </w:rPr>
        <w:t>a</w:t>
      </w:r>
      <w:r w:rsidR="00F5204B" w:rsidRPr="00331838">
        <w:rPr>
          <w:rFonts w:ascii="Times New Roman" w:hAnsi="Times New Roman"/>
          <w:sz w:val="24"/>
          <w:szCs w:val="24"/>
          <w:lang w:val="fr-BE"/>
        </w:rPr>
        <w:t xml:space="preserve"> </w:t>
      </w:r>
      <w:r w:rsidRPr="00331838">
        <w:rPr>
          <w:rFonts w:ascii="Times New Roman" w:hAnsi="Times New Roman"/>
          <w:spacing w:val="2"/>
          <w:sz w:val="24"/>
          <w:szCs w:val="24"/>
          <w:lang w:val="fr-BE"/>
        </w:rPr>
        <w:t>R</w:t>
      </w:r>
      <w:r w:rsidRPr="00331838">
        <w:rPr>
          <w:rFonts w:ascii="Times New Roman" w:hAnsi="Times New Roman"/>
          <w:spacing w:val="-1"/>
          <w:sz w:val="24"/>
          <w:szCs w:val="24"/>
          <w:lang w:val="fr-BE"/>
        </w:rPr>
        <w:t>épu</w:t>
      </w:r>
      <w:r w:rsidRPr="00331838">
        <w:rPr>
          <w:rFonts w:ascii="Times New Roman" w:hAnsi="Times New Roman"/>
          <w:spacing w:val="1"/>
          <w:sz w:val="24"/>
          <w:szCs w:val="24"/>
          <w:lang w:val="fr-BE"/>
        </w:rPr>
        <w:t>b</w:t>
      </w:r>
      <w:r w:rsidRPr="00331838">
        <w:rPr>
          <w:rFonts w:ascii="Times New Roman" w:hAnsi="Times New Roman"/>
          <w:spacing w:val="-1"/>
          <w:sz w:val="24"/>
          <w:szCs w:val="24"/>
          <w:lang w:val="fr-BE"/>
        </w:rPr>
        <w:t>li</w:t>
      </w:r>
      <w:r w:rsidRPr="00331838">
        <w:rPr>
          <w:rFonts w:ascii="Times New Roman" w:hAnsi="Times New Roman"/>
          <w:spacing w:val="1"/>
          <w:sz w:val="24"/>
          <w:szCs w:val="24"/>
          <w:lang w:val="fr-BE"/>
        </w:rPr>
        <w:t>q</w:t>
      </w:r>
      <w:r w:rsidRPr="00331838">
        <w:rPr>
          <w:rFonts w:ascii="Times New Roman" w:hAnsi="Times New Roman"/>
          <w:spacing w:val="-1"/>
          <w:sz w:val="24"/>
          <w:szCs w:val="24"/>
          <w:lang w:val="fr-BE"/>
        </w:rPr>
        <w:t>ue</w:t>
      </w:r>
      <w:r w:rsidR="00F5204B" w:rsidRPr="00331838">
        <w:rPr>
          <w:rFonts w:ascii="Times New Roman" w:hAnsi="Times New Roman"/>
          <w:spacing w:val="-1"/>
          <w:sz w:val="24"/>
          <w:szCs w:val="24"/>
          <w:lang w:val="fr-BE"/>
        </w:rPr>
        <w:t xml:space="preserve"> </w:t>
      </w:r>
      <w:r w:rsidRPr="00331838">
        <w:rPr>
          <w:rFonts w:ascii="Times New Roman" w:hAnsi="Times New Roman"/>
          <w:spacing w:val="-1"/>
          <w:sz w:val="24"/>
          <w:szCs w:val="24"/>
          <w:lang w:val="fr-BE"/>
        </w:rPr>
        <w:t>d’Ha</w:t>
      </w:r>
      <w:r w:rsidRPr="00331838">
        <w:rPr>
          <w:rFonts w:ascii="Times New Roman" w:hAnsi="Times New Roman"/>
          <w:spacing w:val="1"/>
          <w:sz w:val="24"/>
          <w:szCs w:val="24"/>
          <w:lang w:val="fr-BE"/>
        </w:rPr>
        <w:t>ït</w:t>
      </w:r>
      <w:r w:rsidRPr="00331838">
        <w:rPr>
          <w:rFonts w:ascii="Times New Roman" w:hAnsi="Times New Roman"/>
          <w:sz w:val="24"/>
          <w:szCs w:val="24"/>
          <w:lang w:val="fr-BE"/>
        </w:rPr>
        <w:t xml:space="preserve">i </w:t>
      </w:r>
      <w:r w:rsidRPr="00331838">
        <w:rPr>
          <w:rFonts w:ascii="Times New Roman" w:hAnsi="Times New Roman"/>
          <w:spacing w:val="-1"/>
          <w:sz w:val="24"/>
          <w:szCs w:val="24"/>
          <w:lang w:val="fr-BE"/>
        </w:rPr>
        <w:t>d</w:t>
      </w:r>
      <w:r w:rsidRPr="00331838">
        <w:rPr>
          <w:rFonts w:ascii="Times New Roman" w:hAnsi="Times New Roman"/>
          <w:sz w:val="24"/>
          <w:szCs w:val="24"/>
          <w:lang w:val="fr-BE"/>
        </w:rPr>
        <w:t xml:space="preserve">e </w:t>
      </w:r>
      <w:r w:rsidRPr="00331838">
        <w:rPr>
          <w:rFonts w:ascii="Times New Roman" w:hAnsi="Times New Roman"/>
          <w:spacing w:val="-1"/>
          <w:sz w:val="24"/>
          <w:szCs w:val="24"/>
          <w:lang w:val="fr-BE"/>
        </w:rPr>
        <w:t>19</w:t>
      </w:r>
      <w:r w:rsidRPr="00331838">
        <w:rPr>
          <w:rFonts w:ascii="Times New Roman" w:hAnsi="Times New Roman"/>
          <w:spacing w:val="1"/>
          <w:sz w:val="24"/>
          <w:szCs w:val="24"/>
          <w:lang w:val="fr-BE"/>
        </w:rPr>
        <w:t>8</w:t>
      </w:r>
      <w:r w:rsidRPr="00331838">
        <w:rPr>
          <w:rFonts w:ascii="Times New Roman" w:hAnsi="Times New Roman"/>
          <w:spacing w:val="-1"/>
          <w:sz w:val="24"/>
          <w:szCs w:val="24"/>
          <w:lang w:val="fr-BE"/>
        </w:rPr>
        <w:t>7</w:t>
      </w:r>
      <w:r w:rsidRPr="00331838">
        <w:rPr>
          <w:rFonts w:ascii="Times New Roman" w:hAnsi="Times New Roman"/>
          <w:sz w:val="24"/>
          <w:szCs w:val="24"/>
          <w:lang w:val="fr-BE"/>
        </w:rPr>
        <w:t xml:space="preserve">se </w:t>
      </w:r>
      <w:r w:rsidRPr="00331838">
        <w:rPr>
          <w:rFonts w:ascii="Times New Roman" w:hAnsi="Times New Roman"/>
          <w:spacing w:val="-1"/>
          <w:sz w:val="24"/>
          <w:szCs w:val="24"/>
          <w:lang w:val="fr-BE"/>
        </w:rPr>
        <w:t>li</w:t>
      </w:r>
      <w:r w:rsidRPr="00331838">
        <w:rPr>
          <w:rFonts w:ascii="Times New Roman" w:hAnsi="Times New Roman"/>
          <w:sz w:val="24"/>
          <w:szCs w:val="24"/>
          <w:lang w:val="fr-BE"/>
        </w:rPr>
        <w:t>tc</w:t>
      </w:r>
      <w:r w:rsidRPr="00331838">
        <w:rPr>
          <w:rFonts w:ascii="Times New Roman" w:hAnsi="Times New Roman"/>
          <w:spacing w:val="-3"/>
          <w:sz w:val="24"/>
          <w:szCs w:val="24"/>
          <w:lang w:val="fr-BE"/>
        </w:rPr>
        <w:t>o</w:t>
      </w:r>
      <w:r w:rsidRPr="00331838">
        <w:rPr>
          <w:rFonts w:ascii="Times New Roman" w:hAnsi="Times New Roman"/>
          <w:spacing w:val="3"/>
          <w:sz w:val="24"/>
          <w:szCs w:val="24"/>
          <w:lang w:val="fr-BE"/>
        </w:rPr>
        <w:t>mm</w:t>
      </w:r>
      <w:r w:rsidRPr="00331838">
        <w:rPr>
          <w:rFonts w:ascii="Times New Roman" w:hAnsi="Times New Roman"/>
          <w:sz w:val="24"/>
          <w:szCs w:val="24"/>
          <w:lang w:val="fr-BE"/>
        </w:rPr>
        <w:t>e s</w:t>
      </w:r>
      <w:r w:rsidRPr="00331838">
        <w:rPr>
          <w:rFonts w:ascii="Times New Roman" w:hAnsi="Times New Roman"/>
          <w:spacing w:val="-3"/>
          <w:sz w:val="24"/>
          <w:szCs w:val="24"/>
          <w:lang w:val="fr-BE"/>
        </w:rPr>
        <w:t>u</w:t>
      </w:r>
      <w:r w:rsidRPr="00331838">
        <w:rPr>
          <w:rFonts w:ascii="Times New Roman" w:hAnsi="Times New Roman"/>
          <w:spacing w:val="-1"/>
          <w:sz w:val="24"/>
          <w:szCs w:val="24"/>
          <w:lang w:val="fr-BE"/>
        </w:rPr>
        <w:t>i</w:t>
      </w:r>
      <w:r w:rsidRPr="00331838">
        <w:rPr>
          <w:rFonts w:ascii="Times New Roman" w:hAnsi="Times New Roman"/>
          <w:sz w:val="24"/>
          <w:szCs w:val="24"/>
          <w:lang w:val="fr-BE"/>
        </w:rPr>
        <w:t xml:space="preserve">t: </w:t>
      </w:r>
      <w:r w:rsidRPr="00331838">
        <w:rPr>
          <w:rFonts w:ascii="Times New Roman" w:hAnsi="Times New Roman"/>
          <w:i/>
          <w:sz w:val="24"/>
          <w:szCs w:val="24"/>
          <w:lang w:val="fr-BE"/>
        </w:rPr>
        <w:t>« </w:t>
      </w:r>
      <w:r w:rsidRPr="00331838">
        <w:rPr>
          <w:rFonts w:ascii="Times New Roman" w:hAnsi="Times New Roman"/>
          <w:i/>
          <w:spacing w:val="1"/>
          <w:sz w:val="24"/>
          <w:szCs w:val="24"/>
          <w:lang w:val="fr-BE"/>
        </w:rPr>
        <w:t>L</w:t>
      </w:r>
      <w:r w:rsidRPr="00331838">
        <w:rPr>
          <w:rFonts w:ascii="Times New Roman" w:hAnsi="Times New Roman"/>
          <w:i/>
          <w:sz w:val="24"/>
          <w:szCs w:val="24"/>
          <w:lang w:val="fr-BE"/>
        </w:rPr>
        <w:t>a</w:t>
      </w:r>
      <w:r w:rsidRPr="00331838">
        <w:rPr>
          <w:rFonts w:ascii="Times New Roman" w:hAnsi="Times New Roman"/>
          <w:i/>
          <w:spacing w:val="-1"/>
          <w:sz w:val="24"/>
          <w:szCs w:val="24"/>
          <w:lang w:val="fr-BE"/>
        </w:rPr>
        <w:t>p</w:t>
      </w:r>
      <w:r w:rsidRPr="00331838">
        <w:rPr>
          <w:rFonts w:ascii="Times New Roman" w:hAnsi="Times New Roman"/>
          <w:i/>
          <w:sz w:val="24"/>
          <w:szCs w:val="24"/>
          <w:lang w:val="fr-BE"/>
        </w:rPr>
        <w:t>r</w:t>
      </w:r>
      <w:r w:rsidRPr="00331838">
        <w:rPr>
          <w:rFonts w:ascii="Times New Roman" w:hAnsi="Times New Roman"/>
          <w:i/>
          <w:spacing w:val="1"/>
          <w:sz w:val="24"/>
          <w:szCs w:val="24"/>
          <w:lang w:val="fr-BE"/>
        </w:rPr>
        <w:t>o</w:t>
      </w:r>
      <w:r w:rsidRPr="00331838">
        <w:rPr>
          <w:rFonts w:ascii="Times New Roman" w:hAnsi="Times New Roman"/>
          <w:i/>
          <w:spacing w:val="-1"/>
          <w:sz w:val="24"/>
          <w:szCs w:val="24"/>
          <w:lang w:val="fr-BE"/>
        </w:rPr>
        <w:t>p</w:t>
      </w:r>
      <w:r w:rsidRPr="00331838">
        <w:rPr>
          <w:rFonts w:ascii="Times New Roman" w:hAnsi="Times New Roman"/>
          <w:i/>
          <w:sz w:val="24"/>
          <w:szCs w:val="24"/>
          <w:lang w:val="fr-BE"/>
        </w:rPr>
        <w:t>r</w:t>
      </w:r>
      <w:r w:rsidRPr="00331838">
        <w:rPr>
          <w:rFonts w:ascii="Times New Roman" w:hAnsi="Times New Roman"/>
          <w:i/>
          <w:spacing w:val="-1"/>
          <w:sz w:val="24"/>
          <w:szCs w:val="24"/>
          <w:lang w:val="fr-BE"/>
        </w:rPr>
        <w:t>i</w:t>
      </w:r>
      <w:r w:rsidRPr="00331838">
        <w:rPr>
          <w:rFonts w:ascii="Times New Roman" w:hAnsi="Times New Roman"/>
          <w:i/>
          <w:spacing w:val="1"/>
          <w:sz w:val="24"/>
          <w:szCs w:val="24"/>
          <w:lang w:val="fr-BE"/>
        </w:rPr>
        <w:t>ét</w:t>
      </w:r>
      <w:r w:rsidRPr="00331838">
        <w:rPr>
          <w:rFonts w:ascii="Times New Roman" w:hAnsi="Times New Roman"/>
          <w:i/>
          <w:sz w:val="24"/>
          <w:szCs w:val="24"/>
          <w:lang w:val="fr-BE"/>
        </w:rPr>
        <w:t>é</w:t>
      </w:r>
      <w:r w:rsidRPr="00331838">
        <w:rPr>
          <w:rFonts w:ascii="Times New Roman" w:hAnsi="Times New Roman"/>
          <w:i/>
          <w:spacing w:val="-1"/>
          <w:sz w:val="24"/>
          <w:szCs w:val="24"/>
          <w:lang w:val="fr-BE"/>
        </w:rPr>
        <w:t>p</w:t>
      </w:r>
      <w:r w:rsidRPr="00331838">
        <w:rPr>
          <w:rFonts w:ascii="Times New Roman" w:hAnsi="Times New Roman"/>
          <w:i/>
          <w:sz w:val="24"/>
          <w:szCs w:val="24"/>
          <w:lang w:val="fr-BE"/>
        </w:rPr>
        <w:t>r</w:t>
      </w:r>
      <w:r w:rsidRPr="00331838">
        <w:rPr>
          <w:rFonts w:ascii="Times New Roman" w:hAnsi="Times New Roman"/>
          <w:i/>
          <w:spacing w:val="-1"/>
          <w:sz w:val="24"/>
          <w:szCs w:val="24"/>
          <w:lang w:val="fr-BE"/>
        </w:rPr>
        <w:t>i</w:t>
      </w:r>
      <w:r w:rsidRPr="00331838">
        <w:rPr>
          <w:rFonts w:ascii="Times New Roman" w:hAnsi="Times New Roman"/>
          <w:i/>
          <w:sz w:val="24"/>
          <w:szCs w:val="24"/>
          <w:lang w:val="fr-BE"/>
        </w:rPr>
        <w:t>v</w:t>
      </w:r>
      <w:r w:rsidRPr="00331838">
        <w:rPr>
          <w:rFonts w:ascii="Times New Roman" w:hAnsi="Times New Roman"/>
          <w:i/>
          <w:spacing w:val="-1"/>
          <w:sz w:val="24"/>
          <w:szCs w:val="24"/>
          <w:lang w:val="fr-BE"/>
        </w:rPr>
        <w:t>é</w:t>
      </w:r>
      <w:r w:rsidRPr="00331838">
        <w:rPr>
          <w:rFonts w:ascii="Times New Roman" w:hAnsi="Times New Roman"/>
          <w:i/>
          <w:sz w:val="24"/>
          <w:szCs w:val="24"/>
          <w:lang w:val="fr-BE"/>
        </w:rPr>
        <w:t>e</w:t>
      </w:r>
      <w:r w:rsidRPr="00331838">
        <w:rPr>
          <w:rFonts w:ascii="Times New Roman" w:hAnsi="Times New Roman"/>
          <w:i/>
          <w:spacing w:val="-1"/>
          <w:sz w:val="24"/>
          <w:szCs w:val="24"/>
          <w:lang w:val="fr-BE"/>
        </w:rPr>
        <w:t>e</w:t>
      </w:r>
      <w:r w:rsidRPr="00331838">
        <w:rPr>
          <w:rFonts w:ascii="Times New Roman" w:hAnsi="Times New Roman"/>
          <w:i/>
          <w:sz w:val="24"/>
          <w:szCs w:val="24"/>
          <w:lang w:val="fr-BE"/>
        </w:rPr>
        <w:t>str</w:t>
      </w:r>
      <w:r w:rsidRPr="00331838">
        <w:rPr>
          <w:rFonts w:ascii="Times New Roman" w:hAnsi="Times New Roman"/>
          <w:i/>
          <w:spacing w:val="-1"/>
          <w:sz w:val="24"/>
          <w:szCs w:val="24"/>
          <w:lang w:val="fr-BE"/>
        </w:rPr>
        <w:t>e</w:t>
      </w:r>
      <w:r w:rsidRPr="00331838">
        <w:rPr>
          <w:rFonts w:ascii="Times New Roman" w:hAnsi="Times New Roman"/>
          <w:i/>
          <w:spacing w:val="2"/>
          <w:sz w:val="24"/>
          <w:szCs w:val="24"/>
          <w:lang w:val="fr-BE"/>
        </w:rPr>
        <w:t>c</w:t>
      </w:r>
      <w:r w:rsidRPr="00331838">
        <w:rPr>
          <w:rFonts w:ascii="Times New Roman" w:hAnsi="Times New Roman"/>
          <w:i/>
          <w:spacing w:val="-1"/>
          <w:sz w:val="24"/>
          <w:szCs w:val="24"/>
          <w:lang w:val="fr-BE"/>
        </w:rPr>
        <w:t>onn</w:t>
      </w:r>
      <w:r w:rsidRPr="00331838">
        <w:rPr>
          <w:rFonts w:ascii="Times New Roman" w:hAnsi="Times New Roman"/>
          <w:i/>
          <w:spacing w:val="1"/>
          <w:sz w:val="24"/>
          <w:szCs w:val="24"/>
          <w:lang w:val="fr-BE"/>
        </w:rPr>
        <w:t>u</w:t>
      </w:r>
      <w:r w:rsidRPr="00331838">
        <w:rPr>
          <w:rFonts w:ascii="Times New Roman" w:hAnsi="Times New Roman"/>
          <w:i/>
          <w:sz w:val="24"/>
          <w:szCs w:val="24"/>
          <w:lang w:val="fr-BE"/>
        </w:rPr>
        <w:t>e</w:t>
      </w:r>
      <w:r w:rsidRPr="00331838">
        <w:rPr>
          <w:rFonts w:ascii="Times New Roman" w:hAnsi="Times New Roman"/>
          <w:i/>
          <w:spacing w:val="-1"/>
          <w:sz w:val="24"/>
          <w:szCs w:val="24"/>
          <w:lang w:val="fr-BE"/>
        </w:rPr>
        <w:t>e</w:t>
      </w:r>
      <w:r w:rsidRPr="00331838">
        <w:rPr>
          <w:rFonts w:ascii="Times New Roman" w:hAnsi="Times New Roman"/>
          <w:i/>
          <w:sz w:val="24"/>
          <w:szCs w:val="24"/>
          <w:lang w:val="fr-BE"/>
        </w:rPr>
        <w:t>t</w:t>
      </w:r>
      <w:r w:rsidRPr="00331838">
        <w:rPr>
          <w:rFonts w:ascii="Times New Roman" w:hAnsi="Times New Roman"/>
          <w:i/>
          <w:spacing w:val="-1"/>
          <w:sz w:val="24"/>
          <w:szCs w:val="24"/>
          <w:lang w:val="fr-BE"/>
        </w:rPr>
        <w:t>ga</w:t>
      </w:r>
      <w:r w:rsidRPr="00331838">
        <w:rPr>
          <w:rFonts w:ascii="Times New Roman" w:hAnsi="Times New Roman"/>
          <w:i/>
          <w:sz w:val="24"/>
          <w:szCs w:val="24"/>
          <w:lang w:val="fr-BE"/>
        </w:rPr>
        <w:t>r</w:t>
      </w:r>
      <w:r w:rsidRPr="00331838">
        <w:rPr>
          <w:rFonts w:ascii="Times New Roman" w:hAnsi="Times New Roman"/>
          <w:i/>
          <w:spacing w:val="-1"/>
          <w:sz w:val="24"/>
          <w:szCs w:val="24"/>
          <w:lang w:val="fr-BE"/>
        </w:rPr>
        <w:t>an</w:t>
      </w:r>
      <w:r w:rsidRPr="00331838">
        <w:rPr>
          <w:rFonts w:ascii="Times New Roman" w:hAnsi="Times New Roman"/>
          <w:i/>
          <w:spacing w:val="1"/>
          <w:sz w:val="24"/>
          <w:szCs w:val="24"/>
          <w:lang w:val="fr-BE"/>
        </w:rPr>
        <w:t>t</w:t>
      </w:r>
      <w:r w:rsidRPr="00331838">
        <w:rPr>
          <w:rFonts w:ascii="Times New Roman" w:hAnsi="Times New Roman"/>
          <w:i/>
          <w:spacing w:val="-1"/>
          <w:sz w:val="24"/>
          <w:szCs w:val="24"/>
          <w:lang w:val="fr-BE"/>
        </w:rPr>
        <w:t>ie</w:t>
      </w:r>
      <w:r w:rsidRPr="00331838">
        <w:rPr>
          <w:rFonts w:ascii="Times New Roman" w:hAnsi="Times New Roman"/>
          <w:i/>
          <w:sz w:val="24"/>
          <w:szCs w:val="24"/>
          <w:lang w:val="fr-BE"/>
        </w:rPr>
        <w:t>.</w:t>
      </w:r>
      <w:r w:rsidRPr="00331838">
        <w:rPr>
          <w:rFonts w:ascii="Times New Roman" w:hAnsi="Times New Roman"/>
          <w:i/>
          <w:spacing w:val="1"/>
          <w:sz w:val="24"/>
          <w:szCs w:val="24"/>
          <w:lang w:val="fr-BE"/>
        </w:rPr>
        <w:t>L</w:t>
      </w:r>
      <w:r w:rsidRPr="00331838">
        <w:rPr>
          <w:rFonts w:ascii="Times New Roman" w:hAnsi="Times New Roman"/>
          <w:i/>
          <w:sz w:val="24"/>
          <w:szCs w:val="24"/>
          <w:lang w:val="fr-BE"/>
        </w:rPr>
        <w:t>a</w:t>
      </w:r>
      <w:r w:rsidRPr="00331838">
        <w:rPr>
          <w:rFonts w:ascii="Times New Roman" w:hAnsi="Times New Roman"/>
          <w:i/>
          <w:spacing w:val="-1"/>
          <w:sz w:val="24"/>
          <w:szCs w:val="24"/>
          <w:lang w:val="fr-BE"/>
        </w:rPr>
        <w:t>l</w:t>
      </w:r>
      <w:r w:rsidRPr="00331838">
        <w:rPr>
          <w:rFonts w:ascii="Times New Roman" w:hAnsi="Times New Roman"/>
          <w:i/>
          <w:spacing w:val="1"/>
          <w:sz w:val="24"/>
          <w:szCs w:val="24"/>
          <w:lang w:val="fr-BE"/>
        </w:rPr>
        <w:t>o</w:t>
      </w:r>
      <w:r w:rsidRPr="00331838">
        <w:rPr>
          <w:rFonts w:ascii="Times New Roman" w:hAnsi="Times New Roman"/>
          <w:i/>
          <w:sz w:val="24"/>
          <w:szCs w:val="24"/>
          <w:lang w:val="fr-BE"/>
        </w:rPr>
        <w:t>i</w:t>
      </w:r>
      <w:r w:rsidRPr="00331838">
        <w:rPr>
          <w:rFonts w:ascii="Times New Roman" w:hAnsi="Times New Roman"/>
          <w:i/>
          <w:spacing w:val="-1"/>
          <w:sz w:val="24"/>
          <w:szCs w:val="24"/>
          <w:lang w:val="fr-BE"/>
        </w:rPr>
        <w:t>e</w:t>
      </w:r>
      <w:r w:rsidRPr="00331838">
        <w:rPr>
          <w:rFonts w:ascii="Times New Roman" w:hAnsi="Times New Roman"/>
          <w:i/>
          <w:sz w:val="24"/>
          <w:szCs w:val="24"/>
          <w:lang w:val="fr-BE"/>
        </w:rPr>
        <w:t>n</w:t>
      </w:r>
      <w:r w:rsidRPr="00331838">
        <w:rPr>
          <w:rFonts w:ascii="Times New Roman" w:hAnsi="Times New Roman"/>
          <w:i/>
          <w:spacing w:val="1"/>
          <w:sz w:val="24"/>
          <w:szCs w:val="24"/>
          <w:lang w:val="fr-BE"/>
        </w:rPr>
        <w:t>d</w:t>
      </w:r>
      <w:r w:rsidRPr="00331838">
        <w:rPr>
          <w:rFonts w:ascii="Times New Roman" w:hAnsi="Times New Roman"/>
          <w:i/>
          <w:spacing w:val="-1"/>
          <w:sz w:val="24"/>
          <w:szCs w:val="24"/>
          <w:lang w:val="fr-BE"/>
        </w:rPr>
        <w:t>é</w:t>
      </w:r>
      <w:r w:rsidRPr="00331838">
        <w:rPr>
          <w:rFonts w:ascii="Times New Roman" w:hAnsi="Times New Roman"/>
          <w:i/>
          <w:spacing w:val="1"/>
          <w:sz w:val="24"/>
          <w:szCs w:val="24"/>
          <w:lang w:val="fr-BE"/>
        </w:rPr>
        <w:t>t</w:t>
      </w:r>
      <w:r w:rsidRPr="00331838">
        <w:rPr>
          <w:rFonts w:ascii="Times New Roman" w:hAnsi="Times New Roman"/>
          <w:i/>
          <w:spacing w:val="-1"/>
          <w:sz w:val="24"/>
          <w:szCs w:val="24"/>
          <w:lang w:val="fr-BE"/>
        </w:rPr>
        <w:t>e</w:t>
      </w:r>
      <w:r w:rsidRPr="00331838">
        <w:rPr>
          <w:rFonts w:ascii="Times New Roman" w:hAnsi="Times New Roman"/>
          <w:i/>
          <w:spacing w:val="-2"/>
          <w:sz w:val="24"/>
          <w:szCs w:val="24"/>
          <w:lang w:val="fr-BE"/>
        </w:rPr>
        <w:t>r</w:t>
      </w:r>
      <w:r w:rsidRPr="00331838">
        <w:rPr>
          <w:rFonts w:ascii="Times New Roman" w:hAnsi="Times New Roman"/>
          <w:i/>
          <w:spacing w:val="5"/>
          <w:sz w:val="24"/>
          <w:szCs w:val="24"/>
          <w:lang w:val="fr-BE"/>
        </w:rPr>
        <w:t>m</w:t>
      </w:r>
      <w:r w:rsidRPr="00331838">
        <w:rPr>
          <w:rFonts w:ascii="Times New Roman" w:hAnsi="Times New Roman"/>
          <w:i/>
          <w:spacing w:val="-1"/>
          <w:sz w:val="24"/>
          <w:szCs w:val="24"/>
          <w:lang w:val="fr-BE"/>
        </w:rPr>
        <w:t>in</w:t>
      </w:r>
      <w:r w:rsidRPr="00331838">
        <w:rPr>
          <w:rFonts w:ascii="Times New Roman" w:hAnsi="Times New Roman"/>
          <w:i/>
          <w:sz w:val="24"/>
          <w:szCs w:val="24"/>
          <w:lang w:val="fr-BE"/>
        </w:rPr>
        <w:t>e</w:t>
      </w:r>
      <w:r w:rsidRPr="00331838">
        <w:rPr>
          <w:rFonts w:ascii="Times New Roman" w:hAnsi="Times New Roman"/>
          <w:i/>
          <w:spacing w:val="-1"/>
          <w:sz w:val="24"/>
          <w:szCs w:val="24"/>
          <w:lang w:val="fr-BE"/>
        </w:rPr>
        <w:t>le</w:t>
      </w:r>
      <w:r w:rsidRPr="00331838">
        <w:rPr>
          <w:rFonts w:ascii="Times New Roman" w:hAnsi="Times New Roman"/>
          <w:i/>
          <w:sz w:val="24"/>
          <w:szCs w:val="24"/>
          <w:lang w:val="fr-BE"/>
        </w:rPr>
        <w:t>s</w:t>
      </w:r>
      <w:r w:rsidRPr="00331838">
        <w:rPr>
          <w:rFonts w:ascii="Times New Roman" w:hAnsi="Times New Roman"/>
          <w:i/>
          <w:spacing w:val="5"/>
          <w:sz w:val="24"/>
          <w:szCs w:val="24"/>
          <w:lang w:val="fr-BE"/>
        </w:rPr>
        <w:t>m</w:t>
      </w:r>
      <w:r w:rsidRPr="00331838">
        <w:rPr>
          <w:rFonts w:ascii="Times New Roman" w:hAnsi="Times New Roman"/>
          <w:i/>
          <w:spacing w:val="-1"/>
          <w:sz w:val="24"/>
          <w:szCs w:val="24"/>
          <w:lang w:val="fr-BE"/>
        </w:rPr>
        <w:t>odali</w:t>
      </w:r>
      <w:r w:rsidRPr="00331838">
        <w:rPr>
          <w:rFonts w:ascii="Times New Roman" w:hAnsi="Times New Roman"/>
          <w:i/>
          <w:spacing w:val="1"/>
          <w:sz w:val="24"/>
          <w:szCs w:val="24"/>
          <w:lang w:val="fr-BE"/>
        </w:rPr>
        <w:t>t</w:t>
      </w:r>
      <w:r w:rsidRPr="00331838">
        <w:rPr>
          <w:rFonts w:ascii="Times New Roman" w:hAnsi="Times New Roman"/>
          <w:i/>
          <w:spacing w:val="-1"/>
          <w:sz w:val="24"/>
          <w:szCs w:val="24"/>
          <w:lang w:val="fr-BE"/>
        </w:rPr>
        <w:t>ésd’a</w:t>
      </w:r>
      <w:r w:rsidRPr="00331838">
        <w:rPr>
          <w:rFonts w:ascii="Times New Roman" w:hAnsi="Times New Roman"/>
          <w:i/>
          <w:sz w:val="24"/>
          <w:szCs w:val="24"/>
          <w:lang w:val="fr-BE"/>
        </w:rPr>
        <w:t>c</w:t>
      </w:r>
      <w:r w:rsidRPr="00331838">
        <w:rPr>
          <w:rFonts w:ascii="Times New Roman" w:hAnsi="Times New Roman"/>
          <w:i/>
          <w:spacing w:val="-1"/>
          <w:sz w:val="24"/>
          <w:szCs w:val="24"/>
          <w:lang w:val="fr-BE"/>
        </w:rPr>
        <w:t>q</w:t>
      </w:r>
      <w:r w:rsidRPr="00331838">
        <w:rPr>
          <w:rFonts w:ascii="Times New Roman" w:hAnsi="Times New Roman"/>
          <w:i/>
          <w:spacing w:val="1"/>
          <w:sz w:val="24"/>
          <w:szCs w:val="24"/>
          <w:lang w:val="fr-BE"/>
        </w:rPr>
        <w:t>u</w:t>
      </w:r>
      <w:r w:rsidRPr="00331838">
        <w:rPr>
          <w:rFonts w:ascii="Times New Roman" w:hAnsi="Times New Roman"/>
          <w:i/>
          <w:spacing w:val="-1"/>
          <w:sz w:val="24"/>
          <w:szCs w:val="24"/>
          <w:lang w:val="fr-BE"/>
        </w:rPr>
        <w:t>i</w:t>
      </w:r>
      <w:r w:rsidRPr="00331838">
        <w:rPr>
          <w:rFonts w:ascii="Times New Roman" w:hAnsi="Times New Roman"/>
          <w:i/>
          <w:sz w:val="24"/>
          <w:szCs w:val="24"/>
          <w:lang w:val="fr-BE"/>
        </w:rPr>
        <w:t>s</w:t>
      </w:r>
      <w:r w:rsidRPr="00331838">
        <w:rPr>
          <w:rFonts w:ascii="Times New Roman" w:hAnsi="Times New Roman"/>
          <w:i/>
          <w:spacing w:val="-1"/>
          <w:sz w:val="24"/>
          <w:szCs w:val="24"/>
          <w:lang w:val="fr-BE"/>
        </w:rPr>
        <w:t>i</w:t>
      </w:r>
      <w:r w:rsidRPr="00331838">
        <w:rPr>
          <w:rFonts w:ascii="Times New Roman" w:hAnsi="Times New Roman"/>
          <w:i/>
          <w:spacing w:val="1"/>
          <w:sz w:val="24"/>
          <w:szCs w:val="24"/>
          <w:lang w:val="fr-BE"/>
        </w:rPr>
        <w:t>t</w:t>
      </w:r>
      <w:r w:rsidRPr="00331838">
        <w:rPr>
          <w:rFonts w:ascii="Times New Roman" w:hAnsi="Times New Roman"/>
          <w:i/>
          <w:spacing w:val="-1"/>
          <w:sz w:val="24"/>
          <w:szCs w:val="24"/>
          <w:lang w:val="fr-BE"/>
        </w:rPr>
        <w:t>ion</w:t>
      </w:r>
      <w:r w:rsidRPr="00331838">
        <w:rPr>
          <w:rFonts w:ascii="Times New Roman" w:hAnsi="Times New Roman"/>
          <w:i/>
          <w:sz w:val="24"/>
          <w:szCs w:val="24"/>
          <w:lang w:val="fr-BE"/>
        </w:rPr>
        <w:t>,</w:t>
      </w:r>
      <w:r w:rsidRPr="00331838">
        <w:rPr>
          <w:rFonts w:ascii="Times New Roman" w:hAnsi="Times New Roman"/>
          <w:i/>
          <w:spacing w:val="-1"/>
          <w:sz w:val="24"/>
          <w:szCs w:val="24"/>
          <w:lang w:val="fr-BE"/>
        </w:rPr>
        <w:t>d</w:t>
      </w:r>
      <w:r w:rsidRPr="00331838">
        <w:rPr>
          <w:rFonts w:ascii="Times New Roman" w:hAnsi="Times New Roman"/>
          <w:i/>
          <w:sz w:val="24"/>
          <w:szCs w:val="24"/>
          <w:lang w:val="fr-BE"/>
        </w:rPr>
        <w:t xml:space="preserve">e </w:t>
      </w:r>
      <w:r w:rsidRPr="00331838">
        <w:rPr>
          <w:rFonts w:ascii="Times New Roman" w:hAnsi="Times New Roman"/>
          <w:i/>
          <w:spacing w:val="2"/>
          <w:sz w:val="24"/>
          <w:szCs w:val="24"/>
          <w:lang w:val="fr-BE"/>
        </w:rPr>
        <w:t>j</w:t>
      </w:r>
      <w:r w:rsidRPr="00331838">
        <w:rPr>
          <w:rFonts w:ascii="Times New Roman" w:hAnsi="Times New Roman"/>
          <w:i/>
          <w:spacing w:val="-1"/>
          <w:sz w:val="24"/>
          <w:szCs w:val="24"/>
          <w:lang w:val="fr-BE"/>
        </w:rPr>
        <w:t>oui</w:t>
      </w:r>
      <w:r w:rsidRPr="00331838">
        <w:rPr>
          <w:rFonts w:ascii="Times New Roman" w:hAnsi="Times New Roman"/>
          <w:i/>
          <w:sz w:val="24"/>
          <w:szCs w:val="24"/>
          <w:lang w:val="fr-BE"/>
        </w:rPr>
        <w:t>ss</w:t>
      </w:r>
      <w:r w:rsidRPr="00331838">
        <w:rPr>
          <w:rFonts w:ascii="Times New Roman" w:hAnsi="Times New Roman"/>
          <w:i/>
          <w:spacing w:val="1"/>
          <w:sz w:val="24"/>
          <w:szCs w:val="24"/>
          <w:lang w:val="fr-BE"/>
        </w:rPr>
        <w:t>a</w:t>
      </w:r>
      <w:r w:rsidRPr="00331838">
        <w:rPr>
          <w:rFonts w:ascii="Times New Roman" w:hAnsi="Times New Roman"/>
          <w:i/>
          <w:spacing w:val="-1"/>
          <w:sz w:val="24"/>
          <w:szCs w:val="24"/>
          <w:lang w:val="fr-BE"/>
        </w:rPr>
        <w:t>n</w:t>
      </w:r>
      <w:r w:rsidRPr="00331838">
        <w:rPr>
          <w:rFonts w:ascii="Times New Roman" w:hAnsi="Times New Roman"/>
          <w:i/>
          <w:sz w:val="24"/>
          <w:szCs w:val="24"/>
          <w:lang w:val="fr-BE"/>
        </w:rPr>
        <w:t>c</w:t>
      </w:r>
      <w:r w:rsidRPr="00331838">
        <w:rPr>
          <w:rFonts w:ascii="Times New Roman" w:hAnsi="Times New Roman"/>
          <w:i/>
          <w:spacing w:val="-1"/>
          <w:sz w:val="24"/>
          <w:szCs w:val="24"/>
          <w:lang w:val="fr-BE"/>
        </w:rPr>
        <w:t>eain</w:t>
      </w:r>
      <w:r w:rsidRPr="00331838">
        <w:rPr>
          <w:rFonts w:ascii="Times New Roman" w:hAnsi="Times New Roman"/>
          <w:i/>
          <w:sz w:val="24"/>
          <w:szCs w:val="24"/>
          <w:lang w:val="fr-BE"/>
        </w:rPr>
        <w:t xml:space="preserve">si </w:t>
      </w:r>
      <w:r w:rsidRPr="00331838">
        <w:rPr>
          <w:rFonts w:ascii="Times New Roman" w:hAnsi="Times New Roman"/>
          <w:i/>
          <w:spacing w:val="-1"/>
          <w:sz w:val="24"/>
          <w:szCs w:val="24"/>
          <w:lang w:val="fr-BE"/>
        </w:rPr>
        <w:t>q</w:t>
      </w:r>
      <w:r w:rsidRPr="00331838">
        <w:rPr>
          <w:rFonts w:ascii="Times New Roman" w:hAnsi="Times New Roman"/>
          <w:i/>
          <w:spacing w:val="1"/>
          <w:sz w:val="24"/>
          <w:szCs w:val="24"/>
          <w:lang w:val="fr-BE"/>
        </w:rPr>
        <w:t>u</w:t>
      </w:r>
      <w:r w:rsidRPr="00331838">
        <w:rPr>
          <w:rFonts w:ascii="Times New Roman" w:hAnsi="Times New Roman"/>
          <w:i/>
          <w:sz w:val="24"/>
          <w:szCs w:val="24"/>
          <w:lang w:val="fr-BE"/>
        </w:rPr>
        <w:t xml:space="preserve">e </w:t>
      </w:r>
      <w:r w:rsidRPr="00331838">
        <w:rPr>
          <w:rFonts w:ascii="Times New Roman" w:hAnsi="Times New Roman"/>
          <w:i/>
          <w:spacing w:val="-1"/>
          <w:sz w:val="24"/>
          <w:szCs w:val="24"/>
          <w:lang w:val="fr-BE"/>
        </w:rPr>
        <w:t>le</w:t>
      </w:r>
      <w:r w:rsidRPr="00331838">
        <w:rPr>
          <w:rFonts w:ascii="Times New Roman" w:hAnsi="Times New Roman"/>
          <w:i/>
          <w:sz w:val="24"/>
          <w:szCs w:val="24"/>
          <w:lang w:val="fr-BE"/>
        </w:rPr>
        <w:t>s</w:t>
      </w:r>
      <w:r w:rsidRPr="00331838">
        <w:rPr>
          <w:rFonts w:ascii="Times New Roman" w:hAnsi="Times New Roman"/>
          <w:i/>
          <w:spacing w:val="-1"/>
          <w:sz w:val="24"/>
          <w:szCs w:val="24"/>
          <w:lang w:val="fr-BE"/>
        </w:rPr>
        <w:t>li</w:t>
      </w:r>
      <w:r w:rsidRPr="00331838">
        <w:rPr>
          <w:rFonts w:ascii="Times New Roman" w:hAnsi="Times New Roman"/>
          <w:i/>
          <w:spacing w:val="5"/>
          <w:sz w:val="24"/>
          <w:szCs w:val="24"/>
          <w:lang w:val="fr-BE"/>
        </w:rPr>
        <w:t>m</w:t>
      </w:r>
      <w:r w:rsidRPr="00331838">
        <w:rPr>
          <w:rFonts w:ascii="Times New Roman" w:hAnsi="Times New Roman"/>
          <w:i/>
          <w:spacing w:val="-1"/>
          <w:sz w:val="24"/>
          <w:szCs w:val="24"/>
          <w:lang w:val="fr-BE"/>
        </w:rPr>
        <w:t>i</w:t>
      </w:r>
      <w:r w:rsidRPr="00331838">
        <w:rPr>
          <w:rFonts w:ascii="Times New Roman" w:hAnsi="Times New Roman"/>
          <w:i/>
          <w:spacing w:val="1"/>
          <w:sz w:val="24"/>
          <w:szCs w:val="24"/>
          <w:lang w:val="fr-BE"/>
        </w:rPr>
        <w:t>t</w:t>
      </w:r>
      <w:r w:rsidRPr="00331838">
        <w:rPr>
          <w:rFonts w:ascii="Times New Roman" w:hAnsi="Times New Roman"/>
          <w:i/>
          <w:spacing w:val="-3"/>
          <w:sz w:val="24"/>
          <w:szCs w:val="24"/>
          <w:lang w:val="fr-BE"/>
        </w:rPr>
        <w:t>e</w:t>
      </w:r>
      <w:r w:rsidRPr="00331838">
        <w:rPr>
          <w:rFonts w:ascii="Times New Roman" w:hAnsi="Times New Roman"/>
          <w:i/>
          <w:sz w:val="24"/>
          <w:szCs w:val="24"/>
          <w:lang w:val="fr-BE"/>
        </w:rPr>
        <w:t xml:space="preserve">s » </w:t>
      </w:r>
      <w:r w:rsidRPr="00331838">
        <w:rPr>
          <w:rFonts w:ascii="Times New Roman" w:hAnsi="Times New Roman"/>
          <w:b/>
          <w:i/>
          <w:sz w:val="24"/>
          <w:szCs w:val="24"/>
          <w:lang w:val="fr-BE"/>
        </w:rPr>
        <w:t>(Art. 36, p10).</w:t>
      </w:r>
      <w:r w:rsidRPr="00331838">
        <w:rPr>
          <w:rFonts w:ascii="Times New Roman" w:hAnsi="Times New Roman"/>
          <w:sz w:val="24"/>
          <w:szCs w:val="24"/>
          <w:lang w:val="fr-BE"/>
        </w:rPr>
        <w:t xml:space="preserve"> Les articles 448, 449, 572 et 573 du Code civil indiquent les manières dont l’acquisition de la propriété privée est faite. Ces articles se lisent ainsi : </w:t>
      </w:r>
      <w:r w:rsidRPr="00331838">
        <w:rPr>
          <w:rFonts w:ascii="Times New Roman" w:hAnsi="Times New Roman"/>
          <w:i/>
          <w:sz w:val="24"/>
          <w:szCs w:val="24"/>
          <w:lang w:val="fr-BE"/>
        </w:rPr>
        <w:t xml:space="preserve">« La propriété est le droit de jouir et de disposer de la manière la plus absolue, pourvu qu'on n'en fasse point un usage prohibé par les lois ou par les règlements » </w:t>
      </w:r>
      <w:r w:rsidRPr="00331838">
        <w:rPr>
          <w:rFonts w:ascii="Times New Roman" w:hAnsi="Times New Roman"/>
          <w:b/>
          <w:i/>
          <w:sz w:val="24"/>
          <w:szCs w:val="24"/>
          <w:lang w:val="fr-BE"/>
        </w:rPr>
        <w:t>(Art. 448, p94) </w:t>
      </w:r>
      <w:r w:rsidRPr="00331838">
        <w:rPr>
          <w:rFonts w:ascii="Times New Roman" w:hAnsi="Times New Roman"/>
          <w:i/>
          <w:sz w:val="24"/>
          <w:szCs w:val="24"/>
          <w:lang w:val="fr-BE"/>
        </w:rPr>
        <w:t xml:space="preserve">; « Nul ne peut être contraint de céder sa propriété, si ce n'est pour cause d'utilité publique, et moyennant une juste et préalable indemnité» </w:t>
      </w:r>
      <w:r w:rsidRPr="00331838">
        <w:rPr>
          <w:rFonts w:ascii="Times New Roman" w:hAnsi="Times New Roman"/>
          <w:b/>
          <w:i/>
          <w:sz w:val="24"/>
          <w:szCs w:val="24"/>
          <w:lang w:val="fr-BE"/>
        </w:rPr>
        <w:t>(Art. 449, p95)</w:t>
      </w:r>
      <w:r w:rsidRPr="00331838">
        <w:rPr>
          <w:rFonts w:ascii="Times New Roman" w:hAnsi="Times New Roman"/>
          <w:i/>
          <w:sz w:val="24"/>
          <w:szCs w:val="24"/>
          <w:lang w:val="fr-BE"/>
        </w:rPr>
        <w:t xml:space="preserve"> ; </w:t>
      </w:r>
      <w:r w:rsidRPr="00331838">
        <w:rPr>
          <w:rFonts w:ascii="Times New Roman" w:hAnsi="Times New Roman"/>
          <w:sz w:val="24"/>
          <w:szCs w:val="24"/>
          <w:lang w:val="fr-BE"/>
        </w:rPr>
        <w:t>« </w:t>
      </w:r>
      <w:r w:rsidRPr="00331838">
        <w:rPr>
          <w:rFonts w:ascii="Times New Roman" w:hAnsi="Times New Roman"/>
          <w:i/>
          <w:sz w:val="24"/>
          <w:szCs w:val="24"/>
          <w:lang w:val="fr-BE"/>
        </w:rPr>
        <w:t xml:space="preserve">La propriété des biens s'acquiert et se </w:t>
      </w:r>
      <w:r w:rsidRPr="00331838">
        <w:rPr>
          <w:rFonts w:ascii="Times New Roman" w:hAnsi="Times New Roman"/>
          <w:i/>
          <w:sz w:val="24"/>
          <w:szCs w:val="24"/>
          <w:lang w:val="fr-BE"/>
        </w:rPr>
        <w:lastRenderedPageBreak/>
        <w:t xml:space="preserve">transmet par succession, par donation entre vifs ou testamentaire, et par l'effet des obligations » </w:t>
      </w:r>
      <w:r w:rsidRPr="00331838">
        <w:rPr>
          <w:rFonts w:ascii="Times New Roman" w:hAnsi="Times New Roman"/>
          <w:b/>
          <w:i/>
          <w:sz w:val="24"/>
          <w:szCs w:val="24"/>
          <w:lang w:val="fr-BE"/>
        </w:rPr>
        <w:t>(Art. 572, p123) </w:t>
      </w:r>
      <w:r w:rsidRPr="00331838">
        <w:rPr>
          <w:rFonts w:ascii="Times New Roman" w:hAnsi="Times New Roman"/>
          <w:i/>
          <w:sz w:val="24"/>
          <w:szCs w:val="24"/>
          <w:lang w:val="fr-BE"/>
        </w:rPr>
        <w:t xml:space="preserve">; </w:t>
      </w:r>
      <w:r w:rsidRPr="00331838">
        <w:rPr>
          <w:rFonts w:ascii="Times New Roman" w:hAnsi="Times New Roman"/>
          <w:sz w:val="24"/>
          <w:szCs w:val="24"/>
          <w:lang w:val="fr-BE"/>
        </w:rPr>
        <w:t>« </w:t>
      </w:r>
      <w:r w:rsidRPr="00331838">
        <w:rPr>
          <w:rFonts w:ascii="Times New Roman" w:hAnsi="Times New Roman"/>
          <w:i/>
          <w:sz w:val="24"/>
          <w:szCs w:val="24"/>
          <w:lang w:val="fr-BE"/>
        </w:rPr>
        <w:t xml:space="preserve">La propriété s'acquiert aussi par accession ou incorporation, et par prescription » (Art. </w:t>
      </w:r>
      <w:r w:rsidRPr="00331838">
        <w:rPr>
          <w:rFonts w:ascii="Times New Roman" w:hAnsi="Times New Roman"/>
          <w:b/>
          <w:i/>
          <w:sz w:val="24"/>
          <w:szCs w:val="24"/>
          <w:lang w:val="fr-BE"/>
        </w:rPr>
        <w:t>573, p123</w:t>
      </w:r>
      <w:r w:rsidRPr="00331838">
        <w:rPr>
          <w:rFonts w:ascii="Times New Roman" w:hAnsi="Times New Roman"/>
          <w:i/>
          <w:sz w:val="24"/>
          <w:szCs w:val="24"/>
          <w:lang w:val="fr-BE"/>
        </w:rPr>
        <w:t>).</w:t>
      </w:r>
      <w:r w:rsidRPr="00331838">
        <w:rPr>
          <w:rFonts w:ascii="Times New Roman" w:hAnsi="Times New Roman"/>
          <w:sz w:val="24"/>
          <w:szCs w:val="24"/>
          <w:lang w:val="fr-BE"/>
        </w:rPr>
        <w:t xml:space="preserve"> La prescription est définie dans L'Article 1987 du Code civil haïtien comme suit : « </w:t>
      </w:r>
      <w:r w:rsidRPr="00331838">
        <w:rPr>
          <w:rFonts w:ascii="Times New Roman" w:hAnsi="Times New Roman"/>
          <w:i/>
          <w:sz w:val="24"/>
          <w:szCs w:val="24"/>
          <w:lang w:val="fr-BE"/>
        </w:rPr>
        <w:t xml:space="preserve">La prescription est un moyen d'acquérir ou de se libérer par un certain laps de temps, et sous les conditions déterminées par la loi » </w:t>
      </w:r>
      <w:r w:rsidRPr="00331838">
        <w:rPr>
          <w:rFonts w:ascii="Times New Roman" w:hAnsi="Times New Roman"/>
          <w:b/>
          <w:i/>
          <w:sz w:val="24"/>
          <w:szCs w:val="24"/>
          <w:lang w:val="fr-BE"/>
        </w:rPr>
        <w:t>(Art. 1987, p409).</w:t>
      </w:r>
      <w:r w:rsidRPr="00331838">
        <w:rPr>
          <w:rFonts w:ascii="Times New Roman" w:hAnsi="Times New Roman"/>
          <w:sz w:val="24"/>
          <w:szCs w:val="24"/>
          <w:lang w:val="fr-BE"/>
        </w:rPr>
        <w:t xml:space="preserve"> Les articles 2030 et 2033 précisent les laps de temps après lesquels la prescription devient effective. Après 10 ans de possession paisible et à titre de maitre, on est propriétaire par la petite prescription (article 2033) et après 20 ans de possession paisible et à titre de maitre, on est propriétaire par la grande prescription (article 2030). « </w:t>
      </w:r>
      <w:r w:rsidRPr="00331838">
        <w:rPr>
          <w:rFonts w:ascii="Times New Roman" w:hAnsi="Times New Roman"/>
          <w:i/>
          <w:sz w:val="24"/>
          <w:szCs w:val="24"/>
          <w:lang w:val="fr-BE"/>
        </w:rPr>
        <w:t xml:space="preserve">Toutes les actions, tant réelles que personnelles, sont prescrites par vingt ans, sans celui qui allègue cette prescription soit obligé d'en rapporter un titre, ou qu'on puisse lui opposer l'exception déduite de la mauvaise foi » </w:t>
      </w:r>
      <w:r w:rsidRPr="00331838">
        <w:rPr>
          <w:rFonts w:ascii="Times New Roman" w:hAnsi="Times New Roman"/>
          <w:b/>
          <w:i/>
          <w:sz w:val="24"/>
          <w:szCs w:val="24"/>
          <w:lang w:val="fr-BE"/>
        </w:rPr>
        <w:t>(Art. 2030, p415).</w:t>
      </w:r>
    </w:p>
    <w:p w14:paraId="4905D158" w14:textId="77777777" w:rsidR="000D45DF" w:rsidRPr="00331838" w:rsidRDefault="000D45DF" w:rsidP="00FE070E">
      <w:pPr>
        <w:pStyle w:val="Titre3"/>
        <w:spacing w:line="360" w:lineRule="auto"/>
        <w:jc w:val="both"/>
        <w:rPr>
          <w:rFonts w:ascii="Times New Roman" w:hAnsi="Times New Roman"/>
          <w:color w:val="auto"/>
          <w:sz w:val="24"/>
          <w:szCs w:val="24"/>
          <w:lang w:val="fr-FR"/>
        </w:rPr>
      </w:pPr>
      <w:bookmarkStart w:id="67" w:name="_Toc491467830"/>
      <w:bookmarkStart w:id="68" w:name="_Toc502080728"/>
      <w:bookmarkStart w:id="69" w:name="_Toc519259230"/>
      <w:r w:rsidRPr="00331838">
        <w:rPr>
          <w:rFonts w:ascii="Times New Roman" w:hAnsi="Times New Roman"/>
          <w:color w:val="auto"/>
          <w:sz w:val="24"/>
          <w:szCs w:val="24"/>
          <w:lang w:val="fr-BE"/>
        </w:rPr>
        <w:t>4.4.2</w:t>
      </w:r>
      <w:r w:rsidRPr="00331838">
        <w:rPr>
          <w:rFonts w:ascii="Times New Roman" w:hAnsi="Times New Roman"/>
          <w:color w:val="auto"/>
          <w:sz w:val="24"/>
          <w:szCs w:val="24"/>
          <w:lang w:val="fr-FR"/>
        </w:rPr>
        <w:t>.- Articles de la constitution Haïtienne sur l’expropriation</w:t>
      </w:r>
      <w:bookmarkEnd w:id="67"/>
      <w:bookmarkEnd w:id="68"/>
      <w:bookmarkEnd w:id="69"/>
    </w:p>
    <w:p w14:paraId="7F3CFB73" w14:textId="77777777" w:rsidR="000D45DF" w:rsidRPr="00331838" w:rsidRDefault="000D45DF" w:rsidP="00962F44">
      <w:pPr>
        <w:pStyle w:val="Lgende"/>
        <w:spacing w:line="360" w:lineRule="auto"/>
        <w:jc w:val="both"/>
        <w:rPr>
          <w:b w:val="0"/>
          <w:spacing w:val="0"/>
          <w:sz w:val="24"/>
          <w:szCs w:val="24"/>
        </w:rPr>
      </w:pPr>
      <w:r w:rsidRPr="00331838">
        <w:rPr>
          <w:b w:val="0"/>
          <w:sz w:val="24"/>
          <w:szCs w:val="24"/>
        </w:rPr>
        <w:t xml:space="preserve">L'article 36.1 de la Constitution traite de l'expropriation pour cause d'utilité publique se lit comme suit : </w:t>
      </w:r>
      <w:r w:rsidRPr="00331838">
        <w:rPr>
          <w:b w:val="0"/>
          <w:i/>
          <w:sz w:val="24"/>
          <w:szCs w:val="24"/>
        </w:rPr>
        <w:t>« </w:t>
      </w:r>
      <w:r w:rsidRPr="00331838">
        <w:rPr>
          <w:b w:val="0"/>
          <w:i/>
          <w:spacing w:val="0"/>
          <w:sz w:val="24"/>
          <w:szCs w:val="24"/>
        </w:rPr>
        <w:t>L’e</w:t>
      </w:r>
      <w:r w:rsidRPr="00331838">
        <w:rPr>
          <w:b w:val="0"/>
          <w:i/>
          <w:sz w:val="24"/>
          <w:szCs w:val="24"/>
        </w:rPr>
        <w:t>x</w:t>
      </w:r>
      <w:r w:rsidRPr="00331838">
        <w:rPr>
          <w:b w:val="0"/>
          <w:i/>
          <w:spacing w:val="0"/>
          <w:sz w:val="24"/>
          <w:szCs w:val="24"/>
        </w:rPr>
        <w:t>p</w:t>
      </w:r>
      <w:r w:rsidRPr="00331838">
        <w:rPr>
          <w:b w:val="0"/>
          <w:i/>
          <w:sz w:val="24"/>
          <w:szCs w:val="24"/>
        </w:rPr>
        <w:t>r</w:t>
      </w:r>
      <w:r w:rsidRPr="00331838">
        <w:rPr>
          <w:b w:val="0"/>
          <w:i/>
          <w:spacing w:val="0"/>
          <w:sz w:val="24"/>
          <w:szCs w:val="24"/>
        </w:rPr>
        <w:t>op</w:t>
      </w:r>
      <w:r w:rsidRPr="00331838">
        <w:rPr>
          <w:b w:val="0"/>
          <w:i/>
          <w:sz w:val="24"/>
          <w:szCs w:val="24"/>
        </w:rPr>
        <w:t>r</w:t>
      </w:r>
      <w:r w:rsidRPr="00331838">
        <w:rPr>
          <w:b w:val="0"/>
          <w:i/>
          <w:spacing w:val="0"/>
          <w:sz w:val="24"/>
          <w:szCs w:val="24"/>
        </w:rPr>
        <w:t>iatio</w:t>
      </w:r>
      <w:r w:rsidRPr="00331838">
        <w:rPr>
          <w:b w:val="0"/>
          <w:i/>
          <w:sz w:val="24"/>
          <w:szCs w:val="24"/>
        </w:rPr>
        <w:t>n</w:t>
      </w:r>
      <w:r w:rsidR="00962F44" w:rsidRPr="00331838">
        <w:rPr>
          <w:b w:val="0"/>
          <w:i/>
          <w:sz w:val="24"/>
          <w:szCs w:val="24"/>
        </w:rPr>
        <w:t xml:space="preserve"> </w:t>
      </w:r>
      <w:r w:rsidRPr="00331838">
        <w:rPr>
          <w:b w:val="0"/>
          <w:i/>
          <w:spacing w:val="0"/>
          <w:sz w:val="24"/>
          <w:szCs w:val="24"/>
        </w:rPr>
        <w:t>pou</w:t>
      </w:r>
      <w:r w:rsidRPr="00331838">
        <w:rPr>
          <w:b w:val="0"/>
          <w:i/>
          <w:sz w:val="24"/>
          <w:szCs w:val="24"/>
        </w:rPr>
        <w:t>r</w:t>
      </w:r>
      <w:r w:rsidR="00962F44" w:rsidRPr="00331838">
        <w:rPr>
          <w:b w:val="0"/>
          <w:i/>
          <w:sz w:val="24"/>
          <w:szCs w:val="24"/>
        </w:rPr>
        <w:t xml:space="preserve"> </w:t>
      </w:r>
      <w:r w:rsidRPr="00331838">
        <w:rPr>
          <w:b w:val="0"/>
          <w:i/>
          <w:sz w:val="24"/>
          <w:szCs w:val="24"/>
        </w:rPr>
        <w:t>c</w:t>
      </w:r>
      <w:r w:rsidRPr="00331838">
        <w:rPr>
          <w:b w:val="0"/>
          <w:i/>
          <w:spacing w:val="0"/>
          <w:sz w:val="24"/>
          <w:szCs w:val="24"/>
        </w:rPr>
        <w:t>au</w:t>
      </w:r>
      <w:r w:rsidRPr="00331838">
        <w:rPr>
          <w:b w:val="0"/>
          <w:i/>
          <w:sz w:val="24"/>
          <w:szCs w:val="24"/>
        </w:rPr>
        <w:t>se</w:t>
      </w:r>
      <w:r w:rsidR="00962F44" w:rsidRPr="00331838">
        <w:rPr>
          <w:b w:val="0"/>
          <w:i/>
          <w:sz w:val="24"/>
          <w:szCs w:val="24"/>
        </w:rPr>
        <w:t xml:space="preserve"> </w:t>
      </w:r>
      <w:r w:rsidRPr="00331838">
        <w:rPr>
          <w:b w:val="0"/>
          <w:i/>
          <w:spacing w:val="0"/>
          <w:sz w:val="24"/>
          <w:szCs w:val="24"/>
        </w:rPr>
        <w:t>d’utilit</w:t>
      </w:r>
      <w:r w:rsidRPr="00331838">
        <w:rPr>
          <w:b w:val="0"/>
          <w:i/>
          <w:sz w:val="24"/>
          <w:szCs w:val="24"/>
        </w:rPr>
        <w:t>é</w:t>
      </w:r>
      <w:r w:rsidR="00962F44" w:rsidRPr="00331838">
        <w:rPr>
          <w:b w:val="0"/>
          <w:i/>
          <w:sz w:val="24"/>
          <w:szCs w:val="24"/>
        </w:rPr>
        <w:t xml:space="preserve"> </w:t>
      </w:r>
      <w:r w:rsidRPr="00331838">
        <w:rPr>
          <w:b w:val="0"/>
          <w:i/>
          <w:spacing w:val="0"/>
          <w:sz w:val="24"/>
          <w:szCs w:val="24"/>
        </w:rPr>
        <w:t>publiqu</w:t>
      </w:r>
      <w:r w:rsidRPr="00331838">
        <w:rPr>
          <w:b w:val="0"/>
          <w:i/>
          <w:sz w:val="24"/>
          <w:szCs w:val="24"/>
        </w:rPr>
        <w:t>e</w:t>
      </w:r>
      <w:r w:rsidR="00962F44" w:rsidRPr="00331838">
        <w:rPr>
          <w:b w:val="0"/>
          <w:i/>
          <w:sz w:val="24"/>
          <w:szCs w:val="24"/>
        </w:rPr>
        <w:t xml:space="preserve"> </w:t>
      </w:r>
      <w:r w:rsidRPr="00331838">
        <w:rPr>
          <w:b w:val="0"/>
          <w:i/>
          <w:spacing w:val="0"/>
          <w:sz w:val="24"/>
          <w:szCs w:val="24"/>
        </w:rPr>
        <w:t>peu</w:t>
      </w:r>
      <w:r w:rsidRPr="00331838">
        <w:rPr>
          <w:b w:val="0"/>
          <w:i/>
          <w:sz w:val="24"/>
          <w:szCs w:val="24"/>
        </w:rPr>
        <w:t>t</w:t>
      </w:r>
      <w:r w:rsidR="00962F44" w:rsidRPr="00331838">
        <w:rPr>
          <w:b w:val="0"/>
          <w:i/>
          <w:sz w:val="24"/>
          <w:szCs w:val="24"/>
        </w:rPr>
        <w:t xml:space="preserve"> </w:t>
      </w:r>
      <w:r w:rsidRPr="00331838">
        <w:rPr>
          <w:b w:val="0"/>
          <w:i/>
          <w:spacing w:val="0"/>
          <w:sz w:val="24"/>
          <w:szCs w:val="24"/>
        </w:rPr>
        <w:t>a</w:t>
      </w:r>
      <w:r w:rsidRPr="00331838">
        <w:rPr>
          <w:b w:val="0"/>
          <w:i/>
          <w:sz w:val="24"/>
          <w:szCs w:val="24"/>
        </w:rPr>
        <w:t>v</w:t>
      </w:r>
      <w:r w:rsidRPr="00331838">
        <w:rPr>
          <w:b w:val="0"/>
          <w:i/>
          <w:spacing w:val="0"/>
          <w:sz w:val="24"/>
          <w:szCs w:val="24"/>
        </w:rPr>
        <w:t>oi</w:t>
      </w:r>
      <w:r w:rsidRPr="00331838">
        <w:rPr>
          <w:b w:val="0"/>
          <w:i/>
          <w:sz w:val="24"/>
          <w:szCs w:val="24"/>
        </w:rPr>
        <w:t>r</w:t>
      </w:r>
      <w:r w:rsidR="00962F44" w:rsidRPr="00331838">
        <w:rPr>
          <w:b w:val="0"/>
          <w:i/>
          <w:sz w:val="24"/>
          <w:szCs w:val="24"/>
        </w:rPr>
        <w:t xml:space="preserve"> </w:t>
      </w:r>
      <w:r w:rsidRPr="00331838">
        <w:rPr>
          <w:b w:val="0"/>
          <w:i/>
          <w:spacing w:val="0"/>
          <w:sz w:val="24"/>
          <w:szCs w:val="24"/>
        </w:rPr>
        <w:t>lieu</w:t>
      </w:r>
      <w:r w:rsidRPr="00331838">
        <w:rPr>
          <w:b w:val="0"/>
          <w:i/>
          <w:sz w:val="24"/>
          <w:szCs w:val="24"/>
        </w:rPr>
        <w:t>,</w:t>
      </w:r>
      <w:r w:rsidRPr="00331838">
        <w:rPr>
          <w:b w:val="0"/>
          <w:i/>
          <w:spacing w:val="0"/>
          <w:sz w:val="24"/>
          <w:szCs w:val="24"/>
        </w:rPr>
        <w:t>moyennan</w:t>
      </w:r>
      <w:r w:rsidRPr="00331838">
        <w:rPr>
          <w:b w:val="0"/>
          <w:i/>
          <w:sz w:val="24"/>
          <w:szCs w:val="24"/>
        </w:rPr>
        <w:t>t</w:t>
      </w:r>
      <w:r w:rsidR="00962F44" w:rsidRPr="00331838">
        <w:rPr>
          <w:b w:val="0"/>
          <w:i/>
          <w:sz w:val="24"/>
          <w:szCs w:val="24"/>
        </w:rPr>
        <w:t xml:space="preserve"> </w:t>
      </w:r>
      <w:r w:rsidRPr="00331838">
        <w:rPr>
          <w:b w:val="0"/>
          <w:i/>
          <w:spacing w:val="0"/>
          <w:sz w:val="24"/>
          <w:szCs w:val="24"/>
        </w:rPr>
        <w:t>l</w:t>
      </w:r>
      <w:r w:rsidRPr="00331838">
        <w:rPr>
          <w:b w:val="0"/>
          <w:i/>
          <w:sz w:val="24"/>
          <w:szCs w:val="24"/>
        </w:rPr>
        <w:t xml:space="preserve">e </w:t>
      </w:r>
      <w:r w:rsidRPr="00331838">
        <w:rPr>
          <w:b w:val="0"/>
          <w:i/>
          <w:spacing w:val="0"/>
          <w:sz w:val="24"/>
          <w:szCs w:val="24"/>
        </w:rPr>
        <w:t>paiemen</w:t>
      </w:r>
      <w:r w:rsidRPr="00331838">
        <w:rPr>
          <w:b w:val="0"/>
          <w:i/>
          <w:sz w:val="24"/>
          <w:szCs w:val="24"/>
        </w:rPr>
        <w:t>t</w:t>
      </w:r>
      <w:r w:rsidR="00962F44" w:rsidRPr="00331838">
        <w:rPr>
          <w:b w:val="0"/>
          <w:i/>
          <w:sz w:val="24"/>
          <w:szCs w:val="24"/>
        </w:rPr>
        <w:t xml:space="preserve"> </w:t>
      </w:r>
      <w:r w:rsidRPr="00331838">
        <w:rPr>
          <w:b w:val="0"/>
          <w:i/>
          <w:spacing w:val="0"/>
          <w:sz w:val="24"/>
          <w:szCs w:val="24"/>
        </w:rPr>
        <w:t>o</w:t>
      </w:r>
      <w:r w:rsidRPr="00331838">
        <w:rPr>
          <w:b w:val="0"/>
          <w:i/>
          <w:sz w:val="24"/>
          <w:szCs w:val="24"/>
        </w:rPr>
        <w:t>u</w:t>
      </w:r>
      <w:r w:rsidR="00962F44" w:rsidRPr="00331838">
        <w:rPr>
          <w:b w:val="0"/>
          <w:i/>
          <w:sz w:val="24"/>
          <w:szCs w:val="24"/>
        </w:rPr>
        <w:t xml:space="preserve"> </w:t>
      </w:r>
      <w:r w:rsidRPr="00331838">
        <w:rPr>
          <w:b w:val="0"/>
          <w:i/>
          <w:spacing w:val="0"/>
          <w:sz w:val="24"/>
          <w:szCs w:val="24"/>
        </w:rPr>
        <w:t>l</w:t>
      </w:r>
      <w:r w:rsidRPr="00331838">
        <w:rPr>
          <w:b w:val="0"/>
          <w:i/>
          <w:sz w:val="24"/>
          <w:szCs w:val="24"/>
        </w:rPr>
        <w:t>a</w:t>
      </w:r>
      <w:r w:rsidR="00962F44" w:rsidRPr="00331838">
        <w:rPr>
          <w:b w:val="0"/>
          <w:i/>
          <w:sz w:val="24"/>
          <w:szCs w:val="24"/>
        </w:rPr>
        <w:t xml:space="preserve"> </w:t>
      </w:r>
      <w:r w:rsidRPr="00331838">
        <w:rPr>
          <w:b w:val="0"/>
          <w:i/>
          <w:sz w:val="24"/>
          <w:szCs w:val="24"/>
        </w:rPr>
        <w:t>c</w:t>
      </w:r>
      <w:r w:rsidRPr="00331838">
        <w:rPr>
          <w:b w:val="0"/>
          <w:i/>
          <w:spacing w:val="0"/>
          <w:sz w:val="24"/>
          <w:szCs w:val="24"/>
        </w:rPr>
        <w:t>on</w:t>
      </w:r>
      <w:r w:rsidRPr="00331838">
        <w:rPr>
          <w:b w:val="0"/>
          <w:i/>
          <w:sz w:val="24"/>
          <w:szCs w:val="24"/>
        </w:rPr>
        <w:t>s</w:t>
      </w:r>
      <w:r w:rsidRPr="00331838">
        <w:rPr>
          <w:b w:val="0"/>
          <w:i/>
          <w:spacing w:val="0"/>
          <w:sz w:val="24"/>
          <w:szCs w:val="24"/>
        </w:rPr>
        <w:t>ignation</w:t>
      </w:r>
      <w:r w:rsidRPr="00331838">
        <w:rPr>
          <w:b w:val="0"/>
          <w:i/>
          <w:sz w:val="24"/>
          <w:szCs w:val="24"/>
        </w:rPr>
        <w:t>,</w:t>
      </w:r>
      <w:r w:rsidR="00962F44" w:rsidRPr="00331838">
        <w:rPr>
          <w:b w:val="0"/>
          <w:i/>
          <w:sz w:val="24"/>
          <w:szCs w:val="24"/>
        </w:rPr>
        <w:t xml:space="preserve"> </w:t>
      </w:r>
      <w:r w:rsidRPr="00331838">
        <w:rPr>
          <w:b w:val="0"/>
          <w:i/>
          <w:spacing w:val="0"/>
          <w:sz w:val="24"/>
          <w:szCs w:val="24"/>
        </w:rPr>
        <w:t>o</w:t>
      </w:r>
      <w:r w:rsidRPr="00331838">
        <w:rPr>
          <w:b w:val="0"/>
          <w:i/>
          <w:sz w:val="24"/>
          <w:szCs w:val="24"/>
        </w:rPr>
        <w:t>r</w:t>
      </w:r>
      <w:r w:rsidRPr="00331838">
        <w:rPr>
          <w:b w:val="0"/>
          <w:i/>
          <w:spacing w:val="0"/>
          <w:sz w:val="24"/>
          <w:szCs w:val="24"/>
        </w:rPr>
        <w:t>donné</w:t>
      </w:r>
      <w:r w:rsidRPr="00331838">
        <w:rPr>
          <w:b w:val="0"/>
          <w:i/>
          <w:sz w:val="24"/>
          <w:szCs w:val="24"/>
        </w:rPr>
        <w:t>e</w:t>
      </w:r>
      <w:r w:rsidR="00962F44" w:rsidRPr="00331838">
        <w:rPr>
          <w:b w:val="0"/>
          <w:i/>
          <w:sz w:val="24"/>
          <w:szCs w:val="24"/>
        </w:rPr>
        <w:t xml:space="preserve"> </w:t>
      </w:r>
      <w:r w:rsidRPr="00331838">
        <w:rPr>
          <w:b w:val="0"/>
          <w:i/>
          <w:spacing w:val="0"/>
          <w:sz w:val="24"/>
          <w:szCs w:val="24"/>
        </w:rPr>
        <w:t>pa</w:t>
      </w:r>
      <w:r w:rsidRPr="00331838">
        <w:rPr>
          <w:b w:val="0"/>
          <w:i/>
          <w:sz w:val="24"/>
          <w:szCs w:val="24"/>
        </w:rPr>
        <w:t>r</w:t>
      </w:r>
      <w:r w:rsidR="00962F44" w:rsidRPr="00331838">
        <w:rPr>
          <w:b w:val="0"/>
          <w:i/>
          <w:sz w:val="24"/>
          <w:szCs w:val="24"/>
        </w:rPr>
        <w:t xml:space="preserve"> </w:t>
      </w:r>
      <w:r w:rsidRPr="00331838">
        <w:rPr>
          <w:b w:val="0"/>
          <w:i/>
          <w:spacing w:val="0"/>
          <w:sz w:val="24"/>
          <w:szCs w:val="24"/>
        </w:rPr>
        <w:t>ju</w:t>
      </w:r>
      <w:r w:rsidRPr="00331838">
        <w:rPr>
          <w:b w:val="0"/>
          <w:i/>
          <w:sz w:val="24"/>
          <w:szCs w:val="24"/>
        </w:rPr>
        <w:t>s</w:t>
      </w:r>
      <w:r w:rsidRPr="00331838">
        <w:rPr>
          <w:b w:val="0"/>
          <w:i/>
          <w:spacing w:val="0"/>
          <w:sz w:val="24"/>
          <w:szCs w:val="24"/>
        </w:rPr>
        <w:t>ti</w:t>
      </w:r>
      <w:r w:rsidRPr="00331838">
        <w:rPr>
          <w:b w:val="0"/>
          <w:i/>
          <w:sz w:val="24"/>
          <w:szCs w:val="24"/>
        </w:rPr>
        <w:t>ce</w:t>
      </w:r>
      <w:r w:rsidR="00617C92" w:rsidRPr="00331838">
        <w:rPr>
          <w:b w:val="0"/>
          <w:i/>
          <w:sz w:val="24"/>
          <w:szCs w:val="24"/>
        </w:rPr>
        <w:t xml:space="preserve"> </w:t>
      </w:r>
      <w:r w:rsidRPr="00331838">
        <w:rPr>
          <w:b w:val="0"/>
          <w:i/>
          <w:spacing w:val="0"/>
          <w:sz w:val="24"/>
          <w:szCs w:val="24"/>
        </w:rPr>
        <w:t>au</w:t>
      </w:r>
      <w:r w:rsidRPr="00331838">
        <w:rPr>
          <w:b w:val="0"/>
          <w:i/>
          <w:sz w:val="24"/>
          <w:szCs w:val="24"/>
        </w:rPr>
        <w:t>x</w:t>
      </w:r>
      <w:r w:rsidR="00617C92" w:rsidRPr="00331838">
        <w:rPr>
          <w:b w:val="0"/>
          <w:i/>
          <w:sz w:val="24"/>
          <w:szCs w:val="24"/>
        </w:rPr>
        <w:t xml:space="preserve"> </w:t>
      </w:r>
      <w:r w:rsidRPr="00331838">
        <w:rPr>
          <w:b w:val="0"/>
          <w:i/>
          <w:spacing w:val="0"/>
          <w:sz w:val="24"/>
          <w:szCs w:val="24"/>
        </w:rPr>
        <w:t>o</w:t>
      </w:r>
      <w:r w:rsidRPr="00331838">
        <w:rPr>
          <w:b w:val="0"/>
          <w:i/>
          <w:sz w:val="24"/>
          <w:szCs w:val="24"/>
        </w:rPr>
        <w:t>r</w:t>
      </w:r>
      <w:r w:rsidRPr="00331838">
        <w:rPr>
          <w:b w:val="0"/>
          <w:i/>
          <w:spacing w:val="0"/>
          <w:sz w:val="24"/>
          <w:szCs w:val="24"/>
        </w:rPr>
        <w:t>d</w:t>
      </w:r>
      <w:r w:rsidRPr="00331838">
        <w:rPr>
          <w:b w:val="0"/>
          <w:i/>
          <w:sz w:val="24"/>
          <w:szCs w:val="24"/>
        </w:rPr>
        <w:t>r</w:t>
      </w:r>
      <w:r w:rsidRPr="00331838">
        <w:rPr>
          <w:b w:val="0"/>
          <w:i/>
          <w:spacing w:val="0"/>
          <w:sz w:val="24"/>
          <w:szCs w:val="24"/>
        </w:rPr>
        <w:t>e</w:t>
      </w:r>
      <w:r w:rsidRPr="00331838">
        <w:rPr>
          <w:b w:val="0"/>
          <w:i/>
          <w:sz w:val="24"/>
          <w:szCs w:val="24"/>
        </w:rPr>
        <w:t>s</w:t>
      </w:r>
      <w:r w:rsidR="00617C92" w:rsidRPr="00331838">
        <w:rPr>
          <w:b w:val="0"/>
          <w:i/>
          <w:sz w:val="24"/>
          <w:szCs w:val="24"/>
        </w:rPr>
        <w:t xml:space="preserve"> </w:t>
      </w:r>
      <w:r w:rsidRPr="00331838">
        <w:rPr>
          <w:b w:val="0"/>
          <w:i/>
          <w:spacing w:val="0"/>
          <w:sz w:val="24"/>
          <w:szCs w:val="24"/>
        </w:rPr>
        <w:t>d</w:t>
      </w:r>
      <w:r w:rsidRPr="00331838">
        <w:rPr>
          <w:b w:val="0"/>
          <w:i/>
          <w:sz w:val="24"/>
          <w:szCs w:val="24"/>
        </w:rPr>
        <w:t>e</w:t>
      </w:r>
      <w:r w:rsidR="00617C92" w:rsidRPr="00331838">
        <w:rPr>
          <w:b w:val="0"/>
          <w:i/>
          <w:sz w:val="24"/>
          <w:szCs w:val="24"/>
        </w:rPr>
        <w:t xml:space="preserve"> </w:t>
      </w:r>
      <w:r w:rsidRPr="00331838">
        <w:rPr>
          <w:b w:val="0"/>
          <w:i/>
          <w:spacing w:val="0"/>
          <w:sz w:val="24"/>
          <w:szCs w:val="24"/>
        </w:rPr>
        <w:t>qu</w:t>
      </w:r>
      <w:r w:rsidRPr="00331838">
        <w:rPr>
          <w:b w:val="0"/>
          <w:i/>
          <w:sz w:val="24"/>
          <w:szCs w:val="24"/>
        </w:rPr>
        <w:t>i</w:t>
      </w:r>
      <w:r w:rsidR="00617C92" w:rsidRPr="00331838">
        <w:rPr>
          <w:b w:val="0"/>
          <w:i/>
          <w:sz w:val="24"/>
          <w:szCs w:val="24"/>
        </w:rPr>
        <w:t xml:space="preserve"> </w:t>
      </w:r>
      <w:r w:rsidRPr="00331838">
        <w:rPr>
          <w:b w:val="0"/>
          <w:i/>
          <w:spacing w:val="0"/>
          <w:sz w:val="24"/>
          <w:szCs w:val="24"/>
        </w:rPr>
        <w:t>d</w:t>
      </w:r>
      <w:r w:rsidRPr="00331838">
        <w:rPr>
          <w:b w:val="0"/>
          <w:i/>
          <w:sz w:val="24"/>
          <w:szCs w:val="24"/>
        </w:rPr>
        <w:t>e</w:t>
      </w:r>
      <w:r w:rsidR="00617C92" w:rsidRPr="00331838">
        <w:rPr>
          <w:b w:val="0"/>
          <w:i/>
          <w:sz w:val="24"/>
          <w:szCs w:val="24"/>
        </w:rPr>
        <w:t xml:space="preserve"> </w:t>
      </w:r>
      <w:r w:rsidRPr="00331838">
        <w:rPr>
          <w:b w:val="0"/>
          <w:i/>
          <w:spacing w:val="0"/>
          <w:sz w:val="24"/>
          <w:szCs w:val="24"/>
        </w:rPr>
        <w:t>d</w:t>
      </w:r>
      <w:r w:rsidRPr="00331838">
        <w:rPr>
          <w:b w:val="0"/>
          <w:i/>
          <w:sz w:val="24"/>
          <w:szCs w:val="24"/>
        </w:rPr>
        <w:t>r</w:t>
      </w:r>
      <w:r w:rsidRPr="00331838">
        <w:rPr>
          <w:b w:val="0"/>
          <w:i/>
          <w:spacing w:val="0"/>
          <w:sz w:val="24"/>
          <w:szCs w:val="24"/>
        </w:rPr>
        <w:t>oit</w:t>
      </w:r>
      <w:r w:rsidRPr="00331838">
        <w:rPr>
          <w:b w:val="0"/>
          <w:i/>
          <w:sz w:val="24"/>
          <w:szCs w:val="24"/>
        </w:rPr>
        <w:t>,</w:t>
      </w:r>
      <w:r w:rsidR="00617C92" w:rsidRPr="00331838">
        <w:rPr>
          <w:b w:val="0"/>
          <w:i/>
          <w:sz w:val="24"/>
          <w:szCs w:val="24"/>
        </w:rPr>
        <w:t xml:space="preserve"> </w:t>
      </w:r>
      <w:r w:rsidRPr="00331838">
        <w:rPr>
          <w:b w:val="0"/>
          <w:i/>
          <w:spacing w:val="0"/>
          <w:sz w:val="24"/>
          <w:szCs w:val="24"/>
        </w:rPr>
        <w:t>d’un</w:t>
      </w:r>
      <w:r w:rsidRPr="00331838">
        <w:rPr>
          <w:b w:val="0"/>
          <w:i/>
          <w:sz w:val="24"/>
          <w:szCs w:val="24"/>
        </w:rPr>
        <w:t>e</w:t>
      </w:r>
      <w:r w:rsidR="00617C92" w:rsidRPr="00331838">
        <w:rPr>
          <w:b w:val="0"/>
          <w:i/>
          <w:sz w:val="24"/>
          <w:szCs w:val="24"/>
        </w:rPr>
        <w:t xml:space="preserve"> </w:t>
      </w:r>
      <w:r w:rsidRPr="00331838">
        <w:rPr>
          <w:b w:val="0"/>
          <w:i/>
          <w:spacing w:val="0"/>
          <w:sz w:val="24"/>
          <w:szCs w:val="24"/>
        </w:rPr>
        <w:t>ju</w:t>
      </w:r>
      <w:r w:rsidRPr="00331838">
        <w:rPr>
          <w:b w:val="0"/>
          <w:i/>
          <w:sz w:val="24"/>
          <w:szCs w:val="24"/>
        </w:rPr>
        <w:t>s</w:t>
      </w:r>
      <w:r w:rsidRPr="00331838">
        <w:rPr>
          <w:b w:val="0"/>
          <w:i/>
          <w:spacing w:val="0"/>
          <w:sz w:val="24"/>
          <w:szCs w:val="24"/>
        </w:rPr>
        <w:t>t</w:t>
      </w:r>
      <w:r w:rsidRPr="00331838">
        <w:rPr>
          <w:b w:val="0"/>
          <w:i/>
          <w:sz w:val="24"/>
          <w:szCs w:val="24"/>
        </w:rPr>
        <w:t>e</w:t>
      </w:r>
      <w:r w:rsidR="00617C92" w:rsidRPr="00331838">
        <w:rPr>
          <w:b w:val="0"/>
          <w:i/>
          <w:sz w:val="24"/>
          <w:szCs w:val="24"/>
        </w:rPr>
        <w:t xml:space="preserve"> </w:t>
      </w:r>
      <w:r w:rsidRPr="00331838">
        <w:rPr>
          <w:b w:val="0"/>
          <w:i/>
          <w:spacing w:val="0"/>
          <w:sz w:val="24"/>
          <w:szCs w:val="24"/>
        </w:rPr>
        <w:t>et</w:t>
      </w:r>
      <w:r w:rsidR="00617C92" w:rsidRPr="00331838">
        <w:rPr>
          <w:b w:val="0"/>
          <w:i/>
          <w:spacing w:val="0"/>
          <w:sz w:val="24"/>
          <w:szCs w:val="24"/>
        </w:rPr>
        <w:t xml:space="preserve"> </w:t>
      </w:r>
      <w:r w:rsidRPr="00331838">
        <w:rPr>
          <w:b w:val="0"/>
          <w:i/>
          <w:spacing w:val="0"/>
          <w:sz w:val="24"/>
          <w:szCs w:val="24"/>
        </w:rPr>
        <w:t>p</w:t>
      </w:r>
      <w:r w:rsidRPr="00331838">
        <w:rPr>
          <w:b w:val="0"/>
          <w:i/>
          <w:sz w:val="24"/>
          <w:szCs w:val="24"/>
        </w:rPr>
        <w:t>r</w:t>
      </w:r>
      <w:r w:rsidRPr="00331838">
        <w:rPr>
          <w:b w:val="0"/>
          <w:i/>
          <w:spacing w:val="0"/>
          <w:sz w:val="24"/>
          <w:szCs w:val="24"/>
        </w:rPr>
        <w:t>éalabl</w:t>
      </w:r>
      <w:r w:rsidRPr="00331838">
        <w:rPr>
          <w:b w:val="0"/>
          <w:i/>
          <w:sz w:val="24"/>
          <w:szCs w:val="24"/>
        </w:rPr>
        <w:t>e</w:t>
      </w:r>
      <w:r w:rsidR="00617C92" w:rsidRPr="00331838">
        <w:rPr>
          <w:b w:val="0"/>
          <w:i/>
          <w:sz w:val="24"/>
          <w:szCs w:val="24"/>
        </w:rPr>
        <w:t xml:space="preserve"> </w:t>
      </w:r>
      <w:r w:rsidRPr="00331838">
        <w:rPr>
          <w:b w:val="0"/>
          <w:i/>
          <w:spacing w:val="0"/>
          <w:sz w:val="24"/>
          <w:szCs w:val="24"/>
        </w:rPr>
        <w:t>indemnit</w:t>
      </w:r>
      <w:r w:rsidRPr="00331838">
        <w:rPr>
          <w:b w:val="0"/>
          <w:i/>
          <w:sz w:val="24"/>
          <w:szCs w:val="24"/>
        </w:rPr>
        <w:t>é</w:t>
      </w:r>
      <w:r w:rsidR="00617C92" w:rsidRPr="00331838">
        <w:rPr>
          <w:b w:val="0"/>
          <w:i/>
          <w:sz w:val="24"/>
          <w:szCs w:val="24"/>
        </w:rPr>
        <w:t xml:space="preserve"> </w:t>
      </w:r>
      <w:r w:rsidRPr="00331838">
        <w:rPr>
          <w:b w:val="0"/>
          <w:i/>
          <w:spacing w:val="0"/>
          <w:sz w:val="24"/>
          <w:szCs w:val="24"/>
        </w:rPr>
        <w:t>fixé</w:t>
      </w:r>
      <w:r w:rsidRPr="00331838">
        <w:rPr>
          <w:b w:val="0"/>
          <w:i/>
          <w:sz w:val="24"/>
          <w:szCs w:val="24"/>
        </w:rPr>
        <w:t>e</w:t>
      </w:r>
      <w:r w:rsidR="00617C92" w:rsidRPr="00331838">
        <w:rPr>
          <w:b w:val="0"/>
          <w:i/>
          <w:sz w:val="24"/>
          <w:szCs w:val="24"/>
        </w:rPr>
        <w:t xml:space="preserve"> </w:t>
      </w:r>
      <w:r w:rsidRPr="00331838">
        <w:rPr>
          <w:b w:val="0"/>
          <w:i/>
          <w:sz w:val="24"/>
          <w:szCs w:val="24"/>
        </w:rPr>
        <w:t>à</w:t>
      </w:r>
      <w:r w:rsidR="00617C92" w:rsidRPr="00331838">
        <w:rPr>
          <w:b w:val="0"/>
          <w:i/>
          <w:sz w:val="24"/>
          <w:szCs w:val="24"/>
        </w:rPr>
        <w:t xml:space="preserve"> </w:t>
      </w:r>
      <w:r w:rsidRPr="00331838">
        <w:rPr>
          <w:b w:val="0"/>
          <w:i/>
          <w:spacing w:val="0"/>
          <w:sz w:val="24"/>
          <w:szCs w:val="24"/>
        </w:rPr>
        <w:t>dir</w:t>
      </w:r>
      <w:r w:rsidRPr="00331838">
        <w:rPr>
          <w:b w:val="0"/>
          <w:i/>
          <w:sz w:val="24"/>
          <w:szCs w:val="24"/>
        </w:rPr>
        <w:t>e</w:t>
      </w:r>
      <w:r w:rsidR="00617C92" w:rsidRPr="00331838">
        <w:rPr>
          <w:b w:val="0"/>
          <w:i/>
          <w:sz w:val="24"/>
          <w:szCs w:val="24"/>
        </w:rPr>
        <w:t xml:space="preserve"> </w:t>
      </w:r>
      <w:r w:rsidRPr="00331838">
        <w:rPr>
          <w:b w:val="0"/>
          <w:i/>
          <w:spacing w:val="0"/>
          <w:sz w:val="24"/>
          <w:szCs w:val="24"/>
        </w:rPr>
        <w:t>d’e</w:t>
      </w:r>
      <w:r w:rsidRPr="00331838">
        <w:rPr>
          <w:b w:val="0"/>
          <w:i/>
          <w:sz w:val="24"/>
          <w:szCs w:val="24"/>
        </w:rPr>
        <w:t>x</w:t>
      </w:r>
      <w:r w:rsidRPr="00331838">
        <w:rPr>
          <w:b w:val="0"/>
          <w:i/>
          <w:spacing w:val="0"/>
          <w:sz w:val="24"/>
          <w:szCs w:val="24"/>
        </w:rPr>
        <w:t>pe</w:t>
      </w:r>
      <w:r w:rsidRPr="00331838">
        <w:rPr>
          <w:b w:val="0"/>
          <w:i/>
          <w:sz w:val="24"/>
          <w:szCs w:val="24"/>
        </w:rPr>
        <w:t>r</w:t>
      </w:r>
      <w:r w:rsidRPr="00331838">
        <w:rPr>
          <w:b w:val="0"/>
          <w:i/>
          <w:spacing w:val="0"/>
          <w:sz w:val="24"/>
          <w:szCs w:val="24"/>
        </w:rPr>
        <w:t>t</w:t>
      </w:r>
      <w:r w:rsidRPr="00331838">
        <w:rPr>
          <w:b w:val="0"/>
          <w:i/>
          <w:sz w:val="24"/>
          <w:szCs w:val="24"/>
        </w:rPr>
        <w:t>.Si</w:t>
      </w:r>
      <w:r w:rsidR="00617C92" w:rsidRPr="00331838">
        <w:rPr>
          <w:b w:val="0"/>
          <w:i/>
          <w:sz w:val="24"/>
          <w:szCs w:val="24"/>
        </w:rPr>
        <w:t xml:space="preserve"> </w:t>
      </w:r>
      <w:r w:rsidRPr="00331838">
        <w:rPr>
          <w:b w:val="0"/>
          <w:i/>
          <w:spacing w:val="0"/>
          <w:sz w:val="24"/>
          <w:szCs w:val="24"/>
        </w:rPr>
        <w:t>l</w:t>
      </w:r>
      <w:r w:rsidRPr="00331838">
        <w:rPr>
          <w:b w:val="0"/>
          <w:i/>
          <w:sz w:val="24"/>
          <w:szCs w:val="24"/>
        </w:rPr>
        <w:t>e</w:t>
      </w:r>
      <w:r w:rsidR="00617C92" w:rsidRPr="00331838">
        <w:rPr>
          <w:b w:val="0"/>
          <w:i/>
          <w:sz w:val="24"/>
          <w:szCs w:val="24"/>
        </w:rPr>
        <w:t xml:space="preserve"> </w:t>
      </w:r>
      <w:r w:rsidRPr="00331838">
        <w:rPr>
          <w:b w:val="0"/>
          <w:i/>
          <w:spacing w:val="0"/>
          <w:sz w:val="24"/>
          <w:szCs w:val="24"/>
        </w:rPr>
        <w:t>p</w:t>
      </w:r>
      <w:r w:rsidRPr="00331838">
        <w:rPr>
          <w:b w:val="0"/>
          <w:i/>
          <w:sz w:val="24"/>
          <w:szCs w:val="24"/>
        </w:rPr>
        <w:t>r</w:t>
      </w:r>
      <w:r w:rsidRPr="00331838">
        <w:rPr>
          <w:b w:val="0"/>
          <w:i/>
          <w:spacing w:val="0"/>
          <w:sz w:val="24"/>
          <w:szCs w:val="24"/>
        </w:rPr>
        <w:t>oje</w:t>
      </w:r>
      <w:r w:rsidRPr="00331838">
        <w:rPr>
          <w:b w:val="0"/>
          <w:i/>
          <w:sz w:val="24"/>
          <w:szCs w:val="24"/>
        </w:rPr>
        <w:t>t</w:t>
      </w:r>
      <w:r w:rsidR="00617C92" w:rsidRPr="00331838">
        <w:rPr>
          <w:b w:val="0"/>
          <w:i/>
          <w:sz w:val="24"/>
          <w:szCs w:val="24"/>
        </w:rPr>
        <w:t xml:space="preserve"> </w:t>
      </w:r>
      <w:r w:rsidRPr="00331838">
        <w:rPr>
          <w:b w:val="0"/>
          <w:i/>
          <w:spacing w:val="0"/>
          <w:sz w:val="24"/>
          <w:szCs w:val="24"/>
        </w:rPr>
        <w:t>initia</w:t>
      </w:r>
      <w:r w:rsidRPr="00331838">
        <w:rPr>
          <w:b w:val="0"/>
          <w:i/>
          <w:sz w:val="24"/>
          <w:szCs w:val="24"/>
        </w:rPr>
        <w:t>l</w:t>
      </w:r>
      <w:r w:rsidR="00617C92" w:rsidRPr="00331838">
        <w:rPr>
          <w:b w:val="0"/>
          <w:i/>
          <w:sz w:val="24"/>
          <w:szCs w:val="24"/>
        </w:rPr>
        <w:t xml:space="preserve"> </w:t>
      </w:r>
      <w:r w:rsidRPr="00331838">
        <w:rPr>
          <w:b w:val="0"/>
          <w:i/>
          <w:spacing w:val="0"/>
          <w:sz w:val="24"/>
          <w:szCs w:val="24"/>
        </w:rPr>
        <w:t>e</w:t>
      </w:r>
      <w:r w:rsidRPr="00331838">
        <w:rPr>
          <w:b w:val="0"/>
          <w:i/>
          <w:sz w:val="24"/>
          <w:szCs w:val="24"/>
        </w:rPr>
        <w:t>st</w:t>
      </w:r>
      <w:r w:rsidR="00617C92" w:rsidRPr="00331838">
        <w:rPr>
          <w:b w:val="0"/>
          <w:i/>
          <w:sz w:val="24"/>
          <w:szCs w:val="24"/>
        </w:rPr>
        <w:t xml:space="preserve"> </w:t>
      </w:r>
      <w:r w:rsidRPr="00331838">
        <w:rPr>
          <w:b w:val="0"/>
          <w:i/>
          <w:spacing w:val="0"/>
          <w:sz w:val="24"/>
          <w:szCs w:val="24"/>
        </w:rPr>
        <w:t>abandonné</w:t>
      </w:r>
      <w:r w:rsidRPr="00331838">
        <w:rPr>
          <w:b w:val="0"/>
          <w:i/>
          <w:sz w:val="24"/>
          <w:szCs w:val="24"/>
        </w:rPr>
        <w:t>,</w:t>
      </w:r>
      <w:r w:rsidRPr="00331838">
        <w:rPr>
          <w:b w:val="0"/>
          <w:i/>
          <w:spacing w:val="0"/>
          <w:sz w:val="24"/>
          <w:szCs w:val="24"/>
        </w:rPr>
        <w:t>l’e</w:t>
      </w:r>
      <w:r w:rsidRPr="00331838">
        <w:rPr>
          <w:b w:val="0"/>
          <w:i/>
          <w:sz w:val="24"/>
          <w:szCs w:val="24"/>
        </w:rPr>
        <w:t>x</w:t>
      </w:r>
      <w:r w:rsidRPr="00331838">
        <w:rPr>
          <w:b w:val="0"/>
          <w:i/>
          <w:spacing w:val="0"/>
          <w:sz w:val="24"/>
          <w:szCs w:val="24"/>
        </w:rPr>
        <w:t>p</w:t>
      </w:r>
      <w:r w:rsidRPr="00331838">
        <w:rPr>
          <w:b w:val="0"/>
          <w:i/>
          <w:sz w:val="24"/>
          <w:szCs w:val="24"/>
        </w:rPr>
        <w:t>r</w:t>
      </w:r>
      <w:r w:rsidRPr="00331838">
        <w:rPr>
          <w:b w:val="0"/>
          <w:i/>
          <w:spacing w:val="0"/>
          <w:sz w:val="24"/>
          <w:szCs w:val="24"/>
        </w:rPr>
        <w:t>op</w:t>
      </w:r>
      <w:r w:rsidRPr="00331838">
        <w:rPr>
          <w:b w:val="0"/>
          <w:i/>
          <w:sz w:val="24"/>
          <w:szCs w:val="24"/>
        </w:rPr>
        <w:t>r</w:t>
      </w:r>
      <w:r w:rsidRPr="00331838">
        <w:rPr>
          <w:b w:val="0"/>
          <w:i/>
          <w:spacing w:val="0"/>
          <w:sz w:val="24"/>
          <w:szCs w:val="24"/>
        </w:rPr>
        <w:t>iatio</w:t>
      </w:r>
      <w:r w:rsidRPr="00331838">
        <w:rPr>
          <w:b w:val="0"/>
          <w:i/>
          <w:sz w:val="24"/>
          <w:szCs w:val="24"/>
        </w:rPr>
        <w:t>n</w:t>
      </w:r>
      <w:r w:rsidR="00962F44" w:rsidRPr="00331838">
        <w:rPr>
          <w:b w:val="0"/>
          <w:i/>
          <w:sz w:val="24"/>
          <w:szCs w:val="24"/>
        </w:rPr>
        <w:t xml:space="preserve"> </w:t>
      </w:r>
      <w:r w:rsidRPr="00331838">
        <w:rPr>
          <w:b w:val="0"/>
          <w:i/>
          <w:spacing w:val="0"/>
          <w:sz w:val="24"/>
          <w:szCs w:val="24"/>
        </w:rPr>
        <w:t>e</w:t>
      </w:r>
      <w:r w:rsidRPr="00331838">
        <w:rPr>
          <w:b w:val="0"/>
          <w:i/>
          <w:sz w:val="24"/>
          <w:szCs w:val="24"/>
        </w:rPr>
        <w:t>st</w:t>
      </w:r>
      <w:r w:rsidRPr="00331838">
        <w:rPr>
          <w:b w:val="0"/>
          <w:i/>
          <w:spacing w:val="0"/>
          <w:sz w:val="24"/>
          <w:szCs w:val="24"/>
        </w:rPr>
        <w:t>annulé</w:t>
      </w:r>
      <w:r w:rsidRPr="00331838">
        <w:rPr>
          <w:b w:val="0"/>
          <w:i/>
          <w:sz w:val="24"/>
          <w:szCs w:val="24"/>
        </w:rPr>
        <w:t>e</w:t>
      </w:r>
      <w:r w:rsidR="00962F44" w:rsidRPr="00331838">
        <w:rPr>
          <w:b w:val="0"/>
          <w:i/>
          <w:sz w:val="24"/>
          <w:szCs w:val="24"/>
        </w:rPr>
        <w:t xml:space="preserve"> </w:t>
      </w:r>
      <w:r w:rsidRPr="00331838">
        <w:rPr>
          <w:b w:val="0"/>
          <w:i/>
          <w:spacing w:val="0"/>
          <w:sz w:val="24"/>
          <w:szCs w:val="24"/>
        </w:rPr>
        <w:t>e</w:t>
      </w:r>
      <w:r w:rsidRPr="00331838">
        <w:rPr>
          <w:b w:val="0"/>
          <w:i/>
          <w:sz w:val="24"/>
          <w:szCs w:val="24"/>
        </w:rPr>
        <w:t>t</w:t>
      </w:r>
      <w:r w:rsidR="00962F44" w:rsidRPr="00331838">
        <w:rPr>
          <w:b w:val="0"/>
          <w:i/>
          <w:sz w:val="24"/>
          <w:szCs w:val="24"/>
        </w:rPr>
        <w:t xml:space="preserve"> </w:t>
      </w:r>
      <w:r w:rsidRPr="00331838">
        <w:rPr>
          <w:b w:val="0"/>
          <w:i/>
          <w:spacing w:val="0"/>
          <w:sz w:val="24"/>
          <w:szCs w:val="24"/>
        </w:rPr>
        <w:t>l’immeubl</w:t>
      </w:r>
      <w:r w:rsidRPr="00331838">
        <w:rPr>
          <w:b w:val="0"/>
          <w:i/>
          <w:sz w:val="24"/>
          <w:szCs w:val="24"/>
        </w:rPr>
        <w:t>e</w:t>
      </w:r>
      <w:r w:rsidRPr="00331838">
        <w:rPr>
          <w:b w:val="0"/>
          <w:i/>
          <w:spacing w:val="0"/>
          <w:sz w:val="24"/>
          <w:szCs w:val="24"/>
        </w:rPr>
        <w:t>n</w:t>
      </w:r>
      <w:r w:rsidRPr="00331838">
        <w:rPr>
          <w:b w:val="0"/>
          <w:i/>
          <w:sz w:val="24"/>
          <w:szCs w:val="24"/>
        </w:rPr>
        <w:t>e</w:t>
      </w:r>
      <w:r w:rsidR="00962F44" w:rsidRPr="00331838">
        <w:rPr>
          <w:b w:val="0"/>
          <w:i/>
          <w:sz w:val="24"/>
          <w:szCs w:val="24"/>
        </w:rPr>
        <w:t xml:space="preserve"> </w:t>
      </w:r>
      <w:r w:rsidRPr="00331838">
        <w:rPr>
          <w:b w:val="0"/>
          <w:i/>
          <w:spacing w:val="0"/>
          <w:sz w:val="24"/>
          <w:szCs w:val="24"/>
        </w:rPr>
        <w:t>pouvan</w:t>
      </w:r>
      <w:r w:rsidRPr="00331838">
        <w:rPr>
          <w:b w:val="0"/>
          <w:i/>
          <w:sz w:val="24"/>
          <w:szCs w:val="24"/>
        </w:rPr>
        <w:t>t</w:t>
      </w:r>
      <w:r w:rsidRPr="00331838">
        <w:rPr>
          <w:b w:val="0"/>
          <w:i/>
          <w:spacing w:val="0"/>
          <w:sz w:val="24"/>
          <w:szCs w:val="24"/>
        </w:rPr>
        <w:t>êt</w:t>
      </w:r>
      <w:r w:rsidRPr="00331838">
        <w:rPr>
          <w:b w:val="0"/>
          <w:i/>
          <w:sz w:val="24"/>
          <w:szCs w:val="24"/>
        </w:rPr>
        <w:t>re</w:t>
      </w:r>
      <w:r w:rsidR="00962F44" w:rsidRPr="00331838">
        <w:rPr>
          <w:b w:val="0"/>
          <w:i/>
          <w:sz w:val="24"/>
          <w:szCs w:val="24"/>
        </w:rPr>
        <w:t xml:space="preserve"> </w:t>
      </w:r>
      <w:r w:rsidRPr="00331838">
        <w:rPr>
          <w:b w:val="0"/>
          <w:i/>
          <w:spacing w:val="0"/>
          <w:sz w:val="24"/>
          <w:szCs w:val="24"/>
        </w:rPr>
        <w:t>l’obje</w:t>
      </w:r>
      <w:r w:rsidRPr="00331838">
        <w:rPr>
          <w:b w:val="0"/>
          <w:i/>
          <w:sz w:val="24"/>
          <w:szCs w:val="24"/>
        </w:rPr>
        <w:t>t</w:t>
      </w:r>
      <w:r w:rsidR="00962F44" w:rsidRPr="00331838">
        <w:rPr>
          <w:b w:val="0"/>
          <w:i/>
          <w:sz w:val="24"/>
          <w:szCs w:val="24"/>
        </w:rPr>
        <w:t xml:space="preserve"> </w:t>
      </w:r>
      <w:r w:rsidRPr="00331838">
        <w:rPr>
          <w:b w:val="0"/>
          <w:i/>
          <w:spacing w:val="0"/>
          <w:sz w:val="24"/>
          <w:szCs w:val="24"/>
        </w:rPr>
        <w:t>d’au</w:t>
      </w:r>
      <w:r w:rsidRPr="00331838">
        <w:rPr>
          <w:b w:val="0"/>
          <w:i/>
          <w:sz w:val="24"/>
          <w:szCs w:val="24"/>
        </w:rPr>
        <w:t>c</w:t>
      </w:r>
      <w:r w:rsidRPr="00331838">
        <w:rPr>
          <w:b w:val="0"/>
          <w:i/>
          <w:spacing w:val="0"/>
          <w:sz w:val="24"/>
          <w:szCs w:val="24"/>
        </w:rPr>
        <w:t>un</w:t>
      </w:r>
      <w:r w:rsidRPr="00331838">
        <w:rPr>
          <w:b w:val="0"/>
          <w:i/>
          <w:sz w:val="24"/>
          <w:szCs w:val="24"/>
        </w:rPr>
        <w:t>e</w:t>
      </w:r>
      <w:r w:rsidRPr="00331838">
        <w:rPr>
          <w:b w:val="0"/>
          <w:i/>
          <w:spacing w:val="0"/>
          <w:sz w:val="24"/>
          <w:szCs w:val="24"/>
        </w:rPr>
        <w:t>aut</w:t>
      </w:r>
      <w:r w:rsidRPr="00331838">
        <w:rPr>
          <w:b w:val="0"/>
          <w:i/>
          <w:sz w:val="24"/>
          <w:szCs w:val="24"/>
        </w:rPr>
        <w:t>res</w:t>
      </w:r>
      <w:r w:rsidRPr="00331838">
        <w:rPr>
          <w:b w:val="0"/>
          <w:i/>
          <w:spacing w:val="0"/>
          <w:sz w:val="24"/>
          <w:szCs w:val="24"/>
        </w:rPr>
        <w:t>péculation</w:t>
      </w:r>
      <w:r w:rsidRPr="00331838">
        <w:rPr>
          <w:b w:val="0"/>
          <w:i/>
          <w:sz w:val="24"/>
          <w:szCs w:val="24"/>
        </w:rPr>
        <w:t>,</w:t>
      </w:r>
      <w:r w:rsidRPr="00331838">
        <w:rPr>
          <w:b w:val="0"/>
          <w:i/>
          <w:spacing w:val="0"/>
          <w:sz w:val="24"/>
          <w:szCs w:val="24"/>
        </w:rPr>
        <w:t>doi</w:t>
      </w:r>
      <w:r w:rsidR="00962F44" w:rsidRPr="00331838">
        <w:rPr>
          <w:b w:val="0"/>
          <w:i/>
          <w:spacing w:val="0"/>
          <w:sz w:val="24"/>
          <w:szCs w:val="24"/>
        </w:rPr>
        <w:t xml:space="preserve"> </w:t>
      </w:r>
      <w:r w:rsidRPr="00331838">
        <w:rPr>
          <w:b w:val="0"/>
          <w:i/>
          <w:sz w:val="24"/>
          <w:szCs w:val="24"/>
        </w:rPr>
        <w:t>t</w:t>
      </w:r>
      <w:r w:rsidRPr="00331838">
        <w:rPr>
          <w:b w:val="0"/>
          <w:i/>
          <w:spacing w:val="0"/>
          <w:sz w:val="24"/>
          <w:szCs w:val="24"/>
        </w:rPr>
        <w:t>êt</w:t>
      </w:r>
      <w:r w:rsidRPr="00331838">
        <w:rPr>
          <w:b w:val="0"/>
          <w:i/>
          <w:sz w:val="24"/>
          <w:szCs w:val="24"/>
        </w:rPr>
        <w:t>re</w:t>
      </w:r>
      <w:r w:rsidR="00962F44" w:rsidRPr="00331838">
        <w:rPr>
          <w:b w:val="0"/>
          <w:i/>
          <w:sz w:val="24"/>
          <w:szCs w:val="24"/>
        </w:rPr>
        <w:t xml:space="preserve"> </w:t>
      </w:r>
      <w:r w:rsidRPr="00331838">
        <w:rPr>
          <w:b w:val="0"/>
          <w:i/>
          <w:sz w:val="24"/>
          <w:szCs w:val="24"/>
        </w:rPr>
        <w:t>r</w:t>
      </w:r>
      <w:r w:rsidRPr="00331838">
        <w:rPr>
          <w:b w:val="0"/>
          <w:i/>
          <w:spacing w:val="0"/>
          <w:sz w:val="24"/>
          <w:szCs w:val="24"/>
        </w:rPr>
        <w:t>e</w:t>
      </w:r>
      <w:r w:rsidRPr="00331838">
        <w:rPr>
          <w:b w:val="0"/>
          <w:i/>
          <w:sz w:val="24"/>
          <w:szCs w:val="24"/>
        </w:rPr>
        <w:t>s</w:t>
      </w:r>
      <w:r w:rsidRPr="00331838">
        <w:rPr>
          <w:b w:val="0"/>
          <w:i/>
          <w:spacing w:val="0"/>
          <w:sz w:val="24"/>
          <w:szCs w:val="24"/>
        </w:rPr>
        <w:t>titu</w:t>
      </w:r>
      <w:r w:rsidRPr="00331838">
        <w:rPr>
          <w:b w:val="0"/>
          <w:i/>
          <w:sz w:val="24"/>
          <w:szCs w:val="24"/>
        </w:rPr>
        <w:t>é</w:t>
      </w:r>
      <w:r w:rsidR="00962F44" w:rsidRPr="00331838">
        <w:rPr>
          <w:b w:val="0"/>
          <w:i/>
          <w:sz w:val="24"/>
          <w:szCs w:val="24"/>
        </w:rPr>
        <w:t xml:space="preserve"> </w:t>
      </w:r>
      <w:r w:rsidRPr="00331838">
        <w:rPr>
          <w:b w:val="0"/>
          <w:i/>
          <w:sz w:val="24"/>
          <w:szCs w:val="24"/>
        </w:rPr>
        <w:t>à s</w:t>
      </w:r>
      <w:r w:rsidRPr="00331838">
        <w:rPr>
          <w:b w:val="0"/>
          <w:i/>
          <w:spacing w:val="0"/>
          <w:sz w:val="24"/>
          <w:szCs w:val="24"/>
        </w:rPr>
        <w:t>o</w:t>
      </w:r>
      <w:r w:rsidRPr="00331838">
        <w:rPr>
          <w:b w:val="0"/>
          <w:i/>
          <w:sz w:val="24"/>
          <w:szCs w:val="24"/>
        </w:rPr>
        <w:t xml:space="preserve">n </w:t>
      </w:r>
      <w:r w:rsidRPr="00331838">
        <w:rPr>
          <w:b w:val="0"/>
          <w:i/>
          <w:spacing w:val="0"/>
          <w:sz w:val="24"/>
          <w:szCs w:val="24"/>
        </w:rPr>
        <w:t>p</w:t>
      </w:r>
      <w:r w:rsidRPr="00331838">
        <w:rPr>
          <w:b w:val="0"/>
          <w:i/>
          <w:sz w:val="24"/>
          <w:szCs w:val="24"/>
        </w:rPr>
        <w:t>r</w:t>
      </w:r>
      <w:r w:rsidRPr="00331838">
        <w:rPr>
          <w:b w:val="0"/>
          <w:i/>
          <w:spacing w:val="0"/>
          <w:sz w:val="24"/>
          <w:szCs w:val="24"/>
        </w:rPr>
        <w:t>opriétai</w:t>
      </w:r>
      <w:r w:rsidRPr="00331838">
        <w:rPr>
          <w:b w:val="0"/>
          <w:i/>
          <w:sz w:val="24"/>
          <w:szCs w:val="24"/>
        </w:rPr>
        <w:t xml:space="preserve">re </w:t>
      </w:r>
      <w:r w:rsidRPr="00331838">
        <w:rPr>
          <w:b w:val="0"/>
          <w:i/>
          <w:spacing w:val="0"/>
          <w:sz w:val="24"/>
          <w:szCs w:val="24"/>
        </w:rPr>
        <w:t>o</w:t>
      </w:r>
      <w:r w:rsidRPr="00331838">
        <w:rPr>
          <w:b w:val="0"/>
          <w:i/>
          <w:sz w:val="24"/>
          <w:szCs w:val="24"/>
        </w:rPr>
        <w:t>r</w:t>
      </w:r>
      <w:r w:rsidRPr="00331838">
        <w:rPr>
          <w:b w:val="0"/>
          <w:i/>
          <w:spacing w:val="0"/>
          <w:sz w:val="24"/>
          <w:szCs w:val="24"/>
        </w:rPr>
        <w:t>iginai</w:t>
      </w:r>
      <w:r w:rsidRPr="00331838">
        <w:rPr>
          <w:b w:val="0"/>
          <w:i/>
          <w:sz w:val="24"/>
          <w:szCs w:val="24"/>
        </w:rPr>
        <w:t>r</w:t>
      </w:r>
      <w:r w:rsidRPr="00331838">
        <w:rPr>
          <w:b w:val="0"/>
          <w:i/>
          <w:spacing w:val="0"/>
          <w:sz w:val="24"/>
          <w:szCs w:val="24"/>
        </w:rPr>
        <w:t>e</w:t>
      </w:r>
      <w:r w:rsidRPr="00331838">
        <w:rPr>
          <w:b w:val="0"/>
          <w:i/>
          <w:sz w:val="24"/>
          <w:szCs w:val="24"/>
        </w:rPr>
        <w:t>, s</w:t>
      </w:r>
      <w:r w:rsidRPr="00331838">
        <w:rPr>
          <w:b w:val="0"/>
          <w:i/>
          <w:spacing w:val="0"/>
          <w:sz w:val="24"/>
          <w:szCs w:val="24"/>
        </w:rPr>
        <w:t>an</w:t>
      </w:r>
      <w:r w:rsidRPr="00331838">
        <w:rPr>
          <w:b w:val="0"/>
          <w:i/>
          <w:sz w:val="24"/>
          <w:szCs w:val="24"/>
        </w:rPr>
        <w:t>s r</w:t>
      </w:r>
      <w:r w:rsidRPr="00331838">
        <w:rPr>
          <w:b w:val="0"/>
          <w:i/>
          <w:spacing w:val="0"/>
          <w:sz w:val="24"/>
          <w:szCs w:val="24"/>
        </w:rPr>
        <w:t>embou</w:t>
      </w:r>
      <w:r w:rsidRPr="00331838">
        <w:rPr>
          <w:b w:val="0"/>
          <w:i/>
          <w:sz w:val="24"/>
          <w:szCs w:val="24"/>
        </w:rPr>
        <w:t>rs</w:t>
      </w:r>
      <w:r w:rsidRPr="00331838">
        <w:rPr>
          <w:b w:val="0"/>
          <w:i/>
          <w:spacing w:val="0"/>
          <w:sz w:val="24"/>
          <w:szCs w:val="24"/>
        </w:rPr>
        <w:t>emen</w:t>
      </w:r>
      <w:r w:rsidRPr="00331838">
        <w:rPr>
          <w:b w:val="0"/>
          <w:i/>
          <w:sz w:val="24"/>
          <w:szCs w:val="24"/>
        </w:rPr>
        <w:t xml:space="preserve">t </w:t>
      </w:r>
      <w:r w:rsidRPr="00331838">
        <w:rPr>
          <w:b w:val="0"/>
          <w:i/>
          <w:spacing w:val="0"/>
          <w:sz w:val="24"/>
          <w:szCs w:val="24"/>
        </w:rPr>
        <w:t>pou</w:t>
      </w:r>
      <w:r w:rsidRPr="00331838">
        <w:rPr>
          <w:b w:val="0"/>
          <w:i/>
          <w:sz w:val="24"/>
          <w:szCs w:val="24"/>
        </w:rPr>
        <w:t xml:space="preserve">r </w:t>
      </w:r>
      <w:r w:rsidRPr="00331838">
        <w:rPr>
          <w:b w:val="0"/>
          <w:i/>
          <w:spacing w:val="0"/>
          <w:sz w:val="24"/>
          <w:szCs w:val="24"/>
        </w:rPr>
        <w:t>l</w:t>
      </w:r>
      <w:r w:rsidRPr="00331838">
        <w:rPr>
          <w:b w:val="0"/>
          <w:i/>
          <w:sz w:val="24"/>
          <w:szCs w:val="24"/>
        </w:rPr>
        <w:t xml:space="preserve">e </w:t>
      </w:r>
      <w:r w:rsidRPr="00331838">
        <w:rPr>
          <w:b w:val="0"/>
          <w:i/>
          <w:spacing w:val="0"/>
          <w:sz w:val="24"/>
          <w:szCs w:val="24"/>
        </w:rPr>
        <w:t>peti</w:t>
      </w:r>
      <w:r w:rsidRPr="00331838">
        <w:rPr>
          <w:b w:val="0"/>
          <w:i/>
          <w:sz w:val="24"/>
          <w:szCs w:val="24"/>
        </w:rPr>
        <w:t xml:space="preserve">t </w:t>
      </w:r>
      <w:r w:rsidRPr="00331838">
        <w:rPr>
          <w:b w:val="0"/>
          <w:i/>
          <w:spacing w:val="0"/>
          <w:sz w:val="24"/>
          <w:szCs w:val="24"/>
        </w:rPr>
        <w:t>p</w:t>
      </w:r>
      <w:r w:rsidRPr="00331838">
        <w:rPr>
          <w:b w:val="0"/>
          <w:i/>
          <w:sz w:val="24"/>
          <w:szCs w:val="24"/>
        </w:rPr>
        <w:t>r</w:t>
      </w:r>
      <w:r w:rsidRPr="00331838">
        <w:rPr>
          <w:b w:val="0"/>
          <w:i/>
          <w:spacing w:val="0"/>
          <w:sz w:val="24"/>
          <w:szCs w:val="24"/>
        </w:rPr>
        <w:t>op</w:t>
      </w:r>
      <w:r w:rsidRPr="00331838">
        <w:rPr>
          <w:b w:val="0"/>
          <w:i/>
          <w:sz w:val="24"/>
          <w:szCs w:val="24"/>
        </w:rPr>
        <w:t>r</w:t>
      </w:r>
      <w:r w:rsidRPr="00331838">
        <w:rPr>
          <w:b w:val="0"/>
          <w:i/>
          <w:spacing w:val="0"/>
          <w:sz w:val="24"/>
          <w:szCs w:val="24"/>
        </w:rPr>
        <w:t>iétaire</w:t>
      </w:r>
      <w:r w:rsidRPr="00331838">
        <w:rPr>
          <w:b w:val="0"/>
          <w:i/>
          <w:sz w:val="24"/>
          <w:szCs w:val="24"/>
        </w:rPr>
        <w:t xml:space="preserve">. </w:t>
      </w:r>
      <w:r w:rsidRPr="00331838">
        <w:rPr>
          <w:b w:val="0"/>
          <w:i/>
          <w:spacing w:val="0"/>
          <w:sz w:val="24"/>
          <w:szCs w:val="24"/>
        </w:rPr>
        <w:t>L</w:t>
      </w:r>
      <w:r w:rsidRPr="00331838">
        <w:rPr>
          <w:b w:val="0"/>
          <w:i/>
          <w:sz w:val="24"/>
          <w:szCs w:val="24"/>
        </w:rPr>
        <w:t xml:space="preserve">a </w:t>
      </w:r>
      <w:r w:rsidRPr="00331838">
        <w:rPr>
          <w:b w:val="0"/>
          <w:i/>
          <w:spacing w:val="0"/>
          <w:sz w:val="24"/>
          <w:szCs w:val="24"/>
        </w:rPr>
        <w:t>me</w:t>
      </w:r>
      <w:r w:rsidRPr="00331838">
        <w:rPr>
          <w:b w:val="0"/>
          <w:i/>
          <w:sz w:val="24"/>
          <w:szCs w:val="24"/>
        </w:rPr>
        <w:t>s</w:t>
      </w:r>
      <w:r w:rsidRPr="00331838">
        <w:rPr>
          <w:b w:val="0"/>
          <w:i/>
          <w:spacing w:val="0"/>
          <w:sz w:val="24"/>
          <w:szCs w:val="24"/>
        </w:rPr>
        <w:t>u</w:t>
      </w:r>
      <w:r w:rsidRPr="00331838">
        <w:rPr>
          <w:b w:val="0"/>
          <w:i/>
          <w:sz w:val="24"/>
          <w:szCs w:val="24"/>
        </w:rPr>
        <w:t xml:space="preserve">re </w:t>
      </w:r>
      <w:r w:rsidRPr="00331838">
        <w:rPr>
          <w:b w:val="0"/>
          <w:i/>
          <w:spacing w:val="0"/>
          <w:sz w:val="24"/>
          <w:szCs w:val="24"/>
        </w:rPr>
        <w:t>d’exp</w:t>
      </w:r>
      <w:r w:rsidRPr="00331838">
        <w:rPr>
          <w:b w:val="0"/>
          <w:i/>
          <w:sz w:val="24"/>
          <w:szCs w:val="24"/>
        </w:rPr>
        <w:t>r</w:t>
      </w:r>
      <w:r w:rsidRPr="00331838">
        <w:rPr>
          <w:b w:val="0"/>
          <w:i/>
          <w:spacing w:val="0"/>
          <w:sz w:val="24"/>
          <w:szCs w:val="24"/>
        </w:rPr>
        <w:t>op</w:t>
      </w:r>
      <w:r w:rsidRPr="00331838">
        <w:rPr>
          <w:b w:val="0"/>
          <w:i/>
          <w:sz w:val="24"/>
          <w:szCs w:val="24"/>
        </w:rPr>
        <w:t>r</w:t>
      </w:r>
      <w:r w:rsidRPr="00331838">
        <w:rPr>
          <w:b w:val="0"/>
          <w:i/>
          <w:spacing w:val="0"/>
          <w:sz w:val="24"/>
          <w:szCs w:val="24"/>
        </w:rPr>
        <w:t>iatio</w:t>
      </w:r>
      <w:r w:rsidRPr="00331838">
        <w:rPr>
          <w:b w:val="0"/>
          <w:i/>
          <w:sz w:val="24"/>
          <w:szCs w:val="24"/>
        </w:rPr>
        <w:t xml:space="preserve">n </w:t>
      </w:r>
      <w:r w:rsidRPr="00331838">
        <w:rPr>
          <w:b w:val="0"/>
          <w:i/>
          <w:spacing w:val="0"/>
          <w:sz w:val="24"/>
          <w:szCs w:val="24"/>
        </w:rPr>
        <w:t>e</w:t>
      </w:r>
      <w:r w:rsidRPr="00331838">
        <w:rPr>
          <w:b w:val="0"/>
          <w:i/>
          <w:sz w:val="24"/>
          <w:szCs w:val="24"/>
        </w:rPr>
        <w:t>st</w:t>
      </w:r>
      <w:r w:rsidRPr="00331838">
        <w:rPr>
          <w:b w:val="0"/>
          <w:i/>
          <w:spacing w:val="0"/>
          <w:sz w:val="24"/>
          <w:szCs w:val="24"/>
        </w:rPr>
        <w:t>effectiv</w:t>
      </w:r>
      <w:r w:rsidRPr="00331838">
        <w:rPr>
          <w:b w:val="0"/>
          <w:i/>
          <w:sz w:val="24"/>
          <w:szCs w:val="24"/>
        </w:rPr>
        <w:t xml:space="preserve">e à </w:t>
      </w:r>
      <w:r w:rsidRPr="00331838">
        <w:rPr>
          <w:b w:val="0"/>
          <w:i/>
          <w:spacing w:val="0"/>
          <w:sz w:val="24"/>
          <w:szCs w:val="24"/>
        </w:rPr>
        <w:t>pa</w:t>
      </w:r>
      <w:r w:rsidRPr="00331838">
        <w:rPr>
          <w:b w:val="0"/>
          <w:i/>
          <w:sz w:val="24"/>
          <w:szCs w:val="24"/>
        </w:rPr>
        <w:t>r</w:t>
      </w:r>
      <w:r w:rsidRPr="00331838">
        <w:rPr>
          <w:b w:val="0"/>
          <w:i/>
          <w:spacing w:val="0"/>
          <w:sz w:val="24"/>
          <w:szCs w:val="24"/>
        </w:rPr>
        <w:t>ti</w:t>
      </w:r>
      <w:r w:rsidRPr="00331838">
        <w:rPr>
          <w:b w:val="0"/>
          <w:i/>
          <w:sz w:val="24"/>
          <w:szCs w:val="24"/>
        </w:rPr>
        <w:t>r</w:t>
      </w:r>
      <w:r w:rsidRPr="00331838">
        <w:rPr>
          <w:b w:val="0"/>
          <w:i/>
          <w:spacing w:val="0"/>
          <w:sz w:val="24"/>
          <w:szCs w:val="24"/>
        </w:rPr>
        <w:t>d</w:t>
      </w:r>
      <w:r w:rsidRPr="00331838">
        <w:rPr>
          <w:b w:val="0"/>
          <w:i/>
          <w:sz w:val="24"/>
          <w:szCs w:val="24"/>
        </w:rPr>
        <w:t xml:space="preserve">e </w:t>
      </w:r>
      <w:r w:rsidRPr="00331838">
        <w:rPr>
          <w:b w:val="0"/>
          <w:i/>
          <w:spacing w:val="0"/>
          <w:sz w:val="24"/>
          <w:szCs w:val="24"/>
        </w:rPr>
        <w:t>l</w:t>
      </w:r>
      <w:r w:rsidRPr="00331838">
        <w:rPr>
          <w:b w:val="0"/>
          <w:i/>
          <w:sz w:val="24"/>
          <w:szCs w:val="24"/>
        </w:rPr>
        <w:t>a</w:t>
      </w:r>
      <w:r w:rsidRPr="00331838">
        <w:rPr>
          <w:b w:val="0"/>
          <w:i/>
          <w:spacing w:val="0"/>
          <w:sz w:val="24"/>
          <w:szCs w:val="24"/>
        </w:rPr>
        <w:t>mi</w:t>
      </w:r>
      <w:r w:rsidRPr="00331838">
        <w:rPr>
          <w:b w:val="0"/>
          <w:i/>
          <w:sz w:val="24"/>
          <w:szCs w:val="24"/>
        </w:rPr>
        <w:t xml:space="preserve">se </w:t>
      </w:r>
      <w:r w:rsidRPr="00331838">
        <w:rPr>
          <w:b w:val="0"/>
          <w:i/>
          <w:spacing w:val="0"/>
          <w:sz w:val="24"/>
          <w:szCs w:val="24"/>
        </w:rPr>
        <w:t>e</w:t>
      </w:r>
      <w:r w:rsidRPr="00331838">
        <w:rPr>
          <w:b w:val="0"/>
          <w:i/>
          <w:sz w:val="24"/>
          <w:szCs w:val="24"/>
        </w:rPr>
        <w:t xml:space="preserve">n </w:t>
      </w:r>
      <w:r w:rsidRPr="00331838">
        <w:rPr>
          <w:b w:val="0"/>
          <w:i/>
          <w:spacing w:val="0"/>
          <w:sz w:val="24"/>
          <w:szCs w:val="24"/>
        </w:rPr>
        <w:t>œuv</w:t>
      </w:r>
      <w:r w:rsidRPr="00331838">
        <w:rPr>
          <w:b w:val="0"/>
          <w:i/>
          <w:sz w:val="24"/>
          <w:szCs w:val="24"/>
        </w:rPr>
        <w:t xml:space="preserve">re </w:t>
      </w:r>
      <w:r w:rsidRPr="00331838">
        <w:rPr>
          <w:b w:val="0"/>
          <w:i/>
          <w:spacing w:val="0"/>
          <w:sz w:val="24"/>
          <w:szCs w:val="24"/>
        </w:rPr>
        <w:t>d</w:t>
      </w:r>
      <w:r w:rsidRPr="00331838">
        <w:rPr>
          <w:b w:val="0"/>
          <w:i/>
          <w:sz w:val="24"/>
          <w:szCs w:val="24"/>
        </w:rPr>
        <w:t xml:space="preserve">u </w:t>
      </w:r>
      <w:r w:rsidRPr="00331838">
        <w:rPr>
          <w:b w:val="0"/>
          <w:i/>
          <w:spacing w:val="0"/>
          <w:sz w:val="24"/>
          <w:szCs w:val="24"/>
        </w:rPr>
        <w:t>p</w:t>
      </w:r>
      <w:r w:rsidRPr="00331838">
        <w:rPr>
          <w:b w:val="0"/>
          <w:i/>
          <w:sz w:val="24"/>
          <w:szCs w:val="24"/>
        </w:rPr>
        <w:t>r</w:t>
      </w:r>
      <w:r w:rsidRPr="00331838">
        <w:rPr>
          <w:b w:val="0"/>
          <w:i/>
          <w:spacing w:val="0"/>
          <w:sz w:val="24"/>
          <w:szCs w:val="24"/>
        </w:rPr>
        <w:t>ojet »</w:t>
      </w:r>
      <w:r w:rsidRPr="00331838">
        <w:rPr>
          <w:b w:val="0"/>
          <w:spacing w:val="0"/>
          <w:sz w:val="24"/>
          <w:szCs w:val="24"/>
        </w:rPr>
        <w:t xml:space="preserve"> (Art. 36.1, p10).</w:t>
      </w:r>
      <w:r w:rsidRPr="00331838">
        <w:rPr>
          <w:b w:val="0"/>
          <w:sz w:val="24"/>
          <w:szCs w:val="24"/>
        </w:rPr>
        <w:t xml:space="preserve"> P</w:t>
      </w:r>
      <w:r w:rsidRPr="00331838">
        <w:rPr>
          <w:b w:val="0"/>
          <w:spacing w:val="0"/>
          <w:sz w:val="24"/>
          <w:szCs w:val="24"/>
        </w:rPr>
        <w:t>a</w:t>
      </w:r>
      <w:r w:rsidRPr="00331838">
        <w:rPr>
          <w:b w:val="0"/>
          <w:sz w:val="24"/>
          <w:szCs w:val="24"/>
        </w:rPr>
        <w:t>r</w:t>
      </w:r>
      <w:r w:rsidRPr="00331838">
        <w:rPr>
          <w:b w:val="0"/>
          <w:spacing w:val="0"/>
          <w:sz w:val="24"/>
          <w:szCs w:val="24"/>
        </w:rPr>
        <w:t>ailleu</w:t>
      </w:r>
      <w:r w:rsidRPr="00331838">
        <w:rPr>
          <w:b w:val="0"/>
          <w:sz w:val="24"/>
          <w:szCs w:val="24"/>
        </w:rPr>
        <w:t>rs</w:t>
      </w:r>
      <w:r w:rsidR="00962F44" w:rsidRPr="00331838">
        <w:rPr>
          <w:b w:val="0"/>
          <w:sz w:val="24"/>
          <w:szCs w:val="24"/>
        </w:rPr>
        <w:t xml:space="preserve"> </w:t>
      </w:r>
      <w:r w:rsidRPr="00331838">
        <w:rPr>
          <w:b w:val="0"/>
          <w:spacing w:val="0"/>
          <w:sz w:val="24"/>
          <w:szCs w:val="24"/>
        </w:rPr>
        <w:t>l</w:t>
      </w:r>
      <w:r w:rsidRPr="00331838">
        <w:rPr>
          <w:b w:val="0"/>
          <w:sz w:val="24"/>
          <w:szCs w:val="24"/>
        </w:rPr>
        <w:t>a</w:t>
      </w:r>
      <w:r w:rsidR="00962F44" w:rsidRPr="00331838">
        <w:rPr>
          <w:b w:val="0"/>
          <w:sz w:val="24"/>
          <w:szCs w:val="24"/>
        </w:rPr>
        <w:t xml:space="preserve"> </w:t>
      </w:r>
      <w:r w:rsidRPr="00331838">
        <w:rPr>
          <w:b w:val="0"/>
          <w:sz w:val="24"/>
          <w:szCs w:val="24"/>
        </w:rPr>
        <w:t>s</w:t>
      </w:r>
      <w:r w:rsidRPr="00331838">
        <w:rPr>
          <w:b w:val="0"/>
          <w:spacing w:val="0"/>
          <w:sz w:val="24"/>
          <w:szCs w:val="24"/>
        </w:rPr>
        <w:t>eul</w:t>
      </w:r>
      <w:r w:rsidRPr="00331838">
        <w:rPr>
          <w:b w:val="0"/>
          <w:sz w:val="24"/>
          <w:szCs w:val="24"/>
        </w:rPr>
        <w:t>e</w:t>
      </w:r>
      <w:r w:rsidR="00962F44" w:rsidRPr="00331838">
        <w:rPr>
          <w:b w:val="0"/>
          <w:sz w:val="24"/>
          <w:szCs w:val="24"/>
        </w:rPr>
        <w:t xml:space="preserve"> </w:t>
      </w:r>
      <w:r w:rsidRPr="00331838">
        <w:rPr>
          <w:b w:val="0"/>
          <w:spacing w:val="0"/>
          <w:sz w:val="24"/>
          <w:szCs w:val="24"/>
        </w:rPr>
        <w:t>lo</w:t>
      </w:r>
      <w:r w:rsidRPr="00331838">
        <w:rPr>
          <w:b w:val="0"/>
          <w:sz w:val="24"/>
          <w:szCs w:val="24"/>
        </w:rPr>
        <w:t>i</w:t>
      </w:r>
      <w:r w:rsidR="00962F44" w:rsidRPr="00331838">
        <w:rPr>
          <w:b w:val="0"/>
          <w:sz w:val="24"/>
          <w:szCs w:val="24"/>
        </w:rPr>
        <w:t xml:space="preserve"> </w:t>
      </w:r>
      <w:r w:rsidRPr="00331838">
        <w:rPr>
          <w:b w:val="0"/>
          <w:sz w:val="24"/>
          <w:szCs w:val="24"/>
        </w:rPr>
        <w:t>r</w:t>
      </w:r>
      <w:r w:rsidRPr="00331838">
        <w:rPr>
          <w:b w:val="0"/>
          <w:spacing w:val="0"/>
          <w:sz w:val="24"/>
          <w:szCs w:val="24"/>
        </w:rPr>
        <w:t>égi</w:t>
      </w:r>
      <w:r w:rsidRPr="00331838">
        <w:rPr>
          <w:b w:val="0"/>
          <w:sz w:val="24"/>
          <w:szCs w:val="24"/>
        </w:rPr>
        <w:t>ss</w:t>
      </w:r>
      <w:r w:rsidRPr="00331838">
        <w:rPr>
          <w:b w:val="0"/>
          <w:spacing w:val="0"/>
          <w:sz w:val="24"/>
          <w:szCs w:val="24"/>
        </w:rPr>
        <w:t>an</w:t>
      </w:r>
      <w:r w:rsidRPr="00331838">
        <w:rPr>
          <w:b w:val="0"/>
          <w:sz w:val="24"/>
          <w:szCs w:val="24"/>
        </w:rPr>
        <w:t>t</w:t>
      </w:r>
      <w:r w:rsidR="00962F44" w:rsidRPr="00331838">
        <w:rPr>
          <w:b w:val="0"/>
          <w:sz w:val="24"/>
          <w:szCs w:val="24"/>
        </w:rPr>
        <w:t xml:space="preserve"> </w:t>
      </w:r>
      <w:r w:rsidRPr="00331838">
        <w:rPr>
          <w:b w:val="0"/>
          <w:spacing w:val="0"/>
          <w:sz w:val="24"/>
          <w:szCs w:val="24"/>
        </w:rPr>
        <w:t>l</w:t>
      </w:r>
      <w:r w:rsidRPr="00331838">
        <w:rPr>
          <w:b w:val="0"/>
          <w:sz w:val="24"/>
          <w:szCs w:val="24"/>
        </w:rPr>
        <w:t>a</w:t>
      </w:r>
      <w:r w:rsidR="00962F44" w:rsidRPr="00331838">
        <w:rPr>
          <w:b w:val="0"/>
          <w:sz w:val="24"/>
          <w:szCs w:val="24"/>
        </w:rPr>
        <w:t xml:space="preserve"> </w:t>
      </w:r>
      <w:r w:rsidRPr="00331838">
        <w:rPr>
          <w:b w:val="0"/>
          <w:spacing w:val="0"/>
          <w:sz w:val="24"/>
          <w:szCs w:val="24"/>
        </w:rPr>
        <w:t>matiè</w:t>
      </w:r>
      <w:r w:rsidRPr="00331838">
        <w:rPr>
          <w:b w:val="0"/>
          <w:sz w:val="24"/>
          <w:szCs w:val="24"/>
        </w:rPr>
        <w:t>re</w:t>
      </w:r>
      <w:r w:rsidR="00962F44" w:rsidRPr="00331838">
        <w:rPr>
          <w:b w:val="0"/>
          <w:sz w:val="24"/>
          <w:szCs w:val="24"/>
        </w:rPr>
        <w:t xml:space="preserve"> </w:t>
      </w:r>
      <w:r w:rsidRPr="00331838">
        <w:rPr>
          <w:b w:val="0"/>
          <w:spacing w:val="0"/>
          <w:sz w:val="24"/>
          <w:szCs w:val="24"/>
        </w:rPr>
        <w:t>e</w:t>
      </w:r>
      <w:r w:rsidRPr="00331838">
        <w:rPr>
          <w:b w:val="0"/>
          <w:sz w:val="24"/>
          <w:szCs w:val="24"/>
        </w:rPr>
        <w:t>n</w:t>
      </w:r>
      <w:r w:rsidR="00962F44" w:rsidRPr="00331838">
        <w:rPr>
          <w:b w:val="0"/>
          <w:sz w:val="24"/>
          <w:szCs w:val="24"/>
        </w:rPr>
        <w:t xml:space="preserve"> </w:t>
      </w:r>
      <w:r w:rsidRPr="00331838">
        <w:rPr>
          <w:b w:val="0"/>
          <w:spacing w:val="0"/>
          <w:sz w:val="24"/>
          <w:szCs w:val="24"/>
        </w:rPr>
        <w:t>Haït</w:t>
      </w:r>
      <w:r w:rsidRPr="00331838">
        <w:rPr>
          <w:b w:val="0"/>
          <w:sz w:val="24"/>
          <w:szCs w:val="24"/>
        </w:rPr>
        <w:t>i</w:t>
      </w:r>
      <w:r w:rsidR="00962F44" w:rsidRPr="00331838">
        <w:rPr>
          <w:b w:val="0"/>
          <w:sz w:val="24"/>
          <w:szCs w:val="24"/>
        </w:rPr>
        <w:t xml:space="preserve"> </w:t>
      </w:r>
      <w:r w:rsidRPr="00331838">
        <w:rPr>
          <w:b w:val="0"/>
          <w:spacing w:val="0"/>
          <w:sz w:val="24"/>
          <w:szCs w:val="24"/>
        </w:rPr>
        <w:t>e</w:t>
      </w:r>
      <w:r w:rsidRPr="00331838">
        <w:rPr>
          <w:b w:val="0"/>
          <w:sz w:val="24"/>
          <w:szCs w:val="24"/>
        </w:rPr>
        <w:t>st</w:t>
      </w:r>
      <w:r w:rsidR="00962F44" w:rsidRPr="00331838">
        <w:rPr>
          <w:b w:val="0"/>
          <w:sz w:val="24"/>
          <w:szCs w:val="24"/>
        </w:rPr>
        <w:t xml:space="preserve"> </w:t>
      </w:r>
      <w:r w:rsidRPr="00331838">
        <w:rPr>
          <w:b w:val="0"/>
          <w:sz w:val="24"/>
          <w:szCs w:val="24"/>
        </w:rPr>
        <w:t>c</w:t>
      </w:r>
      <w:r w:rsidRPr="00331838">
        <w:rPr>
          <w:b w:val="0"/>
          <w:spacing w:val="0"/>
          <w:sz w:val="24"/>
          <w:szCs w:val="24"/>
        </w:rPr>
        <w:t>ell</w:t>
      </w:r>
      <w:r w:rsidRPr="00331838">
        <w:rPr>
          <w:b w:val="0"/>
          <w:sz w:val="24"/>
          <w:szCs w:val="24"/>
        </w:rPr>
        <w:t>e</w:t>
      </w:r>
      <w:r w:rsidR="00962F44" w:rsidRPr="00331838">
        <w:rPr>
          <w:b w:val="0"/>
          <w:sz w:val="24"/>
          <w:szCs w:val="24"/>
        </w:rPr>
        <w:t xml:space="preserve"> </w:t>
      </w:r>
      <w:r w:rsidRPr="00331838">
        <w:rPr>
          <w:b w:val="0"/>
          <w:spacing w:val="0"/>
          <w:sz w:val="24"/>
          <w:szCs w:val="24"/>
        </w:rPr>
        <w:t>d</w:t>
      </w:r>
      <w:r w:rsidRPr="00331838">
        <w:rPr>
          <w:b w:val="0"/>
          <w:sz w:val="24"/>
          <w:szCs w:val="24"/>
        </w:rPr>
        <w:t>u</w:t>
      </w:r>
      <w:r w:rsidR="00962F44" w:rsidRPr="00331838">
        <w:rPr>
          <w:b w:val="0"/>
          <w:sz w:val="24"/>
          <w:szCs w:val="24"/>
        </w:rPr>
        <w:t xml:space="preserve"> </w:t>
      </w:r>
      <w:r w:rsidRPr="00331838">
        <w:rPr>
          <w:b w:val="0"/>
          <w:spacing w:val="0"/>
          <w:sz w:val="24"/>
          <w:szCs w:val="24"/>
        </w:rPr>
        <w:t>1</w:t>
      </w:r>
      <w:r w:rsidRPr="00331838">
        <w:rPr>
          <w:b w:val="0"/>
          <w:sz w:val="24"/>
          <w:szCs w:val="24"/>
        </w:rPr>
        <w:t>8</w:t>
      </w:r>
      <w:r w:rsidR="00962F44" w:rsidRPr="00331838">
        <w:rPr>
          <w:b w:val="0"/>
          <w:sz w:val="24"/>
          <w:szCs w:val="24"/>
        </w:rPr>
        <w:t xml:space="preserve"> </w:t>
      </w:r>
      <w:r w:rsidRPr="00331838">
        <w:rPr>
          <w:b w:val="0"/>
          <w:sz w:val="24"/>
          <w:szCs w:val="24"/>
        </w:rPr>
        <w:t>S</w:t>
      </w:r>
      <w:r w:rsidRPr="00331838">
        <w:rPr>
          <w:b w:val="0"/>
          <w:spacing w:val="0"/>
          <w:sz w:val="24"/>
          <w:szCs w:val="24"/>
        </w:rPr>
        <w:t>eptemb</w:t>
      </w:r>
      <w:r w:rsidRPr="00331838">
        <w:rPr>
          <w:b w:val="0"/>
          <w:sz w:val="24"/>
          <w:szCs w:val="24"/>
        </w:rPr>
        <w:t>re</w:t>
      </w:r>
      <w:r w:rsidR="00962F44" w:rsidRPr="00331838">
        <w:rPr>
          <w:b w:val="0"/>
          <w:sz w:val="24"/>
          <w:szCs w:val="24"/>
        </w:rPr>
        <w:t xml:space="preserve"> </w:t>
      </w:r>
      <w:r w:rsidRPr="00331838">
        <w:rPr>
          <w:b w:val="0"/>
          <w:spacing w:val="0"/>
          <w:sz w:val="24"/>
          <w:szCs w:val="24"/>
        </w:rPr>
        <w:t>1979,</w:t>
      </w:r>
      <w:r w:rsidR="00962F44" w:rsidRPr="00331838">
        <w:rPr>
          <w:b w:val="0"/>
          <w:spacing w:val="0"/>
          <w:sz w:val="24"/>
          <w:szCs w:val="24"/>
        </w:rPr>
        <w:t xml:space="preserve"> </w:t>
      </w:r>
      <w:r w:rsidRPr="00331838">
        <w:rPr>
          <w:b w:val="0"/>
          <w:spacing w:val="0"/>
          <w:sz w:val="24"/>
          <w:szCs w:val="24"/>
        </w:rPr>
        <w:t>ab</w:t>
      </w:r>
      <w:r w:rsidRPr="00331838">
        <w:rPr>
          <w:b w:val="0"/>
          <w:sz w:val="24"/>
          <w:szCs w:val="24"/>
        </w:rPr>
        <w:t>r</w:t>
      </w:r>
      <w:r w:rsidRPr="00331838">
        <w:rPr>
          <w:b w:val="0"/>
          <w:spacing w:val="0"/>
          <w:sz w:val="24"/>
          <w:szCs w:val="24"/>
        </w:rPr>
        <w:t>ogean</w:t>
      </w:r>
      <w:r w:rsidRPr="00331838">
        <w:rPr>
          <w:b w:val="0"/>
          <w:sz w:val="24"/>
          <w:szCs w:val="24"/>
        </w:rPr>
        <w:t>t</w:t>
      </w:r>
      <w:r w:rsidR="00962F44" w:rsidRPr="00331838">
        <w:rPr>
          <w:b w:val="0"/>
          <w:sz w:val="24"/>
          <w:szCs w:val="24"/>
        </w:rPr>
        <w:t xml:space="preserve"> </w:t>
      </w:r>
      <w:r w:rsidRPr="00331838">
        <w:rPr>
          <w:b w:val="0"/>
          <w:sz w:val="24"/>
          <w:szCs w:val="24"/>
        </w:rPr>
        <w:t>c</w:t>
      </w:r>
      <w:r w:rsidRPr="00331838">
        <w:rPr>
          <w:b w:val="0"/>
          <w:spacing w:val="0"/>
          <w:sz w:val="24"/>
          <w:szCs w:val="24"/>
        </w:rPr>
        <w:t>ell</w:t>
      </w:r>
      <w:r w:rsidRPr="00331838">
        <w:rPr>
          <w:b w:val="0"/>
          <w:sz w:val="24"/>
          <w:szCs w:val="24"/>
        </w:rPr>
        <w:t>e</w:t>
      </w:r>
      <w:r w:rsidR="00962F44" w:rsidRPr="00331838">
        <w:rPr>
          <w:b w:val="0"/>
          <w:sz w:val="24"/>
          <w:szCs w:val="24"/>
        </w:rPr>
        <w:t xml:space="preserve"> </w:t>
      </w:r>
      <w:r w:rsidRPr="00331838">
        <w:rPr>
          <w:b w:val="0"/>
          <w:spacing w:val="0"/>
          <w:sz w:val="24"/>
          <w:szCs w:val="24"/>
        </w:rPr>
        <w:t>d</w:t>
      </w:r>
      <w:r w:rsidRPr="00331838">
        <w:rPr>
          <w:b w:val="0"/>
          <w:sz w:val="24"/>
          <w:szCs w:val="24"/>
        </w:rPr>
        <w:t>u</w:t>
      </w:r>
      <w:r w:rsidR="00962F44" w:rsidRPr="00331838">
        <w:rPr>
          <w:b w:val="0"/>
          <w:sz w:val="24"/>
          <w:szCs w:val="24"/>
        </w:rPr>
        <w:t xml:space="preserve"> </w:t>
      </w:r>
      <w:r w:rsidRPr="00331838">
        <w:rPr>
          <w:b w:val="0"/>
          <w:spacing w:val="0"/>
          <w:sz w:val="24"/>
          <w:szCs w:val="24"/>
        </w:rPr>
        <w:t>2</w:t>
      </w:r>
      <w:r w:rsidRPr="00331838">
        <w:rPr>
          <w:b w:val="0"/>
          <w:sz w:val="24"/>
          <w:szCs w:val="24"/>
        </w:rPr>
        <w:t>2</w:t>
      </w:r>
      <w:r w:rsidR="00962F44" w:rsidRPr="00331838">
        <w:rPr>
          <w:b w:val="0"/>
          <w:sz w:val="24"/>
          <w:szCs w:val="24"/>
        </w:rPr>
        <w:t xml:space="preserve"> </w:t>
      </w:r>
      <w:r w:rsidRPr="00331838">
        <w:rPr>
          <w:b w:val="0"/>
          <w:sz w:val="24"/>
          <w:szCs w:val="24"/>
        </w:rPr>
        <w:t>A</w:t>
      </w:r>
      <w:r w:rsidRPr="00331838">
        <w:rPr>
          <w:b w:val="0"/>
          <w:spacing w:val="0"/>
          <w:sz w:val="24"/>
          <w:szCs w:val="24"/>
        </w:rPr>
        <w:t>oû</w:t>
      </w:r>
      <w:r w:rsidRPr="00331838">
        <w:rPr>
          <w:b w:val="0"/>
          <w:sz w:val="24"/>
          <w:szCs w:val="24"/>
        </w:rPr>
        <w:t>t</w:t>
      </w:r>
      <w:r w:rsidR="00962F44" w:rsidRPr="00331838">
        <w:rPr>
          <w:b w:val="0"/>
          <w:sz w:val="24"/>
          <w:szCs w:val="24"/>
        </w:rPr>
        <w:t xml:space="preserve"> </w:t>
      </w:r>
      <w:r w:rsidRPr="00331838">
        <w:rPr>
          <w:b w:val="0"/>
          <w:spacing w:val="0"/>
          <w:sz w:val="24"/>
          <w:szCs w:val="24"/>
        </w:rPr>
        <w:t>1951</w:t>
      </w:r>
      <w:r w:rsidRPr="00331838">
        <w:rPr>
          <w:b w:val="0"/>
          <w:sz w:val="24"/>
          <w:szCs w:val="24"/>
        </w:rPr>
        <w:t>,</w:t>
      </w:r>
      <w:r w:rsidRPr="00331838">
        <w:rPr>
          <w:b w:val="0"/>
          <w:spacing w:val="0"/>
          <w:sz w:val="24"/>
          <w:szCs w:val="24"/>
        </w:rPr>
        <w:t>qu</w:t>
      </w:r>
      <w:r w:rsidRPr="00331838">
        <w:rPr>
          <w:b w:val="0"/>
          <w:sz w:val="24"/>
          <w:szCs w:val="24"/>
        </w:rPr>
        <w:t>i</w:t>
      </w:r>
      <w:r w:rsidR="00962F44" w:rsidRPr="00331838">
        <w:rPr>
          <w:b w:val="0"/>
          <w:sz w:val="24"/>
          <w:szCs w:val="24"/>
        </w:rPr>
        <w:t xml:space="preserve"> </w:t>
      </w:r>
      <w:r w:rsidRPr="00331838">
        <w:rPr>
          <w:b w:val="0"/>
          <w:spacing w:val="0"/>
          <w:sz w:val="24"/>
          <w:szCs w:val="24"/>
        </w:rPr>
        <w:t>n’</w:t>
      </w:r>
      <w:r w:rsidRPr="00331838">
        <w:rPr>
          <w:b w:val="0"/>
          <w:sz w:val="24"/>
          <w:szCs w:val="24"/>
        </w:rPr>
        <w:t>a</w:t>
      </w:r>
      <w:r w:rsidR="00962F44" w:rsidRPr="00331838">
        <w:rPr>
          <w:b w:val="0"/>
          <w:sz w:val="24"/>
          <w:szCs w:val="24"/>
        </w:rPr>
        <w:t xml:space="preserve"> </w:t>
      </w:r>
      <w:r w:rsidRPr="00331838">
        <w:rPr>
          <w:b w:val="0"/>
          <w:spacing w:val="0"/>
          <w:sz w:val="24"/>
          <w:szCs w:val="24"/>
        </w:rPr>
        <w:t>jamai</w:t>
      </w:r>
      <w:r w:rsidRPr="00331838">
        <w:rPr>
          <w:b w:val="0"/>
          <w:sz w:val="24"/>
          <w:szCs w:val="24"/>
        </w:rPr>
        <w:t>s</w:t>
      </w:r>
      <w:r w:rsidR="00962F44" w:rsidRPr="00331838">
        <w:rPr>
          <w:b w:val="0"/>
          <w:sz w:val="24"/>
          <w:szCs w:val="24"/>
        </w:rPr>
        <w:t xml:space="preserve"> </w:t>
      </w:r>
      <w:r w:rsidRPr="00331838">
        <w:rPr>
          <w:b w:val="0"/>
          <w:spacing w:val="0"/>
          <w:sz w:val="24"/>
          <w:szCs w:val="24"/>
        </w:rPr>
        <w:t>ét</w:t>
      </w:r>
      <w:r w:rsidRPr="00331838">
        <w:rPr>
          <w:b w:val="0"/>
          <w:sz w:val="24"/>
          <w:szCs w:val="24"/>
        </w:rPr>
        <w:t>é</w:t>
      </w:r>
      <w:r w:rsidR="00962F44" w:rsidRPr="00331838">
        <w:rPr>
          <w:b w:val="0"/>
          <w:sz w:val="24"/>
          <w:szCs w:val="24"/>
        </w:rPr>
        <w:t xml:space="preserve"> </w:t>
      </w:r>
      <w:r w:rsidRPr="00331838">
        <w:rPr>
          <w:b w:val="0"/>
          <w:spacing w:val="0"/>
          <w:sz w:val="24"/>
          <w:szCs w:val="24"/>
        </w:rPr>
        <w:t>amendé</w:t>
      </w:r>
      <w:r w:rsidRPr="00331838">
        <w:rPr>
          <w:b w:val="0"/>
          <w:sz w:val="24"/>
          <w:szCs w:val="24"/>
        </w:rPr>
        <w:t>e</w:t>
      </w:r>
      <w:r w:rsidR="00962F44" w:rsidRPr="00331838">
        <w:rPr>
          <w:b w:val="0"/>
          <w:sz w:val="24"/>
          <w:szCs w:val="24"/>
        </w:rPr>
        <w:t xml:space="preserve"> </w:t>
      </w:r>
      <w:r w:rsidRPr="00331838">
        <w:rPr>
          <w:b w:val="0"/>
          <w:spacing w:val="0"/>
          <w:sz w:val="24"/>
          <w:szCs w:val="24"/>
        </w:rPr>
        <w:t>n</w:t>
      </w:r>
      <w:r w:rsidRPr="00331838">
        <w:rPr>
          <w:b w:val="0"/>
          <w:sz w:val="24"/>
          <w:szCs w:val="24"/>
        </w:rPr>
        <w:t>i</w:t>
      </w:r>
      <w:r w:rsidR="00962F44" w:rsidRPr="00331838">
        <w:rPr>
          <w:b w:val="0"/>
          <w:sz w:val="24"/>
          <w:szCs w:val="24"/>
        </w:rPr>
        <w:t xml:space="preserve"> </w:t>
      </w:r>
      <w:r w:rsidRPr="00331838">
        <w:rPr>
          <w:b w:val="0"/>
          <w:spacing w:val="0"/>
          <w:sz w:val="24"/>
          <w:szCs w:val="24"/>
        </w:rPr>
        <w:t>ab</w:t>
      </w:r>
      <w:r w:rsidRPr="00331838">
        <w:rPr>
          <w:b w:val="0"/>
          <w:sz w:val="24"/>
          <w:szCs w:val="24"/>
        </w:rPr>
        <w:t>r</w:t>
      </w:r>
      <w:r w:rsidRPr="00331838">
        <w:rPr>
          <w:b w:val="0"/>
          <w:spacing w:val="0"/>
          <w:sz w:val="24"/>
          <w:szCs w:val="24"/>
        </w:rPr>
        <w:t>ogé</w:t>
      </w:r>
      <w:r w:rsidRPr="00331838">
        <w:rPr>
          <w:b w:val="0"/>
          <w:sz w:val="24"/>
          <w:szCs w:val="24"/>
        </w:rPr>
        <w:t>e</w:t>
      </w:r>
      <w:r w:rsidR="00962F44" w:rsidRPr="00331838">
        <w:rPr>
          <w:b w:val="0"/>
          <w:sz w:val="24"/>
          <w:szCs w:val="24"/>
        </w:rPr>
        <w:t xml:space="preserve"> </w:t>
      </w:r>
      <w:r w:rsidRPr="00331838">
        <w:rPr>
          <w:b w:val="0"/>
          <w:spacing w:val="0"/>
          <w:sz w:val="24"/>
          <w:szCs w:val="24"/>
        </w:rPr>
        <w:t>ent</w:t>
      </w:r>
      <w:r w:rsidRPr="00331838">
        <w:rPr>
          <w:b w:val="0"/>
          <w:sz w:val="24"/>
          <w:szCs w:val="24"/>
        </w:rPr>
        <w:t>re</w:t>
      </w:r>
      <w:r w:rsidR="00962F44" w:rsidRPr="00331838">
        <w:rPr>
          <w:b w:val="0"/>
          <w:sz w:val="24"/>
          <w:szCs w:val="24"/>
        </w:rPr>
        <w:t xml:space="preserve"> </w:t>
      </w:r>
      <w:r w:rsidRPr="00331838">
        <w:rPr>
          <w:b w:val="0"/>
          <w:spacing w:val="0"/>
          <w:sz w:val="24"/>
          <w:szCs w:val="24"/>
        </w:rPr>
        <w:t>temp</w:t>
      </w:r>
      <w:r w:rsidRPr="00331838">
        <w:rPr>
          <w:b w:val="0"/>
          <w:sz w:val="24"/>
          <w:szCs w:val="24"/>
        </w:rPr>
        <w:t>s.En s</w:t>
      </w:r>
      <w:r w:rsidRPr="00331838">
        <w:rPr>
          <w:b w:val="0"/>
          <w:spacing w:val="0"/>
          <w:sz w:val="24"/>
          <w:szCs w:val="24"/>
        </w:rPr>
        <w:t>e</w:t>
      </w:r>
      <w:r w:rsidRPr="00331838">
        <w:rPr>
          <w:b w:val="0"/>
          <w:sz w:val="24"/>
          <w:szCs w:val="24"/>
        </w:rPr>
        <w:t>s</w:t>
      </w:r>
      <w:r w:rsidR="00962F44" w:rsidRPr="00331838">
        <w:rPr>
          <w:b w:val="0"/>
          <w:sz w:val="24"/>
          <w:szCs w:val="24"/>
        </w:rPr>
        <w:t xml:space="preserve"> </w:t>
      </w:r>
      <w:r w:rsidRPr="00331838">
        <w:rPr>
          <w:b w:val="0"/>
          <w:sz w:val="24"/>
          <w:szCs w:val="24"/>
        </w:rPr>
        <w:t>Ar</w:t>
      </w:r>
      <w:r w:rsidRPr="00331838">
        <w:rPr>
          <w:b w:val="0"/>
          <w:spacing w:val="0"/>
          <w:sz w:val="24"/>
          <w:szCs w:val="24"/>
        </w:rPr>
        <w:t>ti</w:t>
      </w:r>
      <w:r w:rsidRPr="00331838">
        <w:rPr>
          <w:b w:val="0"/>
          <w:sz w:val="24"/>
          <w:szCs w:val="24"/>
        </w:rPr>
        <w:t>c</w:t>
      </w:r>
      <w:r w:rsidRPr="00331838">
        <w:rPr>
          <w:b w:val="0"/>
          <w:spacing w:val="0"/>
          <w:sz w:val="24"/>
          <w:szCs w:val="24"/>
        </w:rPr>
        <w:t>le</w:t>
      </w:r>
      <w:r w:rsidRPr="00331838">
        <w:rPr>
          <w:b w:val="0"/>
          <w:sz w:val="24"/>
          <w:szCs w:val="24"/>
        </w:rPr>
        <w:t>s</w:t>
      </w:r>
      <w:r w:rsidR="00962F44" w:rsidRPr="00331838">
        <w:rPr>
          <w:b w:val="0"/>
          <w:sz w:val="24"/>
          <w:szCs w:val="24"/>
        </w:rPr>
        <w:t xml:space="preserve"> </w:t>
      </w:r>
      <w:r w:rsidRPr="00331838">
        <w:rPr>
          <w:b w:val="0"/>
          <w:sz w:val="24"/>
          <w:szCs w:val="24"/>
        </w:rPr>
        <w:t xml:space="preserve">1 </w:t>
      </w:r>
      <w:r w:rsidRPr="00331838">
        <w:rPr>
          <w:b w:val="0"/>
          <w:spacing w:val="0"/>
          <w:sz w:val="24"/>
          <w:szCs w:val="24"/>
        </w:rPr>
        <w:t>e</w:t>
      </w:r>
      <w:r w:rsidRPr="00331838">
        <w:rPr>
          <w:b w:val="0"/>
          <w:sz w:val="24"/>
          <w:szCs w:val="24"/>
        </w:rPr>
        <w:t>t</w:t>
      </w:r>
      <w:r w:rsidR="00962F44" w:rsidRPr="00331838">
        <w:rPr>
          <w:b w:val="0"/>
          <w:sz w:val="24"/>
          <w:szCs w:val="24"/>
        </w:rPr>
        <w:t xml:space="preserve"> </w:t>
      </w:r>
      <w:r w:rsidRPr="00331838">
        <w:rPr>
          <w:b w:val="0"/>
          <w:spacing w:val="0"/>
          <w:sz w:val="24"/>
          <w:szCs w:val="24"/>
        </w:rPr>
        <w:t>3</w:t>
      </w:r>
      <w:r w:rsidRPr="00331838">
        <w:rPr>
          <w:b w:val="0"/>
          <w:sz w:val="24"/>
          <w:szCs w:val="24"/>
        </w:rPr>
        <w:t>,</w:t>
      </w:r>
      <w:r w:rsidRPr="00331838">
        <w:rPr>
          <w:b w:val="0"/>
          <w:spacing w:val="0"/>
          <w:sz w:val="24"/>
          <w:szCs w:val="24"/>
        </w:rPr>
        <w:t>la</w:t>
      </w:r>
      <w:r w:rsidR="00962F44" w:rsidRPr="00331838">
        <w:rPr>
          <w:b w:val="0"/>
          <w:spacing w:val="0"/>
          <w:sz w:val="24"/>
          <w:szCs w:val="24"/>
        </w:rPr>
        <w:t xml:space="preserve"> </w:t>
      </w:r>
      <w:r w:rsidRPr="00331838">
        <w:rPr>
          <w:b w:val="0"/>
          <w:spacing w:val="0"/>
          <w:sz w:val="24"/>
          <w:szCs w:val="24"/>
        </w:rPr>
        <w:t>dit</w:t>
      </w:r>
      <w:r w:rsidRPr="00331838">
        <w:rPr>
          <w:b w:val="0"/>
          <w:sz w:val="24"/>
          <w:szCs w:val="24"/>
        </w:rPr>
        <w:t xml:space="preserve">e </w:t>
      </w:r>
      <w:r w:rsidRPr="00331838">
        <w:rPr>
          <w:b w:val="0"/>
          <w:spacing w:val="0"/>
          <w:sz w:val="24"/>
          <w:szCs w:val="24"/>
        </w:rPr>
        <w:t>lo</w:t>
      </w:r>
      <w:r w:rsidRPr="00331838">
        <w:rPr>
          <w:b w:val="0"/>
          <w:sz w:val="24"/>
          <w:szCs w:val="24"/>
        </w:rPr>
        <w:t xml:space="preserve">i </w:t>
      </w:r>
      <w:r w:rsidRPr="00331838">
        <w:rPr>
          <w:b w:val="0"/>
          <w:spacing w:val="0"/>
          <w:sz w:val="24"/>
          <w:szCs w:val="24"/>
        </w:rPr>
        <w:t>p</w:t>
      </w:r>
      <w:r w:rsidRPr="00331838">
        <w:rPr>
          <w:b w:val="0"/>
          <w:sz w:val="24"/>
          <w:szCs w:val="24"/>
        </w:rPr>
        <w:t>r</w:t>
      </w:r>
      <w:r w:rsidRPr="00331838">
        <w:rPr>
          <w:b w:val="0"/>
          <w:spacing w:val="0"/>
          <w:sz w:val="24"/>
          <w:szCs w:val="24"/>
        </w:rPr>
        <w:t>é</w:t>
      </w:r>
      <w:r w:rsidRPr="00331838">
        <w:rPr>
          <w:b w:val="0"/>
          <w:sz w:val="24"/>
          <w:szCs w:val="24"/>
        </w:rPr>
        <w:t>c</w:t>
      </w:r>
      <w:r w:rsidRPr="00331838">
        <w:rPr>
          <w:b w:val="0"/>
          <w:spacing w:val="0"/>
          <w:sz w:val="24"/>
          <w:szCs w:val="24"/>
        </w:rPr>
        <w:t>i</w:t>
      </w:r>
      <w:r w:rsidRPr="00331838">
        <w:rPr>
          <w:b w:val="0"/>
          <w:sz w:val="24"/>
          <w:szCs w:val="24"/>
        </w:rPr>
        <w:t xml:space="preserve">se ce </w:t>
      </w:r>
      <w:r w:rsidRPr="00331838">
        <w:rPr>
          <w:b w:val="0"/>
          <w:spacing w:val="0"/>
          <w:sz w:val="24"/>
          <w:szCs w:val="24"/>
        </w:rPr>
        <w:t>qu</w:t>
      </w:r>
      <w:r w:rsidR="00962F44" w:rsidRPr="00331838">
        <w:rPr>
          <w:b w:val="0"/>
          <w:sz w:val="24"/>
          <w:szCs w:val="24"/>
        </w:rPr>
        <w:t xml:space="preserve">i </w:t>
      </w:r>
      <w:r w:rsidRPr="00331838">
        <w:rPr>
          <w:b w:val="0"/>
          <w:sz w:val="24"/>
          <w:szCs w:val="24"/>
        </w:rPr>
        <w:t>s</w:t>
      </w:r>
      <w:r w:rsidRPr="00331838">
        <w:rPr>
          <w:b w:val="0"/>
          <w:spacing w:val="0"/>
          <w:sz w:val="24"/>
          <w:szCs w:val="24"/>
        </w:rPr>
        <w:t>ui</w:t>
      </w:r>
      <w:r w:rsidRPr="00331838">
        <w:rPr>
          <w:b w:val="0"/>
          <w:sz w:val="24"/>
          <w:szCs w:val="24"/>
        </w:rPr>
        <w:t>t:</w:t>
      </w:r>
      <w:r w:rsidRPr="00331838">
        <w:rPr>
          <w:b w:val="0"/>
          <w:spacing w:val="0"/>
          <w:sz w:val="24"/>
          <w:szCs w:val="24"/>
        </w:rPr>
        <w:t> </w:t>
      </w:r>
      <w:r w:rsidR="00962F44" w:rsidRPr="00331838">
        <w:rPr>
          <w:b w:val="0"/>
          <w:i/>
          <w:spacing w:val="0"/>
          <w:sz w:val="24"/>
          <w:szCs w:val="24"/>
        </w:rPr>
        <w:t xml:space="preserve"> </w:t>
      </w:r>
      <w:r w:rsidRPr="00331838">
        <w:rPr>
          <w:b w:val="0"/>
          <w:i/>
          <w:spacing w:val="0"/>
          <w:sz w:val="24"/>
          <w:szCs w:val="24"/>
        </w:rPr>
        <w:t>« L’e</w:t>
      </w:r>
      <w:r w:rsidRPr="00331838">
        <w:rPr>
          <w:b w:val="0"/>
          <w:i/>
          <w:sz w:val="24"/>
          <w:szCs w:val="24"/>
        </w:rPr>
        <w:t>x</w:t>
      </w:r>
      <w:r w:rsidRPr="00331838">
        <w:rPr>
          <w:b w:val="0"/>
          <w:i/>
          <w:spacing w:val="0"/>
          <w:sz w:val="24"/>
          <w:szCs w:val="24"/>
        </w:rPr>
        <w:t>p</w:t>
      </w:r>
      <w:r w:rsidRPr="00331838">
        <w:rPr>
          <w:b w:val="0"/>
          <w:i/>
          <w:sz w:val="24"/>
          <w:szCs w:val="24"/>
        </w:rPr>
        <w:t>r</w:t>
      </w:r>
      <w:r w:rsidRPr="00331838">
        <w:rPr>
          <w:b w:val="0"/>
          <w:i/>
          <w:spacing w:val="0"/>
          <w:sz w:val="24"/>
          <w:szCs w:val="24"/>
        </w:rPr>
        <w:t>op</w:t>
      </w:r>
      <w:r w:rsidRPr="00331838">
        <w:rPr>
          <w:b w:val="0"/>
          <w:i/>
          <w:sz w:val="24"/>
          <w:szCs w:val="24"/>
        </w:rPr>
        <w:t>r</w:t>
      </w:r>
      <w:r w:rsidRPr="00331838">
        <w:rPr>
          <w:b w:val="0"/>
          <w:i/>
          <w:spacing w:val="0"/>
          <w:sz w:val="24"/>
          <w:szCs w:val="24"/>
        </w:rPr>
        <w:t>iatio</w:t>
      </w:r>
      <w:r w:rsidRPr="00331838">
        <w:rPr>
          <w:b w:val="0"/>
          <w:i/>
          <w:sz w:val="24"/>
          <w:szCs w:val="24"/>
        </w:rPr>
        <w:t>n</w:t>
      </w:r>
      <w:r w:rsidR="00962F44" w:rsidRPr="00331838">
        <w:rPr>
          <w:b w:val="0"/>
          <w:i/>
          <w:sz w:val="24"/>
          <w:szCs w:val="24"/>
        </w:rPr>
        <w:t xml:space="preserve"> </w:t>
      </w:r>
      <w:r w:rsidRPr="00331838">
        <w:rPr>
          <w:b w:val="0"/>
          <w:i/>
          <w:spacing w:val="0"/>
          <w:sz w:val="24"/>
          <w:szCs w:val="24"/>
        </w:rPr>
        <w:t>pou</w:t>
      </w:r>
      <w:r w:rsidRPr="00331838">
        <w:rPr>
          <w:b w:val="0"/>
          <w:i/>
          <w:sz w:val="24"/>
          <w:szCs w:val="24"/>
        </w:rPr>
        <w:t>r</w:t>
      </w:r>
      <w:r w:rsidR="00962F44" w:rsidRPr="00331838">
        <w:rPr>
          <w:b w:val="0"/>
          <w:i/>
          <w:sz w:val="24"/>
          <w:szCs w:val="24"/>
        </w:rPr>
        <w:t xml:space="preserve"> </w:t>
      </w:r>
      <w:r w:rsidRPr="00331838">
        <w:rPr>
          <w:b w:val="0"/>
          <w:i/>
          <w:sz w:val="24"/>
          <w:szCs w:val="24"/>
        </w:rPr>
        <w:t>c</w:t>
      </w:r>
      <w:r w:rsidRPr="00331838">
        <w:rPr>
          <w:b w:val="0"/>
          <w:i/>
          <w:spacing w:val="0"/>
          <w:sz w:val="24"/>
          <w:szCs w:val="24"/>
        </w:rPr>
        <w:t>au</w:t>
      </w:r>
      <w:r w:rsidRPr="00331838">
        <w:rPr>
          <w:b w:val="0"/>
          <w:i/>
          <w:sz w:val="24"/>
          <w:szCs w:val="24"/>
        </w:rPr>
        <w:t>se</w:t>
      </w:r>
      <w:r w:rsidR="00962F44" w:rsidRPr="00331838">
        <w:rPr>
          <w:b w:val="0"/>
          <w:i/>
          <w:sz w:val="24"/>
          <w:szCs w:val="24"/>
        </w:rPr>
        <w:t xml:space="preserve"> </w:t>
      </w:r>
      <w:r w:rsidRPr="00331838">
        <w:rPr>
          <w:b w:val="0"/>
          <w:i/>
          <w:spacing w:val="0"/>
          <w:sz w:val="24"/>
          <w:szCs w:val="24"/>
        </w:rPr>
        <w:t>d’utilit</w:t>
      </w:r>
      <w:r w:rsidRPr="00331838">
        <w:rPr>
          <w:b w:val="0"/>
          <w:i/>
          <w:sz w:val="24"/>
          <w:szCs w:val="24"/>
        </w:rPr>
        <w:t>é</w:t>
      </w:r>
      <w:r w:rsidR="00962F44" w:rsidRPr="00331838">
        <w:rPr>
          <w:b w:val="0"/>
          <w:i/>
          <w:sz w:val="24"/>
          <w:szCs w:val="24"/>
        </w:rPr>
        <w:t xml:space="preserve"> </w:t>
      </w:r>
      <w:r w:rsidRPr="00331838">
        <w:rPr>
          <w:b w:val="0"/>
          <w:i/>
          <w:spacing w:val="0"/>
          <w:sz w:val="24"/>
          <w:szCs w:val="24"/>
        </w:rPr>
        <w:t>n’e</w:t>
      </w:r>
      <w:r w:rsidRPr="00331838">
        <w:rPr>
          <w:b w:val="0"/>
          <w:i/>
          <w:sz w:val="24"/>
          <w:szCs w:val="24"/>
        </w:rPr>
        <w:t>st</w:t>
      </w:r>
      <w:r w:rsidR="00962F44" w:rsidRPr="00331838">
        <w:rPr>
          <w:b w:val="0"/>
          <w:i/>
          <w:sz w:val="24"/>
          <w:szCs w:val="24"/>
        </w:rPr>
        <w:t xml:space="preserve"> </w:t>
      </w:r>
      <w:r w:rsidRPr="00331838">
        <w:rPr>
          <w:b w:val="0"/>
          <w:i/>
          <w:spacing w:val="0"/>
          <w:sz w:val="24"/>
          <w:szCs w:val="24"/>
        </w:rPr>
        <w:t>auto</w:t>
      </w:r>
      <w:r w:rsidRPr="00331838">
        <w:rPr>
          <w:b w:val="0"/>
          <w:i/>
          <w:sz w:val="24"/>
          <w:szCs w:val="24"/>
        </w:rPr>
        <w:t>r</w:t>
      </w:r>
      <w:r w:rsidRPr="00331838">
        <w:rPr>
          <w:b w:val="0"/>
          <w:i/>
          <w:spacing w:val="0"/>
          <w:sz w:val="24"/>
          <w:szCs w:val="24"/>
        </w:rPr>
        <w:t>i</w:t>
      </w:r>
      <w:r w:rsidRPr="00331838">
        <w:rPr>
          <w:b w:val="0"/>
          <w:i/>
          <w:sz w:val="24"/>
          <w:szCs w:val="24"/>
        </w:rPr>
        <w:t>s</w:t>
      </w:r>
      <w:r w:rsidRPr="00331838">
        <w:rPr>
          <w:b w:val="0"/>
          <w:i/>
          <w:spacing w:val="0"/>
          <w:sz w:val="24"/>
          <w:szCs w:val="24"/>
        </w:rPr>
        <w:t>é</w:t>
      </w:r>
      <w:r w:rsidRPr="00331838">
        <w:rPr>
          <w:b w:val="0"/>
          <w:i/>
          <w:sz w:val="24"/>
          <w:szCs w:val="24"/>
        </w:rPr>
        <w:t>e</w:t>
      </w:r>
      <w:r w:rsidR="00962F44" w:rsidRPr="00331838">
        <w:rPr>
          <w:b w:val="0"/>
          <w:i/>
          <w:sz w:val="24"/>
          <w:szCs w:val="24"/>
        </w:rPr>
        <w:t xml:space="preserve"> </w:t>
      </w:r>
      <w:r w:rsidRPr="00331838">
        <w:rPr>
          <w:b w:val="0"/>
          <w:i/>
          <w:spacing w:val="0"/>
          <w:sz w:val="24"/>
          <w:szCs w:val="24"/>
        </w:rPr>
        <w:t>qu’</w:t>
      </w:r>
      <w:r w:rsidRPr="00331838">
        <w:rPr>
          <w:b w:val="0"/>
          <w:i/>
          <w:sz w:val="24"/>
          <w:szCs w:val="24"/>
        </w:rPr>
        <w:t>à</w:t>
      </w:r>
      <w:r w:rsidR="00962F44" w:rsidRPr="00331838">
        <w:rPr>
          <w:b w:val="0"/>
          <w:i/>
          <w:sz w:val="24"/>
          <w:szCs w:val="24"/>
        </w:rPr>
        <w:t xml:space="preserve"> </w:t>
      </w:r>
      <w:r w:rsidRPr="00331838">
        <w:rPr>
          <w:b w:val="0"/>
          <w:i/>
          <w:spacing w:val="0"/>
          <w:sz w:val="24"/>
          <w:szCs w:val="24"/>
        </w:rPr>
        <w:t>de</w:t>
      </w:r>
      <w:r w:rsidRPr="00331838">
        <w:rPr>
          <w:b w:val="0"/>
          <w:i/>
          <w:sz w:val="24"/>
          <w:szCs w:val="24"/>
        </w:rPr>
        <w:t>s</w:t>
      </w:r>
      <w:r w:rsidR="00962F44" w:rsidRPr="00331838">
        <w:rPr>
          <w:b w:val="0"/>
          <w:i/>
          <w:sz w:val="24"/>
          <w:szCs w:val="24"/>
        </w:rPr>
        <w:t xml:space="preserve"> </w:t>
      </w:r>
      <w:r w:rsidRPr="00331838">
        <w:rPr>
          <w:b w:val="0"/>
          <w:i/>
          <w:spacing w:val="0"/>
          <w:sz w:val="24"/>
          <w:szCs w:val="24"/>
        </w:rPr>
        <w:t>fin</w:t>
      </w:r>
      <w:r w:rsidRPr="00331838">
        <w:rPr>
          <w:b w:val="0"/>
          <w:i/>
          <w:sz w:val="24"/>
          <w:szCs w:val="24"/>
        </w:rPr>
        <w:t>s</w:t>
      </w:r>
      <w:r w:rsidR="00962F44" w:rsidRPr="00331838">
        <w:rPr>
          <w:b w:val="0"/>
          <w:i/>
          <w:sz w:val="24"/>
          <w:szCs w:val="24"/>
        </w:rPr>
        <w:t xml:space="preserve"> </w:t>
      </w:r>
      <w:r w:rsidRPr="00331838">
        <w:rPr>
          <w:b w:val="0"/>
          <w:i/>
          <w:spacing w:val="0"/>
          <w:sz w:val="24"/>
          <w:szCs w:val="24"/>
        </w:rPr>
        <w:t>d’exé</w:t>
      </w:r>
      <w:r w:rsidRPr="00331838">
        <w:rPr>
          <w:b w:val="0"/>
          <w:i/>
          <w:sz w:val="24"/>
          <w:szCs w:val="24"/>
        </w:rPr>
        <w:t>c</w:t>
      </w:r>
      <w:r w:rsidRPr="00331838">
        <w:rPr>
          <w:b w:val="0"/>
          <w:i/>
          <w:spacing w:val="0"/>
          <w:sz w:val="24"/>
          <w:szCs w:val="24"/>
        </w:rPr>
        <w:t>utio</w:t>
      </w:r>
      <w:r w:rsidRPr="00331838">
        <w:rPr>
          <w:b w:val="0"/>
          <w:i/>
          <w:sz w:val="24"/>
          <w:szCs w:val="24"/>
        </w:rPr>
        <w:t>n</w:t>
      </w:r>
      <w:r w:rsidRPr="00331838">
        <w:rPr>
          <w:b w:val="0"/>
          <w:i/>
          <w:spacing w:val="0"/>
          <w:sz w:val="24"/>
          <w:szCs w:val="24"/>
        </w:rPr>
        <w:t>dest</w:t>
      </w:r>
      <w:r w:rsidRPr="00331838">
        <w:rPr>
          <w:b w:val="0"/>
          <w:i/>
          <w:sz w:val="24"/>
          <w:szCs w:val="24"/>
        </w:rPr>
        <w:t>r</w:t>
      </w:r>
      <w:r w:rsidRPr="00331838">
        <w:rPr>
          <w:b w:val="0"/>
          <w:i/>
          <w:spacing w:val="0"/>
          <w:sz w:val="24"/>
          <w:szCs w:val="24"/>
        </w:rPr>
        <w:t>avau</w:t>
      </w:r>
      <w:r w:rsidRPr="00331838">
        <w:rPr>
          <w:b w:val="0"/>
          <w:i/>
          <w:sz w:val="24"/>
          <w:szCs w:val="24"/>
        </w:rPr>
        <w:t xml:space="preserve">x </w:t>
      </w:r>
      <w:r w:rsidRPr="00331838">
        <w:rPr>
          <w:b w:val="0"/>
          <w:i/>
          <w:spacing w:val="0"/>
          <w:sz w:val="24"/>
          <w:szCs w:val="24"/>
        </w:rPr>
        <w:t>d’inté</w:t>
      </w:r>
      <w:r w:rsidRPr="00331838">
        <w:rPr>
          <w:b w:val="0"/>
          <w:i/>
          <w:sz w:val="24"/>
          <w:szCs w:val="24"/>
        </w:rPr>
        <w:t>r</w:t>
      </w:r>
      <w:r w:rsidRPr="00331838">
        <w:rPr>
          <w:b w:val="0"/>
          <w:i/>
          <w:spacing w:val="0"/>
          <w:sz w:val="24"/>
          <w:szCs w:val="24"/>
        </w:rPr>
        <w:t>ê</w:t>
      </w:r>
      <w:r w:rsidRPr="00331838">
        <w:rPr>
          <w:b w:val="0"/>
          <w:i/>
          <w:sz w:val="24"/>
          <w:szCs w:val="24"/>
        </w:rPr>
        <w:t>t</w:t>
      </w:r>
      <w:r w:rsidR="00962F44" w:rsidRPr="00331838">
        <w:rPr>
          <w:b w:val="0"/>
          <w:i/>
          <w:sz w:val="24"/>
          <w:szCs w:val="24"/>
        </w:rPr>
        <w:t xml:space="preserve"> </w:t>
      </w:r>
      <w:r w:rsidRPr="00331838">
        <w:rPr>
          <w:b w:val="0"/>
          <w:i/>
          <w:spacing w:val="0"/>
          <w:sz w:val="24"/>
          <w:szCs w:val="24"/>
        </w:rPr>
        <w:t>généra</w:t>
      </w:r>
      <w:r w:rsidRPr="00331838">
        <w:rPr>
          <w:b w:val="0"/>
          <w:i/>
          <w:sz w:val="24"/>
          <w:szCs w:val="24"/>
        </w:rPr>
        <w:t>l</w:t>
      </w:r>
      <w:r w:rsidRPr="00331838">
        <w:rPr>
          <w:b w:val="0"/>
          <w:i/>
          <w:spacing w:val="0"/>
          <w:sz w:val="24"/>
          <w:szCs w:val="24"/>
        </w:rPr>
        <w:t>e</w:t>
      </w:r>
      <w:r w:rsidR="00962F44" w:rsidRPr="00331838">
        <w:rPr>
          <w:b w:val="0"/>
          <w:i/>
          <w:spacing w:val="0"/>
          <w:sz w:val="24"/>
          <w:szCs w:val="24"/>
        </w:rPr>
        <w:t xml:space="preserve"> </w:t>
      </w:r>
      <w:r w:rsidRPr="00331838">
        <w:rPr>
          <w:b w:val="0"/>
          <w:i/>
          <w:sz w:val="24"/>
          <w:szCs w:val="24"/>
        </w:rPr>
        <w:t>tc</w:t>
      </w:r>
      <w:r w:rsidRPr="00331838">
        <w:rPr>
          <w:b w:val="0"/>
          <w:i/>
          <w:spacing w:val="0"/>
          <w:sz w:val="24"/>
          <w:szCs w:val="24"/>
        </w:rPr>
        <w:t>on</w:t>
      </w:r>
      <w:r w:rsidRPr="00331838">
        <w:rPr>
          <w:b w:val="0"/>
          <w:i/>
          <w:sz w:val="24"/>
          <w:szCs w:val="24"/>
        </w:rPr>
        <w:t>s</w:t>
      </w:r>
      <w:r w:rsidRPr="00331838">
        <w:rPr>
          <w:b w:val="0"/>
          <w:i/>
          <w:spacing w:val="0"/>
          <w:sz w:val="24"/>
          <w:szCs w:val="24"/>
        </w:rPr>
        <w:t>titu</w:t>
      </w:r>
      <w:r w:rsidRPr="00331838">
        <w:rPr>
          <w:b w:val="0"/>
          <w:i/>
          <w:sz w:val="24"/>
          <w:szCs w:val="24"/>
        </w:rPr>
        <w:t>e</w:t>
      </w:r>
      <w:r w:rsidR="00962F44" w:rsidRPr="00331838">
        <w:rPr>
          <w:b w:val="0"/>
          <w:i/>
          <w:sz w:val="24"/>
          <w:szCs w:val="24"/>
        </w:rPr>
        <w:t xml:space="preserve"> </w:t>
      </w:r>
      <w:r w:rsidRPr="00331838">
        <w:rPr>
          <w:b w:val="0"/>
          <w:i/>
          <w:spacing w:val="0"/>
          <w:sz w:val="24"/>
          <w:szCs w:val="24"/>
        </w:rPr>
        <w:t>un</w:t>
      </w:r>
      <w:r w:rsidRPr="00331838">
        <w:rPr>
          <w:b w:val="0"/>
          <w:i/>
          <w:sz w:val="24"/>
          <w:szCs w:val="24"/>
        </w:rPr>
        <w:t>e</w:t>
      </w:r>
      <w:r w:rsidR="00962F44" w:rsidRPr="00331838">
        <w:rPr>
          <w:b w:val="0"/>
          <w:i/>
          <w:sz w:val="24"/>
          <w:szCs w:val="24"/>
        </w:rPr>
        <w:t xml:space="preserve"> </w:t>
      </w:r>
      <w:r w:rsidRPr="00331838">
        <w:rPr>
          <w:b w:val="0"/>
          <w:i/>
          <w:sz w:val="24"/>
          <w:szCs w:val="24"/>
        </w:rPr>
        <w:t>c</w:t>
      </w:r>
      <w:r w:rsidRPr="00331838">
        <w:rPr>
          <w:b w:val="0"/>
          <w:i/>
          <w:spacing w:val="0"/>
          <w:sz w:val="24"/>
          <w:szCs w:val="24"/>
        </w:rPr>
        <w:t>au</w:t>
      </w:r>
      <w:r w:rsidRPr="00331838">
        <w:rPr>
          <w:b w:val="0"/>
          <w:i/>
          <w:sz w:val="24"/>
          <w:szCs w:val="24"/>
        </w:rPr>
        <w:t>se</w:t>
      </w:r>
      <w:r w:rsidR="00962F44" w:rsidRPr="00331838">
        <w:rPr>
          <w:b w:val="0"/>
          <w:i/>
          <w:sz w:val="24"/>
          <w:szCs w:val="24"/>
        </w:rPr>
        <w:t xml:space="preserve"> </w:t>
      </w:r>
      <w:r w:rsidRPr="00331838">
        <w:rPr>
          <w:b w:val="0"/>
          <w:i/>
          <w:spacing w:val="0"/>
          <w:sz w:val="24"/>
          <w:szCs w:val="24"/>
        </w:rPr>
        <w:t>e</w:t>
      </w:r>
      <w:r w:rsidRPr="00331838">
        <w:rPr>
          <w:b w:val="0"/>
          <w:i/>
          <w:sz w:val="24"/>
          <w:szCs w:val="24"/>
        </w:rPr>
        <w:t>ss</w:t>
      </w:r>
      <w:r w:rsidRPr="00331838">
        <w:rPr>
          <w:b w:val="0"/>
          <w:i/>
          <w:spacing w:val="0"/>
          <w:sz w:val="24"/>
          <w:szCs w:val="24"/>
        </w:rPr>
        <w:t>entielle</w:t>
      </w:r>
      <w:r w:rsidRPr="00331838">
        <w:rPr>
          <w:b w:val="0"/>
          <w:i/>
          <w:sz w:val="24"/>
          <w:szCs w:val="24"/>
        </w:rPr>
        <w:t>,</w:t>
      </w:r>
      <w:r w:rsidR="00962F44" w:rsidRPr="00331838">
        <w:rPr>
          <w:b w:val="0"/>
          <w:i/>
          <w:sz w:val="24"/>
          <w:szCs w:val="24"/>
        </w:rPr>
        <w:t xml:space="preserve"> </w:t>
      </w:r>
      <w:r w:rsidRPr="00331838">
        <w:rPr>
          <w:b w:val="0"/>
          <w:i/>
          <w:spacing w:val="0"/>
          <w:sz w:val="24"/>
          <w:szCs w:val="24"/>
        </w:rPr>
        <w:t>né</w:t>
      </w:r>
      <w:r w:rsidRPr="00331838">
        <w:rPr>
          <w:b w:val="0"/>
          <w:i/>
          <w:sz w:val="24"/>
          <w:szCs w:val="24"/>
        </w:rPr>
        <w:t>c</w:t>
      </w:r>
      <w:r w:rsidRPr="00331838">
        <w:rPr>
          <w:b w:val="0"/>
          <w:i/>
          <w:spacing w:val="0"/>
          <w:sz w:val="24"/>
          <w:szCs w:val="24"/>
        </w:rPr>
        <w:t>es</w:t>
      </w:r>
      <w:r w:rsidRPr="00331838">
        <w:rPr>
          <w:b w:val="0"/>
          <w:i/>
          <w:sz w:val="24"/>
          <w:szCs w:val="24"/>
        </w:rPr>
        <w:t>s</w:t>
      </w:r>
      <w:r w:rsidRPr="00331838">
        <w:rPr>
          <w:b w:val="0"/>
          <w:i/>
          <w:spacing w:val="0"/>
          <w:sz w:val="24"/>
          <w:szCs w:val="24"/>
        </w:rPr>
        <w:t>ai</w:t>
      </w:r>
      <w:r w:rsidRPr="00331838">
        <w:rPr>
          <w:b w:val="0"/>
          <w:i/>
          <w:sz w:val="24"/>
          <w:szCs w:val="24"/>
        </w:rPr>
        <w:t>re</w:t>
      </w:r>
      <w:r w:rsidR="00962F44" w:rsidRPr="00331838">
        <w:rPr>
          <w:b w:val="0"/>
          <w:i/>
          <w:sz w:val="24"/>
          <w:szCs w:val="24"/>
        </w:rPr>
        <w:t xml:space="preserve"> </w:t>
      </w:r>
      <w:r w:rsidRPr="00331838">
        <w:rPr>
          <w:b w:val="0"/>
          <w:i/>
          <w:spacing w:val="0"/>
          <w:sz w:val="24"/>
          <w:szCs w:val="24"/>
        </w:rPr>
        <w:t>e</w:t>
      </w:r>
      <w:r w:rsidRPr="00331838">
        <w:rPr>
          <w:b w:val="0"/>
          <w:i/>
          <w:sz w:val="24"/>
          <w:szCs w:val="24"/>
        </w:rPr>
        <w:t>t</w:t>
      </w:r>
      <w:r w:rsidR="00962F44" w:rsidRPr="00331838">
        <w:rPr>
          <w:b w:val="0"/>
          <w:i/>
          <w:sz w:val="24"/>
          <w:szCs w:val="24"/>
        </w:rPr>
        <w:t xml:space="preserve"> </w:t>
      </w:r>
      <w:r w:rsidRPr="00331838">
        <w:rPr>
          <w:b w:val="0"/>
          <w:i/>
          <w:sz w:val="24"/>
          <w:szCs w:val="24"/>
        </w:rPr>
        <w:t>s</w:t>
      </w:r>
      <w:r w:rsidRPr="00331838">
        <w:rPr>
          <w:b w:val="0"/>
          <w:i/>
          <w:spacing w:val="0"/>
          <w:sz w:val="24"/>
          <w:szCs w:val="24"/>
        </w:rPr>
        <w:t>uffi</w:t>
      </w:r>
      <w:r w:rsidRPr="00331838">
        <w:rPr>
          <w:b w:val="0"/>
          <w:i/>
          <w:sz w:val="24"/>
          <w:szCs w:val="24"/>
        </w:rPr>
        <w:t>s</w:t>
      </w:r>
      <w:r w:rsidRPr="00331838">
        <w:rPr>
          <w:b w:val="0"/>
          <w:i/>
          <w:spacing w:val="0"/>
          <w:sz w:val="24"/>
          <w:szCs w:val="24"/>
        </w:rPr>
        <w:t>ant</w:t>
      </w:r>
      <w:r w:rsidRPr="00331838">
        <w:rPr>
          <w:b w:val="0"/>
          <w:i/>
          <w:sz w:val="24"/>
          <w:szCs w:val="24"/>
        </w:rPr>
        <w:t>e</w:t>
      </w:r>
      <w:r w:rsidR="00962F44" w:rsidRPr="00331838">
        <w:rPr>
          <w:b w:val="0"/>
          <w:i/>
          <w:sz w:val="24"/>
          <w:szCs w:val="24"/>
        </w:rPr>
        <w:t xml:space="preserve"> </w:t>
      </w:r>
      <w:r w:rsidRPr="00331838">
        <w:rPr>
          <w:b w:val="0"/>
          <w:i/>
          <w:spacing w:val="0"/>
          <w:sz w:val="24"/>
          <w:szCs w:val="24"/>
        </w:rPr>
        <w:t>enmatiè</w:t>
      </w:r>
      <w:r w:rsidRPr="00331838">
        <w:rPr>
          <w:b w:val="0"/>
          <w:i/>
          <w:sz w:val="24"/>
          <w:szCs w:val="24"/>
        </w:rPr>
        <w:t xml:space="preserve">re </w:t>
      </w:r>
      <w:r w:rsidRPr="00331838">
        <w:rPr>
          <w:b w:val="0"/>
          <w:i/>
          <w:spacing w:val="0"/>
          <w:sz w:val="24"/>
          <w:szCs w:val="24"/>
        </w:rPr>
        <w:t>d’e</w:t>
      </w:r>
      <w:r w:rsidRPr="00331838">
        <w:rPr>
          <w:b w:val="0"/>
          <w:i/>
          <w:sz w:val="24"/>
          <w:szCs w:val="24"/>
        </w:rPr>
        <w:t>x</w:t>
      </w:r>
      <w:r w:rsidRPr="00331838">
        <w:rPr>
          <w:b w:val="0"/>
          <w:i/>
          <w:spacing w:val="0"/>
          <w:sz w:val="24"/>
          <w:szCs w:val="24"/>
        </w:rPr>
        <w:t>p</w:t>
      </w:r>
      <w:r w:rsidRPr="00331838">
        <w:rPr>
          <w:b w:val="0"/>
          <w:i/>
          <w:sz w:val="24"/>
          <w:szCs w:val="24"/>
        </w:rPr>
        <w:t>r</w:t>
      </w:r>
      <w:r w:rsidRPr="00331838">
        <w:rPr>
          <w:b w:val="0"/>
          <w:i/>
          <w:spacing w:val="0"/>
          <w:sz w:val="24"/>
          <w:szCs w:val="24"/>
        </w:rPr>
        <w:t>op</w:t>
      </w:r>
      <w:r w:rsidRPr="00331838">
        <w:rPr>
          <w:b w:val="0"/>
          <w:i/>
          <w:sz w:val="24"/>
          <w:szCs w:val="24"/>
        </w:rPr>
        <w:t>r</w:t>
      </w:r>
      <w:r w:rsidRPr="00331838">
        <w:rPr>
          <w:b w:val="0"/>
          <w:i/>
          <w:spacing w:val="0"/>
          <w:sz w:val="24"/>
          <w:szCs w:val="24"/>
        </w:rPr>
        <w:t>iatio</w:t>
      </w:r>
      <w:r w:rsidRPr="00331838">
        <w:rPr>
          <w:b w:val="0"/>
          <w:i/>
          <w:sz w:val="24"/>
          <w:szCs w:val="24"/>
        </w:rPr>
        <w:t xml:space="preserve">n </w:t>
      </w:r>
      <w:r w:rsidRPr="00331838">
        <w:rPr>
          <w:b w:val="0"/>
          <w:i/>
          <w:spacing w:val="0"/>
          <w:sz w:val="24"/>
          <w:szCs w:val="24"/>
        </w:rPr>
        <w:t>fo</w:t>
      </w:r>
      <w:r w:rsidRPr="00331838">
        <w:rPr>
          <w:b w:val="0"/>
          <w:i/>
          <w:sz w:val="24"/>
          <w:szCs w:val="24"/>
        </w:rPr>
        <w:t>rc</w:t>
      </w:r>
      <w:r w:rsidRPr="00331838">
        <w:rPr>
          <w:b w:val="0"/>
          <w:i/>
          <w:spacing w:val="0"/>
          <w:sz w:val="24"/>
          <w:szCs w:val="24"/>
        </w:rPr>
        <w:t>ée</w:t>
      </w:r>
      <w:r w:rsidR="00962F44" w:rsidRPr="00331838">
        <w:rPr>
          <w:b w:val="0"/>
          <w:i/>
          <w:spacing w:val="0"/>
          <w:sz w:val="24"/>
          <w:szCs w:val="24"/>
        </w:rPr>
        <w:t xml:space="preserve"> </w:t>
      </w:r>
      <w:r w:rsidRPr="00331838">
        <w:rPr>
          <w:b w:val="0"/>
          <w:i/>
          <w:sz w:val="24"/>
          <w:szCs w:val="24"/>
        </w:rPr>
        <w:t>,</w:t>
      </w:r>
      <w:r w:rsidRPr="00331838">
        <w:rPr>
          <w:b w:val="0"/>
          <w:i/>
          <w:spacing w:val="0"/>
          <w:sz w:val="24"/>
          <w:szCs w:val="24"/>
        </w:rPr>
        <w:t>l</w:t>
      </w:r>
      <w:r w:rsidRPr="00331838">
        <w:rPr>
          <w:b w:val="0"/>
          <w:i/>
          <w:sz w:val="24"/>
          <w:szCs w:val="24"/>
        </w:rPr>
        <w:t>a</w:t>
      </w:r>
      <w:r w:rsidR="00962F44" w:rsidRPr="00331838">
        <w:rPr>
          <w:b w:val="0"/>
          <w:i/>
          <w:sz w:val="24"/>
          <w:szCs w:val="24"/>
        </w:rPr>
        <w:t xml:space="preserve"> </w:t>
      </w:r>
      <w:r w:rsidRPr="00331838">
        <w:rPr>
          <w:b w:val="0"/>
          <w:i/>
          <w:spacing w:val="0"/>
          <w:sz w:val="24"/>
          <w:szCs w:val="24"/>
        </w:rPr>
        <w:t>mi</w:t>
      </w:r>
      <w:r w:rsidRPr="00331838">
        <w:rPr>
          <w:b w:val="0"/>
          <w:i/>
          <w:sz w:val="24"/>
          <w:szCs w:val="24"/>
        </w:rPr>
        <w:t>ss</w:t>
      </w:r>
      <w:r w:rsidRPr="00331838">
        <w:rPr>
          <w:b w:val="0"/>
          <w:i/>
          <w:spacing w:val="0"/>
          <w:sz w:val="24"/>
          <w:szCs w:val="24"/>
        </w:rPr>
        <w:t>io</w:t>
      </w:r>
      <w:r w:rsidRPr="00331838">
        <w:rPr>
          <w:b w:val="0"/>
          <w:i/>
          <w:sz w:val="24"/>
          <w:szCs w:val="24"/>
        </w:rPr>
        <w:t>n</w:t>
      </w:r>
      <w:r w:rsidR="00962F44" w:rsidRPr="00331838">
        <w:rPr>
          <w:b w:val="0"/>
          <w:i/>
          <w:sz w:val="24"/>
          <w:szCs w:val="24"/>
        </w:rPr>
        <w:t xml:space="preserve"> </w:t>
      </w:r>
      <w:r w:rsidRPr="00331838">
        <w:rPr>
          <w:b w:val="0"/>
          <w:i/>
          <w:spacing w:val="0"/>
          <w:sz w:val="24"/>
          <w:szCs w:val="24"/>
        </w:rPr>
        <w:t>d</w:t>
      </w:r>
      <w:r w:rsidRPr="00331838">
        <w:rPr>
          <w:b w:val="0"/>
          <w:i/>
          <w:sz w:val="24"/>
          <w:szCs w:val="24"/>
        </w:rPr>
        <w:t>e</w:t>
      </w:r>
      <w:r w:rsidR="00962F44" w:rsidRPr="00331838">
        <w:rPr>
          <w:b w:val="0"/>
          <w:i/>
          <w:sz w:val="24"/>
          <w:szCs w:val="24"/>
        </w:rPr>
        <w:t xml:space="preserve"> </w:t>
      </w:r>
      <w:r w:rsidRPr="00331838">
        <w:rPr>
          <w:b w:val="0"/>
          <w:i/>
          <w:sz w:val="24"/>
          <w:szCs w:val="24"/>
        </w:rPr>
        <w:t>s</w:t>
      </w:r>
      <w:r w:rsidRPr="00331838">
        <w:rPr>
          <w:b w:val="0"/>
          <w:i/>
          <w:spacing w:val="0"/>
          <w:sz w:val="24"/>
          <w:szCs w:val="24"/>
        </w:rPr>
        <w:t>e</w:t>
      </w:r>
      <w:r w:rsidRPr="00331838">
        <w:rPr>
          <w:b w:val="0"/>
          <w:i/>
          <w:sz w:val="24"/>
          <w:szCs w:val="24"/>
        </w:rPr>
        <w:t>r</w:t>
      </w:r>
      <w:r w:rsidRPr="00331838">
        <w:rPr>
          <w:b w:val="0"/>
          <w:i/>
          <w:spacing w:val="0"/>
          <w:sz w:val="24"/>
          <w:szCs w:val="24"/>
        </w:rPr>
        <w:t>vi</w:t>
      </w:r>
      <w:r w:rsidRPr="00331838">
        <w:rPr>
          <w:b w:val="0"/>
          <w:i/>
          <w:sz w:val="24"/>
          <w:szCs w:val="24"/>
        </w:rPr>
        <w:t>ce</w:t>
      </w:r>
      <w:r w:rsidR="00962F44" w:rsidRPr="00331838">
        <w:rPr>
          <w:b w:val="0"/>
          <w:i/>
          <w:sz w:val="24"/>
          <w:szCs w:val="24"/>
        </w:rPr>
        <w:t xml:space="preserve"> </w:t>
      </w:r>
      <w:r w:rsidRPr="00331838">
        <w:rPr>
          <w:b w:val="0"/>
          <w:i/>
          <w:spacing w:val="0"/>
          <w:sz w:val="24"/>
          <w:szCs w:val="24"/>
        </w:rPr>
        <w:t>publi</w:t>
      </w:r>
      <w:r w:rsidRPr="00331838">
        <w:rPr>
          <w:b w:val="0"/>
          <w:i/>
          <w:sz w:val="24"/>
          <w:szCs w:val="24"/>
        </w:rPr>
        <w:t>c</w:t>
      </w:r>
      <w:r w:rsidR="00962F44" w:rsidRPr="00331838">
        <w:rPr>
          <w:b w:val="0"/>
          <w:i/>
          <w:sz w:val="24"/>
          <w:szCs w:val="24"/>
        </w:rPr>
        <w:t xml:space="preserve"> </w:t>
      </w:r>
      <w:r w:rsidRPr="00331838">
        <w:rPr>
          <w:b w:val="0"/>
          <w:i/>
          <w:spacing w:val="0"/>
          <w:sz w:val="24"/>
          <w:szCs w:val="24"/>
        </w:rPr>
        <w:t>affe</w:t>
      </w:r>
      <w:r w:rsidRPr="00331838">
        <w:rPr>
          <w:b w:val="0"/>
          <w:i/>
          <w:sz w:val="24"/>
          <w:szCs w:val="24"/>
        </w:rPr>
        <w:t>c</w:t>
      </w:r>
      <w:r w:rsidRPr="00331838">
        <w:rPr>
          <w:b w:val="0"/>
          <w:i/>
          <w:spacing w:val="0"/>
          <w:sz w:val="24"/>
          <w:szCs w:val="24"/>
        </w:rPr>
        <w:t>tan</w:t>
      </w:r>
      <w:r w:rsidRPr="00331838">
        <w:rPr>
          <w:b w:val="0"/>
          <w:i/>
          <w:sz w:val="24"/>
          <w:szCs w:val="24"/>
        </w:rPr>
        <w:t>t</w:t>
      </w:r>
      <w:r w:rsidR="00962F44" w:rsidRPr="00331838">
        <w:rPr>
          <w:b w:val="0"/>
          <w:i/>
          <w:sz w:val="24"/>
          <w:szCs w:val="24"/>
        </w:rPr>
        <w:t xml:space="preserve"> </w:t>
      </w:r>
      <w:r w:rsidRPr="00331838">
        <w:rPr>
          <w:b w:val="0"/>
          <w:i/>
          <w:spacing w:val="0"/>
          <w:sz w:val="24"/>
          <w:szCs w:val="24"/>
        </w:rPr>
        <w:t>l’i</w:t>
      </w:r>
      <w:r w:rsidRPr="00331838">
        <w:rPr>
          <w:b w:val="0"/>
          <w:i/>
          <w:sz w:val="24"/>
          <w:szCs w:val="24"/>
        </w:rPr>
        <w:t>m</w:t>
      </w:r>
      <w:r w:rsidRPr="00331838">
        <w:rPr>
          <w:b w:val="0"/>
          <w:i/>
          <w:spacing w:val="0"/>
          <w:sz w:val="24"/>
          <w:szCs w:val="24"/>
        </w:rPr>
        <w:t>meubl</w:t>
      </w:r>
      <w:r w:rsidRPr="00331838">
        <w:rPr>
          <w:b w:val="0"/>
          <w:i/>
          <w:sz w:val="24"/>
          <w:szCs w:val="24"/>
        </w:rPr>
        <w:t>e</w:t>
      </w:r>
      <w:r w:rsidR="00962F44" w:rsidRPr="00331838">
        <w:rPr>
          <w:b w:val="0"/>
          <w:i/>
          <w:sz w:val="24"/>
          <w:szCs w:val="24"/>
        </w:rPr>
        <w:t xml:space="preserve"> </w:t>
      </w:r>
      <w:r w:rsidRPr="00331838">
        <w:rPr>
          <w:b w:val="0"/>
          <w:i/>
          <w:spacing w:val="0"/>
          <w:sz w:val="24"/>
          <w:szCs w:val="24"/>
        </w:rPr>
        <w:t>dé</w:t>
      </w:r>
      <w:r w:rsidRPr="00331838">
        <w:rPr>
          <w:b w:val="0"/>
          <w:i/>
          <w:sz w:val="24"/>
          <w:szCs w:val="24"/>
        </w:rPr>
        <w:t>c</w:t>
      </w:r>
      <w:r w:rsidRPr="00331838">
        <w:rPr>
          <w:b w:val="0"/>
          <w:i/>
          <w:spacing w:val="0"/>
          <w:sz w:val="24"/>
          <w:szCs w:val="24"/>
        </w:rPr>
        <w:t>la</w:t>
      </w:r>
      <w:r w:rsidRPr="00331838">
        <w:rPr>
          <w:b w:val="0"/>
          <w:i/>
          <w:sz w:val="24"/>
          <w:szCs w:val="24"/>
        </w:rPr>
        <w:t xml:space="preserve">ré </w:t>
      </w:r>
      <w:r w:rsidRPr="00331838">
        <w:rPr>
          <w:b w:val="0"/>
          <w:i/>
          <w:spacing w:val="0"/>
          <w:sz w:val="24"/>
          <w:szCs w:val="24"/>
        </w:rPr>
        <w:t>d’Utilit</w:t>
      </w:r>
      <w:r w:rsidRPr="00331838">
        <w:rPr>
          <w:b w:val="0"/>
          <w:i/>
          <w:sz w:val="24"/>
          <w:szCs w:val="24"/>
        </w:rPr>
        <w:t>é P</w:t>
      </w:r>
      <w:r w:rsidRPr="00331838">
        <w:rPr>
          <w:b w:val="0"/>
          <w:i/>
          <w:spacing w:val="0"/>
          <w:sz w:val="24"/>
          <w:szCs w:val="24"/>
        </w:rPr>
        <w:t>ubliqu</w:t>
      </w:r>
      <w:r w:rsidRPr="00331838">
        <w:rPr>
          <w:b w:val="0"/>
          <w:i/>
          <w:sz w:val="24"/>
          <w:szCs w:val="24"/>
        </w:rPr>
        <w:t xml:space="preserve">e </w:t>
      </w:r>
      <w:r w:rsidRPr="00331838">
        <w:rPr>
          <w:b w:val="0"/>
          <w:i/>
          <w:spacing w:val="0"/>
          <w:sz w:val="24"/>
          <w:szCs w:val="24"/>
        </w:rPr>
        <w:t>pou</w:t>
      </w:r>
      <w:r w:rsidRPr="00331838">
        <w:rPr>
          <w:b w:val="0"/>
          <w:i/>
          <w:sz w:val="24"/>
          <w:szCs w:val="24"/>
        </w:rPr>
        <w:t>r</w:t>
      </w:r>
      <w:r w:rsidRPr="00331838">
        <w:rPr>
          <w:b w:val="0"/>
          <w:i/>
          <w:spacing w:val="0"/>
          <w:sz w:val="24"/>
          <w:szCs w:val="24"/>
        </w:rPr>
        <w:t>l’e</w:t>
      </w:r>
      <w:r w:rsidRPr="00331838">
        <w:rPr>
          <w:b w:val="0"/>
          <w:i/>
          <w:sz w:val="24"/>
          <w:szCs w:val="24"/>
        </w:rPr>
        <w:t>x</w:t>
      </w:r>
      <w:r w:rsidRPr="00331838">
        <w:rPr>
          <w:b w:val="0"/>
          <w:i/>
          <w:spacing w:val="0"/>
          <w:sz w:val="24"/>
          <w:szCs w:val="24"/>
        </w:rPr>
        <w:t>é</w:t>
      </w:r>
      <w:r w:rsidRPr="00331838">
        <w:rPr>
          <w:b w:val="0"/>
          <w:i/>
          <w:sz w:val="24"/>
          <w:szCs w:val="24"/>
        </w:rPr>
        <w:t>c</w:t>
      </w:r>
      <w:r w:rsidRPr="00331838">
        <w:rPr>
          <w:b w:val="0"/>
          <w:i/>
          <w:spacing w:val="0"/>
          <w:sz w:val="24"/>
          <w:szCs w:val="24"/>
        </w:rPr>
        <w:t>utio</w:t>
      </w:r>
      <w:r w:rsidRPr="00331838">
        <w:rPr>
          <w:b w:val="0"/>
          <w:i/>
          <w:sz w:val="24"/>
          <w:szCs w:val="24"/>
        </w:rPr>
        <w:t xml:space="preserve">n </w:t>
      </w:r>
      <w:r w:rsidRPr="00331838">
        <w:rPr>
          <w:b w:val="0"/>
          <w:i/>
          <w:spacing w:val="0"/>
          <w:sz w:val="24"/>
          <w:szCs w:val="24"/>
        </w:rPr>
        <w:t>de</w:t>
      </w:r>
      <w:r w:rsidRPr="00331838">
        <w:rPr>
          <w:b w:val="0"/>
          <w:i/>
          <w:sz w:val="24"/>
          <w:szCs w:val="24"/>
        </w:rPr>
        <w:t>s</w:t>
      </w:r>
      <w:r w:rsidRPr="00331838">
        <w:rPr>
          <w:b w:val="0"/>
          <w:i/>
          <w:spacing w:val="0"/>
          <w:sz w:val="24"/>
          <w:szCs w:val="24"/>
        </w:rPr>
        <w:t>dit</w:t>
      </w:r>
      <w:r w:rsidRPr="00331838">
        <w:rPr>
          <w:b w:val="0"/>
          <w:i/>
          <w:sz w:val="24"/>
          <w:szCs w:val="24"/>
        </w:rPr>
        <w:t>s</w:t>
      </w:r>
      <w:r w:rsidRPr="00331838">
        <w:rPr>
          <w:b w:val="0"/>
          <w:i/>
          <w:spacing w:val="0"/>
          <w:sz w:val="24"/>
          <w:szCs w:val="24"/>
        </w:rPr>
        <w:t xml:space="preserve"> t</w:t>
      </w:r>
      <w:r w:rsidRPr="00331838">
        <w:rPr>
          <w:b w:val="0"/>
          <w:i/>
          <w:sz w:val="24"/>
          <w:szCs w:val="24"/>
        </w:rPr>
        <w:t>r</w:t>
      </w:r>
      <w:r w:rsidRPr="00331838">
        <w:rPr>
          <w:b w:val="0"/>
          <w:i/>
          <w:spacing w:val="0"/>
          <w:sz w:val="24"/>
          <w:szCs w:val="24"/>
        </w:rPr>
        <w:t xml:space="preserve">avaux » </w:t>
      </w:r>
      <w:r w:rsidRPr="00331838">
        <w:rPr>
          <w:b w:val="0"/>
          <w:sz w:val="24"/>
          <w:szCs w:val="24"/>
        </w:rPr>
        <w:t xml:space="preserve">(Art. 1, CIAT, 2011 ; </w:t>
      </w:r>
      <w:r w:rsidR="009832D2" w:rsidRPr="00331838">
        <w:rPr>
          <w:b w:val="0"/>
          <w:sz w:val="24"/>
          <w:szCs w:val="24"/>
        </w:rPr>
        <w:tab/>
      </w:r>
      <w:r w:rsidRPr="00331838">
        <w:rPr>
          <w:b w:val="0"/>
          <w:sz w:val="24"/>
          <w:szCs w:val="24"/>
        </w:rPr>
        <w:t>p19);</w:t>
      </w:r>
      <w:r w:rsidRPr="00331838">
        <w:rPr>
          <w:b w:val="0"/>
          <w:spacing w:val="0"/>
          <w:sz w:val="24"/>
          <w:szCs w:val="24"/>
        </w:rPr>
        <w:t> </w:t>
      </w:r>
      <w:r w:rsidR="00962F44" w:rsidRPr="00331838">
        <w:rPr>
          <w:b w:val="0"/>
          <w:spacing w:val="0"/>
          <w:sz w:val="24"/>
          <w:szCs w:val="24"/>
        </w:rPr>
        <w:t xml:space="preserve"> </w:t>
      </w:r>
      <w:r w:rsidRPr="00331838">
        <w:rPr>
          <w:b w:val="0"/>
          <w:i/>
          <w:spacing w:val="0"/>
          <w:sz w:val="24"/>
          <w:szCs w:val="24"/>
        </w:rPr>
        <w:t>« L’e</w:t>
      </w:r>
      <w:r w:rsidRPr="00331838">
        <w:rPr>
          <w:b w:val="0"/>
          <w:i/>
          <w:sz w:val="24"/>
          <w:szCs w:val="24"/>
        </w:rPr>
        <w:t>x</w:t>
      </w:r>
      <w:r w:rsidRPr="00331838">
        <w:rPr>
          <w:b w:val="0"/>
          <w:i/>
          <w:spacing w:val="0"/>
          <w:sz w:val="24"/>
          <w:szCs w:val="24"/>
        </w:rPr>
        <w:t>é</w:t>
      </w:r>
      <w:r w:rsidRPr="00331838">
        <w:rPr>
          <w:b w:val="0"/>
          <w:i/>
          <w:sz w:val="24"/>
          <w:szCs w:val="24"/>
        </w:rPr>
        <w:t>c</w:t>
      </w:r>
      <w:r w:rsidRPr="00331838">
        <w:rPr>
          <w:b w:val="0"/>
          <w:i/>
          <w:spacing w:val="0"/>
          <w:sz w:val="24"/>
          <w:szCs w:val="24"/>
        </w:rPr>
        <w:t>utio</w:t>
      </w:r>
      <w:r w:rsidRPr="00331838">
        <w:rPr>
          <w:b w:val="0"/>
          <w:i/>
          <w:sz w:val="24"/>
          <w:szCs w:val="24"/>
        </w:rPr>
        <w:t>n</w:t>
      </w:r>
      <w:r w:rsidR="00962F44" w:rsidRPr="00331838">
        <w:rPr>
          <w:b w:val="0"/>
          <w:i/>
          <w:sz w:val="24"/>
          <w:szCs w:val="24"/>
        </w:rPr>
        <w:t xml:space="preserve"> </w:t>
      </w:r>
      <w:r w:rsidRPr="00331838">
        <w:rPr>
          <w:b w:val="0"/>
          <w:i/>
          <w:spacing w:val="0"/>
          <w:sz w:val="24"/>
          <w:szCs w:val="24"/>
        </w:rPr>
        <w:t>d</w:t>
      </w:r>
      <w:r w:rsidRPr="00331838">
        <w:rPr>
          <w:b w:val="0"/>
          <w:i/>
          <w:sz w:val="24"/>
          <w:szCs w:val="24"/>
        </w:rPr>
        <w:t>e</w:t>
      </w:r>
      <w:r w:rsidR="00962F44" w:rsidRPr="00331838">
        <w:rPr>
          <w:b w:val="0"/>
          <w:i/>
          <w:sz w:val="24"/>
          <w:szCs w:val="24"/>
        </w:rPr>
        <w:t xml:space="preserve"> </w:t>
      </w:r>
      <w:r w:rsidRPr="00331838">
        <w:rPr>
          <w:b w:val="0"/>
          <w:i/>
          <w:sz w:val="24"/>
          <w:szCs w:val="24"/>
        </w:rPr>
        <w:t>c</w:t>
      </w:r>
      <w:r w:rsidRPr="00331838">
        <w:rPr>
          <w:b w:val="0"/>
          <w:i/>
          <w:spacing w:val="0"/>
          <w:sz w:val="24"/>
          <w:szCs w:val="24"/>
        </w:rPr>
        <w:t>e</w:t>
      </w:r>
      <w:r w:rsidRPr="00331838">
        <w:rPr>
          <w:b w:val="0"/>
          <w:i/>
          <w:sz w:val="24"/>
          <w:szCs w:val="24"/>
        </w:rPr>
        <w:t>s</w:t>
      </w:r>
      <w:r w:rsidR="00962F44" w:rsidRPr="00331838">
        <w:rPr>
          <w:b w:val="0"/>
          <w:i/>
          <w:sz w:val="24"/>
          <w:szCs w:val="24"/>
        </w:rPr>
        <w:t xml:space="preserve"> </w:t>
      </w:r>
      <w:r w:rsidRPr="00331838">
        <w:rPr>
          <w:b w:val="0"/>
          <w:i/>
          <w:spacing w:val="0"/>
          <w:sz w:val="24"/>
          <w:szCs w:val="24"/>
        </w:rPr>
        <w:t>t</w:t>
      </w:r>
      <w:r w:rsidRPr="00331838">
        <w:rPr>
          <w:b w:val="0"/>
          <w:i/>
          <w:sz w:val="24"/>
          <w:szCs w:val="24"/>
        </w:rPr>
        <w:t>r</w:t>
      </w:r>
      <w:r w:rsidRPr="00331838">
        <w:rPr>
          <w:b w:val="0"/>
          <w:i/>
          <w:spacing w:val="0"/>
          <w:sz w:val="24"/>
          <w:szCs w:val="24"/>
        </w:rPr>
        <w:t>avau</w:t>
      </w:r>
      <w:r w:rsidRPr="00331838">
        <w:rPr>
          <w:b w:val="0"/>
          <w:i/>
          <w:sz w:val="24"/>
          <w:szCs w:val="24"/>
        </w:rPr>
        <w:t>x</w:t>
      </w:r>
      <w:r w:rsidR="00962F44" w:rsidRPr="00331838">
        <w:rPr>
          <w:b w:val="0"/>
          <w:i/>
          <w:sz w:val="24"/>
          <w:szCs w:val="24"/>
        </w:rPr>
        <w:t xml:space="preserve"> </w:t>
      </w:r>
      <w:r w:rsidRPr="00331838">
        <w:rPr>
          <w:b w:val="0"/>
          <w:i/>
          <w:spacing w:val="0"/>
          <w:sz w:val="24"/>
          <w:szCs w:val="24"/>
        </w:rPr>
        <w:t>diver</w:t>
      </w:r>
      <w:r w:rsidRPr="00331838">
        <w:rPr>
          <w:b w:val="0"/>
          <w:i/>
          <w:sz w:val="24"/>
          <w:szCs w:val="24"/>
        </w:rPr>
        <w:t>s</w:t>
      </w:r>
      <w:r w:rsidR="00962F44" w:rsidRPr="00331838">
        <w:rPr>
          <w:b w:val="0"/>
          <w:i/>
          <w:sz w:val="24"/>
          <w:szCs w:val="24"/>
        </w:rPr>
        <w:t xml:space="preserve"> </w:t>
      </w:r>
      <w:r w:rsidRPr="00331838">
        <w:rPr>
          <w:b w:val="0"/>
          <w:i/>
          <w:spacing w:val="0"/>
          <w:sz w:val="24"/>
          <w:szCs w:val="24"/>
        </w:rPr>
        <w:t>devr</w:t>
      </w:r>
      <w:r w:rsidRPr="00331838">
        <w:rPr>
          <w:b w:val="0"/>
          <w:i/>
          <w:sz w:val="24"/>
          <w:szCs w:val="24"/>
        </w:rPr>
        <w:t>a</w:t>
      </w:r>
      <w:r w:rsidR="00962F44" w:rsidRPr="00331838">
        <w:rPr>
          <w:b w:val="0"/>
          <w:i/>
          <w:sz w:val="24"/>
          <w:szCs w:val="24"/>
        </w:rPr>
        <w:t xml:space="preserve"> </w:t>
      </w:r>
      <w:r w:rsidRPr="00331838">
        <w:rPr>
          <w:b w:val="0"/>
          <w:i/>
          <w:spacing w:val="0"/>
          <w:sz w:val="24"/>
          <w:szCs w:val="24"/>
        </w:rPr>
        <w:t>obligatoi</w:t>
      </w:r>
      <w:r w:rsidRPr="00331838">
        <w:rPr>
          <w:b w:val="0"/>
          <w:i/>
          <w:sz w:val="24"/>
          <w:szCs w:val="24"/>
        </w:rPr>
        <w:t>r</w:t>
      </w:r>
      <w:r w:rsidRPr="00331838">
        <w:rPr>
          <w:b w:val="0"/>
          <w:i/>
          <w:spacing w:val="0"/>
          <w:sz w:val="24"/>
          <w:szCs w:val="24"/>
        </w:rPr>
        <w:t>emen</w:t>
      </w:r>
      <w:r w:rsidRPr="00331838">
        <w:rPr>
          <w:b w:val="0"/>
          <w:i/>
          <w:sz w:val="24"/>
          <w:szCs w:val="24"/>
        </w:rPr>
        <w:t>t</w:t>
      </w:r>
      <w:r w:rsidR="00962F44" w:rsidRPr="00331838">
        <w:rPr>
          <w:b w:val="0"/>
          <w:i/>
          <w:sz w:val="24"/>
          <w:szCs w:val="24"/>
        </w:rPr>
        <w:t xml:space="preserve"> </w:t>
      </w:r>
      <w:r w:rsidRPr="00331838">
        <w:rPr>
          <w:b w:val="0"/>
          <w:i/>
          <w:spacing w:val="0"/>
          <w:sz w:val="24"/>
          <w:szCs w:val="24"/>
        </w:rPr>
        <w:t>êt</w:t>
      </w:r>
      <w:r w:rsidRPr="00331838">
        <w:rPr>
          <w:b w:val="0"/>
          <w:i/>
          <w:sz w:val="24"/>
          <w:szCs w:val="24"/>
        </w:rPr>
        <w:t>re</w:t>
      </w:r>
      <w:r w:rsidR="00962F44" w:rsidRPr="00331838">
        <w:rPr>
          <w:b w:val="0"/>
          <w:i/>
          <w:sz w:val="24"/>
          <w:szCs w:val="24"/>
        </w:rPr>
        <w:t xml:space="preserve"> </w:t>
      </w:r>
      <w:r w:rsidRPr="00331838">
        <w:rPr>
          <w:b w:val="0"/>
          <w:i/>
          <w:sz w:val="24"/>
          <w:szCs w:val="24"/>
        </w:rPr>
        <w:t>s</w:t>
      </w:r>
      <w:r w:rsidRPr="00331838">
        <w:rPr>
          <w:b w:val="0"/>
          <w:i/>
          <w:spacing w:val="0"/>
          <w:sz w:val="24"/>
          <w:szCs w:val="24"/>
        </w:rPr>
        <w:t>upervi</w:t>
      </w:r>
      <w:r w:rsidRPr="00331838">
        <w:rPr>
          <w:b w:val="0"/>
          <w:i/>
          <w:sz w:val="24"/>
          <w:szCs w:val="24"/>
        </w:rPr>
        <w:t>s</w:t>
      </w:r>
      <w:r w:rsidRPr="00331838">
        <w:rPr>
          <w:b w:val="0"/>
          <w:i/>
          <w:spacing w:val="0"/>
          <w:sz w:val="24"/>
          <w:szCs w:val="24"/>
        </w:rPr>
        <w:t>é</w:t>
      </w:r>
      <w:r w:rsidRPr="00331838">
        <w:rPr>
          <w:b w:val="0"/>
          <w:i/>
          <w:sz w:val="24"/>
          <w:szCs w:val="24"/>
        </w:rPr>
        <w:t>e</w:t>
      </w:r>
      <w:r w:rsidR="00962F44" w:rsidRPr="00331838">
        <w:rPr>
          <w:b w:val="0"/>
          <w:i/>
          <w:sz w:val="24"/>
          <w:szCs w:val="24"/>
        </w:rPr>
        <w:t xml:space="preserve"> </w:t>
      </w:r>
      <w:r w:rsidRPr="00331838">
        <w:rPr>
          <w:b w:val="0"/>
          <w:i/>
          <w:spacing w:val="0"/>
          <w:sz w:val="24"/>
          <w:szCs w:val="24"/>
        </w:rPr>
        <w:t>pa</w:t>
      </w:r>
      <w:r w:rsidRPr="00331838">
        <w:rPr>
          <w:b w:val="0"/>
          <w:i/>
          <w:sz w:val="24"/>
          <w:szCs w:val="24"/>
        </w:rPr>
        <w:t>r</w:t>
      </w:r>
      <w:r w:rsidR="00962F44" w:rsidRPr="00331838">
        <w:rPr>
          <w:b w:val="0"/>
          <w:i/>
          <w:sz w:val="24"/>
          <w:szCs w:val="24"/>
        </w:rPr>
        <w:t xml:space="preserve"> </w:t>
      </w:r>
      <w:r w:rsidRPr="00331838">
        <w:rPr>
          <w:b w:val="0"/>
          <w:i/>
          <w:spacing w:val="0"/>
          <w:sz w:val="24"/>
          <w:szCs w:val="24"/>
        </w:rPr>
        <w:t>l</w:t>
      </w:r>
      <w:r w:rsidRPr="00331838">
        <w:rPr>
          <w:b w:val="0"/>
          <w:i/>
          <w:sz w:val="24"/>
          <w:szCs w:val="24"/>
        </w:rPr>
        <w:t xml:space="preserve">e </w:t>
      </w:r>
      <w:r w:rsidRPr="00331838">
        <w:rPr>
          <w:b w:val="0"/>
          <w:i/>
          <w:spacing w:val="0"/>
          <w:sz w:val="24"/>
          <w:szCs w:val="24"/>
        </w:rPr>
        <w:t>Dépa</w:t>
      </w:r>
      <w:r w:rsidRPr="00331838">
        <w:rPr>
          <w:b w:val="0"/>
          <w:i/>
          <w:sz w:val="24"/>
          <w:szCs w:val="24"/>
        </w:rPr>
        <w:t>r</w:t>
      </w:r>
      <w:r w:rsidRPr="00331838">
        <w:rPr>
          <w:b w:val="0"/>
          <w:i/>
          <w:spacing w:val="0"/>
          <w:sz w:val="24"/>
          <w:szCs w:val="24"/>
        </w:rPr>
        <w:t>temen</w:t>
      </w:r>
      <w:r w:rsidRPr="00331838">
        <w:rPr>
          <w:b w:val="0"/>
          <w:i/>
          <w:sz w:val="24"/>
          <w:szCs w:val="24"/>
        </w:rPr>
        <w:t>t</w:t>
      </w:r>
      <w:r w:rsidR="00962F44" w:rsidRPr="00331838">
        <w:rPr>
          <w:b w:val="0"/>
          <w:i/>
          <w:sz w:val="24"/>
          <w:szCs w:val="24"/>
        </w:rPr>
        <w:t xml:space="preserve"> </w:t>
      </w:r>
      <w:r w:rsidRPr="00331838">
        <w:rPr>
          <w:b w:val="0"/>
          <w:i/>
          <w:spacing w:val="0"/>
          <w:sz w:val="24"/>
          <w:szCs w:val="24"/>
        </w:rPr>
        <w:t>de</w:t>
      </w:r>
      <w:r w:rsidRPr="00331838">
        <w:rPr>
          <w:b w:val="0"/>
          <w:i/>
          <w:sz w:val="24"/>
          <w:szCs w:val="24"/>
        </w:rPr>
        <w:t>s</w:t>
      </w:r>
      <w:r w:rsidR="00962F44" w:rsidRPr="00331838">
        <w:rPr>
          <w:b w:val="0"/>
          <w:i/>
          <w:sz w:val="24"/>
          <w:szCs w:val="24"/>
        </w:rPr>
        <w:t xml:space="preserve"> </w:t>
      </w:r>
      <w:r w:rsidRPr="00331838">
        <w:rPr>
          <w:b w:val="0"/>
          <w:i/>
          <w:spacing w:val="0"/>
          <w:sz w:val="24"/>
          <w:szCs w:val="24"/>
        </w:rPr>
        <w:t>T</w:t>
      </w:r>
      <w:r w:rsidRPr="00331838">
        <w:rPr>
          <w:b w:val="0"/>
          <w:i/>
          <w:sz w:val="24"/>
          <w:szCs w:val="24"/>
        </w:rPr>
        <w:t>r</w:t>
      </w:r>
      <w:r w:rsidRPr="00331838">
        <w:rPr>
          <w:b w:val="0"/>
          <w:i/>
          <w:spacing w:val="0"/>
          <w:sz w:val="24"/>
          <w:szCs w:val="24"/>
        </w:rPr>
        <w:t>avau</w:t>
      </w:r>
      <w:r w:rsidRPr="00331838">
        <w:rPr>
          <w:b w:val="0"/>
          <w:i/>
          <w:sz w:val="24"/>
          <w:szCs w:val="24"/>
        </w:rPr>
        <w:t>x</w:t>
      </w:r>
      <w:r w:rsidR="00962F44" w:rsidRPr="00331838">
        <w:rPr>
          <w:b w:val="0"/>
          <w:i/>
          <w:sz w:val="24"/>
          <w:szCs w:val="24"/>
        </w:rPr>
        <w:t xml:space="preserve"> </w:t>
      </w:r>
      <w:r w:rsidRPr="00331838">
        <w:rPr>
          <w:b w:val="0"/>
          <w:i/>
          <w:sz w:val="24"/>
          <w:szCs w:val="24"/>
        </w:rPr>
        <w:t>P</w:t>
      </w:r>
      <w:r w:rsidRPr="00331838">
        <w:rPr>
          <w:b w:val="0"/>
          <w:i/>
          <w:spacing w:val="0"/>
          <w:sz w:val="24"/>
          <w:szCs w:val="24"/>
        </w:rPr>
        <w:t>ubli</w:t>
      </w:r>
      <w:r w:rsidRPr="00331838">
        <w:rPr>
          <w:b w:val="0"/>
          <w:i/>
          <w:sz w:val="24"/>
          <w:szCs w:val="24"/>
        </w:rPr>
        <w:t>cs,</w:t>
      </w:r>
      <w:r w:rsidR="00962F44" w:rsidRPr="00331838">
        <w:rPr>
          <w:b w:val="0"/>
          <w:i/>
          <w:sz w:val="24"/>
          <w:szCs w:val="24"/>
        </w:rPr>
        <w:t xml:space="preserve"> </w:t>
      </w:r>
      <w:r w:rsidRPr="00331838">
        <w:rPr>
          <w:b w:val="0"/>
          <w:i/>
          <w:spacing w:val="0"/>
          <w:sz w:val="24"/>
          <w:szCs w:val="24"/>
        </w:rPr>
        <w:t>T</w:t>
      </w:r>
      <w:r w:rsidRPr="00331838">
        <w:rPr>
          <w:b w:val="0"/>
          <w:i/>
          <w:sz w:val="24"/>
          <w:szCs w:val="24"/>
        </w:rPr>
        <w:t>r</w:t>
      </w:r>
      <w:r w:rsidRPr="00331838">
        <w:rPr>
          <w:b w:val="0"/>
          <w:i/>
          <w:spacing w:val="0"/>
          <w:sz w:val="24"/>
          <w:szCs w:val="24"/>
        </w:rPr>
        <w:t>an</w:t>
      </w:r>
      <w:r w:rsidRPr="00331838">
        <w:rPr>
          <w:b w:val="0"/>
          <w:i/>
          <w:sz w:val="24"/>
          <w:szCs w:val="24"/>
        </w:rPr>
        <w:t>s</w:t>
      </w:r>
      <w:r w:rsidRPr="00331838">
        <w:rPr>
          <w:b w:val="0"/>
          <w:i/>
          <w:spacing w:val="0"/>
          <w:sz w:val="24"/>
          <w:szCs w:val="24"/>
        </w:rPr>
        <w:t>po</w:t>
      </w:r>
      <w:r w:rsidRPr="00331838">
        <w:rPr>
          <w:b w:val="0"/>
          <w:i/>
          <w:sz w:val="24"/>
          <w:szCs w:val="24"/>
        </w:rPr>
        <w:t>r</w:t>
      </w:r>
      <w:r w:rsidRPr="00331838">
        <w:rPr>
          <w:b w:val="0"/>
          <w:i/>
          <w:spacing w:val="0"/>
          <w:sz w:val="24"/>
          <w:szCs w:val="24"/>
        </w:rPr>
        <w:t>t</w:t>
      </w:r>
      <w:r w:rsidRPr="00331838">
        <w:rPr>
          <w:b w:val="0"/>
          <w:i/>
          <w:sz w:val="24"/>
          <w:szCs w:val="24"/>
        </w:rPr>
        <w:t>s</w:t>
      </w:r>
      <w:r w:rsidR="00962F44" w:rsidRPr="00331838">
        <w:rPr>
          <w:b w:val="0"/>
          <w:i/>
          <w:sz w:val="24"/>
          <w:szCs w:val="24"/>
        </w:rPr>
        <w:t xml:space="preserve"> </w:t>
      </w:r>
      <w:r w:rsidRPr="00331838">
        <w:rPr>
          <w:b w:val="0"/>
          <w:i/>
          <w:spacing w:val="0"/>
          <w:sz w:val="24"/>
          <w:szCs w:val="24"/>
        </w:rPr>
        <w:t>e</w:t>
      </w:r>
      <w:r w:rsidRPr="00331838">
        <w:rPr>
          <w:b w:val="0"/>
          <w:i/>
          <w:sz w:val="24"/>
          <w:szCs w:val="24"/>
        </w:rPr>
        <w:t>t</w:t>
      </w:r>
      <w:r w:rsidR="00962F44" w:rsidRPr="00331838">
        <w:rPr>
          <w:b w:val="0"/>
          <w:i/>
          <w:sz w:val="24"/>
          <w:szCs w:val="24"/>
        </w:rPr>
        <w:t xml:space="preserve"> </w:t>
      </w:r>
      <w:r w:rsidRPr="00331838">
        <w:rPr>
          <w:b w:val="0"/>
          <w:i/>
          <w:spacing w:val="0"/>
          <w:sz w:val="24"/>
          <w:szCs w:val="24"/>
        </w:rPr>
        <w:t>Communi</w:t>
      </w:r>
      <w:r w:rsidRPr="00331838">
        <w:rPr>
          <w:b w:val="0"/>
          <w:i/>
          <w:sz w:val="24"/>
          <w:szCs w:val="24"/>
        </w:rPr>
        <w:t>c</w:t>
      </w:r>
      <w:r w:rsidRPr="00331838">
        <w:rPr>
          <w:b w:val="0"/>
          <w:i/>
          <w:spacing w:val="0"/>
          <w:sz w:val="24"/>
          <w:szCs w:val="24"/>
        </w:rPr>
        <w:t>ation</w:t>
      </w:r>
      <w:r w:rsidRPr="00331838">
        <w:rPr>
          <w:b w:val="0"/>
          <w:i/>
          <w:sz w:val="24"/>
          <w:szCs w:val="24"/>
        </w:rPr>
        <w:t>s</w:t>
      </w:r>
      <w:r w:rsidR="00962F44" w:rsidRPr="00331838">
        <w:rPr>
          <w:b w:val="0"/>
          <w:i/>
          <w:sz w:val="24"/>
          <w:szCs w:val="24"/>
        </w:rPr>
        <w:t xml:space="preserve"> </w:t>
      </w:r>
      <w:r w:rsidRPr="00331838">
        <w:rPr>
          <w:b w:val="0"/>
          <w:i/>
          <w:sz w:val="24"/>
          <w:szCs w:val="24"/>
        </w:rPr>
        <w:t>(</w:t>
      </w:r>
      <w:r w:rsidRPr="00331838">
        <w:rPr>
          <w:b w:val="0"/>
          <w:i/>
          <w:spacing w:val="0"/>
          <w:sz w:val="24"/>
          <w:szCs w:val="24"/>
        </w:rPr>
        <w:t>DT</w:t>
      </w:r>
      <w:r w:rsidRPr="00331838">
        <w:rPr>
          <w:b w:val="0"/>
          <w:i/>
          <w:sz w:val="24"/>
          <w:szCs w:val="24"/>
        </w:rPr>
        <w:t>P</w:t>
      </w:r>
      <w:r w:rsidRPr="00331838">
        <w:rPr>
          <w:b w:val="0"/>
          <w:i/>
          <w:spacing w:val="0"/>
          <w:sz w:val="24"/>
          <w:szCs w:val="24"/>
        </w:rPr>
        <w:t>TC</w:t>
      </w:r>
      <w:r w:rsidRPr="00331838">
        <w:rPr>
          <w:b w:val="0"/>
          <w:i/>
          <w:sz w:val="24"/>
          <w:szCs w:val="24"/>
        </w:rPr>
        <w:t>)</w:t>
      </w:r>
      <w:r w:rsidR="00962F44" w:rsidRPr="00331838">
        <w:rPr>
          <w:b w:val="0"/>
          <w:i/>
          <w:sz w:val="24"/>
          <w:szCs w:val="24"/>
        </w:rPr>
        <w:t xml:space="preserve"> </w:t>
      </w:r>
      <w:r w:rsidRPr="00331838">
        <w:rPr>
          <w:b w:val="0"/>
          <w:i/>
          <w:spacing w:val="0"/>
          <w:sz w:val="24"/>
          <w:szCs w:val="24"/>
        </w:rPr>
        <w:t>e</w:t>
      </w:r>
      <w:r w:rsidRPr="00331838">
        <w:rPr>
          <w:b w:val="0"/>
          <w:i/>
          <w:sz w:val="24"/>
          <w:szCs w:val="24"/>
        </w:rPr>
        <w:t>n</w:t>
      </w:r>
      <w:r w:rsidR="00962F44" w:rsidRPr="00331838">
        <w:rPr>
          <w:b w:val="0"/>
          <w:i/>
          <w:sz w:val="24"/>
          <w:szCs w:val="24"/>
        </w:rPr>
        <w:t xml:space="preserve"> </w:t>
      </w:r>
      <w:r w:rsidRPr="00331838">
        <w:rPr>
          <w:b w:val="0"/>
          <w:i/>
          <w:sz w:val="24"/>
          <w:szCs w:val="24"/>
        </w:rPr>
        <w:t>c</w:t>
      </w:r>
      <w:r w:rsidRPr="00331838">
        <w:rPr>
          <w:b w:val="0"/>
          <w:i/>
          <w:spacing w:val="0"/>
          <w:sz w:val="24"/>
          <w:szCs w:val="24"/>
        </w:rPr>
        <w:t>on</w:t>
      </w:r>
      <w:r w:rsidRPr="00331838">
        <w:rPr>
          <w:b w:val="0"/>
          <w:i/>
          <w:sz w:val="24"/>
          <w:szCs w:val="24"/>
        </w:rPr>
        <w:t>c</w:t>
      </w:r>
      <w:r w:rsidRPr="00331838">
        <w:rPr>
          <w:b w:val="0"/>
          <w:i/>
          <w:spacing w:val="0"/>
          <w:sz w:val="24"/>
          <w:szCs w:val="24"/>
        </w:rPr>
        <w:t>e</w:t>
      </w:r>
      <w:r w:rsidRPr="00331838">
        <w:rPr>
          <w:b w:val="0"/>
          <w:i/>
          <w:sz w:val="24"/>
          <w:szCs w:val="24"/>
        </w:rPr>
        <w:t>r</w:t>
      </w:r>
      <w:r w:rsidRPr="00331838">
        <w:rPr>
          <w:b w:val="0"/>
          <w:i/>
          <w:spacing w:val="0"/>
          <w:sz w:val="24"/>
          <w:szCs w:val="24"/>
        </w:rPr>
        <w:t>tation</w:t>
      </w:r>
      <w:r w:rsidR="00962F44" w:rsidRPr="00331838">
        <w:rPr>
          <w:b w:val="0"/>
          <w:i/>
          <w:spacing w:val="0"/>
          <w:sz w:val="24"/>
          <w:szCs w:val="24"/>
        </w:rPr>
        <w:t xml:space="preserve"> </w:t>
      </w:r>
      <w:r w:rsidRPr="00331838">
        <w:rPr>
          <w:b w:val="0"/>
          <w:i/>
          <w:spacing w:val="0"/>
          <w:sz w:val="24"/>
          <w:szCs w:val="24"/>
        </w:rPr>
        <w:t>a</w:t>
      </w:r>
      <w:r w:rsidRPr="00331838">
        <w:rPr>
          <w:b w:val="0"/>
          <w:i/>
          <w:sz w:val="24"/>
          <w:szCs w:val="24"/>
        </w:rPr>
        <w:t>v</w:t>
      </w:r>
      <w:r w:rsidRPr="00331838">
        <w:rPr>
          <w:b w:val="0"/>
          <w:i/>
          <w:spacing w:val="0"/>
          <w:sz w:val="24"/>
          <w:szCs w:val="24"/>
        </w:rPr>
        <w:t>e</w:t>
      </w:r>
      <w:r w:rsidRPr="00331838">
        <w:rPr>
          <w:b w:val="0"/>
          <w:i/>
          <w:sz w:val="24"/>
          <w:szCs w:val="24"/>
        </w:rPr>
        <w:t>c</w:t>
      </w:r>
      <w:r w:rsidR="00962F44" w:rsidRPr="00331838">
        <w:rPr>
          <w:b w:val="0"/>
          <w:i/>
          <w:sz w:val="24"/>
          <w:szCs w:val="24"/>
        </w:rPr>
        <w:t xml:space="preserve"> </w:t>
      </w:r>
      <w:r w:rsidRPr="00331838">
        <w:rPr>
          <w:b w:val="0"/>
          <w:i/>
          <w:spacing w:val="0"/>
          <w:sz w:val="24"/>
          <w:szCs w:val="24"/>
        </w:rPr>
        <w:t>tou</w:t>
      </w:r>
      <w:r w:rsidRPr="00331838">
        <w:rPr>
          <w:b w:val="0"/>
          <w:i/>
          <w:sz w:val="24"/>
          <w:szCs w:val="24"/>
        </w:rPr>
        <w:t>t</w:t>
      </w:r>
      <w:r w:rsidR="00962F44" w:rsidRPr="00331838">
        <w:rPr>
          <w:b w:val="0"/>
          <w:i/>
          <w:sz w:val="24"/>
          <w:szCs w:val="24"/>
        </w:rPr>
        <w:t xml:space="preserve"> </w:t>
      </w:r>
      <w:r w:rsidRPr="00331838">
        <w:rPr>
          <w:b w:val="0"/>
          <w:i/>
          <w:spacing w:val="0"/>
          <w:sz w:val="24"/>
          <w:szCs w:val="24"/>
        </w:rPr>
        <w:t>o</w:t>
      </w:r>
      <w:r w:rsidRPr="00331838">
        <w:rPr>
          <w:b w:val="0"/>
          <w:i/>
          <w:sz w:val="24"/>
          <w:szCs w:val="24"/>
        </w:rPr>
        <w:t>r</w:t>
      </w:r>
      <w:r w:rsidRPr="00331838">
        <w:rPr>
          <w:b w:val="0"/>
          <w:i/>
          <w:spacing w:val="0"/>
          <w:sz w:val="24"/>
          <w:szCs w:val="24"/>
        </w:rPr>
        <w:t>gani</w:t>
      </w:r>
      <w:r w:rsidRPr="00331838">
        <w:rPr>
          <w:b w:val="0"/>
          <w:i/>
          <w:sz w:val="24"/>
          <w:szCs w:val="24"/>
        </w:rPr>
        <w:t>s</w:t>
      </w:r>
      <w:r w:rsidRPr="00331838">
        <w:rPr>
          <w:b w:val="0"/>
          <w:i/>
          <w:spacing w:val="0"/>
          <w:sz w:val="24"/>
          <w:szCs w:val="24"/>
        </w:rPr>
        <w:t>m</w:t>
      </w:r>
      <w:r w:rsidRPr="00331838">
        <w:rPr>
          <w:b w:val="0"/>
          <w:i/>
          <w:sz w:val="24"/>
          <w:szCs w:val="24"/>
        </w:rPr>
        <w:t>e</w:t>
      </w:r>
      <w:r w:rsidR="00962F44" w:rsidRPr="00331838">
        <w:rPr>
          <w:b w:val="0"/>
          <w:i/>
          <w:sz w:val="24"/>
          <w:szCs w:val="24"/>
        </w:rPr>
        <w:t xml:space="preserve"> </w:t>
      </w:r>
      <w:r w:rsidRPr="00331838">
        <w:rPr>
          <w:b w:val="0"/>
          <w:i/>
          <w:spacing w:val="0"/>
          <w:sz w:val="24"/>
          <w:szCs w:val="24"/>
        </w:rPr>
        <w:t>e</w:t>
      </w:r>
      <w:r w:rsidRPr="00331838">
        <w:rPr>
          <w:b w:val="0"/>
          <w:i/>
          <w:sz w:val="24"/>
          <w:szCs w:val="24"/>
        </w:rPr>
        <w:t>t</w:t>
      </w:r>
      <w:r w:rsidR="00962F44" w:rsidRPr="00331838">
        <w:rPr>
          <w:b w:val="0"/>
          <w:i/>
          <w:sz w:val="24"/>
          <w:szCs w:val="24"/>
        </w:rPr>
        <w:t xml:space="preserve"> </w:t>
      </w:r>
      <w:r w:rsidRPr="00331838">
        <w:rPr>
          <w:b w:val="0"/>
          <w:i/>
          <w:spacing w:val="0"/>
          <w:sz w:val="24"/>
          <w:szCs w:val="24"/>
        </w:rPr>
        <w:t>in</w:t>
      </w:r>
      <w:r w:rsidRPr="00331838">
        <w:rPr>
          <w:b w:val="0"/>
          <w:i/>
          <w:sz w:val="24"/>
          <w:szCs w:val="24"/>
        </w:rPr>
        <w:t>s</w:t>
      </w:r>
      <w:r w:rsidRPr="00331838">
        <w:rPr>
          <w:b w:val="0"/>
          <w:i/>
          <w:spacing w:val="0"/>
          <w:sz w:val="24"/>
          <w:szCs w:val="24"/>
        </w:rPr>
        <w:t>titutio</w:t>
      </w:r>
      <w:r w:rsidRPr="00331838">
        <w:rPr>
          <w:b w:val="0"/>
          <w:i/>
          <w:sz w:val="24"/>
          <w:szCs w:val="24"/>
        </w:rPr>
        <w:t>n</w:t>
      </w:r>
      <w:r w:rsidR="00962F44" w:rsidRPr="00331838">
        <w:rPr>
          <w:b w:val="0"/>
          <w:i/>
          <w:sz w:val="24"/>
          <w:szCs w:val="24"/>
        </w:rPr>
        <w:t xml:space="preserve"> </w:t>
      </w:r>
      <w:r w:rsidRPr="00331838">
        <w:rPr>
          <w:b w:val="0"/>
          <w:i/>
          <w:spacing w:val="0"/>
          <w:sz w:val="24"/>
          <w:szCs w:val="24"/>
        </w:rPr>
        <w:t>inté</w:t>
      </w:r>
      <w:r w:rsidRPr="00331838">
        <w:rPr>
          <w:b w:val="0"/>
          <w:i/>
          <w:sz w:val="24"/>
          <w:szCs w:val="24"/>
        </w:rPr>
        <w:t>r</w:t>
      </w:r>
      <w:r w:rsidRPr="00331838">
        <w:rPr>
          <w:b w:val="0"/>
          <w:i/>
          <w:spacing w:val="0"/>
          <w:sz w:val="24"/>
          <w:szCs w:val="24"/>
        </w:rPr>
        <w:t>e</w:t>
      </w:r>
      <w:r w:rsidRPr="00331838">
        <w:rPr>
          <w:b w:val="0"/>
          <w:i/>
          <w:sz w:val="24"/>
          <w:szCs w:val="24"/>
        </w:rPr>
        <w:t>ss</w:t>
      </w:r>
      <w:r w:rsidRPr="00331838">
        <w:rPr>
          <w:b w:val="0"/>
          <w:i/>
          <w:spacing w:val="0"/>
          <w:sz w:val="24"/>
          <w:szCs w:val="24"/>
        </w:rPr>
        <w:t>é</w:t>
      </w:r>
      <w:r w:rsidRPr="00331838">
        <w:rPr>
          <w:b w:val="0"/>
          <w:i/>
          <w:sz w:val="24"/>
          <w:szCs w:val="24"/>
        </w:rPr>
        <w:t>s</w:t>
      </w:r>
      <w:r w:rsidR="00962F44" w:rsidRPr="00331838">
        <w:rPr>
          <w:b w:val="0"/>
          <w:i/>
          <w:sz w:val="24"/>
          <w:szCs w:val="24"/>
        </w:rPr>
        <w:t xml:space="preserve"> </w:t>
      </w:r>
      <w:r w:rsidRPr="00331838">
        <w:rPr>
          <w:b w:val="0"/>
          <w:i/>
          <w:spacing w:val="0"/>
          <w:sz w:val="24"/>
          <w:szCs w:val="24"/>
        </w:rPr>
        <w:t>e</w:t>
      </w:r>
      <w:r w:rsidRPr="00331838">
        <w:rPr>
          <w:b w:val="0"/>
          <w:i/>
          <w:sz w:val="24"/>
          <w:szCs w:val="24"/>
        </w:rPr>
        <w:t>t</w:t>
      </w:r>
      <w:r w:rsidR="00962F44" w:rsidRPr="00331838">
        <w:rPr>
          <w:b w:val="0"/>
          <w:i/>
          <w:sz w:val="24"/>
          <w:szCs w:val="24"/>
        </w:rPr>
        <w:t xml:space="preserve"> </w:t>
      </w:r>
      <w:r w:rsidRPr="00331838">
        <w:rPr>
          <w:b w:val="0"/>
          <w:i/>
          <w:spacing w:val="0"/>
          <w:sz w:val="24"/>
          <w:szCs w:val="24"/>
        </w:rPr>
        <w:t>n</w:t>
      </w:r>
      <w:r w:rsidRPr="00331838">
        <w:rPr>
          <w:b w:val="0"/>
          <w:i/>
          <w:sz w:val="24"/>
          <w:szCs w:val="24"/>
        </w:rPr>
        <w:t>e</w:t>
      </w:r>
      <w:r w:rsidR="00962F44" w:rsidRPr="00331838">
        <w:rPr>
          <w:b w:val="0"/>
          <w:i/>
          <w:sz w:val="24"/>
          <w:szCs w:val="24"/>
        </w:rPr>
        <w:t xml:space="preserve"> </w:t>
      </w:r>
      <w:r w:rsidRPr="00331838">
        <w:rPr>
          <w:b w:val="0"/>
          <w:i/>
          <w:spacing w:val="0"/>
          <w:sz w:val="24"/>
          <w:szCs w:val="24"/>
        </w:rPr>
        <w:t>pou</w:t>
      </w:r>
      <w:r w:rsidRPr="00331838">
        <w:rPr>
          <w:b w:val="0"/>
          <w:i/>
          <w:sz w:val="24"/>
          <w:szCs w:val="24"/>
        </w:rPr>
        <w:t>rra</w:t>
      </w:r>
      <w:r w:rsidR="00962F44" w:rsidRPr="00331838">
        <w:rPr>
          <w:b w:val="0"/>
          <w:i/>
          <w:sz w:val="24"/>
          <w:szCs w:val="24"/>
        </w:rPr>
        <w:t xml:space="preserve"> </w:t>
      </w:r>
      <w:r w:rsidRPr="00331838">
        <w:rPr>
          <w:b w:val="0"/>
          <w:i/>
          <w:spacing w:val="0"/>
          <w:sz w:val="24"/>
          <w:szCs w:val="24"/>
        </w:rPr>
        <w:t>êt</w:t>
      </w:r>
      <w:r w:rsidRPr="00331838">
        <w:rPr>
          <w:b w:val="0"/>
          <w:i/>
          <w:sz w:val="24"/>
          <w:szCs w:val="24"/>
        </w:rPr>
        <w:t>re</w:t>
      </w:r>
      <w:r w:rsidR="00962F44" w:rsidRPr="00331838">
        <w:rPr>
          <w:b w:val="0"/>
          <w:i/>
          <w:sz w:val="24"/>
          <w:szCs w:val="24"/>
        </w:rPr>
        <w:t xml:space="preserve"> </w:t>
      </w:r>
      <w:r w:rsidRPr="00331838">
        <w:rPr>
          <w:b w:val="0"/>
          <w:i/>
          <w:spacing w:val="0"/>
          <w:sz w:val="24"/>
          <w:szCs w:val="24"/>
        </w:rPr>
        <w:t>ent</w:t>
      </w:r>
      <w:r w:rsidRPr="00331838">
        <w:rPr>
          <w:b w:val="0"/>
          <w:i/>
          <w:sz w:val="24"/>
          <w:szCs w:val="24"/>
        </w:rPr>
        <w:t>r</w:t>
      </w:r>
      <w:r w:rsidRPr="00331838">
        <w:rPr>
          <w:b w:val="0"/>
          <w:i/>
          <w:spacing w:val="0"/>
          <w:sz w:val="24"/>
          <w:szCs w:val="24"/>
        </w:rPr>
        <w:t>ep</w:t>
      </w:r>
      <w:r w:rsidRPr="00331838">
        <w:rPr>
          <w:b w:val="0"/>
          <w:i/>
          <w:sz w:val="24"/>
          <w:szCs w:val="24"/>
        </w:rPr>
        <w:t>r</w:t>
      </w:r>
      <w:r w:rsidRPr="00331838">
        <w:rPr>
          <w:b w:val="0"/>
          <w:i/>
          <w:spacing w:val="0"/>
          <w:sz w:val="24"/>
          <w:szCs w:val="24"/>
        </w:rPr>
        <w:t>i</w:t>
      </w:r>
      <w:r w:rsidRPr="00331838">
        <w:rPr>
          <w:b w:val="0"/>
          <w:i/>
          <w:sz w:val="24"/>
          <w:szCs w:val="24"/>
        </w:rPr>
        <w:t>s</w:t>
      </w:r>
      <w:r w:rsidRPr="00331838">
        <w:rPr>
          <w:b w:val="0"/>
          <w:i/>
          <w:spacing w:val="0"/>
          <w:sz w:val="24"/>
          <w:szCs w:val="24"/>
        </w:rPr>
        <w:t>e</w:t>
      </w:r>
      <w:r w:rsidRPr="00331838">
        <w:rPr>
          <w:b w:val="0"/>
          <w:i/>
          <w:sz w:val="24"/>
          <w:szCs w:val="24"/>
        </w:rPr>
        <w:t>,</w:t>
      </w:r>
      <w:r w:rsidR="00962F44" w:rsidRPr="00331838">
        <w:rPr>
          <w:b w:val="0"/>
          <w:i/>
          <w:sz w:val="24"/>
          <w:szCs w:val="24"/>
        </w:rPr>
        <w:t xml:space="preserve"> </w:t>
      </w:r>
      <w:r w:rsidRPr="00331838">
        <w:rPr>
          <w:b w:val="0"/>
          <w:i/>
          <w:sz w:val="24"/>
          <w:szCs w:val="24"/>
        </w:rPr>
        <w:t>c</w:t>
      </w:r>
      <w:r w:rsidRPr="00331838">
        <w:rPr>
          <w:b w:val="0"/>
          <w:i/>
          <w:spacing w:val="0"/>
          <w:sz w:val="24"/>
          <w:szCs w:val="24"/>
        </w:rPr>
        <w:t>omm</w:t>
      </w:r>
      <w:r w:rsidRPr="00331838">
        <w:rPr>
          <w:b w:val="0"/>
          <w:i/>
          <w:sz w:val="24"/>
          <w:szCs w:val="24"/>
        </w:rPr>
        <w:t>e</w:t>
      </w:r>
      <w:r w:rsidR="00962F44" w:rsidRPr="00331838">
        <w:rPr>
          <w:b w:val="0"/>
          <w:i/>
          <w:sz w:val="24"/>
          <w:szCs w:val="24"/>
        </w:rPr>
        <w:t xml:space="preserve"> </w:t>
      </w:r>
      <w:r w:rsidRPr="00331838">
        <w:rPr>
          <w:b w:val="0"/>
          <w:i/>
          <w:spacing w:val="0"/>
          <w:sz w:val="24"/>
          <w:szCs w:val="24"/>
        </w:rPr>
        <w:t>pou</w:t>
      </w:r>
      <w:r w:rsidRPr="00331838">
        <w:rPr>
          <w:b w:val="0"/>
          <w:i/>
          <w:sz w:val="24"/>
          <w:szCs w:val="24"/>
        </w:rPr>
        <w:t>r</w:t>
      </w:r>
      <w:r w:rsidR="00962F44" w:rsidRPr="00331838">
        <w:rPr>
          <w:b w:val="0"/>
          <w:i/>
          <w:sz w:val="24"/>
          <w:szCs w:val="24"/>
        </w:rPr>
        <w:t xml:space="preserve"> </w:t>
      </w:r>
      <w:r w:rsidRPr="00331838">
        <w:rPr>
          <w:b w:val="0"/>
          <w:i/>
          <w:spacing w:val="0"/>
          <w:sz w:val="24"/>
          <w:szCs w:val="24"/>
        </w:rPr>
        <w:t>tout</w:t>
      </w:r>
      <w:r w:rsidR="00962F44" w:rsidRPr="00331838">
        <w:rPr>
          <w:b w:val="0"/>
          <w:i/>
          <w:spacing w:val="0"/>
          <w:sz w:val="24"/>
          <w:szCs w:val="24"/>
        </w:rPr>
        <w:t xml:space="preserve"> </w:t>
      </w:r>
      <w:r w:rsidRPr="00331838">
        <w:rPr>
          <w:b w:val="0"/>
          <w:i/>
          <w:spacing w:val="0"/>
          <w:sz w:val="24"/>
          <w:szCs w:val="24"/>
        </w:rPr>
        <w:t>établi</w:t>
      </w:r>
      <w:r w:rsidRPr="00331838">
        <w:rPr>
          <w:b w:val="0"/>
          <w:i/>
          <w:sz w:val="24"/>
          <w:szCs w:val="24"/>
        </w:rPr>
        <w:t>ss</w:t>
      </w:r>
      <w:r w:rsidRPr="00331838">
        <w:rPr>
          <w:b w:val="0"/>
          <w:i/>
          <w:spacing w:val="0"/>
          <w:sz w:val="24"/>
          <w:szCs w:val="24"/>
        </w:rPr>
        <w:t>emen</w:t>
      </w:r>
      <w:r w:rsidRPr="00331838">
        <w:rPr>
          <w:b w:val="0"/>
          <w:i/>
          <w:sz w:val="24"/>
          <w:szCs w:val="24"/>
        </w:rPr>
        <w:t>t</w:t>
      </w:r>
      <w:r w:rsidR="00962F44" w:rsidRPr="00331838">
        <w:rPr>
          <w:b w:val="0"/>
          <w:i/>
          <w:sz w:val="24"/>
          <w:szCs w:val="24"/>
        </w:rPr>
        <w:t xml:space="preserve"> </w:t>
      </w:r>
      <w:r w:rsidRPr="00331838">
        <w:rPr>
          <w:b w:val="0"/>
          <w:i/>
          <w:spacing w:val="0"/>
          <w:sz w:val="24"/>
          <w:szCs w:val="24"/>
        </w:rPr>
        <w:t>d</w:t>
      </w:r>
      <w:r w:rsidRPr="00331838">
        <w:rPr>
          <w:b w:val="0"/>
          <w:i/>
          <w:sz w:val="24"/>
          <w:szCs w:val="24"/>
        </w:rPr>
        <w:t>eS</w:t>
      </w:r>
      <w:r w:rsidRPr="00331838">
        <w:rPr>
          <w:b w:val="0"/>
          <w:i/>
          <w:spacing w:val="0"/>
          <w:sz w:val="24"/>
          <w:szCs w:val="24"/>
        </w:rPr>
        <w:t>ervitude</w:t>
      </w:r>
      <w:r w:rsidRPr="00331838">
        <w:rPr>
          <w:b w:val="0"/>
          <w:i/>
          <w:sz w:val="24"/>
          <w:szCs w:val="24"/>
        </w:rPr>
        <w:t>s</w:t>
      </w:r>
      <w:r w:rsidR="00962F44" w:rsidRPr="00331838">
        <w:rPr>
          <w:b w:val="0"/>
          <w:i/>
          <w:sz w:val="24"/>
          <w:szCs w:val="24"/>
        </w:rPr>
        <w:t xml:space="preserve"> </w:t>
      </w:r>
      <w:r w:rsidRPr="00331838">
        <w:rPr>
          <w:b w:val="0"/>
          <w:i/>
          <w:spacing w:val="0"/>
          <w:sz w:val="24"/>
          <w:szCs w:val="24"/>
        </w:rPr>
        <w:t>d’Utilit</w:t>
      </w:r>
      <w:r w:rsidRPr="00331838">
        <w:rPr>
          <w:b w:val="0"/>
          <w:i/>
          <w:sz w:val="24"/>
          <w:szCs w:val="24"/>
        </w:rPr>
        <w:t>é</w:t>
      </w:r>
      <w:r w:rsidR="00962F44" w:rsidRPr="00331838">
        <w:rPr>
          <w:b w:val="0"/>
          <w:i/>
          <w:sz w:val="24"/>
          <w:szCs w:val="24"/>
        </w:rPr>
        <w:t xml:space="preserve"> </w:t>
      </w:r>
      <w:r w:rsidRPr="00331838">
        <w:rPr>
          <w:b w:val="0"/>
          <w:i/>
          <w:sz w:val="24"/>
          <w:szCs w:val="24"/>
        </w:rPr>
        <w:t>P</w:t>
      </w:r>
      <w:r w:rsidRPr="00331838">
        <w:rPr>
          <w:b w:val="0"/>
          <w:i/>
          <w:spacing w:val="0"/>
          <w:sz w:val="24"/>
          <w:szCs w:val="24"/>
        </w:rPr>
        <w:t>ublique</w:t>
      </w:r>
      <w:r w:rsidRPr="00331838">
        <w:rPr>
          <w:b w:val="0"/>
          <w:i/>
          <w:sz w:val="24"/>
          <w:szCs w:val="24"/>
        </w:rPr>
        <w:t>,</w:t>
      </w:r>
      <w:r w:rsidR="00962F44" w:rsidRPr="00331838">
        <w:rPr>
          <w:b w:val="0"/>
          <w:i/>
          <w:sz w:val="24"/>
          <w:szCs w:val="24"/>
        </w:rPr>
        <w:t xml:space="preserve"> </w:t>
      </w:r>
      <w:r w:rsidRPr="00331838">
        <w:rPr>
          <w:b w:val="0"/>
          <w:i/>
          <w:spacing w:val="0"/>
          <w:sz w:val="24"/>
          <w:szCs w:val="24"/>
        </w:rPr>
        <w:t>qu’e</w:t>
      </w:r>
      <w:r w:rsidRPr="00331838">
        <w:rPr>
          <w:b w:val="0"/>
          <w:i/>
          <w:sz w:val="24"/>
          <w:szCs w:val="24"/>
        </w:rPr>
        <w:t>n</w:t>
      </w:r>
      <w:r w:rsidR="00962F44" w:rsidRPr="00331838">
        <w:rPr>
          <w:b w:val="0"/>
          <w:i/>
          <w:sz w:val="24"/>
          <w:szCs w:val="24"/>
        </w:rPr>
        <w:t xml:space="preserve"> </w:t>
      </w:r>
      <w:r w:rsidRPr="00331838">
        <w:rPr>
          <w:b w:val="0"/>
          <w:i/>
          <w:spacing w:val="0"/>
          <w:sz w:val="24"/>
          <w:szCs w:val="24"/>
        </w:rPr>
        <w:t>ve</w:t>
      </w:r>
      <w:r w:rsidRPr="00331838">
        <w:rPr>
          <w:b w:val="0"/>
          <w:i/>
          <w:sz w:val="24"/>
          <w:szCs w:val="24"/>
        </w:rPr>
        <w:t>r</w:t>
      </w:r>
      <w:r w:rsidRPr="00331838">
        <w:rPr>
          <w:b w:val="0"/>
          <w:i/>
          <w:spacing w:val="0"/>
          <w:sz w:val="24"/>
          <w:szCs w:val="24"/>
        </w:rPr>
        <w:t>t</w:t>
      </w:r>
      <w:r w:rsidRPr="00331838">
        <w:rPr>
          <w:b w:val="0"/>
          <w:i/>
          <w:sz w:val="24"/>
          <w:szCs w:val="24"/>
        </w:rPr>
        <w:t>u</w:t>
      </w:r>
      <w:r w:rsidR="00962F44" w:rsidRPr="00331838">
        <w:rPr>
          <w:b w:val="0"/>
          <w:i/>
          <w:sz w:val="24"/>
          <w:szCs w:val="24"/>
        </w:rPr>
        <w:t xml:space="preserve"> </w:t>
      </w:r>
      <w:r w:rsidRPr="00331838">
        <w:rPr>
          <w:b w:val="0"/>
          <w:i/>
          <w:spacing w:val="0"/>
          <w:sz w:val="24"/>
          <w:szCs w:val="24"/>
        </w:rPr>
        <w:t>d</w:t>
      </w:r>
      <w:r w:rsidRPr="00331838">
        <w:rPr>
          <w:b w:val="0"/>
          <w:i/>
          <w:sz w:val="24"/>
          <w:szCs w:val="24"/>
        </w:rPr>
        <w:t>e</w:t>
      </w:r>
      <w:r w:rsidR="00962F44" w:rsidRPr="00331838">
        <w:rPr>
          <w:b w:val="0"/>
          <w:i/>
          <w:sz w:val="24"/>
          <w:szCs w:val="24"/>
        </w:rPr>
        <w:t xml:space="preserve"> </w:t>
      </w:r>
      <w:r w:rsidRPr="00331838">
        <w:rPr>
          <w:b w:val="0"/>
          <w:i/>
          <w:spacing w:val="0"/>
          <w:sz w:val="24"/>
          <w:szCs w:val="24"/>
        </w:rPr>
        <w:t>l’</w:t>
      </w:r>
      <w:r w:rsidRPr="00331838">
        <w:rPr>
          <w:b w:val="0"/>
          <w:i/>
          <w:sz w:val="24"/>
          <w:szCs w:val="24"/>
        </w:rPr>
        <w:t>Arr</w:t>
      </w:r>
      <w:r w:rsidRPr="00331838">
        <w:rPr>
          <w:b w:val="0"/>
          <w:i/>
          <w:spacing w:val="0"/>
          <w:sz w:val="24"/>
          <w:szCs w:val="24"/>
        </w:rPr>
        <w:t>êt</w:t>
      </w:r>
      <w:r w:rsidRPr="00331838">
        <w:rPr>
          <w:b w:val="0"/>
          <w:i/>
          <w:sz w:val="24"/>
          <w:szCs w:val="24"/>
        </w:rPr>
        <w:t>é</w:t>
      </w:r>
      <w:r w:rsidR="00962F44" w:rsidRPr="00331838">
        <w:rPr>
          <w:b w:val="0"/>
          <w:i/>
          <w:sz w:val="24"/>
          <w:szCs w:val="24"/>
        </w:rPr>
        <w:t xml:space="preserve"> </w:t>
      </w:r>
      <w:r w:rsidRPr="00331838">
        <w:rPr>
          <w:b w:val="0"/>
          <w:i/>
          <w:spacing w:val="0"/>
          <w:sz w:val="24"/>
          <w:szCs w:val="24"/>
        </w:rPr>
        <w:t>o</w:t>
      </w:r>
      <w:r w:rsidRPr="00331838">
        <w:rPr>
          <w:b w:val="0"/>
          <w:i/>
          <w:sz w:val="24"/>
          <w:szCs w:val="24"/>
        </w:rPr>
        <w:t>u</w:t>
      </w:r>
      <w:r w:rsidR="00962F44" w:rsidRPr="00331838">
        <w:rPr>
          <w:b w:val="0"/>
          <w:i/>
          <w:sz w:val="24"/>
          <w:szCs w:val="24"/>
        </w:rPr>
        <w:t xml:space="preserve"> </w:t>
      </w:r>
      <w:r w:rsidRPr="00331838">
        <w:rPr>
          <w:b w:val="0"/>
          <w:i/>
          <w:spacing w:val="0"/>
          <w:sz w:val="24"/>
          <w:szCs w:val="24"/>
        </w:rPr>
        <w:t>d</w:t>
      </w:r>
      <w:r w:rsidRPr="00331838">
        <w:rPr>
          <w:b w:val="0"/>
          <w:i/>
          <w:sz w:val="24"/>
          <w:szCs w:val="24"/>
        </w:rPr>
        <w:t>u</w:t>
      </w:r>
      <w:r w:rsidR="00962F44" w:rsidRPr="00331838">
        <w:rPr>
          <w:b w:val="0"/>
          <w:i/>
          <w:sz w:val="24"/>
          <w:szCs w:val="24"/>
        </w:rPr>
        <w:t xml:space="preserve"> </w:t>
      </w:r>
      <w:r w:rsidRPr="00331838">
        <w:rPr>
          <w:b w:val="0"/>
          <w:i/>
          <w:spacing w:val="0"/>
          <w:sz w:val="24"/>
          <w:szCs w:val="24"/>
        </w:rPr>
        <w:t>Dé</w:t>
      </w:r>
      <w:r w:rsidRPr="00331838">
        <w:rPr>
          <w:b w:val="0"/>
          <w:i/>
          <w:sz w:val="24"/>
          <w:szCs w:val="24"/>
        </w:rPr>
        <w:t>c</w:t>
      </w:r>
      <w:r w:rsidRPr="00331838">
        <w:rPr>
          <w:b w:val="0"/>
          <w:i/>
          <w:spacing w:val="0"/>
          <w:sz w:val="24"/>
          <w:szCs w:val="24"/>
        </w:rPr>
        <w:t>re</w:t>
      </w:r>
      <w:r w:rsidRPr="00331838">
        <w:rPr>
          <w:b w:val="0"/>
          <w:i/>
          <w:sz w:val="24"/>
          <w:szCs w:val="24"/>
        </w:rPr>
        <w:t>t</w:t>
      </w:r>
      <w:r w:rsidR="00962F44" w:rsidRPr="00331838">
        <w:rPr>
          <w:b w:val="0"/>
          <w:i/>
          <w:sz w:val="24"/>
          <w:szCs w:val="24"/>
        </w:rPr>
        <w:t xml:space="preserve"> </w:t>
      </w:r>
      <w:r w:rsidRPr="00331838">
        <w:rPr>
          <w:b w:val="0"/>
          <w:i/>
          <w:spacing w:val="0"/>
          <w:sz w:val="24"/>
          <w:szCs w:val="24"/>
        </w:rPr>
        <w:t>d</w:t>
      </w:r>
      <w:r w:rsidRPr="00331838">
        <w:rPr>
          <w:b w:val="0"/>
          <w:i/>
          <w:sz w:val="24"/>
          <w:szCs w:val="24"/>
        </w:rPr>
        <w:t>u</w:t>
      </w:r>
      <w:r w:rsidR="00962F44" w:rsidRPr="00331838">
        <w:rPr>
          <w:b w:val="0"/>
          <w:i/>
          <w:sz w:val="24"/>
          <w:szCs w:val="24"/>
        </w:rPr>
        <w:t xml:space="preserve"> </w:t>
      </w:r>
      <w:r w:rsidRPr="00331838">
        <w:rPr>
          <w:b w:val="0"/>
          <w:i/>
          <w:spacing w:val="0"/>
          <w:sz w:val="24"/>
          <w:szCs w:val="24"/>
        </w:rPr>
        <w:t>Chef</w:t>
      </w:r>
      <w:r w:rsidR="00962F44" w:rsidRPr="00331838">
        <w:rPr>
          <w:b w:val="0"/>
          <w:i/>
          <w:spacing w:val="0"/>
          <w:sz w:val="24"/>
          <w:szCs w:val="24"/>
        </w:rPr>
        <w:t xml:space="preserve"> </w:t>
      </w:r>
      <w:r w:rsidRPr="00331838">
        <w:rPr>
          <w:b w:val="0"/>
          <w:i/>
          <w:spacing w:val="0"/>
          <w:sz w:val="24"/>
          <w:szCs w:val="24"/>
        </w:rPr>
        <w:t>d</w:t>
      </w:r>
      <w:r w:rsidRPr="00331838">
        <w:rPr>
          <w:b w:val="0"/>
          <w:i/>
          <w:sz w:val="24"/>
          <w:szCs w:val="24"/>
        </w:rPr>
        <w:t>e</w:t>
      </w:r>
      <w:r w:rsidR="00962F44" w:rsidRPr="00331838">
        <w:rPr>
          <w:b w:val="0"/>
          <w:i/>
          <w:sz w:val="24"/>
          <w:szCs w:val="24"/>
        </w:rPr>
        <w:t xml:space="preserve"> </w:t>
      </w:r>
      <w:r w:rsidRPr="00331838">
        <w:rPr>
          <w:b w:val="0"/>
          <w:i/>
          <w:spacing w:val="0"/>
          <w:sz w:val="24"/>
          <w:szCs w:val="24"/>
        </w:rPr>
        <w:t>l’</w:t>
      </w:r>
      <w:r w:rsidRPr="00331838">
        <w:rPr>
          <w:b w:val="0"/>
          <w:i/>
          <w:sz w:val="24"/>
          <w:szCs w:val="24"/>
        </w:rPr>
        <w:t>É</w:t>
      </w:r>
      <w:r w:rsidRPr="00331838">
        <w:rPr>
          <w:b w:val="0"/>
          <w:i/>
          <w:spacing w:val="0"/>
          <w:sz w:val="24"/>
          <w:szCs w:val="24"/>
        </w:rPr>
        <w:t>ta</w:t>
      </w:r>
      <w:r w:rsidRPr="00331838">
        <w:rPr>
          <w:b w:val="0"/>
          <w:i/>
          <w:sz w:val="24"/>
          <w:szCs w:val="24"/>
        </w:rPr>
        <w:t>t</w:t>
      </w:r>
      <w:r w:rsidR="00962F44" w:rsidRPr="00331838">
        <w:rPr>
          <w:b w:val="0"/>
          <w:i/>
          <w:sz w:val="24"/>
          <w:szCs w:val="24"/>
        </w:rPr>
        <w:t xml:space="preserve"> </w:t>
      </w:r>
      <w:r w:rsidRPr="00331838">
        <w:rPr>
          <w:b w:val="0"/>
          <w:i/>
          <w:spacing w:val="0"/>
          <w:sz w:val="24"/>
          <w:szCs w:val="24"/>
        </w:rPr>
        <w:t>qui</w:t>
      </w:r>
      <w:r w:rsidRPr="00331838">
        <w:rPr>
          <w:b w:val="0"/>
          <w:i/>
          <w:sz w:val="24"/>
          <w:szCs w:val="24"/>
        </w:rPr>
        <w:t>,</w:t>
      </w:r>
      <w:r w:rsidR="00962F44" w:rsidRPr="00331838">
        <w:rPr>
          <w:b w:val="0"/>
          <w:i/>
          <w:sz w:val="24"/>
          <w:szCs w:val="24"/>
        </w:rPr>
        <w:t xml:space="preserve"> </w:t>
      </w:r>
      <w:r w:rsidRPr="00331838">
        <w:rPr>
          <w:b w:val="0"/>
          <w:i/>
          <w:spacing w:val="0"/>
          <w:sz w:val="24"/>
          <w:szCs w:val="24"/>
        </w:rPr>
        <w:t>e</w:t>
      </w:r>
      <w:r w:rsidRPr="00331838">
        <w:rPr>
          <w:b w:val="0"/>
          <w:i/>
          <w:sz w:val="24"/>
          <w:szCs w:val="24"/>
        </w:rPr>
        <w:t>n</w:t>
      </w:r>
      <w:r w:rsidR="00962F44" w:rsidRPr="00331838">
        <w:rPr>
          <w:b w:val="0"/>
          <w:i/>
          <w:sz w:val="24"/>
          <w:szCs w:val="24"/>
        </w:rPr>
        <w:t xml:space="preserve"> </w:t>
      </w:r>
      <w:r w:rsidRPr="00331838">
        <w:rPr>
          <w:b w:val="0"/>
          <w:i/>
          <w:sz w:val="24"/>
          <w:szCs w:val="24"/>
        </w:rPr>
        <w:t>c</w:t>
      </w:r>
      <w:r w:rsidRPr="00331838">
        <w:rPr>
          <w:b w:val="0"/>
          <w:i/>
          <w:spacing w:val="0"/>
          <w:sz w:val="24"/>
          <w:szCs w:val="24"/>
        </w:rPr>
        <w:t>onfirman</w:t>
      </w:r>
      <w:r w:rsidRPr="00331838">
        <w:rPr>
          <w:b w:val="0"/>
          <w:i/>
          <w:sz w:val="24"/>
          <w:szCs w:val="24"/>
        </w:rPr>
        <w:t>t</w:t>
      </w:r>
      <w:r w:rsidR="00962F44" w:rsidRPr="00331838">
        <w:rPr>
          <w:b w:val="0"/>
          <w:i/>
          <w:sz w:val="24"/>
          <w:szCs w:val="24"/>
        </w:rPr>
        <w:t xml:space="preserve"> </w:t>
      </w:r>
      <w:r w:rsidRPr="00331838">
        <w:rPr>
          <w:b w:val="0"/>
          <w:i/>
          <w:spacing w:val="0"/>
          <w:sz w:val="24"/>
          <w:szCs w:val="24"/>
        </w:rPr>
        <w:t>l</w:t>
      </w:r>
      <w:r w:rsidRPr="00331838">
        <w:rPr>
          <w:b w:val="0"/>
          <w:i/>
          <w:sz w:val="24"/>
          <w:szCs w:val="24"/>
        </w:rPr>
        <w:t>a</w:t>
      </w:r>
      <w:r w:rsidR="00962F44" w:rsidRPr="00331838">
        <w:rPr>
          <w:b w:val="0"/>
          <w:i/>
          <w:sz w:val="24"/>
          <w:szCs w:val="24"/>
        </w:rPr>
        <w:t xml:space="preserve"> </w:t>
      </w:r>
      <w:r w:rsidRPr="00331838">
        <w:rPr>
          <w:b w:val="0"/>
          <w:i/>
          <w:spacing w:val="0"/>
          <w:sz w:val="24"/>
          <w:szCs w:val="24"/>
        </w:rPr>
        <w:t>né</w:t>
      </w:r>
      <w:r w:rsidRPr="00331838">
        <w:rPr>
          <w:b w:val="0"/>
          <w:i/>
          <w:sz w:val="24"/>
          <w:szCs w:val="24"/>
        </w:rPr>
        <w:t>c</w:t>
      </w:r>
      <w:r w:rsidRPr="00331838">
        <w:rPr>
          <w:b w:val="0"/>
          <w:i/>
          <w:spacing w:val="0"/>
          <w:sz w:val="24"/>
          <w:szCs w:val="24"/>
        </w:rPr>
        <w:t>e</w:t>
      </w:r>
      <w:r w:rsidRPr="00331838">
        <w:rPr>
          <w:b w:val="0"/>
          <w:i/>
          <w:sz w:val="24"/>
          <w:szCs w:val="24"/>
        </w:rPr>
        <w:t>ss</w:t>
      </w:r>
      <w:r w:rsidRPr="00331838">
        <w:rPr>
          <w:b w:val="0"/>
          <w:i/>
          <w:spacing w:val="0"/>
          <w:sz w:val="24"/>
          <w:szCs w:val="24"/>
        </w:rPr>
        <w:t>ité</w:t>
      </w:r>
      <w:r w:rsidRPr="00331838">
        <w:rPr>
          <w:b w:val="0"/>
          <w:i/>
          <w:sz w:val="24"/>
          <w:szCs w:val="24"/>
        </w:rPr>
        <w:t>,</w:t>
      </w:r>
      <w:r w:rsidR="00962F44" w:rsidRPr="00331838">
        <w:rPr>
          <w:b w:val="0"/>
          <w:i/>
          <w:sz w:val="24"/>
          <w:szCs w:val="24"/>
        </w:rPr>
        <w:t xml:space="preserve"> </w:t>
      </w:r>
      <w:r w:rsidRPr="00331838">
        <w:rPr>
          <w:b w:val="0"/>
          <w:i/>
          <w:spacing w:val="0"/>
          <w:sz w:val="24"/>
          <w:szCs w:val="24"/>
        </w:rPr>
        <w:t>dé</w:t>
      </w:r>
      <w:r w:rsidRPr="00331838">
        <w:rPr>
          <w:b w:val="0"/>
          <w:i/>
          <w:sz w:val="24"/>
          <w:szCs w:val="24"/>
        </w:rPr>
        <w:t>s</w:t>
      </w:r>
      <w:r w:rsidRPr="00331838">
        <w:rPr>
          <w:b w:val="0"/>
          <w:i/>
          <w:spacing w:val="0"/>
          <w:sz w:val="24"/>
          <w:szCs w:val="24"/>
        </w:rPr>
        <w:t>igner</w:t>
      </w:r>
      <w:r w:rsidRPr="00331838">
        <w:rPr>
          <w:b w:val="0"/>
          <w:i/>
          <w:sz w:val="24"/>
          <w:szCs w:val="24"/>
        </w:rPr>
        <w:t>a</w:t>
      </w:r>
      <w:r w:rsidR="00962F44" w:rsidRPr="00331838">
        <w:rPr>
          <w:b w:val="0"/>
          <w:i/>
          <w:sz w:val="24"/>
          <w:szCs w:val="24"/>
        </w:rPr>
        <w:t xml:space="preserve"> </w:t>
      </w:r>
      <w:r w:rsidRPr="00331838">
        <w:rPr>
          <w:b w:val="0"/>
          <w:i/>
          <w:spacing w:val="0"/>
          <w:sz w:val="24"/>
          <w:szCs w:val="24"/>
        </w:rPr>
        <w:t>l</w:t>
      </w:r>
      <w:r w:rsidRPr="00331838">
        <w:rPr>
          <w:b w:val="0"/>
          <w:i/>
          <w:sz w:val="24"/>
          <w:szCs w:val="24"/>
        </w:rPr>
        <w:t>e</w:t>
      </w:r>
      <w:r w:rsidR="00962F44" w:rsidRPr="00331838">
        <w:rPr>
          <w:b w:val="0"/>
          <w:i/>
          <w:sz w:val="24"/>
          <w:szCs w:val="24"/>
        </w:rPr>
        <w:t xml:space="preserve"> </w:t>
      </w:r>
      <w:r w:rsidRPr="00331838">
        <w:rPr>
          <w:b w:val="0"/>
          <w:i/>
          <w:spacing w:val="0"/>
          <w:sz w:val="24"/>
          <w:szCs w:val="24"/>
        </w:rPr>
        <w:t>no</w:t>
      </w:r>
      <w:r w:rsidRPr="00331838">
        <w:rPr>
          <w:b w:val="0"/>
          <w:i/>
          <w:sz w:val="24"/>
          <w:szCs w:val="24"/>
        </w:rPr>
        <w:t>m</w:t>
      </w:r>
      <w:r w:rsidR="00962F44" w:rsidRPr="00331838">
        <w:rPr>
          <w:b w:val="0"/>
          <w:i/>
          <w:sz w:val="24"/>
          <w:szCs w:val="24"/>
        </w:rPr>
        <w:t xml:space="preserve"> </w:t>
      </w:r>
      <w:r w:rsidRPr="00331838">
        <w:rPr>
          <w:b w:val="0"/>
          <w:i/>
          <w:spacing w:val="0"/>
          <w:sz w:val="24"/>
          <w:szCs w:val="24"/>
        </w:rPr>
        <w:t>d</w:t>
      </w:r>
      <w:r w:rsidRPr="00331838">
        <w:rPr>
          <w:b w:val="0"/>
          <w:i/>
          <w:sz w:val="24"/>
          <w:szCs w:val="24"/>
        </w:rPr>
        <w:t>e</w:t>
      </w:r>
      <w:r w:rsidR="00962F44" w:rsidRPr="00331838">
        <w:rPr>
          <w:b w:val="0"/>
          <w:i/>
          <w:sz w:val="24"/>
          <w:szCs w:val="24"/>
        </w:rPr>
        <w:t xml:space="preserve"> </w:t>
      </w:r>
      <w:r w:rsidRPr="00331838">
        <w:rPr>
          <w:b w:val="0"/>
          <w:i/>
          <w:spacing w:val="0"/>
          <w:sz w:val="24"/>
          <w:szCs w:val="24"/>
        </w:rPr>
        <w:t>l</w:t>
      </w:r>
      <w:r w:rsidRPr="00331838">
        <w:rPr>
          <w:b w:val="0"/>
          <w:i/>
          <w:sz w:val="24"/>
          <w:szCs w:val="24"/>
        </w:rPr>
        <w:t>a</w:t>
      </w:r>
      <w:r w:rsidR="00962F44" w:rsidRPr="00331838">
        <w:rPr>
          <w:b w:val="0"/>
          <w:i/>
          <w:sz w:val="24"/>
          <w:szCs w:val="24"/>
        </w:rPr>
        <w:t xml:space="preserve"> </w:t>
      </w:r>
      <w:r w:rsidRPr="00331838">
        <w:rPr>
          <w:b w:val="0"/>
          <w:i/>
          <w:spacing w:val="0"/>
          <w:sz w:val="24"/>
          <w:szCs w:val="24"/>
        </w:rPr>
        <w:t>Commun</w:t>
      </w:r>
      <w:r w:rsidRPr="00331838">
        <w:rPr>
          <w:b w:val="0"/>
          <w:i/>
          <w:sz w:val="24"/>
          <w:szCs w:val="24"/>
        </w:rPr>
        <w:t>e</w:t>
      </w:r>
      <w:r w:rsidR="00962F44" w:rsidRPr="00331838">
        <w:rPr>
          <w:b w:val="0"/>
          <w:i/>
          <w:sz w:val="24"/>
          <w:szCs w:val="24"/>
        </w:rPr>
        <w:t xml:space="preserve"> </w:t>
      </w:r>
      <w:r w:rsidRPr="00331838">
        <w:rPr>
          <w:b w:val="0"/>
          <w:i/>
          <w:spacing w:val="0"/>
          <w:sz w:val="24"/>
          <w:szCs w:val="24"/>
        </w:rPr>
        <w:t>o</w:t>
      </w:r>
      <w:r w:rsidRPr="00331838">
        <w:rPr>
          <w:b w:val="0"/>
          <w:i/>
          <w:sz w:val="24"/>
          <w:szCs w:val="24"/>
        </w:rPr>
        <w:t>u</w:t>
      </w:r>
      <w:r w:rsidR="00962F44" w:rsidRPr="00331838">
        <w:rPr>
          <w:b w:val="0"/>
          <w:i/>
          <w:sz w:val="24"/>
          <w:szCs w:val="24"/>
        </w:rPr>
        <w:t xml:space="preserve"> </w:t>
      </w:r>
      <w:r w:rsidRPr="00331838">
        <w:rPr>
          <w:b w:val="0"/>
          <w:i/>
          <w:sz w:val="24"/>
          <w:szCs w:val="24"/>
        </w:rPr>
        <w:t>c</w:t>
      </w:r>
      <w:r w:rsidRPr="00331838">
        <w:rPr>
          <w:b w:val="0"/>
          <w:i/>
          <w:spacing w:val="0"/>
          <w:sz w:val="24"/>
          <w:szCs w:val="24"/>
        </w:rPr>
        <w:t>elu</w:t>
      </w:r>
      <w:r w:rsidRPr="00331838">
        <w:rPr>
          <w:b w:val="0"/>
          <w:i/>
          <w:sz w:val="24"/>
          <w:szCs w:val="24"/>
        </w:rPr>
        <w:t>i</w:t>
      </w:r>
      <w:r w:rsidR="00962F44" w:rsidRPr="00331838">
        <w:rPr>
          <w:b w:val="0"/>
          <w:i/>
          <w:sz w:val="24"/>
          <w:szCs w:val="24"/>
        </w:rPr>
        <w:t xml:space="preserve"> </w:t>
      </w:r>
      <w:r w:rsidRPr="00331838">
        <w:rPr>
          <w:b w:val="0"/>
          <w:i/>
          <w:spacing w:val="0"/>
          <w:sz w:val="24"/>
          <w:szCs w:val="24"/>
        </w:rPr>
        <w:t>d</w:t>
      </w:r>
      <w:r w:rsidRPr="00331838">
        <w:rPr>
          <w:b w:val="0"/>
          <w:i/>
          <w:sz w:val="24"/>
          <w:szCs w:val="24"/>
        </w:rPr>
        <w:t xml:space="preserve">u </w:t>
      </w:r>
      <w:r w:rsidRPr="00331838">
        <w:rPr>
          <w:b w:val="0"/>
          <w:i/>
          <w:spacing w:val="0"/>
          <w:sz w:val="24"/>
          <w:szCs w:val="24"/>
        </w:rPr>
        <w:t>qua</w:t>
      </w:r>
      <w:r w:rsidRPr="00331838">
        <w:rPr>
          <w:b w:val="0"/>
          <w:i/>
          <w:sz w:val="24"/>
          <w:szCs w:val="24"/>
        </w:rPr>
        <w:t>r</w:t>
      </w:r>
      <w:r w:rsidRPr="00331838">
        <w:rPr>
          <w:b w:val="0"/>
          <w:i/>
          <w:spacing w:val="0"/>
          <w:sz w:val="24"/>
          <w:szCs w:val="24"/>
        </w:rPr>
        <w:t>tie</w:t>
      </w:r>
      <w:r w:rsidRPr="00331838">
        <w:rPr>
          <w:b w:val="0"/>
          <w:i/>
          <w:sz w:val="24"/>
          <w:szCs w:val="24"/>
        </w:rPr>
        <w:t>r</w:t>
      </w:r>
      <w:r w:rsidR="00962F44" w:rsidRPr="00331838">
        <w:rPr>
          <w:b w:val="0"/>
          <w:i/>
          <w:sz w:val="24"/>
          <w:szCs w:val="24"/>
        </w:rPr>
        <w:t xml:space="preserve"> </w:t>
      </w:r>
      <w:r w:rsidRPr="00331838">
        <w:rPr>
          <w:b w:val="0"/>
          <w:i/>
          <w:spacing w:val="0"/>
          <w:sz w:val="24"/>
          <w:szCs w:val="24"/>
        </w:rPr>
        <w:t>o</w:t>
      </w:r>
      <w:r w:rsidRPr="00331838">
        <w:rPr>
          <w:b w:val="0"/>
          <w:i/>
          <w:sz w:val="24"/>
          <w:szCs w:val="24"/>
        </w:rPr>
        <w:t>u</w:t>
      </w:r>
      <w:r w:rsidR="00962F44" w:rsidRPr="00331838">
        <w:rPr>
          <w:b w:val="0"/>
          <w:i/>
          <w:sz w:val="24"/>
          <w:szCs w:val="24"/>
        </w:rPr>
        <w:t xml:space="preserve"> </w:t>
      </w:r>
      <w:r w:rsidRPr="00331838">
        <w:rPr>
          <w:b w:val="0"/>
          <w:i/>
          <w:spacing w:val="0"/>
          <w:sz w:val="24"/>
          <w:szCs w:val="24"/>
        </w:rPr>
        <w:t>l</w:t>
      </w:r>
      <w:r w:rsidRPr="00331838">
        <w:rPr>
          <w:b w:val="0"/>
          <w:i/>
          <w:sz w:val="24"/>
          <w:szCs w:val="24"/>
        </w:rPr>
        <w:t>a</w:t>
      </w:r>
      <w:r w:rsidR="00962F44" w:rsidRPr="00331838">
        <w:rPr>
          <w:b w:val="0"/>
          <w:i/>
          <w:sz w:val="24"/>
          <w:szCs w:val="24"/>
        </w:rPr>
        <w:t xml:space="preserve"> </w:t>
      </w:r>
      <w:r w:rsidRPr="00331838">
        <w:rPr>
          <w:b w:val="0"/>
          <w:i/>
          <w:sz w:val="24"/>
          <w:szCs w:val="24"/>
        </w:rPr>
        <w:t>z</w:t>
      </w:r>
      <w:r w:rsidRPr="00331838">
        <w:rPr>
          <w:b w:val="0"/>
          <w:i/>
          <w:spacing w:val="0"/>
          <w:sz w:val="24"/>
          <w:szCs w:val="24"/>
        </w:rPr>
        <w:t>on</w:t>
      </w:r>
      <w:r w:rsidRPr="00331838">
        <w:rPr>
          <w:b w:val="0"/>
          <w:i/>
          <w:sz w:val="24"/>
          <w:szCs w:val="24"/>
        </w:rPr>
        <w:t>e</w:t>
      </w:r>
      <w:r w:rsidR="00962F44" w:rsidRPr="00331838">
        <w:rPr>
          <w:b w:val="0"/>
          <w:i/>
          <w:sz w:val="24"/>
          <w:szCs w:val="24"/>
        </w:rPr>
        <w:t xml:space="preserve"> </w:t>
      </w:r>
      <w:r w:rsidRPr="00331838">
        <w:rPr>
          <w:b w:val="0"/>
          <w:i/>
          <w:spacing w:val="0"/>
          <w:sz w:val="24"/>
          <w:szCs w:val="24"/>
        </w:rPr>
        <w:t>o</w:t>
      </w:r>
      <w:r w:rsidRPr="00331838">
        <w:rPr>
          <w:b w:val="0"/>
          <w:i/>
          <w:sz w:val="24"/>
          <w:szCs w:val="24"/>
        </w:rPr>
        <w:t>ù</w:t>
      </w:r>
      <w:r w:rsidR="00962F44" w:rsidRPr="00331838">
        <w:rPr>
          <w:b w:val="0"/>
          <w:i/>
          <w:sz w:val="24"/>
          <w:szCs w:val="24"/>
        </w:rPr>
        <w:t xml:space="preserve"> </w:t>
      </w:r>
      <w:r w:rsidRPr="00331838">
        <w:rPr>
          <w:b w:val="0"/>
          <w:i/>
          <w:sz w:val="24"/>
          <w:szCs w:val="24"/>
        </w:rPr>
        <w:t>s</w:t>
      </w:r>
      <w:r w:rsidRPr="00331838">
        <w:rPr>
          <w:b w:val="0"/>
          <w:i/>
          <w:spacing w:val="0"/>
          <w:sz w:val="24"/>
          <w:szCs w:val="24"/>
        </w:rPr>
        <w:t>on</w:t>
      </w:r>
      <w:r w:rsidRPr="00331838">
        <w:rPr>
          <w:b w:val="0"/>
          <w:i/>
          <w:sz w:val="24"/>
          <w:szCs w:val="24"/>
        </w:rPr>
        <w:t>t</w:t>
      </w:r>
      <w:r w:rsidR="00962F44" w:rsidRPr="00331838">
        <w:rPr>
          <w:b w:val="0"/>
          <w:i/>
          <w:sz w:val="24"/>
          <w:szCs w:val="24"/>
        </w:rPr>
        <w:t xml:space="preserve"> </w:t>
      </w:r>
      <w:r w:rsidRPr="00331838">
        <w:rPr>
          <w:b w:val="0"/>
          <w:i/>
          <w:sz w:val="24"/>
          <w:szCs w:val="24"/>
        </w:rPr>
        <w:t>s</w:t>
      </w:r>
      <w:r w:rsidRPr="00331838">
        <w:rPr>
          <w:b w:val="0"/>
          <w:i/>
          <w:spacing w:val="0"/>
          <w:sz w:val="24"/>
          <w:szCs w:val="24"/>
        </w:rPr>
        <w:t>itué</w:t>
      </w:r>
      <w:r w:rsidRPr="00331838">
        <w:rPr>
          <w:b w:val="0"/>
          <w:i/>
          <w:sz w:val="24"/>
          <w:szCs w:val="24"/>
        </w:rPr>
        <w:t>s</w:t>
      </w:r>
      <w:r w:rsidR="00962F44" w:rsidRPr="00331838">
        <w:rPr>
          <w:b w:val="0"/>
          <w:i/>
          <w:sz w:val="24"/>
          <w:szCs w:val="24"/>
        </w:rPr>
        <w:t xml:space="preserve"> </w:t>
      </w:r>
      <w:r w:rsidRPr="00331838">
        <w:rPr>
          <w:b w:val="0"/>
          <w:i/>
          <w:spacing w:val="0"/>
          <w:sz w:val="24"/>
          <w:szCs w:val="24"/>
        </w:rPr>
        <w:t>le</w:t>
      </w:r>
      <w:r w:rsidRPr="00331838">
        <w:rPr>
          <w:b w:val="0"/>
          <w:i/>
          <w:sz w:val="24"/>
          <w:szCs w:val="24"/>
        </w:rPr>
        <w:t>s</w:t>
      </w:r>
      <w:r w:rsidR="00962F44" w:rsidRPr="00331838">
        <w:rPr>
          <w:b w:val="0"/>
          <w:i/>
          <w:sz w:val="24"/>
          <w:szCs w:val="24"/>
        </w:rPr>
        <w:t xml:space="preserve"> </w:t>
      </w:r>
      <w:r w:rsidRPr="00331838">
        <w:rPr>
          <w:b w:val="0"/>
          <w:i/>
          <w:spacing w:val="0"/>
          <w:sz w:val="24"/>
          <w:szCs w:val="24"/>
        </w:rPr>
        <w:t>te</w:t>
      </w:r>
      <w:r w:rsidRPr="00331838">
        <w:rPr>
          <w:b w:val="0"/>
          <w:i/>
          <w:sz w:val="24"/>
          <w:szCs w:val="24"/>
        </w:rPr>
        <w:t>rr</w:t>
      </w:r>
      <w:r w:rsidRPr="00331838">
        <w:rPr>
          <w:b w:val="0"/>
          <w:i/>
          <w:spacing w:val="0"/>
          <w:sz w:val="24"/>
          <w:szCs w:val="24"/>
        </w:rPr>
        <w:t>ain</w:t>
      </w:r>
      <w:r w:rsidRPr="00331838">
        <w:rPr>
          <w:b w:val="0"/>
          <w:i/>
          <w:sz w:val="24"/>
          <w:szCs w:val="24"/>
        </w:rPr>
        <w:t>s,</w:t>
      </w:r>
      <w:r w:rsidRPr="00331838">
        <w:rPr>
          <w:b w:val="0"/>
          <w:i/>
          <w:spacing w:val="0"/>
          <w:sz w:val="24"/>
          <w:szCs w:val="24"/>
        </w:rPr>
        <w:t>o</w:t>
      </w:r>
      <w:r w:rsidRPr="00331838">
        <w:rPr>
          <w:b w:val="0"/>
          <w:i/>
          <w:sz w:val="24"/>
          <w:szCs w:val="24"/>
        </w:rPr>
        <w:t>u</w:t>
      </w:r>
      <w:r w:rsidR="00962F44" w:rsidRPr="00331838">
        <w:rPr>
          <w:b w:val="0"/>
          <w:i/>
          <w:sz w:val="24"/>
          <w:szCs w:val="24"/>
        </w:rPr>
        <w:t xml:space="preserve"> </w:t>
      </w:r>
      <w:r w:rsidRPr="00331838">
        <w:rPr>
          <w:b w:val="0"/>
          <w:i/>
          <w:spacing w:val="0"/>
          <w:sz w:val="24"/>
          <w:szCs w:val="24"/>
        </w:rPr>
        <w:t>le</w:t>
      </w:r>
      <w:r w:rsidRPr="00331838">
        <w:rPr>
          <w:b w:val="0"/>
          <w:i/>
          <w:sz w:val="24"/>
          <w:szCs w:val="24"/>
        </w:rPr>
        <w:t xml:space="preserve">s </w:t>
      </w:r>
      <w:r w:rsidRPr="00331838">
        <w:rPr>
          <w:b w:val="0"/>
          <w:i/>
          <w:spacing w:val="0"/>
          <w:sz w:val="24"/>
          <w:szCs w:val="24"/>
        </w:rPr>
        <w:t>immeuble</w:t>
      </w:r>
      <w:r w:rsidRPr="00331838">
        <w:rPr>
          <w:b w:val="0"/>
          <w:i/>
          <w:sz w:val="24"/>
          <w:szCs w:val="24"/>
        </w:rPr>
        <w:t>s</w:t>
      </w:r>
      <w:r w:rsidR="00962F44" w:rsidRPr="00331838">
        <w:rPr>
          <w:b w:val="0"/>
          <w:i/>
          <w:sz w:val="24"/>
          <w:szCs w:val="24"/>
        </w:rPr>
        <w:t xml:space="preserve"> </w:t>
      </w:r>
      <w:r w:rsidRPr="00331838">
        <w:rPr>
          <w:b w:val="0"/>
          <w:i/>
          <w:sz w:val="24"/>
          <w:szCs w:val="24"/>
        </w:rPr>
        <w:t>à</w:t>
      </w:r>
      <w:r w:rsidR="00962F44" w:rsidRPr="00331838">
        <w:rPr>
          <w:b w:val="0"/>
          <w:i/>
          <w:sz w:val="24"/>
          <w:szCs w:val="24"/>
        </w:rPr>
        <w:t xml:space="preserve"> </w:t>
      </w:r>
      <w:r w:rsidRPr="00331838">
        <w:rPr>
          <w:b w:val="0"/>
          <w:i/>
          <w:spacing w:val="0"/>
          <w:sz w:val="24"/>
          <w:szCs w:val="24"/>
        </w:rPr>
        <w:t>e</w:t>
      </w:r>
      <w:r w:rsidRPr="00331838">
        <w:rPr>
          <w:b w:val="0"/>
          <w:i/>
          <w:sz w:val="24"/>
          <w:szCs w:val="24"/>
        </w:rPr>
        <w:t>x</w:t>
      </w:r>
      <w:r w:rsidRPr="00331838">
        <w:rPr>
          <w:b w:val="0"/>
          <w:i/>
          <w:spacing w:val="0"/>
          <w:sz w:val="24"/>
          <w:szCs w:val="24"/>
        </w:rPr>
        <w:t>p</w:t>
      </w:r>
      <w:r w:rsidRPr="00331838">
        <w:rPr>
          <w:b w:val="0"/>
          <w:i/>
          <w:sz w:val="24"/>
          <w:szCs w:val="24"/>
        </w:rPr>
        <w:t>r</w:t>
      </w:r>
      <w:r w:rsidRPr="00331838">
        <w:rPr>
          <w:b w:val="0"/>
          <w:i/>
          <w:spacing w:val="0"/>
          <w:sz w:val="24"/>
          <w:szCs w:val="24"/>
        </w:rPr>
        <w:t>op</w:t>
      </w:r>
      <w:r w:rsidRPr="00331838">
        <w:rPr>
          <w:b w:val="0"/>
          <w:i/>
          <w:sz w:val="24"/>
          <w:szCs w:val="24"/>
        </w:rPr>
        <w:t>r</w:t>
      </w:r>
      <w:r w:rsidRPr="00331838">
        <w:rPr>
          <w:b w:val="0"/>
          <w:i/>
          <w:spacing w:val="0"/>
          <w:sz w:val="24"/>
          <w:szCs w:val="24"/>
        </w:rPr>
        <w:t>ie</w:t>
      </w:r>
      <w:r w:rsidRPr="00331838">
        <w:rPr>
          <w:b w:val="0"/>
          <w:i/>
          <w:sz w:val="24"/>
          <w:szCs w:val="24"/>
        </w:rPr>
        <w:t>r.</w:t>
      </w:r>
      <w:r w:rsidRPr="00331838">
        <w:rPr>
          <w:b w:val="0"/>
          <w:i/>
          <w:spacing w:val="0"/>
          <w:sz w:val="24"/>
          <w:szCs w:val="24"/>
        </w:rPr>
        <w:t>L’</w:t>
      </w:r>
      <w:r w:rsidRPr="00331838">
        <w:rPr>
          <w:b w:val="0"/>
          <w:i/>
          <w:sz w:val="24"/>
          <w:szCs w:val="24"/>
        </w:rPr>
        <w:t>Arr</w:t>
      </w:r>
      <w:r w:rsidRPr="00331838">
        <w:rPr>
          <w:b w:val="0"/>
          <w:i/>
          <w:spacing w:val="0"/>
          <w:sz w:val="24"/>
          <w:szCs w:val="24"/>
        </w:rPr>
        <w:t>êté</w:t>
      </w:r>
      <w:r w:rsidRPr="00331838">
        <w:rPr>
          <w:b w:val="0"/>
          <w:i/>
          <w:sz w:val="24"/>
          <w:szCs w:val="24"/>
        </w:rPr>
        <w:t>, s</w:t>
      </w:r>
      <w:r w:rsidRPr="00331838">
        <w:rPr>
          <w:b w:val="0"/>
          <w:i/>
          <w:spacing w:val="0"/>
          <w:sz w:val="24"/>
          <w:szCs w:val="24"/>
        </w:rPr>
        <w:t>ui</w:t>
      </w:r>
      <w:r w:rsidRPr="00331838">
        <w:rPr>
          <w:b w:val="0"/>
          <w:i/>
          <w:sz w:val="24"/>
          <w:szCs w:val="24"/>
        </w:rPr>
        <w:t>v</w:t>
      </w:r>
      <w:r w:rsidRPr="00331838">
        <w:rPr>
          <w:b w:val="0"/>
          <w:i/>
          <w:spacing w:val="0"/>
          <w:sz w:val="24"/>
          <w:szCs w:val="24"/>
        </w:rPr>
        <w:t>an</w:t>
      </w:r>
      <w:r w:rsidRPr="00331838">
        <w:rPr>
          <w:b w:val="0"/>
          <w:i/>
          <w:sz w:val="24"/>
          <w:szCs w:val="24"/>
        </w:rPr>
        <w:t>t</w:t>
      </w:r>
      <w:r w:rsidRPr="00331838">
        <w:rPr>
          <w:b w:val="0"/>
          <w:i/>
          <w:spacing w:val="0"/>
          <w:sz w:val="24"/>
          <w:szCs w:val="24"/>
        </w:rPr>
        <w:t>l</w:t>
      </w:r>
      <w:r w:rsidRPr="00331838">
        <w:rPr>
          <w:b w:val="0"/>
          <w:i/>
          <w:sz w:val="24"/>
          <w:szCs w:val="24"/>
        </w:rPr>
        <w:t>e c</w:t>
      </w:r>
      <w:r w:rsidRPr="00331838">
        <w:rPr>
          <w:b w:val="0"/>
          <w:i/>
          <w:spacing w:val="0"/>
          <w:sz w:val="24"/>
          <w:szCs w:val="24"/>
        </w:rPr>
        <w:t>a</w:t>
      </w:r>
      <w:r w:rsidRPr="00331838">
        <w:rPr>
          <w:b w:val="0"/>
          <w:i/>
          <w:sz w:val="24"/>
          <w:szCs w:val="24"/>
        </w:rPr>
        <w:t>s,</w:t>
      </w:r>
      <w:r w:rsidRPr="00331838">
        <w:rPr>
          <w:b w:val="0"/>
          <w:i/>
          <w:spacing w:val="0"/>
          <w:sz w:val="24"/>
          <w:szCs w:val="24"/>
        </w:rPr>
        <w:t>e</w:t>
      </w:r>
      <w:r w:rsidRPr="00331838">
        <w:rPr>
          <w:b w:val="0"/>
          <w:i/>
          <w:sz w:val="24"/>
          <w:szCs w:val="24"/>
        </w:rPr>
        <w:t xml:space="preserve">n </w:t>
      </w:r>
      <w:r w:rsidRPr="00331838">
        <w:rPr>
          <w:b w:val="0"/>
          <w:i/>
          <w:spacing w:val="0"/>
          <w:sz w:val="24"/>
          <w:szCs w:val="24"/>
        </w:rPr>
        <w:t>indique</w:t>
      </w:r>
      <w:r w:rsidRPr="00331838">
        <w:rPr>
          <w:b w:val="0"/>
          <w:i/>
          <w:sz w:val="24"/>
          <w:szCs w:val="24"/>
        </w:rPr>
        <w:t xml:space="preserve">ra </w:t>
      </w:r>
      <w:r w:rsidRPr="00331838">
        <w:rPr>
          <w:b w:val="0"/>
          <w:i/>
          <w:spacing w:val="0"/>
          <w:sz w:val="24"/>
          <w:szCs w:val="24"/>
        </w:rPr>
        <w:t>l</w:t>
      </w:r>
      <w:r w:rsidRPr="00331838">
        <w:rPr>
          <w:b w:val="0"/>
          <w:i/>
          <w:sz w:val="24"/>
          <w:szCs w:val="24"/>
        </w:rPr>
        <w:t xml:space="preserve">a </w:t>
      </w:r>
      <w:r w:rsidRPr="00331838">
        <w:rPr>
          <w:b w:val="0"/>
          <w:i/>
          <w:spacing w:val="0"/>
          <w:sz w:val="24"/>
          <w:szCs w:val="24"/>
        </w:rPr>
        <w:t>délimitation »</w:t>
      </w:r>
      <w:r w:rsidRPr="00331838">
        <w:rPr>
          <w:b w:val="0"/>
          <w:spacing w:val="0"/>
          <w:sz w:val="24"/>
          <w:szCs w:val="24"/>
        </w:rPr>
        <w:t xml:space="preserve"> (Art. 3, </w:t>
      </w:r>
      <w:r w:rsidRPr="00331838">
        <w:rPr>
          <w:b w:val="0"/>
          <w:sz w:val="24"/>
          <w:szCs w:val="24"/>
        </w:rPr>
        <w:t>CIAT, 2011 ; p19</w:t>
      </w:r>
      <w:r w:rsidRPr="00331838">
        <w:rPr>
          <w:b w:val="0"/>
          <w:spacing w:val="0"/>
          <w:sz w:val="24"/>
          <w:szCs w:val="24"/>
        </w:rPr>
        <w:t>).</w:t>
      </w:r>
    </w:p>
    <w:p w14:paraId="61876CDA" w14:textId="77777777" w:rsidR="000D45DF" w:rsidRPr="00331838" w:rsidRDefault="000D45DF" w:rsidP="00FE070E">
      <w:pPr>
        <w:pStyle w:val="Titre2"/>
        <w:spacing w:line="360" w:lineRule="auto"/>
        <w:jc w:val="both"/>
        <w:rPr>
          <w:rFonts w:ascii="Times New Roman" w:hAnsi="Times New Roman"/>
          <w:sz w:val="24"/>
          <w:szCs w:val="24"/>
          <w:lang w:val="fr-BE"/>
        </w:rPr>
      </w:pPr>
      <w:bookmarkStart w:id="70" w:name="_Toc502080729"/>
      <w:bookmarkStart w:id="71" w:name="_Toc519259231"/>
      <w:r w:rsidRPr="00331838">
        <w:rPr>
          <w:rFonts w:ascii="Times New Roman" w:hAnsi="Times New Roman"/>
          <w:sz w:val="24"/>
          <w:szCs w:val="24"/>
          <w:lang w:val="fr-BE"/>
        </w:rPr>
        <w:lastRenderedPageBreak/>
        <w:t>4.5.- Déclaration sur l’élimination de la violence à l’égard des femmes</w:t>
      </w:r>
      <w:bookmarkEnd w:id="70"/>
      <w:bookmarkEnd w:id="71"/>
    </w:p>
    <w:p w14:paraId="2367CDA0" w14:textId="77777777" w:rsidR="000D45DF" w:rsidRPr="00331838" w:rsidRDefault="000D45DF" w:rsidP="00FE070E">
      <w:pPr>
        <w:autoSpaceDE w:val="0"/>
        <w:autoSpaceDN w:val="0"/>
        <w:adjustRightInd w:val="0"/>
        <w:spacing w:after="0" w:line="360" w:lineRule="auto"/>
        <w:jc w:val="both"/>
        <w:rPr>
          <w:rFonts w:ascii="Times New Roman" w:hAnsi="Times New Roman"/>
          <w:sz w:val="24"/>
          <w:szCs w:val="24"/>
          <w:lang w:val="fr-BE" w:eastAsia="fr-BE"/>
        </w:rPr>
      </w:pPr>
      <w:r w:rsidRPr="00331838">
        <w:rPr>
          <w:rFonts w:ascii="Times New Roman" w:hAnsi="Times New Roman"/>
          <w:sz w:val="24"/>
          <w:szCs w:val="24"/>
          <w:lang w:val="fr-BE"/>
        </w:rPr>
        <w:t>Haïti a ratifié la Convention d’élimination de toutes formes de discrimination à l’égard des femmes (CEDEF) en 1981, et a présenté son premier rapport au comité en 2008. Elle (Haïti) a également ratifié une résolution adoptée par l’assemblée générale de l’organisation des nations unies  relative à la déclaration sur l’élimination de la violence à l’égard des femmes, en date  du 23 février 1994 suite à la Quarante-huitième session (Point 111 de l’ordre du jour). L’article premier de cette déclaration précitée définit la violence à l’encontre des femme comme suit</w:t>
      </w:r>
      <w:r w:rsidRPr="00331838">
        <w:rPr>
          <w:lang w:val="fr-BE"/>
        </w:rPr>
        <w:t> </w:t>
      </w:r>
      <w:r w:rsidRPr="00331838">
        <w:rPr>
          <w:rFonts w:ascii="Times New Roman" w:hAnsi="Times New Roman"/>
          <w:sz w:val="24"/>
          <w:szCs w:val="24"/>
          <w:lang w:val="fr-BE"/>
        </w:rPr>
        <w:t xml:space="preserve">: «… </w:t>
      </w:r>
      <w:r w:rsidRPr="00331838">
        <w:rPr>
          <w:rFonts w:ascii="Times New Roman" w:hAnsi="Times New Roman"/>
          <w:i/>
          <w:sz w:val="24"/>
          <w:szCs w:val="24"/>
          <w:lang w:val="fr-BE"/>
        </w:rPr>
        <w:t xml:space="preserve">tous actes de violence dirigés contre le sexe féminin, et causant ou pouvant causer aux femmes un préjudice ou des souffrances physiques, sexuelles ou psychologiques, y compris la menace de tels actes, la contrainte ou la privation arbitraire de liberté, que ce soit dans la vie publique ou dans la vie privée ».  </w:t>
      </w:r>
      <w:r w:rsidRPr="00331838">
        <w:rPr>
          <w:rFonts w:ascii="Times New Roman" w:hAnsi="Times New Roman"/>
          <w:b/>
          <w:i/>
          <w:sz w:val="24"/>
          <w:szCs w:val="24"/>
          <w:lang w:val="fr-BE"/>
        </w:rPr>
        <w:t>(Art. 1, ONU, 1994 ; p3).</w:t>
      </w:r>
      <w:r w:rsidRPr="00331838">
        <w:rPr>
          <w:rFonts w:ascii="Times New Roman" w:hAnsi="Times New Roman"/>
          <w:sz w:val="24"/>
          <w:szCs w:val="24"/>
          <w:lang w:val="fr-BE"/>
        </w:rPr>
        <w:t xml:space="preserve"> L’article 2 l’a défini de la même manière en indiquant la violence exercée sur les femmes au sein de la famille, de la collectivité et celle perpétrée par l’Etat : « </w:t>
      </w:r>
      <w:r w:rsidRPr="00331838">
        <w:rPr>
          <w:rFonts w:ascii="Times New Roman" w:hAnsi="Times New Roman"/>
          <w:i/>
          <w:sz w:val="24"/>
          <w:szCs w:val="24"/>
          <w:lang w:val="fr-BE"/>
        </w:rPr>
        <w:t xml:space="preserve">…  a) La violence physique, sexuelle et psychologique exercée au sein de la famille, y compris les coups, les sévices sexuels infligés aux enfants de sexe féminin au foyer, les violences liées à la dot, le viol conjugal, les mutilations génitales et autres pratiques traditionnelles préjudiciables à la femme, la violence non conjugale, et la violence liée à l’exploitation; </w:t>
      </w:r>
    </w:p>
    <w:p w14:paraId="60483237" w14:textId="77777777" w:rsidR="000D45DF" w:rsidRPr="00331838" w:rsidRDefault="000D45DF" w:rsidP="00FE070E">
      <w:pPr>
        <w:autoSpaceDE w:val="0"/>
        <w:autoSpaceDN w:val="0"/>
        <w:adjustRightInd w:val="0"/>
        <w:spacing w:before="240" w:after="0" w:line="360" w:lineRule="auto"/>
        <w:jc w:val="both"/>
        <w:rPr>
          <w:rFonts w:ascii="Times New Roman" w:hAnsi="Times New Roman"/>
          <w:i/>
          <w:sz w:val="24"/>
          <w:szCs w:val="24"/>
          <w:lang w:val="fr-BE"/>
        </w:rPr>
      </w:pPr>
      <w:r w:rsidRPr="00331838">
        <w:rPr>
          <w:rFonts w:ascii="Times New Roman" w:hAnsi="Times New Roman"/>
          <w:i/>
          <w:sz w:val="24"/>
          <w:szCs w:val="24"/>
          <w:lang w:val="fr-BE"/>
        </w:rPr>
        <w:t xml:space="preserve">b) La violence physique, sexuelle et psychologique exercée au sein de la collectivité, y compris le viol, les sévices sexuels, le harcèlement sexuel et l’intimidation au travail, dans les établissements d’enseignement et ailleurs, le proxénétisme et la prostitution forcée; </w:t>
      </w:r>
    </w:p>
    <w:p w14:paraId="4CBB3F92" w14:textId="77777777" w:rsidR="000D45DF" w:rsidRPr="00331838" w:rsidRDefault="000D45DF" w:rsidP="00FE070E">
      <w:pPr>
        <w:autoSpaceDE w:val="0"/>
        <w:autoSpaceDN w:val="0"/>
        <w:adjustRightInd w:val="0"/>
        <w:spacing w:before="240" w:after="0" w:line="360" w:lineRule="auto"/>
        <w:jc w:val="both"/>
        <w:rPr>
          <w:rFonts w:ascii="Times New Roman" w:hAnsi="Times New Roman"/>
          <w:i/>
          <w:sz w:val="24"/>
          <w:szCs w:val="24"/>
          <w:lang w:val="fr-BE"/>
        </w:rPr>
      </w:pPr>
      <w:r w:rsidRPr="00331838">
        <w:rPr>
          <w:rFonts w:ascii="Times New Roman" w:hAnsi="Times New Roman"/>
          <w:i/>
          <w:sz w:val="24"/>
          <w:szCs w:val="24"/>
          <w:lang w:val="fr-BE"/>
        </w:rPr>
        <w:t xml:space="preserve"> c) La violence physique, sexuelle et psychologique perpétrée ou tolérée par l’Etat, où qu’elle s’exerce ». </w:t>
      </w:r>
      <w:r w:rsidRPr="00331838">
        <w:rPr>
          <w:rFonts w:ascii="Times New Roman" w:hAnsi="Times New Roman"/>
          <w:b/>
          <w:i/>
          <w:sz w:val="24"/>
          <w:szCs w:val="24"/>
          <w:lang w:val="fr-BE"/>
        </w:rPr>
        <w:t>(Art. 1, ONU, 1994 ; p3).</w:t>
      </w:r>
    </w:p>
    <w:p w14:paraId="4682AAD7" w14:textId="77777777" w:rsidR="000D45DF" w:rsidRPr="00331838" w:rsidRDefault="000D45DF" w:rsidP="00FE070E">
      <w:pPr>
        <w:pStyle w:val="Default"/>
        <w:spacing w:before="240" w:line="360" w:lineRule="auto"/>
        <w:jc w:val="both"/>
        <w:rPr>
          <w:rFonts w:ascii="Times New Roman" w:eastAsia="Calibri" w:hAnsi="Times New Roman" w:cs="Times New Roman"/>
          <w:color w:val="auto"/>
          <w:lang w:val="fr-BE"/>
        </w:rPr>
      </w:pPr>
      <w:r w:rsidRPr="00331838">
        <w:rPr>
          <w:rFonts w:ascii="Times New Roman" w:eastAsia="Calibri" w:hAnsi="Times New Roman" w:cs="Times New Roman"/>
          <w:color w:val="auto"/>
          <w:lang w:val="fr-BE"/>
        </w:rPr>
        <w:t xml:space="preserve">Ces dernières années, il y a eu certaines avancées de la part du Gouvernement haïtien contre la discrimination, l’exploitation et la violence proprement dite dont sont victimes les femmes et les filles en Haïti. Les efforts sont insuffisants pour répondre aux obligations en vertu de la CEDEF. </w:t>
      </w:r>
      <w:r w:rsidR="00AE1395" w:rsidRPr="00331838">
        <w:rPr>
          <w:rFonts w:ascii="Arial Narrow" w:eastAsia="Calibri" w:hAnsi="Arial Narrow" w:cs="Times New Roman"/>
          <w:color w:val="auto"/>
          <w:lang w:val="fr-BE"/>
        </w:rPr>
        <w:t>À</w:t>
      </w:r>
      <w:r w:rsidRPr="00331838">
        <w:rPr>
          <w:rFonts w:ascii="Times New Roman" w:eastAsia="Calibri" w:hAnsi="Times New Roman" w:cs="Times New Roman"/>
          <w:color w:val="auto"/>
          <w:lang w:val="fr-BE"/>
        </w:rPr>
        <w:t xml:space="preserve"> titre d’exemple, un avant-projet du Code pénal et une loi traitant de la violence contre les Femmes ont été rédigés, mais aucun des deux n'a été finalisé ou soumis au Parlement haïtien. Cet avant-projet et cette loi ont été élaborés par le Ministère à la Condition Féminine et aux Droits des Femmes (</w:t>
      </w:r>
      <w:r w:rsidRPr="00331838">
        <w:rPr>
          <w:rFonts w:ascii="Times New Roman" w:hAnsi="Times New Roman" w:cs="Times New Roman"/>
          <w:color w:val="auto"/>
          <w:lang w:val="fr-BE"/>
        </w:rPr>
        <w:t xml:space="preserve">Bureau des Avocats Internationaux, </w:t>
      </w:r>
      <w:r w:rsidRPr="00331838">
        <w:rPr>
          <w:rFonts w:ascii="Times New Roman" w:hAnsi="Times New Roman" w:cs="Times New Roman"/>
          <w:bCs/>
          <w:i/>
          <w:color w:val="auto"/>
          <w:kern w:val="24"/>
          <w:lang w:val="fr-BE" w:eastAsia="fr-FR"/>
        </w:rPr>
        <w:t>et al., 2016</w:t>
      </w:r>
      <w:r w:rsidRPr="00331838">
        <w:rPr>
          <w:rFonts w:ascii="Times New Roman" w:hAnsi="Times New Roman" w:cs="Times New Roman"/>
          <w:color w:val="auto"/>
          <w:lang w:val="fr-BE"/>
        </w:rPr>
        <w:t xml:space="preserve">).  </w:t>
      </w:r>
    </w:p>
    <w:p w14:paraId="1DE0DC0A" w14:textId="77777777" w:rsidR="000D45DF" w:rsidRPr="00331838" w:rsidRDefault="000D45DF" w:rsidP="00FE070E">
      <w:pPr>
        <w:pStyle w:val="Titre2"/>
        <w:spacing w:line="360" w:lineRule="auto"/>
        <w:jc w:val="both"/>
        <w:rPr>
          <w:rFonts w:ascii="Times New Roman" w:hAnsi="Times New Roman"/>
          <w:sz w:val="24"/>
          <w:szCs w:val="24"/>
          <w:lang w:val="fr-BE"/>
        </w:rPr>
      </w:pPr>
      <w:bookmarkStart w:id="72" w:name="_Toc502080730"/>
      <w:bookmarkStart w:id="73" w:name="_Toc519259232"/>
      <w:r w:rsidRPr="00331838">
        <w:rPr>
          <w:rFonts w:ascii="Times New Roman" w:hAnsi="Times New Roman"/>
          <w:sz w:val="24"/>
          <w:szCs w:val="24"/>
          <w:lang w:val="fr-BE"/>
        </w:rPr>
        <w:lastRenderedPageBreak/>
        <w:t>4.6. - Convention Internationale relative aux Droits de l'Enfant et le Code Pénal Haïtien</w:t>
      </w:r>
      <w:bookmarkEnd w:id="72"/>
      <w:bookmarkEnd w:id="73"/>
    </w:p>
    <w:p w14:paraId="56662E9E" w14:textId="77777777" w:rsidR="000D45DF" w:rsidRPr="00331838" w:rsidRDefault="000D45DF" w:rsidP="00FE070E">
      <w:pPr>
        <w:autoSpaceDE w:val="0"/>
        <w:autoSpaceDN w:val="0"/>
        <w:adjustRightInd w:val="0"/>
        <w:spacing w:line="360" w:lineRule="auto"/>
        <w:jc w:val="both"/>
        <w:rPr>
          <w:rFonts w:ascii="Times New Roman" w:hAnsi="Times New Roman"/>
          <w:sz w:val="24"/>
          <w:szCs w:val="24"/>
          <w:lang w:val="fr-BE"/>
        </w:rPr>
      </w:pPr>
      <w:r w:rsidRPr="00331838">
        <w:rPr>
          <w:rFonts w:ascii="Times New Roman" w:hAnsi="Times New Roman"/>
          <w:sz w:val="24"/>
          <w:szCs w:val="24"/>
          <w:lang w:val="fr-BE"/>
        </w:rPr>
        <w:t>Le 20 novembre 1989, l'Assemblée Générale des Nations-Unies a adopté la Convention Internationale relative aux Droits de l'Enfant. Elle a été ratifiée par Haïti le 23 décembre 1994. L’article 19 alinéa 1</w:t>
      </w:r>
      <w:r w:rsidRPr="00331838">
        <w:rPr>
          <w:rFonts w:ascii="Times New Roman" w:hAnsi="Times New Roman"/>
          <w:sz w:val="24"/>
          <w:szCs w:val="24"/>
          <w:vertAlign w:val="superscript"/>
          <w:lang w:val="fr-BE"/>
        </w:rPr>
        <w:t>er</w:t>
      </w:r>
      <w:r w:rsidRPr="00331838">
        <w:rPr>
          <w:rFonts w:ascii="Times New Roman" w:hAnsi="Times New Roman"/>
          <w:sz w:val="24"/>
          <w:szCs w:val="24"/>
          <w:lang w:val="fr-BE"/>
        </w:rPr>
        <w:t xml:space="preserve"> de cette convention, cité par le  Réseau National de Défense des Droits Humains (RNDDH) dans son rapport intitulé : défaillance du système de protection des mineurs, en date du 20 novembre 2014, stipule : «</w:t>
      </w:r>
      <w:r w:rsidRPr="00331838">
        <w:rPr>
          <w:rFonts w:ascii="Times New Roman" w:hAnsi="Times New Roman"/>
          <w:i/>
          <w:sz w:val="24"/>
          <w:szCs w:val="24"/>
          <w:lang w:val="fr-BE"/>
        </w:rPr>
        <w:t>Les Etats parties prennent toutes les mesures législatives, administratives, sociales et éducatives appropriées pour protéger l'enfant contre toute forme de violence, d'atteinte ou de brutalités physiques ou mentales, d'abandon ou de négligence, de mauvais traitements ou d'exploitation, y compris la violence sexuelle, pendant qu'il est sous la garde de ses parents ou de l'un d'eux, de son ou ses représentants légaux ou de toute autre personne à qui il est confié ».</w:t>
      </w:r>
    </w:p>
    <w:p w14:paraId="29174C13" w14:textId="77777777" w:rsidR="000D45DF" w:rsidRPr="00331838" w:rsidRDefault="000D45DF" w:rsidP="00FE070E">
      <w:pPr>
        <w:widowControl w:val="0"/>
        <w:autoSpaceDE w:val="0"/>
        <w:autoSpaceDN w:val="0"/>
        <w:adjustRightInd w:val="0"/>
        <w:spacing w:line="360" w:lineRule="auto"/>
        <w:ind w:right="116"/>
        <w:jc w:val="both"/>
        <w:rPr>
          <w:rFonts w:ascii="Times New Roman" w:hAnsi="Times New Roman"/>
          <w:i/>
          <w:sz w:val="24"/>
          <w:szCs w:val="24"/>
          <w:lang w:val="fr-BE"/>
        </w:rPr>
      </w:pPr>
      <w:r w:rsidRPr="00331838">
        <w:rPr>
          <w:rFonts w:ascii="Times New Roman" w:hAnsi="Times New Roman"/>
          <w:sz w:val="24"/>
          <w:szCs w:val="24"/>
          <w:lang w:val="fr-BE"/>
        </w:rPr>
        <w:t>Le Code Pénal Haïtien, partiellement modifié par le décret du 6 juillet 2005, traite des crimes sexuels. Il prévoit en son article 3 en remplacement de l'article 279 du Code Pénal, que : « </w:t>
      </w:r>
      <w:r w:rsidRPr="00331838">
        <w:rPr>
          <w:rFonts w:ascii="Times New Roman" w:hAnsi="Times New Roman"/>
          <w:i/>
          <w:sz w:val="24"/>
          <w:szCs w:val="24"/>
          <w:lang w:val="fr-BE"/>
        </w:rPr>
        <w:t>Si le crime a été commis sur la personne d'un enfant au-dessous de l'âge de quinze ans accomplis, la personne coupable sera punie de quinze ans de travaux forcés ». (</w:t>
      </w:r>
      <w:r w:rsidRPr="00331838">
        <w:rPr>
          <w:rFonts w:ascii="Times New Roman" w:hAnsi="Times New Roman"/>
          <w:b/>
          <w:i/>
          <w:sz w:val="24"/>
          <w:szCs w:val="24"/>
          <w:lang w:val="fr-BE"/>
        </w:rPr>
        <w:t>Le Moniteur, 2005 ; p2)</w:t>
      </w:r>
      <w:r w:rsidRPr="00331838">
        <w:rPr>
          <w:rFonts w:ascii="Times New Roman" w:hAnsi="Times New Roman"/>
          <w:b/>
          <w:sz w:val="24"/>
          <w:szCs w:val="24"/>
          <w:lang w:val="fr-BE"/>
        </w:rPr>
        <w:t>.</w:t>
      </w:r>
      <w:r w:rsidRPr="00331838">
        <w:rPr>
          <w:rFonts w:ascii="Times New Roman" w:hAnsi="Times New Roman"/>
          <w:sz w:val="24"/>
          <w:szCs w:val="24"/>
          <w:lang w:val="fr-BE"/>
        </w:rPr>
        <w:t xml:space="preserve"> De plus, l'article 4 du Décret, en remplacement de l'article 280 du Code Pénal, précise : « </w:t>
      </w:r>
      <w:r w:rsidRPr="00331838">
        <w:rPr>
          <w:rFonts w:ascii="Times New Roman" w:hAnsi="Times New Roman"/>
          <w:i/>
          <w:sz w:val="24"/>
          <w:szCs w:val="24"/>
          <w:lang w:val="fr-BE"/>
        </w:rPr>
        <w:t>La peine sera celle de travaux forcés à perpétuité, si les coupables sont de la classe de ceux qui ont autorité sur la personne envers laquelle ils ont commis l’attentat ou qui abusent de l’autorité que leur confèrent leurs fonctions, ou si la personne coupable, quelle qu’elle soit, a été aidée dans son crime, par une ou plusieurs personnes, ou si la mort s’en est suivie ».</w:t>
      </w:r>
      <w:r w:rsidRPr="00331838">
        <w:rPr>
          <w:rFonts w:ascii="Times New Roman" w:hAnsi="Times New Roman"/>
          <w:b/>
          <w:i/>
          <w:sz w:val="24"/>
          <w:szCs w:val="24"/>
          <w:lang w:val="fr-BE"/>
        </w:rPr>
        <w:t>(Le Moniteur, 2005 ; p3).</w:t>
      </w:r>
    </w:p>
    <w:p w14:paraId="7DCE4539" w14:textId="77777777" w:rsidR="000D45DF" w:rsidRPr="00331838" w:rsidRDefault="000D45DF" w:rsidP="00FE070E">
      <w:pPr>
        <w:widowControl w:val="0"/>
        <w:autoSpaceDE w:val="0"/>
        <w:autoSpaceDN w:val="0"/>
        <w:adjustRightInd w:val="0"/>
        <w:spacing w:line="360" w:lineRule="auto"/>
        <w:ind w:right="116"/>
        <w:jc w:val="both"/>
        <w:rPr>
          <w:rFonts w:ascii="Times New Roman" w:hAnsi="Times New Roman"/>
          <w:sz w:val="24"/>
          <w:szCs w:val="24"/>
          <w:lang w:val="fr-BE"/>
        </w:rPr>
      </w:pPr>
      <w:r w:rsidRPr="00331838">
        <w:rPr>
          <w:rFonts w:ascii="Times New Roman" w:hAnsi="Times New Roman"/>
          <w:sz w:val="24"/>
          <w:szCs w:val="24"/>
          <w:lang w:val="fr-BE"/>
        </w:rPr>
        <w:t>Les organes impliqués dans la protection des Mineurs en Haïti sont : La Brigade de Protection des Mineurs (BPM), l'Institut du Bien-être Social et de la Recherche (IBESR), les Tribunaux spéciaux pour Enfants.</w:t>
      </w:r>
    </w:p>
    <w:p w14:paraId="6D42911E" w14:textId="77777777" w:rsidR="000D45DF" w:rsidRPr="00331838" w:rsidRDefault="000D45DF" w:rsidP="00FE070E">
      <w:pPr>
        <w:widowControl w:val="0"/>
        <w:autoSpaceDE w:val="0"/>
        <w:autoSpaceDN w:val="0"/>
        <w:adjustRightInd w:val="0"/>
        <w:spacing w:line="360" w:lineRule="auto"/>
        <w:ind w:right="116"/>
        <w:jc w:val="both"/>
        <w:rPr>
          <w:rFonts w:ascii="Times New Roman" w:hAnsi="Times New Roman"/>
          <w:sz w:val="24"/>
          <w:szCs w:val="24"/>
          <w:lang w:val="fr-BE"/>
        </w:rPr>
      </w:pPr>
      <w:r w:rsidRPr="00331838">
        <w:rPr>
          <w:rFonts w:ascii="Times New Roman" w:hAnsi="Times New Roman"/>
          <w:sz w:val="24"/>
          <w:szCs w:val="24"/>
          <w:lang w:val="fr-BE"/>
        </w:rPr>
        <w:t>Dans le cadre de l’exécution du projet, un règlement intérieur et/ou un code de bonne conduite seront appliqués. Le document y relatif est élaboré en Français et en Créole</w:t>
      </w:r>
      <w:r w:rsidRPr="00331838">
        <w:rPr>
          <w:rFonts w:ascii="Times New Roman" w:hAnsi="Times New Roman"/>
          <w:b/>
          <w:sz w:val="24"/>
          <w:szCs w:val="24"/>
          <w:lang w:val="fr-BE"/>
        </w:rPr>
        <w:t>(voir annexe 2).</w:t>
      </w:r>
    </w:p>
    <w:p w14:paraId="2DC61E04" w14:textId="77777777" w:rsidR="000D45DF" w:rsidRPr="00331838" w:rsidRDefault="000D45DF" w:rsidP="00FE070E">
      <w:pPr>
        <w:pStyle w:val="Titre2"/>
        <w:spacing w:line="360" w:lineRule="auto"/>
        <w:jc w:val="both"/>
        <w:rPr>
          <w:rFonts w:ascii="Times New Roman" w:hAnsi="Times New Roman"/>
          <w:sz w:val="24"/>
          <w:szCs w:val="24"/>
          <w:lang w:val="fr-BE"/>
        </w:rPr>
      </w:pPr>
      <w:bookmarkStart w:id="74" w:name="_Toc389040905"/>
      <w:bookmarkStart w:id="75" w:name="_Toc502080731"/>
      <w:bookmarkStart w:id="76" w:name="_Toc519259233"/>
      <w:r w:rsidRPr="00331838">
        <w:rPr>
          <w:rFonts w:ascii="Times New Roman" w:hAnsi="Times New Roman"/>
          <w:sz w:val="24"/>
          <w:szCs w:val="24"/>
          <w:lang w:val="fr-BE"/>
        </w:rPr>
        <w:t>4.7. - Politiques de sauvegarde de la Banque mondiale</w:t>
      </w:r>
      <w:bookmarkEnd w:id="74"/>
      <w:r w:rsidRPr="00331838">
        <w:rPr>
          <w:rFonts w:ascii="Times New Roman" w:hAnsi="Times New Roman"/>
          <w:sz w:val="24"/>
          <w:szCs w:val="24"/>
          <w:lang w:val="fr-BE"/>
        </w:rPr>
        <w:t xml:space="preserve"> (BM)</w:t>
      </w:r>
      <w:bookmarkEnd w:id="75"/>
      <w:bookmarkEnd w:id="76"/>
    </w:p>
    <w:p w14:paraId="247A4B82" w14:textId="77777777" w:rsidR="000D45DF" w:rsidRPr="00331838" w:rsidRDefault="000D45DF" w:rsidP="00FE070E">
      <w:pPr>
        <w:autoSpaceDE w:val="0"/>
        <w:autoSpaceDN w:val="0"/>
        <w:adjustRightInd w:val="0"/>
        <w:spacing w:after="0" w:line="360" w:lineRule="auto"/>
        <w:jc w:val="both"/>
        <w:rPr>
          <w:rFonts w:ascii="Times New Roman" w:hAnsi="Times New Roman"/>
          <w:sz w:val="24"/>
          <w:szCs w:val="24"/>
          <w:lang w:val="fr-FR" w:eastAsia="en-029"/>
        </w:rPr>
      </w:pPr>
      <w:r w:rsidRPr="00331838">
        <w:rPr>
          <w:rFonts w:ascii="Times New Roman" w:hAnsi="Times New Roman"/>
          <w:sz w:val="24"/>
          <w:szCs w:val="24"/>
          <w:lang w:val="fr-FR" w:eastAsia="en-029"/>
        </w:rPr>
        <w:t>Ces politiques sont conçues pour :</w:t>
      </w:r>
    </w:p>
    <w:p w14:paraId="02AF7BB8" w14:textId="77777777" w:rsidR="000D45DF" w:rsidRPr="00331838" w:rsidRDefault="000D45DF" w:rsidP="00FE070E">
      <w:pPr>
        <w:numPr>
          <w:ilvl w:val="0"/>
          <w:numId w:val="7"/>
        </w:numPr>
        <w:autoSpaceDE w:val="0"/>
        <w:autoSpaceDN w:val="0"/>
        <w:adjustRightInd w:val="0"/>
        <w:spacing w:after="0" w:line="360" w:lineRule="auto"/>
        <w:jc w:val="both"/>
        <w:rPr>
          <w:rFonts w:ascii="Times New Roman" w:hAnsi="Times New Roman"/>
          <w:sz w:val="24"/>
          <w:szCs w:val="24"/>
          <w:lang w:val="fr-FR" w:eastAsia="en-029"/>
        </w:rPr>
      </w:pPr>
      <w:r w:rsidRPr="00331838">
        <w:rPr>
          <w:rFonts w:ascii="Times New Roman" w:hAnsi="Times New Roman"/>
          <w:sz w:val="24"/>
          <w:szCs w:val="24"/>
          <w:lang w:val="fr-FR" w:eastAsia="en-029"/>
        </w:rPr>
        <w:t>Ne pas causer de dégâts: protéger les intérêts des tierces parties (personnes et environnement) contre les impacts négatifs;</w:t>
      </w:r>
    </w:p>
    <w:p w14:paraId="2129EBE1" w14:textId="77777777" w:rsidR="000D45DF" w:rsidRPr="00331838" w:rsidRDefault="000D45DF" w:rsidP="00FE070E">
      <w:pPr>
        <w:numPr>
          <w:ilvl w:val="0"/>
          <w:numId w:val="7"/>
        </w:numPr>
        <w:autoSpaceDE w:val="0"/>
        <w:autoSpaceDN w:val="0"/>
        <w:adjustRightInd w:val="0"/>
        <w:spacing w:after="0" w:line="360" w:lineRule="auto"/>
        <w:jc w:val="both"/>
        <w:rPr>
          <w:rFonts w:ascii="Times New Roman" w:hAnsi="Times New Roman"/>
          <w:sz w:val="24"/>
          <w:szCs w:val="24"/>
          <w:lang w:val="fr-FR" w:eastAsia="en-029"/>
        </w:rPr>
      </w:pPr>
      <w:r w:rsidRPr="00331838">
        <w:rPr>
          <w:rFonts w:ascii="Times New Roman" w:hAnsi="Times New Roman"/>
          <w:sz w:val="24"/>
          <w:szCs w:val="24"/>
          <w:lang w:val="fr-FR" w:eastAsia="en-029"/>
        </w:rPr>
        <w:t>Réduire et gérer le risque;</w:t>
      </w:r>
    </w:p>
    <w:p w14:paraId="604AECC2" w14:textId="77777777" w:rsidR="000D45DF" w:rsidRPr="00331838" w:rsidRDefault="000D45DF" w:rsidP="00FE070E">
      <w:pPr>
        <w:numPr>
          <w:ilvl w:val="0"/>
          <w:numId w:val="7"/>
        </w:numPr>
        <w:autoSpaceDE w:val="0"/>
        <w:autoSpaceDN w:val="0"/>
        <w:adjustRightInd w:val="0"/>
        <w:spacing w:after="0" w:line="360" w:lineRule="auto"/>
        <w:jc w:val="both"/>
        <w:rPr>
          <w:rFonts w:ascii="Times New Roman" w:hAnsi="Times New Roman"/>
          <w:sz w:val="24"/>
          <w:szCs w:val="24"/>
          <w:lang w:val="fr-FR" w:eastAsia="en-029"/>
        </w:rPr>
      </w:pPr>
      <w:r w:rsidRPr="00331838">
        <w:rPr>
          <w:rFonts w:ascii="Times New Roman" w:hAnsi="Times New Roman"/>
          <w:sz w:val="24"/>
          <w:szCs w:val="24"/>
          <w:lang w:val="fr-FR" w:eastAsia="en-029"/>
        </w:rPr>
        <w:lastRenderedPageBreak/>
        <w:t>Aider à une meilleure prise de décisions;</w:t>
      </w:r>
    </w:p>
    <w:p w14:paraId="3569AD09" w14:textId="77777777" w:rsidR="000D45DF" w:rsidRPr="00331838" w:rsidRDefault="000D45DF" w:rsidP="00FE070E">
      <w:pPr>
        <w:numPr>
          <w:ilvl w:val="0"/>
          <w:numId w:val="7"/>
        </w:numPr>
        <w:autoSpaceDE w:val="0"/>
        <w:autoSpaceDN w:val="0"/>
        <w:adjustRightInd w:val="0"/>
        <w:spacing w:after="0" w:line="360" w:lineRule="auto"/>
        <w:jc w:val="both"/>
        <w:rPr>
          <w:rFonts w:ascii="Times New Roman" w:hAnsi="Times New Roman"/>
          <w:sz w:val="24"/>
          <w:szCs w:val="24"/>
          <w:lang w:val="fr-FR" w:eastAsia="en-029"/>
        </w:rPr>
      </w:pPr>
      <w:r w:rsidRPr="00331838">
        <w:rPr>
          <w:rFonts w:ascii="Times New Roman" w:hAnsi="Times New Roman"/>
          <w:sz w:val="24"/>
          <w:szCs w:val="24"/>
          <w:lang w:val="fr-FR" w:eastAsia="en-029"/>
        </w:rPr>
        <w:t xml:space="preserve"> Faire du bien: opérations bonnes et durables.</w:t>
      </w:r>
    </w:p>
    <w:p w14:paraId="322014F4" w14:textId="77777777" w:rsidR="000D45DF" w:rsidRPr="00331838" w:rsidRDefault="000D45DF" w:rsidP="00FE070E">
      <w:pPr>
        <w:autoSpaceDE w:val="0"/>
        <w:autoSpaceDN w:val="0"/>
        <w:adjustRightInd w:val="0"/>
        <w:spacing w:after="0" w:line="360" w:lineRule="auto"/>
        <w:jc w:val="both"/>
        <w:rPr>
          <w:rFonts w:ascii="Arial" w:hAnsi="Arial" w:cs="Arial"/>
          <w:b/>
          <w:bCs/>
          <w:color w:val="333333"/>
          <w:sz w:val="15"/>
          <w:szCs w:val="15"/>
          <w:shd w:val="clear" w:color="auto" w:fill="FFFFFF"/>
          <w:lang w:val="fr-FR"/>
        </w:rPr>
      </w:pPr>
    </w:p>
    <w:p w14:paraId="13D09096" w14:textId="77777777" w:rsidR="000D45DF" w:rsidRPr="00331838" w:rsidRDefault="000D45DF" w:rsidP="00FE070E">
      <w:pPr>
        <w:autoSpaceDE w:val="0"/>
        <w:autoSpaceDN w:val="0"/>
        <w:adjustRightInd w:val="0"/>
        <w:spacing w:after="0" w:line="360" w:lineRule="auto"/>
        <w:jc w:val="both"/>
        <w:rPr>
          <w:rFonts w:ascii="Times New Roman" w:hAnsi="Times New Roman"/>
          <w:sz w:val="24"/>
          <w:szCs w:val="24"/>
          <w:lang w:val="fr-FR" w:eastAsia="en-029"/>
        </w:rPr>
      </w:pPr>
      <w:r w:rsidRPr="00331838">
        <w:rPr>
          <w:rFonts w:ascii="Times New Roman" w:hAnsi="Times New Roman"/>
          <w:sz w:val="24"/>
          <w:szCs w:val="24"/>
          <w:lang w:val="fr-FR" w:eastAsia="en-029"/>
        </w:rPr>
        <w:t>Il existe 10 politiques de sauvegarde répartie en trois catégories : Politiques environnementales, politiques de développement rural et politiques sociales et les politiques juridiques. Elles comprennent la politique de la Banque mondiale en matière d’évaluation environnementale (EE) et celles qui entrent dans le cadre de l’EE : Propriété culturelle, Zones sous litige, Forêts, Populations autochtones, Voies d’eau internationales, Réinstallation involontaire, Habitats naturels, Lutte antiparasitaire, Sécurité des barrages. Le tableau 1 suivant présente l’ensemble des politiques de Sauvegardes de la Banque mondiale ainsi que celles qui sont déclenchées dans le cadre du Projet d’aménagement des travaux Belle</w:t>
      </w:r>
      <w:r w:rsidR="006A6A7F" w:rsidRPr="00331838">
        <w:rPr>
          <w:rFonts w:ascii="Times New Roman" w:hAnsi="Times New Roman"/>
          <w:sz w:val="24"/>
          <w:szCs w:val="24"/>
          <w:lang w:val="fr-FR" w:eastAsia="en-029"/>
        </w:rPr>
        <w:t>-</w:t>
      </w:r>
      <w:r w:rsidRPr="00331838">
        <w:rPr>
          <w:rFonts w:ascii="Times New Roman" w:hAnsi="Times New Roman"/>
          <w:sz w:val="24"/>
          <w:szCs w:val="24"/>
          <w:lang w:val="fr-FR" w:eastAsia="en-029"/>
        </w:rPr>
        <w:t>Hôtesse et Z</w:t>
      </w:r>
      <w:r w:rsidR="00AA3360" w:rsidRPr="00331838">
        <w:rPr>
          <w:rFonts w:ascii="Times New Roman" w:hAnsi="Times New Roman"/>
          <w:sz w:val="24"/>
          <w:szCs w:val="24"/>
          <w:lang w:val="fr-FR" w:eastAsia="en-029"/>
        </w:rPr>
        <w:t>etriye</w:t>
      </w:r>
      <w:r w:rsidRPr="00331838">
        <w:rPr>
          <w:rFonts w:ascii="Times New Roman" w:hAnsi="Times New Roman"/>
          <w:sz w:val="24"/>
          <w:szCs w:val="24"/>
          <w:lang w:val="fr-FR" w:eastAsia="en-029"/>
        </w:rPr>
        <w:t xml:space="preserve"> dans la commune du Cap-Haïtien du département du Nord.</w:t>
      </w:r>
    </w:p>
    <w:p w14:paraId="434789F5" w14:textId="77777777" w:rsidR="007B3D17" w:rsidRPr="00331838" w:rsidRDefault="000D45DF" w:rsidP="007B3D17">
      <w:pPr>
        <w:pStyle w:val="Lgende"/>
        <w:keepNext/>
        <w:spacing w:before="240"/>
        <w:jc w:val="both"/>
        <w:rPr>
          <w:rFonts w:eastAsia="Calibri"/>
          <w:bCs w:val="0"/>
          <w:iCs/>
          <w:spacing w:val="0"/>
          <w:sz w:val="24"/>
          <w:szCs w:val="24"/>
          <w:lang w:eastAsia="en-029"/>
        </w:rPr>
      </w:pPr>
      <w:bookmarkStart w:id="77" w:name="_Toc531248378"/>
      <w:r w:rsidRPr="00331838">
        <w:rPr>
          <w:rFonts w:eastAsia="Calibri"/>
          <w:bCs w:val="0"/>
          <w:iCs/>
          <w:spacing w:val="0"/>
          <w:sz w:val="24"/>
          <w:szCs w:val="24"/>
          <w:lang w:eastAsia="en-029"/>
        </w:rPr>
        <w:t xml:space="preserve">Tableau </w:t>
      </w:r>
      <w:r w:rsidR="00893562" w:rsidRPr="00331838">
        <w:rPr>
          <w:rFonts w:eastAsia="Calibri"/>
          <w:bCs w:val="0"/>
          <w:iCs/>
          <w:spacing w:val="0"/>
          <w:sz w:val="24"/>
          <w:szCs w:val="24"/>
          <w:lang w:eastAsia="en-029"/>
        </w:rPr>
        <w:fldChar w:fldCharType="begin"/>
      </w:r>
      <w:r w:rsidRPr="00331838">
        <w:rPr>
          <w:rFonts w:eastAsia="Calibri"/>
          <w:bCs w:val="0"/>
          <w:iCs/>
          <w:spacing w:val="0"/>
          <w:sz w:val="24"/>
          <w:szCs w:val="24"/>
          <w:lang w:eastAsia="en-029"/>
        </w:rPr>
        <w:instrText xml:space="preserve"> SEQ Tableau \* ARABIC </w:instrText>
      </w:r>
      <w:r w:rsidR="00893562" w:rsidRPr="00331838">
        <w:rPr>
          <w:rFonts w:eastAsia="Calibri"/>
          <w:bCs w:val="0"/>
          <w:iCs/>
          <w:spacing w:val="0"/>
          <w:sz w:val="24"/>
          <w:szCs w:val="24"/>
          <w:lang w:eastAsia="en-029"/>
        </w:rPr>
        <w:fldChar w:fldCharType="separate"/>
      </w:r>
      <w:r w:rsidR="0033679B">
        <w:rPr>
          <w:rFonts w:eastAsia="Calibri"/>
          <w:bCs w:val="0"/>
          <w:iCs/>
          <w:noProof/>
          <w:spacing w:val="0"/>
          <w:sz w:val="24"/>
          <w:szCs w:val="24"/>
          <w:lang w:eastAsia="en-029"/>
        </w:rPr>
        <w:t>1</w:t>
      </w:r>
      <w:r w:rsidR="00893562" w:rsidRPr="00331838">
        <w:rPr>
          <w:rFonts w:eastAsia="Calibri"/>
          <w:bCs w:val="0"/>
          <w:iCs/>
          <w:spacing w:val="0"/>
          <w:sz w:val="24"/>
          <w:szCs w:val="24"/>
          <w:lang w:eastAsia="en-029"/>
        </w:rPr>
        <w:fldChar w:fldCharType="end"/>
      </w:r>
      <w:r w:rsidRPr="00331838">
        <w:rPr>
          <w:rFonts w:eastAsia="Calibri"/>
          <w:bCs w:val="0"/>
          <w:iCs/>
          <w:spacing w:val="0"/>
          <w:sz w:val="24"/>
          <w:szCs w:val="24"/>
          <w:lang w:eastAsia="en-029"/>
        </w:rPr>
        <w:t>:Politiques de sauvegarde de la Banque mondiale et sauvegardes déclenchées</w:t>
      </w:r>
      <w:bookmarkEnd w:id="77"/>
    </w:p>
    <w:p w14:paraId="2A845013" w14:textId="77777777" w:rsidR="000D45DF" w:rsidRPr="00331838" w:rsidRDefault="000D45DF" w:rsidP="007B3D17">
      <w:pPr>
        <w:pStyle w:val="Lgende"/>
        <w:keepNext/>
        <w:jc w:val="both"/>
        <w:rPr>
          <w:rFonts w:eastAsia="Calibri"/>
          <w:bCs w:val="0"/>
          <w:iCs/>
          <w:spacing w:val="0"/>
          <w:sz w:val="24"/>
          <w:szCs w:val="24"/>
          <w:lang w:eastAsia="en-029"/>
        </w:rPr>
      </w:pPr>
      <w:r w:rsidRPr="00331838">
        <w:rPr>
          <w:rFonts w:eastAsia="Calibri"/>
          <w:bCs w:val="0"/>
          <w:iCs/>
          <w:spacing w:val="0"/>
          <w:sz w:val="24"/>
          <w:szCs w:val="24"/>
          <w:lang w:eastAsia="en-029"/>
        </w:rPr>
        <w:t>dans lecadre des travaux d’aménagement des ravines Belle Hôtesse et Zetriye</w:t>
      </w:r>
    </w:p>
    <w:tbl>
      <w:tblPr>
        <w:tblW w:w="9195" w:type="dxa"/>
        <w:tblInd w:w="93" w:type="dxa"/>
        <w:tblLook w:val="04A0" w:firstRow="1" w:lastRow="0" w:firstColumn="1" w:lastColumn="0" w:noHBand="0" w:noVBand="1"/>
      </w:tblPr>
      <w:tblGrid>
        <w:gridCol w:w="2030"/>
        <w:gridCol w:w="5169"/>
        <w:gridCol w:w="990"/>
        <w:gridCol w:w="1006"/>
      </w:tblGrid>
      <w:tr w:rsidR="000D45DF" w:rsidRPr="00331838" w14:paraId="7D8784A0" w14:textId="77777777" w:rsidTr="00331838">
        <w:trPr>
          <w:trHeight w:val="300"/>
        </w:trPr>
        <w:tc>
          <w:tcPr>
            <w:tcW w:w="7199" w:type="dxa"/>
            <w:gridSpan w:val="2"/>
            <w:tcBorders>
              <w:top w:val="single" w:sz="8" w:space="0" w:color="auto"/>
              <w:left w:val="single" w:sz="8" w:space="0" w:color="auto"/>
              <w:bottom w:val="single" w:sz="4" w:space="0" w:color="auto"/>
              <w:right w:val="single" w:sz="4" w:space="0" w:color="000000"/>
            </w:tcBorders>
            <w:shd w:val="clear" w:color="auto" w:fill="auto"/>
            <w:vAlign w:val="bottom"/>
            <w:hideMark/>
          </w:tcPr>
          <w:p w14:paraId="3100BB1A" w14:textId="77777777" w:rsidR="000D45DF" w:rsidRPr="00331838" w:rsidRDefault="000D45DF" w:rsidP="00FE070E">
            <w:pPr>
              <w:spacing w:after="0" w:line="360" w:lineRule="auto"/>
              <w:jc w:val="both"/>
              <w:rPr>
                <w:rFonts w:ascii="Times New Roman" w:eastAsia="Times New Roman" w:hAnsi="Times New Roman"/>
                <w:b/>
                <w:color w:val="000000"/>
                <w:sz w:val="24"/>
                <w:szCs w:val="24"/>
                <w:lang w:val="fr-FR" w:eastAsia="en-029"/>
              </w:rPr>
            </w:pPr>
            <w:r w:rsidRPr="00331838">
              <w:rPr>
                <w:rFonts w:ascii="Times New Roman" w:eastAsia="Times New Roman" w:hAnsi="Times New Roman"/>
                <w:b/>
                <w:color w:val="000000"/>
                <w:sz w:val="24"/>
                <w:szCs w:val="24"/>
                <w:lang w:val="fr-FR" w:eastAsia="en-029"/>
              </w:rPr>
              <w:t>Politiques de sauvegarde</w:t>
            </w:r>
          </w:p>
        </w:tc>
        <w:tc>
          <w:tcPr>
            <w:tcW w:w="990" w:type="dxa"/>
            <w:tcBorders>
              <w:top w:val="single" w:sz="8" w:space="0" w:color="auto"/>
              <w:left w:val="nil"/>
              <w:bottom w:val="single" w:sz="4" w:space="0" w:color="auto"/>
              <w:right w:val="single" w:sz="4" w:space="0" w:color="auto"/>
            </w:tcBorders>
            <w:shd w:val="clear" w:color="auto" w:fill="auto"/>
            <w:noWrap/>
            <w:vAlign w:val="bottom"/>
            <w:hideMark/>
          </w:tcPr>
          <w:p w14:paraId="041691E4" w14:textId="77777777" w:rsidR="000D45DF" w:rsidRPr="00331838" w:rsidRDefault="000D45DF" w:rsidP="00FE070E">
            <w:pPr>
              <w:spacing w:after="0" w:line="360" w:lineRule="auto"/>
              <w:jc w:val="both"/>
              <w:rPr>
                <w:rFonts w:ascii="Times New Roman" w:eastAsia="Times New Roman" w:hAnsi="Times New Roman"/>
                <w:b/>
                <w:color w:val="000000"/>
                <w:sz w:val="24"/>
                <w:szCs w:val="24"/>
                <w:lang w:val="fr-FR" w:eastAsia="en-029"/>
              </w:rPr>
            </w:pPr>
            <w:r w:rsidRPr="00331838">
              <w:rPr>
                <w:rFonts w:ascii="Times New Roman" w:eastAsia="Times New Roman" w:hAnsi="Times New Roman"/>
                <w:b/>
                <w:color w:val="000000"/>
                <w:sz w:val="24"/>
                <w:szCs w:val="24"/>
                <w:lang w:val="fr-FR" w:eastAsia="en-029"/>
              </w:rPr>
              <w:t>Oui</w:t>
            </w:r>
          </w:p>
        </w:tc>
        <w:tc>
          <w:tcPr>
            <w:tcW w:w="1006" w:type="dxa"/>
            <w:tcBorders>
              <w:top w:val="single" w:sz="8" w:space="0" w:color="auto"/>
              <w:left w:val="nil"/>
              <w:bottom w:val="single" w:sz="4" w:space="0" w:color="auto"/>
              <w:right w:val="single" w:sz="8" w:space="0" w:color="auto"/>
            </w:tcBorders>
            <w:shd w:val="clear" w:color="auto" w:fill="auto"/>
            <w:noWrap/>
            <w:vAlign w:val="bottom"/>
            <w:hideMark/>
          </w:tcPr>
          <w:p w14:paraId="70E78934" w14:textId="77777777" w:rsidR="000D45DF" w:rsidRPr="00331838" w:rsidRDefault="000D45DF" w:rsidP="00FE070E">
            <w:pPr>
              <w:spacing w:after="0" w:line="360" w:lineRule="auto"/>
              <w:jc w:val="both"/>
              <w:rPr>
                <w:rFonts w:ascii="Times New Roman" w:eastAsia="Times New Roman" w:hAnsi="Times New Roman"/>
                <w:b/>
                <w:color w:val="000000"/>
                <w:sz w:val="24"/>
                <w:szCs w:val="24"/>
                <w:lang w:val="fr-FR" w:eastAsia="en-029"/>
              </w:rPr>
            </w:pPr>
            <w:r w:rsidRPr="00331838">
              <w:rPr>
                <w:rFonts w:ascii="Times New Roman" w:eastAsia="Times New Roman" w:hAnsi="Times New Roman"/>
                <w:b/>
                <w:color w:val="000000"/>
                <w:sz w:val="24"/>
                <w:szCs w:val="24"/>
                <w:lang w:val="fr-FR" w:eastAsia="en-029"/>
              </w:rPr>
              <w:t>Non</w:t>
            </w:r>
          </w:p>
        </w:tc>
      </w:tr>
      <w:tr w:rsidR="000D45DF" w:rsidRPr="006E2038" w14:paraId="756DFD8D" w14:textId="77777777" w:rsidTr="00331838">
        <w:trPr>
          <w:trHeight w:val="395"/>
        </w:trPr>
        <w:tc>
          <w:tcPr>
            <w:tcW w:w="2030" w:type="dxa"/>
            <w:tcBorders>
              <w:top w:val="single" w:sz="4" w:space="0" w:color="auto"/>
              <w:left w:val="single" w:sz="8" w:space="0" w:color="auto"/>
              <w:bottom w:val="single" w:sz="4" w:space="0" w:color="000000"/>
              <w:right w:val="single" w:sz="4" w:space="0" w:color="000000"/>
            </w:tcBorders>
            <w:shd w:val="clear" w:color="auto" w:fill="auto"/>
            <w:vAlign w:val="center"/>
            <w:hideMark/>
          </w:tcPr>
          <w:p w14:paraId="52F7EE54" w14:textId="77777777" w:rsidR="000D45DF" w:rsidRPr="00331838" w:rsidRDefault="000D45DF" w:rsidP="00FE070E">
            <w:pPr>
              <w:spacing w:after="0" w:line="240" w:lineRule="auto"/>
              <w:jc w:val="both"/>
              <w:rPr>
                <w:rFonts w:ascii="Times New Roman" w:eastAsia="Times New Roman" w:hAnsi="Times New Roman"/>
                <w:color w:val="000000"/>
                <w:sz w:val="24"/>
                <w:szCs w:val="24"/>
                <w:lang w:val="fr-FR" w:eastAsia="en-029"/>
              </w:rPr>
            </w:pPr>
            <w:r w:rsidRPr="00331838">
              <w:rPr>
                <w:rFonts w:ascii="Times New Roman" w:eastAsia="Times New Roman" w:hAnsi="Times New Roman"/>
                <w:color w:val="000000"/>
                <w:sz w:val="24"/>
                <w:szCs w:val="24"/>
                <w:lang w:val="fr-FR" w:eastAsia="en-029"/>
              </w:rPr>
              <w:t>Politiques environnementales</w:t>
            </w:r>
          </w:p>
        </w:tc>
        <w:tc>
          <w:tcPr>
            <w:tcW w:w="5169" w:type="dxa"/>
            <w:tcBorders>
              <w:top w:val="nil"/>
              <w:left w:val="nil"/>
              <w:bottom w:val="single" w:sz="4" w:space="0" w:color="auto"/>
              <w:right w:val="single" w:sz="4" w:space="0" w:color="auto"/>
            </w:tcBorders>
            <w:shd w:val="clear" w:color="auto" w:fill="auto"/>
            <w:vAlign w:val="center"/>
            <w:hideMark/>
          </w:tcPr>
          <w:p w14:paraId="0C7EDE44"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FR" w:eastAsia="en-029"/>
              </w:rPr>
            </w:pPr>
            <w:r w:rsidRPr="00331838">
              <w:rPr>
                <w:rFonts w:ascii="Times New Roman" w:eastAsia="Times New Roman" w:hAnsi="Times New Roman"/>
                <w:color w:val="000000"/>
                <w:sz w:val="24"/>
                <w:szCs w:val="24"/>
                <w:lang w:val="fr-FR" w:eastAsia="en-029"/>
              </w:rPr>
              <w:t>Evaluation environnementale (OP/BP/GP 4.01)</w:t>
            </w:r>
          </w:p>
        </w:tc>
        <w:tc>
          <w:tcPr>
            <w:tcW w:w="990" w:type="dxa"/>
            <w:tcBorders>
              <w:top w:val="nil"/>
              <w:left w:val="nil"/>
              <w:bottom w:val="single" w:sz="4" w:space="0" w:color="auto"/>
              <w:right w:val="single" w:sz="4" w:space="0" w:color="auto"/>
            </w:tcBorders>
            <w:shd w:val="clear" w:color="auto" w:fill="auto"/>
            <w:noWrap/>
            <w:vAlign w:val="bottom"/>
            <w:hideMark/>
          </w:tcPr>
          <w:p w14:paraId="7A2190B2" w14:textId="77777777" w:rsidR="000D45DF" w:rsidRPr="00331838" w:rsidRDefault="000D45DF" w:rsidP="00FE070E">
            <w:pPr>
              <w:numPr>
                <w:ilvl w:val="0"/>
                <w:numId w:val="6"/>
              </w:numPr>
              <w:spacing w:after="0" w:line="360" w:lineRule="auto"/>
              <w:jc w:val="both"/>
              <w:rPr>
                <w:rFonts w:ascii="Times New Roman" w:eastAsia="Times New Roman" w:hAnsi="Times New Roman"/>
                <w:color w:val="000000"/>
                <w:sz w:val="24"/>
                <w:szCs w:val="24"/>
                <w:lang w:val="fr-FR" w:eastAsia="en-029"/>
              </w:rPr>
            </w:pPr>
          </w:p>
        </w:tc>
        <w:tc>
          <w:tcPr>
            <w:tcW w:w="1006" w:type="dxa"/>
            <w:tcBorders>
              <w:top w:val="nil"/>
              <w:left w:val="nil"/>
              <w:bottom w:val="single" w:sz="4" w:space="0" w:color="auto"/>
              <w:right w:val="single" w:sz="8" w:space="0" w:color="auto"/>
            </w:tcBorders>
            <w:shd w:val="clear" w:color="auto" w:fill="auto"/>
            <w:noWrap/>
            <w:vAlign w:val="bottom"/>
            <w:hideMark/>
          </w:tcPr>
          <w:p w14:paraId="74B8ED21"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FR" w:eastAsia="en-029"/>
              </w:rPr>
            </w:pPr>
            <w:r w:rsidRPr="00331838">
              <w:rPr>
                <w:rFonts w:ascii="Times New Roman" w:eastAsia="Times New Roman" w:hAnsi="Times New Roman"/>
                <w:color w:val="000000"/>
                <w:sz w:val="24"/>
                <w:szCs w:val="24"/>
                <w:lang w:val="fr-FR" w:eastAsia="en-029"/>
              </w:rPr>
              <w:t> </w:t>
            </w:r>
          </w:p>
        </w:tc>
      </w:tr>
      <w:tr w:rsidR="000D45DF" w:rsidRPr="00331838" w14:paraId="01FBE3F9" w14:textId="77777777" w:rsidTr="00331838">
        <w:trPr>
          <w:trHeight w:val="300"/>
        </w:trPr>
        <w:tc>
          <w:tcPr>
            <w:tcW w:w="2030" w:type="dxa"/>
            <w:tcBorders>
              <w:top w:val="single" w:sz="4" w:space="0" w:color="auto"/>
              <w:left w:val="single" w:sz="8" w:space="0" w:color="auto"/>
              <w:bottom w:val="single" w:sz="4" w:space="0" w:color="000000"/>
              <w:right w:val="single" w:sz="4" w:space="0" w:color="000000"/>
            </w:tcBorders>
            <w:vAlign w:val="center"/>
            <w:hideMark/>
          </w:tcPr>
          <w:p w14:paraId="17A50016"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FR" w:eastAsia="en-029"/>
              </w:rPr>
            </w:pPr>
          </w:p>
        </w:tc>
        <w:tc>
          <w:tcPr>
            <w:tcW w:w="5169" w:type="dxa"/>
            <w:tcBorders>
              <w:top w:val="nil"/>
              <w:left w:val="nil"/>
              <w:bottom w:val="single" w:sz="4" w:space="0" w:color="auto"/>
              <w:right w:val="single" w:sz="4" w:space="0" w:color="auto"/>
            </w:tcBorders>
            <w:shd w:val="clear" w:color="auto" w:fill="auto"/>
            <w:noWrap/>
            <w:vAlign w:val="bottom"/>
            <w:hideMark/>
          </w:tcPr>
          <w:p w14:paraId="30011B31"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FR" w:eastAsia="en-029"/>
              </w:rPr>
            </w:pPr>
            <w:r w:rsidRPr="00331838">
              <w:rPr>
                <w:rFonts w:ascii="Times New Roman" w:eastAsia="Times New Roman" w:hAnsi="Times New Roman"/>
                <w:color w:val="000000"/>
                <w:sz w:val="24"/>
                <w:szCs w:val="24"/>
                <w:lang w:val="fr-FR" w:eastAsia="en-029"/>
              </w:rPr>
              <w:t>Habitats naturels (OP/BP 4.04)</w:t>
            </w:r>
          </w:p>
        </w:tc>
        <w:tc>
          <w:tcPr>
            <w:tcW w:w="990" w:type="dxa"/>
            <w:tcBorders>
              <w:top w:val="nil"/>
              <w:left w:val="nil"/>
              <w:bottom w:val="single" w:sz="4" w:space="0" w:color="auto"/>
              <w:right w:val="single" w:sz="4" w:space="0" w:color="auto"/>
            </w:tcBorders>
            <w:shd w:val="clear" w:color="auto" w:fill="auto"/>
            <w:noWrap/>
            <w:vAlign w:val="bottom"/>
            <w:hideMark/>
          </w:tcPr>
          <w:p w14:paraId="357D006A" w14:textId="77777777" w:rsidR="000D45DF" w:rsidRPr="00331838" w:rsidRDefault="000D45DF" w:rsidP="00FE070E">
            <w:pPr>
              <w:pStyle w:val="Paragraphedeliste"/>
              <w:numPr>
                <w:ilvl w:val="0"/>
                <w:numId w:val="22"/>
              </w:numPr>
              <w:spacing w:after="0" w:line="360" w:lineRule="auto"/>
              <w:jc w:val="both"/>
              <w:rPr>
                <w:rFonts w:ascii="Times New Roman" w:eastAsia="Times New Roman" w:hAnsi="Times New Roman"/>
                <w:color w:val="000000"/>
                <w:sz w:val="24"/>
                <w:szCs w:val="24"/>
                <w:lang w:val="fr-FR" w:eastAsia="en-029"/>
              </w:rPr>
            </w:pPr>
          </w:p>
        </w:tc>
        <w:tc>
          <w:tcPr>
            <w:tcW w:w="1006" w:type="dxa"/>
            <w:tcBorders>
              <w:top w:val="nil"/>
              <w:left w:val="nil"/>
              <w:bottom w:val="single" w:sz="4" w:space="0" w:color="auto"/>
              <w:right w:val="single" w:sz="8" w:space="0" w:color="auto"/>
            </w:tcBorders>
            <w:shd w:val="clear" w:color="auto" w:fill="auto"/>
            <w:noWrap/>
            <w:vAlign w:val="bottom"/>
            <w:hideMark/>
          </w:tcPr>
          <w:p w14:paraId="1785C5A4" w14:textId="77777777" w:rsidR="000D45DF" w:rsidRPr="00331838" w:rsidRDefault="000D45DF" w:rsidP="00FE070E">
            <w:pPr>
              <w:spacing w:after="0" w:line="360" w:lineRule="auto"/>
              <w:ind w:left="765"/>
              <w:jc w:val="both"/>
              <w:rPr>
                <w:rFonts w:ascii="Times New Roman" w:eastAsia="Times New Roman" w:hAnsi="Times New Roman"/>
                <w:color w:val="000000"/>
                <w:sz w:val="24"/>
                <w:szCs w:val="24"/>
                <w:lang w:val="fr-FR" w:eastAsia="en-029"/>
              </w:rPr>
            </w:pPr>
          </w:p>
        </w:tc>
      </w:tr>
      <w:tr w:rsidR="00D36C6C" w:rsidRPr="00331838" w14:paraId="43A5CC86" w14:textId="77777777" w:rsidTr="00326675">
        <w:trPr>
          <w:trHeight w:val="300"/>
        </w:trPr>
        <w:tc>
          <w:tcPr>
            <w:tcW w:w="2030" w:type="dxa"/>
            <w:tcBorders>
              <w:top w:val="single" w:sz="4" w:space="0" w:color="auto"/>
              <w:left w:val="single" w:sz="8" w:space="0" w:color="auto"/>
              <w:bottom w:val="single" w:sz="4" w:space="0" w:color="000000"/>
              <w:right w:val="single" w:sz="4" w:space="0" w:color="000000"/>
            </w:tcBorders>
            <w:vAlign w:val="center"/>
            <w:hideMark/>
          </w:tcPr>
          <w:p w14:paraId="37656E32"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FR" w:eastAsia="en-029"/>
              </w:rPr>
            </w:pPr>
          </w:p>
        </w:tc>
        <w:tc>
          <w:tcPr>
            <w:tcW w:w="5169" w:type="dxa"/>
            <w:tcBorders>
              <w:top w:val="nil"/>
              <w:left w:val="nil"/>
              <w:bottom w:val="single" w:sz="4" w:space="0" w:color="auto"/>
              <w:right w:val="single" w:sz="4" w:space="0" w:color="auto"/>
            </w:tcBorders>
            <w:shd w:val="clear" w:color="auto" w:fill="auto"/>
            <w:noWrap/>
            <w:vAlign w:val="bottom"/>
            <w:hideMark/>
          </w:tcPr>
          <w:p w14:paraId="49414A7C"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FR" w:eastAsia="en-029"/>
              </w:rPr>
            </w:pPr>
            <w:r w:rsidRPr="00331838">
              <w:rPr>
                <w:rFonts w:ascii="Times New Roman" w:eastAsia="Times New Roman" w:hAnsi="Times New Roman"/>
                <w:color w:val="000000"/>
                <w:sz w:val="24"/>
                <w:szCs w:val="24"/>
                <w:lang w:val="fr-FR" w:eastAsia="en-029"/>
              </w:rPr>
              <w:t>Patrimoine culturelle (OP 4.11)</w:t>
            </w:r>
          </w:p>
        </w:tc>
        <w:tc>
          <w:tcPr>
            <w:tcW w:w="990" w:type="dxa"/>
            <w:tcBorders>
              <w:top w:val="nil"/>
              <w:left w:val="nil"/>
              <w:bottom w:val="single" w:sz="4" w:space="0" w:color="auto"/>
              <w:right w:val="single" w:sz="4" w:space="0" w:color="auto"/>
            </w:tcBorders>
            <w:shd w:val="clear" w:color="auto" w:fill="auto"/>
            <w:noWrap/>
            <w:vAlign w:val="center"/>
            <w:hideMark/>
          </w:tcPr>
          <w:p w14:paraId="68D34B1D" w14:textId="77777777" w:rsidR="000D45DF" w:rsidRPr="00331838" w:rsidRDefault="000D45DF" w:rsidP="00FE070E">
            <w:pPr>
              <w:numPr>
                <w:ilvl w:val="0"/>
                <w:numId w:val="12"/>
              </w:numPr>
              <w:spacing w:after="0" w:line="360" w:lineRule="auto"/>
              <w:jc w:val="both"/>
              <w:rPr>
                <w:rFonts w:ascii="Times New Roman" w:eastAsia="Times New Roman" w:hAnsi="Times New Roman"/>
                <w:color w:val="000000"/>
                <w:sz w:val="24"/>
                <w:szCs w:val="24"/>
                <w:lang w:val="fr-FR" w:eastAsia="en-029"/>
              </w:rPr>
            </w:pPr>
          </w:p>
        </w:tc>
        <w:tc>
          <w:tcPr>
            <w:tcW w:w="1006" w:type="dxa"/>
            <w:tcBorders>
              <w:top w:val="nil"/>
              <w:left w:val="nil"/>
              <w:bottom w:val="single" w:sz="4" w:space="0" w:color="auto"/>
              <w:right w:val="single" w:sz="8" w:space="0" w:color="auto"/>
            </w:tcBorders>
            <w:shd w:val="clear" w:color="auto" w:fill="auto"/>
            <w:noWrap/>
            <w:vAlign w:val="bottom"/>
            <w:hideMark/>
          </w:tcPr>
          <w:p w14:paraId="0CF59019" w14:textId="77777777" w:rsidR="000D45DF" w:rsidRPr="00331838" w:rsidRDefault="000D45DF" w:rsidP="00FE070E">
            <w:pPr>
              <w:spacing w:after="0" w:line="360" w:lineRule="auto"/>
              <w:ind w:left="765"/>
              <w:jc w:val="both"/>
              <w:rPr>
                <w:rFonts w:ascii="Times New Roman" w:eastAsia="Times New Roman" w:hAnsi="Times New Roman"/>
                <w:color w:val="000000"/>
                <w:sz w:val="24"/>
                <w:szCs w:val="24"/>
                <w:lang w:val="fr-FR" w:eastAsia="en-029"/>
              </w:rPr>
            </w:pPr>
          </w:p>
        </w:tc>
      </w:tr>
      <w:tr w:rsidR="000D45DF" w:rsidRPr="00331838" w14:paraId="6204D9F2" w14:textId="77777777" w:rsidTr="00331838">
        <w:trPr>
          <w:trHeight w:val="300"/>
        </w:trPr>
        <w:tc>
          <w:tcPr>
            <w:tcW w:w="2030" w:type="dxa"/>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4AA4086C" w14:textId="77777777" w:rsidR="000D45DF" w:rsidRPr="00331838" w:rsidRDefault="000D45DF" w:rsidP="00FE070E">
            <w:pPr>
              <w:spacing w:after="0" w:line="240" w:lineRule="auto"/>
              <w:jc w:val="both"/>
              <w:rPr>
                <w:rFonts w:ascii="Times New Roman" w:eastAsia="Times New Roman" w:hAnsi="Times New Roman"/>
                <w:color w:val="000000"/>
                <w:sz w:val="24"/>
                <w:szCs w:val="24"/>
                <w:lang w:val="fr-FR" w:eastAsia="en-029"/>
              </w:rPr>
            </w:pPr>
            <w:r w:rsidRPr="00331838">
              <w:rPr>
                <w:rFonts w:ascii="Times New Roman" w:eastAsia="Times New Roman" w:hAnsi="Times New Roman"/>
                <w:color w:val="000000"/>
                <w:sz w:val="24"/>
                <w:szCs w:val="24"/>
                <w:lang w:val="fr-FR" w:eastAsia="en-029"/>
              </w:rPr>
              <w:t>Politique de développement</w:t>
            </w:r>
            <w:r w:rsidRPr="00331838">
              <w:rPr>
                <w:rFonts w:ascii="Times New Roman" w:eastAsia="Times New Roman" w:hAnsi="Times New Roman"/>
                <w:color w:val="000000"/>
                <w:sz w:val="24"/>
                <w:szCs w:val="24"/>
                <w:lang w:val="fr-FR" w:eastAsia="en-029"/>
              </w:rPr>
              <w:br/>
              <w:t>rural</w:t>
            </w:r>
          </w:p>
        </w:tc>
        <w:tc>
          <w:tcPr>
            <w:tcW w:w="5169" w:type="dxa"/>
            <w:tcBorders>
              <w:top w:val="nil"/>
              <w:left w:val="nil"/>
              <w:bottom w:val="single" w:sz="4" w:space="0" w:color="auto"/>
              <w:right w:val="single" w:sz="4" w:space="0" w:color="auto"/>
            </w:tcBorders>
            <w:shd w:val="clear" w:color="auto" w:fill="auto"/>
            <w:noWrap/>
            <w:vAlign w:val="bottom"/>
            <w:hideMark/>
          </w:tcPr>
          <w:p w14:paraId="11E3E59D"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FR" w:eastAsia="en-029"/>
              </w:rPr>
            </w:pPr>
            <w:r w:rsidRPr="00331838">
              <w:rPr>
                <w:rFonts w:ascii="Times New Roman" w:eastAsia="Times New Roman" w:hAnsi="Times New Roman"/>
                <w:color w:val="000000"/>
                <w:sz w:val="24"/>
                <w:szCs w:val="24"/>
                <w:lang w:val="fr-FR" w:eastAsia="en-029"/>
              </w:rPr>
              <w:t>Lutte antiparasitaire (OP/BP 4.09)</w:t>
            </w:r>
          </w:p>
        </w:tc>
        <w:tc>
          <w:tcPr>
            <w:tcW w:w="990" w:type="dxa"/>
            <w:tcBorders>
              <w:top w:val="nil"/>
              <w:left w:val="nil"/>
              <w:bottom w:val="single" w:sz="4" w:space="0" w:color="auto"/>
              <w:right w:val="single" w:sz="4" w:space="0" w:color="auto"/>
            </w:tcBorders>
            <w:shd w:val="clear" w:color="auto" w:fill="auto"/>
            <w:noWrap/>
            <w:vAlign w:val="bottom"/>
            <w:hideMark/>
          </w:tcPr>
          <w:p w14:paraId="6EEC6B5C"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FR" w:eastAsia="en-029"/>
              </w:rPr>
            </w:pPr>
            <w:r w:rsidRPr="00331838">
              <w:rPr>
                <w:rFonts w:ascii="Times New Roman" w:eastAsia="Times New Roman" w:hAnsi="Times New Roman"/>
                <w:color w:val="000000"/>
                <w:sz w:val="24"/>
                <w:szCs w:val="24"/>
                <w:lang w:val="fr-FR" w:eastAsia="en-029"/>
              </w:rPr>
              <w:t> </w:t>
            </w:r>
          </w:p>
        </w:tc>
        <w:tc>
          <w:tcPr>
            <w:tcW w:w="1006" w:type="dxa"/>
            <w:tcBorders>
              <w:top w:val="nil"/>
              <w:left w:val="nil"/>
              <w:bottom w:val="single" w:sz="4" w:space="0" w:color="auto"/>
              <w:right w:val="single" w:sz="8" w:space="0" w:color="auto"/>
            </w:tcBorders>
            <w:shd w:val="clear" w:color="auto" w:fill="auto"/>
            <w:noWrap/>
            <w:vAlign w:val="bottom"/>
            <w:hideMark/>
          </w:tcPr>
          <w:p w14:paraId="7EDF9284" w14:textId="77777777" w:rsidR="000D45DF" w:rsidRPr="00331838" w:rsidRDefault="000D45DF" w:rsidP="00FE070E">
            <w:pPr>
              <w:numPr>
                <w:ilvl w:val="0"/>
                <w:numId w:val="6"/>
              </w:numPr>
              <w:spacing w:after="0" w:line="360" w:lineRule="auto"/>
              <w:jc w:val="both"/>
              <w:rPr>
                <w:rFonts w:ascii="Times New Roman" w:eastAsia="Times New Roman" w:hAnsi="Times New Roman"/>
                <w:color w:val="000000"/>
                <w:sz w:val="24"/>
                <w:szCs w:val="24"/>
                <w:lang w:val="fr-FR" w:eastAsia="en-029"/>
              </w:rPr>
            </w:pPr>
          </w:p>
        </w:tc>
      </w:tr>
      <w:tr w:rsidR="000D45DF" w:rsidRPr="00331838" w14:paraId="7210BD74" w14:textId="77777777" w:rsidTr="00331838">
        <w:trPr>
          <w:trHeight w:val="300"/>
        </w:trPr>
        <w:tc>
          <w:tcPr>
            <w:tcW w:w="2030" w:type="dxa"/>
            <w:vMerge/>
            <w:tcBorders>
              <w:top w:val="single" w:sz="4" w:space="0" w:color="auto"/>
              <w:left w:val="single" w:sz="8" w:space="0" w:color="auto"/>
              <w:bottom w:val="single" w:sz="4" w:space="0" w:color="000000"/>
              <w:right w:val="single" w:sz="4" w:space="0" w:color="000000"/>
            </w:tcBorders>
            <w:vAlign w:val="center"/>
            <w:hideMark/>
          </w:tcPr>
          <w:p w14:paraId="6F2A0CD3"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FR" w:eastAsia="en-029"/>
              </w:rPr>
            </w:pPr>
          </w:p>
        </w:tc>
        <w:tc>
          <w:tcPr>
            <w:tcW w:w="5169" w:type="dxa"/>
            <w:tcBorders>
              <w:top w:val="nil"/>
              <w:left w:val="nil"/>
              <w:bottom w:val="single" w:sz="4" w:space="0" w:color="auto"/>
              <w:right w:val="single" w:sz="4" w:space="0" w:color="auto"/>
            </w:tcBorders>
            <w:shd w:val="clear" w:color="auto" w:fill="auto"/>
            <w:noWrap/>
            <w:vAlign w:val="bottom"/>
            <w:hideMark/>
          </w:tcPr>
          <w:p w14:paraId="3B3AFAC8"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FR" w:eastAsia="en-029"/>
              </w:rPr>
            </w:pPr>
            <w:r w:rsidRPr="00331838">
              <w:rPr>
                <w:rFonts w:ascii="Times New Roman" w:eastAsia="Times New Roman" w:hAnsi="Times New Roman"/>
                <w:color w:val="000000"/>
                <w:sz w:val="24"/>
                <w:szCs w:val="24"/>
                <w:lang w:val="fr-FR" w:eastAsia="en-029"/>
              </w:rPr>
              <w:t>Forêts (OP/BP 4.36)</w:t>
            </w:r>
          </w:p>
        </w:tc>
        <w:tc>
          <w:tcPr>
            <w:tcW w:w="990" w:type="dxa"/>
            <w:tcBorders>
              <w:top w:val="nil"/>
              <w:left w:val="nil"/>
              <w:bottom w:val="single" w:sz="4" w:space="0" w:color="auto"/>
              <w:right w:val="single" w:sz="4" w:space="0" w:color="auto"/>
            </w:tcBorders>
            <w:shd w:val="clear" w:color="auto" w:fill="auto"/>
            <w:noWrap/>
            <w:vAlign w:val="bottom"/>
            <w:hideMark/>
          </w:tcPr>
          <w:p w14:paraId="60B39582"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FR" w:eastAsia="en-029"/>
              </w:rPr>
            </w:pPr>
            <w:r w:rsidRPr="00331838">
              <w:rPr>
                <w:rFonts w:ascii="Times New Roman" w:eastAsia="Times New Roman" w:hAnsi="Times New Roman"/>
                <w:color w:val="000000"/>
                <w:sz w:val="24"/>
                <w:szCs w:val="24"/>
                <w:lang w:val="fr-FR" w:eastAsia="en-029"/>
              </w:rPr>
              <w:t> </w:t>
            </w:r>
          </w:p>
        </w:tc>
        <w:tc>
          <w:tcPr>
            <w:tcW w:w="1006" w:type="dxa"/>
            <w:tcBorders>
              <w:top w:val="nil"/>
              <w:left w:val="nil"/>
              <w:bottom w:val="single" w:sz="4" w:space="0" w:color="auto"/>
              <w:right w:val="single" w:sz="8" w:space="0" w:color="auto"/>
            </w:tcBorders>
            <w:shd w:val="clear" w:color="auto" w:fill="auto"/>
            <w:noWrap/>
            <w:vAlign w:val="bottom"/>
            <w:hideMark/>
          </w:tcPr>
          <w:p w14:paraId="647B87AC" w14:textId="77777777" w:rsidR="000D45DF" w:rsidRPr="00331838" w:rsidRDefault="000D45DF" w:rsidP="00FE070E">
            <w:pPr>
              <w:numPr>
                <w:ilvl w:val="0"/>
                <w:numId w:val="6"/>
              </w:numPr>
              <w:spacing w:after="0" w:line="360" w:lineRule="auto"/>
              <w:jc w:val="both"/>
              <w:rPr>
                <w:rFonts w:ascii="Times New Roman" w:eastAsia="Times New Roman" w:hAnsi="Times New Roman"/>
                <w:color w:val="000000"/>
                <w:sz w:val="24"/>
                <w:szCs w:val="24"/>
                <w:lang w:val="fr-FR" w:eastAsia="en-029"/>
              </w:rPr>
            </w:pPr>
          </w:p>
        </w:tc>
      </w:tr>
      <w:tr w:rsidR="000D45DF" w:rsidRPr="006E2038" w14:paraId="2AB0C434" w14:textId="77777777" w:rsidTr="00331838">
        <w:trPr>
          <w:trHeight w:val="300"/>
        </w:trPr>
        <w:tc>
          <w:tcPr>
            <w:tcW w:w="2030" w:type="dxa"/>
            <w:vMerge/>
            <w:tcBorders>
              <w:top w:val="single" w:sz="4" w:space="0" w:color="auto"/>
              <w:left w:val="single" w:sz="8" w:space="0" w:color="auto"/>
              <w:bottom w:val="single" w:sz="4" w:space="0" w:color="000000"/>
              <w:right w:val="single" w:sz="4" w:space="0" w:color="000000"/>
            </w:tcBorders>
            <w:vAlign w:val="center"/>
            <w:hideMark/>
          </w:tcPr>
          <w:p w14:paraId="07410188"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FR" w:eastAsia="en-029"/>
              </w:rPr>
            </w:pPr>
          </w:p>
        </w:tc>
        <w:tc>
          <w:tcPr>
            <w:tcW w:w="5169" w:type="dxa"/>
            <w:tcBorders>
              <w:top w:val="nil"/>
              <w:left w:val="nil"/>
              <w:bottom w:val="single" w:sz="4" w:space="0" w:color="auto"/>
              <w:right w:val="single" w:sz="4" w:space="0" w:color="auto"/>
            </w:tcBorders>
            <w:shd w:val="clear" w:color="auto" w:fill="auto"/>
            <w:noWrap/>
            <w:vAlign w:val="bottom"/>
            <w:hideMark/>
          </w:tcPr>
          <w:p w14:paraId="63E47195"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FR" w:eastAsia="en-029"/>
              </w:rPr>
            </w:pPr>
            <w:r w:rsidRPr="00331838">
              <w:rPr>
                <w:rFonts w:ascii="Times New Roman" w:eastAsia="Times New Roman" w:hAnsi="Times New Roman"/>
                <w:color w:val="000000"/>
                <w:sz w:val="24"/>
                <w:szCs w:val="24"/>
                <w:lang w:val="fr-FR" w:eastAsia="en-029"/>
              </w:rPr>
              <w:t>Sécurité des barrages (OP/BP 4.37)</w:t>
            </w:r>
          </w:p>
        </w:tc>
        <w:tc>
          <w:tcPr>
            <w:tcW w:w="990" w:type="dxa"/>
            <w:tcBorders>
              <w:top w:val="nil"/>
              <w:left w:val="nil"/>
              <w:bottom w:val="single" w:sz="4" w:space="0" w:color="auto"/>
              <w:right w:val="single" w:sz="4" w:space="0" w:color="auto"/>
            </w:tcBorders>
            <w:shd w:val="clear" w:color="auto" w:fill="auto"/>
            <w:noWrap/>
            <w:vAlign w:val="bottom"/>
            <w:hideMark/>
          </w:tcPr>
          <w:p w14:paraId="4DE63D4A"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FR" w:eastAsia="en-029"/>
              </w:rPr>
            </w:pPr>
            <w:r w:rsidRPr="00331838">
              <w:rPr>
                <w:rFonts w:ascii="Times New Roman" w:eastAsia="Times New Roman" w:hAnsi="Times New Roman"/>
                <w:color w:val="000000"/>
                <w:sz w:val="24"/>
                <w:szCs w:val="24"/>
                <w:lang w:val="fr-FR" w:eastAsia="en-029"/>
              </w:rPr>
              <w:t> </w:t>
            </w:r>
          </w:p>
        </w:tc>
        <w:tc>
          <w:tcPr>
            <w:tcW w:w="1006" w:type="dxa"/>
            <w:tcBorders>
              <w:top w:val="nil"/>
              <w:left w:val="nil"/>
              <w:bottom w:val="single" w:sz="4" w:space="0" w:color="auto"/>
              <w:right w:val="single" w:sz="8" w:space="0" w:color="auto"/>
            </w:tcBorders>
            <w:shd w:val="clear" w:color="auto" w:fill="auto"/>
            <w:noWrap/>
            <w:vAlign w:val="bottom"/>
            <w:hideMark/>
          </w:tcPr>
          <w:p w14:paraId="14CA29C2" w14:textId="77777777" w:rsidR="000D45DF" w:rsidRPr="00331838" w:rsidRDefault="000D45DF" w:rsidP="00FE070E">
            <w:pPr>
              <w:numPr>
                <w:ilvl w:val="0"/>
                <w:numId w:val="6"/>
              </w:numPr>
              <w:spacing w:after="0" w:line="360" w:lineRule="auto"/>
              <w:jc w:val="both"/>
              <w:rPr>
                <w:rFonts w:ascii="Times New Roman" w:eastAsia="Times New Roman" w:hAnsi="Times New Roman"/>
                <w:color w:val="000000"/>
                <w:sz w:val="24"/>
                <w:szCs w:val="24"/>
                <w:lang w:val="fr-FR" w:eastAsia="en-029"/>
              </w:rPr>
            </w:pPr>
          </w:p>
        </w:tc>
      </w:tr>
      <w:tr w:rsidR="000D45DF" w:rsidRPr="00331838" w14:paraId="14EB7C5E" w14:textId="77777777" w:rsidTr="00331838">
        <w:trPr>
          <w:trHeight w:val="300"/>
        </w:trPr>
        <w:tc>
          <w:tcPr>
            <w:tcW w:w="2030" w:type="dxa"/>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5A63D8BA" w14:textId="77777777" w:rsidR="000D45DF" w:rsidRPr="00331838" w:rsidRDefault="000D45DF" w:rsidP="00FE070E">
            <w:pPr>
              <w:spacing w:after="0" w:line="240" w:lineRule="auto"/>
              <w:jc w:val="both"/>
              <w:rPr>
                <w:rFonts w:ascii="Times New Roman" w:eastAsia="Times New Roman" w:hAnsi="Times New Roman"/>
                <w:color w:val="000000"/>
                <w:sz w:val="24"/>
                <w:szCs w:val="24"/>
                <w:lang w:val="fr-FR" w:eastAsia="en-029"/>
              </w:rPr>
            </w:pPr>
            <w:r w:rsidRPr="00331838">
              <w:rPr>
                <w:rFonts w:ascii="Times New Roman" w:eastAsia="Times New Roman" w:hAnsi="Times New Roman"/>
                <w:color w:val="000000"/>
                <w:sz w:val="24"/>
                <w:szCs w:val="24"/>
                <w:lang w:val="fr-FR" w:eastAsia="en-029"/>
              </w:rPr>
              <w:t>Sécurité des barrages (OP/BP 4.37)</w:t>
            </w:r>
          </w:p>
        </w:tc>
        <w:tc>
          <w:tcPr>
            <w:tcW w:w="5169" w:type="dxa"/>
            <w:tcBorders>
              <w:top w:val="nil"/>
              <w:left w:val="nil"/>
              <w:bottom w:val="single" w:sz="4" w:space="0" w:color="auto"/>
              <w:right w:val="single" w:sz="4" w:space="0" w:color="auto"/>
            </w:tcBorders>
            <w:shd w:val="clear" w:color="auto" w:fill="auto"/>
            <w:noWrap/>
            <w:vAlign w:val="bottom"/>
            <w:hideMark/>
          </w:tcPr>
          <w:p w14:paraId="437E4F9B"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FR" w:eastAsia="en-029"/>
              </w:rPr>
            </w:pPr>
            <w:r w:rsidRPr="00331838">
              <w:rPr>
                <w:rFonts w:ascii="Times New Roman" w:eastAsia="Times New Roman" w:hAnsi="Times New Roman"/>
                <w:color w:val="000000"/>
                <w:sz w:val="24"/>
                <w:szCs w:val="24"/>
                <w:lang w:val="fr-FR" w:eastAsia="en-029"/>
              </w:rPr>
              <w:t>Populations autochtones (OP. 4.10)</w:t>
            </w:r>
          </w:p>
        </w:tc>
        <w:tc>
          <w:tcPr>
            <w:tcW w:w="990" w:type="dxa"/>
            <w:tcBorders>
              <w:top w:val="nil"/>
              <w:left w:val="nil"/>
              <w:bottom w:val="single" w:sz="4" w:space="0" w:color="auto"/>
              <w:right w:val="single" w:sz="4" w:space="0" w:color="auto"/>
            </w:tcBorders>
            <w:shd w:val="clear" w:color="auto" w:fill="auto"/>
            <w:noWrap/>
            <w:vAlign w:val="bottom"/>
            <w:hideMark/>
          </w:tcPr>
          <w:p w14:paraId="5FC0C6B2"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FR" w:eastAsia="en-029"/>
              </w:rPr>
            </w:pPr>
            <w:r w:rsidRPr="00331838">
              <w:rPr>
                <w:rFonts w:ascii="Times New Roman" w:eastAsia="Times New Roman" w:hAnsi="Times New Roman"/>
                <w:color w:val="000000"/>
                <w:sz w:val="24"/>
                <w:szCs w:val="24"/>
                <w:lang w:val="fr-FR" w:eastAsia="en-029"/>
              </w:rPr>
              <w:t> </w:t>
            </w:r>
          </w:p>
        </w:tc>
        <w:tc>
          <w:tcPr>
            <w:tcW w:w="1006" w:type="dxa"/>
            <w:tcBorders>
              <w:top w:val="nil"/>
              <w:left w:val="nil"/>
              <w:bottom w:val="single" w:sz="4" w:space="0" w:color="auto"/>
              <w:right w:val="single" w:sz="8" w:space="0" w:color="auto"/>
            </w:tcBorders>
            <w:shd w:val="clear" w:color="auto" w:fill="auto"/>
            <w:noWrap/>
            <w:vAlign w:val="bottom"/>
            <w:hideMark/>
          </w:tcPr>
          <w:p w14:paraId="01938F42" w14:textId="77777777" w:rsidR="000D45DF" w:rsidRPr="00331838" w:rsidRDefault="000D45DF" w:rsidP="00FE070E">
            <w:pPr>
              <w:numPr>
                <w:ilvl w:val="0"/>
                <w:numId w:val="6"/>
              </w:numPr>
              <w:spacing w:after="0" w:line="360" w:lineRule="auto"/>
              <w:jc w:val="both"/>
              <w:rPr>
                <w:rFonts w:ascii="Times New Roman" w:eastAsia="Times New Roman" w:hAnsi="Times New Roman"/>
                <w:color w:val="000000"/>
                <w:sz w:val="24"/>
                <w:szCs w:val="24"/>
                <w:lang w:val="fr-FR" w:eastAsia="en-029"/>
              </w:rPr>
            </w:pPr>
          </w:p>
        </w:tc>
      </w:tr>
      <w:tr w:rsidR="000D45DF" w:rsidRPr="00331838" w14:paraId="5317D72C" w14:textId="77777777" w:rsidTr="00331838">
        <w:trPr>
          <w:trHeight w:val="300"/>
        </w:trPr>
        <w:tc>
          <w:tcPr>
            <w:tcW w:w="2030" w:type="dxa"/>
            <w:vMerge/>
            <w:tcBorders>
              <w:top w:val="single" w:sz="4" w:space="0" w:color="auto"/>
              <w:left w:val="single" w:sz="8" w:space="0" w:color="auto"/>
              <w:bottom w:val="single" w:sz="4" w:space="0" w:color="000000"/>
              <w:right w:val="single" w:sz="4" w:space="0" w:color="000000"/>
            </w:tcBorders>
            <w:vAlign w:val="center"/>
            <w:hideMark/>
          </w:tcPr>
          <w:p w14:paraId="290EEE21"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FR" w:eastAsia="en-029"/>
              </w:rPr>
            </w:pPr>
          </w:p>
        </w:tc>
        <w:tc>
          <w:tcPr>
            <w:tcW w:w="5169" w:type="dxa"/>
            <w:tcBorders>
              <w:top w:val="nil"/>
              <w:left w:val="nil"/>
              <w:bottom w:val="single" w:sz="4" w:space="0" w:color="auto"/>
              <w:right w:val="single" w:sz="4" w:space="0" w:color="auto"/>
            </w:tcBorders>
            <w:shd w:val="clear" w:color="auto" w:fill="auto"/>
            <w:noWrap/>
            <w:vAlign w:val="bottom"/>
            <w:hideMark/>
          </w:tcPr>
          <w:p w14:paraId="3CD22E02" w14:textId="77777777" w:rsidR="000D45DF" w:rsidRPr="00331838" w:rsidRDefault="000D45DF" w:rsidP="00FE070E">
            <w:pPr>
              <w:spacing w:after="0" w:line="360" w:lineRule="auto"/>
              <w:jc w:val="both"/>
              <w:rPr>
                <w:rFonts w:ascii="Times New Roman" w:eastAsia="Times New Roman" w:hAnsi="Times New Roman"/>
                <w:color w:val="FF0000"/>
                <w:sz w:val="24"/>
                <w:szCs w:val="24"/>
                <w:lang w:val="fr-FR" w:eastAsia="en-029"/>
              </w:rPr>
            </w:pPr>
            <w:r w:rsidRPr="00331838">
              <w:rPr>
                <w:rFonts w:ascii="Times New Roman" w:eastAsia="Times New Roman" w:hAnsi="Times New Roman"/>
                <w:color w:val="000000"/>
                <w:sz w:val="24"/>
                <w:szCs w:val="24"/>
                <w:lang w:val="fr-FR" w:eastAsia="en-029"/>
              </w:rPr>
              <w:t>Réinstallation involontaire (OP/BP 4.12)</w:t>
            </w:r>
          </w:p>
        </w:tc>
        <w:tc>
          <w:tcPr>
            <w:tcW w:w="990" w:type="dxa"/>
            <w:tcBorders>
              <w:top w:val="nil"/>
              <w:left w:val="nil"/>
              <w:bottom w:val="single" w:sz="4" w:space="0" w:color="auto"/>
              <w:right w:val="single" w:sz="4" w:space="0" w:color="auto"/>
            </w:tcBorders>
            <w:shd w:val="clear" w:color="auto" w:fill="auto"/>
            <w:noWrap/>
            <w:vAlign w:val="bottom"/>
            <w:hideMark/>
          </w:tcPr>
          <w:p w14:paraId="663BE5E4" w14:textId="77777777" w:rsidR="000D45DF" w:rsidRPr="00331838" w:rsidRDefault="000D45DF" w:rsidP="00FE070E">
            <w:pPr>
              <w:numPr>
                <w:ilvl w:val="0"/>
                <w:numId w:val="12"/>
              </w:numPr>
              <w:spacing w:after="0" w:line="360" w:lineRule="auto"/>
              <w:jc w:val="both"/>
              <w:rPr>
                <w:rFonts w:ascii="Times New Roman" w:eastAsia="Times New Roman" w:hAnsi="Times New Roman"/>
                <w:sz w:val="24"/>
                <w:szCs w:val="24"/>
                <w:lang w:val="fr-FR" w:eastAsia="en-029"/>
              </w:rPr>
            </w:pPr>
          </w:p>
        </w:tc>
        <w:tc>
          <w:tcPr>
            <w:tcW w:w="1006" w:type="dxa"/>
            <w:tcBorders>
              <w:top w:val="nil"/>
              <w:left w:val="nil"/>
              <w:bottom w:val="single" w:sz="4" w:space="0" w:color="auto"/>
              <w:right w:val="single" w:sz="8" w:space="0" w:color="auto"/>
            </w:tcBorders>
            <w:shd w:val="clear" w:color="auto" w:fill="auto"/>
            <w:noWrap/>
            <w:vAlign w:val="bottom"/>
            <w:hideMark/>
          </w:tcPr>
          <w:p w14:paraId="22EF5836" w14:textId="77777777" w:rsidR="000D45DF" w:rsidRPr="00331838" w:rsidRDefault="000D45DF" w:rsidP="00FE070E">
            <w:pPr>
              <w:spacing w:after="0" w:line="360" w:lineRule="auto"/>
              <w:jc w:val="both"/>
              <w:rPr>
                <w:rFonts w:ascii="Times New Roman" w:eastAsia="Times New Roman" w:hAnsi="Times New Roman"/>
                <w:sz w:val="24"/>
                <w:szCs w:val="24"/>
                <w:lang w:val="fr-FR" w:eastAsia="en-029"/>
              </w:rPr>
            </w:pPr>
            <w:r w:rsidRPr="00331838">
              <w:rPr>
                <w:rFonts w:ascii="Times New Roman" w:eastAsia="Times New Roman" w:hAnsi="Times New Roman"/>
                <w:sz w:val="24"/>
                <w:szCs w:val="24"/>
                <w:lang w:val="fr-FR" w:eastAsia="en-029"/>
              </w:rPr>
              <w:t> </w:t>
            </w:r>
          </w:p>
        </w:tc>
      </w:tr>
      <w:tr w:rsidR="00D36C6C" w:rsidRPr="006E2038" w14:paraId="3AFF3D26" w14:textId="77777777" w:rsidTr="00326675">
        <w:trPr>
          <w:trHeight w:val="413"/>
        </w:trPr>
        <w:tc>
          <w:tcPr>
            <w:tcW w:w="2030" w:type="dxa"/>
            <w:vMerge w:val="restart"/>
            <w:tcBorders>
              <w:top w:val="single" w:sz="4" w:space="0" w:color="auto"/>
              <w:left w:val="single" w:sz="8" w:space="0" w:color="auto"/>
              <w:bottom w:val="single" w:sz="8" w:space="0" w:color="000000"/>
              <w:right w:val="single" w:sz="4" w:space="0" w:color="000000"/>
            </w:tcBorders>
            <w:shd w:val="clear" w:color="auto" w:fill="auto"/>
            <w:vAlign w:val="center"/>
            <w:hideMark/>
          </w:tcPr>
          <w:p w14:paraId="54A69EBB"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FR" w:eastAsia="en-029"/>
              </w:rPr>
            </w:pPr>
            <w:r w:rsidRPr="00331838">
              <w:rPr>
                <w:rFonts w:ascii="Times New Roman" w:eastAsia="Times New Roman" w:hAnsi="Times New Roman"/>
                <w:color w:val="000000"/>
                <w:sz w:val="24"/>
                <w:szCs w:val="24"/>
                <w:lang w:val="fr-FR" w:eastAsia="en-029"/>
              </w:rPr>
              <w:t>Politiques juridiques</w:t>
            </w:r>
          </w:p>
        </w:tc>
        <w:tc>
          <w:tcPr>
            <w:tcW w:w="5169" w:type="dxa"/>
            <w:tcBorders>
              <w:top w:val="nil"/>
              <w:left w:val="nil"/>
              <w:bottom w:val="single" w:sz="4" w:space="0" w:color="auto"/>
              <w:right w:val="single" w:sz="4" w:space="0" w:color="auto"/>
            </w:tcBorders>
            <w:shd w:val="clear" w:color="auto" w:fill="auto"/>
            <w:vAlign w:val="center"/>
            <w:hideMark/>
          </w:tcPr>
          <w:p w14:paraId="17244D6B"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FR" w:eastAsia="en-029"/>
              </w:rPr>
            </w:pPr>
            <w:r w:rsidRPr="00331838">
              <w:rPr>
                <w:rFonts w:ascii="Times New Roman" w:eastAsia="Times New Roman" w:hAnsi="Times New Roman"/>
                <w:color w:val="000000"/>
                <w:sz w:val="24"/>
                <w:szCs w:val="24"/>
                <w:lang w:val="fr-FR" w:eastAsia="en-029"/>
              </w:rPr>
              <w:t>Voies d’eau internationales (OP/BP/GP 7.50)</w:t>
            </w:r>
          </w:p>
        </w:tc>
        <w:tc>
          <w:tcPr>
            <w:tcW w:w="990" w:type="dxa"/>
            <w:tcBorders>
              <w:top w:val="nil"/>
              <w:left w:val="nil"/>
              <w:bottom w:val="single" w:sz="4" w:space="0" w:color="auto"/>
              <w:right w:val="single" w:sz="4" w:space="0" w:color="auto"/>
            </w:tcBorders>
            <w:shd w:val="clear" w:color="auto" w:fill="auto"/>
            <w:noWrap/>
            <w:vAlign w:val="bottom"/>
            <w:hideMark/>
          </w:tcPr>
          <w:p w14:paraId="66BAC169"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FR" w:eastAsia="en-029"/>
              </w:rPr>
            </w:pPr>
            <w:r w:rsidRPr="00331838">
              <w:rPr>
                <w:rFonts w:ascii="Times New Roman" w:eastAsia="Times New Roman" w:hAnsi="Times New Roman"/>
                <w:color w:val="000000"/>
                <w:sz w:val="24"/>
                <w:szCs w:val="24"/>
                <w:lang w:val="fr-FR" w:eastAsia="en-029"/>
              </w:rPr>
              <w:t> </w:t>
            </w:r>
          </w:p>
        </w:tc>
        <w:tc>
          <w:tcPr>
            <w:tcW w:w="1006" w:type="dxa"/>
            <w:tcBorders>
              <w:top w:val="nil"/>
              <w:left w:val="nil"/>
              <w:bottom w:val="single" w:sz="4" w:space="0" w:color="auto"/>
              <w:right w:val="single" w:sz="8" w:space="0" w:color="auto"/>
            </w:tcBorders>
            <w:shd w:val="clear" w:color="auto" w:fill="auto"/>
            <w:noWrap/>
            <w:vAlign w:val="bottom"/>
            <w:hideMark/>
          </w:tcPr>
          <w:p w14:paraId="259AB42F" w14:textId="77777777" w:rsidR="000D45DF" w:rsidRPr="00331838" w:rsidRDefault="000D45DF" w:rsidP="00FE070E">
            <w:pPr>
              <w:numPr>
                <w:ilvl w:val="0"/>
                <w:numId w:val="6"/>
              </w:numPr>
              <w:spacing w:after="0" w:line="360" w:lineRule="auto"/>
              <w:jc w:val="both"/>
              <w:rPr>
                <w:rFonts w:ascii="Times New Roman" w:eastAsia="Times New Roman" w:hAnsi="Times New Roman"/>
                <w:color w:val="000000"/>
                <w:sz w:val="24"/>
                <w:szCs w:val="24"/>
                <w:lang w:val="fr-FR" w:eastAsia="en-029"/>
              </w:rPr>
            </w:pPr>
          </w:p>
        </w:tc>
      </w:tr>
      <w:tr w:rsidR="00D36C6C" w:rsidRPr="001E3DD1" w14:paraId="07962547" w14:textId="77777777" w:rsidTr="00326675">
        <w:trPr>
          <w:trHeight w:val="315"/>
        </w:trPr>
        <w:tc>
          <w:tcPr>
            <w:tcW w:w="2030" w:type="dxa"/>
            <w:vMerge/>
            <w:tcBorders>
              <w:top w:val="single" w:sz="4" w:space="0" w:color="auto"/>
              <w:left w:val="single" w:sz="8" w:space="0" w:color="auto"/>
              <w:bottom w:val="single" w:sz="8" w:space="0" w:color="000000"/>
              <w:right w:val="single" w:sz="4" w:space="0" w:color="000000"/>
            </w:tcBorders>
            <w:vAlign w:val="center"/>
            <w:hideMark/>
          </w:tcPr>
          <w:p w14:paraId="6CD9BEFB"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FR" w:eastAsia="en-029"/>
              </w:rPr>
            </w:pPr>
          </w:p>
        </w:tc>
        <w:tc>
          <w:tcPr>
            <w:tcW w:w="5169" w:type="dxa"/>
            <w:tcBorders>
              <w:top w:val="nil"/>
              <w:left w:val="nil"/>
              <w:bottom w:val="single" w:sz="8" w:space="0" w:color="auto"/>
              <w:right w:val="single" w:sz="4" w:space="0" w:color="auto"/>
            </w:tcBorders>
            <w:shd w:val="clear" w:color="auto" w:fill="auto"/>
            <w:noWrap/>
            <w:vAlign w:val="bottom"/>
            <w:hideMark/>
          </w:tcPr>
          <w:p w14:paraId="78809DC3"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FR" w:eastAsia="en-029"/>
              </w:rPr>
            </w:pPr>
            <w:r w:rsidRPr="00331838">
              <w:rPr>
                <w:rFonts w:ascii="Times New Roman" w:eastAsia="Times New Roman" w:hAnsi="Times New Roman"/>
                <w:color w:val="000000"/>
                <w:sz w:val="24"/>
                <w:szCs w:val="24"/>
                <w:lang w:val="fr-FR" w:eastAsia="en-029"/>
              </w:rPr>
              <w:t>Zones sous litiges (OP/BP/GP 7.60)</w:t>
            </w:r>
          </w:p>
        </w:tc>
        <w:tc>
          <w:tcPr>
            <w:tcW w:w="990" w:type="dxa"/>
            <w:tcBorders>
              <w:top w:val="nil"/>
              <w:left w:val="nil"/>
              <w:bottom w:val="single" w:sz="8" w:space="0" w:color="auto"/>
              <w:right w:val="single" w:sz="4" w:space="0" w:color="auto"/>
            </w:tcBorders>
            <w:shd w:val="clear" w:color="auto" w:fill="auto"/>
            <w:noWrap/>
            <w:vAlign w:val="bottom"/>
            <w:hideMark/>
          </w:tcPr>
          <w:p w14:paraId="79314855"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FR" w:eastAsia="en-029"/>
              </w:rPr>
            </w:pPr>
            <w:r w:rsidRPr="00331838">
              <w:rPr>
                <w:rFonts w:ascii="Times New Roman" w:eastAsia="Times New Roman" w:hAnsi="Times New Roman"/>
                <w:color w:val="000000"/>
                <w:sz w:val="24"/>
                <w:szCs w:val="24"/>
                <w:lang w:val="fr-FR" w:eastAsia="en-029"/>
              </w:rPr>
              <w:t> </w:t>
            </w:r>
          </w:p>
        </w:tc>
        <w:tc>
          <w:tcPr>
            <w:tcW w:w="1006" w:type="dxa"/>
            <w:tcBorders>
              <w:top w:val="nil"/>
              <w:left w:val="nil"/>
              <w:bottom w:val="single" w:sz="8" w:space="0" w:color="auto"/>
              <w:right w:val="single" w:sz="8" w:space="0" w:color="auto"/>
            </w:tcBorders>
            <w:shd w:val="clear" w:color="auto" w:fill="auto"/>
            <w:noWrap/>
            <w:vAlign w:val="bottom"/>
            <w:hideMark/>
          </w:tcPr>
          <w:p w14:paraId="72B0E6E0" w14:textId="77777777" w:rsidR="000D45DF" w:rsidRPr="00331838" w:rsidRDefault="000D45DF" w:rsidP="00FE070E">
            <w:pPr>
              <w:numPr>
                <w:ilvl w:val="0"/>
                <w:numId w:val="6"/>
              </w:numPr>
              <w:spacing w:after="0" w:line="360" w:lineRule="auto"/>
              <w:jc w:val="both"/>
              <w:rPr>
                <w:rFonts w:ascii="Times New Roman" w:eastAsia="Times New Roman" w:hAnsi="Times New Roman"/>
                <w:color w:val="000000"/>
                <w:sz w:val="24"/>
                <w:szCs w:val="24"/>
                <w:lang w:val="fr-FR" w:eastAsia="en-029"/>
              </w:rPr>
            </w:pPr>
          </w:p>
        </w:tc>
      </w:tr>
    </w:tbl>
    <w:p w14:paraId="2620B8AF" w14:textId="77777777" w:rsidR="000D45DF" w:rsidRPr="00331838" w:rsidRDefault="000D45DF" w:rsidP="00FE070E">
      <w:pPr>
        <w:autoSpaceDE w:val="0"/>
        <w:autoSpaceDN w:val="0"/>
        <w:adjustRightInd w:val="0"/>
        <w:spacing w:after="0" w:line="360" w:lineRule="auto"/>
        <w:jc w:val="both"/>
        <w:rPr>
          <w:rFonts w:ascii="Times New Roman" w:hAnsi="Times New Roman"/>
          <w:sz w:val="24"/>
          <w:szCs w:val="24"/>
          <w:lang w:val="fr-FR" w:eastAsia="en-029"/>
        </w:rPr>
      </w:pPr>
    </w:p>
    <w:p w14:paraId="5059EBA3" w14:textId="77777777" w:rsidR="000D45DF" w:rsidRPr="00331838" w:rsidRDefault="000D45DF" w:rsidP="00FE070E">
      <w:pPr>
        <w:autoSpaceDE w:val="0"/>
        <w:autoSpaceDN w:val="0"/>
        <w:adjustRightInd w:val="0"/>
        <w:spacing w:after="240" w:line="360" w:lineRule="auto"/>
        <w:jc w:val="both"/>
        <w:rPr>
          <w:rFonts w:ascii="Times New Roman" w:hAnsi="Times New Roman"/>
          <w:sz w:val="24"/>
          <w:szCs w:val="24"/>
          <w:lang w:val="fr-FR" w:eastAsia="en-029"/>
        </w:rPr>
      </w:pPr>
      <w:r w:rsidRPr="00331838">
        <w:rPr>
          <w:rFonts w:ascii="Times New Roman" w:hAnsi="Times New Roman"/>
          <w:sz w:val="24"/>
          <w:szCs w:val="24"/>
          <w:lang w:val="fr-FR" w:eastAsia="en-029"/>
        </w:rPr>
        <w:t>La Banque mondiale soumet chaque projet proposé à un filtrage environnemental pour déterminer le type et l’ampleur de l’EE. Elle classifie le projet proposé dans l’une des quatre catégories, dépendant du type, de la localisation, sensibilité et l’échelle du projet, de la nature et de l’envergure des impacts environnementaux potentiels.</w:t>
      </w:r>
    </w:p>
    <w:p w14:paraId="24B1B2CB" w14:textId="77777777" w:rsidR="000D45DF" w:rsidRPr="00331838" w:rsidRDefault="000D45DF" w:rsidP="00FE070E">
      <w:pPr>
        <w:autoSpaceDE w:val="0"/>
        <w:autoSpaceDN w:val="0"/>
        <w:adjustRightInd w:val="0"/>
        <w:spacing w:after="0" w:line="360" w:lineRule="auto"/>
        <w:jc w:val="both"/>
        <w:rPr>
          <w:rFonts w:ascii="Times New Roman" w:hAnsi="Times New Roman"/>
          <w:sz w:val="24"/>
          <w:szCs w:val="24"/>
          <w:lang w:val="fr-FR" w:eastAsia="en-029"/>
        </w:rPr>
      </w:pPr>
      <w:r w:rsidRPr="00331838">
        <w:rPr>
          <w:rFonts w:ascii="Times New Roman" w:hAnsi="Times New Roman"/>
          <w:sz w:val="24"/>
          <w:szCs w:val="24"/>
          <w:lang w:val="fr-FR" w:eastAsia="en-029"/>
        </w:rPr>
        <w:lastRenderedPageBreak/>
        <w:t xml:space="preserve">(a) </w:t>
      </w:r>
      <w:r w:rsidRPr="00331838">
        <w:rPr>
          <w:rFonts w:ascii="Times New Roman" w:hAnsi="Times New Roman"/>
          <w:b/>
          <w:bCs/>
          <w:sz w:val="24"/>
          <w:szCs w:val="24"/>
          <w:lang w:val="fr-FR" w:eastAsia="en-029"/>
        </w:rPr>
        <w:t xml:space="preserve">Catégorie A </w:t>
      </w:r>
      <w:r w:rsidRPr="00331838">
        <w:rPr>
          <w:rFonts w:ascii="Times New Roman" w:hAnsi="Times New Roman"/>
          <w:sz w:val="24"/>
          <w:szCs w:val="24"/>
          <w:lang w:val="fr-FR" w:eastAsia="en-029"/>
        </w:rPr>
        <w:t xml:space="preserve">: Un projet est classé en </w:t>
      </w:r>
      <w:r w:rsidRPr="00331838">
        <w:rPr>
          <w:rFonts w:ascii="Times New Roman" w:hAnsi="Times New Roman"/>
          <w:sz w:val="24"/>
          <w:u w:val="single"/>
          <w:lang w:val="fr-FR"/>
        </w:rPr>
        <w:t>catégorie A</w:t>
      </w:r>
      <w:r w:rsidRPr="00331838">
        <w:rPr>
          <w:rFonts w:ascii="Times New Roman" w:hAnsi="Times New Roman"/>
          <w:sz w:val="24"/>
          <w:szCs w:val="24"/>
          <w:lang w:val="fr-FR" w:eastAsia="en-029"/>
        </w:rPr>
        <w:t xml:space="preserve"> s’il risque d’avoir des impacts environnementaux significatifs, sensibles, divers et imprévus. Ces impacts peuvent concerner une zone beaucoup plus large que la zone de projet. L’EE examine les impacts potentiels négatifs et positifs et les compare avec ceux de projets alternatifs (incluant l’option de ne pas faire le projet). Elle recommande aussi les mesures nécessaires pour prévenir, minimiser, mitiger et compenser les impacts négatifs et améliorer la performance environnementale.</w:t>
      </w:r>
    </w:p>
    <w:p w14:paraId="5024E2C6" w14:textId="77777777" w:rsidR="000D45DF" w:rsidRPr="00331838" w:rsidRDefault="000D45DF" w:rsidP="00FE070E">
      <w:pPr>
        <w:autoSpaceDE w:val="0"/>
        <w:autoSpaceDN w:val="0"/>
        <w:adjustRightInd w:val="0"/>
        <w:spacing w:before="240" w:after="0" w:line="360" w:lineRule="auto"/>
        <w:jc w:val="both"/>
        <w:rPr>
          <w:rFonts w:ascii="Times New Roman" w:hAnsi="Times New Roman"/>
          <w:sz w:val="24"/>
          <w:szCs w:val="24"/>
          <w:lang w:val="fr-FR" w:eastAsia="en-029"/>
        </w:rPr>
      </w:pPr>
      <w:r w:rsidRPr="00331838">
        <w:rPr>
          <w:rFonts w:ascii="Times New Roman" w:hAnsi="Times New Roman"/>
          <w:sz w:val="24"/>
          <w:szCs w:val="24"/>
          <w:lang w:val="fr-FR" w:eastAsia="en-029"/>
        </w:rPr>
        <w:t xml:space="preserve">(b) </w:t>
      </w:r>
      <w:r w:rsidRPr="00331838">
        <w:rPr>
          <w:rFonts w:ascii="Times New Roman" w:hAnsi="Times New Roman"/>
          <w:b/>
          <w:bCs/>
          <w:sz w:val="24"/>
          <w:szCs w:val="24"/>
          <w:lang w:val="fr-FR" w:eastAsia="en-029"/>
        </w:rPr>
        <w:t xml:space="preserve">Catégorie B </w:t>
      </w:r>
      <w:r w:rsidRPr="00331838">
        <w:rPr>
          <w:rFonts w:ascii="Times New Roman" w:hAnsi="Times New Roman"/>
          <w:sz w:val="24"/>
          <w:szCs w:val="24"/>
          <w:lang w:val="fr-FR" w:eastAsia="en-029"/>
        </w:rPr>
        <w:t xml:space="preserve">: Un projet est classé en </w:t>
      </w:r>
      <w:r w:rsidRPr="00331838">
        <w:rPr>
          <w:rFonts w:ascii="Times New Roman" w:hAnsi="Times New Roman"/>
          <w:sz w:val="24"/>
          <w:u w:val="single"/>
          <w:lang w:val="fr-FR"/>
        </w:rPr>
        <w:t>catégorie B</w:t>
      </w:r>
      <w:r w:rsidRPr="00331838">
        <w:rPr>
          <w:rFonts w:ascii="Times New Roman" w:hAnsi="Times New Roman"/>
          <w:sz w:val="24"/>
          <w:szCs w:val="24"/>
          <w:lang w:val="fr-FR" w:eastAsia="en-029"/>
        </w:rPr>
        <w:t xml:space="preserve"> si ses impacts environnementaux négatifs potentiels sur la population et l’environnement de zones important</w:t>
      </w:r>
      <w:r w:rsidR="00764C36" w:rsidRPr="00331838">
        <w:rPr>
          <w:rFonts w:ascii="Times New Roman" w:hAnsi="Times New Roman"/>
          <w:sz w:val="24"/>
          <w:szCs w:val="24"/>
          <w:lang w:val="fr-FR" w:eastAsia="en-029"/>
        </w:rPr>
        <w:t>e</w:t>
      </w:r>
      <w:r w:rsidRPr="00331838">
        <w:rPr>
          <w:rFonts w:ascii="Times New Roman" w:hAnsi="Times New Roman"/>
          <w:sz w:val="24"/>
          <w:szCs w:val="24"/>
          <w:lang w:val="fr-FR" w:eastAsia="en-029"/>
        </w:rPr>
        <w:t>s (zones humides, forêts et autres habitats naturels) sont moins défavorables que ceux de la catégorie A. Les impacts sont limités au site, et sont, pour la majorité, réversibles. Les mesures de mitigations sont plus faciles à mettre en place. L’étendu d’une ÉE varie d’un projet à l’autre mais reste plus limité qu’un projet de catégorie A.</w:t>
      </w:r>
    </w:p>
    <w:p w14:paraId="321C9548" w14:textId="77777777" w:rsidR="000D45DF" w:rsidRPr="00331838" w:rsidRDefault="000D45DF" w:rsidP="00FE070E">
      <w:pPr>
        <w:autoSpaceDE w:val="0"/>
        <w:autoSpaceDN w:val="0"/>
        <w:adjustRightInd w:val="0"/>
        <w:spacing w:before="240" w:after="0" w:line="360" w:lineRule="auto"/>
        <w:jc w:val="both"/>
        <w:rPr>
          <w:rFonts w:ascii="Times New Roman" w:hAnsi="Times New Roman"/>
          <w:sz w:val="24"/>
          <w:szCs w:val="24"/>
          <w:lang w:val="fr-FR" w:eastAsia="en-029"/>
        </w:rPr>
      </w:pPr>
      <w:r w:rsidRPr="00331838">
        <w:rPr>
          <w:rFonts w:ascii="Times New Roman" w:hAnsi="Times New Roman"/>
          <w:sz w:val="24"/>
          <w:szCs w:val="24"/>
          <w:lang w:val="fr-FR" w:eastAsia="en-029"/>
        </w:rPr>
        <w:t xml:space="preserve">(c) </w:t>
      </w:r>
      <w:r w:rsidRPr="00331838">
        <w:rPr>
          <w:rFonts w:ascii="Times New Roman" w:hAnsi="Times New Roman"/>
          <w:b/>
          <w:bCs/>
          <w:sz w:val="24"/>
          <w:szCs w:val="24"/>
          <w:lang w:val="fr-FR" w:eastAsia="en-029"/>
        </w:rPr>
        <w:t xml:space="preserve">Catégorie C </w:t>
      </w:r>
      <w:r w:rsidRPr="00331838">
        <w:rPr>
          <w:rFonts w:ascii="Times New Roman" w:hAnsi="Times New Roman"/>
          <w:sz w:val="24"/>
          <w:szCs w:val="24"/>
          <w:lang w:val="fr-FR" w:eastAsia="en-029"/>
        </w:rPr>
        <w:t xml:space="preserve">: Un projet classé en </w:t>
      </w:r>
      <w:r w:rsidRPr="00331838">
        <w:rPr>
          <w:rFonts w:ascii="Times New Roman" w:hAnsi="Times New Roman"/>
          <w:sz w:val="24"/>
          <w:u w:val="single"/>
          <w:lang w:val="fr-FR"/>
        </w:rPr>
        <w:t>catégorie C</w:t>
      </w:r>
      <w:r w:rsidRPr="00331838">
        <w:rPr>
          <w:rFonts w:ascii="Times New Roman" w:hAnsi="Times New Roman"/>
          <w:sz w:val="24"/>
          <w:szCs w:val="24"/>
          <w:lang w:val="fr-FR" w:eastAsia="en-029"/>
        </w:rPr>
        <w:t xml:space="preserve"> a peu d’impacts négatifs sur l'environnement. En plus du filtrage initial, aucune autre Évaluation environnementale n’est nécessaire pour un projet de catégorie C.</w:t>
      </w:r>
    </w:p>
    <w:p w14:paraId="0D97AC59" w14:textId="77777777" w:rsidR="000D45DF" w:rsidRPr="00331838" w:rsidRDefault="000D45DF" w:rsidP="00FE070E">
      <w:pPr>
        <w:autoSpaceDE w:val="0"/>
        <w:autoSpaceDN w:val="0"/>
        <w:adjustRightInd w:val="0"/>
        <w:spacing w:before="240" w:after="0" w:line="360" w:lineRule="auto"/>
        <w:jc w:val="both"/>
        <w:rPr>
          <w:rFonts w:ascii="Times New Roman" w:hAnsi="Times New Roman"/>
          <w:sz w:val="24"/>
          <w:szCs w:val="24"/>
          <w:lang w:val="fr-FR" w:eastAsia="en-029"/>
        </w:rPr>
      </w:pPr>
      <w:r w:rsidRPr="00331838">
        <w:rPr>
          <w:rFonts w:ascii="Times New Roman" w:hAnsi="Times New Roman"/>
          <w:sz w:val="24"/>
          <w:szCs w:val="24"/>
          <w:lang w:val="fr-FR" w:eastAsia="en-029"/>
        </w:rPr>
        <w:t xml:space="preserve">(FI) </w:t>
      </w:r>
      <w:r w:rsidRPr="00331838">
        <w:rPr>
          <w:rFonts w:ascii="Times New Roman" w:hAnsi="Times New Roman"/>
          <w:b/>
          <w:bCs/>
          <w:sz w:val="24"/>
          <w:szCs w:val="24"/>
          <w:lang w:val="fr-FR" w:eastAsia="en-029"/>
        </w:rPr>
        <w:t xml:space="preserve">Catégorie FI </w:t>
      </w:r>
      <w:r w:rsidRPr="00331838">
        <w:rPr>
          <w:rFonts w:ascii="Times New Roman" w:hAnsi="Times New Roman"/>
          <w:sz w:val="24"/>
          <w:szCs w:val="24"/>
          <w:lang w:val="fr-FR" w:eastAsia="en-029"/>
        </w:rPr>
        <w:t>: Un projet est classé en catégorie FI s’il implique l’investissement de fonds de la banque au travers d’un intermédiaire financier dans des sousprojets pouvant éventuellement produire des impacts négatifs.</w:t>
      </w:r>
    </w:p>
    <w:p w14:paraId="0EBB86DC" w14:textId="77777777" w:rsidR="000D45DF" w:rsidRPr="00331838" w:rsidRDefault="000D45DF" w:rsidP="00FE070E">
      <w:pPr>
        <w:autoSpaceDE w:val="0"/>
        <w:autoSpaceDN w:val="0"/>
        <w:adjustRightInd w:val="0"/>
        <w:spacing w:before="240" w:after="0" w:line="360" w:lineRule="auto"/>
        <w:jc w:val="both"/>
        <w:rPr>
          <w:rFonts w:ascii="Times New Roman" w:hAnsi="Times New Roman"/>
          <w:sz w:val="24"/>
          <w:szCs w:val="24"/>
          <w:lang w:val="fr-FR" w:eastAsia="en-029"/>
        </w:rPr>
      </w:pPr>
      <w:r w:rsidRPr="00331838">
        <w:rPr>
          <w:rFonts w:ascii="Times New Roman" w:hAnsi="Times New Roman"/>
          <w:sz w:val="24"/>
          <w:szCs w:val="24"/>
          <w:lang w:val="fr-FR" w:eastAsia="en-029"/>
        </w:rPr>
        <w:t xml:space="preserve">Une bonne partie des activités prévues dans le cadre du MDUR concerne le curage du </w:t>
      </w:r>
      <w:r w:rsidR="00087378" w:rsidRPr="00331838">
        <w:rPr>
          <w:rFonts w:ascii="Times New Roman" w:hAnsi="Times New Roman"/>
          <w:sz w:val="24"/>
          <w:szCs w:val="24"/>
          <w:lang w:val="fr-FR" w:eastAsia="en-029"/>
        </w:rPr>
        <w:t>b</w:t>
      </w:r>
      <w:r w:rsidRPr="00331838">
        <w:rPr>
          <w:rFonts w:ascii="Times New Roman" w:hAnsi="Times New Roman"/>
          <w:sz w:val="24"/>
          <w:szCs w:val="24"/>
          <w:lang w:val="fr-FR" w:eastAsia="en-029"/>
        </w:rPr>
        <w:t>assin</w:t>
      </w:r>
      <w:r w:rsidR="00AE1395" w:rsidRPr="00331838">
        <w:rPr>
          <w:rFonts w:ascii="Times New Roman" w:hAnsi="Times New Roman"/>
          <w:sz w:val="24"/>
          <w:szCs w:val="24"/>
          <w:lang w:val="fr-FR" w:eastAsia="en-029"/>
        </w:rPr>
        <w:t>-</w:t>
      </w:r>
      <w:r w:rsidRPr="00331838">
        <w:rPr>
          <w:rFonts w:ascii="Times New Roman" w:hAnsi="Times New Roman"/>
          <w:sz w:val="24"/>
          <w:szCs w:val="24"/>
          <w:lang w:val="fr-FR" w:eastAsia="en-029"/>
        </w:rPr>
        <w:t>Rhodo et la gestion des sédiments et des déchets. Ces activités sont très localisées géographiquement mais auront des impacts environnementaux et sociaux négatifs très significatifs. Les impacts prévus sont associés principalement à la phase de curage des ravines Belle</w:t>
      </w:r>
      <w:r w:rsidR="00764C36" w:rsidRPr="00331838">
        <w:rPr>
          <w:rFonts w:ascii="Times New Roman" w:hAnsi="Times New Roman"/>
          <w:sz w:val="24"/>
          <w:szCs w:val="24"/>
          <w:lang w:val="fr-FR" w:eastAsia="en-029"/>
        </w:rPr>
        <w:t>-</w:t>
      </w:r>
      <w:r w:rsidRPr="00331838">
        <w:rPr>
          <w:rFonts w:ascii="Times New Roman" w:hAnsi="Times New Roman"/>
          <w:sz w:val="24"/>
          <w:szCs w:val="24"/>
          <w:lang w:val="fr-FR" w:eastAsia="en-029"/>
        </w:rPr>
        <w:t xml:space="preserve">Hôtesse et Zetriye, incluant la gestion des sédiments et des déchets solides et liquides, le déplacement de population, la santé et la sécurité des travailleurs et des riverains, le contrôle des bruits, </w:t>
      </w:r>
      <w:r w:rsidR="00764C36" w:rsidRPr="00331838">
        <w:rPr>
          <w:rFonts w:ascii="Times New Roman" w:hAnsi="Times New Roman"/>
          <w:sz w:val="24"/>
          <w:szCs w:val="24"/>
          <w:lang w:val="fr-FR" w:eastAsia="en-029"/>
        </w:rPr>
        <w:t xml:space="preserve">de </w:t>
      </w:r>
      <w:r w:rsidRPr="00331838">
        <w:rPr>
          <w:rFonts w:ascii="Times New Roman" w:hAnsi="Times New Roman"/>
          <w:sz w:val="24"/>
          <w:szCs w:val="24"/>
          <w:lang w:val="fr-FR" w:eastAsia="en-029"/>
        </w:rPr>
        <w:t>la circulation des camions et des équipements. Tenant compte des impacts environnementaux et sociaux potentiels des sous</w:t>
      </w:r>
      <w:r w:rsidR="00764C36" w:rsidRPr="00331838">
        <w:rPr>
          <w:rFonts w:ascii="Times New Roman" w:hAnsi="Times New Roman"/>
          <w:sz w:val="24"/>
          <w:szCs w:val="24"/>
          <w:lang w:val="fr-FR" w:eastAsia="en-029"/>
        </w:rPr>
        <w:t>-</w:t>
      </w:r>
      <w:r w:rsidRPr="00331838">
        <w:rPr>
          <w:rFonts w:ascii="Times New Roman" w:hAnsi="Times New Roman"/>
          <w:sz w:val="24"/>
          <w:szCs w:val="24"/>
          <w:lang w:val="fr-FR" w:eastAsia="en-029"/>
        </w:rPr>
        <w:t xml:space="preserve">projets du MDUR, il est classé en </w:t>
      </w:r>
      <w:r w:rsidRPr="00331838">
        <w:rPr>
          <w:rFonts w:ascii="Times New Roman" w:hAnsi="Times New Roman"/>
          <w:b/>
          <w:bCs/>
          <w:sz w:val="24"/>
          <w:szCs w:val="24"/>
          <w:lang w:val="fr-FR" w:eastAsia="en-029"/>
        </w:rPr>
        <w:t>catégorie B</w:t>
      </w:r>
      <w:r w:rsidRPr="00331838">
        <w:rPr>
          <w:rFonts w:ascii="Times New Roman" w:hAnsi="Times New Roman"/>
          <w:sz w:val="24"/>
          <w:szCs w:val="24"/>
          <w:lang w:val="fr-FR" w:eastAsia="en-029"/>
        </w:rPr>
        <w:t>.</w:t>
      </w:r>
    </w:p>
    <w:p w14:paraId="4B31660F" w14:textId="77777777" w:rsidR="000D45DF" w:rsidRPr="00331838" w:rsidRDefault="000D45DF" w:rsidP="007B3D17">
      <w:pPr>
        <w:pStyle w:val="Titre1"/>
        <w:spacing w:line="240" w:lineRule="auto"/>
        <w:jc w:val="center"/>
        <w:rPr>
          <w:rFonts w:ascii="Times New Roman" w:eastAsia="Calibri" w:hAnsi="Times New Roman"/>
          <w:sz w:val="24"/>
          <w:szCs w:val="24"/>
          <w:lang w:val="fr-BE"/>
        </w:rPr>
      </w:pPr>
      <w:bookmarkStart w:id="78" w:name="_Toc519259234"/>
      <w:bookmarkStart w:id="79" w:name="_Toc389040906"/>
      <w:bookmarkStart w:id="80" w:name="_Toc502080732"/>
      <w:r w:rsidRPr="00331838">
        <w:rPr>
          <w:rFonts w:ascii="Times New Roman" w:eastAsia="Calibri" w:hAnsi="Times New Roman"/>
          <w:sz w:val="24"/>
          <w:szCs w:val="24"/>
          <w:lang w:val="fr-BE"/>
        </w:rPr>
        <w:lastRenderedPageBreak/>
        <w:t>CHAPITRE V</w:t>
      </w:r>
      <w:bookmarkEnd w:id="78"/>
    </w:p>
    <w:p w14:paraId="412539DF" w14:textId="77777777" w:rsidR="000D45DF" w:rsidRPr="00331838" w:rsidRDefault="000D45DF" w:rsidP="007B3D17">
      <w:pPr>
        <w:pStyle w:val="Titre1"/>
        <w:spacing w:before="0" w:line="240" w:lineRule="auto"/>
        <w:jc w:val="center"/>
        <w:rPr>
          <w:rFonts w:ascii="Times New Roman" w:eastAsia="Calibri" w:hAnsi="Times New Roman"/>
          <w:sz w:val="24"/>
          <w:szCs w:val="24"/>
          <w:lang w:val="fr-BE"/>
        </w:rPr>
      </w:pPr>
      <w:bookmarkStart w:id="81" w:name="_Toc519259235"/>
      <w:r w:rsidRPr="00331838">
        <w:rPr>
          <w:rFonts w:ascii="Times New Roman" w:eastAsia="Calibri" w:hAnsi="Times New Roman"/>
          <w:sz w:val="24"/>
          <w:szCs w:val="24"/>
          <w:lang w:val="fr-BE"/>
        </w:rPr>
        <w:t>RISQUES ENVIRONNEMENTAUX ET SOCIAUX INHERENTS AU PROJET</w:t>
      </w:r>
      <w:bookmarkEnd w:id="81"/>
    </w:p>
    <w:bookmarkEnd w:id="79"/>
    <w:bookmarkEnd w:id="80"/>
    <w:p w14:paraId="4C29F37B" w14:textId="77777777" w:rsidR="000D45DF" w:rsidRPr="00331838" w:rsidRDefault="000D45DF" w:rsidP="00FE070E">
      <w:pPr>
        <w:spacing w:before="240" w:after="0" w:line="360" w:lineRule="auto"/>
        <w:jc w:val="both"/>
        <w:rPr>
          <w:rFonts w:ascii="Times New Roman" w:hAnsi="Times New Roman"/>
          <w:bCs/>
          <w:sz w:val="24"/>
          <w:szCs w:val="24"/>
          <w:lang w:val="fr-BE"/>
        </w:rPr>
      </w:pPr>
      <w:r w:rsidRPr="00331838">
        <w:rPr>
          <w:rFonts w:ascii="Times New Roman" w:hAnsi="Times New Roman"/>
          <w:bCs/>
          <w:sz w:val="24"/>
          <w:szCs w:val="24"/>
          <w:lang w:val="fr-BE"/>
        </w:rPr>
        <w:t>Les travaux de curage des ravines Belle</w:t>
      </w:r>
      <w:r w:rsidR="00764C36" w:rsidRPr="00331838">
        <w:rPr>
          <w:rFonts w:ascii="Times New Roman" w:hAnsi="Times New Roman"/>
          <w:bCs/>
          <w:sz w:val="24"/>
          <w:szCs w:val="24"/>
          <w:lang w:val="fr-BE"/>
        </w:rPr>
        <w:t>-</w:t>
      </w:r>
      <w:r w:rsidRPr="00331838">
        <w:rPr>
          <w:rFonts w:ascii="Times New Roman" w:hAnsi="Times New Roman"/>
          <w:bCs/>
          <w:sz w:val="24"/>
          <w:szCs w:val="24"/>
          <w:lang w:val="fr-BE"/>
        </w:rPr>
        <w:t xml:space="preserve">Hôtesse et Zetriye auront des impacts positifs et négatifs les plus significatifs sur le plan socioéconomique </w:t>
      </w:r>
      <w:r w:rsidR="00821B9D" w:rsidRPr="00331838">
        <w:rPr>
          <w:rFonts w:ascii="Times New Roman" w:hAnsi="Times New Roman"/>
          <w:bCs/>
          <w:sz w:val="24"/>
          <w:szCs w:val="24"/>
          <w:lang w:val="fr-BE"/>
        </w:rPr>
        <w:t>et environnemental</w:t>
      </w:r>
      <w:r w:rsidRPr="00331838">
        <w:rPr>
          <w:rFonts w:ascii="Times New Roman" w:hAnsi="Times New Roman"/>
          <w:bCs/>
          <w:sz w:val="24"/>
          <w:szCs w:val="24"/>
          <w:lang w:val="fr-BE"/>
        </w:rPr>
        <w:t xml:space="preserve">. Des clauses environnementales et sociales sont élaborées dans les paragraphes suivants en fonction de la nature des risques liés aux travaux. </w:t>
      </w:r>
    </w:p>
    <w:p w14:paraId="006E9CDD" w14:textId="77777777" w:rsidR="000D45DF" w:rsidRPr="00331838" w:rsidRDefault="000D45DF" w:rsidP="00FE070E">
      <w:pPr>
        <w:pStyle w:val="Titre2"/>
        <w:spacing w:line="360" w:lineRule="auto"/>
        <w:jc w:val="both"/>
        <w:rPr>
          <w:rFonts w:ascii="Times New Roman" w:hAnsi="Times New Roman"/>
          <w:sz w:val="24"/>
          <w:szCs w:val="24"/>
          <w:lang w:val="fr-BE"/>
        </w:rPr>
      </w:pPr>
      <w:bookmarkStart w:id="82" w:name="_Toc519259236"/>
      <w:r w:rsidRPr="00331838">
        <w:rPr>
          <w:rFonts w:ascii="Times New Roman" w:hAnsi="Times New Roman"/>
          <w:sz w:val="24"/>
          <w:szCs w:val="24"/>
          <w:lang w:val="fr-BE"/>
        </w:rPr>
        <w:t>5.1. - Principaux impacts négatifs</w:t>
      </w:r>
      <w:bookmarkEnd w:id="82"/>
    </w:p>
    <w:p w14:paraId="2E848255" w14:textId="77777777" w:rsidR="000D45DF" w:rsidRPr="00331838" w:rsidRDefault="000D45DF" w:rsidP="00FE070E">
      <w:pPr>
        <w:spacing w:after="0" w:line="360" w:lineRule="auto"/>
        <w:jc w:val="both"/>
        <w:rPr>
          <w:lang w:val="fr-BE"/>
        </w:rPr>
      </w:pPr>
      <w:r w:rsidRPr="00331838">
        <w:rPr>
          <w:rFonts w:ascii="Times New Roman" w:hAnsi="Times New Roman"/>
          <w:bCs/>
          <w:sz w:val="24"/>
          <w:szCs w:val="24"/>
          <w:lang w:val="fr-BE"/>
        </w:rPr>
        <w:t>Les principales clauses contenues dans ce PGES tiennent compte des impacts négatifs environnementaux et sociaux potentiels liés aux différents travaux d’aménagement de ces deux ravines.</w:t>
      </w:r>
    </w:p>
    <w:p w14:paraId="2C88CBA0" w14:textId="77777777" w:rsidR="000D45DF" w:rsidRPr="00331838" w:rsidRDefault="000D45DF" w:rsidP="00FE070E">
      <w:pPr>
        <w:pStyle w:val="Titre3"/>
        <w:spacing w:line="360" w:lineRule="auto"/>
        <w:jc w:val="both"/>
        <w:rPr>
          <w:rFonts w:ascii="Times New Roman" w:hAnsi="Times New Roman"/>
          <w:color w:val="auto"/>
          <w:sz w:val="24"/>
          <w:szCs w:val="24"/>
          <w:lang w:val="fr-BE"/>
        </w:rPr>
      </w:pPr>
      <w:bookmarkStart w:id="83" w:name="_Toc338245797"/>
      <w:bookmarkStart w:id="84" w:name="_Toc519259237"/>
      <w:r w:rsidRPr="00331838">
        <w:rPr>
          <w:rFonts w:ascii="Times New Roman" w:hAnsi="Times New Roman"/>
          <w:color w:val="auto"/>
          <w:sz w:val="24"/>
          <w:szCs w:val="24"/>
          <w:lang w:val="fr-BE"/>
        </w:rPr>
        <w:t xml:space="preserve">5.1.1. - Choix des voies d’accès pour les matériels et les </w:t>
      </w:r>
      <w:bookmarkEnd w:id="83"/>
      <w:r w:rsidRPr="00331838">
        <w:rPr>
          <w:rFonts w:ascii="Times New Roman" w:hAnsi="Times New Roman"/>
          <w:color w:val="auto"/>
          <w:sz w:val="24"/>
          <w:szCs w:val="24"/>
          <w:lang w:val="fr-BE"/>
        </w:rPr>
        <w:t>équipements</w:t>
      </w:r>
      <w:bookmarkEnd w:id="84"/>
    </w:p>
    <w:p w14:paraId="16F888D0" w14:textId="77777777" w:rsidR="000D45DF" w:rsidRPr="00331838" w:rsidRDefault="000D45DF" w:rsidP="00FE070E">
      <w:pPr>
        <w:pStyle w:val="Default"/>
        <w:spacing w:line="360" w:lineRule="auto"/>
        <w:jc w:val="both"/>
        <w:rPr>
          <w:rFonts w:ascii="Times New Roman" w:hAnsi="Times New Roman" w:cs="Times New Roman"/>
          <w:color w:val="auto"/>
          <w:lang w:val="fr-BE"/>
        </w:rPr>
      </w:pPr>
      <w:r w:rsidRPr="00331838">
        <w:rPr>
          <w:rFonts w:ascii="Times New Roman" w:hAnsi="Times New Roman" w:cs="Times New Roman"/>
          <w:color w:val="auto"/>
          <w:lang w:val="fr-BE"/>
        </w:rPr>
        <w:t>L’entreprise choisir</w:t>
      </w:r>
      <w:r w:rsidR="0086142A" w:rsidRPr="00331838">
        <w:rPr>
          <w:rFonts w:ascii="Times New Roman" w:hAnsi="Times New Roman" w:cs="Times New Roman"/>
          <w:color w:val="auto"/>
          <w:lang w:val="fr-BE"/>
        </w:rPr>
        <w:t xml:space="preserve"> </w:t>
      </w:r>
      <w:r w:rsidR="00796127" w:rsidRPr="00331838">
        <w:rPr>
          <w:rFonts w:ascii="Times New Roman" w:hAnsi="Times New Roman" w:cs="Times New Roman"/>
          <w:color w:val="auto"/>
          <w:lang w:val="fr-BE"/>
        </w:rPr>
        <w:t>a</w:t>
      </w:r>
      <w:r w:rsidRPr="00331838">
        <w:rPr>
          <w:rFonts w:ascii="Times New Roman" w:hAnsi="Times New Roman" w:cs="Times New Roman"/>
          <w:color w:val="auto"/>
          <w:lang w:val="fr-BE"/>
        </w:rPr>
        <w:t>une voie d’accès aux ravinesqui éviterait</w:t>
      </w:r>
      <w:r w:rsidR="00764C36" w:rsidRPr="00331838">
        <w:rPr>
          <w:rFonts w:ascii="Times New Roman" w:hAnsi="Times New Roman" w:cs="Times New Roman"/>
          <w:color w:val="auto"/>
          <w:lang w:val="fr-BE"/>
        </w:rPr>
        <w:t>de causer des dommages environnementaux et sociaux. Ce choix se f</w:t>
      </w:r>
      <w:r w:rsidR="00796127" w:rsidRPr="00331838">
        <w:rPr>
          <w:rFonts w:ascii="Times New Roman" w:hAnsi="Times New Roman" w:cs="Times New Roman"/>
          <w:color w:val="auto"/>
          <w:lang w:val="fr-BE"/>
        </w:rPr>
        <w:t>era</w:t>
      </w:r>
      <w:r w:rsidR="00764C36" w:rsidRPr="00331838">
        <w:rPr>
          <w:rFonts w:ascii="Times New Roman" w:hAnsi="Times New Roman" w:cs="Times New Roman"/>
          <w:color w:val="auto"/>
          <w:lang w:val="fr-BE"/>
        </w:rPr>
        <w:t xml:space="preserve"> avec l’appui et </w:t>
      </w:r>
      <w:r w:rsidR="00796127" w:rsidRPr="00331838">
        <w:rPr>
          <w:rFonts w:ascii="Times New Roman" w:hAnsi="Times New Roman" w:cs="Times New Roman"/>
          <w:color w:val="auto"/>
          <w:lang w:val="fr-BE"/>
        </w:rPr>
        <w:t>ap</w:t>
      </w:r>
      <w:r w:rsidR="00764C36" w:rsidRPr="00331838">
        <w:rPr>
          <w:rFonts w:ascii="Times New Roman" w:hAnsi="Times New Roman" w:cs="Times New Roman"/>
          <w:color w:val="auto"/>
          <w:lang w:val="fr-BE"/>
        </w:rPr>
        <w:t>probation des autorités locales et de l’UCE.</w:t>
      </w:r>
      <w:r w:rsidRPr="00331838">
        <w:rPr>
          <w:rFonts w:ascii="Times New Roman" w:hAnsi="Times New Roman" w:cs="Times New Roman"/>
          <w:color w:val="auto"/>
          <w:lang w:val="fr-BE"/>
        </w:rPr>
        <w:t xml:space="preserve">Dans le cas échéant, l’entreprise limitera au maximum </w:t>
      </w:r>
      <w:r w:rsidR="00764C36" w:rsidRPr="00331838">
        <w:rPr>
          <w:rFonts w:ascii="Times New Roman" w:hAnsi="Times New Roman" w:cs="Times New Roman"/>
          <w:color w:val="auto"/>
          <w:lang w:val="fr-BE"/>
        </w:rPr>
        <w:t>l</w:t>
      </w:r>
      <w:r w:rsidRPr="00331838">
        <w:rPr>
          <w:rFonts w:ascii="Times New Roman" w:hAnsi="Times New Roman" w:cs="Times New Roman"/>
          <w:color w:val="auto"/>
          <w:lang w:val="fr-BE"/>
        </w:rPr>
        <w:t>es impacts</w:t>
      </w:r>
      <w:r w:rsidR="00764C36" w:rsidRPr="00331838">
        <w:rPr>
          <w:rFonts w:ascii="Times New Roman" w:hAnsi="Times New Roman" w:cs="Times New Roman"/>
          <w:color w:val="auto"/>
          <w:lang w:val="fr-BE"/>
        </w:rPr>
        <w:t xml:space="preserve"> négatifs.</w:t>
      </w:r>
      <w:r w:rsidR="0086142A" w:rsidRPr="00331838">
        <w:rPr>
          <w:rFonts w:ascii="Times New Roman" w:hAnsi="Times New Roman" w:cs="Times New Roman"/>
          <w:color w:val="auto"/>
          <w:lang w:val="fr-BE"/>
        </w:rPr>
        <w:t xml:space="preserve"> </w:t>
      </w:r>
      <w:r w:rsidR="00764C36" w:rsidRPr="00331838">
        <w:rPr>
          <w:rFonts w:ascii="Times New Roman" w:hAnsi="Times New Roman" w:cs="Times New Roman"/>
          <w:color w:val="auto"/>
          <w:lang w:val="fr-BE"/>
        </w:rPr>
        <w:t>L’e</w:t>
      </w:r>
      <w:r w:rsidRPr="00331838">
        <w:rPr>
          <w:rFonts w:ascii="Times New Roman" w:hAnsi="Times New Roman" w:cs="Times New Roman"/>
          <w:color w:val="auto"/>
          <w:lang w:val="fr-BE"/>
        </w:rPr>
        <w:t>ntreprise devra régler et respecter toutes les provisions légales relatives à l’expropriation dans le cas des impacts</w:t>
      </w:r>
      <w:r w:rsidR="00764C36" w:rsidRPr="00331838">
        <w:rPr>
          <w:rFonts w:ascii="Times New Roman" w:hAnsi="Times New Roman" w:cs="Times New Roman"/>
          <w:color w:val="auto"/>
          <w:lang w:val="fr-BE"/>
        </w:rPr>
        <w:t xml:space="preserve"> négatifs</w:t>
      </w:r>
      <w:r w:rsidR="0086142A" w:rsidRPr="00331838">
        <w:rPr>
          <w:rFonts w:ascii="Times New Roman" w:hAnsi="Times New Roman" w:cs="Times New Roman"/>
          <w:color w:val="auto"/>
          <w:lang w:val="fr-BE"/>
        </w:rPr>
        <w:t xml:space="preserve"> </w:t>
      </w:r>
      <w:r w:rsidRPr="00331838">
        <w:rPr>
          <w:rFonts w:ascii="Times New Roman" w:hAnsi="Times New Roman" w:cs="Times New Roman"/>
          <w:color w:val="auto"/>
          <w:lang w:val="fr-BE"/>
        </w:rPr>
        <w:t>liés aux voies d’accès. Le paiement devra effectuer avant le début des travaux ou avant la fin des travaux dans le cas échéant.</w:t>
      </w:r>
    </w:p>
    <w:p w14:paraId="57A560ED" w14:textId="77777777" w:rsidR="000D45DF" w:rsidRPr="00331838" w:rsidRDefault="000D45DF" w:rsidP="00FE070E">
      <w:pPr>
        <w:pStyle w:val="Titre3"/>
        <w:spacing w:line="360" w:lineRule="auto"/>
        <w:jc w:val="both"/>
        <w:rPr>
          <w:rFonts w:ascii="Times New Roman" w:hAnsi="Times New Roman"/>
          <w:color w:val="auto"/>
          <w:sz w:val="24"/>
          <w:szCs w:val="24"/>
          <w:lang w:val="fr-BE"/>
        </w:rPr>
      </w:pPr>
      <w:bookmarkStart w:id="85" w:name="_Toc519259238"/>
      <w:r w:rsidRPr="00331838">
        <w:rPr>
          <w:rFonts w:ascii="Times New Roman" w:hAnsi="Times New Roman"/>
          <w:color w:val="auto"/>
          <w:sz w:val="24"/>
          <w:szCs w:val="24"/>
          <w:lang w:val="fr-BE"/>
        </w:rPr>
        <w:t>5.1.2. - Coupe des arbres</w:t>
      </w:r>
      <w:bookmarkEnd w:id="85"/>
    </w:p>
    <w:p w14:paraId="7E843F9E" w14:textId="77777777" w:rsidR="00B932C1" w:rsidRPr="00331838" w:rsidRDefault="000D45DF" w:rsidP="00FE070E">
      <w:pPr>
        <w:pStyle w:val="Default"/>
        <w:spacing w:line="360" w:lineRule="auto"/>
        <w:jc w:val="both"/>
        <w:rPr>
          <w:rFonts w:ascii="Times New Roman" w:hAnsi="Times New Roman" w:cs="Times New Roman"/>
          <w:color w:val="auto"/>
          <w:lang w:val="fr-BE"/>
        </w:rPr>
      </w:pPr>
      <w:r w:rsidRPr="00331838">
        <w:rPr>
          <w:rFonts w:ascii="Times New Roman" w:hAnsi="Times New Roman" w:cs="Times New Roman"/>
          <w:color w:val="auto"/>
          <w:lang w:val="fr-BE"/>
        </w:rPr>
        <w:t>Les travaux de curage des ravines Belle</w:t>
      </w:r>
      <w:r w:rsidR="00E0448D" w:rsidRPr="00331838">
        <w:rPr>
          <w:rFonts w:ascii="Times New Roman" w:hAnsi="Times New Roman" w:cs="Times New Roman"/>
          <w:color w:val="auto"/>
          <w:lang w:val="fr-BE"/>
        </w:rPr>
        <w:t>-</w:t>
      </w:r>
      <w:r w:rsidRPr="00331838">
        <w:rPr>
          <w:rFonts w:ascii="Times New Roman" w:hAnsi="Times New Roman" w:cs="Times New Roman"/>
          <w:color w:val="auto"/>
          <w:lang w:val="fr-BE"/>
        </w:rPr>
        <w:t>Hôtesse et Zetriye pourraient entrainer l’abattage de certains arbres principalement des manguiers et des Neems au niveau des lots 1 et 3 en particulier.  Il existe également certains bananiers, à Basico 1 correspondant à une petite parcelle délaissée du Lot 6, qui seraient détruits</w:t>
      </w:r>
      <w:r w:rsidR="009832D2" w:rsidRPr="00331838">
        <w:rPr>
          <w:rFonts w:ascii="Times New Roman" w:hAnsi="Times New Roman" w:cs="Times New Roman"/>
          <w:color w:val="auto"/>
          <w:lang w:val="fr-BE"/>
        </w:rPr>
        <w:t xml:space="preserve"> complètement</w:t>
      </w:r>
      <w:r w:rsidR="009832D2" w:rsidRPr="00331838">
        <w:rPr>
          <w:rFonts w:ascii="Times New Roman" w:hAnsi="Times New Roman"/>
          <w:color w:val="auto"/>
          <w:lang w:val="fr-BE"/>
        </w:rPr>
        <w:t xml:space="preserve"> </w:t>
      </w:r>
      <w:r w:rsidRPr="00331838">
        <w:rPr>
          <w:rFonts w:ascii="Times New Roman" w:hAnsi="Times New Roman" w:cs="Times New Roman"/>
          <w:color w:val="auto"/>
          <w:lang w:val="fr-BE"/>
        </w:rPr>
        <w:t xml:space="preserve">lors de l’exécution des travaux. </w:t>
      </w:r>
      <w:r w:rsidR="00032866" w:rsidRPr="00331838">
        <w:rPr>
          <w:rFonts w:ascii="Times New Roman" w:hAnsi="Times New Roman" w:cs="Times New Roman"/>
          <w:color w:val="auto"/>
          <w:lang w:val="fr-BE"/>
        </w:rPr>
        <w:t>pour les espè</w:t>
      </w:r>
      <w:r w:rsidR="009722FE" w:rsidRPr="00331838">
        <w:rPr>
          <w:rFonts w:ascii="Times New Roman" w:hAnsi="Times New Roman" w:cs="Times New Roman"/>
          <w:color w:val="auto"/>
          <w:lang w:val="fr-BE"/>
        </w:rPr>
        <w:t>ces exotique envahissant, l</w:t>
      </w:r>
      <w:r w:rsidR="00B8036E" w:rsidRPr="00331838">
        <w:rPr>
          <w:rFonts w:ascii="Times New Roman" w:hAnsi="Times New Roman" w:cs="Times New Roman"/>
          <w:color w:val="auto"/>
          <w:lang w:val="fr-BE"/>
        </w:rPr>
        <w:t>’E</w:t>
      </w:r>
      <w:r w:rsidRPr="00331838">
        <w:rPr>
          <w:rFonts w:ascii="Times New Roman" w:hAnsi="Times New Roman" w:cs="Times New Roman"/>
          <w:color w:val="auto"/>
          <w:lang w:val="fr-BE"/>
        </w:rPr>
        <w:t>ntrepreneur devra planter l</w:t>
      </w:r>
      <w:r w:rsidR="00796127" w:rsidRPr="00331838">
        <w:rPr>
          <w:rFonts w:ascii="Times New Roman" w:hAnsi="Times New Roman" w:cs="Times New Roman"/>
          <w:color w:val="auto"/>
          <w:lang w:val="fr-BE"/>
        </w:rPr>
        <w:t>es</w:t>
      </w:r>
      <w:r w:rsidRPr="00331838">
        <w:rPr>
          <w:rFonts w:ascii="Times New Roman" w:hAnsi="Times New Roman" w:cs="Times New Roman"/>
          <w:color w:val="auto"/>
          <w:lang w:val="fr-BE"/>
        </w:rPr>
        <w:t xml:space="preserve"> même</w:t>
      </w:r>
      <w:r w:rsidR="00796127" w:rsidRPr="00331838">
        <w:rPr>
          <w:rFonts w:ascii="Times New Roman" w:hAnsi="Times New Roman" w:cs="Times New Roman"/>
          <w:color w:val="auto"/>
          <w:lang w:val="fr-BE"/>
        </w:rPr>
        <w:t>s</w:t>
      </w:r>
      <w:r w:rsidRPr="00331838">
        <w:rPr>
          <w:rFonts w:ascii="Times New Roman" w:hAnsi="Times New Roman" w:cs="Times New Roman"/>
          <w:color w:val="auto"/>
          <w:lang w:val="fr-BE"/>
        </w:rPr>
        <w:t xml:space="preserve"> espèce</w:t>
      </w:r>
      <w:r w:rsidR="00796127" w:rsidRPr="00331838">
        <w:rPr>
          <w:rFonts w:ascii="Times New Roman" w:hAnsi="Times New Roman" w:cs="Times New Roman"/>
          <w:color w:val="auto"/>
          <w:lang w:val="fr-BE"/>
        </w:rPr>
        <w:t>s</w:t>
      </w:r>
      <w:r w:rsidRPr="00331838">
        <w:rPr>
          <w:rFonts w:ascii="Times New Roman" w:hAnsi="Times New Roman" w:cs="Times New Roman"/>
          <w:color w:val="auto"/>
          <w:lang w:val="fr-BE"/>
        </w:rPr>
        <w:t xml:space="preserve"> et l</w:t>
      </w:r>
      <w:r w:rsidR="00796127" w:rsidRPr="00331838">
        <w:rPr>
          <w:rFonts w:ascii="Times New Roman" w:hAnsi="Times New Roman" w:cs="Times New Roman"/>
          <w:color w:val="auto"/>
          <w:lang w:val="fr-BE"/>
        </w:rPr>
        <w:t>es</w:t>
      </w:r>
      <w:r w:rsidRPr="00331838">
        <w:rPr>
          <w:rFonts w:ascii="Times New Roman" w:hAnsi="Times New Roman" w:cs="Times New Roman"/>
          <w:color w:val="auto"/>
          <w:lang w:val="fr-BE"/>
        </w:rPr>
        <w:t xml:space="preserve"> même</w:t>
      </w:r>
      <w:r w:rsidR="00796127" w:rsidRPr="00331838">
        <w:rPr>
          <w:rFonts w:ascii="Times New Roman" w:hAnsi="Times New Roman" w:cs="Times New Roman"/>
          <w:color w:val="auto"/>
          <w:lang w:val="fr-BE"/>
        </w:rPr>
        <w:t>s</w:t>
      </w:r>
      <w:r w:rsidRPr="00331838">
        <w:rPr>
          <w:rFonts w:ascii="Times New Roman" w:hAnsi="Times New Roman" w:cs="Times New Roman"/>
          <w:color w:val="auto"/>
          <w:lang w:val="fr-BE"/>
        </w:rPr>
        <w:t xml:space="preserve"> variété</w:t>
      </w:r>
      <w:r w:rsidR="00796127" w:rsidRPr="00331838">
        <w:rPr>
          <w:rFonts w:ascii="Times New Roman" w:hAnsi="Times New Roman" w:cs="Times New Roman"/>
          <w:color w:val="auto"/>
          <w:lang w:val="fr-BE"/>
        </w:rPr>
        <w:t>s</w:t>
      </w:r>
      <w:r w:rsidRPr="00331838">
        <w:rPr>
          <w:rFonts w:ascii="Times New Roman" w:hAnsi="Times New Roman" w:cs="Times New Roman"/>
          <w:color w:val="auto"/>
          <w:lang w:val="fr-BE"/>
        </w:rPr>
        <w:t xml:space="preserve"> des arbres</w:t>
      </w:r>
      <w:r w:rsidR="00186B27" w:rsidRPr="00331838">
        <w:rPr>
          <w:rFonts w:ascii="Times New Roman" w:hAnsi="Times New Roman" w:cs="Times New Roman"/>
          <w:color w:val="auto"/>
          <w:lang w:val="fr-BE"/>
        </w:rPr>
        <w:t xml:space="preserve"> </w:t>
      </w:r>
      <w:r w:rsidRPr="00331838">
        <w:rPr>
          <w:rFonts w:ascii="Times New Roman" w:hAnsi="Times New Roman" w:cs="Times New Roman"/>
          <w:color w:val="auto"/>
          <w:lang w:val="fr-BE"/>
        </w:rPr>
        <w:t>qui seront abattus</w:t>
      </w:r>
      <w:r w:rsidR="009722FE" w:rsidRPr="00331838">
        <w:rPr>
          <w:rFonts w:ascii="Times New Roman" w:hAnsi="Times New Roman" w:cs="Times New Roman"/>
          <w:color w:val="auto"/>
          <w:lang w:val="fr-BE"/>
        </w:rPr>
        <w:t xml:space="preserve"> </w:t>
      </w:r>
      <w:r w:rsidRPr="00331838">
        <w:rPr>
          <w:rFonts w:ascii="Times New Roman" w:hAnsi="Times New Roman" w:cs="Times New Roman"/>
          <w:color w:val="auto"/>
          <w:lang w:val="fr-BE"/>
        </w:rPr>
        <w:t>dans une zone qui sera indiquée par les membres du CASEC et du responsable environnement de la Mairie</w:t>
      </w:r>
      <w:r w:rsidR="0086142A" w:rsidRPr="00331838">
        <w:rPr>
          <w:rFonts w:ascii="Times New Roman" w:hAnsi="Times New Roman" w:cs="Times New Roman"/>
          <w:color w:val="auto"/>
          <w:lang w:val="fr-BE"/>
        </w:rPr>
        <w:t xml:space="preserve"> </w:t>
      </w:r>
      <w:r w:rsidR="00821B9D" w:rsidRPr="00331838">
        <w:rPr>
          <w:rFonts w:ascii="Times New Roman" w:hAnsi="Times New Roman" w:cs="Times New Roman"/>
          <w:color w:val="auto"/>
          <w:lang w:val="fr-BE"/>
        </w:rPr>
        <w:t>a</w:t>
      </w:r>
      <w:r w:rsidR="007A7123" w:rsidRPr="00331838">
        <w:rPr>
          <w:rFonts w:ascii="Times New Roman" w:hAnsi="Times New Roman" w:cs="Times New Roman"/>
          <w:color w:val="auto"/>
          <w:lang w:val="fr-BE"/>
        </w:rPr>
        <w:t>vec l’approbation de l’UCE</w:t>
      </w:r>
      <w:r w:rsidRPr="00331838">
        <w:rPr>
          <w:rFonts w:ascii="Times New Roman" w:hAnsi="Times New Roman" w:cs="Times New Roman"/>
          <w:color w:val="auto"/>
          <w:lang w:val="fr-BE"/>
        </w:rPr>
        <w:t>.</w:t>
      </w:r>
      <w:r w:rsidR="0086142A" w:rsidRPr="00331838">
        <w:rPr>
          <w:rFonts w:ascii="Times New Roman" w:hAnsi="Times New Roman" w:cs="Times New Roman"/>
          <w:color w:val="auto"/>
          <w:lang w:val="fr-BE"/>
        </w:rPr>
        <w:t xml:space="preserve"> </w:t>
      </w:r>
      <w:r w:rsidRPr="00331838">
        <w:rPr>
          <w:rFonts w:ascii="Times New Roman" w:hAnsi="Times New Roman" w:cs="Times New Roman"/>
          <w:color w:val="auto"/>
          <w:lang w:val="fr-BE"/>
        </w:rPr>
        <w:t xml:space="preserve">Pour chaque arbre abattu, </w:t>
      </w:r>
      <w:r w:rsidR="007D0714" w:rsidRPr="00331838">
        <w:rPr>
          <w:rFonts w:ascii="Times New Roman" w:hAnsi="Times New Roman" w:cs="Times New Roman"/>
          <w:color w:val="auto"/>
          <w:lang w:val="fr-BE"/>
        </w:rPr>
        <w:t>l’</w:t>
      </w:r>
      <w:r w:rsidR="00B8036E" w:rsidRPr="00331838">
        <w:rPr>
          <w:rFonts w:ascii="Times New Roman" w:hAnsi="Times New Roman" w:cs="Times New Roman"/>
          <w:color w:val="auto"/>
          <w:lang w:val="fr-BE"/>
        </w:rPr>
        <w:t>E</w:t>
      </w:r>
      <w:r w:rsidR="007D0714" w:rsidRPr="00331838">
        <w:rPr>
          <w:rFonts w:ascii="Times New Roman" w:hAnsi="Times New Roman" w:cs="Times New Roman"/>
          <w:color w:val="auto"/>
          <w:lang w:val="fr-BE"/>
        </w:rPr>
        <w:t>ntrepreneur</w:t>
      </w:r>
      <w:r w:rsidRPr="00331838">
        <w:rPr>
          <w:rFonts w:ascii="Times New Roman" w:hAnsi="Times New Roman" w:cs="Times New Roman"/>
          <w:color w:val="auto"/>
          <w:lang w:val="fr-BE"/>
        </w:rPr>
        <w:t xml:space="preserve"> plantera trois arbres</w:t>
      </w:r>
      <w:r w:rsidR="00032866" w:rsidRPr="00331838">
        <w:rPr>
          <w:rFonts w:ascii="Times New Roman" w:hAnsi="Times New Roman" w:cs="Times New Roman"/>
          <w:color w:val="auto"/>
          <w:lang w:val="fr-BE"/>
        </w:rPr>
        <w:t xml:space="preserve"> (utilisation des espèces non invasives et de préférence des espèces natives)</w:t>
      </w:r>
      <w:r w:rsidRPr="00331838">
        <w:rPr>
          <w:rFonts w:ascii="Times New Roman" w:hAnsi="Times New Roman" w:cs="Times New Roman"/>
          <w:color w:val="auto"/>
          <w:lang w:val="fr-BE"/>
        </w:rPr>
        <w:t xml:space="preserve"> et assurer</w:t>
      </w:r>
      <w:r w:rsidR="007D0714" w:rsidRPr="00331838">
        <w:rPr>
          <w:rFonts w:ascii="Times New Roman" w:hAnsi="Times New Roman" w:cs="Times New Roman"/>
          <w:color w:val="auto"/>
          <w:lang w:val="fr-BE"/>
        </w:rPr>
        <w:t>a</w:t>
      </w:r>
      <w:r w:rsidR="00032866" w:rsidRPr="00331838">
        <w:rPr>
          <w:rFonts w:ascii="Times New Roman" w:hAnsi="Times New Roman" w:cs="Times New Roman"/>
          <w:color w:val="auto"/>
          <w:lang w:val="fr-BE"/>
        </w:rPr>
        <w:t xml:space="preserve"> </w:t>
      </w:r>
      <w:r w:rsidRPr="00331838">
        <w:rPr>
          <w:rFonts w:ascii="Times New Roman" w:hAnsi="Times New Roman" w:cs="Times New Roman"/>
          <w:color w:val="auto"/>
          <w:lang w:val="fr-BE"/>
        </w:rPr>
        <w:t>leur entretien pendant toute la durée</w:t>
      </w:r>
      <w:r w:rsidR="009075FC" w:rsidRPr="00331838">
        <w:rPr>
          <w:rFonts w:ascii="Times New Roman" w:hAnsi="Times New Roman" w:cs="Times New Roman"/>
          <w:color w:val="auto"/>
          <w:lang w:val="fr-BE"/>
        </w:rPr>
        <w:t xml:space="preserve"> du projet</w:t>
      </w:r>
      <w:r w:rsidRPr="00331838">
        <w:rPr>
          <w:rFonts w:ascii="Times New Roman" w:hAnsi="Times New Roman" w:cs="Times New Roman"/>
          <w:color w:val="auto"/>
          <w:lang w:val="fr-BE"/>
        </w:rPr>
        <w:t>. La plantation des arbres devra être effectuée dans un délai raisonnable (dès le début des travaux)</w:t>
      </w:r>
      <w:r w:rsidR="009832D2" w:rsidRPr="00331838">
        <w:rPr>
          <w:rFonts w:ascii="Times New Roman" w:hAnsi="Times New Roman" w:cs="Times New Roman"/>
          <w:color w:val="auto"/>
          <w:lang w:val="fr-BE"/>
        </w:rPr>
        <w:t xml:space="preserve"> </w:t>
      </w:r>
      <w:r w:rsidRPr="00331838">
        <w:rPr>
          <w:rFonts w:ascii="Times New Roman" w:hAnsi="Times New Roman" w:cs="Times New Roman"/>
          <w:color w:val="auto"/>
          <w:lang w:val="fr-BE"/>
        </w:rPr>
        <w:t xml:space="preserve">et sous la supervision du responsable de </w:t>
      </w:r>
      <w:r w:rsidR="001135A7" w:rsidRPr="00331838">
        <w:rPr>
          <w:rFonts w:ascii="Times New Roman" w:hAnsi="Times New Roman" w:cs="Times New Roman"/>
          <w:color w:val="auto"/>
          <w:lang w:val="fr-BE"/>
        </w:rPr>
        <w:t>sauvegarde environnementale du b</w:t>
      </w:r>
      <w:r w:rsidRPr="00331838">
        <w:rPr>
          <w:rFonts w:ascii="Times New Roman" w:hAnsi="Times New Roman" w:cs="Times New Roman"/>
          <w:color w:val="auto"/>
          <w:lang w:val="fr-BE"/>
        </w:rPr>
        <w:t>ureau du projet MDUR au Cap-Haïtien</w:t>
      </w:r>
      <w:r w:rsidR="001135A7" w:rsidRPr="00331838">
        <w:rPr>
          <w:rFonts w:ascii="Times New Roman" w:hAnsi="Times New Roman" w:cs="Times New Roman"/>
          <w:color w:val="auto"/>
          <w:lang w:val="fr-BE"/>
        </w:rPr>
        <w:t xml:space="preserve"> et/ou le responsable environnemental de la mairie </w:t>
      </w:r>
      <w:r w:rsidRPr="00331838">
        <w:rPr>
          <w:rFonts w:ascii="Times New Roman" w:hAnsi="Times New Roman" w:cs="Times New Roman"/>
          <w:color w:val="auto"/>
          <w:lang w:val="fr-BE"/>
        </w:rPr>
        <w:t xml:space="preserve">afin que sa survie puisse assurer pendant et après les travaux. </w:t>
      </w:r>
    </w:p>
    <w:p w14:paraId="32899EEA" w14:textId="77777777" w:rsidR="000D45DF" w:rsidRPr="00331838" w:rsidRDefault="000D45DF" w:rsidP="00FE070E">
      <w:pPr>
        <w:pStyle w:val="Default"/>
        <w:spacing w:before="240" w:line="360" w:lineRule="auto"/>
        <w:jc w:val="both"/>
        <w:rPr>
          <w:rFonts w:ascii="Times New Roman" w:hAnsi="Times New Roman" w:cs="Times New Roman"/>
          <w:color w:val="auto"/>
          <w:lang w:val="fr-BE"/>
        </w:rPr>
      </w:pPr>
      <w:r w:rsidRPr="00331838">
        <w:rPr>
          <w:rFonts w:ascii="Times New Roman" w:hAnsi="Times New Roman" w:cs="Times New Roman"/>
          <w:color w:val="auto"/>
          <w:lang w:val="fr-BE"/>
        </w:rPr>
        <w:lastRenderedPageBreak/>
        <w:t>Les zones de plantation des arbres seront protégées contre des animaux soit par le b</w:t>
      </w:r>
      <w:r w:rsidR="00362E46" w:rsidRPr="00331838">
        <w:rPr>
          <w:rFonts w:ascii="Times New Roman" w:hAnsi="Times New Roman" w:cs="Times New Roman"/>
          <w:color w:val="auto"/>
          <w:lang w:val="fr-BE"/>
        </w:rPr>
        <w:t>i</w:t>
      </w:r>
      <w:r w:rsidRPr="00331838">
        <w:rPr>
          <w:rFonts w:ascii="Times New Roman" w:hAnsi="Times New Roman" w:cs="Times New Roman"/>
          <w:color w:val="auto"/>
          <w:lang w:val="fr-BE"/>
        </w:rPr>
        <w:t>ais des clôtures en barbelé avec de l’acier doux galvanisé de 1,5 mm de diamètre et un espacement des picots de 10 cm ou tout autre dispositif ap</w:t>
      </w:r>
      <w:r w:rsidR="00B8036E" w:rsidRPr="00331838">
        <w:rPr>
          <w:rFonts w:ascii="Times New Roman" w:hAnsi="Times New Roman" w:cs="Times New Roman"/>
          <w:color w:val="auto"/>
          <w:lang w:val="fr-BE"/>
        </w:rPr>
        <w:t>proprié qui sera proposé par l’E</w:t>
      </w:r>
      <w:r w:rsidRPr="00331838">
        <w:rPr>
          <w:rFonts w:ascii="Times New Roman" w:hAnsi="Times New Roman" w:cs="Times New Roman"/>
          <w:color w:val="auto"/>
          <w:lang w:val="fr-BE"/>
        </w:rPr>
        <w:t>ntrepreneur et approuvé par l’équipe de sauvegarde de l’UCE. L'Entrepreneur ne pourra abattre des arbres que dans les zones concernées par le curage et sous la supervision des autorités locales et de</w:t>
      </w:r>
      <w:r w:rsidR="00D37522" w:rsidRPr="00331838">
        <w:rPr>
          <w:rFonts w:ascii="Times New Roman" w:hAnsi="Times New Roman" w:cs="Times New Roman"/>
          <w:color w:val="auto"/>
          <w:lang w:val="fr-BE"/>
        </w:rPr>
        <w:t xml:space="preserve"> </w:t>
      </w:r>
      <w:r w:rsidR="00BA6013" w:rsidRPr="00331838">
        <w:rPr>
          <w:rFonts w:ascii="Times New Roman" w:hAnsi="Times New Roman" w:cs="Times New Roman"/>
          <w:color w:val="auto"/>
          <w:lang w:val="fr-BE"/>
        </w:rPr>
        <w:t xml:space="preserve">la Cellule </w:t>
      </w:r>
      <w:r w:rsidRPr="00331838">
        <w:rPr>
          <w:rFonts w:ascii="Times New Roman" w:hAnsi="Times New Roman" w:cs="Times New Roman"/>
          <w:color w:val="auto"/>
          <w:lang w:val="fr-BE"/>
        </w:rPr>
        <w:t xml:space="preserve"> environnementale et sociale de l’UCE. Apr</w:t>
      </w:r>
      <w:r w:rsidR="007F1FE6" w:rsidRPr="00331838">
        <w:rPr>
          <w:rFonts w:ascii="Times New Roman" w:hAnsi="Times New Roman" w:cs="Times New Roman"/>
          <w:color w:val="auto"/>
          <w:lang w:val="fr-BE"/>
        </w:rPr>
        <w:t>è</w:t>
      </w:r>
      <w:r w:rsidRPr="00331838">
        <w:rPr>
          <w:rFonts w:ascii="Times New Roman" w:hAnsi="Times New Roman" w:cs="Times New Roman"/>
          <w:color w:val="auto"/>
          <w:lang w:val="fr-BE"/>
        </w:rPr>
        <w:t>s les travaux, pour délimiter les berges des ravines avec les maisons et/ou pour empêcher les riverains de continuer à construire sur les berges de ces deux ravi</w:t>
      </w:r>
      <w:r w:rsidR="009F2730" w:rsidRPr="00331838">
        <w:rPr>
          <w:rFonts w:ascii="Times New Roman" w:hAnsi="Times New Roman" w:cs="Times New Roman"/>
          <w:color w:val="auto"/>
          <w:lang w:val="fr-BE"/>
        </w:rPr>
        <w:t>nes (Belle Hôtesse et Z</w:t>
      </w:r>
      <w:r w:rsidR="007F1FE6" w:rsidRPr="00331838">
        <w:rPr>
          <w:rFonts w:ascii="Times New Roman" w:hAnsi="Times New Roman" w:cs="Times New Roman"/>
          <w:color w:val="auto"/>
          <w:lang w:val="fr-BE"/>
        </w:rPr>
        <w:t>é</w:t>
      </w:r>
      <w:r w:rsidR="009F2730" w:rsidRPr="00331838">
        <w:rPr>
          <w:rFonts w:ascii="Times New Roman" w:hAnsi="Times New Roman" w:cs="Times New Roman"/>
          <w:color w:val="auto"/>
          <w:lang w:val="fr-BE"/>
        </w:rPr>
        <w:t>tri</w:t>
      </w:r>
      <w:r w:rsidR="007F1FE6" w:rsidRPr="00331838">
        <w:rPr>
          <w:rFonts w:ascii="Times New Roman" w:hAnsi="Times New Roman" w:cs="Times New Roman"/>
          <w:color w:val="auto"/>
          <w:lang w:val="fr-BE"/>
        </w:rPr>
        <w:t>er</w:t>
      </w:r>
      <w:r w:rsidR="009F2730" w:rsidRPr="00331838">
        <w:rPr>
          <w:rFonts w:ascii="Times New Roman" w:hAnsi="Times New Roman" w:cs="Times New Roman"/>
          <w:color w:val="auto"/>
          <w:lang w:val="fr-BE"/>
        </w:rPr>
        <w:t xml:space="preserve">), </w:t>
      </w:r>
      <w:r w:rsidR="00B8036E" w:rsidRPr="00331838">
        <w:rPr>
          <w:rFonts w:ascii="Times New Roman" w:hAnsi="Times New Roman" w:cs="Times New Roman"/>
          <w:color w:val="auto"/>
          <w:lang w:val="fr-BE"/>
        </w:rPr>
        <w:t>l’E</w:t>
      </w:r>
      <w:r w:rsidRPr="00331838">
        <w:rPr>
          <w:rFonts w:ascii="Times New Roman" w:hAnsi="Times New Roman" w:cs="Times New Roman"/>
          <w:color w:val="auto"/>
          <w:lang w:val="fr-BE"/>
        </w:rPr>
        <w:t>ntrepreneur plantera des arbres d’alignement (exemple :</w:t>
      </w:r>
      <w:hyperlink r:id="rId23" w:tooltip="Palmier" w:history="1">
        <w:r w:rsidRPr="00331838">
          <w:rPr>
            <w:rFonts w:ascii="Times New Roman" w:hAnsi="Times New Roman" w:cs="Times New Roman"/>
            <w:color w:val="auto"/>
            <w:lang w:val="fr-BE"/>
          </w:rPr>
          <w:t>palmiers</w:t>
        </w:r>
      </w:hyperlink>
      <w:r w:rsidR="00F7566D" w:rsidRPr="00331838">
        <w:rPr>
          <w:lang w:val="fr-BE"/>
        </w:rPr>
        <w:t xml:space="preserve"> </w:t>
      </w:r>
      <w:r w:rsidR="00340E27" w:rsidRPr="00331838">
        <w:rPr>
          <w:rFonts w:ascii="Times New Roman" w:hAnsi="Times New Roman" w:cs="Times New Roman"/>
          <w:color w:val="auto"/>
          <w:lang w:val="fr-BE"/>
        </w:rPr>
        <w:t>natives</w:t>
      </w:r>
      <w:r w:rsidR="001135A7" w:rsidRPr="00331838">
        <w:rPr>
          <w:rFonts w:ascii="Times New Roman" w:hAnsi="Times New Roman" w:cs="Times New Roman"/>
          <w:color w:val="auto"/>
          <w:lang w:val="fr-BE"/>
        </w:rPr>
        <w:t>,bambous…</w:t>
      </w:r>
      <w:r w:rsidRPr="00331838">
        <w:rPr>
          <w:rFonts w:ascii="Times New Roman" w:hAnsi="Times New Roman" w:cs="Times New Roman"/>
          <w:color w:val="auto"/>
          <w:lang w:val="fr-BE"/>
        </w:rPr>
        <w:t>) particulièrement dans les sites d’intervention du projet.</w:t>
      </w:r>
      <w:r w:rsidR="00F7566D" w:rsidRPr="00331838">
        <w:rPr>
          <w:rFonts w:ascii="Times New Roman" w:hAnsi="Times New Roman" w:cs="Times New Roman"/>
          <w:color w:val="auto"/>
          <w:lang w:val="fr-BE"/>
        </w:rPr>
        <w:t xml:space="preserve"> les Bambous n’ont pas été identifiés le long des ravines mais ils pourraient etre tres appropriés pour la protection des berges. </w:t>
      </w:r>
      <w:r w:rsidRPr="00331838">
        <w:rPr>
          <w:rFonts w:ascii="Times New Roman" w:hAnsi="Times New Roman" w:cs="Times New Roman"/>
          <w:color w:val="auto"/>
          <w:lang w:val="fr-BE"/>
        </w:rPr>
        <w:t xml:space="preserve">  </w:t>
      </w:r>
    </w:p>
    <w:p w14:paraId="64A23D10" w14:textId="77777777" w:rsidR="007F1FE6" w:rsidRPr="00331838" w:rsidRDefault="007F1FE6" w:rsidP="00FE070E">
      <w:pPr>
        <w:pStyle w:val="Default"/>
        <w:spacing w:before="240" w:line="360" w:lineRule="auto"/>
        <w:jc w:val="both"/>
        <w:rPr>
          <w:rFonts w:ascii="Times New Roman" w:hAnsi="Times New Roman" w:cs="Times New Roman"/>
          <w:color w:val="auto"/>
          <w:lang w:val="fr-BE"/>
        </w:rPr>
      </w:pPr>
      <w:r w:rsidRPr="00331838">
        <w:rPr>
          <w:rFonts w:ascii="Times New Roman" w:hAnsi="Times New Roman" w:cs="Times New Roman"/>
          <w:color w:val="auto"/>
          <w:lang w:val="fr-BE"/>
        </w:rPr>
        <w:t xml:space="preserve">Les propriétaires de cabrits et porcs </w:t>
      </w:r>
      <w:r w:rsidR="00362E46" w:rsidRPr="00331838">
        <w:rPr>
          <w:rFonts w:ascii="Times New Roman" w:hAnsi="Times New Roman" w:cs="Times New Roman"/>
          <w:color w:val="auto"/>
          <w:lang w:val="fr-BE"/>
        </w:rPr>
        <w:t>et poulets</w:t>
      </w:r>
      <w:r w:rsidRPr="00331838">
        <w:rPr>
          <w:rFonts w:ascii="Times New Roman" w:hAnsi="Times New Roman" w:cs="Times New Roman"/>
          <w:color w:val="auto"/>
          <w:lang w:val="fr-BE"/>
        </w:rPr>
        <w:t xml:space="preserve"> seront recensés par l’UCE avant le </w:t>
      </w:r>
      <w:r w:rsidR="009D5A2E" w:rsidRPr="00331838">
        <w:rPr>
          <w:rFonts w:ascii="Times New Roman" w:hAnsi="Times New Roman" w:cs="Times New Roman"/>
          <w:color w:val="auto"/>
          <w:lang w:val="fr-BE"/>
        </w:rPr>
        <w:t>début</w:t>
      </w:r>
      <w:r w:rsidRPr="00331838">
        <w:rPr>
          <w:rFonts w:ascii="Times New Roman" w:hAnsi="Times New Roman" w:cs="Times New Roman"/>
          <w:color w:val="auto"/>
          <w:lang w:val="fr-BE"/>
        </w:rPr>
        <w:t xml:space="preserve"> des travaux avec l’appui des autorités locales (CASEC)</w:t>
      </w:r>
      <w:r w:rsidR="00784835" w:rsidRPr="00331838">
        <w:rPr>
          <w:rFonts w:ascii="Times New Roman" w:hAnsi="Times New Roman" w:cs="Times New Roman"/>
          <w:color w:val="auto"/>
          <w:lang w:val="fr-BE"/>
        </w:rPr>
        <w:t xml:space="preserve"> et la Mairie</w:t>
      </w:r>
      <w:r w:rsidRPr="00331838">
        <w:rPr>
          <w:rFonts w:ascii="Times New Roman" w:hAnsi="Times New Roman" w:cs="Times New Roman"/>
          <w:color w:val="auto"/>
          <w:lang w:val="fr-BE"/>
        </w:rPr>
        <w:t>. L’élevage de ces espèces se fera à l’intérieur d’une clôture en barbelé</w:t>
      </w:r>
      <w:r w:rsidRPr="00331838">
        <w:rPr>
          <w:rStyle w:val="Appelnotedebasdep"/>
          <w:rFonts w:ascii="Times New Roman" w:hAnsi="Times New Roman" w:cs="Times New Roman"/>
          <w:color w:val="auto"/>
          <w:lang w:val="fr-BE"/>
        </w:rPr>
        <w:footnoteReference w:id="5"/>
      </w:r>
      <w:r w:rsidRPr="00331838">
        <w:rPr>
          <w:rFonts w:ascii="Times New Roman" w:hAnsi="Times New Roman" w:cs="Times New Roman"/>
          <w:color w:val="auto"/>
          <w:lang w:val="fr-BE"/>
        </w:rPr>
        <w:t xml:space="preserve"> comme pour la protection des arbres sus-mentionnée.L’UCE, l’entrepr</w:t>
      </w:r>
      <w:r w:rsidR="00796127" w:rsidRPr="00331838">
        <w:rPr>
          <w:rFonts w:ascii="Times New Roman" w:hAnsi="Times New Roman" w:cs="Times New Roman"/>
          <w:color w:val="auto"/>
          <w:lang w:val="fr-BE"/>
        </w:rPr>
        <w:t>eneur</w:t>
      </w:r>
      <w:r w:rsidRPr="00331838">
        <w:rPr>
          <w:rFonts w:ascii="Times New Roman" w:hAnsi="Times New Roman" w:cs="Times New Roman"/>
          <w:color w:val="auto"/>
          <w:lang w:val="fr-BE"/>
        </w:rPr>
        <w:t xml:space="preserve"> avec l’appui du CASEC et de la mairie org</w:t>
      </w:r>
      <w:r w:rsidR="00796127" w:rsidRPr="00331838">
        <w:rPr>
          <w:rFonts w:ascii="Times New Roman" w:hAnsi="Times New Roman" w:cs="Times New Roman"/>
          <w:color w:val="auto"/>
          <w:lang w:val="fr-BE"/>
        </w:rPr>
        <w:t>an</w:t>
      </w:r>
      <w:r w:rsidRPr="00331838">
        <w:rPr>
          <w:rFonts w:ascii="Times New Roman" w:hAnsi="Times New Roman" w:cs="Times New Roman"/>
          <w:color w:val="auto"/>
          <w:lang w:val="fr-BE"/>
        </w:rPr>
        <w:t xml:space="preserve">iseront une réunion de consultation publique avec </w:t>
      </w:r>
      <w:r w:rsidR="00796127" w:rsidRPr="00331838">
        <w:rPr>
          <w:rFonts w:ascii="Times New Roman" w:hAnsi="Times New Roman" w:cs="Times New Roman"/>
          <w:color w:val="auto"/>
          <w:lang w:val="fr-BE"/>
        </w:rPr>
        <w:t xml:space="preserve">les propriétaires de ces animaux pour les informer et les impliquer dans la prise de décision commune pour que la </w:t>
      </w:r>
      <w:r w:rsidR="009D5A2E" w:rsidRPr="00331838">
        <w:rPr>
          <w:rFonts w:ascii="Times New Roman" w:hAnsi="Times New Roman" w:cs="Times New Roman"/>
          <w:color w:val="auto"/>
          <w:lang w:val="fr-BE"/>
        </w:rPr>
        <w:t>démarche</w:t>
      </w:r>
      <w:r w:rsidR="00796127" w:rsidRPr="00331838">
        <w:rPr>
          <w:rFonts w:ascii="Times New Roman" w:hAnsi="Times New Roman" w:cs="Times New Roman"/>
          <w:color w:val="auto"/>
          <w:lang w:val="fr-BE"/>
        </w:rPr>
        <w:t xml:space="preserve"> soit </w:t>
      </w:r>
      <w:r w:rsidR="009D5A2E" w:rsidRPr="00331838">
        <w:rPr>
          <w:rFonts w:ascii="Times New Roman" w:hAnsi="Times New Roman" w:cs="Times New Roman"/>
          <w:color w:val="auto"/>
          <w:lang w:val="fr-BE"/>
        </w:rPr>
        <w:t>pérenne</w:t>
      </w:r>
      <w:r w:rsidR="00796127" w:rsidRPr="00331838">
        <w:rPr>
          <w:rFonts w:ascii="Times New Roman" w:hAnsi="Times New Roman" w:cs="Times New Roman"/>
          <w:color w:val="auto"/>
          <w:lang w:val="fr-BE"/>
        </w:rPr>
        <w:t>.</w:t>
      </w:r>
    </w:p>
    <w:p w14:paraId="3F0D88A5" w14:textId="77777777" w:rsidR="000D45DF" w:rsidRPr="00331838" w:rsidRDefault="000D45DF" w:rsidP="00FE070E">
      <w:pPr>
        <w:pStyle w:val="Titre3"/>
        <w:spacing w:line="360" w:lineRule="auto"/>
        <w:jc w:val="both"/>
        <w:rPr>
          <w:rFonts w:ascii="Times New Roman" w:hAnsi="Times New Roman"/>
          <w:color w:val="auto"/>
          <w:sz w:val="24"/>
          <w:szCs w:val="24"/>
          <w:lang w:val="fr-BE"/>
        </w:rPr>
      </w:pPr>
      <w:bookmarkStart w:id="86" w:name="_Toc519259239"/>
      <w:r w:rsidRPr="00331838">
        <w:rPr>
          <w:rFonts w:ascii="Times New Roman" w:hAnsi="Times New Roman"/>
          <w:color w:val="auto"/>
          <w:sz w:val="24"/>
          <w:szCs w:val="24"/>
          <w:lang w:val="fr-BE"/>
        </w:rPr>
        <w:t>5.1.3. - Patrimoine historique et culturel</w:t>
      </w:r>
      <w:bookmarkEnd w:id="86"/>
    </w:p>
    <w:p w14:paraId="0540091F" w14:textId="77777777" w:rsidR="000D45DF" w:rsidRPr="00331838" w:rsidRDefault="00784835" w:rsidP="00362E46">
      <w:pPr>
        <w:spacing w:after="0" w:line="360" w:lineRule="auto"/>
        <w:jc w:val="both"/>
        <w:rPr>
          <w:rFonts w:ascii="Times New Roman" w:hAnsi="Times New Roman"/>
          <w:sz w:val="24"/>
          <w:lang w:val="fr-FR"/>
        </w:rPr>
      </w:pPr>
      <w:r w:rsidRPr="00331838">
        <w:rPr>
          <w:rFonts w:ascii="Times New Roman" w:hAnsi="Times New Roman"/>
          <w:sz w:val="24"/>
          <w:szCs w:val="24"/>
          <w:lang w:val="fr-FR"/>
        </w:rPr>
        <w:t xml:space="preserve">Un tunnel a  été répertorié dans la partie amont de la ravine </w:t>
      </w:r>
      <w:r w:rsidR="00CF43CE" w:rsidRPr="00331838">
        <w:rPr>
          <w:rFonts w:ascii="Times New Roman" w:hAnsi="Times New Roman"/>
          <w:sz w:val="24"/>
          <w:szCs w:val="24"/>
          <w:lang w:val="fr-FR"/>
        </w:rPr>
        <w:t>Zetriye</w:t>
      </w:r>
      <w:r w:rsidRPr="00331838">
        <w:rPr>
          <w:rFonts w:ascii="Times New Roman" w:hAnsi="Times New Roman"/>
          <w:sz w:val="24"/>
          <w:szCs w:val="24"/>
          <w:lang w:val="fr-FR"/>
        </w:rPr>
        <w:t xml:space="preserve">. Il a été construit à l’époque de la colonie française au-dessus d’une nappe phréatique avec deux branches traversant la ravine </w:t>
      </w:r>
      <w:r w:rsidR="00CF43CE" w:rsidRPr="00331838">
        <w:rPr>
          <w:rFonts w:ascii="Times New Roman" w:hAnsi="Times New Roman"/>
          <w:sz w:val="24"/>
          <w:szCs w:val="24"/>
          <w:lang w:val="fr-FR"/>
        </w:rPr>
        <w:t>Zetriye</w:t>
      </w:r>
      <w:r w:rsidRPr="00331838">
        <w:rPr>
          <w:rFonts w:ascii="Times New Roman" w:hAnsi="Times New Roman"/>
          <w:sz w:val="24"/>
          <w:szCs w:val="24"/>
          <w:lang w:val="fr-FR"/>
        </w:rPr>
        <w:t xml:space="preserve">. Sept (7) points d’accès ont été identifés et les riverains les appellent « puit colonial ». Ce tunnel se localise à la deuxième ruelle Bassicot 2 en parallèle avec la ravine </w:t>
      </w:r>
      <w:r w:rsidR="00CF43CE" w:rsidRPr="00331838">
        <w:rPr>
          <w:rFonts w:ascii="Times New Roman" w:hAnsi="Times New Roman"/>
          <w:sz w:val="24"/>
          <w:szCs w:val="24"/>
          <w:lang w:val="fr-FR"/>
        </w:rPr>
        <w:t>Zetriye</w:t>
      </w:r>
      <w:r w:rsidRPr="00331838">
        <w:rPr>
          <w:rFonts w:ascii="Times New Roman" w:hAnsi="Times New Roman"/>
          <w:sz w:val="24"/>
          <w:szCs w:val="24"/>
          <w:lang w:val="fr-FR"/>
        </w:rPr>
        <w:t xml:space="preserve">. L’eau de la nappe phréatique circule le long du tunnel et les riverains utilisent des sceaux pour prendre de l’eau dans ces points d’accès appelés « puit colonial » à des fins de </w:t>
      </w:r>
      <w:r w:rsidR="009D5A2E" w:rsidRPr="00331838">
        <w:rPr>
          <w:rFonts w:ascii="Times New Roman" w:hAnsi="Times New Roman"/>
          <w:sz w:val="24"/>
          <w:szCs w:val="24"/>
          <w:lang w:val="fr-FR"/>
        </w:rPr>
        <w:t>consommation</w:t>
      </w:r>
      <w:r w:rsidRPr="00331838">
        <w:rPr>
          <w:rFonts w:ascii="Times New Roman" w:hAnsi="Times New Roman"/>
          <w:sz w:val="24"/>
          <w:szCs w:val="24"/>
          <w:lang w:val="fr-FR"/>
        </w:rPr>
        <w:t xml:space="preserve"> humaine. La longueur du tunnel varie entre 250 à 350 mètres selon des locaux. Ce patrimoine est fragile et mal entretenu. Des entretiens réguliers sont nécessaires pour assurer la sauvegarde de ce patrimoine. Toutes les mesures de mitigation appropriées seront prises pour que les deux branches de ce tunnel traversant la ravine </w:t>
      </w:r>
      <w:r w:rsidR="00CF43CE" w:rsidRPr="00331838">
        <w:rPr>
          <w:rFonts w:ascii="Times New Roman" w:hAnsi="Times New Roman"/>
          <w:sz w:val="24"/>
          <w:szCs w:val="24"/>
          <w:lang w:val="fr-FR"/>
        </w:rPr>
        <w:t>Zetriye</w:t>
      </w:r>
      <w:r w:rsidRPr="00331838">
        <w:rPr>
          <w:rFonts w:ascii="Times New Roman" w:hAnsi="Times New Roman"/>
          <w:sz w:val="24"/>
          <w:szCs w:val="24"/>
          <w:lang w:val="fr-FR"/>
        </w:rPr>
        <w:t xml:space="preserve"> ne soient pas endommagées par la </w:t>
      </w:r>
      <w:r w:rsidR="009D5A2E" w:rsidRPr="00331838">
        <w:rPr>
          <w:rFonts w:ascii="Times New Roman" w:hAnsi="Times New Roman"/>
          <w:sz w:val="24"/>
          <w:szCs w:val="24"/>
          <w:lang w:val="fr-FR"/>
        </w:rPr>
        <w:t>manœuvre</w:t>
      </w:r>
      <w:r w:rsidRPr="00331838">
        <w:rPr>
          <w:rFonts w:ascii="Times New Roman" w:hAnsi="Times New Roman"/>
          <w:sz w:val="24"/>
          <w:szCs w:val="24"/>
          <w:lang w:val="fr-FR"/>
        </w:rPr>
        <w:t xml:space="preserve"> des engins lourds lors des travaux de curage de la ravine </w:t>
      </w:r>
      <w:r w:rsidR="00CF43CE" w:rsidRPr="00331838">
        <w:rPr>
          <w:rFonts w:ascii="Times New Roman" w:hAnsi="Times New Roman"/>
          <w:sz w:val="24"/>
          <w:szCs w:val="24"/>
          <w:lang w:val="fr-FR"/>
        </w:rPr>
        <w:t>Zetriye</w:t>
      </w:r>
      <w:r w:rsidRPr="00331838">
        <w:rPr>
          <w:rFonts w:ascii="Times New Roman" w:hAnsi="Times New Roman"/>
          <w:sz w:val="24"/>
          <w:szCs w:val="24"/>
          <w:lang w:val="fr-FR"/>
        </w:rPr>
        <w:t xml:space="preserve">. </w:t>
      </w:r>
      <w:r w:rsidR="000D45DF" w:rsidRPr="00331838">
        <w:rPr>
          <w:rFonts w:ascii="Times New Roman" w:hAnsi="Times New Roman"/>
          <w:sz w:val="24"/>
          <w:szCs w:val="24"/>
          <w:lang w:val="fr-BE"/>
        </w:rPr>
        <w:t xml:space="preserve">Pendant l’exécution des travaux (Rectification et curage en partie </w:t>
      </w:r>
      <w:r w:rsidR="000D45DF" w:rsidRPr="00331838">
        <w:rPr>
          <w:rFonts w:ascii="Times New Roman" w:hAnsi="Times New Roman"/>
          <w:sz w:val="24"/>
          <w:szCs w:val="24"/>
          <w:lang w:val="fr-BE"/>
        </w:rPr>
        <w:lastRenderedPageBreak/>
        <w:t xml:space="preserve">du lit de la ravine, Construction ou reconstruction de murs de </w:t>
      </w:r>
      <w:r w:rsidR="00B8036E" w:rsidRPr="00331838">
        <w:rPr>
          <w:rFonts w:ascii="Times New Roman" w:hAnsi="Times New Roman"/>
          <w:sz w:val="24"/>
          <w:szCs w:val="24"/>
          <w:lang w:val="fr-BE"/>
        </w:rPr>
        <w:t>soutènement et  de Dalots…) l’E</w:t>
      </w:r>
      <w:r w:rsidR="000D45DF" w:rsidRPr="00331838">
        <w:rPr>
          <w:rFonts w:ascii="Times New Roman" w:hAnsi="Times New Roman"/>
          <w:sz w:val="24"/>
          <w:szCs w:val="24"/>
          <w:lang w:val="fr-BE"/>
        </w:rPr>
        <w:t>ntrepreneur prendra toutes les dispositions nécessaires pour préserver ce</w:t>
      </w:r>
      <w:r w:rsidR="00AB0B4A" w:rsidRPr="00331838">
        <w:rPr>
          <w:rFonts w:ascii="Times New Roman" w:hAnsi="Times New Roman"/>
          <w:sz w:val="24"/>
          <w:szCs w:val="24"/>
          <w:lang w:val="fr-BE"/>
        </w:rPr>
        <w:t>t</w:t>
      </w:r>
      <w:r w:rsidR="000D45DF" w:rsidRPr="00331838">
        <w:rPr>
          <w:rFonts w:ascii="Times New Roman" w:hAnsi="Times New Roman"/>
          <w:sz w:val="24"/>
          <w:szCs w:val="24"/>
          <w:lang w:val="fr-BE"/>
        </w:rPr>
        <w:t xml:space="preserve"> ouvrage et des directives formelles seront données à l’Entrepreneur pour le préserver et le protéger.</w:t>
      </w:r>
      <w:r w:rsidR="005549AD" w:rsidRPr="00331838">
        <w:rPr>
          <w:rFonts w:ascii="Times New Roman" w:hAnsi="Times New Roman"/>
          <w:sz w:val="24"/>
          <w:szCs w:val="24"/>
          <w:lang w:val="fr-BE"/>
        </w:rPr>
        <w:t xml:space="preserve"> </w:t>
      </w:r>
    </w:p>
    <w:p w14:paraId="04AAA250" w14:textId="77777777" w:rsidR="000D45DF" w:rsidRPr="00331838" w:rsidRDefault="000D45DF" w:rsidP="00FE070E">
      <w:pPr>
        <w:pStyle w:val="Titre3"/>
        <w:spacing w:line="360" w:lineRule="auto"/>
        <w:jc w:val="both"/>
        <w:rPr>
          <w:rFonts w:ascii="Times New Roman" w:hAnsi="Times New Roman"/>
          <w:color w:val="auto"/>
          <w:sz w:val="24"/>
          <w:szCs w:val="24"/>
          <w:lang w:val="fr-BE"/>
        </w:rPr>
      </w:pPr>
      <w:bookmarkStart w:id="87" w:name="_Toc519259240"/>
      <w:r w:rsidRPr="00331838">
        <w:rPr>
          <w:rFonts w:ascii="Times New Roman" w:hAnsi="Times New Roman"/>
          <w:color w:val="auto"/>
          <w:sz w:val="24"/>
          <w:szCs w:val="24"/>
          <w:lang w:val="fr-BE"/>
        </w:rPr>
        <w:t>5.1.4.- Mise en dépôts des déchets et des sédiments</w:t>
      </w:r>
      <w:bookmarkEnd w:id="87"/>
    </w:p>
    <w:p w14:paraId="21218572" w14:textId="77777777" w:rsidR="000D45DF" w:rsidRPr="00331838" w:rsidRDefault="000D45DF" w:rsidP="009D5A2E">
      <w:pPr>
        <w:spacing w:after="0" w:line="360" w:lineRule="auto"/>
        <w:jc w:val="both"/>
        <w:rPr>
          <w:rFonts w:ascii="Times New Roman" w:hAnsi="Times New Roman"/>
          <w:sz w:val="24"/>
          <w:szCs w:val="24"/>
          <w:lang w:val="fr-BE"/>
        </w:rPr>
      </w:pPr>
      <w:r w:rsidRPr="00331838">
        <w:rPr>
          <w:rFonts w:ascii="Times New Roman" w:hAnsi="Times New Roman"/>
          <w:sz w:val="24"/>
          <w:szCs w:val="24"/>
          <w:lang w:val="fr-BE"/>
        </w:rPr>
        <w:t xml:space="preserve">Les </w:t>
      </w:r>
      <w:r w:rsidR="00321C2A" w:rsidRPr="00331838">
        <w:rPr>
          <w:rFonts w:ascii="Times New Roman" w:hAnsi="Times New Roman"/>
          <w:sz w:val="24"/>
          <w:szCs w:val="24"/>
          <w:lang w:val="fr-BE"/>
        </w:rPr>
        <w:t>résidus</w:t>
      </w:r>
      <w:r w:rsidR="004E4E7E" w:rsidRPr="00331838">
        <w:rPr>
          <w:rFonts w:ascii="Times New Roman" w:hAnsi="Times New Roman"/>
          <w:sz w:val="24"/>
          <w:szCs w:val="24"/>
          <w:lang w:val="fr-BE"/>
        </w:rPr>
        <w:t xml:space="preserve"> </w:t>
      </w:r>
      <w:r w:rsidR="00321C2A" w:rsidRPr="00331838">
        <w:rPr>
          <w:rFonts w:ascii="Times New Roman" w:hAnsi="Times New Roman"/>
          <w:sz w:val="24"/>
          <w:szCs w:val="24"/>
          <w:lang w:val="fr-BE"/>
        </w:rPr>
        <w:t xml:space="preserve">solides </w:t>
      </w:r>
      <w:r w:rsidRPr="00331838">
        <w:rPr>
          <w:rFonts w:ascii="Times New Roman" w:hAnsi="Times New Roman"/>
          <w:sz w:val="24"/>
          <w:szCs w:val="24"/>
          <w:lang w:val="fr-BE"/>
        </w:rPr>
        <w:t>et les sédiments des ravines Belle</w:t>
      </w:r>
      <w:r w:rsidR="00784835" w:rsidRPr="00331838">
        <w:rPr>
          <w:rFonts w:ascii="Times New Roman" w:hAnsi="Times New Roman"/>
          <w:sz w:val="24"/>
          <w:szCs w:val="24"/>
          <w:lang w:val="fr-BE"/>
        </w:rPr>
        <w:t>-</w:t>
      </w:r>
      <w:r w:rsidRPr="00331838">
        <w:rPr>
          <w:rFonts w:ascii="Times New Roman" w:hAnsi="Times New Roman"/>
          <w:sz w:val="24"/>
          <w:szCs w:val="24"/>
          <w:lang w:val="fr-BE"/>
        </w:rPr>
        <w:t>Hôtesse et Z</w:t>
      </w:r>
      <w:r w:rsidR="00AB0B4A" w:rsidRPr="00331838">
        <w:rPr>
          <w:rFonts w:ascii="Times New Roman" w:hAnsi="Times New Roman"/>
          <w:sz w:val="24"/>
          <w:szCs w:val="24"/>
          <w:lang w:val="fr-BE"/>
        </w:rPr>
        <w:t>etriye</w:t>
      </w:r>
      <w:r w:rsidRPr="00331838">
        <w:rPr>
          <w:rFonts w:ascii="Times New Roman" w:hAnsi="Times New Roman"/>
          <w:sz w:val="24"/>
          <w:szCs w:val="24"/>
          <w:lang w:val="fr-BE"/>
        </w:rPr>
        <w:t xml:space="preserve"> sont fortement contaminées</w:t>
      </w:r>
      <w:r w:rsidR="007C52DD" w:rsidRPr="00331838">
        <w:rPr>
          <w:rFonts w:ascii="Times New Roman" w:hAnsi="Times New Roman"/>
          <w:sz w:val="24"/>
          <w:szCs w:val="24"/>
          <w:lang w:val="fr-BE"/>
        </w:rPr>
        <w:t>. La stagnation des eaux pluviales et résiduelles dans le lit des ravines mélangéesavec les déchets fermentescibles etles autres déchets de nature diverse forment un véritable coktail de lixiviat. L</w:t>
      </w:r>
      <w:r w:rsidR="00321C2A" w:rsidRPr="00331838">
        <w:rPr>
          <w:rFonts w:ascii="Times New Roman" w:hAnsi="Times New Roman"/>
          <w:sz w:val="24"/>
          <w:szCs w:val="24"/>
          <w:lang w:val="fr-BE"/>
        </w:rPr>
        <w:t>e niveau de</w:t>
      </w:r>
      <w:r w:rsidR="007C52DD" w:rsidRPr="00331838">
        <w:rPr>
          <w:rFonts w:ascii="Times New Roman" w:hAnsi="Times New Roman"/>
          <w:sz w:val="24"/>
          <w:szCs w:val="24"/>
          <w:lang w:val="fr-BE"/>
        </w:rPr>
        <w:t xml:space="preserve"> toxicité du lixiviat reste inconnu</w:t>
      </w:r>
      <w:r w:rsidRPr="00331838">
        <w:rPr>
          <w:rFonts w:ascii="Times New Roman" w:hAnsi="Times New Roman"/>
          <w:sz w:val="24"/>
          <w:szCs w:val="24"/>
          <w:lang w:val="fr-BE"/>
        </w:rPr>
        <w:t xml:space="preserve"> et</w:t>
      </w:r>
      <w:r w:rsidR="00321C2A" w:rsidRPr="00331838">
        <w:rPr>
          <w:rFonts w:ascii="Times New Roman" w:hAnsi="Times New Roman"/>
          <w:sz w:val="24"/>
          <w:szCs w:val="24"/>
          <w:lang w:val="fr-BE"/>
        </w:rPr>
        <w:t xml:space="preserve"> cela</w:t>
      </w:r>
      <w:r w:rsidR="004E4E7E" w:rsidRPr="00331838">
        <w:rPr>
          <w:rFonts w:ascii="Times New Roman" w:hAnsi="Times New Roman"/>
          <w:sz w:val="24"/>
          <w:szCs w:val="24"/>
          <w:lang w:val="fr-BE"/>
        </w:rPr>
        <w:t xml:space="preserve"> </w:t>
      </w:r>
      <w:r w:rsidRPr="00331838">
        <w:rPr>
          <w:rFonts w:ascii="Times New Roman" w:hAnsi="Times New Roman"/>
          <w:sz w:val="24"/>
          <w:szCs w:val="24"/>
          <w:lang w:val="fr-BE"/>
        </w:rPr>
        <w:t xml:space="preserve">représente un risque  élevé </w:t>
      </w:r>
      <w:r w:rsidR="007C52DD" w:rsidRPr="00331838">
        <w:rPr>
          <w:rFonts w:ascii="Times New Roman" w:hAnsi="Times New Roman"/>
          <w:sz w:val="24"/>
          <w:szCs w:val="24"/>
          <w:lang w:val="fr-BE"/>
        </w:rPr>
        <w:t>à la santé publique</w:t>
      </w:r>
      <w:r w:rsidRPr="00331838">
        <w:rPr>
          <w:rFonts w:ascii="Times New Roman" w:hAnsi="Times New Roman"/>
          <w:sz w:val="24"/>
          <w:szCs w:val="24"/>
          <w:lang w:val="fr-BE"/>
        </w:rPr>
        <w:t>.</w:t>
      </w:r>
      <w:r w:rsidR="00321C2A" w:rsidRPr="00331838">
        <w:rPr>
          <w:rFonts w:ascii="Times New Roman" w:hAnsi="Times New Roman"/>
          <w:sz w:val="24"/>
          <w:szCs w:val="24"/>
          <w:lang w:val="fr-BE"/>
        </w:rPr>
        <w:t xml:space="preserve"> Le curage et la collecte de ces derniers se fera de façon sécuritairepour réduire les risques biologiques auxquels les travailleurs et les usagers de la zone d’intervention des travaux seront exposés.</w:t>
      </w:r>
      <w:r w:rsidR="004E4E7E" w:rsidRPr="00331838">
        <w:rPr>
          <w:rFonts w:ascii="Times New Roman" w:hAnsi="Times New Roman"/>
          <w:sz w:val="24"/>
          <w:szCs w:val="24"/>
          <w:lang w:val="fr-BE"/>
        </w:rPr>
        <w:t xml:space="preserve"> </w:t>
      </w:r>
      <w:r w:rsidR="007C52DD" w:rsidRPr="00331838">
        <w:rPr>
          <w:rFonts w:ascii="Times New Roman" w:hAnsi="Times New Roman"/>
          <w:sz w:val="24"/>
          <w:szCs w:val="24"/>
          <w:lang w:val="fr-BE"/>
        </w:rPr>
        <w:t>La gestion des déchets solides et les sédiments sera assurée par l’entrepreneur</w:t>
      </w:r>
      <w:r w:rsidR="009D5A2E" w:rsidRPr="00331838">
        <w:rPr>
          <w:rFonts w:ascii="Times New Roman" w:hAnsi="Times New Roman"/>
          <w:sz w:val="24"/>
          <w:szCs w:val="24"/>
          <w:lang w:val="fr-BE"/>
        </w:rPr>
        <w:t xml:space="preserve">. </w:t>
      </w:r>
      <w:r w:rsidR="007C52DD" w:rsidRPr="00331838">
        <w:rPr>
          <w:rFonts w:ascii="Times New Roman" w:hAnsi="Times New Roman"/>
          <w:sz w:val="24"/>
          <w:szCs w:val="24"/>
          <w:lang w:val="fr-BE"/>
        </w:rPr>
        <w:t>L’entrepreneur disposera un registre de collecte des déchets et des sédiments</w:t>
      </w:r>
      <w:r w:rsidR="00CF78C4" w:rsidRPr="00331838">
        <w:rPr>
          <w:rFonts w:ascii="Times New Roman" w:hAnsi="Times New Roman"/>
          <w:sz w:val="24"/>
          <w:szCs w:val="24"/>
          <w:lang w:val="fr-BE"/>
        </w:rPr>
        <w:t xml:space="preserve"> qui prendra en compte la typologie, le mode de collecte etle volume des déchets</w:t>
      </w:r>
      <w:r w:rsidR="00321C2A" w:rsidRPr="00331838">
        <w:rPr>
          <w:rFonts w:ascii="Times New Roman" w:hAnsi="Times New Roman"/>
          <w:sz w:val="24"/>
          <w:szCs w:val="24"/>
          <w:lang w:val="fr-BE"/>
        </w:rPr>
        <w:t>.Au moment de la manipulation des déchets et des sédiments, les travailleurs porteront des équipements de protection individuelle appropriée et adéquate pour minimiser les risques d’accident et biologiques. Les déchets seront orientés vers une</w:t>
      </w:r>
      <w:r w:rsidR="004E4E7E" w:rsidRPr="00331838">
        <w:rPr>
          <w:rFonts w:ascii="Times New Roman" w:hAnsi="Times New Roman"/>
          <w:sz w:val="24"/>
          <w:szCs w:val="24"/>
          <w:lang w:val="fr-BE"/>
        </w:rPr>
        <w:t xml:space="preserve"> </w:t>
      </w:r>
      <w:r w:rsidR="009D5A2E" w:rsidRPr="00331838">
        <w:rPr>
          <w:rFonts w:ascii="Times New Roman" w:hAnsi="Times New Roman"/>
          <w:sz w:val="24"/>
          <w:szCs w:val="24"/>
          <w:lang w:val="fr-BE"/>
        </w:rPr>
        <w:t>filière</w:t>
      </w:r>
      <w:r w:rsidR="00321C2A" w:rsidRPr="00331838">
        <w:rPr>
          <w:rFonts w:ascii="Times New Roman" w:hAnsi="Times New Roman"/>
          <w:sz w:val="24"/>
          <w:szCs w:val="24"/>
          <w:lang w:val="fr-BE"/>
        </w:rPr>
        <w:t xml:space="preserve"> de valorisation et d’élimination en fonction de leur nature. </w:t>
      </w:r>
      <w:r w:rsidR="009F2730" w:rsidRPr="00331838">
        <w:rPr>
          <w:rFonts w:ascii="Times New Roman" w:hAnsi="Times New Roman"/>
          <w:sz w:val="24"/>
          <w:szCs w:val="24"/>
          <w:lang w:val="fr-BE"/>
        </w:rPr>
        <w:t>L</w:t>
      </w:r>
      <w:r w:rsidRPr="00331838">
        <w:rPr>
          <w:rFonts w:ascii="Times New Roman" w:hAnsi="Times New Roman"/>
          <w:sz w:val="24"/>
          <w:szCs w:val="24"/>
          <w:lang w:val="fr-BE"/>
        </w:rPr>
        <w:t xml:space="preserve">es </w:t>
      </w:r>
      <w:r w:rsidR="009F2730" w:rsidRPr="00331838">
        <w:rPr>
          <w:rFonts w:ascii="Times New Roman" w:hAnsi="Times New Roman"/>
          <w:sz w:val="24"/>
          <w:szCs w:val="24"/>
          <w:lang w:val="fr-BE"/>
        </w:rPr>
        <w:t xml:space="preserve">sédiments, </w:t>
      </w:r>
      <w:r w:rsidRPr="00331838">
        <w:rPr>
          <w:rFonts w:ascii="Times New Roman" w:hAnsi="Times New Roman"/>
          <w:sz w:val="24"/>
          <w:szCs w:val="24"/>
          <w:lang w:val="fr-BE"/>
        </w:rPr>
        <w:t xml:space="preserve">compte tenu de leur </w:t>
      </w:r>
      <w:r w:rsidR="00321C2A" w:rsidRPr="00331838">
        <w:rPr>
          <w:rFonts w:ascii="Times New Roman" w:hAnsi="Times New Roman"/>
          <w:sz w:val="24"/>
          <w:szCs w:val="24"/>
          <w:lang w:val="fr-BE"/>
        </w:rPr>
        <w:t>nature</w:t>
      </w:r>
      <w:r w:rsidRPr="00331838">
        <w:rPr>
          <w:rFonts w:ascii="Times New Roman" w:hAnsi="Times New Roman"/>
          <w:sz w:val="24"/>
          <w:szCs w:val="24"/>
          <w:lang w:val="fr-BE"/>
        </w:rPr>
        <w:t xml:space="preserve"> et leur niveau de contamination, </w:t>
      </w:r>
      <w:r w:rsidR="009F2730" w:rsidRPr="00331838">
        <w:rPr>
          <w:rFonts w:ascii="Times New Roman" w:hAnsi="Times New Roman"/>
          <w:sz w:val="24"/>
          <w:szCs w:val="24"/>
          <w:lang w:val="fr-BE"/>
        </w:rPr>
        <w:t xml:space="preserve">seront traités </w:t>
      </w:r>
      <w:r w:rsidR="00321C2A" w:rsidRPr="00331838">
        <w:rPr>
          <w:rFonts w:ascii="Times New Roman" w:hAnsi="Times New Roman"/>
          <w:sz w:val="24"/>
          <w:szCs w:val="24"/>
          <w:lang w:val="fr-BE"/>
        </w:rPr>
        <w:t>sur</w:t>
      </w:r>
      <w:r w:rsidR="001E3398" w:rsidRPr="00331838">
        <w:rPr>
          <w:rFonts w:ascii="Times New Roman" w:hAnsi="Times New Roman"/>
          <w:sz w:val="24"/>
          <w:szCs w:val="24"/>
          <w:lang w:val="fr-BE"/>
        </w:rPr>
        <w:t xml:space="preserve"> sur une plateforme qui sera conçue et construite dans le cadre du projet MDUR pour le traitement des sédiments dragués de la rivière Mapou. </w:t>
      </w:r>
      <w:r w:rsidR="00321C2A" w:rsidRPr="00331838">
        <w:rPr>
          <w:rFonts w:ascii="Times New Roman" w:hAnsi="Times New Roman"/>
          <w:sz w:val="24"/>
          <w:szCs w:val="24"/>
          <w:lang w:val="fr-BE"/>
        </w:rPr>
        <w:t>L’entrepreneur prendra toutes les mesures de mitigation appropriéespour empêcher</w:t>
      </w:r>
      <w:r w:rsidR="00381DA1" w:rsidRPr="00331838">
        <w:rPr>
          <w:rFonts w:ascii="Times New Roman" w:hAnsi="Times New Roman"/>
          <w:sz w:val="24"/>
          <w:szCs w:val="24"/>
          <w:lang w:val="fr-BE"/>
        </w:rPr>
        <w:t xml:space="preserve"> que les phénomènes climatiques (</w:t>
      </w:r>
      <w:r w:rsidR="00321C2A" w:rsidRPr="00331838">
        <w:rPr>
          <w:rFonts w:ascii="Times New Roman" w:hAnsi="Times New Roman"/>
          <w:sz w:val="24"/>
          <w:szCs w:val="24"/>
          <w:lang w:val="fr-BE"/>
        </w:rPr>
        <w:t>le vent, la pluie</w:t>
      </w:r>
      <w:r w:rsidR="00381DA1" w:rsidRPr="00331838">
        <w:rPr>
          <w:rFonts w:ascii="Times New Roman" w:hAnsi="Times New Roman"/>
          <w:sz w:val="24"/>
          <w:szCs w:val="24"/>
          <w:lang w:val="fr-BE"/>
        </w:rPr>
        <w:t>)</w:t>
      </w:r>
      <w:r w:rsidR="00321C2A" w:rsidRPr="00331838">
        <w:rPr>
          <w:rFonts w:ascii="Times New Roman" w:hAnsi="Times New Roman"/>
          <w:sz w:val="24"/>
          <w:szCs w:val="24"/>
          <w:lang w:val="fr-BE"/>
        </w:rPr>
        <w:t xml:space="preserve"> charrient  des sédiments dans l’embouchure de la rivière au Haut du Cap.</w:t>
      </w:r>
      <w:r w:rsidR="00381DA1" w:rsidRPr="00331838">
        <w:rPr>
          <w:rFonts w:ascii="Times New Roman" w:hAnsi="Times New Roman"/>
          <w:sz w:val="24"/>
          <w:szCs w:val="24"/>
          <w:lang w:val="fr-BE"/>
        </w:rPr>
        <w:t>Enfin</w:t>
      </w:r>
      <w:r w:rsidR="0041147A" w:rsidRPr="00331838">
        <w:rPr>
          <w:rFonts w:ascii="Times New Roman" w:hAnsi="Times New Roman"/>
          <w:sz w:val="24"/>
          <w:szCs w:val="24"/>
          <w:lang w:val="fr-BE"/>
        </w:rPr>
        <w:t>,</w:t>
      </w:r>
      <w:r w:rsidR="00381DA1" w:rsidRPr="00331838">
        <w:rPr>
          <w:rFonts w:ascii="Times New Roman" w:hAnsi="Times New Roman"/>
          <w:sz w:val="24"/>
          <w:szCs w:val="24"/>
          <w:lang w:val="fr-BE"/>
        </w:rPr>
        <w:t xml:space="preserve"> il</w:t>
      </w:r>
      <w:r w:rsidR="00321C2A" w:rsidRPr="00331838">
        <w:rPr>
          <w:rFonts w:ascii="Times New Roman" w:hAnsi="Times New Roman"/>
          <w:sz w:val="24"/>
          <w:szCs w:val="24"/>
          <w:lang w:val="fr-BE"/>
        </w:rPr>
        <w:t xml:space="preserve">se chargera de </w:t>
      </w:r>
      <w:r w:rsidR="009D5A2E" w:rsidRPr="00331838">
        <w:rPr>
          <w:rFonts w:ascii="Times New Roman" w:hAnsi="Times New Roman"/>
          <w:sz w:val="24"/>
          <w:szCs w:val="24"/>
          <w:lang w:val="fr-BE"/>
        </w:rPr>
        <w:t>transférer</w:t>
      </w:r>
      <w:r w:rsidR="00321C2A" w:rsidRPr="00331838">
        <w:rPr>
          <w:rFonts w:ascii="Times New Roman" w:hAnsi="Times New Roman"/>
          <w:sz w:val="24"/>
          <w:szCs w:val="24"/>
          <w:lang w:val="fr-BE"/>
        </w:rPr>
        <w:t xml:space="preserve"> les déchets ultimes à un site d’enfouissement autorisé par la mairie du Cap-Haïtien.  </w:t>
      </w:r>
    </w:p>
    <w:p w14:paraId="1E092A9A" w14:textId="77777777" w:rsidR="000D45DF" w:rsidRPr="00331838" w:rsidRDefault="000D45DF" w:rsidP="00FE070E">
      <w:pPr>
        <w:pStyle w:val="Titre3"/>
        <w:spacing w:line="360" w:lineRule="auto"/>
        <w:jc w:val="both"/>
        <w:rPr>
          <w:rFonts w:ascii="Times New Roman" w:hAnsi="Times New Roman"/>
          <w:color w:val="auto"/>
          <w:sz w:val="24"/>
          <w:szCs w:val="24"/>
          <w:lang w:val="fr-BE"/>
        </w:rPr>
      </w:pPr>
      <w:bookmarkStart w:id="88" w:name="_Toc519259241"/>
      <w:r w:rsidRPr="00331838">
        <w:rPr>
          <w:rFonts w:ascii="Times New Roman" w:hAnsi="Times New Roman"/>
          <w:color w:val="auto"/>
          <w:sz w:val="24"/>
          <w:szCs w:val="24"/>
          <w:lang w:val="fr-BE"/>
        </w:rPr>
        <w:t>5.1.5.- Transport des déchets et des sédiments</w:t>
      </w:r>
      <w:bookmarkEnd w:id="88"/>
    </w:p>
    <w:p w14:paraId="60B414A9" w14:textId="77777777" w:rsidR="00CF78C4" w:rsidRPr="00331838" w:rsidRDefault="00CF78C4" w:rsidP="00FE070E">
      <w:pPr>
        <w:pStyle w:val="Default"/>
        <w:spacing w:line="360" w:lineRule="auto"/>
        <w:jc w:val="both"/>
        <w:rPr>
          <w:rFonts w:ascii="Times New Roman" w:hAnsi="Times New Roman" w:cs="Times New Roman"/>
          <w:color w:val="auto"/>
          <w:lang w:val="fr-BE"/>
        </w:rPr>
      </w:pPr>
      <w:r w:rsidRPr="00331838">
        <w:rPr>
          <w:rFonts w:ascii="Times New Roman" w:hAnsi="Times New Roman" w:cs="Times New Roman"/>
          <w:color w:val="auto"/>
          <w:lang w:val="fr-BE"/>
        </w:rPr>
        <w:t xml:space="preserve">L’Entrepreneur se chargera de définir le </w:t>
      </w:r>
      <w:r w:rsidR="000C0ED2" w:rsidRPr="00331838">
        <w:rPr>
          <w:rFonts w:ascii="Times New Roman" w:hAnsi="Times New Roman" w:cs="Times New Roman"/>
          <w:color w:val="auto"/>
          <w:lang w:val="fr-BE"/>
        </w:rPr>
        <w:t>tracé</w:t>
      </w:r>
      <w:r w:rsidRPr="00331838">
        <w:rPr>
          <w:rFonts w:ascii="Times New Roman" w:hAnsi="Times New Roman" w:cs="Times New Roman"/>
          <w:color w:val="auto"/>
          <w:lang w:val="fr-BE"/>
        </w:rPr>
        <w:t xml:space="preserve"> approprié </w:t>
      </w:r>
      <w:r w:rsidR="000C0ED2" w:rsidRPr="00331838">
        <w:rPr>
          <w:rFonts w:ascii="Times New Roman" w:hAnsi="Times New Roman" w:cs="Times New Roman"/>
          <w:color w:val="auto"/>
          <w:lang w:val="fr-BE"/>
        </w:rPr>
        <w:t xml:space="preserve"> pour transporter les déchets</w:t>
      </w:r>
      <w:r w:rsidRPr="00331838">
        <w:rPr>
          <w:rFonts w:ascii="Times New Roman" w:hAnsi="Times New Roman" w:cs="Times New Roman"/>
          <w:color w:val="auto"/>
          <w:lang w:val="fr-BE"/>
        </w:rPr>
        <w:t xml:space="preserve"> solides</w:t>
      </w:r>
      <w:r w:rsidR="000C0ED2" w:rsidRPr="00331838">
        <w:rPr>
          <w:rFonts w:ascii="Times New Roman" w:hAnsi="Times New Roman" w:cs="Times New Roman"/>
          <w:color w:val="auto"/>
          <w:lang w:val="fr-BE"/>
        </w:rPr>
        <w:t xml:space="preserve"> et sédiments</w:t>
      </w:r>
      <w:r w:rsidRPr="00331838">
        <w:rPr>
          <w:rFonts w:ascii="Times New Roman" w:hAnsi="Times New Roman" w:cs="Times New Roman"/>
          <w:color w:val="auto"/>
          <w:lang w:val="fr-BE"/>
        </w:rPr>
        <w:t xml:space="preserve"> avec l’appui de la mairie du Cap-Haïtien et des CASEC concernés et sous l’approbation de la Cellule Environnementale et Sociale de l’UCE. Au moment de la définition du tracé, l’entrepreneur priorisera une voie où il</w:t>
      </w:r>
      <w:r w:rsidR="004E4E7E" w:rsidRPr="00331838">
        <w:rPr>
          <w:rFonts w:ascii="Times New Roman" w:hAnsi="Times New Roman" w:cs="Times New Roman"/>
          <w:color w:val="auto"/>
          <w:lang w:val="fr-BE"/>
        </w:rPr>
        <w:t xml:space="preserve"> </w:t>
      </w:r>
      <w:r w:rsidRPr="00331838">
        <w:rPr>
          <w:rFonts w:ascii="Times New Roman" w:hAnsi="Times New Roman" w:cs="Times New Roman"/>
          <w:color w:val="auto"/>
          <w:lang w:val="fr-BE"/>
        </w:rPr>
        <w:t xml:space="preserve">n’y a pas des établissements </w:t>
      </w:r>
      <w:r w:rsidR="009D5A2E" w:rsidRPr="00331838">
        <w:rPr>
          <w:rFonts w:ascii="Times New Roman" w:hAnsi="Times New Roman" w:cs="Times New Roman"/>
          <w:color w:val="auto"/>
          <w:lang w:val="fr-BE"/>
        </w:rPr>
        <w:t>scolaires</w:t>
      </w:r>
      <w:r w:rsidRPr="00331838">
        <w:rPr>
          <w:rFonts w:ascii="Times New Roman" w:hAnsi="Times New Roman" w:cs="Times New Roman"/>
          <w:color w:val="auto"/>
          <w:lang w:val="fr-BE"/>
        </w:rPr>
        <w:t>, hospitaliers/sanitaires, des restaurants,des eaux  de surface</w:t>
      </w:r>
      <w:r w:rsidR="00AB0B4A" w:rsidRPr="00331838">
        <w:rPr>
          <w:rFonts w:ascii="Times New Roman" w:hAnsi="Times New Roman" w:cs="Times New Roman"/>
          <w:color w:val="auto"/>
          <w:lang w:val="fr-BE"/>
        </w:rPr>
        <w:t>. E</w:t>
      </w:r>
      <w:r w:rsidRPr="00331838">
        <w:rPr>
          <w:rFonts w:ascii="Times New Roman" w:hAnsi="Times New Roman" w:cs="Times New Roman"/>
          <w:color w:val="auto"/>
          <w:lang w:val="fr-BE"/>
        </w:rPr>
        <w:t>nfin</w:t>
      </w:r>
      <w:r w:rsidR="00362E46" w:rsidRPr="00331838">
        <w:rPr>
          <w:rFonts w:ascii="Times New Roman" w:hAnsi="Times New Roman" w:cs="Times New Roman"/>
          <w:color w:val="auto"/>
          <w:lang w:val="fr-BE"/>
        </w:rPr>
        <w:t xml:space="preserve"> il</w:t>
      </w:r>
      <w:r w:rsidRPr="00331838">
        <w:rPr>
          <w:rFonts w:ascii="Times New Roman" w:hAnsi="Times New Roman" w:cs="Times New Roman"/>
          <w:color w:val="auto"/>
          <w:lang w:val="fr-BE"/>
        </w:rPr>
        <w:t xml:space="preserve"> évitera des corridors et des rues trop étroites pour le transport </w:t>
      </w:r>
      <w:r w:rsidR="00362E46" w:rsidRPr="00331838">
        <w:rPr>
          <w:rFonts w:ascii="Times New Roman" w:hAnsi="Times New Roman" w:cs="Times New Roman"/>
          <w:color w:val="auto"/>
          <w:lang w:val="fr-BE"/>
        </w:rPr>
        <w:t>des déchets de façon à</w:t>
      </w:r>
      <w:r w:rsidRPr="00331838">
        <w:rPr>
          <w:rFonts w:ascii="Times New Roman" w:hAnsi="Times New Roman" w:cs="Times New Roman"/>
          <w:color w:val="auto"/>
          <w:lang w:val="fr-BE"/>
        </w:rPr>
        <w:t xml:space="preserve"> réduire le risque de </w:t>
      </w:r>
      <w:r w:rsidR="009D5A2E" w:rsidRPr="00331838">
        <w:rPr>
          <w:rFonts w:ascii="Times New Roman" w:hAnsi="Times New Roman" w:cs="Times New Roman"/>
          <w:color w:val="auto"/>
          <w:lang w:val="fr-BE"/>
        </w:rPr>
        <w:t>perturbation</w:t>
      </w:r>
      <w:r w:rsidRPr="00331838">
        <w:rPr>
          <w:rFonts w:ascii="Times New Roman" w:hAnsi="Times New Roman" w:cs="Times New Roman"/>
          <w:color w:val="auto"/>
          <w:lang w:val="fr-BE"/>
        </w:rPr>
        <w:t xml:space="preserve"> à la vie communautaire.</w:t>
      </w:r>
      <w:r w:rsidR="0079223F" w:rsidRPr="00331838">
        <w:rPr>
          <w:rFonts w:ascii="Times New Roman" w:hAnsi="Times New Roman" w:cs="Times New Roman"/>
          <w:color w:val="auto"/>
          <w:lang w:val="fr-BE"/>
        </w:rPr>
        <w:t xml:space="preserve"> Le site de l’APN servira de d</w:t>
      </w:r>
      <w:r w:rsidR="007E43E0" w:rsidRPr="00331838">
        <w:rPr>
          <w:rFonts w:ascii="Times New Roman" w:hAnsi="Times New Roman" w:cs="Times New Roman"/>
          <w:color w:val="auto"/>
          <w:lang w:val="fr-BE"/>
        </w:rPr>
        <w:t>é</w:t>
      </w:r>
      <w:r w:rsidR="0079223F" w:rsidRPr="00331838">
        <w:rPr>
          <w:rFonts w:ascii="Times New Roman" w:hAnsi="Times New Roman" w:cs="Times New Roman"/>
          <w:color w:val="auto"/>
          <w:lang w:val="fr-BE"/>
        </w:rPr>
        <w:t>charge provisoire des s</w:t>
      </w:r>
      <w:r w:rsidR="007E43E0" w:rsidRPr="00331838">
        <w:rPr>
          <w:rFonts w:ascii="Times New Roman" w:hAnsi="Times New Roman" w:cs="Times New Roman"/>
          <w:color w:val="auto"/>
          <w:lang w:val="fr-BE"/>
        </w:rPr>
        <w:t>é</w:t>
      </w:r>
      <w:r w:rsidR="0079223F" w:rsidRPr="00331838">
        <w:rPr>
          <w:rFonts w:ascii="Times New Roman" w:hAnsi="Times New Roman" w:cs="Times New Roman"/>
          <w:color w:val="auto"/>
          <w:lang w:val="fr-BE"/>
        </w:rPr>
        <w:t>diments et des d</w:t>
      </w:r>
      <w:r w:rsidR="007E43E0" w:rsidRPr="00331838">
        <w:rPr>
          <w:rFonts w:ascii="Times New Roman" w:hAnsi="Times New Roman" w:cs="Times New Roman"/>
          <w:color w:val="auto"/>
          <w:lang w:val="fr-BE"/>
        </w:rPr>
        <w:t>é</w:t>
      </w:r>
      <w:r w:rsidR="0079223F" w:rsidRPr="00331838">
        <w:rPr>
          <w:rFonts w:ascii="Times New Roman" w:hAnsi="Times New Roman" w:cs="Times New Roman"/>
          <w:color w:val="auto"/>
          <w:lang w:val="fr-BE"/>
        </w:rPr>
        <w:t>bris de construction/d</w:t>
      </w:r>
      <w:r w:rsidR="007E43E0" w:rsidRPr="00331838">
        <w:rPr>
          <w:rFonts w:ascii="Times New Roman" w:hAnsi="Times New Roman" w:cs="Times New Roman"/>
          <w:color w:val="auto"/>
          <w:lang w:val="fr-BE"/>
        </w:rPr>
        <w:t>é</w:t>
      </w:r>
      <w:r w:rsidR="0079223F" w:rsidRPr="00331838">
        <w:rPr>
          <w:rFonts w:ascii="Times New Roman" w:hAnsi="Times New Roman" w:cs="Times New Roman"/>
          <w:color w:val="auto"/>
          <w:lang w:val="fr-BE"/>
        </w:rPr>
        <w:t>molition en attendant un eventuel site approprié pour la décharge finale.</w:t>
      </w:r>
    </w:p>
    <w:p w14:paraId="77897281" w14:textId="77777777" w:rsidR="00B40A00" w:rsidRPr="00331838" w:rsidRDefault="00CF78C4" w:rsidP="004E4E7E">
      <w:pPr>
        <w:pStyle w:val="Default"/>
        <w:spacing w:before="240" w:line="360" w:lineRule="auto"/>
        <w:jc w:val="both"/>
        <w:rPr>
          <w:rFonts w:ascii="Times New Roman" w:hAnsi="Times New Roman" w:cs="Times New Roman"/>
          <w:color w:val="auto"/>
          <w:lang w:val="fr-BE"/>
        </w:rPr>
      </w:pPr>
      <w:r w:rsidRPr="00331838">
        <w:rPr>
          <w:rFonts w:ascii="Times New Roman" w:hAnsi="Times New Roman" w:cs="Times New Roman"/>
          <w:color w:val="auto"/>
          <w:lang w:val="fr-BE"/>
        </w:rPr>
        <w:lastRenderedPageBreak/>
        <w:t>En période pluvieuse, le volume de lixiviat augmente dans les ravines. L’entrepreneur évitera le transport des déchets pendant cette période pour réduire les risques sanitaires liés aux fuites accidentellesdu lixiviat. L’entrepreneur préparera un calendrier</w:t>
      </w:r>
      <w:r w:rsidR="00362E46" w:rsidRPr="00331838">
        <w:rPr>
          <w:rFonts w:ascii="Times New Roman" w:hAnsi="Times New Roman" w:cs="Times New Roman"/>
          <w:color w:val="auto"/>
          <w:lang w:val="fr-BE"/>
        </w:rPr>
        <w:t xml:space="preserve"> pour la collecte et le transport des déchets en fonction de la prévision météorologique de l’Unité HydroMéréorologique d’Haït</w:t>
      </w:r>
      <w:r w:rsidR="00AB0B4A" w:rsidRPr="00331838">
        <w:rPr>
          <w:rFonts w:ascii="Times New Roman" w:hAnsi="Times New Roman" w:cs="Times New Roman"/>
          <w:color w:val="auto"/>
          <w:lang w:val="fr-BE"/>
        </w:rPr>
        <w:t>i</w:t>
      </w:r>
      <w:r w:rsidR="00362E46" w:rsidRPr="00331838">
        <w:rPr>
          <w:rFonts w:ascii="Times New Roman" w:hAnsi="Times New Roman" w:cs="Times New Roman"/>
          <w:color w:val="auto"/>
          <w:lang w:val="fr-BE"/>
        </w:rPr>
        <w:t>. L’entrepreneur ne transportera</w:t>
      </w:r>
      <w:r w:rsidR="00AB0B4A" w:rsidRPr="00331838">
        <w:rPr>
          <w:rFonts w:ascii="Times New Roman" w:hAnsi="Times New Roman" w:cs="Times New Roman"/>
          <w:color w:val="auto"/>
          <w:lang w:val="fr-BE"/>
        </w:rPr>
        <w:t xml:space="preserve"> pas</w:t>
      </w:r>
      <w:r w:rsidR="00362E46" w:rsidRPr="00331838">
        <w:rPr>
          <w:rFonts w:ascii="Times New Roman" w:hAnsi="Times New Roman" w:cs="Times New Roman"/>
          <w:color w:val="auto"/>
          <w:lang w:val="fr-BE"/>
        </w:rPr>
        <w:t xml:space="preserve">les déchets aux heures de pointe pour éviter les embouteillages. </w:t>
      </w:r>
      <w:r w:rsidR="00B40A00" w:rsidRPr="00331838">
        <w:rPr>
          <w:rFonts w:ascii="Times New Roman" w:hAnsi="Times New Roman" w:cs="Times New Roman"/>
          <w:color w:val="auto"/>
          <w:lang w:val="fr-BE"/>
        </w:rPr>
        <w:t xml:space="preserve">L’Entrepreneur priorisera un mode de chargement direct des ravines aux camions (sans déposer les sédiments sur le sol avant le chargement) afin de limiter tout risque de contamination. </w:t>
      </w:r>
    </w:p>
    <w:p w14:paraId="6EFABA45" w14:textId="77777777" w:rsidR="000D45DF" w:rsidRPr="00331838" w:rsidRDefault="000D45DF" w:rsidP="00FE070E">
      <w:pPr>
        <w:pStyle w:val="Titre3"/>
        <w:spacing w:line="360" w:lineRule="auto"/>
        <w:jc w:val="both"/>
        <w:rPr>
          <w:rFonts w:ascii="Times New Roman" w:hAnsi="Times New Roman"/>
          <w:color w:val="auto"/>
          <w:sz w:val="24"/>
          <w:szCs w:val="24"/>
          <w:lang w:val="fr-BE"/>
        </w:rPr>
      </w:pPr>
      <w:bookmarkStart w:id="89" w:name="_Toc519259242"/>
      <w:r w:rsidRPr="00331838">
        <w:rPr>
          <w:rFonts w:ascii="Times New Roman" w:hAnsi="Times New Roman"/>
          <w:color w:val="auto"/>
          <w:sz w:val="24"/>
          <w:szCs w:val="24"/>
          <w:lang w:val="fr-BE"/>
        </w:rPr>
        <w:t>5.1.6.- Personnel</w:t>
      </w:r>
      <w:bookmarkEnd w:id="89"/>
    </w:p>
    <w:p w14:paraId="23C8C934" w14:textId="77777777" w:rsidR="000D45DF" w:rsidRPr="00331838" w:rsidRDefault="000D45DF" w:rsidP="00FE070E">
      <w:pPr>
        <w:pStyle w:val="Default"/>
        <w:spacing w:line="360" w:lineRule="auto"/>
        <w:jc w:val="both"/>
        <w:rPr>
          <w:rFonts w:ascii="Times New Roman" w:eastAsia="MS Mincho" w:hAnsi="Times New Roman"/>
          <w:b/>
          <w:lang w:val="fr-BE" w:eastAsia="fr-FR"/>
        </w:rPr>
      </w:pPr>
      <w:r w:rsidRPr="00331838">
        <w:rPr>
          <w:rFonts w:ascii="Times New Roman" w:hAnsi="Times New Roman" w:cs="Times New Roman"/>
          <w:color w:val="auto"/>
          <w:lang w:val="fr-BE"/>
        </w:rPr>
        <w:t>L’Entrepreneur est tenu d’engager, en dehors de son personnel cadre technique, le plus possible la main d’œuvre dans la zone où les travaux seront réalisés et en particulier la population qui risquera de subir les nuisances associées aux travaux. Pour le recrutement des ouvriers locaux, il est fortement conseillé à l’Entrepreneur de faire appel aux membres du CASEC, aux représentants des organisations de base, aux notables de la zone etc. À défaut de trouver le personnel qualifié sur place, il est autorisé à engager la main d’œuvre à l’extérieur de la zone d’intervention des travaux. L’Entrepreneur s’assurera de privilégier des techniques de travail à haute intensité de main-d’œuvre afin de maximiser les retombées d’emploi local. Dans la mesure du possible, il fera appel aux entreprises locales pour l’achat de biens et de services. L’Entrepreneur a pour obligation d’expliquer à l’ensemble de son personnel, qualifié ou non, les mesures de mitigations contenues dans ce Plan de Gestion Environnementale et Sociale (PGES).</w:t>
      </w:r>
      <w:bookmarkStart w:id="90" w:name="_Toc505710839"/>
      <w:bookmarkStart w:id="91" w:name="_Toc505711141"/>
      <w:bookmarkStart w:id="92" w:name="_Toc505713566"/>
      <w:bookmarkStart w:id="93" w:name="_Toc505716481"/>
      <w:bookmarkStart w:id="94" w:name="_Toc505716931"/>
      <w:bookmarkStart w:id="95" w:name="_Toc508722177"/>
      <w:bookmarkStart w:id="96" w:name="_Toc508728349"/>
      <w:bookmarkStart w:id="97" w:name="_Toc508737802"/>
    </w:p>
    <w:p w14:paraId="68DB852A" w14:textId="77777777" w:rsidR="000D45DF" w:rsidRPr="00331838" w:rsidRDefault="000D45DF" w:rsidP="00FE070E">
      <w:pPr>
        <w:pStyle w:val="Titre3"/>
        <w:spacing w:line="360" w:lineRule="auto"/>
        <w:jc w:val="both"/>
        <w:rPr>
          <w:rFonts w:ascii="Times New Roman" w:hAnsi="Times New Roman" w:cs="Times New Roman"/>
          <w:color w:val="auto"/>
          <w:sz w:val="24"/>
          <w:szCs w:val="24"/>
          <w:lang w:val="fr-FR"/>
        </w:rPr>
      </w:pPr>
      <w:bookmarkStart w:id="98" w:name="_Toc519259243"/>
      <w:r w:rsidRPr="00331838">
        <w:rPr>
          <w:rFonts w:ascii="Times New Roman" w:eastAsia="MS Mincho" w:hAnsi="Times New Roman" w:cs="Times New Roman"/>
          <w:color w:val="auto"/>
          <w:sz w:val="24"/>
          <w:szCs w:val="24"/>
          <w:lang w:val="fr-BE" w:eastAsia="fr-FR"/>
        </w:rPr>
        <w:t xml:space="preserve">5.1.7. - </w:t>
      </w:r>
      <w:r w:rsidRPr="00331838">
        <w:rPr>
          <w:rFonts w:ascii="Times New Roman" w:hAnsi="Times New Roman" w:cs="Times New Roman"/>
          <w:color w:val="auto"/>
          <w:sz w:val="24"/>
          <w:szCs w:val="24"/>
          <w:lang w:val="fr-FR"/>
        </w:rPr>
        <w:t>Santé et sécurité des résidents et des ouvriers pendant les travaux</w:t>
      </w:r>
      <w:bookmarkEnd w:id="98"/>
    </w:p>
    <w:p w14:paraId="48907BB7" w14:textId="77777777" w:rsidR="000D45DF" w:rsidRPr="00331838" w:rsidRDefault="000D45DF" w:rsidP="00FE070E">
      <w:pPr>
        <w:spacing w:after="0" w:line="360" w:lineRule="auto"/>
        <w:jc w:val="both"/>
        <w:outlineLvl w:val="2"/>
        <w:rPr>
          <w:rFonts w:ascii="Times New Roman" w:hAnsi="Times New Roman"/>
          <w:sz w:val="24"/>
          <w:szCs w:val="24"/>
          <w:lang w:val="fr-FR"/>
        </w:rPr>
      </w:pPr>
      <w:bookmarkStart w:id="99" w:name="_Toc515629105"/>
      <w:bookmarkStart w:id="100" w:name="_Toc519259244"/>
      <w:bookmarkStart w:id="101" w:name="_Toc511670870"/>
      <w:bookmarkStart w:id="102" w:name="_Toc503448053"/>
      <w:bookmarkStart w:id="103" w:name="_Toc504047384"/>
      <w:bookmarkEnd w:id="90"/>
      <w:bookmarkEnd w:id="91"/>
      <w:bookmarkEnd w:id="92"/>
      <w:bookmarkEnd w:id="93"/>
      <w:bookmarkEnd w:id="94"/>
      <w:bookmarkEnd w:id="95"/>
      <w:bookmarkEnd w:id="96"/>
      <w:bookmarkEnd w:id="97"/>
      <w:r w:rsidRPr="00331838">
        <w:rPr>
          <w:rFonts w:ascii="Times New Roman" w:hAnsi="Times New Roman"/>
          <w:sz w:val="24"/>
          <w:szCs w:val="24"/>
          <w:lang w:val="fr-FR"/>
        </w:rPr>
        <w:t>L’Entrepreneur devra assurer la sensibilisation et la formation des ouvriers sur certains principes élémentaires de santé et de sécurité</w:t>
      </w:r>
      <w:r w:rsidR="00BC464B" w:rsidRPr="00331838">
        <w:rPr>
          <w:rStyle w:val="Appelnotedebasdep"/>
          <w:rFonts w:ascii="Times New Roman" w:hAnsi="Times New Roman"/>
          <w:sz w:val="24"/>
          <w:szCs w:val="24"/>
          <w:lang w:val="fr-FR"/>
        </w:rPr>
        <w:footnoteReference w:id="6"/>
      </w:r>
      <w:r w:rsidRPr="00331838">
        <w:rPr>
          <w:rFonts w:ascii="Times New Roman" w:hAnsi="Times New Roman"/>
          <w:sz w:val="24"/>
          <w:szCs w:val="24"/>
          <w:lang w:val="fr-FR"/>
        </w:rPr>
        <w:t>; et fournir à tous les employés (incluant les manœuvres) des équipements de protection individuelle (casques, bottes, gants, cache nez…). Il devra respecter la législation relative aux normes du travail et aux conditions salariales. Il incombe à l’Entrepreneur d’éliminer à la source les dangers concernant la santé et la sécurité de ses employés et de la population.</w:t>
      </w:r>
      <w:bookmarkEnd w:id="99"/>
      <w:bookmarkEnd w:id="100"/>
      <w:bookmarkEnd w:id="101"/>
    </w:p>
    <w:p w14:paraId="69E7050D" w14:textId="77777777" w:rsidR="000D45DF" w:rsidRPr="00331838" w:rsidRDefault="000D45DF" w:rsidP="00FE070E">
      <w:pPr>
        <w:spacing w:after="0" w:line="360" w:lineRule="auto"/>
        <w:jc w:val="both"/>
        <w:outlineLvl w:val="2"/>
        <w:rPr>
          <w:rFonts w:ascii="Times New Roman" w:hAnsi="Times New Roman"/>
          <w:sz w:val="24"/>
          <w:szCs w:val="24"/>
          <w:lang w:val="fr-FR"/>
        </w:rPr>
      </w:pPr>
      <w:bookmarkStart w:id="104" w:name="_Toc515629106"/>
      <w:bookmarkStart w:id="105" w:name="_Toc519259245"/>
      <w:bookmarkStart w:id="106" w:name="_Toc505710840"/>
      <w:bookmarkStart w:id="107" w:name="_Toc505711142"/>
      <w:bookmarkStart w:id="108" w:name="_Toc505713567"/>
      <w:bookmarkStart w:id="109" w:name="_Toc505716482"/>
      <w:bookmarkStart w:id="110" w:name="_Toc505716932"/>
      <w:bookmarkStart w:id="111" w:name="_Toc508722178"/>
      <w:bookmarkStart w:id="112" w:name="_Toc508728350"/>
      <w:bookmarkStart w:id="113" w:name="_Toc508737803"/>
      <w:bookmarkStart w:id="114" w:name="_Toc511670871"/>
      <w:r w:rsidRPr="00331838">
        <w:rPr>
          <w:rFonts w:ascii="Times New Roman" w:hAnsi="Times New Roman"/>
          <w:sz w:val="24"/>
          <w:szCs w:val="24"/>
          <w:lang w:val="fr-FR"/>
        </w:rPr>
        <w:t>Tous les éléments relatifs à la santé et à la sécurité contenus dans ce document doivent faire l’objet d’une attention particulière.</w:t>
      </w:r>
      <w:bookmarkEnd w:id="104"/>
      <w:bookmarkEnd w:id="105"/>
    </w:p>
    <w:p w14:paraId="5EB9C14D" w14:textId="77777777" w:rsidR="000D45DF" w:rsidRPr="00331838" w:rsidRDefault="000D45DF" w:rsidP="00FE070E">
      <w:pPr>
        <w:pStyle w:val="Paragraphedeliste"/>
        <w:numPr>
          <w:ilvl w:val="0"/>
          <w:numId w:val="24"/>
        </w:numPr>
        <w:spacing w:after="0" w:line="360" w:lineRule="auto"/>
        <w:jc w:val="both"/>
        <w:outlineLvl w:val="2"/>
        <w:rPr>
          <w:rFonts w:ascii="Times New Roman" w:hAnsi="Times New Roman"/>
          <w:sz w:val="24"/>
          <w:szCs w:val="24"/>
          <w:lang w:val="fr-FR"/>
        </w:rPr>
      </w:pPr>
      <w:bookmarkStart w:id="115" w:name="_Toc515629107"/>
      <w:bookmarkStart w:id="116" w:name="_Toc519259246"/>
      <w:r w:rsidRPr="00331838">
        <w:rPr>
          <w:rFonts w:ascii="Times New Roman" w:hAnsi="Times New Roman"/>
          <w:sz w:val="24"/>
          <w:szCs w:val="24"/>
          <w:lang w:val="fr-FR"/>
        </w:rPr>
        <w:lastRenderedPageBreak/>
        <w:t>L’entrepreneur doit prendre toutes les dispositions nécessaires pour assurer la santé et la sécurité des riverains  et des ouvriers pendant l’exécution des travaux. Notamment :Informer les résidents sur  les dangers potentiels ;</w:t>
      </w:r>
      <w:bookmarkEnd w:id="115"/>
      <w:bookmarkEnd w:id="116"/>
    </w:p>
    <w:p w14:paraId="1739914C" w14:textId="77777777" w:rsidR="000D45DF" w:rsidRPr="00331838" w:rsidRDefault="000D45DF" w:rsidP="00FE070E">
      <w:pPr>
        <w:pStyle w:val="Paragraphedeliste"/>
        <w:numPr>
          <w:ilvl w:val="0"/>
          <w:numId w:val="24"/>
        </w:numPr>
        <w:spacing w:after="0" w:line="360" w:lineRule="auto"/>
        <w:jc w:val="both"/>
        <w:outlineLvl w:val="2"/>
        <w:rPr>
          <w:rFonts w:ascii="Times New Roman" w:hAnsi="Times New Roman"/>
          <w:sz w:val="24"/>
          <w:szCs w:val="24"/>
          <w:lang w:val="fr-FR"/>
        </w:rPr>
      </w:pPr>
      <w:bookmarkStart w:id="117" w:name="_Toc515629108"/>
      <w:bookmarkStart w:id="118" w:name="_Toc519259247"/>
      <w:r w:rsidRPr="00331838">
        <w:rPr>
          <w:rFonts w:ascii="Times New Roman" w:hAnsi="Times New Roman"/>
          <w:sz w:val="24"/>
          <w:szCs w:val="24"/>
          <w:lang w:val="fr-FR"/>
        </w:rPr>
        <w:t>Empêcher les résidents d’accéder aux différents sites des travaux ;</w:t>
      </w:r>
      <w:bookmarkEnd w:id="117"/>
      <w:bookmarkEnd w:id="118"/>
    </w:p>
    <w:p w14:paraId="1687E0C9" w14:textId="77777777" w:rsidR="000D45DF" w:rsidRPr="00331838" w:rsidRDefault="000D45DF" w:rsidP="00FE070E">
      <w:pPr>
        <w:pStyle w:val="Paragraphedeliste"/>
        <w:spacing w:after="0" w:line="360" w:lineRule="auto"/>
        <w:ind w:left="1069"/>
        <w:jc w:val="both"/>
        <w:outlineLvl w:val="2"/>
        <w:rPr>
          <w:rFonts w:ascii="Times New Roman" w:hAnsi="Times New Roman"/>
          <w:sz w:val="24"/>
          <w:szCs w:val="24"/>
          <w:lang w:val="fr-FR"/>
        </w:rPr>
      </w:pPr>
      <w:bookmarkStart w:id="119" w:name="_Toc515629109"/>
      <w:bookmarkStart w:id="120" w:name="_Toc519259248"/>
      <w:r w:rsidRPr="00331838">
        <w:rPr>
          <w:rFonts w:ascii="Times New Roman" w:hAnsi="Times New Roman"/>
          <w:sz w:val="24"/>
          <w:szCs w:val="24"/>
          <w:lang w:val="fr-FR"/>
        </w:rPr>
        <w:t>Eviter, lors du transport vers le site de décharge de l’APN), le déversement accidentel des sédiments et des déchets.</w:t>
      </w:r>
      <w:bookmarkEnd w:id="119"/>
      <w:bookmarkEnd w:id="120"/>
    </w:p>
    <w:p w14:paraId="75C74021" w14:textId="77777777" w:rsidR="000D45DF" w:rsidRPr="00331838" w:rsidRDefault="000D45DF" w:rsidP="00FE070E">
      <w:pPr>
        <w:spacing w:line="360" w:lineRule="auto"/>
        <w:jc w:val="both"/>
        <w:outlineLvl w:val="2"/>
        <w:rPr>
          <w:rFonts w:ascii="Times New Roman" w:hAnsi="Times New Roman"/>
          <w:sz w:val="24"/>
          <w:szCs w:val="24"/>
          <w:lang w:val="fr-FR"/>
        </w:rPr>
      </w:pPr>
      <w:bookmarkStart w:id="121" w:name="_Toc515629110"/>
      <w:bookmarkStart w:id="122" w:name="_Toc519259249"/>
      <w:r w:rsidRPr="00331838">
        <w:rPr>
          <w:rFonts w:ascii="Times New Roman" w:hAnsi="Times New Roman"/>
          <w:sz w:val="24"/>
          <w:szCs w:val="24"/>
          <w:lang w:val="fr-FR"/>
        </w:rPr>
        <w:t>Pour la prévention des accidents et pour assurer la santé ainsi que la sécurité des ouvriers et des riverains, l’entrepreneur devra respecter ces principales mesures présentées dans les paragraphes ci-après. Par contre en cas d’accident relevant de sa responsabilité, l’entrepreneur est tenu de prendre toutes les charges et les responsabilités y relatives.</w:t>
      </w:r>
      <w:bookmarkEnd w:id="121"/>
      <w:bookmarkEnd w:id="122"/>
    </w:p>
    <w:p w14:paraId="77F42C45" w14:textId="77777777" w:rsidR="000D45DF" w:rsidRPr="00331838" w:rsidRDefault="000D45DF" w:rsidP="00FE070E">
      <w:pPr>
        <w:pStyle w:val="Titre4"/>
        <w:spacing w:line="360" w:lineRule="auto"/>
        <w:jc w:val="both"/>
        <w:rPr>
          <w:rFonts w:ascii="Times New Roman" w:hAnsi="Times New Roman"/>
          <w:b/>
          <w:color w:val="auto"/>
          <w:sz w:val="24"/>
          <w:szCs w:val="24"/>
          <w:lang w:val="fr-FR"/>
        </w:rPr>
      </w:pPr>
      <w:bookmarkStart w:id="123" w:name="_Toc519259250"/>
      <w:bookmarkStart w:id="124" w:name="_Toc503448054"/>
      <w:bookmarkStart w:id="125" w:name="_Toc504047385"/>
      <w:bookmarkStart w:id="126" w:name="_Toc505710841"/>
      <w:bookmarkStart w:id="127" w:name="_Toc505711143"/>
      <w:bookmarkStart w:id="128" w:name="_Toc505713568"/>
      <w:bookmarkStart w:id="129" w:name="_Toc505716483"/>
      <w:bookmarkStart w:id="130" w:name="_Toc505716933"/>
      <w:bookmarkStart w:id="131" w:name="_Toc508722179"/>
      <w:bookmarkStart w:id="132" w:name="_Toc508728351"/>
      <w:bookmarkStart w:id="133" w:name="_Toc508737804"/>
      <w:bookmarkEnd w:id="102"/>
      <w:bookmarkEnd w:id="103"/>
      <w:bookmarkEnd w:id="106"/>
      <w:bookmarkEnd w:id="107"/>
      <w:bookmarkEnd w:id="108"/>
      <w:bookmarkEnd w:id="109"/>
      <w:bookmarkEnd w:id="110"/>
      <w:bookmarkEnd w:id="111"/>
      <w:bookmarkEnd w:id="112"/>
      <w:bookmarkEnd w:id="113"/>
      <w:bookmarkEnd w:id="114"/>
      <w:r w:rsidRPr="00331838">
        <w:rPr>
          <w:rFonts w:ascii="Times New Roman" w:hAnsi="Times New Roman"/>
          <w:b/>
          <w:color w:val="auto"/>
          <w:sz w:val="24"/>
          <w:szCs w:val="24"/>
          <w:lang w:val="fr-FR"/>
        </w:rPr>
        <w:t>5.1.7.1.- La communication des dangers</w:t>
      </w:r>
      <w:bookmarkEnd w:id="123"/>
      <w:r w:rsidRPr="00331838">
        <w:rPr>
          <w:rFonts w:ascii="Times New Roman" w:hAnsi="Times New Roman"/>
          <w:b/>
          <w:color w:val="auto"/>
          <w:sz w:val="24"/>
          <w:szCs w:val="24"/>
          <w:lang w:val="fr-FR"/>
        </w:rPr>
        <w:t> </w:t>
      </w:r>
      <w:bookmarkEnd w:id="124"/>
      <w:bookmarkEnd w:id="125"/>
      <w:bookmarkEnd w:id="126"/>
      <w:bookmarkEnd w:id="127"/>
      <w:bookmarkEnd w:id="128"/>
      <w:bookmarkEnd w:id="129"/>
      <w:bookmarkEnd w:id="130"/>
      <w:bookmarkEnd w:id="131"/>
      <w:bookmarkEnd w:id="132"/>
      <w:bookmarkEnd w:id="133"/>
    </w:p>
    <w:p w14:paraId="6D533DB0" w14:textId="77777777" w:rsidR="000D45DF" w:rsidRPr="00331838" w:rsidRDefault="000D45DF" w:rsidP="00FE070E">
      <w:pPr>
        <w:spacing w:line="360" w:lineRule="auto"/>
        <w:jc w:val="both"/>
        <w:outlineLvl w:val="2"/>
        <w:rPr>
          <w:rFonts w:ascii="Times New Roman" w:hAnsi="Times New Roman"/>
          <w:b/>
          <w:sz w:val="24"/>
          <w:szCs w:val="24"/>
          <w:lang w:val="fr-FR"/>
        </w:rPr>
      </w:pPr>
      <w:bookmarkStart w:id="134" w:name="_Toc511670873"/>
      <w:bookmarkStart w:id="135" w:name="_Toc515629111"/>
      <w:bookmarkStart w:id="136" w:name="_Toc519259251"/>
      <w:r w:rsidRPr="00331838">
        <w:rPr>
          <w:rFonts w:ascii="Times New Roman" w:hAnsi="Times New Roman"/>
          <w:sz w:val="24"/>
          <w:szCs w:val="24"/>
          <w:lang w:val="fr-FR"/>
        </w:rPr>
        <w:t xml:space="preserve">L’Entrepreneur devra communiquer les dangers environnementaux et sociaux potentiels à la population concernée et aux ouvriers afin de les sensibiliser sur les mesures de mitigations présentées dans ce PGES et la nécessité de les respecter. Il utilisera un moyen de communication le plus adapté (par exemple : une action de porte à porte) en tenant compte de la compréhension des travaux d’aménagement de ces ravines (Belle Hôtesse et </w:t>
      </w:r>
      <w:r w:rsidR="00CF43CE" w:rsidRPr="00331838">
        <w:rPr>
          <w:rFonts w:ascii="Times New Roman" w:hAnsi="Times New Roman"/>
          <w:sz w:val="24"/>
          <w:szCs w:val="24"/>
          <w:lang w:val="fr-FR"/>
        </w:rPr>
        <w:t>Zetriye</w:t>
      </w:r>
      <w:r w:rsidRPr="00331838">
        <w:rPr>
          <w:rFonts w:ascii="Times New Roman" w:hAnsi="Times New Roman"/>
          <w:sz w:val="24"/>
          <w:szCs w:val="24"/>
          <w:lang w:val="fr-FR"/>
        </w:rPr>
        <w:t>) par la population concernée. L’Entrepreneur effectuera, au besoin, un rappel régulier des mesures de santé et de sécurité principalement un rappel régulier sur  la communication des dangers relatifs à l’exécution des travaux.</w:t>
      </w:r>
      <w:bookmarkStart w:id="137" w:name="_Toc503448055"/>
      <w:bookmarkStart w:id="138" w:name="_Toc504047386"/>
      <w:bookmarkStart w:id="139" w:name="_Toc505710842"/>
      <w:bookmarkStart w:id="140" w:name="_Toc505711144"/>
      <w:bookmarkStart w:id="141" w:name="_Toc505713569"/>
      <w:bookmarkStart w:id="142" w:name="_Toc505716484"/>
      <w:bookmarkStart w:id="143" w:name="_Toc505716934"/>
      <w:bookmarkStart w:id="144" w:name="_Toc508722180"/>
      <w:bookmarkStart w:id="145" w:name="_Toc508728352"/>
      <w:bookmarkStart w:id="146" w:name="_Toc508737805"/>
      <w:bookmarkEnd w:id="134"/>
      <w:bookmarkEnd w:id="135"/>
      <w:bookmarkEnd w:id="136"/>
    </w:p>
    <w:p w14:paraId="2D72750F" w14:textId="77777777" w:rsidR="000D45DF" w:rsidRPr="00331838" w:rsidRDefault="000D45DF" w:rsidP="00FE070E">
      <w:pPr>
        <w:pStyle w:val="Titre4"/>
        <w:spacing w:line="360" w:lineRule="auto"/>
        <w:jc w:val="both"/>
        <w:rPr>
          <w:rFonts w:ascii="Times New Roman" w:hAnsi="Times New Roman"/>
          <w:b/>
          <w:color w:val="auto"/>
          <w:sz w:val="24"/>
          <w:szCs w:val="24"/>
          <w:lang w:val="fr-FR"/>
        </w:rPr>
      </w:pPr>
      <w:bookmarkStart w:id="147" w:name="_Toc519259252"/>
      <w:r w:rsidRPr="00331838">
        <w:rPr>
          <w:rFonts w:ascii="Times New Roman" w:hAnsi="Times New Roman"/>
          <w:b/>
          <w:color w:val="auto"/>
          <w:sz w:val="24"/>
          <w:szCs w:val="24"/>
          <w:lang w:val="fr-FR"/>
        </w:rPr>
        <w:t>5.1.7.2.- Limitation de la zone des travaux</w:t>
      </w:r>
      <w:bookmarkEnd w:id="147"/>
    </w:p>
    <w:p w14:paraId="1B019E7D" w14:textId="77777777" w:rsidR="000D45DF" w:rsidRPr="00331838" w:rsidRDefault="000D45DF" w:rsidP="00FE070E">
      <w:pPr>
        <w:spacing w:line="360" w:lineRule="auto"/>
        <w:jc w:val="both"/>
        <w:outlineLvl w:val="2"/>
        <w:rPr>
          <w:rFonts w:ascii="Times New Roman" w:hAnsi="Times New Roman"/>
          <w:sz w:val="24"/>
          <w:szCs w:val="24"/>
          <w:lang w:val="fr-FR"/>
        </w:rPr>
      </w:pPr>
      <w:bookmarkStart w:id="148" w:name="_Toc511670875"/>
      <w:bookmarkStart w:id="149" w:name="_Toc515629112"/>
      <w:bookmarkStart w:id="150" w:name="_Toc519259253"/>
      <w:r w:rsidRPr="00331838">
        <w:rPr>
          <w:rFonts w:ascii="Times New Roman" w:hAnsi="Times New Roman"/>
          <w:sz w:val="24"/>
          <w:szCs w:val="24"/>
          <w:lang w:val="fr-FR"/>
        </w:rPr>
        <w:t>Pour réduire les risques d’accident, l’Entrepreneur établira un système d’isolement des différents sites d’intervention. Cette limitation servira également comme l’une des mesures de protection pour les riverains. Tels que : ruban adhésif d'avertissement (autocollant pour barrière de sécurité : rouleau jaune) ; barricade mobile sécurité ; chaîne de sécurité en plastique y compris les tableaux de sécurités…</w:t>
      </w:r>
      <w:bookmarkEnd w:id="148"/>
      <w:bookmarkEnd w:id="149"/>
      <w:bookmarkEnd w:id="150"/>
    </w:p>
    <w:p w14:paraId="2829D350" w14:textId="77777777" w:rsidR="000D45DF" w:rsidRPr="00331838" w:rsidRDefault="000D45DF" w:rsidP="00FE070E">
      <w:pPr>
        <w:pStyle w:val="Titre4"/>
        <w:spacing w:before="0" w:line="360" w:lineRule="auto"/>
        <w:jc w:val="both"/>
        <w:rPr>
          <w:rFonts w:ascii="Times New Roman" w:hAnsi="Times New Roman"/>
          <w:b/>
          <w:color w:val="auto"/>
          <w:sz w:val="24"/>
          <w:szCs w:val="24"/>
          <w:lang w:val="fr-FR"/>
        </w:rPr>
      </w:pPr>
      <w:r w:rsidRPr="00331838">
        <w:rPr>
          <w:rFonts w:ascii="Times New Roman" w:hAnsi="Times New Roman"/>
          <w:b/>
          <w:color w:val="auto"/>
          <w:sz w:val="24"/>
          <w:szCs w:val="24"/>
          <w:lang w:val="fr-FR"/>
        </w:rPr>
        <w:t> </w:t>
      </w:r>
      <w:bookmarkStart w:id="151" w:name="_Toc519259254"/>
      <w:bookmarkStart w:id="152" w:name="_Toc503448057"/>
      <w:bookmarkStart w:id="153" w:name="_Toc504047388"/>
      <w:bookmarkStart w:id="154" w:name="_Toc505710844"/>
      <w:bookmarkStart w:id="155" w:name="_Toc505711146"/>
      <w:bookmarkStart w:id="156" w:name="_Toc505713571"/>
      <w:bookmarkStart w:id="157" w:name="_Toc505716486"/>
      <w:bookmarkStart w:id="158" w:name="_Toc505716936"/>
      <w:bookmarkStart w:id="159" w:name="_Toc508722182"/>
      <w:bookmarkStart w:id="160" w:name="_Toc508728354"/>
      <w:bookmarkStart w:id="161" w:name="_Toc508737807"/>
      <w:bookmarkEnd w:id="137"/>
      <w:bookmarkEnd w:id="138"/>
      <w:bookmarkEnd w:id="139"/>
      <w:bookmarkEnd w:id="140"/>
      <w:bookmarkEnd w:id="141"/>
      <w:bookmarkEnd w:id="142"/>
      <w:bookmarkEnd w:id="143"/>
      <w:bookmarkEnd w:id="144"/>
      <w:bookmarkEnd w:id="145"/>
      <w:bookmarkEnd w:id="146"/>
      <w:r w:rsidRPr="00331838">
        <w:rPr>
          <w:rFonts w:ascii="Times New Roman" w:hAnsi="Times New Roman"/>
          <w:b/>
          <w:color w:val="auto"/>
          <w:sz w:val="24"/>
          <w:szCs w:val="24"/>
          <w:lang w:val="fr-FR"/>
        </w:rPr>
        <w:t>5.1.7.3.- Un système d’éclairage pendant la nuit</w:t>
      </w:r>
      <w:bookmarkEnd w:id="151"/>
      <w:r w:rsidRPr="00331838">
        <w:rPr>
          <w:rFonts w:ascii="Times New Roman" w:hAnsi="Times New Roman"/>
          <w:b/>
          <w:color w:val="auto"/>
          <w:sz w:val="24"/>
          <w:szCs w:val="24"/>
          <w:lang w:val="fr-FR"/>
        </w:rPr>
        <w:t> </w:t>
      </w:r>
      <w:bookmarkEnd w:id="152"/>
      <w:bookmarkEnd w:id="153"/>
      <w:bookmarkEnd w:id="154"/>
      <w:bookmarkEnd w:id="155"/>
      <w:bookmarkEnd w:id="156"/>
      <w:bookmarkEnd w:id="157"/>
      <w:bookmarkEnd w:id="158"/>
      <w:bookmarkEnd w:id="159"/>
      <w:bookmarkEnd w:id="160"/>
      <w:bookmarkEnd w:id="161"/>
    </w:p>
    <w:p w14:paraId="679C7CDA" w14:textId="77777777" w:rsidR="000D45DF" w:rsidRPr="00331838" w:rsidRDefault="000D45DF" w:rsidP="00FE070E">
      <w:pPr>
        <w:spacing w:line="360" w:lineRule="auto"/>
        <w:jc w:val="both"/>
        <w:outlineLvl w:val="2"/>
        <w:rPr>
          <w:rFonts w:ascii="Times New Roman" w:hAnsi="Times New Roman"/>
          <w:sz w:val="24"/>
          <w:szCs w:val="24"/>
          <w:lang w:val="fr-FR"/>
        </w:rPr>
      </w:pPr>
      <w:bookmarkStart w:id="162" w:name="_Toc511670877"/>
      <w:bookmarkStart w:id="163" w:name="_Toc515629113"/>
      <w:bookmarkStart w:id="164" w:name="_Toc519259255"/>
      <w:r w:rsidRPr="00331838">
        <w:rPr>
          <w:rFonts w:ascii="Times New Roman" w:hAnsi="Times New Roman"/>
          <w:sz w:val="24"/>
          <w:szCs w:val="24"/>
          <w:lang w:val="fr-FR"/>
        </w:rPr>
        <w:t xml:space="preserve">Outre la limitation de la zone des travaux, l’Entrepreneur devra installer au besoin un système d’éclairage vu que les ravines Belle Hôtesse et </w:t>
      </w:r>
      <w:r w:rsidR="00CF43CE" w:rsidRPr="00331838">
        <w:rPr>
          <w:rFonts w:ascii="Times New Roman" w:hAnsi="Times New Roman"/>
          <w:sz w:val="24"/>
          <w:szCs w:val="24"/>
          <w:lang w:val="fr-FR"/>
        </w:rPr>
        <w:t>Zetriye</w:t>
      </w:r>
      <w:r w:rsidRPr="00331838">
        <w:rPr>
          <w:rFonts w:ascii="Times New Roman" w:hAnsi="Times New Roman"/>
          <w:sz w:val="24"/>
          <w:szCs w:val="24"/>
          <w:lang w:val="fr-FR"/>
        </w:rPr>
        <w:t xml:space="preserve"> servent non seulement comme site de décharge pour les riverains mais également comme route permettant de traverser d’une rue à l’autre. Ils (les riverains) utilisent ces ravines comme un raccourci, les élèves en particulier.</w:t>
      </w:r>
      <w:bookmarkEnd w:id="162"/>
      <w:bookmarkEnd w:id="163"/>
      <w:bookmarkEnd w:id="164"/>
    </w:p>
    <w:p w14:paraId="796E9A66" w14:textId="77777777" w:rsidR="000D45DF" w:rsidRPr="00331838" w:rsidRDefault="000D45DF" w:rsidP="00FE070E">
      <w:pPr>
        <w:pStyle w:val="Titre4"/>
        <w:spacing w:line="360" w:lineRule="auto"/>
        <w:jc w:val="both"/>
        <w:rPr>
          <w:rFonts w:ascii="Times New Roman" w:hAnsi="Times New Roman"/>
          <w:b/>
          <w:color w:val="auto"/>
          <w:sz w:val="24"/>
          <w:szCs w:val="24"/>
          <w:lang w:val="fr-FR"/>
        </w:rPr>
      </w:pPr>
      <w:bookmarkStart w:id="165" w:name="_Toc519259256"/>
      <w:r w:rsidRPr="00331838">
        <w:rPr>
          <w:rFonts w:ascii="Times New Roman" w:hAnsi="Times New Roman"/>
          <w:b/>
          <w:color w:val="auto"/>
          <w:sz w:val="24"/>
          <w:szCs w:val="24"/>
          <w:lang w:val="fr-FR"/>
        </w:rPr>
        <w:lastRenderedPageBreak/>
        <w:t>5.1.7.4.- L’installation des matériels et des équipements d’assainissement</w:t>
      </w:r>
      <w:bookmarkEnd w:id="165"/>
    </w:p>
    <w:p w14:paraId="232627C7" w14:textId="77777777" w:rsidR="000D45DF" w:rsidRPr="00331838" w:rsidRDefault="000D45DF" w:rsidP="00FE070E">
      <w:pPr>
        <w:shd w:val="clear" w:color="auto" w:fill="FFFFFF"/>
        <w:spacing w:line="360" w:lineRule="auto"/>
        <w:jc w:val="both"/>
        <w:textAlignment w:val="baseline"/>
        <w:rPr>
          <w:rFonts w:ascii="Times New Roman" w:hAnsi="Times New Roman"/>
          <w:sz w:val="24"/>
          <w:szCs w:val="24"/>
          <w:lang w:val="fr-FR"/>
        </w:rPr>
      </w:pPr>
      <w:r w:rsidRPr="00331838">
        <w:rPr>
          <w:rFonts w:ascii="Times New Roman" w:hAnsi="Times New Roman"/>
          <w:sz w:val="24"/>
          <w:szCs w:val="24"/>
          <w:lang w:val="fr-FR"/>
        </w:rPr>
        <w:t>Le problème d’assainissement est déjà fortement marqué dans toute la ville de Cap-Haïtien principalement au niveau et à proximité des ravines Belle</w:t>
      </w:r>
      <w:r w:rsidR="00D96EF2" w:rsidRPr="00331838">
        <w:rPr>
          <w:rFonts w:ascii="Times New Roman" w:hAnsi="Times New Roman"/>
          <w:sz w:val="24"/>
          <w:szCs w:val="24"/>
          <w:lang w:val="fr-FR"/>
        </w:rPr>
        <w:t>-</w:t>
      </w:r>
      <w:r w:rsidRPr="00331838">
        <w:rPr>
          <w:rFonts w:ascii="Times New Roman" w:hAnsi="Times New Roman"/>
          <w:sz w:val="24"/>
          <w:szCs w:val="24"/>
          <w:lang w:val="fr-FR"/>
        </w:rPr>
        <w:t xml:space="preserve">Hôtesse et </w:t>
      </w:r>
      <w:r w:rsidR="00CF43CE" w:rsidRPr="00331838">
        <w:rPr>
          <w:rFonts w:ascii="Times New Roman" w:hAnsi="Times New Roman"/>
          <w:sz w:val="24"/>
          <w:szCs w:val="24"/>
          <w:lang w:val="fr-FR"/>
        </w:rPr>
        <w:t>Zetriye</w:t>
      </w:r>
      <w:r w:rsidRPr="00331838">
        <w:rPr>
          <w:rFonts w:ascii="Times New Roman" w:hAnsi="Times New Roman"/>
          <w:sz w:val="24"/>
          <w:szCs w:val="24"/>
          <w:lang w:val="fr-FR"/>
        </w:rPr>
        <w:t>. L’Entrepreneur devra installer des matériels et des équipements sanitaires (toilettes</w:t>
      </w:r>
      <w:r w:rsidR="0090121C" w:rsidRPr="00331838">
        <w:rPr>
          <w:rFonts w:ascii="Times New Roman" w:hAnsi="Times New Roman"/>
          <w:sz w:val="24"/>
          <w:szCs w:val="24"/>
          <w:lang w:val="fr-FR"/>
        </w:rPr>
        <w:t xml:space="preserve"> mobiles</w:t>
      </w:r>
      <w:r w:rsidRPr="00331838">
        <w:rPr>
          <w:rFonts w:ascii="Times New Roman" w:hAnsi="Times New Roman"/>
          <w:sz w:val="24"/>
          <w:szCs w:val="24"/>
          <w:lang w:val="fr-FR"/>
        </w:rPr>
        <w:t>, poubelles…) principalement pour les ouvriers et assurer en toute conformité leur transport et leur évacuation.</w:t>
      </w:r>
      <w:r w:rsidR="0090121C" w:rsidRPr="00331838">
        <w:rPr>
          <w:rFonts w:ascii="Times New Roman" w:hAnsi="Times New Roman"/>
          <w:sz w:val="24"/>
          <w:szCs w:val="24"/>
          <w:lang w:val="fr-FR"/>
        </w:rPr>
        <w:t xml:space="preserve"> Dans le cas </w:t>
      </w:r>
      <w:r w:rsidR="00B8036E" w:rsidRPr="00331838">
        <w:rPr>
          <w:rFonts w:ascii="Times New Roman" w:hAnsi="Times New Roman"/>
          <w:sz w:val="24"/>
          <w:szCs w:val="24"/>
          <w:lang w:val="fr-FR"/>
        </w:rPr>
        <w:t>é</w:t>
      </w:r>
      <w:r w:rsidR="0090121C" w:rsidRPr="00331838">
        <w:rPr>
          <w:rFonts w:ascii="Times New Roman" w:hAnsi="Times New Roman"/>
          <w:sz w:val="24"/>
          <w:szCs w:val="24"/>
          <w:lang w:val="fr-FR"/>
        </w:rPr>
        <w:t>ch</w:t>
      </w:r>
      <w:r w:rsidR="00B8036E" w:rsidRPr="00331838">
        <w:rPr>
          <w:rFonts w:ascii="Times New Roman" w:hAnsi="Times New Roman"/>
          <w:sz w:val="24"/>
          <w:szCs w:val="24"/>
          <w:lang w:val="fr-FR"/>
        </w:rPr>
        <w:t>é</w:t>
      </w:r>
      <w:r w:rsidR="0090121C" w:rsidRPr="00331838">
        <w:rPr>
          <w:rFonts w:ascii="Times New Roman" w:hAnsi="Times New Roman"/>
          <w:sz w:val="24"/>
          <w:szCs w:val="24"/>
          <w:lang w:val="fr-FR"/>
        </w:rPr>
        <w:t xml:space="preserve">ant, </w:t>
      </w:r>
      <w:r w:rsidR="00B8036E" w:rsidRPr="00331838">
        <w:rPr>
          <w:rFonts w:ascii="Times New Roman" w:hAnsi="Times New Roman"/>
          <w:sz w:val="24"/>
          <w:szCs w:val="24"/>
          <w:lang w:val="fr-FR"/>
        </w:rPr>
        <w:t>l’Entrepreneur fera</w:t>
      </w:r>
      <w:r w:rsidR="0090121C" w:rsidRPr="00331838">
        <w:rPr>
          <w:rFonts w:ascii="Times New Roman" w:hAnsi="Times New Roman"/>
          <w:sz w:val="24"/>
          <w:szCs w:val="24"/>
          <w:lang w:val="fr-FR"/>
        </w:rPr>
        <w:t xml:space="preserve"> un contrat avec une firme </w:t>
      </w:r>
      <w:r w:rsidR="009D5A2E" w:rsidRPr="00331838">
        <w:rPr>
          <w:rFonts w:ascii="Times New Roman" w:hAnsi="Times New Roman"/>
          <w:sz w:val="24"/>
          <w:szCs w:val="24"/>
          <w:lang w:val="fr-FR"/>
        </w:rPr>
        <w:t>spécialisée</w:t>
      </w:r>
      <w:r w:rsidR="0090121C" w:rsidRPr="00331838">
        <w:rPr>
          <w:rFonts w:ascii="Times New Roman" w:hAnsi="Times New Roman"/>
          <w:sz w:val="24"/>
          <w:szCs w:val="24"/>
          <w:lang w:val="fr-FR"/>
        </w:rPr>
        <w:t xml:space="preserve"> dans la </w:t>
      </w:r>
      <w:r w:rsidR="00D442BF" w:rsidRPr="00331838">
        <w:rPr>
          <w:rFonts w:ascii="Times New Roman" w:hAnsi="Times New Roman"/>
          <w:sz w:val="24"/>
          <w:szCs w:val="24"/>
          <w:lang w:val="fr-FR"/>
        </w:rPr>
        <w:t xml:space="preserve">mise en place et dans la </w:t>
      </w:r>
      <w:r w:rsidR="0090121C" w:rsidRPr="00331838">
        <w:rPr>
          <w:rFonts w:ascii="Times New Roman" w:hAnsi="Times New Roman"/>
          <w:sz w:val="24"/>
          <w:szCs w:val="24"/>
          <w:lang w:val="fr-FR"/>
        </w:rPr>
        <w:t>gestion des toilettes mobiles.</w:t>
      </w:r>
    </w:p>
    <w:p w14:paraId="09D0C65A" w14:textId="77777777" w:rsidR="000D45DF" w:rsidRPr="00331838" w:rsidRDefault="000D45DF" w:rsidP="00FE070E">
      <w:pPr>
        <w:pStyle w:val="Titre4"/>
        <w:spacing w:line="360" w:lineRule="auto"/>
        <w:jc w:val="both"/>
        <w:rPr>
          <w:rFonts w:ascii="Times New Roman" w:hAnsi="Times New Roman"/>
          <w:b/>
          <w:color w:val="auto"/>
          <w:sz w:val="24"/>
          <w:szCs w:val="24"/>
          <w:lang w:val="fr-FR"/>
        </w:rPr>
      </w:pPr>
      <w:bookmarkStart w:id="166" w:name="_Toc504047389"/>
      <w:bookmarkStart w:id="167" w:name="_Toc505710845"/>
      <w:bookmarkStart w:id="168" w:name="_Toc505711147"/>
      <w:bookmarkStart w:id="169" w:name="_Toc505713572"/>
      <w:bookmarkStart w:id="170" w:name="_Toc505716487"/>
      <w:bookmarkStart w:id="171" w:name="_Toc505716937"/>
      <w:bookmarkStart w:id="172" w:name="_Toc508722183"/>
      <w:bookmarkStart w:id="173" w:name="_Toc508728355"/>
      <w:bookmarkStart w:id="174" w:name="_Toc508737808"/>
      <w:bookmarkStart w:id="175" w:name="_Toc519259257"/>
      <w:r w:rsidRPr="00331838">
        <w:rPr>
          <w:rFonts w:ascii="Times New Roman" w:hAnsi="Times New Roman"/>
          <w:b/>
          <w:color w:val="auto"/>
          <w:sz w:val="24"/>
          <w:szCs w:val="24"/>
          <w:lang w:val="fr-FR"/>
        </w:rPr>
        <w:t>5.1.7.5.- Emploi de la main d’œuvre locale et flux des travailleurs</w:t>
      </w:r>
      <w:bookmarkEnd w:id="166"/>
      <w:bookmarkEnd w:id="167"/>
      <w:bookmarkEnd w:id="168"/>
      <w:bookmarkEnd w:id="169"/>
      <w:bookmarkEnd w:id="170"/>
      <w:bookmarkEnd w:id="171"/>
      <w:bookmarkEnd w:id="172"/>
      <w:bookmarkEnd w:id="173"/>
      <w:bookmarkEnd w:id="174"/>
      <w:bookmarkEnd w:id="175"/>
    </w:p>
    <w:p w14:paraId="295621FE" w14:textId="77777777" w:rsidR="000D45DF" w:rsidRPr="00331838" w:rsidRDefault="000D45DF" w:rsidP="00FE070E">
      <w:pPr>
        <w:spacing w:line="360" w:lineRule="auto"/>
        <w:jc w:val="both"/>
        <w:rPr>
          <w:rFonts w:ascii="Times New Roman" w:hAnsi="Times New Roman"/>
          <w:sz w:val="24"/>
          <w:szCs w:val="24"/>
          <w:lang w:val="fr-FR"/>
        </w:rPr>
      </w:pPr>
      <w:r w:rsidRPr="00331838">
        <w:rPr>
          <w:rFonts w:ascii="Times New Roman" w:hAnsi="Times New Roman"/>
          <w:sz w:val="24"/>
          <w:szCs w:val="24"/>
          <w:lang w:val="fr-FR"/>
        </w:rPr>
        <w:t>L’entreprise de construction prendra toutes les dispositions pour favoriser l’emploi de la main d’œuvre locale. Elle s’appuiera sur les autorités locales et les notables de la zone des travaux pour recruter les ouvriers qualifiés et non qualifiés. Elle mettra aussi en œuvre un mécanisme permettant d’embaucher plus d’ouvriers non</w:t>
      </w:r>
      <w:r w:rsidR="00D36C6C" w:rsidRPr="00331838">
        <w:rPr>
          <w:rFonts w:ascii="Times New Roman" w:hAnsi="Times New Roman"/>
          <w:sz w:val="24"/>
          <w:szCs w:val="24"/>
          <w:lang w:val="fr-FR"/>
        </w:rPr>
        <w:t>-</w:t>
      </w:r>
      <w:r w:rsidRPr="00331838">
        <w:rPr>
          <w:rFonts w:ascii="Times New Roman" w:hAnsi="Times New Roman"/>
          <w:sz w:val="24"/>
          <w:szCs w:val="24"/>
          <w:lang w:val="fr-FR"/>
        </w:rPr>
        <w:t>qualifiés</w:t>
      </w:r>
      <w:r w:rsidR="00D11CB2" w:rsidRPr="00331838">
        <w:rPr>
          <w:rStyle w:val="Appelnotedebasdep"/>
          <w:rFonts w:ascii="Times New Roman" w:hAnsi="Times New Roman"/>
          <w:sz w:val="24"/>
          <w:szCs w:val="24"/>
          <w:lang w:val="fr-FR"/>
        </w:rPr>
        <w:footnoteReference w:id="7"/>
      </w:r>
      <w:r w:rsidRPr="00331838">
        <w:rPr>
          <w:rFonts w:ascii="Times New Roman" w:hAnsi="Times New Roman"/>
          <w:sz w:val="24"/>
          <w:szCs w:val="24"/>
          <w:lang w:val="fr-FR"/>
        </w:rPr>
        <w:t xml:space="preserve"> possible tout en documentant le mécanisme utilisé. Le flux des travailleurs venant de l’extérieur (hors de la commune de Cap-Haitien et des communes avoisinantes « Quartier-Morin, Limonade, Milot, Acul-du-Nord, Plaine du Nord) sera faible, l’entreprise n’aura pas à construire des logements et/ou des dépôts, d’autre en plus que la commune de Cap-Haitien est quasiment construite. De ce fait, l’UCE recommanderait à l’entreprise de louer des maisons pour son personnel et/ou des dépôts si nécessaires en priorisant les personnes qui seront affectées par l’exécution des travaux ou les personnes habitant à proximité des zones d’intervention des travaux afin d’éviter un long trajet des camions transportant les matériaux de construction. La location des maisons et/ou des dépôts à proximité des zones d’intervention permet de diminuer au maximum la problématique de circulation des riverains relative à l’évacuation des sédiments et des déchets ainsi qu’au transport des matériaux de construction. </w:t>
      </w:r>
    </w:p>
    <w:p w14:paraId="6862E90F" w14:textId="77777777" w:rsidR="000D45DF" w:rsidRPr="00331838" w:rsidRDefault="000D45DF" w:rsidP="00FE070E">
      <w:pPr>
        <w:pStyle w:val="Titre4"/>
        <w:spacing w:line="360" w:lineRule="auto"/>
        <w:jc w:val="both"/>
        <w:rPr>
          <w:rFonts w:ascii="Times New Roman" w:hAnsi="Times New Roman"/>
          <w:b/>
          <w:color w:val="auto"/>
          <w:sz w:val="24"/>
          <w:szCs w:val="24"/>
          <w:lang w:val="fr-FR"/>
        </w:rPr>
      </w:pPr>
      <w:bookmarkStart w:id="176" w:name="_Toc519259258"/>
      <w:r w:rsidRPr="00331838">
        <w:rPr>
          <w:rFonts w:ascii="Times New Roman" w:hAnsi="Times New Roman"/>
          <w:b/>
          <w:color w:val="auto"/>
          <w:sz w:val="24"/>
          <w:szCs w:val="24"/>
          <w:lang w:val="fr-FR"/>
        </w:rPr>
        <w:t>5.1.7.6.- Perturbation du climat sonore</w:t>
      </w:r>
      <w:bookmarkEnd w:id="176"/>
    </w:p>
    <w:p w14:paraId="3593D1D8" w14:textId="77777777" w:rsidR="000D45DF" w:rsidRPr="00331838" w:rsidRDefault="000D45DF" w:rsidP="00FE070E">
      <w:pPr>
        <w:pStyle w:val="Default"/>
        <w:spacing w:after="240" w:line="360" w:lineRule="auto"/>
        <w:jc w:val="both"/>
        <w:rPr>
          <w:rFonts w:ascii="Times New Roman" w:hAnsi="Times New Roman" w:cs="Times New Roman"/>
          <w:color w:val="auto"/>
          <w:lang w:val="fr-BE"/>
        </w:rPr>
      </w:pPr>
      <w:r w:rsidRPr="00331838">
        <w:rPr>
          <w:rFonts w:ascii="Times New Roman" w:hAnsi="Times New Roman" w:cs="Times New Roman"/>
          <w:color w:val="auto"/>
          <w:lang w:val="fr-BE"/>
        </w:rPr>
        <w:t>Lors de l’exécution des travaux, l’Entrepreneur devra réduire au maximum les nuisances associées à la perturbation du climat sonore principalement là où il y a la présence des écoles, des centres de santé et de formation professionnelle. Tel est le cas pour les lots 1 et 2 de la ravine Belle Hôtesse. Pour le Lot 1, il existe un local logeant une école, un centre de formation professio</w:t>
      </w:r>
      <w:r w:rsidR="0026195F" w:rsidRPr="00331838">
        <w:rPr>
          <w:rFonts w:ascii="Times New Roman" w:hAnsi="Times New Roman" w:cs="Times New Roman"/>
          <w:color w:val="auto"/>
          <w:lang w:val="fr-BE"/>
        </w:rPr>
        <w:t xml:space="preserve">nnelle et les bureaux du CASEC </w:t>
      </w:r>
      <w:r w:rsidRPr="00331838">
        <w:rPr>
          <w:rFonts w:ascii="Times New Roman" w:hAnsi="Times New Roman" w:cs="Times New Roman"/>
          <w:color w:val="auto"/>
          <w:lang w:val="fr-BE"/>
        </w:rPr>
        <w:t xml:space="preserve">que les travaux pourraient perturber leur fonctionnement ainsi que le Lycée Philippe Guerrier situé à proximité du lieu retenu pour le lot 2. Dans la mesure du possible, </w:t>
      </w:r>
      <w:r w:rsidRPr="00331838">
        <w:rPr>
          <w:rFonts w:ascii="Times New Roman" w:hAnsi="Times New Roman" w:cs="Times New Roman"/>
          <w:color w:val="auto"/>
          <w:lang w:val="fr-BE"/>
        </w:rPr>
        <w:lastRenderedPageBreak/>
        <w:t xml:space="preserve">l’Entrepreneur devra limiter les bruits au niveau de ces zones ainsi que la circulation des matériels et équipements entre 6h-8h et 12h-14h. De plus, il veillera que les travailleurs portent des équipements de protection contre le bruit dans le cas où des activités généreraient des niveaux de bruit supérieur à 80 décibels. </w:t>
      </w:r>
    </w:p>
    <w:p w14:paraId="02E62CCE" w14:textId="77777777" w:rsidR="000D45DF" w:rsidRPr="00331838" w:rsidRDefault="000D45DF" w:rsidP="00FE070E">
      <w:pPr>
        <w:pStyle w:val="Titre4"/>
        <w:spacing w:line="360" w:lineRule="auto"/>
        <w:jc w:val="both"/>
        <w:rPr>
          <w:rFonts w:ascii="Times New Roman" w:hAnsi="Times New Roman"/>
          <w:b/>
          <w:color w:val="auto"/>
          <w:sz w:val="24"/>
          <w:szCs w:val="24"/>
          <w:lang w:val="fr-FR"/>
        </w:rPr>
      </w:pPr>
      <w:bookmarkStart w:id="177" w:name="_Toc519259259"/>
      <w:r w:rsidRPr="00331838">
        <w:rPr>
          <w:rFonts w:ascii="Times New Roman" w:hAnsi="Times New Roman"/>
          <w:b/>
          <w:color w:val="auto"/>
          <w:sz w:val="24"/>
          <w:szCs w:val="24"/>
          <w:lang w:val="fr-FR"/>
        </w:rPr>
        <w:t>5.1.7.7.- Personnes vulnérables</w:t>
      </w:r>
      <w:bookmarkEnd w:id="177"/>
    </w:p>
    <w:p w14:paraId="53518C70" w14:textId="77777777" w:rsidR="00784835" w:rsidRPr="00331838" w:rsidRDefault="000D45DF" w:rsidP="00DC7F1E">
      <w:pPr>
        <w:spacing w:after="0" w:line="360" w:lineRule="auto"/>
        <w:jc w:val="both"/>
        <w:rPr>
          <w:rFonts w:ascii="Times New Roman" w:hAnsi="Times New Roman"/>
          <w:sz w:val="24"/>
          <w:szCs w:val="24"/>
          <w:lang w:val="fr-BE"/>
        </w:rPr>
      </w:pPr>
      <w:r w:rsidRPr="00331838">
        <w:rPr>
          <w:rFonts w:ascii="Times New Roman" w:hAnsi="Times New Roman"/>
          <w:sz w:val="24"/>
          <w:szCs w:val="24"/>
          <w:lang w:val="fr-BE"/>
        </w:rPr>
        <w:t>Les travaux d’aménagement de ces ravines seront réalisés dans des zones où il y a une forte présence des personnes qui sont très vulnérable principalement des enfants à bas âge et des personnes âgées. Un</w:t>
      </w:r>
      <w:r w:rsidR="000657BA" w:rsidRPr="00331838">
        <w:rPr>
          <w:rFonts w:ascii="Times New Roman" w:hAnsi="Times New Roman"/>
          <w:sz w:val="24"/>
          <w:szCs w:val="24"/>
          <w:lang w:val="fr-BE"/>
        </w:rPr>
        <w:t>e</w:t>
      </w:r>
      <w:r w:rsidRPr="00331838">
        <w:rPr>
          <w:rFonts w:ascii="Times New Roman" w:hAnsi="Times New Roman"/>
          <w:sz w:val="24"/>
          <w:szCs w:val="24"/>
          <w:lang w:val="fr-BE"/>
        </w:rPr>
        <w:t xml:space="preserve"> maison d’un couple à mobilité réduite serait grandement affectée par les travaux au niveau de la ravine Belle Hôtesse dans la zone de Champ Mars et des enfants pourraient être contaminés par le bruit et des gaz d’échappement des machines lourdes du projet (Carbone (suie) Monoxyde de carbone, Dioxyde de carbone, Hydrocarbures…).</w:t>
      </w:r>
      <w:r w:rsidR="001E3398" w:rsidRPr="00331838">
        <w:rPr>
          <w:rFonts w:ascii="Times New Roman" w:hAnsi="Times New Roman"/>
          <w:sz w:val="24"/>
          <w:szCs w:val="24"/>
          <w:lang w:val="fr-BE"/>
        </w:rPr>
        <w:t xml:space="preserve"> Une attention particuliere sera accordée à ce couple dans le cadre de la relocalisation avant l’execution des travaux de curage de cette ravine.</w:t>
      </w:r>
      <w:r w:rsidRPr="00331838">
        <w:rPr>
          <w:rFonts w:ascii="Times New Roman" w:hAnsi="Times New Roman"/>
          <w:sz w:val="24"/>
          <w:szCs w:val="24"/>
          <w:lang w:val="fr-BE"/>
        </w:rPr>
        <w:t xml:space="preserve"> L’Entrepreneur aura à identifier de concert avec les autorités locales, (CASEC) et le personnel de sauvegardes environnementales et sociales, avant le début des travaux, toute personne qui se trouve dans l’incapacité physique ou morale de se p</w:t>
      </w:r>
      <w:r w:rsidR="00784835" w:rsidRPr="00331838">
        <w:rPr>
          <w:rFonts w:ascii="Times New Roman" w:hAnsi="Times New Roman"/>
          <w:sz w:val="24"/>
          <w:szCs w:val="24"/>
          <w:lang w:val="fr-BE"/>
        </w:rPr>
        <w:t>r</w:t>
      </w:r>
      <w:r w:rsidRPr="00331838">
        <w:rPr>
          <w:rFonts w:ascii="Times New Roman" w:hAnsi="Times New Roman"/>
          <w:sz w:val="24"/>
          <w:szCs w:val="24"/>
          <w:lang w:val="fr-BE"/>
        </w:rPr>
        <w:t>endre en charge habitant dans le périmètre des travaux. Ce sont des personnes démunies (handicapés de naissance, victimes de maladie ou accident invalidant, des vieillards, des malades incurables, des malades mentaux, des aveugles, des muets, des veuves et des orphelins). Un  Appui spécifique sera accordé  aux personnes vulnérables, principalement aux femmes et aux enfants</w:t>
      </w:r>
      <w:r w:rsidR="0027561D" w:rsidRPr="00331838">
        <w:rPr>
          <w:rFonts w:ascii="Times New Roman" w:hAnsi="Times New Roman"/>
          <w:sz w:val="24"/>
          <w:szCs w:val="24"/>
          <w:lang w:val="fr-BE"/>
        </w:rPr>
        <w:t>. C</w:t>
      </w:r>
      <w:r w:rsidRPr="00331838">
        <w:rPr>
          <w:rFonts w:ascii="Times New Roman" w:hAnsi="Times New Roman"/>
          <w:sz w:val="24"/>
          <w:szCs w:val="24"/>
          <w:lang w:val="fr-BE"/>
        </w:rPr>
        <w:t>es personnes  seront prioritaires pour accéder aux programmes de restauration des moyens d’existence. Ces personnes bénéficieront</w:t>
      </w:r>
      <w:r w:rsidR="0027561D" w:rsidRPr="00331838">
        <w:rPr>
          <w:rFonts w:ascii="Times New Roman" w:hAnsi="Times New Roman"/>
          <w:sz w:val="24"/>
          <w:szCs w:val="24"/>
          <w:lang w:val="fr-BE"/>
        </w:rPr>
        <w:t> :</w:t>
      </w:r>
    </w:p>
    <w:p w14:paraId="7A8587F7" w14:textId="77777777" w:rsidR="000D45DF" w:rsidRPr="00331838" w:rsidRDefault="00784835" w:rsidP="009D5A2E">
      <w:pPr>
        <w:pStyle w:val="Paragraphedeliste"/>
        <w:numPr>
          <w:ilvl w:val="0"/>
          <w:numId w:val="36"/>
        </w:numPr>
        <w:spacing w:after="0" w:line="360" w:lineRule="auto"/>
        <w:jc w:val="both"/>
        <w:rPr>
          <w:rFonts w:ascii="Times New Roman" w:eastAsia="Times New Roman" w:hAnsi="Times New Roman"/>
          <w:sz w:val="24"/>
          <w:szCs w:val="24"/>
          <w:lang w:val="fr-BE"/>
        </w:rPr>
      </w:pPr>
      <w:r w:rsidRPr="00331838">
        <w:rPr>
          <w:rFonts w:ascii="Times New Roman" w:hAnsi="Times New Roman"/>
          <w:sz w:val="24"/>
          <w:szCs w:val="24"/>
          <w:lang w:val="fr-BE"/>
        </w:rPr>
        <w:t xml:space="preserve">un </w:t>
      </w:r>
      <w:r w:rsidRPr="00331838">
        <w:rPr>
          <w:rFonts w:ascii="Times New Roman" w:eastAsia="Times New Roman" w:hAnsi="Times New Roman"/>
          <w:sz w:val="24"/>
          <w:szCs w:val="24"/>
          <w:lang w:val="fr-BE"/>
        </w:rPr>
        <w:t>s</w:t>
      </w:r>
      <w:r w:rsidR="000D45DF" w:rsidRPr="00331838">
        <w:rPr>
          <w:rFonts w:ascii="Times New Roman" w:eastAsia="Times New Roman" w:hAnsi="Times New Roman"/>
          <w:sz w:val="24"/>
          <w:szCs w:val="24"/>
          <w:lang w:val="fr-BE"/>
        </w:rPr>
        <w:t>outien alimentaire : fourniture de moyens de subsistance alimentaire distribués de manière progressive durant la première année du projet ;</w:t>
      </w:r>
    </w:p>
    <w:p w14:paraId="6FBE196C" w14:textId="77777777" w:rsidR="000D45DF" w:rsidRPr="00331838" w:rsidRDefault="0027561D" w:rsidP="00FE070E">
      <w:pPr>
        <w:pStyle w:val="Paragraphedeliste"/>
        <w:numPr>
          <w:ilvl w:val="0"/>
          <w:numId w:val="23"/>
        </w:numPr>
        <w:spacing w:line="360" w:lineRule="auto"/>
        <w:jc w:val="both"/>
        <w:rPr>
          <w:rFonts w:ascii="Times New Roman" w:eastAsia="Times New Roman" w:hAnsi="Times New Roman"/>
          <w:sz w:val="24"/>
          <w:szCs w:val="24"/>
          <w:lang w:val="fr-BE"/>
        </w:rPr>
      </w:pPr>
      <w:r w:rsidRPr="00331838">
        <w:rPr>
          <w:rFonts w:ascii="Times New Roman" w:eastAsia="Times New Roman" w:hAnsi="Times New Roman"/>
          <w:sz w:val="24"/>
          <w:szCs w:val="24"/>
          <w:lang w:val="fr-BE"/>
        </w:rPr>
        <w:t>une ai</w:t>
      </w:r>
      <w:r w:rsidR="000D45DF" w:rsidRPr="00331838">
        <w:rPr>
          <w:rFonts w:ascii="Times New Roman" w:eastAsia="Times New Roman" w:hAnsi="Times New Roman"/>
          <w:sz w:val="24"/>
          <w:szCs w:val="24"/>
          <w:lang w:val="fr-BE"/>
        </w:rPr>
        <w:t>de à la scolarisation par le paiement d’un prix moyen de scolarité mensuelle pour les PAP ayant des enfants encore à l’école ;</w:t>
      </w:r>
    </w:p>
    <w:p w14:paraId="6AE22677" w14:textId="77777777" w:rsidR="000D45DF" w:rsidRPr="00331838" w:rsidRDefault="0027561D" w:rsidP="00FE070E">
      <w:pPr>
        <w:pStyle w:val="Paragraphedeliste"/>
        <w:numPr>
          <w:ilvl w:val="0"/>
          <w:numId w:val="23"/>
        </w:numPr>
        <w:spacing w:line="360" w:lineRule="auto"/>
        <w:jc w:val="both"/>
        <w:rPr>
          <w:rFonts w:ascii="Times New Roman" w:eastAsia="Times New Roman" w:hAnsi="Times New Roman"/>
          <w:sz w:val="24"/>
          <w:szCs w:val="24"/>
          <w:lang w:val="fr-BE"/>
        </w:rPr>
      </w:pPr>
      <w:r w:rsidRPr="00331838">
        <w:rPr>
          <w:rFonts w:ascii="Times New Roman" w:eastAsia="Times New Roman" w:hAnsi="Times New Roman"/>
          <w:sz w:val="24"/>
          <w:szCs w:val="24"/>
          <w:lang w:val="fr-BE"/>
        </w:rPr>
        <w:t>un f</w:t>
      </w:r>
      <w:r w:rsidR="000D45DF" w:rsidRPr="00331838">
        <w:rPr>
          <w:rFonts w:ascii="Times New Roman" w:eastAsia="Times New Roman" w:hAnsi="Times New Roman"/>
          <w:sz w:val="24"/>
          <w:szCs w:val="24"/>
          <w:lang w:val="fr-BE"/>
        </w:rPr>
        <w:t>rais de légalisation pour les PAP qui auraient des difficultés à présenter un titre légal pour les biens et structures affectés ;</w:t>
      </w:r>
    </w:p>
    <w:p w14:paraId="00EA822B" w14:textId="77777777" w:rsidR="000D45DF" w:rsidRPr="00331838" w:rsidRDefault="0027561D" w:rsidP="00FE070E">
      <w:pPr>
        <w:pStyle w:val="Paragraphedeliste"/>
        <w:numPr>
          <w:ilvl w:val="0"/>
          <w:numId w:val="23"/>
        </w:numPr>
        <w:spacing w:line="360" w:lineRule="auto"/>
        <w:jc w:val="both"/>
        <w:rPr>
          <w:rFonts w:ascii="Times New Roman" w:eastAsia="Times New Roman" w:hAnsi="Times New Roman"/>
          <w:sz w:val="24"/>
          <w:szCs w:val="24"/>
          <w:lang w:val="fr-BE"/>
        </w:rPr>
      </w:pPr>
      <w:r w:rsidRPr="00331838">
        <w:rPr>
          <w:rFonts w:ascii="Times New Roman" w:eastAsia="Times New Roman" w:hAnsi="Times New Roman"/>
          <w:sz w:val="24"/>
          <w:szCs w:val="24"/>
          <w:lang w:val="fr-BE"/>
        </w:rPr>
        <w:t>un a</w:t>
      </w:r>
      <w:r w:rsidR="000D45DF" w:rsidRPr="00331838">
        <w:rPr>
          <w:rFonts w:ascii="Times New Roman" w:eastAsia="Times New Roman" w:hAnsi="Times New Roman"/>
          <w:sz w:val="24"/>
          <w:szCs w:val="24"/>
          <w:lang w:val="fr-BE"/>
        </w:rPr>
        <w:t xml:space="preserve">ppui non monétaires autre que les allocations prévues dans la recherche d’un logement de location, déménagement des effets personnels à un nouveau logement, l’ouverture d’un compte de banque, etc. </w:t>
      </w:r>
    </w:p>
    <w:p w14:paraId="3F90647E" w14:textId="77777777" w:rsidR="000D45DF" w:rsidRPr="00331838" w:rsidRDefault="000D45DF" w:rsidP="00FE070E">
      <w:pPr>
        <w:spacing w:line="360" w:lineRule="auto"/>
        <w:jc w:val="both"/>
        <w:rPr>
          <w:rFonts w:ascii="Times New Roman" w:hAnsi="Times New Roman"/>
          <w:lang w:val="fr-FR"/>
        </w:rPr>
      </w:pPr>
      <w:r w:rsidRPr="00331838">
        <w:rPr>
          <w:rFonts w:ascii="Times New Roman" w:eastAsia="Times New Roman" w:hAnsi="Times New Roman"/>
          <w:sz w:val="24"/>
          <w:szCs w:val="24"/>
          <w:lang w:val="fr-BE"/>
        </w:rPr>
        <w:t xml:space="preserve">Suite à l’enquête socio-économique pour l’élaboration du PAR le nombre de personnes vulnérables est estimé à 5 (une femme qui est chef de ménage, un couple âgé et 3 commerçantes mères seules) </w:t>
      </w:r>
      <w:r w:rsidRPr="00331838">
        <w:rPr>
          <w:rFonts w:ascii="Times New Roman" w:eastAsia="Times New Roman" w:hAnsi="Times New Roman"/>
          <w:sz w:val="24"/>
          <w:szCs w:val="24"/>
          <w:lang w:val="fr-BE"/>
        </w:rPr>
        <w:lastRenderedPageBreak/>
        <w:t xml:space="preserve">mais ce nombre est appelé à augmenter car il y a des enfants à bas âge et d’autres personnes âgées qui n’étaient pas pris en compte. La totalité des personnes vulnérables seront identifiées avant le début des travaux de concert avec les entreprises. </w:t>
      </w:r>
    </w:p>
    <w:p w14:paraId="216C0A72" w14:textId="77777777" w:rsidR="000D45DF" w:rsidRPr="00331838" w:rsidRDefault="000D45DF" w:rsidP="00FE070E">
      <w:pPr>
        <w:pStyle w:val="Titre4"/>
        <w:spacing w:line="360" w:lineRule="auto"/>
        <w:jc w:val="both"/>
        <w:rPr>
          <w:rFonts w:ascii="Times New Roman" w:hAnsi="Times New Roman"/>
          <w:b/>
          <w:color w:val="auto"/>
          <w:sz w:val="24"/>
          <w:szCs w:val="24"/>
          <w:lang w:val="fr-FR"/>
        </w:rPr>
      </w:pPr>
      <w:bookmarkStart w:id="178" w:name="_Toc519259260"/>
      <w:r w:rsidRPr="00331838">
        <w:rPr>
          <w:rFonts w:ascii="Times New Roman" w:hAnsi="Times New Roman"/>
          <w:b/>
          <w:color w:val="auto"/>
          <w:sz w:val="24"/>
          <w:szCs w:val="24"/>
          <w:lang w:val="fr-FR"/>
        </w:rPr>
        <w:t>5.1.7.8.- Remise en état des lieux</w:t>
      </w:r>
      <w:bookmarkEnd w:id="178"/>
    </w:p>
    <w:p w14:paraId="48D98018" w14:textId="77777777" w:rsidR="000D45DF" w:rsidRPr="00331838" w:rsidRDefault="000D45DF" w:rsidP="00FE070E">
      <w:pPr>
        <w:pStyle w:val="Default"/>
        <w:spacing w:line="360" w:lineRule="auto"/>
        <w:jc w:val="both"/>
        <w:rPr>
          <w:rFonts w:ascii="Times New Roman" w:hAnsi="Times New Roman" w:cs="Times New Roman"/>
          <w:color w:val="FF0000"/>
          <w:lang w:val="fr-BE"/>
        </w:rPr>
      </w:pPr>
      <w:r w:rsidRPr="00331838">
        <w:rPr>
          <w:rFonts w:ascii="Times New Roman" w:hAnsi="Times New Roman" w:cs="Times New Roman"/>
          <w:color w:val="auto"/>
          <w:lang w:val="fr-FR"/>
        </w:rPr>
        <w:t>À la fin des travaux, l’Entrepreneur réalisera tous les travaux nécessaires à la remise en état des lieux principalement dans des zones affectées par le passage de</w:t>
      </w:r>
      <w:r w:rsidRPr="00331838">
        <w:rPr>
          <w:rFonts w:ascii="Times New Roman" w:hAnsi="Times New Roman" w:cs="Times New Roman"/>
          <w:color w:val="auto"/>
          <w:lang w:val="fr-BE"/>
        </w:rPr>
        <w:t>s camions, des matériels et équipements. Il mettra en place un dispositif rapide de remise en état pour des impacts qui ne peuvent pas attendre la fin des travaux. Tels que : la contamination par le déversement accidentel des huiles usagées, des eaux usées, des déchets et tout autre impact nécessitant une intervention urgente. L’Entrepreneur devra récupérer tout son matériel, équipement, engin et matériaux. Il ne pourra abandonner aucun équipement ni matériaux sur le site, ni dans les environs.</w:t>
      </w:r>
    </w:p>
    <w:p w14:paraId="5B13F9E6" w14:textId="77777777" w:rsidR="000D45DF" w:rsidRPr="00331838" w:rsidRDefault="000D45DF" w:rsidP="00DC7F1E">
      <w:pPr>
        <w:spacing w:before="240" w:after="240" w:line="360" w:lineRule="auto"/>
        <w:jc w:val="both"/>
        <w:rPr>
          <w:rFonts w:ascii="Times New Roman" w:hAnsi="Times New Roman"/>
          <w:sz w:val="24"/>
          <w:szCs w:val="24"/>
          <w:lang w:val="fr-FR" w:eastAsia="en-029"/>
        </w:rPr>
      </w:pPr>
      <w:r w:rsidRPr="00331838">
        <w:rPr>
          <w:rFonts w:ascii="Times New Roman" w:hAnsi="Times New Roman"/>
          <w:sz w:val="24"/>
          <w:szCs w:val="24"/>
          <w:lang w:val="fr-FR" w:eastAsia="en-029"/>
        </w:rPr>
        <w:t xml:space="preserve">Le tableau 2 ci-après présente un résumé détaillé des risques environnementaux et sociaux potentiels qui pourraient résulter des différents travaux. Les risques identifiés seront évités, minimisés ou mitigés via la mise en place de mesures de protection environnementale et sociale, comme expliqué dans ce PGES.Tous les effets identifiés dans ce tableau sont capables de causer des impacts environnementaux et sociaux considérés mineurs, de court terme et temporaires. </w:t>
      </w:r>
      <w:r w:rsidRPr="00331838">
        <w:rPr>
          <w:rFonts w:ascii="Times New Roman" w:hAnsi="Times New Roman"/>
          <w:sz w:val="24"/>
          <w:szCs w:val="24"/>
          <w:lang w:val="fr-FR"/>
        </w:rPr>
        <w:t>Les risques environnementaux et sociaux les plus importants sont identifiés ainsi que des mesures de mitigation pour les phases de conception, construction et opération du projet. Toutefois, il importe de mentionner que l’aménagement de ces deux ravines (Belle</w:t>
      </w:r>
      <w:r w:rsidR="00187D59" w:rsidRPr="00331838">
        <w:rPr>
          <w:rFonts w:ascii="Times New Roman" w:hAnsi="Times New Roman"/>
          <w:sz w:val="24"/>
          <w:szCs w:val="24"/>
          <w:lang w:val="fr-FR"/>
        </w:rPr>
        <w:t>-</w:t>
      </w:r>
      <w:r w:rsidRPr="00331838">
        <w:rPr>
          <w:rFonts w:ascii="Times New Roman" w:hAnsi="Times New Roman"/>
          <w:sz w:val="24"/>
          <w:szCs w:val="24"/>
          <w:lang w:val="fr-FR"/>
        </w:rPr>
        <w:t>Hôtesse et Z</w:t>
      </w:r>
      <w:r w:rsidR="00187D59" w:rsidRPr="00331838">
        <w:rPr>
          <w:rFonts w:ascii="Times New Roman" w:hAnsi="Times New Roman"/>
          <w:sz w:val="24"/>
          <w:szCs w:val="24"/>
          <w:lang w:val="fr-FR"/>
        </w:rPr>
        <w:t>etriye</w:t>
      </w:r>
      <w:r w:rsidRPr="00331838">
        <w:rPr>
          <w:rFonts w:ascii="Times New Roman" w:hAnsi="Times New Roman"/>
          <w:sz w:val="24"/>
          <w:szCs w:val="24"/>
          <w:lang w:val="fr-FR"/>
        </w:rPr>
        <w:t>) provoquera de déplacement de population et il y aura également d’expropriation et d’affectation d’activités socio-économiques. De ce fait, avant l’exécution des travaux, l’UCE s’assure que toutes les PAPs soient compensées et relocalisées conformément à la légalisation haïtienne et aux politiques de sauvegardes de la Banque mondiale.</w:t>
      </w:r>
      <w:r w:rsidRPr="00331838">
        <w:rPr>
          <w:rFonts w:ascii="Times New Roman" w:hAnsi="Times New Roman"/>
          <w:sz w:val="24"/>
          <w:szCs w:val="24"/>
          <w:lang w:val="fr-FR"/>
        </w:rPr>
        <w:tab/>
      </w:r>
    </w:p>
    <w:p w14:paraId="2866DCF3" w14:textId="77777777" w:rsidR="00750007" w:rsidRPr="00331838" w:rsidRDefault="00750007" w:rsidP="00FE070E">
      <w:pPr>
        <w:pStyle w:val="Titre3"/>
        <w:spacing w:line="360" w:lineRule="auto"/>
        <w:jc w:val="both"/>
        <w:rPr>
          <w:rFonts w:ascii="Times New Roman" w:hAnsi="Times New Roman" w:cs="Times New Roman"/>
          <w:color w:val="auto"/>
          <w:sz w:val="24"/>
          <w:szCs w:val="24"/>
          <w:lang w:val="fr-BE"/>
        </w:rPr>
      </w:pPr>
      <w:bookmarkStart w:id="179" w:name="_Toc519259261"/>
      <w:r w:rsidRPr="00331838">
        <w:rPr>
          <w:rFonts w:ascii="Times New Roman" w:hAnsi="Times New Roman" w:cs="Times New Roman"/>
          <w:color w:val="auto"/>
          <w:sz w:val="24"/>
          <w:szCs w:val="24"/>
          <w:lang w:val="fr-BE"/>
        </w:rPr>
        <w:t>5.1.8. - Déplacement de population et affectation des activités économiques</w:t>
      </w:r>
      <w:bookmarkEnd w:id="179"/>
    </w:p>
    <w:p w14:paraId="0D371B71" w14:textId="77777777" w:rsidR="00750007" w:rsidRPr="00331838" w:rsidRDefault="00750007" w:rsidP="00FE070E">
      <w:pPr>
        <w:autoSpaceDE w:val="0"/>
        <w:autoSpaceDN w:val="0"/>
        <w:adjustRightInd w:val="0"/>
        <w:spacing w:after="0" w:line="360" w:lineRule="auto"/>
        <w:jc w:val="both"/>
        <w:rPr>
          <w:rFonts w:ascii="Times New Roman" w:hAnsi="Times New Roman"/>
          <w:sz w:val="24"/>
          <w:szCs w:val="24"/>
          <w:lang w:val="fr-FR"/>
        </w:rPr>
      </w:pPr>
      <w:r w:rsidRPr="00331838">
        <w:rPr>
          <w:rFonts w:ascii="Times New Roman" w:hAnsi="Times New Roman"/>
          <w:sz w:val="24"/>
          <w:szCs w:val="24"/>
          <w:lang w:val="fr-FR"/>
        </w:rPr>
        <w:t>Certaines personnes seront déplacées dans le cas des travaux d’aménagement de ces deux ravines. Les activités économiques, d’autres personnes, seront considérablement affectées telles que : Professionnels, Commerçants de rue, Quincailleries et boutiques. Une quarantaine de personnes seront concernées par ce déplacement et cette affection (voir le document séparé du PAR). Des mesures de mitigations seront appliquées pour compenser, exproprier et relocaliser toutes</w:t>
      </w:r>
      <w:r w:rsidR="004A45D8" w:rsidRPr="00331838">
        <w:rPr>
          <w:rFonts w:ascii="Times New Roman" w:hAnsi="Times New Roman"/>
          <w:sz w:val="24"/>
          <w:szCs w:val="24"/>
          <w:lang w:val="fr-FR"/>
        </w:rPr>
        <w:t xml:space="preserve"> les</w:t>
      </w:r>
      <w:r w:rsidR="00187D59" w:rsidRPr="00331838">
        <w:rPr>
          <w:rFonts w:ascii="Times New Roman" w:hAnsi="Times New Roman"/>
          <w:sz w:val="24"/>
          <w:szCs w:val="24"/>
          <w:lang w:val="fr-FR"/>
        </w:rPr>
        <w:t xml:space="preserve"> </w:t>
      </w:r>
      <w:r w:rsidRPr="00331838">
        <w:rPr>
          <w:rFonts w:ascii="Times New Roman" w:hAnsi="Times New Roman"/>
          <w:sz w:val="24"/>
          <w:szCs w:val="24"/>
          <w:lang w:val="fr-FR"/>
        </w:rPr>
        <w:t xml:space="preserve">personnes affectées par ce projet. </w:t>
      </w:r>
      <w:r w:rsidR="005E5CA8" w:rsidRPr="00331838">
        <w:rPr>
          <w:rFonts w:ascii="Times New Roman" w:hAnsi="Times New Roman"/>
          <w:sz w:val="24"/>
          <w:szCs w:val="24"/>
          <w:lang w:val="fr-FR"/>
        </w:rPr>
        <w:t xml:space="preserve">Pour la compensation, les modalités de paiement seraient : </w:t>
      </w:r>
      <w:r w:rsidR="00365ABC" w:rsidRPr="00331838">
        <w:rPr>
          <w:rFonts w:ascii="Times New Roman" w:hAnsi="Times New Roman"/>
          <w:sz w:val="24"/>
          <w:szCs w:val="24"/>
          <w:lang w:val="fr-FR"/>
        </w:rPr>
        <w:t xml:space="preserve">le </w:t>
      </w:r>
      <w:r w:rsidR="00365ABC" w:rsidRPr="00331838">
        <w:rPr>
          <w:rFonts w:ascii="Times New Roman" w:hAnsi="Times New Roman"/>
          <w:sz w:val="24"/>
          <w:szCs w:val="24"/>
          <w:lang w:val="fr-FR"/>
        </w:rPr>
        <w:lastRenderedPageBreak/>
        <w:t>paiement</w:t>
      </w:r>
      <w:r w:rsidR="005E5CA8" w:rsidRPr="00331838">
        <w:rPr>
          <w:rFonts w:ascii="Times New Roman" w:hAnsi="Times New Roman"/>
          <w:sz w:val="24"/>
          <w:szCs w:val="24"/>
          <w:lang w:val="fr-FR"/>
        </w:rPr>
        <w:t xml:space="preserve"> en espèces, </w:t>
      </w:r>
      <w:r w:rsidR="00365ABC" w:rsidRPr="00331838">
        <w:rPr>
          <w:rFonts w:ascii="Times New Roman" w:hAnsi="Times New Roman"/>
          <w:sz w:val="24"/>
          <w:szCs w:val="24"/>
          <w:lang w:val="fr-FR"/>
        </w:rPr>
        <w:t>la compensation en nature, une partie en nature et une autre en espèces et l’assistance</w:t>
      </w:r>
      <w:r w:rsidR="00365ABC" w:rsidRPr="00331838">
        <w:rPr>
          <w:rStyle w:val="Appelnotedebasdep"/>
          <w:rFonts w:ascii="Times New Roman" w:hAnsi="Times New Roman"/>
          <w:sz w:val="24"/>
          <w:szCs w:val="24"/>
          <w:lang w:val="fr-FR"/>
        </w:rPr>
        <w:footnoteReference w:id="8"/>
      </w:r>
      <w:r w:rsidR="00365ABC" w:rsidRPr="00331838">
        <w:rPr>
          <w:rFonts w:ascii="Times New Roman" w:hAnsi="Times New Roman"/>
          <w:sz w:val="24"/>
          <w:szCs w:val="24"/>
          <w:lang w:val="fr-FR"/>
        </w:rPr>
        <w:t xml:space="preserve">. </w:t>
      </w:r>
    </w:p>
    <w:p w14:paraId="16246444" w14:textId="77777777" w:rsidR="000D45DF" w:rsidRPr="00331838" w:rsidRDefault="000D45DF" w:rsidP="00FE070E">
      <w:pPr>
        <w:pStyle w:val="Titre2"/>
        <w:spacing w:line="360" w:lineRule="auto"/>
        <w:jc w:val="both"/>
        <w:rPr>
          <w:rFonts w:ascii="Times New Roman" w:hAnsi="Times New Roman"/>
          <w:sz w:val="24"/>
          <w:szCs w:val="24"/>
          <w:lang w:val="fr-BE"/>
        </w:rPr>
      </w:pPr>
      <w:bookmarkStart w:id="180" w:name="_Toc519259262"/>
      <w:r w:rsidRPr="00331838">
        <w:rPr>
          <w:rFonts w:ascii="Times New Roman" w:hAnsi="Times New Roman"/>
          <w:sz w:val="24"/>
          <w:szCs w:val="24"/>
          <w:lang w:val="fr-BE"/>
        </w:rPr>
        <w:t>5.2. - Principaux impacts positifs</w:t>
      </w:r>
      <w:bookmarkEnd w:id="180"/>
    </w:p>
    <w:p w14:paraId="0D27509C" w14:textId="77777777" w:rsidR="000D45DF" w:rsidRPr="00331838" w:rsidRDefault="000D45DF" w:rsidP="00FE070E">
      <w:pPr>
        <w:spacing w:after="0" w:line="360" w:lineRule="auto"/>
        <w:jc w:val="both"/>
        <w:rPr>
          <w:rFonts w:ascii="Times New Roman" w:hAnsi="Times New Roman"/>
          <w:sz w:val="24"/>
          <w:szCs w:val="24"/>
          <w:lang w:val="fr-FR"/>
        </w:rPr>
      </w:pPr>
      <w:r w:rsidRPr="00331838">
        <w:rPr>
          <w:rFonts w:ascii="Times New Roman" w:hAnsi="Times New Roman"/>
          <w:sz w:val="24"/>
          <w:szCs w:val="24"/>
          <w:lang w:val="fr-FR"/>
        </w:rPr>
        <w:t>Comme précité ci-dessus,  les travaux d’aménagement des ravines Belle</w:t>
      </w:r>
      <w:r w:rsidR="00187D59" w:rsidRPr="00331838">
        <w:rPr>
          <w:rFonts w:ascii="Times New Roman" w:hAnsi="Times New Roman"/>
          <w:sz w:val="24"/>
          <w:szCs w:val="24"/>
          <w:lang w:val="fr-FR"/>
        </w:rPr>
        <w:t>-</w:t>
      </w:r>
      <w:r w:rsidRPr="00331838">
        <w:rPr>
          <w:rFonts w:ascii="Times New Roman" w:hAnsi="Times New Roman"/>
          <w:sz w:val="24"/>
          <w:szCs w:val="24"/>
          <w:lang w:val="fr-FR"/>
        </w:rPr>
        <w:t>Hôtesse et Z</w:t>
      </w:r>
      <w:r w:rsidR="00187D59" w:rsidRPr="00331838">
        <w:rPr>
          <w:rFonts w:ascii="Times New Roman" w:hAnsi="Times New Roman"/>
          <w:sz w:val="24"/>
          <w:szCs w:val="24"/>
          <w:lang w:val="fr-FR"/>
        </w:rPr>
        <w:t>etriye</w:t>
      </w:r>
      <w:r w:rsidRPr="00331838">
        <w:rPr>
          <w:rFonts w:ascii="Times New Roman" w:hAnsi="Times New Roman"/>
          <w:sz w:val="24"/>
          <w:szCs w:val="24"/>
          <w:lang w:val="fr-FR"/>
        </w:rPr>
        <w:t xml:space="preserve"> auront des impacts positifs assez significatifs en améliorant les conditions de vie de la population de la commune de Cap-Haïtien principalement les riverains habitant à proximité de ces ravines. Ces impacts positifs seront notamment : </w:t>
      </w:r>
    </w:p>
    <w:p w14:paraId="384C2439" w14:textId="77777777" w:rsidR="000D45DF" w:rsidRPr="00331838" w:rsidRDefault="000D45DF" w:rsidP="00FE070E">
      <w:pPr>
        <w:pStyle w:val="Paragraphedeliste"/>
        <w:numPr>
          <w:ilvl w:val="0"/>
          <w:numId w:val="28"/>
        </w:numPr>
        <w:spacing w:after="0" w:line="360" w:lineRule="auto"/>
        <w:jc w:val="both"/>
        <w:rPr>
          <w:rFonts w:ascii="Times New Roman" w:hAnsi="Times New Roman"/>
          <w:sz w:val="24"/>
          <w:szCs w:val="24"/>
          <w:lang w:val="fr-FR"/>
        </w:rPr>
      </w:pPr>
      <w:r w:rsidRPr="00331838">
        <w:rPr>
          <w:rFonts w:ascii="Times New Roman" w:hAnsi="Times New Roman"/>
          <w:sz w:val="24"/>
          <w:szCs w:val="24"/>
          <w:lang w:val="fr-FR"/>
        </w:rPr>
        <w:t xml:space="preserve">Réduction des risques d’inondation relative à la canalisation des écoulements par l’augmentation de la capacité hydraulique des ravines lors des épisodes pluvieuses ; </w:t>
      </w:r>
    </w:p>
    <w:p w14:paraId="5C167759" w14:textId="77777777" w:rsidR="000D45DF" w:rsidRPr="00331838" w:rsidRDefault="000D45DF" w:rsidP="00FE070E">
      <w:pPr>
        <w:pStyle w:val="Paragraphedeliste"/>
        <w:numPr>
          <w:ilvl w:val="0"/>
          <w:numId w:val="28"/>
        </w:numPr>
        <w:spacing w:after="0" w:line="360" w:lineRule="auto"/>
        <w:jc w:val="both"/>
        <w:rPr>
          <w:rFonts w:ascii="Times New Roman" w:hAnsi="Times New Roman"/>
          <w:sz w:val="24"/>
          <w:szCs w:val="24"/>
          <w:lang w:val="fr-FR"/>
        </w:rPr>
      </w:pPr>
      <w:r w:rsidRPr="00331838">
        <w:rPr>
          <w:rFonts w:ascii="Times New Roman" w:hAnsi="Times New Roman"/>
          <w:sz w:val="24"/>
          <w:szCs w:val="24"/>
          <w:lang w:val="fr-FR"/>
        </w:rPr>
        <w:t>Diminution de déplacement de population lors des inondations ;</w:t>
      </w:r>
    </w:p>
    <w:p w14:paraId="64ED6699" w14:textId="77777777" w:rsidR="000D45DF" w:rsidRPr="00331838" w:rsidRDefault="000D45DF" w:rsidP="00FE070E">
      <w:pPr>
        <w:pStyle w:val="Paragraphedeliste"/>
        <w:numPr>
          <w:ilvl w:val="0"/>
          <w:numId w:val="28"/>
        </w:numPr>
        <w:spacing w:after="0" w:line="360" w:lineRule="auto"/>
        <w:jc w:val="both"/>
        <w:rPr>
          <w:rFonts w:ascii="Times New Roman" w:hAnsi="Times New Roman"/>
          <w:sz w:val="24"/>
          <w:szCs w:val="24"/>
          <w:lang w:val="fr-FR"/>
        </w:rPr>
      </w:pPr>
      <w:r w:rsidRPr="00331838">
        <w:rPr>
          <w:rFonts w:ascii="Times New Roman" w:hAnsi="Times New Roman"/>
          <w:sz w:val="24"/>
          <w:szCs w:val="24"/>
          <w:lang w:val="fr-FR"/>
        </w:rPr>
        <w:t>Amélioration des conditions sanitaires des riverains ;</w:t>
      </w:r>
    </w:p>
    <w:p w14:paraId="0285F08D" w14:textId="77777777" w:rsidR="000D45DF" w:rsidRPr="00331838" w:rsidRDefault="000D45DF" w:rsidP="00FE070E">
      <w:pPr>
        <w:pStyle w:val="Paragraphedeliste"/>
        <w:numPr>
          <w:ilvl w:val="0"/>
          <w:numId w:val="28"/>
        </w:numPr>
        <w:spacing w:after="0" w:line="360" w:lineRule="auto"/>
        <w:jc w:val="both"/>
        <w:rPr>
          <w:rFonts w:ascii="Times New Roman" w:hAnsi="Times New Roman"/>
          <w:sz w:val="24"/>
          <w:szCs w:val="24"/>
          <w:lang w:val="fr-FR"/>
        </w:rPr>
      </w:pPr>
      <w:r w:rsidRPr="00331838">
        <w:rPr>
          <w:rFonts w:ascii="Times New Roman" w:hAnsi="Times New Roman"/>
          <w:sz w:val="24"/>
          <w:szCs w:val="24"/>
          <w:lang w:val="fr-FR"/>
        </w:rPr>
        <w:t xml:space="preserve">Diminution des risques de maladies psychologiques et diarrhéiques ; </w:t>
      </w:r>
    </w:p>
    <w:p w14:paraId="6769F317" w14:textId="77777777" w:rsidR="000D45DF" w:rsidRPr="00331838" w:rsidRDefault="000D45DF" w:rsidP="00FE070E">
      <w:pPr>
        <w:pStyle w:val="Paragraphedeliste"/>
        <w:numPr>
          <w:ilvl w:val="0"/>
          <w:numId w:val="28"/>
        </w:numPr>
        <w:spacing w:after="0" w:line="360" w:lineRule="auto"/>
        <w:jc w:val="both"/>
        <w:rPr>
          <w:rFonts w:ascii="Times New Roman" w:hAnsi="Times New Roman"/>
          <w:sz w:val="24"/>
          <w:szCs w:val="24"/>
          <w:lang w:val="fr-FR"/>
        </w:rPr>
      </w:pPr>
      <w:r w:rsidRPr="00331838">
        <w:rPr>
          <w:rFonts w:ascii="Times New Roman" w:hAnsi="Times New Roman"/>
          <w:sz w:val="24"/>
          <w:szCs w:val="24"/>
          <w:lang w:val="fr-FR"/>
        </w:rPr>
        <w:t>Protection des berges et des édifices ;</w:t>
      </w:r>
    </w:p>
    <w:p w14:paraId="669F9717" w14:textId="77777777" w:rsidR="000D45DF" w:rsidRPr="00331838" w:rsidRDefault="000D45DF" w:rsidP="00FE070E">
      <w:pPr>
        <w:pStyle w:val="Paragraphedeliste"/>
        <w:numPr>
          <w:ilvl w:val="0"/>
          <w:numId w:val="28"/>
        </w:numPr>
        <w:spacing w:after="0" w:line="360" w:lineRule="auto"/>
        <w:jc w:val="both"/>
        <w:rPr>
          <w:rFonts w:ascii="Times New Roman" w:hAnsi="Times New Roman"/>
          <w:sz w:val="24"/>
          <w:szCs w:val="24"/>
          <w:lang w:val="fr-FR"/>
        </w:rPr>
      </w:pPr>
      <w:r w:rsidRPr="00331838">
        <w:rPr>
          <w:rFonts w:ascii="Times New Roman" w:hAnsi="Times New Roman"/>
          <w:sz w:val="24"/>
          <w:szCs w:val="24"/>
          <w:lang w:val="fr-FR"/>
        </w:rPr>
        <w:t>Sécurisation des personnes et des biens ;</w:t>
      </w:r>
    </w:p>
    <w:p w14:paraId="1374471E" w14:textId="77777777" w:rsidR="000D45DF" w:rsidRPr="00331838" w:rsidRDefault="000D45DF" w:rsidP="00FE070E">
      <w:pPr>
        <w:pStyle w:val="Paragraphedeliste"/>
        <w:numPr>
          <w:ilvl w:val="0"/>
          <w:numId w:val="28"/>
        </w:numPr>
        <w:spacing w:after="0" w:line="360" w:lineRule="auto"/>
        <w:jc w:val="both"/>
        <w:rPr>
          <w:rFonts w:ascii="Times New Roman" w:hAnsi="Times New Roman"/>
          <w:sz w:val="24"/>
          <w:szCs w:val="24"/>
          <w:lang w:val="fr-FR"/>
        </w:rPr>
      </w:pPr>
      <w:r w:rsidRPr="00331838">
        <w:rPr>
          <w:rFonts w:ascii="Times New Roman" w:hAnsi="Times New Roman"/>
          <w:sz w:val="24"/>
          <w:szCs w:val="24"/>
          <w:lang w:val="fr-FR"/>
        </w:rPr>
        <w:t>Circulation pérenne ;</w:t>
      </w:r>
    </w:p>
    <w:p w14:paraId="6ED903BE" w14:textId="77777777" w:rsidR="000D45DF" w:rsidRPr="00331838" w:rsidRDefault="000D45DF" w:rsidP="00FE070E">
      <w:pPr>
        <w:pStyle w:val="Paragraphedeliste"/>
        <w:numPr>
          <w:ilvl w:val="0"/>
          <w:numId w:val="28"/>
        </w:numPr>
        <w:spacing w:after="0" w:line="360" w:lineRule="auto"/>
        <w:jc w:val="both"/>
        <w:rPr>
          <w:rFonts w:ascii="Times New Roman" w:hAnsi="Times New Roman"/>
          <w:sz w:val="24"/>
          <w:szCs w:val="24"/>
          <w:lang w:val="fr-FR"/>
        </w:rPr>
      </w:pPr>
      <w:r w:rsidRPr="00331838">
        <w:rPr>
          <w:rFonts w:ascii="Times New Roman" w:hAnsi="Times New Roman"/>
          <w:sz w:val="24"/>
          <w:szCs w:val="24"/>
          <w:lang w:val="fr-FR"/>
        </w:rPr>
        <w:t>Désenclavement en cas de crue ;</w:t>
      </w:r>
    </w:p>
    <w:p w14:paraId="1671728F" w14:textId="77777777" w:rsidR="000D45DF" w:rsidRPr="00331838" w:rsidRDefault="000D45DF" w:rsidP="00FE070E">
      <w:pPr>
        <w:pStyle w:val="Paragraphedeliste"/>
        <w:numPr>
          <w:ilvl w:val="0"/>
          <w:numId w:val="28"/>
        </w:numPr>
        <w:spacing w:after="0" w:line="360" w:lineRule="auto"/>
        <w:jc w:val="both"/>
        <w:rPr>
          <w:rFonts w:ascii="Times New Roman" w:hAnsi="Times New Roman"/>
          <w:sz w:val="24"/>
          <w:szCs w:val="24"/>
          <w:lang w:val="fr-FR"/>
        </w:rPr>
      </w:pPr>
      <w:r w:rsidRPr="00331838">
        <w:rPr>
          <w:rFonts w:ascii="Times New Roman" w:hAnsi="Times New Roman"/>
          <w:sz w:val="24"/>
          <w:szCs w:val="24"/>
          <w:lang w:val="fr-FR"/>
        </w:rPr>
        <w:t>Restauration et embellissement du cadre paysager, environnemental et social.</w:t>
      </w:r>
      <w:r w:rsidRPr="00331838">
        <w:rPr>
          <w:rFonts w:ascii="Times New Roman" w:hAnsi="Times New Roman"/>
          <w:sz w:val="24"/>
          <w:szCs w:val="24"/>
          <w:lang w:val="fr-FR"/>
        </w:rPr>
        <w:tab/>
      </w:r>
    </w:p>
    <w:p w14:paraId="19448608" w14:textId="77777777" w:rsidR="000D45DF" w:rsidRPr="00331838" w:rsidRDefault="000D45DF" w:rsidP="00FE070E">
      <w:pPr>
        <w:spacing w:after="0" w:line="360" w:lineRule="auto"/>
        <w:jc w:val="both"/>
        <w:rPr>
          <w:rFonts w:ascii="Times New Roman" w:hAnsi="Times New Roman"/>
          <w:sz w:val="24"/>
          <w:szCs w:val="24"/>
          <w:lang w:val="fr-FR"/>
        </w:rPr>
        <w:sectPr w:rsidR="000D45DF" w:rsidRPr="00331838" w:rsidSect="000D45DF">
          <w:pgSz w:w="12240" w:h="15840"/>
          <w:pgMar w:top="454" w:right="1418" w:bottom="454" w:left="1418" w:header="709" w:footer="0" w:gutter="0"/>
          <w:pgNumType w:start="1"/>
          <w:cols w:space="708"/>
          <w:titlePg/>
          <w:docGrid w:linePitch="360"/>
        </w:sectPr>
      </w:pPr>
    </w:p>
    <w:p w14:paraId="74D6AF94" w14:textId="77777777" w:rsidR="000D45DF" w:rsidRPr="00331838" w:rsidRDefault="000D45DF" w:rsidP="00FE070E">
      <w:pPr>
        <w:pStyle w:val="Lgende"/>
        <w:keepNext/>
        <w:jc w:val="both"/>
        <w:rPr>
          <w:rFonts w:eastAsia="Calibri"/>
          <w:spacing w:val="0"/>
          <w:sz w:val="24"/>
          <w:szCs w:val="24"/>
          <w:lang w:val="fr-BE" w:eastAsia="en-029"/>
        </w:rPr>
      </w:pPr>
      <w:bookmarkStart w:id="181" w:name="_Toc531248379"/>
      <w:r w:rsidRPr="00331838">
        <w:rPr>
          <w:rFonts w:eastAsia="Calibri"/>
          <w:spacing w:val="0"/>
          <w:sz w:val="24"/>
          <w:szCs w:val="24"/>
          <w:lang w:val="fr-BE" w:eastAsia="en-029"/>
        </w:rPr>
        <w:t xml:space="preserve">Tableau </w:t>
      </w:r>
      <w:r w:rsidR="00893562" w:rsidRPr="00331838">
        <w:rPr>
          <w:rFonts w:eastAsia="Calibri"/>
          <w:spacing w:val="0"/>
          <w:sz w:val="24"/>
          <w:szCs w:val="24"/>
          <w:lang w:val="fr-BE" w:eastAsia="en-029"/>
        </w:rPr>
        <w:fldChar w:fldCharType="begin"/>
      </w:r>
      <w:r w:rsidRPr="00331838">
        <w:rPr>
          <w:rFonts w:eastAsia="Calibri"/>
          <w:spacing w:val="0"/>
          <w:sz w:val="24"/>
          <w:szCs w:val="24"/>
          <w:lang w:val="fr-BE" w:eastAsia="en-029"/>
        </w:rPr>
        <w:instrText xml:space="preserve"> SEQ Tableau \* ARABIC </w:instrText>
      </w:r>
      <w:r w:rsidR="00893562" w:rsidRPr="00331838">
        <w:rPr>
          <w:rFonts w:eastAsia="Calibri"/>
          <w:spacing w:val="0"/>
          <w:sz w:val="24"/>
          <w:szCs w:val="24"/>
          <w:lang w:val="fr-BE" w:eastAsia="en-029"/>
        </w:rPr>
        <w:fldChar w:fldCharType="separate"/>
      </w:r>
      <w:r w:rsidR="0033679B">
        <w:rPr>
          <w:rFonts w:eastAsia="Calibri"/>
          <w:noProof/>
          <w:spacing w:val="0"/>
          <w:sz w:val="24"/>
          <w:szCs w:val="24"/>
          <w:lang w:val="fr-BE" w:eastAsia="en-029"/>
        </w:rPr>
        <w:t>2</w:t>
      </w:r>
      <w:r w:rsidR="00893562" w:rsidRPr="00331838">
        <w:rPr>
          <w:rFonts w:eastAsia="Calibri"/>
          <w:spacing w:val="0"/>
          <w:sz w:val="24"/>
          <w:szCs w:val="24"/>
          <w:lang w:val="fr-BE" w:eastAsia="en-029"/>
        </w:rPr>
        <w:fldChar w:fldCharType="end"/>
      </w:r>
      <w:r w:rsidRPr="00331838">
        <w:rPr>
          <w:rFonts w:eastAsia="Calibri"/>
          <w:spacing w:val="0"/>
          <w:sz w:val="24"/>
          <w:szCs w:val="24"/>
          <w:lang w:val="fr-BE" w:eastAsia="en-029"/>
        </w:rPr>
        <w:t xml:space="preserve">: </w:t>
      </w:r>
      <w:r w:rsidR="004A45D8" w:rsidRPr="00331838">
        <w:rPr>
          <w:rFonts w:eastAsia="Calibri"/>
          <w:spacing w:val="0"/>
          <w:sz w:val="24"/>
          <w:szCs w:val="24"/>
          <w:lang w:val="fr-BE" w:eastAsia="en-029"/>
        </w:rPr>
        <w:t xml:space="preserve">Impacts </w:t>
      </w:r>
      <w:r w:rsidRPr="00331838">
        <w:rPr>
          <w:rFonts w:eastAsia="Calibri"/>
          <w:spacing w:val="0"/>
          <w:sz w:val="24"/>
          <w:szCs w:val="24"/>
          <w:lang w:val="fr-BE" w:eastAsia="en-029"/>
        </w:rPr>
        <w:t>environnementaux et sociaux potentiels et mesures appropriées</w:t>
      </w:r>
      <w:bookmarkEnd w:id="181"/>
    </w:p>
    <w:tbl>
      <w:tblPr>
        <w:tblStyle w:val="Grilledutableau"/>
        <w:tblW w:w="15168" w:type="dxa"/>
        <w:tblInd w:w="-1026" w:type="dxa"/>
        <w:tblLayout w:type="fixed"/>
        <w:tblLook w:val="04A0" w:firstRow="1" w:lastRow="0" w:firstColumn="1" w:lastColumn="0" w:noHBand="0" w:noVBand="1"/>
      </w:tblPr>
      <w:tblGrid>
        <w:gridCol w:w="850"/>
        <w:gridCol w:w="2127"/>
        <w:gridCol w:w="3119"/>
        <w:gridCol w:w="2835"/>
        <w:gridCol w:w="3543"/>
        <w:gridCol w:w="2694"/>
      </w:tblGrid>
      <w:tr w:rsidR="00D36C6C" w:rsidRPr="00331838" w14:paraId="401B58F8" w14:textId="77777777" w:rsidTr="007B53FD">
        <w:trPr>
          <w:cantSplit/>
          <w:trHeight w:val="227"/>
          <w:tblHeader/>
        </w:trPr>
        <w:tc>
          <w:tcPr>
            <w:tcW w:w="850" w:type="dxa"/>
            <w:shd w:val="clear" w:color="auto" w:fill="EAF1DD" w:themeFill="accent3" w:themeFillTint="33"/>
          </w:tcPr>
          <w:p w14:paraId="6B1AB653" w14:textId="77777777" w:rsidR="000D45DF" w:rsidRPr="00331838" w:rsidRDefault="000D45DF" w:rsidP="00FE070E">
            <w:pPr>
              <w:contextualSpacing/>
              <w:jc w:val="both"/>
              <w:rPr>
                <w:rFonts w:ascii="Times New Roman" w:hAnsi="Times New Roman"/>
                <w:b/>
              </w:rPr>
            </w:pPr>
            <w:r w:rsidRPr="00331838">
              <w:rPr>
                <w:rFonts w:ascii="Times New Roman" w:hAnsi="Times New Roman"/>
                <w:b/>
              </w:rPr>
              <w:t>Phases</w:t>
            </w:r>
          </w:p>
          <w:p w14:paraId="7AD18E34" w14:textId="77777777" w:rsidR="000D45DF" w:rsidRPr="00331838" w:rsidRDefault="000D45DF" w:rsidP="00FE070E">
            <w:pPr>
              <w:contextualSpacing/>
              <w:jc w:val="both"/>
              <w:rPr>
                <w:rFonts w:ascii="Times New Roman" w:hAnsi="Times New Roman"/>
                <w:b/>
              </w:rPr>
            </w:pPr>
          </w:p>
        </w:tc>
        <w:tc>
          <w:tcPr>
            <w:tcW w:w="2127" w:type="dxa"/>
            <w:shd w:val="clear" w:color="auto" w:fill="EAF1DD" w:themeFill="accent3" w:themeFillTint="33"/>
          </w:tcPr>
          <w:p w14:paraId="54494B10" w14:textId="77777777" w:rsidR="000D45DF" w:rsidRPr="00331838" w:rsidRDefault="000D45DF" w:rsidP="00FE070E">
            <w:pPr>
              <w:contextualSpacing/>
              <w:jc w:val="both"/>
              <w:rPr>
                <w:rFonts w:ascii="Times New Roman" w:hAnsi="Times New Roman"/>
                <w:b/>
              </w:rPr>
            </w:pPr>
            <w:r w:rsidRPr="00331838">
              <w:rPr>
                <w:rFonts w:ascii="Times New Roman" w:hAnsi="Times New Roman"/>
                <w:b/>
              </w:rPr>
              <w:t>Activités</w:t>
            </w:r>
          </w:p>
        </w:tc>
        <w:tc>
          <w:tcPr>
            <w:tcW w:w="3119" w:type="dxa"/>
            <w:shd w:val="clear" w:color="auto" w:fill="EAF1DD" w:themeFill="accent3" w:themeFillTint="33"/>
          </w:tcPr>
          <w:p w14:paraId="1AD18D7D" w14:textId="77777777" w:rsidR="000D45DF" w:rsidRPr="00331838" w:rsidRDefault="000D45DF" w:rsidP="00FE070E">
            <w:pPr>
              <w:contextualSpacing/>
              <w:jc w:val="both"/>
              <w:rPr>
                <w:rFonts w:ascii="Times New Roman" w:hAnsi="Times New Roman"/>
                <w:b/>
                <w:lang w:val="fr-BE"/>
              </w:rPr>
            </w:pPr>
            <w:r w:rsidRPr="00331838">
              <w:rPr>
                <w:rFonts w:ascii="Times New Roman" w:hAnsi="Times New Roman"/>
                <w:b/>
                <w:lang w:val="fr-BE"/>
              </w:rPr>
              <w:t xml:space="preserve">Cause de l’impact  </w:t>
            </w:r>
          </w:p>
        </w:tc>
        <w:tc>
          <w:tcPr>
            <w:tcW w:w="2835" w:type="dxa"/>
            <w:shd w:val="clear" w:color="auto" w:fill="EAF1DD" w:themeFill="accent3" w:themeFillTint="33"/>
          </w:tcPr>
          <w:p w14:paraId="742DC4BB" w14:textId="77777777" w:rsidR="000D45DF" w:rsidRPr="00331838" w:rsidRDefault="000D45DF" w:rsidP="00FE070E">
            <w:pPr>
              <w:contextualSpacing/>
              <w:jc w:val="both"/>
              <w:rPr>
                <w:rFonts w:ascii="Times New Roman" w:hAnsi="Times New Roman"/>
                <w:b/>
              </w:rPr>
            </w:pPr>
            <w:r w:rsidRPr="00331838">
              <w:rPr>
                <w:rFonts w:ascii="Times New Roman" w:hAnsi="Times New Roman"/>
                <w:b/>
              </w:rPr>
              <w:t>Impacts</w:t>
            </w:r>
          </w:p>
        </w:tc>
        <w:tc>
          <w:tcPr>
            <w:tcW w:w="3543" w:type="dxa"/>
            <w:shd w:val="clear" w:color="auto" w:fill="EAF1DD" w:themeFill="accent3" w:themeFillTint="33"/>
          </w:tcPr>
          <w:p w14:paraId="1AE12F59" w14:textId="77777777" w:rsidR="000D45DF" w:rsidRPr="00331838" w:rsidRDefault="000D45DF" w:rsidP="00FE070E">
            <w:pPr>
              <w:contextualSpacing/>
              <w:jc w:val="both"/>
              <w:rPr>
                <w:rFonts w:ascii="Times New Roman" w:hAnsi="Times New Roman"/>
                <w:b/>
              </w:rPr>
            </w:pPr>
            <w:r w:rsidRPr="00331838">
              <w:rPr>
                <w:rFonts w:ascii="Times New Roman" w:hAnsi="Times New Roman"/>
                <w:b/>
              </w:rPr>
              <w:t xml:space="preserve">Mesures d’atténuation      </w:t>
            </w:r>
          </w:p>
        </w:tc>
        <w:tc>
          <w:tcPr>
            <w:tcW w:w="2694" w:type="dxa"/>
            <w:shd w:val="clear" w:color="auto" w:fill="EAF1DD" w:themeFill="accent3" w:themeFillTint="33"/>
          </w:tcPr>
          <w:p w14:paraId="4BE23516" w14:textId="77777777" w:rsidR="000D45DF" w:rsidRPr="00331838" w:rsidRDefault="000D45DF" w:rsidP="00FE070E">
            <w:pPr>
              <w:contextualSpacing/>
              <w:jc w:val="both"/>
              <w:rPr>
                <w:rFonts w:ascii="Times New Roman" w:hAnsi="Times New Roman"/>
                <w:b/>
              </w:rPr>
            </w:pPr>
            <w:r w:rsidRPr="00331838">
              <w:rPr>
                <w:rFonts w:ascii="Times New Roman" w:hAnsi="Times New Roman"/>
                <w:b/>
              </w:rPr>
              <w:t>Responsabilité</w:t>
            </w:r>
            <w:r w:rsidR="00993782" w:rsidRPr="00331838">
              <w:rPr>
                <w:rFonts w:ascii="Times New Roman" w:hAnsi="Times New Roman"/>
                <w:b/>
              </w:rPr>
              <w:t>, Surveillance/Contrôle réglementaire</w:t>
            </w:r>
          </w:p>
        </w:tc>
      </w:tr>
      <w:tr w:rsidR="000D45DF" w:rsidRPr="00331838" w14:paraId="4CEF71F5" w14:textId="77777777" w:rsidTr="00331838">
        <w:trPr>
          <w:cantSplit/>
          <w:trHeight w:val="3949"/>
        </w:trPr>
        <w:tc>
          <w:tcPr>
            <w:tcW w:w="850" w:type="dxa"/>
            <w:textDirection w:val="btLr"/>
          </w:tcPr>
          <w:p w14:paraId="743102F9" w14:textId="77777777" w:rsidR="000D45DF" w:rsidRPr="00331838" w:rsidRDefault="000D45DF" w:rsidP="00FE070E">
            <w:pPr>
              <w:ind w:left="113" w:right="113"/>
              <w:contextualSpacing/>
              <w:jc w:val="both"/>
              <w:rPr>
                <w:rFonts w:ascii="Times New Roman" w:hAnsi="Times New Roman"/>
              </w:rPr>
            </w:pPr>
          </w:p>
          <w:p w14:paraId="174C0558" w14:textId="77777777" w:rsidR="000D45DF" w:rsidRPr="00331838" w:rsidRDefault="000D45DF" w:rsidP="00FE070E">
            <w:pPr>
              <w:ind w:left="113" w:right="113"/>
              <w:contextualSpacing/>
              <w:jc w:val="both"/>
              <w:rPr>
                <w:rFonts w:ascii="Times New Roman" w:hAnsi="Times New Roman"/>
                <w:b/>
              </w:rPr>
            </w:pPr>
            <w:r w:rsidRPr="00331838">
              <w:rPr>
                <w:rFonts w:ascii="Times New Roman" w:hAnsi="Times New Roman"/>
                <w:b/>
              </w:rPr>
              <w:t>Installation de chantier</w:t>
            </w:r>
          </w:p>
          <w:p w14:paraId="5A75B03F" w14:textId="77777777" w:rsidR="000D45DF" w:rsidRPr="00331838" w:rsidRDefault="000D45DF" w:rsidP="00FE070E">
            <w:pPr>
              <w:ind w:left="113" w:right="113"/>
              <w:contextualSpacing/>
              <w:jc w:val="both"/>
              <w:rPr>
                <w:rFonts w:ascii="Times New Roman" w:hAnsi="Times New Roman"/>
              </w:rPr>
            </w:pPr>
          </w:p>
        </w:tc>
        <w:tc>
          <w:tcPr>
            <w:tcW w:w="2127" w:type="dxa"/>
          </w:tcPr>
          <w:p w14:paraId="6FF75253" w14:textId="77777777" w:rsidR="0027561D" w:rsidRPr="00331838" w:rsidRDefault="0027561D" w:rsidP="00487E00">
            <w:pPr>
              <w:numPr>
                <w:ilvl w:val="0"/>
                <w:numId w:val="19"/>
              </w:numPr>
              <w:ind w:left="361" w:hanging="271"/>
              <w:jc w:val="both"/>
              <w:rPr>
                <w:rFonts w:ascii="Times New Roman" w:hAnsi="Times New Roman"/>
                <w:lang w:val="fr-FR"/>
              </w:rPr>
            </w:pPr>
            <w:r w:rsidRPr="00331838">
              <w:rPr>
                <w:rFonts w:ascii="Times New Roman" w:hAnsi="Times New Roman"/>
                <w:lang w:val="fr-FR"/>
              </w:rPr>
              <w:t>Installation des panneaux annonçant le ch</w:t>
            </w:r>
            <w:r w:rsidR="00742169" w:rsidRPr="00331838">
              <w:rPr>
                <w:rFonts w:ascii="Times New Roman" w:hAnsi="Times New Roman"/>
                <w:lang w:val="fr-FR"/>
              </w:rPr>
              <w:t>a</w:t>
            </w:r>
            <w:r w:rsidRPr="00331838">
              <w:rPr>
                <w:rFonts w:ascii="Times New Roman" w:hAnsi="Times New Roman"/>
                <w:lang w:val="fr-FR"/>
              </w:rPr>
              <w:t>ntier;</w:t>
            </w:r>
          </w:p>
          <w:p w14:paraId="7E1E3A80" w14:textId="77777777" w:rsidR="0027561D" w:rsidRPr="00331838" w:rsidRDefault="0027561D" w:rsidP="00487E00">
            <w:pPr>
              <w:numPr>
                <w:ilvl w:val="0"/>
                <w:numId w:val="19"/>
              </w:numPr>
              <w:ind w:left="361" w:hanging="271"/>
              <w:jc w:val="both"/>
              <w:rPr>
                <w:rFonts w:ascii="Times New Roman" w:hAnsi="Times New Roman"/>
                <w:lang w:val="fr-FR"/>
              </w:rPr>
            </w:pPr>
            <w:r w:rsidRPr="00331838">
              <w:rPr>
                <w:rFonts w:ascii="Times New Roman" w:hAnsi="Times New Roman"/>
                <w:lang w:val="fr-FR"/>
              </w:rPr>
              <w:t>Délimitation de la zone de chantier;</w:t>
            </w:r>
          </w:p>
          <w:p w14:paraId="68B7468B" w14:textId="77777777" w:rsidR="0027561D" w:rsidRPr="00331838" w:rsidRDefault="0027561D" w:rsidP="00487E00">
            <w:pPr>
              <w:numPr>
                <w:ilvl w:val="0"/>
                <w:numId w:val="19"/>
              </w:numPr>
              <w:ind w:left="361" w:hanging="271"/>
              <w:jc w:val="both"/>
              <w:rPr>
                <w:rFonts w:ascii="Times New Roman" w:hAnsi="Times New Roman"/>
                <w:lang w:val="fr-FR"/>
              </w:rPr>
            </w:pPr>
            <w:r w:rsidRPr="00331838">
              <w:rPr>
                <w:rFonts w:ascii="Times New Roman" w:hAnsi="Times New Roman"/>
                <w:lang w:val="fr-FR"/>
              </w:rPr>
              <w:t xml:space="preserve"> Installation des équipements de chantier; </w:t>
            </w:r>
          </w:p>
          <w:p w14:paraId="5A1A410C" w14:textId="77777777" w:rsidR="00B85F93" w:rsidRPr="00331838" w:rsidRDefault="0027561D"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L</w:t>
            </w:r>
            <w:r w:rsidR="000D45DF" w:rsidRPr="00331838">
              <w:rPr>
                <w:rFonts w:ascii="Times New Roman" w:hAnsi="Times New Roman"/>
                <w:lang w:val="fr-BE"/>
              </w:rPr>
              <w:t xml:space="preserve">ocation </w:t>
            </w:r>
            <w:r w:rsidR="00B85F93" w:rsidRPr="00331838">
              <w:rPr>
                <w:rFonts w:ascii="Times New Roman" w:hAnsi="Times New Roman"/>
                <w:lang w:val="fr-BE"/>
              </w:rPr>
              <w:t xml:space="preserve">du bureau de chantier ; </w:t>
            </w:r>
          </w:p>
          <w:p w14:paraId="3C3E618B" w14:textId="77777777" w:rsidR="000D45DF" w:rsidRPr="00331838" w:rsidRDefault="00B85F93"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 xml:space="preserve">Location </w:t>
            </w:r>
            <w:r w:rsidR="000D45DF" w:rsidRPr="00331838">
              <w:rPr>
                <w:rFonts w:ascii="Times New Roman" w:hAnsi="Times New Roman"/>
                <w:lang w:val="fr-BE"/>
              </w:rPr>
              <w:t>de</w:t>
            </w:r>
            <w:r w:rsidR="0027561D" w:rsidRPr="00331838">
              <w:rPr>
                <w:rFonts w:ascii="Times New Roman" w:hAnsi="Times New Roman"/>
                <w:lang w:val="fr-BE"/>
              </w:rPr>
              <w:t>s entre</w:t>
            </w:r>
            <w:r w:rsidR="00EA55A3" w:rsidRPr="00331838">
              <w:rPr>
                <w:rFonts w:ascii="Times New Roman" w:hAnsi="Times New Roman"/>
                <w:lang w:val="fr-BE"/>
              </w:rPr>
              <w:t>pots</w:t>
            </w:r>
            <w:r w:rsidR="000D45DF" w:rsidRPr="00331838">
              <w:rPr>
                <w:rFonts w:ascii="Times New Roman" w:hAnsi="Times New Roman"/>
                <w:lang w:val="fr-BE"/>
              </w:rPr>
              <w:t> ;</w:t>
            </w:r>
          </w:p>
          <w:p w14:paraId="4030F8D3" w14:textId="77777777" w:rsidR="000D45DF" w:rsidRPr="00331838" w:rsidRDefault="000D45DF" w:rsidP="00487E00">
            <w:pPr>
              <w:numPr>
                <w:ilvl w:val="0"/>
                <w:numId w:val="19"/>
              </w:numPr>
              <w:ind w:left="361" w:hanging="271"/>
              <w:jc w:val="both"/>
              <w:rPr>
                <w:rFonts w:ascii="Times New Roman" w:hAnsi="Times New Roman"/>
                <w:lang w:val="fr-FR"/>
              </w:rPr>
            </w:pPr>
            <w:r w:rsidRPr="00331838">
              <w:rPr>
                <w:rFonts w:ascii="Times New Roman" w:hAnsi="Times New Roman"/>
                <w:lang w:val="fr-FR"/>
              </w:rPr>
              <w:t xml:space="preserve">Recrutement des </w:t>
            </w:r>
            <w:r w:rsidR="007C52DD" w:rsidRPr="00331838">
              <w:rPr>
                <w:rFonts w:ascii="Times New Roman" w:hAnsi="Times New Roman"/>
                <w:lang w:val="fr-FR"/>
              </w:rPr>
              <w:t>travailleurs qualifi</w:t>
            </w:r>
            <w:r w:rsidR="00B85F93" w:rsidRPr="00331838">
              <w:rPr>
                <w:rFonts w:ascii="Times New Roman" w:hAnsi="Times New Roman"/>
                <w:lang w:val="fr-FR"/>
              </w:rPr>
              <w:t>é</w:t>
            </w:r>
            <w:r w:rsidR="007C52DD" w:rsidRPr="00331838">
              <w:rPr>
                <w:rFonts w:ascii="Times New Roman" w:hAnsi="Times New Roman"/>
                <w:lang w:val="fr-FR"/>
              </w:rPr>
              <w:t>s et non-qualifiés</w:t>
            </w:r>
            <w:r w:rsidRPr="00331838">
              <w:rPr>
                <w:rFonts w:ascii="Times New Roman" w:hAnsi="Times New Roman"/>
                <w:lang w:val="fr-FR"/>
              </w:rPr>
              <w:t xml:space="preserve"> ; </w:t>
            </w:r>
          </w:p>
          <w:p w14:paraId="31C67CA3" w14:textId="77777777" w:rsidR="0027561D" w:rsidRPr="00331838" w:rsidRDefault="000D45DF" w:rsidP="00487E00">
            <w:pPr>
              <w:numPr>
                <w:ilvl w:val="0"/>
                <w:numId w:val="19"/>
              </w:numPr>
              <w:ind w:left="361" w:hanging="271"/>
              <w:jc w:val="both"/>
              <w:rPr>
                <w:rFonts w:ascii="Times New Roman" w:hAnsi="Times New Roman"/>
              </w:rPr>
            </w:pPr>
            <w:r w:rsidRPr="00331838">
              <w:rPr>
                <w:rFonts w:ascii="Times New Roman" w:hAnsi="Times New Roman"/>
              </w:rPr>
              <w:t>Installation des toilettes mobiles.</w:t>
            </w:r>
          </w:p>
          <w:p w14:paraId="26A845B8" w14:textId="77777777" w:rsidR="00503D4A" w:rsidRPr="00331838" w:rsidRDefault="004A45D8" w:rsidP="00487E00">
            <w:pPr>
              <w:numPr>
                <w:ilvl w:val="0"/>
                <w:numId w:val="19"/>
              </w:numPr>
              <w:ind w:left="361" w:hanging="271"/>
              <w:jc w:val="both"/>
              <w:rPr>
                <w:rFonts w:ascii="Times New Roman" w:hAnsi="Times New Roman"/>
                <w:lang w:val="fr-FR"/>
              </w:rPr>
            </w:pPr>
            <w:r w:rsidRPr="00331838">
              <w:rPr>
                <w:rFonts w:ascii="Times New Roman" w:hAnsi="Times New Roman"/>
                <w:lang w:val="fr-FR"/>
              </w:rPr>
              <w:t xml:space="preserve">Formation pour les </w:t>
            </w:r>
            <w:r w:rsidR="007C52DD" w:rsidRPr="00331838">
              <w:rPr>
                <w:rFonts w:ascii="Times New Roman" w:hAnsi="Times New Roman"/>
                <w:lang w:val="fr-FR"/>
              </w:rPr>
              <w:t>travailleurs</w:t>
            </w:r>
            <w:r w:rsidR="007455A8" w:rsidRPr="00331838">
              <w:rPr>
                <w:rFonts w:ascii="Times New Roman" w:hAnsi="Times New Roman"/>
                <w:lang w:val="fr-FR"/>
              </w:rPr>
              <w:t xml:space="preserve"> qualifi</w:t>
            </w:r>
            <w:r w:rsidR="00742169" w:rsidRPr="00331838">
              <w:rPr>
                <w:rFonts w:ascii="Times New Roman" w:hAnsi="Times New Roman"/>
                <w:lang w:val="fr-FR"/>
              </w:rPr>
              <w:t>é</w:t>
            </w:r>
            <w:r w:rsidR="007455A8" w:rsidRPr="00331838">
              <w:rPr>
                <w:rFonts w:ascii="Times New Roman" w:hAnsi="Times New Roman"/>
                <w:lang w:val="fr-FR"/>
              </w:rPr>
              <w:t>s et non qualifi</w:t>
            </w:r>
            <w:r w:rsidR="00742169" w:rsidRPr="00331838">
              <w:rPr>
                <w:rFonts w:ascii="Times New Roman" w:hAnsi="Times New Roman"/>
                <w:lang w:val="fr-FR"/>
              </w:rPr>
              <w:t>é</w:t>
            </w:r>
            <w:r w:rsidR="007455A8" w:rsidRPr="00331838">
              <w:rPr>
                <w:rFonts w:ascii="Times New Roman" w:hAnsi="Times New Roman"/>
                <w:lang w:val="fr-FR"/>
              </w:rPr>
              <w:t>s sur</w:t>
            </w:r>
            <w:r w:rsidRPr="00331838">
              <w:rPr>
                <w:rFonts w:ascii="Times New Roman" w:hAnsi="Times New Roman"/>
                <w:lang w:val="fr-FR"/>
              </w:rPr>
              <w:t xml:space="preserve"> le mode d’usage des équipement</w:t>
            </w:r>
            <w:r w:rsidR="00742169" w:rsidRPr="00331838">
              <w:rPr>
                <w:rFonts w:ascii="Times New Roman" w:hAnsi="Times New Roman"/>
                <w:lang w:val="fr-FR"/>
              </w:rPr>
              <w:t>s</w:t>
            </w:r>
            <w:r w:rsidRPr="00331838">
              <w:rPr>
                <w:rFonts w:ascii="Times New Roman" w:hAnsi="Times New Roman"/>
                <w:lang w:val="fr-FR"/>
              </w:rPr>
              <w:t>de protection individuelle</w:t>
            </w:r>
            <w:r w:rsidR="007C52DD" w:rsidRPr="00331838">
              <w:rPr>
                <w:rFonts w:ascii="Times New Roman" w:hAnsi="Times New Roman"/>
                <w:lang w:val="fr-FR"/>
              </w:rPr>
              <w:t>, la bonne pratique d’hygiène sur le chantier</w:t>
            </w:r>
          </w:p>
          <w:p w14:paraId="208768C8" w14:textId="77777777" w:rsidR="000D45DF" w:rsidRPr="00331838" w:rsidRDefault="000D45DF" w:rsidP="00487E00">
            <w:pPr>
              <w:numPr>
                <w:ilvl w:val="0"/>
                <w:numId w:val="19"/>
              </w:numPr>
              <w:ind w:left="361" w:hanging="271"/>
              <w:jc w:val="both"/>
              <w:rPr>
                <w:rFonts w:ascii="Times New Roman" w:hAnsi="Times New Roman"/>
                <w:lang w:val="fr-FR"/>
              </w:rPr>
            </w:pPr>
          </w:p>
        </w:tc>
        <w:tc>
          <w:tcPr>
            <w:tcW w:w="3119" w:type="dxa"/>
          </w:tcPr>
          <w:p w14:paraId="05CB7855" w14:textId="77777777" w:rsidR="000D45DF" w:rsidRPr="00331838" w:rsidRDefault="000D45DF"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Arriv</w:t>
            </w:r>
            <w:r w:rsidR="00EA55A3" w:rsidRPr="00331838">
              <w:rPr>
                <w:rFonts w:ascii="Times New Roman" w:hAnsi="Times New Roman"/>
                <w:lang w:val="fr-BE"/>
              </w:rPr>
              <w:t>é</w:t>
            </w:r>
            <w:r w:rsidRPr="00331838">
              <w:rPr>
                <w:rFonts w:ascii="Times New Roman" w:hAnsi="Times New Roman"/>
                <w:lang w:val="fr-BE"/>
              </w:rPr>
              <w:t>e des travailleurs et des machines lourdes ;</w:t>
            </w:r>
          </w:p>
          <w:p w14:paraId="69D406C7" w14:textId="77777777" w:rsidR="000D45DF" w:rsidRPr="00331838" w:rsidRDefault="000D45DF"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Contrat verbal ou illégal avec les ouvriers ou les propriétaires</w:t>
            </w:r>
            <w:r w:rsidR="00CF43CE" w:rsidRPr="00331838">
              <w:rPr>
                <w:rFonts w:ascii="Times New Roman" w:hAnsi="Times New Roman"/>
                <w:lang w:val="fr-BE"/>
              </w:rPr>
              <w:t>.</w:t>
            </w:r>
          </w:p>
          <w:p w14:paraId="0614FF73" w14:textId="77777777" w:rsidR="000D45DF" w:rsidRPr="00331838" w:rsidRDefault="000D45DF" w:rsidP="00487E00">
            <w:pPr>
              <w:ind w:left="361"/>
              <w:jc w:val="both"/>
              <w:rPr>
                <w:rFonts w:ascii="Times New Roman" w:hAnsi="Times New Roman"/>
                <w:lang w:val="fr-BE"/>
              </w:rPr>
            </w:pPr>
          </w:p>
          <w:p w14:paraId="6E989B9E" w14:textId="77777777" w:rsidR="00503D4A" w:rsidRPr="00331838" w:rsidRDefault="00503D4A" w:rsidP="00487E00">
            <w:pPr>
              <w:jc w:val="both"/>
              <w:rPr>
                <w:rFonts w:ascii="Times New Roman" w:hAnsi="Times New Roman"/>
                <w:lang w:val="fr-BE"/>
              </w:rPr>
            </w:pPr>
          </w:p>
          <w:p w14:paraId="6F96E91E" w14:textId="77777777" w:rsidR="00503D4A" w:rsidRPr="00331838" w:rsidRDefault="00503D4A" w:rsidP="00487E00">
            <w:pPr>
              <w:pStyle w:val="Paragraphedeliste"/>
              <w:spacing w:after="160" w:line="360" w:lineRule="auto"/>
              <w:jc w:val="both"/>
              <w:rPr>
                <w:rFonts w:ascii="Times New Roman" w:hAnsi="Times New Roman"/>
                <w:lang w:val="fr-BE"/>
              </w:rPr>
            </w:pPr>
          </w:p>
        </w:tc>
        <w:tc>
          <w:tcPr>
            <w:tcW w:w="2835" w:type="dxa"/>
          </w:tcPr>
          <w:p w14:paraId="0B7A1352" w14:textId="77777777" w:rsidR="000D45DF" w:rsidRPr="00331838" w:rsidRDefault="000D45DF" w:rsidP="00487E00">
            <w:pPr>
              <w:numPr>
                <w:ilvl w:val="0"/>
                <w:numId w:val="19"/>
              </w:numPr>
              <w:ind w:left="361" w:hanging="271"/>
              <w:jc w:val="both"/>
              <w:rPr>
                <w:rFonts w:ascii="Times New Roman" w:hAnsi="Times New Roman"/>
              </w:rPr>
            </w:pPr>
            <w:r w:rsidRPr="00331838">
              <w:rPr>
                <w:rFonts w:ascii="Times New Roman" w:hAnsi="Times New Roman"/>
              </w:rPr>
              <w:t>Ralentissement de la circulation ;</w:t>
            </w:r>
          </w:p>
          <w:p w14:paraId="6543E829" w14:textId="77777777" w:rsidR="00B85F93" w:rsidRPr="00331838" w:rsidRDefault="00B85F93" w:rsidP="00487E00">
            <w:pPr>
              <w:numPr>
                <w:ilvl w:val="0"/>
                <w:numId w:val="19"/>
              </w:numPr>
              <w:ind w:left="361" w:hanging="271"/>
              <w:jc w:val="both"/>
              <w:rPr>
                <w:rFonts w:ascii="Times New Roman" w:hAnsi="Times New Roman"/>
              </w:rPr>
            </w:pPr>
            <w:r w:rsidRPr="00331838">
              <w:rPr>
                <w:rFonts w:ascii="Times New Roman" w:hAnsi="Times New Roman"/>
              </w:rPr>
              <w:t>Risque d’accident</w:t>
            </w:r>
          </w:p>
          <w:p w14:paraId="792E4FA6" w14:textId="77777777" w:rsidR="00B85F93" w:rsidRPr="00331838" w:rsidRDefault="00B85F93" w:rsidP="00487E00">
            <w:pPr>
              <w:ind w:left="361"/>
              <w:jc w:val="both"/>
              <w:rPr>
                <w:rFonts w:ascii="Times New Roman" w:hAnsi="Times New Roman"/>
              </w:rPr>
            </w:pPr>
          </w:p>
          <w:p w14:paraId="00B27C95" w14:textId="77777777" w:rsidR="000D45DF" w:rsidRPr="00331838" w:rsidRDefault="000D45DF" w:rsidP="00487E00">
            <w:pPr>
              <w:contextualSpacing/>
              <w:jc w:val="both"/>
              <w:rPr>
                <w:rFonts w:ascii="Times New Roman" w:hAnsi="Times New Roman"/>
                <w:lang w:val="fr-BE"/>
              </w:rPr>
            </w:pPr>
          </w:p>
        </w:tc>
        <w:tc>
          <w:tcPr>
            <w:tcW w:w="3543" w:type="dxa"/>
          </w:tcPr>
          <w:p w14:paraId="5A621B8C" w14:textId="77777777" w:rsidR="004A45D8" w:rsidRPr="00331838" w:rsidRDefault="004A45D8" w:rsidP="00487E00">
            <w:pPr>
              <w:numPr>
                <w:ilvl w:val="0"/>
                <w:numId w:val="19"/>
              </w:numPr>
              <w:ind w:left="361" w:hanging="271"/>
              <w:jc w:val="both"/>
              <w:rPr>
                <w:rFonts w:ascii="Times New Roman" w:hAnsi="Times New Roman"/>
                <w:lang w:val="fr-BE"/>
              </w:rPr>
            </w:pPr>
            <w:r w:rsidRPr="00331838">
              <w:rPr>
                <w:rFonts w:ascii="Times New Roman" w:hAnsi="Times New Roman"/>
                <w:lang w:val="fr-FR"/>
              </w:rPr>
              <w:t>Informer les ménages que leurs maisons se trouvent au bord des berges des ravines de l’arrivée du chantier</w:t>
            </w:r>
            <w:r w:rsidR="009F052A" w:rsidRPr="00331838">
              <w:rPr>
                <w:rFonts w:ascii="Times New Roman" w:hAnsi="Times New Roman"/>
                <w:lang w:val="fr-FR"/>
              </w:rPr>
              <w:t>;</w:t>
            </w:r>
          </w:p>
          <w:p w14:paraId="00C7A547" w14:textId="77777777" w:rsidR="000D45DF" w:rsidRPr="00331838" w:rsidRDefault="000D45DF"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Réaliser une réunion de consultation publique avec les riverains à proximité des sites des travaux avant le démarrage des activités</w:t>
            </w:r>
            <w:r w:rsidR="009F052A" w:rsidRPr="00331838">
              <w:rPr>
                <w:rFonts w:ascii="Times New Roman" w:hAnsi="Times New Roman"/>
                <w:lang w:val="fr-BE"/>
              </w:rPr>
              <w:t> ;</w:t>
            </w:r>
          </w:p>
          <w:p w14:paraId="061C4474" w14:textId="77777777" w:rsidR="00BA009B" w:rsidRPr="00331838" w:rsidRDefault="00BA009B"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Identifier</w:t>
            </w:r>
            <w:r w:rsidR="009F052A" w:rsidRPr="00331838">
              <w:rPr>
                <w:rFonts w:ascii="Times New Roman" w:hAnsi="Times New Roman"/>
                <w:lang w:val="fr-BE"/>
              </w:rPr>
              <w:t xml:space="preserve"> un site </w:t>
            </w:r>
            <w:r w:rsidR="007C52DD" w:rsidRPr="00331838">
              <w:rPr>
                <w:rFonts w:ascii="Times New Roman" w:hAnsi="Times New Roman"/>
                <w:lang w:val="fr-BE"/>
              </w:rPr>
              <w:t xml:space="preserve">d’enfouissement </w:t>
            </w:r>
            <w:r w:rsidR="009F052A" w:rsidRPr="00331838">
              <w:rPr>
                <w:rFonts w:ascii="Times New Roman" w:hAnsi="Times New Roman"/>
                <w:lang w:val="fr-BE"/>
              </w:rPr>
              <w:t>autorisé par la mairie du Cap-Haïtien et l’aménager si nécessaire pour la</w:t>
            </w:r>
            <w:r w:rsidR="00780B6F" w:rsidRPr="00331838">
              <w:rPr>
                <w:rFonts w:ascii="Times New Roman" w:hAnsi="Times New Roman"/>
                <w:lang w:val="fr-BE"/>
              </w:rPr>
              <w:t xml:space="preserve"> dé</w:t>
            </w:r>
            <w:r w:rsidRPr="00331838">
              <w:rPr>
                <w:rFonts w:ascii="Times New Roman" w:hAnsi="Times New Roman"/>
                <w:lang w:val="fr-BE"/>
              </w:rPr>
              <w:t>position</w:t>
            </w:r>
            <w:r w:rsidR="004A45D8" w:rsidRPr="00331838">
              <w:rPr>
                <w:rFonts w:ascii="Times New Roman" w:hAnsi="Times New Roman"/>
                <w:lang w:val="fr-BE"/>
              </w:rPr>
              <w:t xml:space="preserve"> finale</w:t>
            </w:r>
            <w:r w:rsidRPr="00331838">
              <w:rPr>
                <w:rFonts w:ascii="Times New Roman" w:hAnsi="Times New Roman"/>
                <w:lang w:val="fr-BE"/>
              </w:rPr>
              <w:t>des déchets</w:t>
            </w:r>
            <w:r w:rsidR="004A45D8" w:rsidRPr="00331838">
              <w:rPr>
                <w:rFonts w:ascii="Times New Roman" w:hAnsi="Times New Roman"/>
                <w:lang w:val="fr-BE"/>
              </w:rPr>
              <w:t xml:space="preserve"> solides</w:t>
            </w:r>
            <w:r w:rsidR="009F052A" w:rsidRPr="00331838">
              <w:rPr>
                <w:rFonts w:ascii="Times New Roman" w:hAnsi="Times New Roman"/>
                <w:lang w:val="fr-BE"/>
              </w:rPr>
              <w:t xml:space="preserve"> et des sédiments</w:t>
            </w:r>
            <w:r w:rsidR="00742169" w:rsidRPr="00331838">
              <w:rPr>
                <w:rFonts w:ascii="Times New Roman" w:hAnsi="Times New Roman"/>
                <w:lang w:val="fr-BE"/>
              </w:rPr>
              <w:t xml:space="preserve"> de façon écologiquement correcte</w:t>
            </w:r>
            <w:r w:rsidR="007455A8" w:rsidRPr="00331838">
              <w:rPr>
                <w:rFonts w:ascii="Times New Roman" w:hAnsi="Times New Roman"/>
                <w:lang w:val="fr-BE"/>
              </w:rPr>
              <w:t> ;</w:t>
            </w:r>
          </w:p>
          <w:p w14:paraId="057AB757" w14:textId="77777777" w:rsidR="000D45DF" w:rsidRPr="00331838" w:rsidRDefault="000D45DF"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Sign</w:t>
            </w:r>
            <w:r w:rsidR="00503D4A" w:rsidRPr="00331838">
              <w:rPr>
                <w:rFonts w:ascii="Times New Roman" w:hAnsi="Times New Roman"/>
                <w:lang w:val="fr-BE"/>
              </w:rPr>
              <w:t>ature du</w:t>
            </w:r>
            <w:r w:rsidRPr="00331838">
              <w:rPr>
                <w:rFonts w:ascii="Times New Roman" w:hAnsi="Times New Roman"/>
                <w:lang w:val="fr-BE"/>
              </w:rPr>
              <w:t xml:space="preserve"> code de conduite </w:t>
            </w:r>
            <w:r w:rsidR="00503D4A" w:rsidRPr="00331838">
              <w:rPr>
                <w:rFonts w:ascii="Times New Roman" w:hAnsi="Times New Roman"/>
                <w:lang w:val="fr-BE"/>
              </w:rPr>
              <w:t xml:space="preserve">en annexe par </w:t>
            </w:r>
            <w:r w:rsidRPr="00331838">
              <w:rPr>
                <w:rFonts w:ascii="Times New Roman" w:hAnsi="Times New Roman"/>
                <w:lang w:val="fr-BE"/>
              </w:rPr>
              <w:t xml:space="preserve">tous les </w:t>
            </w:r>
            <w:r w:rsidR="00503D4A" w:rsidRPr="00331838">
              <w:rPr>
                <w:rFonts w:ascii="Times New Roman" w:hAnsi="Times New Roman"/>
                <w:lang w:val="fr-BE"/>
              </w:rPr>
              <w:t>travailleurs qualifiés et non-qualifiés du Maître d’Ouvrage Délégué</w:t>
            </w:r>
            <w:r w:rsidR="00187D59" w:rsidRPr="00331838">
              <w:rPr>
                <w:rFonts w:ascii="Times New Roman" w:hAnsi="Times New Roman"/>
                <w:lang w:val="fr-BE"/>
              </w:rPr>
              <w:t xml:space="preserve"> </w:t>
            </w:r>
            <w:r w:rsidR="00252CFD" w:rsidRPr="00331838">
              <w:rPr>
                <w:rFonts w:ascii="Times New Roman" w:hAnsi="Times New Roman"/>
                <w:lang w:val="fr-BE"/>
              </w:rPr>
              <w:t xml:space="preserve">(Entrepreneur) </w:t>
            </w:r>
            <w:r w:rsidRPr="00331838">
              <w:rPr>
                <w:rFonts w:ascii="Times New Roman" w:hAnsi="Times New Roman"/>
                <w:lang w:val="fr-BE"/>
              </w:rPr>
              <w:t xml:space="preserve"> et </w:t>
            </w:r>
            <w:r w:rsidR="00503D4A" w:rsidRPr="00331838">
              <w:rPr>
                <w:rFonts w:ascii="Times New Roman" w:hAnsi="Times New Roman"/>
                <w:lang w:val="fr-BE"/>
              </w:rPr>
              <w:t>les prestaires de service ;</w:t>
            </w:r>
          </w:p>
          <w:p w14:paraId="4FD82F1F" w14:textId="77777777" w:rsidR="00503D4A" w:rsidRPr="00331838" w:rsidRDefault="00503D4A" w:rsidP="00487E00">
            <w:pPr>
              <w:numPr>
                <w:ilvl w:val="0"/>
                <w:numId w:val="19"/>
              </w:numPr>
              <w:ind w:left="361" w:hanging="271"/>
              <w:jc w:val="both"/>
              <w:rPr>
                <w:rFonts w:ascii="Times New Roman" w:hAnsi="Times New Roman"/>
                <w:lang w:val="fr-BE"/>
              </w:rPr>
            </w:pPr>
            <w:r w:rsidRPr="00331838">
              <w:rPr>
                <w:rFonts w:ascii="Times New Roman" w:hAnsi="Times New Roman"/>
                <w:lang w:val="fr-FR"/>
              </w:rPr>
              <w:t>L’UCE affichera les markets des travaux d’aménagement des ravines et une fiche d’informations de ce sous-projet à la mairie du Cap-Haïten et au bureau du CASEC pour que les riverains aient accès aux mêmes informations.</w:t>
            </w:r>
          </w:p>
          <w:p w14:paraId="3394A0C4" w14:textId="77777777" w:rsidR="00503D4A" w:rsidRPr="00331838" w:rsidRDefault="000D45DF" w:rsidP="00331838">
            <w:pPr>
              <w:numPr>
                <w:ilvl w:val="0"/>
                <w:numId w:val="19"/>
              </w:numPr>
              <w:ind w:left="361" w:hanging="271"/>
              <w:jc w:val="both"/>
              <w:rPr>
                <w:rFonts w:ascii="Times New Roman" w:hAnsi="Times New Roman"/>
                <w:lang w:val="fr-BE"/>
              </w:rPr>
            </w:pPr>
            <w:r w:rsidRPr="00331838">
              <w:rPr>
                <w:rFonts w:ascii="Times New Roman" w:hAnsi="Times New Roman"/>
                <w:lang w:val="fr-BE"/>
              </w:rPr>
              <w:t>Mettre en place un registre de doléances</w:t>
            </w:r>
            <w:r w:rsidR="00503D4A" w:rsidRPr="00331838">
              <w:rPr>
                <w:rFonts w:ascii="Times New Roman" w:hAnsi="Times New Roman"/>
                <w:lang w:val="fr-BE"/>
              </w:rPr>
              <w:t xml:space="preserve"> et des stylos au bureau du CASEC et au bureau du projet à Cap-Haïtien pour collecter les doléances. Le Bureau du projet à Cap-Haïtien travaillera en étroite collaboration avec le CASEC et la mairie </w:t>
            </w:r>
            <w:r w:rsidRPr="00331838">
              <w:rPr>
                <w:rFonts w:ascii="Times New Roman" w:hAnsi="Times New Roman"/>
                <w:lang w:val="fr-BE"/>
              </w:rPr>
              <w:t xml:space="preserve"> pour rendre fonctionnel le </w:t>
            </w:r>
            <w:r w:rsidR="00503D4A" w:rsidRPr="00331838">
              <w:rPr>
                <w:rFonts w:ascii="Times New Roman" w:hAnsi="Times New Roman"/>
                <w:lang w:val="fr-BE"/>
              </w:rPr>
              <w:t xml:space="preserve">Système de Gestion de </w:t>
            </w:r>
            <w:r w:rsidRPr="00331838">
              <w:rPr>
                <w:rFonts w:ascii="Times New Roman" w:hAnsi="Times New Roman"/>
                <w:lang w:val="fr-BE"/>
              </w:rPr>
              <w:t>Doléances</w:t>
            </w:r>
            <w:r w:rsidR="00503D4A" w:rsidRPr="00331838">
              <w:rPr>
                <w:rFonts w:ascii="Times New Roman" w:hAnsi="Times New Roman"/>
                <w:lang w:val="fr-BE"/>
              </w:rPr>
              <w:t xml:space="preserve"> du projet MDUR</w:t>
            </w:r>
            <w:r w:rsidRPr="00331838">
              <w:rPr>
                <w:rFonts w:ascii="Times New Roman" w:hAnsi="Times New Roman"/>
                <w:lang w:val="fr-BE"/>
              </w:rPr>
              <w:t>.</w:t>
            </w:r>
          </w:p>
        </w:tc>
        <w:tc>
          <w:tcPr>
            <w:tcW w:w="2694" w:type="dxa"/>
          </w:tcPr>
          <w:p w14:paraId="67E841D0" w14:textId="77777777" w:rsidR="004A45D8" w:rsidRPr="00331838" w:rsidRDefault="004A45D8" w:rsidP="00487E00">
            <w:pPr>
              <w:pStyle w:val="Paragraphedeliste"/>
              <w:numPr>
                <w:ilvl w:val="0"/>
                <w:numId w:val="36"/>
              </w:numPr>
              <w:jc w:val="both"/>
              <w:rPr>
                <w:rFonts w:ascii="Times New Roman" w:hAnsi="Times New Roman"/>
                <w:lang w:val="fr-BE"/>
              </w:rPr>
            </w:pPr>
            <w:r w:rsidRPr="00331838">
              <w:rPr>
                <w:rFonts w:ascii="Times New Roman" w:hAnsi="Times New Roman"/>
                <w:lang w:val="fr-BE"/>
              </w:rPr>
              <w:t>Point focal environnemental et social de l’</w:t>
            </w:r>
            <w:r w:rsidR="000D45DF" w:rsidRPr="00331838">
              <w:rPr>
                <w:rFonts w:ascii="Times New Roman" w:hAnsi="Times New Roman"/>
                <w:lang w:val="fr-BE"/>
              </w:rPr>
              <w:t>Entrepreneur,</w:t>
            </w:r>
          </w:p>
          <w:p w14:paraId="5431B4C2" w14:textId="77777777" w:rsidR="004A45D8" w:rsidRPr="00331838" w:rsidRDefault="004A45D8" w:rsidP="00487E00">
            <w:pPr>
              <w:pStyle w:val="Paragraphedeliste"/>
              <w:numPr>
                <w:ilvl w:val="0"/>
                <w:numId w:val="36"/>
              </w:numPr>
              <w:jc w:val="both"/>
              <w:rPr>
                <w:rFonts w:ascii="Times New Roman" w:hAnsi="Times New Roman"/>
                <w:lang w:val="fr-BE"/>
              </w:rPr>
            </w:pPr>
            <w:r w:rsidRPr="00331838">
              <w:rPr>
                <w:rFonts w:ascii="Times New Roman" w:hAnsi="Times New Roman"/>
                <w:lang w:val="fr-BE"/>
              </w:rPr>
              <w:t>Cellule Environnementale et sociale de l’</w:t>
            </w:r>
            <w:r w:rsidR="000D45DF" w:rsidRPr="00331838">
              <w:rPr>
                <w:rFonts w:ascii="Times New Roman" w:hAnsi="Times New Roman"/>
                <w:lang w:val="fr-BE"/>
              </w:rPr>
              <w:t xml:space="preserve"> UCE, </w:t>
            </w:r>
          </w:p>
          <w:p w14:paraId="11F05B68" w14:textId="77777777" w:rsidR="000D45DF" w:rsidRPr="00331838" w:rsidRDefault="004A45D8" w:rsidP="00487E00">
            <w:pPr>
              <w:pStyle w:val="Paragraphedeliste"/>
              <w:numPr>
                <w:ilvl w:val="0"/>
                <w:numId w:val="36"/>
              </w:numPr>
              <w:jc w:val="both"/>
              <w:rPr>
                <w:rFonts w:ascii="Times New Roman" w:hAnsi="Times New Roman"/>
                <w:lang w:val="fr-BE"/>
              </w:rPr>
            </w:pPr>
            <w:r w:rsidRPr="00331838">
              <w:rPr>
                <w:rFonts w:ascii="Times New Roman" w:hAnsi="Times New Roman"/>
                <w:lang w:val="fr-BE"/>
              </w:rPr>
              <w:t>Bureau du</w:t>
            </w:r>
            <w:r w:rsidR="000D45DF" w:rsidRPr="00331838">
              <w:rPr>
                <w:rFonts w:ascii="Times New Roman" w:hAnsi="Times New Roman"/>
                <w:lang w:val="fr-BE"/>
              </w:rPr>
              <w:t xml:space="preserve"> CASEC</w:t>
            </w:r>
          </w:p>
        </w:tc>
      </w:tr>
      <w:tr w:rsidR="000D45DF" w:rsidRPr="009D6E70" w14:paraId="653059D7" w14:textId="77777777" w:rsidTr="00331838">
        <w:trPr>
          <w:trHeight w:val="768"/>
        </w:trPr>
        <w:tc>
          <w:tcPr>
            <w:tcW w:w="850" w:type="dxa"/>
            <w:vMerge w:val="restart"/>
            <w:textDirection w:val="btLr"/>
          </w:tcPr>
          <w:p w14:paraId="18F3A14B" w14:textId="77777777" w:rsidR="000D45DF" w:rsidRPr="00331838" w:rsidRDefault="000D45DF" w:rsidP="00FE070E">
            <w:pPr>
              <w:ind w:left="113" w:right="113"/>
              <w:contextualSpacing/>
              <w:jc w:val="both"/>
              <w:rPr>
                <w:rFonts w:ascii="Times New Roman" w:hAnsi="Times New Roman"/>
                <w:lang w:val="fr-BE"/>
              </w:rPr>
            </w:pPr>
          </w:p>
          <w:p w14:paraId="557F7331" w14:textId="77777777" w:rsidR="000D45DF" w:rsidRPr="00331838" w:rsidRDefault="000D45DF" w:rsidP="00FE070E">
            <w:pPr>
              <w:ind w:left="113" w:right="113"/>
              <w:contextualSpacing/>
              <w:jc w:val="both"/>
              <w:rPr>
                <w:rFonts w:ascii="Times New Roman" w:hAnsi="Times New Roman"/>
                <w:b/>
              </w:rPr>
            </w:pPr>
            <w:r w:rsidRPr="00331838">
              <w:rPr>
                <w:rFonts w:ascii="Times New Roman" w:hAnsi="Times New Roman"/>
                <w:b/>
              </w:rPr>
              <w:t>Exécution des travaux</w:t>
            </w:r>
          </w:p>
          <w:p w14:paraId="1572FA71" w14:textId="77777777" w:rsidR="000D45DF" w:rsidRPr="00331838" w:rsidRDefault="000D45DF" w:rsidP="00FE070E">
            <w:pPr>
              <w:ind w:left="113" w:right="113"/>
              <w:contextualSpacing/>
              <w:jc w:val="both"/>
              <w:rPr>
                <w:rFonts w:ascii="Times New Roman" w:hAnsi="Times New Roman"/>
              </w:rPr>
            </w:pPr>
          </w:p>
          <w:p w14:paraId="76FE7A25" w14:textId="77777777" w:rsidR="000D45DF" w:rsidRPr="00331838" w:rsidRDefault="000D45DF" w:rsidP="00FE070E">
            <w:pPr>
              <w:ind w:left="113" w:right="113"/>
              <w:contextualSpacing/>
              <w:jc w:val="both"/>
              <w:rPr>
                <w:rFonts w:ascii="Times New Roman" w:hAnsi="Times New Roman"/>
              </w:rPr>
            </w:pPr>
          </w:p>
          <w:p w14:paraId="1BA0C705" w14:textId="77777777" w:rsidR="000D45DF" w:rsidRPr="00331838" w:rsidRDefault="000D45DF" w:rsidP="00FE070E">
            <w:pPr>
              <w:ind w:left="113" w:right="113"/>
              <w:contextualSpacing/>
              <w:jc w:val="both"/>
              <w:rPr>
                <w:rFonts w:ascii="Times New Roman" w:hAnsi="Times New Roman"/>
              </w:rPr>
            </w:pPr>
          </w:p>
          <w:p w14:paraId="01FFBBC0" w14:textId="77777777" w:rsidR="000D45DF" w:rsidRPr="00331838" w:rsidRDefault="000D45DF" w:rsidP="00FE070E">
            <w:pPr>
              <w:ind w:left="113" w:right="113"/>
              <w:contextualSpacing/>
              <w:jc w:val="both"/>
              <w:rPr>
                <w:rFonts w:ascii="Times New Roman" w:hAnsi="Times New Roman"/>
              </w:rPr>
            </w:pPr>
          </w:p>
          <w:p w14:paraId="4AD25951" w14:textId="77777777" w:rsidR="000D45DF" w:rsidRPr="00331838" w:rsidRDefault="000D45DF" w:rsidP="00FE070E">
            <w:pPr>
              <w:ind w:left="113" w:right="113"/>
              <w:contextualSpacing/>
              <w:jc w:val="both"/>
              <w:rPr>
                <w:rFonts w:ascii="Times New Roman" w:hAnsi="Times New Roman"/>
              </w:rPr>
            </w:pPr>
          </w:p>
          <w:p w14:paraId="02B9447C" w14:textId="77777777" w:rsidR="000D45DF" w:rsidRPr="00331838" w:rsidRDefault="000D45DF" w:rsidP="00FE070E">
            <w:pPr>
              <w:ind w:left="113" w:right="113"/>
              <w:contextualSpacing/>
              <w:jc w:val="both"/>
              <w:rPr>
                <w:rFonts w:ascii="Times New Roman" w:hAnsi="Times New Roman"/>
              </w:rPr>
            </w:pPr>
          </w:p>
          <w:p w14:paraId="1884FB2D" w14:textId="77777777" w:rsidR="000D45DF" w:rsidRPr="00331838" w:rsidRDefault="000D45DF" w:rsidP="00FE070E">
            <w:pPr>
              <w:ind w:left="113" w:right="113"/>
              <w:contextualSpacing/>
              <w:jc w:val="both"/>
              <w:rPr>
                <w:rFonts w:ascii="Times New Roman" w:hAnsi="Times New Roman"/>
              </w:rPr>
            </w:pPr>
          </w:p>
          <w:p w14:paraId="40A4B4AF" w14:textId="77777777" w:rsidR="000D45DF" w:rsidRPr="00331838" w:rsidRDefault="000D45DF" w:rsidP="00FE070E">
            <w:pPr>
              <w:ind w:left="113" w:right="113"/>
              <w:contextualSpacing/>
              <w:jc w:val="both"/>
              <w:rPr>
                <w:rFonts w:ascii="Times New Roman" w:hAnsi="Times New Roman"/>
              </w:rPr>
            </w:pPr>
          </w:p>
          <w:p w14:paraId="09B4650F" w14:textId="77777777" w:rsidR="000D45DF" w:rsidRPr="00331838" w:rsidRDefault="000D45DF" w:rsidP="00FE070E">
            <w:pPr>
              <w:ind w:left="113" w:right="113"/>
              <w:contextualSpacing/>
              <w:jc w:val="both"/>
              <w:rPr>
                <w:rFonts w:ascii="Times New Roman" w:hAnsi="Times New Roman"/>
              </w:rPr>
            </w:pPr>
          </w:p>
          <w:p w14:paraId="6895AEDD" w14:textId="77777777" w:rsidR="000D45DF" w:rsidRPr="00331838" w:rsidRDefault="000D45DF" w:rsidP="00FE070E">
            <w:pPr>
              <w:ind w:left="113" w:right="113"/>
              <w:contextualSpacing/>
              <w:jc w:val="both"/>
              <w:rPr>
                <w:rFonts w:ascii="Times New Roman" w:hAnsi="Times New Roman"/>
              </w:rPr>
            </w:pPr>
          </w:p>
          <w:p w14:paraId="516239E3" w14:textId="77777777" w:rsidR="000D45DF" w:rsidRPr="00331838" w:rsidRDefault="000D45DF" w:rsidP="00FE070E">
            <w:pPr>
              <w:ind w:left="113" w:right="113"/>
              <w:contextualSpacing/>
              <w:jc w:val="both"/>
              <w:rPr>
                <w:rFonts w:ascii="Times New Roman" w:hAnsi="Times New Roman"/>
              </w:rPr>
            </w:pPr>
          </w:p>
          <w:p w14:paraId="40539EFE" w14:textId="77777777" w:rsidR="000D45DF" w:rsidRPr="00331838" w:rsidRDefault="000D45DF" w:rsidP="00FE070E">
            <w:pPr>
              <w:ind w:left="113" w:right="113"/>
              <w:contextualSpacing/>
              <w:jc w:val="both"/>
              <w:rPr>
                <w:rFonts w:ascii="Times New Roman" w:hAnsi="Times New Roman"/>
              </w:rPr>
            </w:pPr>
          </w:p>
          <w:p w14:paraId="630754D5" w14:textId="77777777" w:rsidR="000D45DF" w:rsidRPr="00331838" w:rsidRDefault="000D45DF" w:rsidP="00FE070E">
            <w:pPr>
              <w:ind w:left="113" w:right="113"/>
              <w:contextualSpacing/>
              <w:jc w:val="both"/>
              <w:rPr>
                <w:rFonts w:ascii="Times New Roman" w:hAnsi="Times New Roman"/>
              </w:rPr>
            </w:pPr>
          </w:p>
          <w:p w14:paraId="2B4E5210" w14:textId="77777777" w:rsidR="000D45DF" w:rsidRPr="00331838" w:rsidRDefault="000D45DF" w:rsidP="00FE070E">
            <w:pPr>
              <w:ind w:left="113" w:right="113"/>
              <w:contextualSpacing/>
              <w:jc w:val="both"/>
              <w:rPr>
                <w:rFonts w:ascii="Times New Roman" w:hAnsi="Times New Roman"/>
              </w:rPr>
            </w:pPr>
          </w:p>
          <w:p w14:paraId="76AEEBC1" w14:textId="77777777" w:rsidR="000D45DF" w:rsidRPr="00331838" w:rsidRDefault="000D45DF" w:rsidP="00FE070E">
            <w:pPr>
              <w:ind w:left="113" w:right="113"/>
              <w:contextualSpacing/>
              <w:jc w:val="both"/>
              <w:rPr>
                <w:rFonts w:ascii="Times New Roman" w:hAnsi="Times New Roman"/>
              </w:rPr>
            </w:pPr>
          </w:p>
          <w:p w14:paraId="2F9730F1" w14:textId="77777777" w:rsidR="000D45DF" w:rsidRPr="00331838" w:rsidRDefault="000D45DF" w:rsidP="00FE070E">
            <w:pPr>
              <w:ind w:left="113" w:right="113"/>
              <w:contextualSpacing/>
              <w:jc w:val="both"/>
              <w:rPr>
                <w:rFonts w:ascii="Times New Roman" w:hAnsi="Times New Roman"/>
              </w:rPr>
            </w:pPr>
          </w:p>
          <w:p w14:paraId="563D61B2" w14:textId="77777777" w:rsidR="000D45DF" w:rsidRPr="00331838" w:rsidRDefault="000D45DF" w:rsidP="00FE070E">
            <w:pPr>
              <w:ind w:left="113" w:right="113"/>
              <w:contextualSpacing/>
              <w:jc w:val="both"/>
              <w:rPr>
                <w:rFonts w:ascii="Times New Roman" w:hAnsi="Times New Roman"/>
              </w:rPr>
            </w:pPr>
            <w:r w:rsidRPr="00331838">
              <w:rPr>
                <w:rFonts w:ascii="Times New Roman" w:hAnsi="Times New Roman"/>
              </w:rPr>
              <w:t>Cons</w:t>
            </w:r>
          </w:p>
          <w:p w14:paraId="0BD9C2D5" w14:textId="77777777" w:rsidR="000D45DF" w:rsidRPr="00331838" w:rsidRDefault="000D45DF" w:rsidP="00FE070E">
            <w:pPr>
              <w:ind w:left="113" w:right="113"/>
              <w:contextualSpacing/>
              <w:jc w:val="both"/>
              <w:rPr>
                <w:rFonts w:ascii="Times New Roman" w:hAnsi="Times New Roman"/>
              </w:rPr>
            </w:pPr>
          </w:p>
          <w:p w14:paraId="3C141EB3" w14:textId="77777777" w:rsidR="000D45DF" w:rsidRPr="00331838" w:rsidRDefault="000D45DF" w:rsidP="00FE070E">
            <w:pPr>
              <w:ind w:left="113" w:right="113"/>
              <w:contextualSpacing/>
              <w:jc w:val="both"/>
              <w:rPr>
                <w:rFonts w:ascii="Times New Roman" w:hAnsi="Times New Roman"/>
              </w:rPr>
            </w:pPr>
          </w:p>
          <w:p w14:paraId="6AEA9124" w14:textId="77777777" w:rsidR="000D45DF" w:rsidRPr="00331838" w:rsidRDefault="000D45DF" w:rsidP="00FE070E">
            <w:pPr>
              <w:ind w:left="113" w:right="113"/>
              <w:contextualSpacing/>
              <w:jc w:val="both"/>
              <w:rPr>
                <w:rFonts w:ascii="Times New Roman" w:hAnsi="Times New Roman"/>
              </w:rPr>
            </w:pPr>
          </w:p>
          <w:p w14:paraId="43CF034B" w14:textId="77777777" w:rsidR="000D45DF" w:rsidRPr="00331838" w:rsidRDefault="000D45DF" w:rsidP="00FE070E">
            <w:pPr>
              <w:ind w:left="113" w:right="113"/>
              <w:contextualSpacing/>
              <w:jc w:val="both"/>
              <w:rPr>
                <w:rFonts w:ascii="Times New Roman" w:hAnsi="Times New Roman"/>
              </w:rPr>
            </w:pPr>
          </w:p>
          <w:p w14:paraId="77BE3FC4" w14:textId="77777777" w:rsidR="000D45DF" w:rsidRPr="00331838" w:rsidRDefault="000D45DF" w:rsidP="00FE070E">
            <w:pPr>
              <w:contextualSpacing/>
              <w:jc w:val="both"/>
              <w:rPr>
                <w:rFonts w:ascii="Times New Roman" w:hAnsi="Times New Roman"/>
              </w:rPr>
            </w:pPr>
          </w:p>
          <w:p w14:paraId="58A13524" w14:textId="77777777" w:rsidR="000D45DF" w:rsidRPr="00331838" w:rsidRDefault="000D45DF" w:rsidP="00FE070E">
            <w:pPr>
              <w:contextualSpacing/>
              <w:jc w:val="both"/>
              <w:rPr>
                <w:rFonts w:ascii="Times New Roman" w:hAnsi="Times New Roman"/>
              </w:rPr>
            </w:pPr>
          </w:p>
          <w:p w14:paraId="3B80987F" w14:textId="77777777" w:rsidR="000D45DF" w:rsidRPr="00331838" w:rsidRDefault="000D45DF" w:rsidP="00FE070E">
            <w:pPr>
              <w:contextualSpacing/>
              <w:jc w:val="both"/>
              <w:rPr>
                <w:rFonts w:ascii="Times New Roman" w:hAnsi="Times New Roman"/>
              </w:rPr>
            </w:pPr>
          </w:p>
          <w:p w14:paraId="4F6701A0" w14:textId="77777777" w:rsidR="000D45DF" w:rsidRPr="00331838" w:rsidRDefault="000D45DF" w:rsidP="00FE070E">
            <w:pPr>
              <w:contextualSpacing/>
              <w:jc w:val="both"/>
              <w:rPr>
                <w:rFonts w:ascii="Times New Roman" w:hAnsi="Times New Roman"/>
              </w:rPr>
            </w:pPr>
          </w:p>
          <w:p w14:paraId="3DB62786" w14:textId="77777777" w:rsidR="000D45DF" w:rsidRPr="00331838" w:rsidRDefault="000D45DF" w:rsidP="00FE070E">
            <w:pPr>
              <w:contextualSpacing/>
              <w:jc w:val="both"/>
              <w:rPr>
                <w:rFonts w:ascii="Times New Roman" w:hAnsi="Times New Roman"/>
              </w:rPr>
            </w:pPr>
          </w:p>
          <w:p w14:paraId="101715B3" w14:textId="77777777" w:rsidR="000D45DF" w:rsidRPr="00331838" w:rsidRDefault="000D45DF" w:rsidP="00FE070E">
            <w:pPr>
              <w:contextualSpacing/>
              <w:jc w:val="both"/>
              <w:rPr>
                <w:rFonts w:ascii="Times New Roman" w:hAnsi="Times New Roman"/>
              </w:rPr>
            </w:pPr>
          </w:p>
        </w:tc>
        <w:tc>
          <w:tcPr>
            <w:tcW w:w="2127" w:type="dxa"/>
          </w:tcPr>
          <w:p w14:paraId="60A83B95" w14:textId="77777777" w:rsidR="000D45DF" w:rsidRPr="00331838" w:rsidRDefault="000D45DF" w:rsidP="00487E00">
            <w:pPr>
              <w:jc w:val="both"/>
              <w:rPr>
                <w:rFonts w:ascii="Times New Roman" w:hAnsi="Times New Roman"/>
                <w:lang w:val="fr-BE"/>
              </w:rPr>
            </w:pPr>
            <w:r w:rsidRPr="00331838">
              <w:rPr>
                <w:rFonts w:ascii="Times New Roman" w:hAnsi="Times New Roman"/>
                <w:lang w:val="fr-BE"/>
              </w:rPr>
              <w:t>Construction</w:t>
            </w:r>
            <w:r w:rsidR="00EA55A3" w:rsidRPr="00331838">
              <w:rPr>
                <w:rFonts w:ascii="Times New Roman" w:hAnsi="Times New Roman"/>
                <w:lang w:val="fr-BE"/>
              </w:rPr>
              <w:t xml:space="preserve"> et </w:t>
            </w:r>
            <w:r w:rsidRPr="00331838">
              <w:rPr>
                <w:rFonts w:ascii="Times New Roman" w:hAnsi="Times New Roman"/>
                <w:lang w:val="fr-BE"/>
              </w:rPr>
              <w:t xml:space="preserve"> reconstruction de murs de soutènement et  de Dalots</w:t>
            </w:r>
          </w:p>
          <w:p w14:paraId="3102AEE1" w14:textId="77777777" w:rsidR="000D45DF" w:rsidRPr="00331838" w:rsidRDefault="000D45DF" w:rsidP="00487E00">
            <w:pPr>
              <w:contextualSpacing/>
              <w:jc w:val="both"/>
              <w:rPr>
                <w:rFonts w:ascii="Times New Roman" w:hAnsi="Times New Roman"/>
                <w:lang w:val="fr-BE"/>
              </w:rPr>
            </w:pPr>
          </w:p>
        </w:tc>
        <w:tc>
          <w:tcPr>
            <w:tcW w:w="3119" w:type="dxa"/>
          </w:tcPr>
          <w:p w14:paraId="4EFBA8DB" w14:textId="77777777" w:rsidR="004A45D8" w:rsidRPr="00331838" w:rsidRDefault="004A45D8"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U</w:t>
            </w:r>
            <w:r w:rsidR="000D45DF" w:rsidRPr="00331838">
              <w:rPr>
                <w:rFonts w:ascii="Times New Roman" w:hAnsi="Times New Roman"/>
                <w:lang w:val="fr-BE"/>
              </w:rPr>
              <w:t>tilisation irrationnelle</w:t>
            </w:r>
            <w:r w:rsidRPr="00331838">
              <w:rPr>
                <w:rFonts w:ascii="Times New Roman" w:hAnsi="Times New Roman"/>
                <w:lang w:val="fr-BE"/>
              </w:rPr>
              <w:t xml:space="preserve"> des  ressources en eau ; </w:t>
            </w:r>
          </w:p>
          <w:p w14:paraId="2789BF76" w14:textId="77777777" w:rsidR="00B85F93" w:rsidRPr="00331838" w:rsidRDefault="004A45D8"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 xml:space="preserve">Utilisation irrationnelle des carrières de sable et pierre ; </w:t>
            </w:r>
          </w:p>
          <w:p w14:paraId="6A82ECE7" w14:textId="77777777" w:rsidR="00B85F93" w:rsidRPr="00331838" w:rsidRDefault="00B85F93"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Non-valorisation de la main d’œuvre locale.</w:t>
            </w:r>
          </w:p>
          <w:p w14:paraId="3BC74E5B" w14:textId="77777777" w:rsidR="000D45DF" w:rsidRPr="00331838" w:rsidRDefault="000D45DF" w:rsidP="00487E00">
            <w:pPr>
              <w:jc w:val="both"/>
              <w:rPr>
                <w:lang w:val="fr-BE"/>
              </w:rPr>
            </w:pPr>
          </w:p>
        </w:tc>
        <w:tc>
          <w:tcPr>
            <w:tcW w:w="2835" w:type="dxa"/>
          </w:tcPr>
          <w:p w14:paraId="6815DD3C" w14:textId="77777777" w:rsidR="004A45D8" w:rsidRPr="00331838" w:rsidRDefault="004A45D8"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Réduction de la disponibilité des ressources en eau ;</w:t>
            </w:r>
          </w:p>
          <w:p w14:paraId="29D54162" w14:textId="77777777" w:rsidR="004A45D8" w:rsidRPr="00331838" w:rsidRDefault="004A45D8" w:rsidP="00487E00">
            <w:pPr>
              <w:numPr>
                <w:ilvl w:val="0"/>
                <w:numId w:val="19"/>
              </w:numPr>
              <w:ind w:left="361" w:hanging="271"/>
              <w:jc w:val="both"/>
              <w:rPr>
                <w:rFonts w:ascii="Times New Roman" w:hAnsi="Times New Roman"/>
                <w:lang w:val="fr-BE"/>
              </w:rPr>
            </w:pPr>
            <w:r w:rsidRPr="00331838">
              <w:rPr>
                <w:rFonts w:ascii="Times New Roman" w:eastAsia="MS Mincho" w:hAnsi="Times New Roman"/>
                <w:lang w:val="fr-FR"/>
              </w:rPr>
              <w:t xml:space="preserve">Altération de la morphologie du sol et la perte de végétation à partir de l’exploitation </w:t>
            </w:r>
            <w:r w:rsidR="008252D9" w:rsidRPr="00331838">
              <w:rPr>
                <w:rFonts w:ascii="Times New Roman" w:eastAsia="MS Mincho" w:hAnsi="Times New Roman"/>
                <w:lang w:val="fr-FR"/>
              </w:rPr>
              <w:t xml:space="preserve">irrationnelle </w:t>
            </w:r>
            <w:r w:rsidRPr="00331838">
              <w:rPr>
                <w:rFonts w:ascii="Times New Roman" w:eastAsia="MS Mincho" w:hAnsi="Times New Roman"/>
                <w:lang w:val="fr-FR"/>
              </w:rPr>
              <w:t>des carrières ;</w:t>
            </w:r>
          </w:p>
          <w:p w14:paraId="753A065E" w14:textId="77777777" w:rsidR="004A45D8" w:rsidRPr="00331838" w:rsidRDefault="004A45D8"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 xml:space="preserve">Altération de la microbiologie des rivières par l’extraction des sables ; </w:t>
            </w:r>
          </w:p>
          <w:p w14:paraId="4E134613" w14:textId="77777777" w:rsidR="004A45D8" w:rsidRPr="00331838" w:rsidRDefault="004A45D8" w:rsidP="00487E00">
            <w:pPr>
              <w:numPr>
                <w:ilvl w:val="0"/>
                <w:numId w:val="19"/>
              </w:numPr>
              <w:ind w:left="361" w:hanging="271"/>
              <w:jc w:val="both"/>
              <w:rPr>
                <w:rFonts w:ascii="Times New Roman" w:hAnsi="Times New Roman"/>
                <w:lang w:val="fr-BE"/>
              </w:rPr>
            </w:pPr>
            <w:r w:rsidRPr="00331838">
              <w:rPr>
                <w:rFonts w:ascii="Times New Roman" w:eastAsia="MS Mincho" w:hAnsi="Times New Roman"/>
                <w:lang w:val="fr-FR"/>
              </w:rPr>
              <w:t>Risque d’érosion par la déstructuration des sols</w:t>
            </w:r>
          </w:p>
          <w:p w14:paraId="54741F8B" w14:textId="77777777" w:rsidR="009F052A" w:rsidRPr="00331838" w:rsidRDefault="009F052A"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La non-valorisation de maind’œuvre localepourrait provoquer des frustrations des riverains et autorités locales</w:t>
            </w:r>
            <w:r w:rsidR="00977AEF" w:rsidRPr="00331838">
              <w:rPr>
                <w:rFonts w:ascii="Times New Roman" w:hAnsi="Times New Roman"/>
                <w:lang w:val="fr-BE"/>
              </w:rPr>
              <w:t>.</w:t>
            </w:r>
          </w:p>
          <w:p w14:paraId="05EAECC5" w14:textId="77777777" w:rsidR="00993782" w:rsidRPr="00331838" w:rsidRDefault="00993782" w:rsidP="00487E00">
            <w:pPr>
              <w:ind w:left="361"/>
              <w:jc w:val="both"/>
              <w:rPr>
                <w:rFonts w:ascii="Times New Roman" w:hAnsi="Times New Roman"/>
                <w:lang w:val="fr-BE"/>
              </w:rPr>
            </w:pPr>
          </w:p>
        </w:tc>
        <w:tc>
          <w:tcPr>
            <w:tcW w:w="3543" w:type="dxa"/>
          </w:tcPr>
          <w:p w14:paraId="2089E9CE" w14:textId="77777777" w:rsidR="000D45DF" w:rsidRPr="00331838" w:rsidRDefault="000D45DF"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Utiliser</w:t>
            </w:r>
            <w:r w:rsidR="0018385B" w:rsidRPr="00331838">
              <w:rPr>
                <w:rFonts w:ascii="Times New Roman" w:hAnsi="Times New Roman"/>
                <w:lang w:val="fr-BE"/>
              </w:rPr>
              <w:t xml:space="preserve"> uniquement</w:t>
            </w:r>
            <w:r w:rsidRPr="00331838">
              <w:rPr>
                <w:rFonts w:ascii="Times New Roman" w:hAnsi="Times New Roman"/>
                <w:lang w:val="fr-BE"/>
              </w:rPr>
              <w:t xml:space="preserve"> des </w:t>
            </w:r>
            <w:r w:rsidR="0018385B" w:rsidRPr="00331838">
              <w:rPr>
                <w:rFonts w:ascii="Times New Roman" w:hAnsi="Times New Roman"/>
                <w:lang w:val="fr-BE"/>
              </w:rPr>
              <w:t xml:space="preserve">pierres et des sables qui viennent des </w:t>
            </w:r>
            <w:r w:rsidRPr="00331838">
              <w:rPr>
                <w:rFonts w:ascii="Times New Roman" w:hAnsi="Times New Roman"/>
                <w:lang w:val="fr-BE"/>
              </w:rPr>
              <w:t>Carrières</w:t>
            </w:r>
            <w:r w:rsidR="0018385B" w:rsidRPr="00331838">
              <w:rPr>
                <w:rFonts w:ascii="Times New Roman" w:hAnsi="Times New Roman"/>
                <w:lang w:val="fr-BE"/>
              </w:rPr>
              <w:t xml:space="preserve"> autorisés par l’Etat haïtien via </w:t>
            </w:r>
            <w:r w:rsidRPr="00331838">
              <w:rPr>
                <w:rFonts w:ascii="Times New Roman" w:hAnsi="Times New Roman"/>
                <w:lang w:val="fr-BE"/>
              </w:rPr>
              <w:t xml:space="preserve"> le </w:t>
            </w:r>
            <w:r w:rsidR="0018385B" w:rsidRPr="00331838">
              <w:rPr>
                <w:rFonts w:ascii="Times New Roman" w:hAnsi="Times New Roman"/>
                <w:lang w:val="fr-BE"/>
              </w:rPr>
              <w:t>B</w:t>
            </w:r>
            <w:r w:rsidRPr="00331838">
              <w:rPr>
                <w:rFonts w:ascii="Times New Roman" w:hAnsi="Times New Roman"/>
                <w:lang w:val="fr-BE"/>
              </w:rPr>
              <w:t>ureau des Mines et de l’</w:t>
            </w:r>
            <w:r w:rsidR="0018385B" w:rsidRPr="00331838">
              <w:rPr>
                <w:rFonts w:ascii="Times New Roman" w:hAnsi="Times New Roman"/>
                <w:lang w:val="fr-BE"/>
              </w:rPr>
              <w:t>E</w:t>
            </w:r>
            <w:r w:rsidRPr="00331838">
              <w:rPr>
                <w:rFonts w:ascii="Times New Roman" w:hAnsi="Times New Roman"/>
                <w:lang w:val="fr-BE"/>
              </w:rPr>
              <w:t>nergie.</w:t>
            </w:r>
          </w:p>
          <w:p w14:paraId="65DB4C11" w14:textId="77777777" w:rsidR="00AC438C" w:rsidRPr="00331838" w:rsidRDefault="0018385B"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Utiliser adéquatement le port d’</w:t>
            </w:r>
            <w:r w:rsidR="000D45DF" w:rsidRPr="00331838">
              <w:rPr>
                <w:rFonts w:ascii="Times New Roman" w:hAnsi="Times New Roman"/>
                <w:lang w:val="fr-BE"/>
              </w:rPr>
              <w:t>équipements de protection individuelle</w:t>
            </w:r>
            <w:r w:rsidRPr="00331838">
              <w:rPr>
                <w:rFonts w:ascii="Times New Roman" w:hAnsi="Times New Roman"/>
                <w:lang w:val="fr-BE"/>
              </w:rPr>
              <w:t xml:space="preserve">. L’usage indéquat des ces équipements </w:t>
            </w:r>
            <w:r w:rsidR="000D45DF" w:rsidRPr="00331838">
              <w:rPr>
                <w:rFonts w:ascii="Times New Roman" w:hAnsi="Times New Roman"/>
                <w:lang w:val="fr-BE"/>
              </w:rPr>
              <w:t>par un ouvrier</w:t>
            </w:r>
            <w:r w:rsidRPr="00331838">
              <w:rPr>
                <w:rFonts w:ascii="Times New Roman" w:hAnsi="Times New Roman"/>
                <w:lang w:val="fr-BE"/>
              </w:rPr>
              <w:t>entrainera sa</w:t>
            </w:r>
            <w:r w:rsidR="00B8036E" w:rsidRPr="00331838">
              <w:rPr>
                <w:rFonts w:ascii="Times New Roman" w:hAnsi="Times New Roman"/>
                <w:lang w:val="fr-BE"/>
              </w:rPr>
              <w:t>disqualifi</w:t>
            </w:r>
            <w:r w:rsidRPr="00331838">
              <w:rPr>
                <w:rFonts w:ascii="Times New Roman" w:hAnsi="Times New Roman"/>
                <w:lang w:val="fr-BE"/>
              </w:rPr>
              <w:t>cation</w:t>
            </w:r>
            <w:r w:rsidR="00B8036E" w:rsidRPr="00331838">
              <w:rPr>
                <w:rFonts w:ascii="Times New Roman" w:hAnsi="Times New Roman"/>
                <w:lang w:val="fr-BE"/>
              </w:rPr>
              <w:t xml:space="preserve"> directement</w:t>
            </w:r>
            <w:r w:rsidRPr="00331838">
              <w:rPr>
                <w:rFonts w:ascii="Times New Roman" w:hAnsi="Times New Roman"/>
                <w:lang w:val="fr-BE"/>
              </w:rPr>
              <w:t xml:space="preserve"> pour le poste</w:t>
            </w:r>
            <w:r w:rsidR="00187D59" w:rsidRPr="00331838">
              <w:rPr>
                <w:rFonts w:ascii="Times New Roman" w:hAnsi="Times New Roman"/>
                <w:lang w:val="fr-BE"/>
              </w:rPr>
              <w:t xml:space="preserve"> </w:t>
            </w:r>
            <w:r w:rsidR="00B8036E" w:rsidRPr="00331838">
              <w:rPr>
                <w:rFonts w:ascii="Times New Roman" w:hAnsi="Times New Roman"/>
                <w:lang w:val="fr-BE"/>
              </w:rPr>
              <w:t>et l’E</w:t>
            </w:r>
            <w:r w:rsidR="000D45DF" w:rsidRPr="00331838">
              <w:rPr>
                <w:rFonts w:ascii="Times New Roman" w:hAnsi="Times New Roman"/>
                <w:lang w:val="fr-BE"/>
              </w:rPr>
              <w:t>ntrepreneur doit le renvoyer</w:t>
            </w:r>
            <w:r w:rsidR="00AC438C" w:rsidRPr="00331838">
              <w:rPr>
                <w:rFonts w:ascii="Times New Roman" w:hAnsi="Times New Roman"/>
                <w:lang w:val="fr-BE"/>
              </w:rPr>
              <w:t> </w:t>
            </w:r>
            <w:r w:rsidRPr="00331838">
              <w:rPr>
                <w:rFonts w:ascii="Times New Roman" w:hAnsi="Times New Roman"/>
                <w:lang w:val="fr-BE"/>
              </w:rPr>
              <w:t>immédiatement</w:t>
            </w:r>
            <w:r w:rsidR="000D45DF" w:rsidRPr="00331838">
              <w:rPr>
                <w:rFonts w:ascii="Times New Roman" w:hAnsi="Times New Roman"/>
                <w:lang w:val="fr-BE"/>
              </w:rPr>
              <w:t xml:space="preserve">. </w:t>
            </w:r>
          </w:p>
          <w:p w14:paraId="290205EA" w14:textId="77777777" w:rsidR="00AC438C" w:rsidRPr="00331838" w:rsidRDefault="00AC438C" w:rsidP="00487E00">
            <w:pPr>
              <w:numPr>
                <w:ilvl w:val="0"/>
                <w:numId w:val="19"/>
              </w:numPr>
              <w:ind w:left="361" w:hanging="271"/>
              <w:jc w:val="both"/>
              <w:rPr>
                <w:rFonts w:ascii="Times New Roman" w:hAnsi="Times New Roman"/>
                <w:lang w:val="fr-BE"/>
              </w:rPr>
            </w:pPr>
            <w:r w:rsidRPr="00331838">
              <w:rPr>
                <w:rFonts w:ascii="Times New Roman" w:hAnsi="Times New Roman"/>
                <w:lang w:val="fr-FR"/>
              </w:rPr>
              <w:t>Pour la coupe des arbres, l’entrepreneur préparera un plan de reboisement qui prendra en compte le type et le nombre espèces forestières et fruitières à planter, l’espacement qu’il faudrait garder entre les arbres, la façon de les entretenir.</w:t>
            </w:r>
            <w:r w:rsidRPr="00331838">
              <w:rPr>
                <w:rFonts w:ascii="Times New Roman" w:hAnsi="Times New Roman"/>
                <w:lang w:val="fr-BE"/>
              </w:rPr>
              <w:t xml:space="preserve">L’entrepreneur intègre cela dans l’évaluation des coûts. </w:t>
            </w:r>
          </w:p>
          <w:p w14:paraId="4DA99E66" w14:textId="77777777" w:rsidR="005536B5" w:rsidRPr="00331838" w:rsidRDefault="00993782"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Impliquer le CASEC et les organisations de base dans le processus de recrutement des emplois non qualifiés.</w:t>
            </w:r>
          </w:p>
        </w:tc>
        <w:tc>
          <w:tcPr>
            <w:tcW w:w="2694" w:type="dxa"/>
          </w:tcPr>
          <w:p w14:paraId="7F2E9853" w14:textId="77777777" w:rsidR="00877E94" w:rsidRPr="00331838" w:rsidRDefault="00877E94"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 xml:space="preserve">Point Focal Environnemental et Social de </w:t>
            </w:r>
            <w:r w:rsidR="00993782" w:rsidRPr="00331838">
              <w:rPr>
                <w:rFonts w:ascii="Times New Roman" w:hAnsi="Times New Roman"/>
                <w:lang w:val="fr-BE"/>
              </w:rPr>
              <w:t>Entrepreneur</w:t>
            </w:r>
            <w:r w:rsidRPr="00331838">
              <w:rPr>
                <w:rFonts w:ascii="Times New Roman" w:hAnsi="Times New Roman"/>
                <w:lang w:val="fr-BE"/>
              </w:rPr>
              <w:t> ;</w:t>
            </w:r>
          </w:p>
          <w:p w14:paraId="3996B039" w14:textId="77777777" w:rsidR="00877E94" w:rsidRPr="00331838" w:rsidRDefault="00877E94"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Cellule Environnementale et Sociale de l’</w:t>
            </w:r>
            <w:r w:rsidR="00993782" w:rsidRPr="00331838">
              <w:rPr>
                <w:rFonts w:ascii="Times New Roman" w:hAnsi="Times New Roman"/>
                <w:lang w:val="fr-BE"/>
              </w:rPr>
              <w:t xml:space="preserve">UCE, </w:t>
            </w:r>
          </w:p>
          <w:p w14:paraId="64F34F26" w14:textId="77777777" w:rsidR="000D45DF" w:rsidRPr="00331838" w:rsidRDefault="00877E94"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 xml:space="preserve">Conseil d’Administration de la Section Communale (CASEC) </w:t>
            </w:r>
          </w:p>
        </w:tc>
      </w:tr>
      <w:tr w:rsidR="000D45DF" w:rsidRPr="009D6E70" w14:paraId="16FAAB12" w14:textId="77777777" w:rsidTr="00331838">
        <w:trPr>
          <w:trHeight w:val="1721"/>
        </w:trPr>
        <w:tc>
          <w:tcPr>
            <w:tcW w:w="850" w:type="dxa"/>
            <w:vMerge/>
            <w:textDirection w:val="btLr"/>
          </w:tcPr>
          <w:p w14:paraId="0AF382AC" w14:textId="77777777" w:rsidR="000D45DF" w:rsidRPr="00331838" w:rsidRDefault="000D45DF" w:rsidP="00FE070E">
            <w:pPr>
              <w:contextualSpacing/>
              <w:jc w:val="both"/>
              <w:rPr>
                <w:rFonts w:ascii="Times New Roman" w:hAnsi="Times New Roman"/>
                <w:lang w:val="fr-BE"/>
              </w:rPr>
            </w:pPr>
          </w:p>
        </w:tc>
        <w:tc>
          <w:tcPr>
            <w:tcW w:w="2127" w:type="dxa"/>
          </w:tcPr>
          <w:p w14:paraId="3AE8B3BC" w14:textId="77777777" w:rsidR="000D45DF" w:rsidRPr="00331838" w:rsidRDefault="000D45DF" w:rsidP="00487E00">
            <w:pPr>
              <w:jc w:val="both"/>
              <w:rPr>
                <w:rFonts w:ascii="Times New Roman" w:hAnsi="Times New Roman"/>
                <w:lang w:val="fr-BE"/>
              </w:rPr>
            </w:pPr>
            <w:r w:rsidRPr="00331838">
              <w:rPr>
                <w:rFonts w:ascii="Times New Roman" w:hAnsi="Times New Roman"/>
                <w:lang w:val="fr-BE"/>
              </w:rPr>
              <w:t>Rectification et curage en partie du lit de la ravine.</w:t>
            </w:r>
          </w:p>
          <w:p w14:paraId="0C44166E" w14:textId="77777777" w:rsidR="000D45DF" w:rsidRPr="00331838" w:rsidRDefault="000D45DF" w:rsidP="00487E00">
            <w:pPr>
              <w:jc w:val="both"/>
              <w:rPr>
                <w:rFonts w:ascii="Times New Roman" w:hAnsi="Times New Roman"/>
                <w:lang w:val="fr-BE"/>
              </w:rPr>
            </w:pPr>
          </w:p>
        </w:tc>
        <w:tc>
          <w:tcPr>
            <w:tcW w:w="3119" w:type="dxa"/>
          </w:tcPr>
          <w:p w14:paraId="2B1D395A" w14:textId="77777777" w:rsidR="00B729AB" w:rsidRPr="00331838" w:rsidRDefault="00B729AB" w:rsidP="00487E00">
            <w:pPr>
              <w:numPr>
                <w:ilvl w:val="0"/>
                <w:numId w:val="19"/>
              </w:numPr>
              <w:ind w:left="382"/>
              <w:jc w:val="both"/>
              <w:rPr>
                <w:rFonts w:ascii="Times New Roman" w:hAnsi="Times New Roman"/>
                <w:lang w:val="fr-BE"/>
              </w:rPr>
            </w:pPr>
            <w:r w:rsidRPr="00331838">
              <w:rPr>
                <w:rFonts w:ascii="Times New Roman" w:hAnsi="Times New Roman"/>
                <w:lang w:val="fr-FR"/>
              </w:rPr>
              <w:t xml:space="preserve">Production </w:t>
            </w:r>
            <w:r w:rsidRPr="00331838">
              <w:rPr>
                <w:rFonts w:ascii="Times New Roman" w:eastAsia="MS Mincho" w:hAnsi="Times New Roman"/>
                <w:lang w:val="fr-FR"/>
              </w:rPr>
              <w:t>des</w:t>
            </w:r>
            <w:r w:rsidRPr="00331838">
              <w:rPr>
                <w:rFonts w:ascii="Times New Roman" w:hAnsi="Times New Roman"/>
                <w:lang w:val="fr-FR"/>
              </w:rPr>
              <w:t xml:space="preserve"> déchets </w:t>
            </w:r>
            <w:r w:rsidRPr="00331838">
              <w:rPr>
                <w:rFonts w:ascii="Times New Roman" w:eastAsia="MS Mincho" w:hAnsi="Times New Roman"/>
                <w:lang w:val="fr-FR"/>
              </w:rPr>
              <w:t xml:space="preserve">à partir des travaux de nettoyage du lit de </w:t>
            </w:r>
            <w:r w:rsidRPr="00331838">
              <w:rPr>
                <w:rFonts w:ascii="Times New Roman" w:hAnsi="Times New Roman"/>
                <w:lang w:val="fr-FR"/>
              </w:rPr>
              <w:t xml:space="preserve">la </w:t>
            </w:r>
            <w:r w:rsidRPr="00331838">
              <w:rPr>
                <w:rFonts w:ascii="Times New Roman" w:eastAsia="MS Mincho" w:hAnsi="Times New Roman"/>
                <w:lang w:val="fr-FR"/>
              </w:rPr>
              <w:t xml:space="preserve">ravine </w:t>
            </w:r>
            <w:r w:rsidR="00CF43CE" w:rsidRPr="00331838">
              <w:rPr>
                <w:rFonts w:ascii="Times New Roman" w:eastAsia="MS Mincho" w:hAnsi="Times New Roman"/>
                <w:lang w:val="fr-FR"/>
              </w:rPr>
              <w:t>Zetriye</w:t>
            </w:r>
            <w:r w:rsidRPr="00331838">
              <w:rPr>
                <w:rFonts w:ascii="Times New Roman" w:hAnsi="Times New Roman"/>
                <w:lang w:val="fr-FR"/>
              </w:rPr>
              <w:t xml:space="preserve"> et </w:t>
            </w:r>
            <w:r w:rsidRPr="00331838">
              <w:rPr>
                <w:rFonts w:ascii="Times New Roman" w:eastAsia="MS Mincho" w:hAnsi="Times New Roman"/>
                <w:lang w:val="fr-FR"/>
              </w:rPr>
              <w:t xml:space="preserve">la ravine Belle-Hotêsse; </w:t>
            </w:r>
          </w:p>
          <w:p w14:paraId="1B2DFECD" w14:textId="77777777" w:rsidR="00B729AB" w:rsidRPr="00331838" w:rsidRDefault="00B729AB" w:rsidP="00487E00">
            <w:pPr>
              <w:numPr>
                <w:ilvl w:val="0"/>
                <w:numId w:val="19"/>
              </w:numPr>
              <w:ind w:left="382"/>
              <w:jc w:val="both"/>
              <w:rPr>
                <w:rFonts w:ascii="Times New Roman" w:hAnsi="Times New Roman"/>
                <w:lang w:val="fr-BE"/>
              </w:rPr>
            </w:pPr>
            <w:r w:rsidRPr="00331838">
              <w:rPr>
                <w:rFonts w:ascii="Times New Roman" w:eastAsia="MS Mincho" w:hAnsi="Times New Roman"/>
                <w:lang w:val="fr-FR"/>
              </w:rPr>
              <w:t xml:space="preserve">Production </w:t>
            </w:r>
            <w:r w:rsidRPr="00331838">
              <w:rPr>
                <w:rFonts w:ascii="Times New Roman" w:hAnsi="Times New Roman"/>
                <w:lang w:val="fr-FR"/>
              </w:rPr>
              <w:t>des sédiments</w:t>
            </w:r>
            <w:r w:rsidRPr="00331838">
              <w:rPr>
                <w:rFonts w:ascii="Times New Roman" w:eastAsia="MS Mincho" w:hAnsi="Times New Roman"/>
                <w:lang w:val="fr-FR"/>
              </w:rPr>
              <w:t>à partir des travaux de curage des ravines</w:t>
            </w:r>
            <w:r w:rsidR="00CF43CE" w:rsidRPr="00331838">
              <w:rPr>
                <w:rFonts w:ascii="Times New Roman" w:eastAsia="MS Mincho" w:hAnsi="Times New Roman"/>
                <w:lang w:val="fr-FR"/>
              </w:rPr>
              <w:t>Zetriye</w:t>
            </w:r>
            <w:r w:rsidRPr="00331838">
              <w:rPr>
                <w:rFonts w:ascii="Times New Roman" w:eastAsia="MS Mincho" w:hAnsi="Times New Roman"/>
                <w:lang w:val="fr-FR"/>
              </w:rPr>
              <w:t xml:space="preserve"> et lBelle-Hotêsse; </w:t>
            </w:r>
          </w:p>
          <w:p w14:paraId="4E94AE6D" w14:textId="77777777" w:rsidR="00B729AB" w:rsidRPr="00331838" w:rsidRDefault="008252D9" w:rsidP="00487E00">
            <w:pPr>
              <w:numPr>
                <w:ilvl w:val="0"/>
                <w:numId w:val="19"/>
              </w:numPr>
              <w:ind w:left="382"/>
              <w:jc w:val="both"/>
              <w:rPr>
                <w:rFonts w:ascii="Times New Roman" w:hAnsi="Times New Roman"/>
                <w:lang w:val="fr-BE"/>
              </w:rPr>
            </w:pPr>
            <w:r w:rsidRPr="00331838">
              <w:rPr>
                <w:rFonts w:ascii="Times New Roman" w:hAnsi="Times New Roman"/>
                <w:lang w:val="fr-BE"/>
              </w:rPr>
              <w:t xml:space="preserve">Emission de bruit par la manœuvre des engins lourds et d’autres équipements à moteur ; </w:t>
            </w:r>
          </w:p>
          <w:p w14:paraId="38F46F07" w14:textId="77777777" w:rsidR="008252D9" w:rsidRPr="00331838" w:rsidRDefault="008252D9" w:rsidP="00487E00">
            <w:pPr>
              <w:numPr>
                <w:ilvl w:val="0"/>
                <w:numId w:val="19"/>
              </w:numPr>
              <w:ind w:left="382"/>
              <w:jc w:val="both"/>
              <w:rPr>
                <w:rFonts w:ascii="Times New Roman" w:hAnsi="Times New Roman"/>
                <w:lang w:val="fr-BE"/>
              </w:rPr>
            </w:pPr>
            <w:r w:rsidRPr="00331838">
              <w:rPr>
                <w:rFonts w:ascii="Times New Roman" w:hAnsi="Times New Roman"/>
                <w:lang w:val="fr-BE"/>
              </w:rPr>
              <w:t xml:space="preserve">Emission de poussière par les activités de nettoyage et curage ; </w:t>
            </w:r>
          </w:p>
          <w:p w14:paraId="14543ACF" w14:textId="77777777" w:rsidR="000D45DF" w:rsidRPr="00331838" w:rsidRDefault="000D45DF" w:rsidP="00331838">
            <w:pPr>
              <w:numPr>
                <w:ilvl w:val="0"/>
                <w:numId w:val="19"/>
              </w:numPr>
              <w:ind w:left="382"/>
              <w:jc w:val="both"/>
              <w:rPr>
                <w:rFonts w:ascii="Times New Roman" w:hAnsi="Times New Roman"/>
                <w:lang w:val="fr-BE"/>
              </w:rPr>
            </w:pPr>
            <w:r w:rsidRPr="00331838">
              <w:rPr>
                <w:rFonts w:ascii="Times New Roman" w:hAnsi="Times New Roman"/>
                <w:lang w:val="fr-BE"/>
              </w:rPr>
              <w:t>Emissions atmosphériques de substances polluantes, dangereuses ou toxiques (gaz d’échappement des machines lourdes),</w:t>
            </w:r>
          </w:p>
        </w:tc>
        <w:tc>
          <w:tcPr>
            <w:tcW w:w="2835" w:type="dxa"/>
          </w:tcPr>
          <w:p w14:paraId="7E60D3D0" w14:textId="77777777" w:rsidR="008252D9" w:rsidRPr="00331838" w:rsidRDefault="008252D9" w:rsidP="00487E00">
            <w:pPr>
              <w:numPr>
                <w:ilvl w:val="0"/>
                <w:numId w:val="19"/>
              </w:numPr>
              <w:ind w:left="382"/>
              <w:jc w:val="both"/>
              <w:rPr>
                <w:rFonts w:ascii="Times New Roman" w:hAnsi="Times New Roman"/>
                <w:lang w:val="fr-FR"/>
              </w:rPr>
            </w:pPr>
            <w:r w:rsidRPr="00331838">
              <w:rPr>
                <w:rFonts w:ascii="Times New Roman" w:hAnsi="Times New Roman"/>
                <w:lang w:val="fr-FR"/>
              </w:rPr>
              <w:t xml:space="preserve">Pertubation à la vie communautaire, </w:t>
            </w:r>
          </w:p>
          <w:p w14:paraId="63AAD0BD" w14:textId="77777777" w:rsidR="00977AEF" w:rsidRPr="00331838" w:rsidRDefault="008252D9" w:rsidP="00487E00">
            <w:pPr>
              <w:numPr>
                <w:ilvl w:val="0"/>
                <w:numId w:val="19"/>
              </w:numPr>
              <w:ind w:left="382"/>
              <w:jc w:val="both"/>
              <w:rPr>
                <w:rFonts w:ascii="Times New Roman" w:hAnsi="Times New Roman"/>
                <w:lang w:val="fr-FR"/>
              </w:rPr>
            </w:pPr>
            <w:r w:rsidRPr="00331838">
              <w:rPr>
                <w:rFonts w:ascii="Times New Roman" w:hAnsi="Times New Roman"/>
                <w:lang w:val="fr-FR"/>
              </w:rPr>
              <w:t>Risque de contamination des sols et des eaux souterraines et dde surface et des eaux souterraines</w:t>
            </w:r>
            <w:r w:rsidR="00977AEF" w:rsidRPr="00331838">
              <w:rPr>
                <w:rFonts w:ascii="Times New Roman" w:hAnsi="Times New Roman"/>
                <w:lang w:val="fr-FR"/>
              </w:rPr>
              <w:t>;</w:t>
            </w:r>
          </w:p>
          <w:p w14:paraId="2B16DE5E" w14:textId="77777777" w:rsidR="008252D9" w:rsidRPr="00331838" w:rsidRDefault="008252D9" w:rsidP="00487E00">
            <w:pPr>
              <w:numPr>
                <w:ilvl w:val="0"/>
                <w:numId w:val="19"/>
              </w:numPr>
              <w:ind w:left="382"/>
              <w:jc w:val="both"/>
              <w:rPr>
                <w:rFonts w:ascii="Times New Roman" w:hAnsi="Times New Roman"/>
                <w:lang w:val="fr-FR"/>
              </w:rPr>
            </w:pPr>
            <w:r w:rsidRPr="00331838">
              <w:rPr>
                <w:rFonts w:ascii="Times New Roman" w:hAnsi="Times New Roman"/>
                <w:color w:val="000000"/>
                <w:lang w:val="fr-FR"/>
              </w:rPr>
              <w:t>Perturbation à la vie communautaire ;</w:t>
            </w:r>
          </w:p>
          <w:p w14:paraId="275D91B8" w14:textId="77777777" w:rsidR="008252D9" w:rsidRPr="00331838" w:rsidRDefault="008252D9" w:rsidP="00487E00">
            <w:pPr>
              <w:numPr>
                <w:ilvl w:val="0"/>
                <w:numId w:val="19"/>
              </w:numPr>
              <w:ind w:left="382"/>
              <w:jc w:val="both"/>
              <w:rPr>
                <w:rFonts w:ascii="Times New Roman" w:hAnsi="Times New Roman"/>
                <w:lang w:val="fr-FR"/>
              </w:rPr>
            </w:pPr>
            <w:r w:rsidRPr="00331838">
              <w:rPr>
                <w:rFonts w:ascii="Times New Roman" w:hAnsi="Times New Roman"/>
                <w:color w:val="000000"/>
                <w:lang w:val="fr-FR"/>
              </w:rPr>
              <w:t xml:space="preserve">Risque de contamination du sol et de l'eau ; </w:t>
            </w:r>
          </w:p>
          <w:p w14:paraId="4BAC03F4" w14:textId="77777777" w:rsidR="000D45DF" w:rsidRPr="00331838" w:rsidRDefault="000D45DF" w:rsidP="00487E00">
            <w:pPr>
              <w:numPr>
                <w:ilvl w:val="0"/>
                <w:numId w:val="19"/>
              </w:numPr>
              <w:ind w:left="382"/>
              <w:jc w:val="both"/>
              <w:rPr>
                <w:rFonts w:ascii="Times New Roman" w:hAnsi="Times New Roman"/>
              </w:rPr>
            </w:pPr>
            <w:r w:rsidRPr="00331838">
              <w:rPr>
                <w:rFonts w:ascii="Times New Roman" w:hAnsi="Times New Roman"/>
              </w:rPr>
              <w:t xml:space="preserve">Pollution </w:t>
            </w:r>
            <w:r w:rsidR="00593DF1" w:rsidRPr="00331838">
              <w:rPr>
                <w:rFonts w:ascii="Times New Roman" w:hAnsi="Times New Roman"/>
              </w:rPr>
              <w:t>sonore</w:t>
            </w:r>
            <w:r w:rsidRPr="00331838">
              <w:rPr>
                <w:rFonts w:ascii="Times New Roman" w:hAnsi="Times New Roman"/>
              </w:rPr>
              <w:t>.</w:t>
            </w:r>
          </w:p>
        </w:tc>
        <w:tc>
          <w:tcPr>
            <w:tcW w:w="3543" w:type="dxa"/>
          </w:tcPr>
          <w:p w14:paraId="212085C1" w14:textId="77777777" w:rsidR="00D96EF2" w:rsidRPr="00331838" w:rsidRDefault="00D96EF2" w:rsidP="00487E00">
            <w:pPr>
              <w:numPr>
                <w:ilvl w:val="0"/>
                <w:numId w:val="19"/>
              </w:numPr>
              <w:ind w:left="382"/>
              <w:jc w:val="both"/>
              <w:rPr>
                <w:rFonts w:ascii="Times New Roman" w:hAnsi="Times New Roman"/>
                <w:lang w:val="fr-BE"/>
              </w:rPr>
            </w:pPr>
            <w:r w:rsidRPr="00331838">
              <w:rPr>
                <w:rFonts w:ascii="Times New Roman" w:eastAsia="MS Mincho" w:hAnsi="Times New Roman"/>
                <w:szCs w:val="18"/>
                <w:lang w:val="fr-FR"/>
              </w:rPr>
              <w:t>Faire la maintenance et l’entretien réguliers des équipements motorisés, </w:t>
            </w:r>
          </w:p>
          <w:p w14:paraId="77B7F5FB" w14:textId="77777777" w:rsidR="000D45DF" w:rsidRPr="00331838" w:rsidRDefault="000D45DF" w:rsidP="00487E00">
            <w:pPr>
              <w:numPr>
                <w:ilvl w:val="0"/>
                <w:numId w:val="19"/>
              </w:numPr>
              <w:ind w:left="382"/>
              <w:jc w:val="both"/>
              <w:rPr>
                <w:rFonts w:ascii="Times New Roman" w:hAnsi="Times New Roman"/>
                <w:lang w:val="fr-BE"/>
              </w:rPr>
            </w:pPr>
            <w:r w:rsidRPr="00331838">
              <w:rPr>
                <w:rFonts w:ascii="Times New Roman" w:hAnsi="Times New Roman"/>
                <w:lang w:val="fr-BE"/>
              </w:rPr>
              <w:t>Utiliser des machines en bon état de fonctionnement</w:t>
            </w:r>
            <w:r w:rsidR="00D96EF2" w:rsidRPr="00331838">
              <w:rPr>
                <w:rFonts w:ascii="Times New Roman" w:hAnsi="Times New Roman"/>
                <w:lang w:val="fr-BE"/>
              </w:rPr>
              <w:t>,</w:t>
            </w:r>
          </w:p>
          <w:p w14:paraId="67649937" w14:textId="77777777" w:rsidR="00D96EF2" w:rsidRPr="00331838" w:rsidRDefault="00D96EF2" w:rsidP="00487E00">
            <w:pPr>
              <w:numPr>
                <w:ilvl w:val="0"/>
                <w:numId w:val="19"/>
              </w:numPr>
              <w:ind w:left="382"/>
              <w:jc w:val="both"/>
              <w:rPr>
                <w:rFonts w:ascii="Times New Roman" w:hAnsi="Times New Roman"/>
                <w:lang w:val="fr-BE"/>
              </w:rPr>
            </w:pPr>
            <w:r w:rsidRPr="00331838">
              <w:rPr>
                <w:rFonts w:ascii="Times New Roman" w:eastAsia="MS Mincho" w:hAnsi="Times New Roman"/>
                <w:szCs w:val="18"/>
                <w:lang w:val="fr-FR"/>
              </w:rPr>
              <w:t>Mettre en stockage contrôlé (CET) les sédiments contaminés et des déchets solides. </w:t>
            </w:r>
          </w:p>
          <w:p w14:paraId="1956B6B6" w14:textId="77777777" w:rsidR="000D45DF" w:rsidRPr="00331838" w:rsidRDefault="000D45DF" w:rsidP="00487E00">
            <w:pPr>
              <w:numPr>
                <w:ilvl w:val="0"/>
                <w:numId w:val="19"/>
              </w:numPr>
              <w:ind w:left="382"/>
              <w:jc w:val="both"/>
              <w:rPr>
                <w:rFonts w:ascii="Times New Roman" w:hAnsi="Times New Roman"/>
                <w:lang w:val="fr-BE"/>
              </w:rPr>
            </w:pPr>
            <w:r w:rsidRPr="00331838">
              <w:rPr>
                <w:rFonts w:ascii="Times New Roman" w:hAnsi="Times New Roman"/>
                <w:lang w:val="fr-BE"/>
              </w:rPr>
              <w:t>Compenser et exproprier toutes les personnes affectées par les travaux de rectification et de cu</w:t>
            </w:r>
            <w:r w:rsidR="00780B6F" w:rsidRPr="00331838">
              <w:rPr>
                <w:rFonts w:ascii="Times New Roman" w:hAnsi="Times New Roman"/>
                <w:lang w:val="fr-BE"/>
              </w:rPr>
              <w:t>rage des ravines. l'entreprise couvrira les dommages aux structures qui n'étaient pas prévu</w:t>
            </w:r>
            <w:r w:rsidR="00D96EF2" w:rsidRPr="00331838">
              <w:rPr>
                <w:rFonts w:ascii="Times New Roman" w:hAnsi="Times New Roman"/>
                <w:lang w:val="fr-BE"/>
              </w:rPr>
              <w:t>e</w:t>
            </w:r>
            <w:r w:rsidR="00780B6F" w:rsidRPr="00331838">
              <w:rPr>
                <w:rFonts w:ascii="Times New Roman" w:hAnsi="Times New Roman"/>
                <w:lang w:val="fr-BE"/>
              </w:rPr>
              <w:t>s dans la conception du projet.</w:t>
            </w:r>
          </w:p>
          <w:p w14:paraId="2EAC34E4" w14:textId="77777777" w:rsidR="000D45DF" w:rsidRPr="00331838" w:rsidRDefault="007145B8" w:rsidP="00487E00">
            <w:pPr>
              <w:numPr>
                <w:ilvl w:val="0"/>
                <w:numId w:val="19"/>
              </w:numPr>
              <w:ind w:left="382"/>
              <w:jc w:val="both"/>
              <w:rPr>
                <w:rFonts w:ascii="Times New Roman" w:hAnsi="Times New Roman"/>
                <w:lang w:val="fr-BE"/>
              </w:rPr>
            </w:pPr>
            <w:r w:rsidRPr="00331838">
              <w:rPr>
                <w:rFonts w:ascii="Times New Roman" w:hAnsi="Times New Roman"/>
                <w:lang w:val="fr-BE"/>
              </w:rPr>
              <w:t>Révégétaliser les berges des ravines avec</w:t>
            </w:r>
            <w:r w:rsidR="00D96EF2" w:rsidRPr="00331838">
              <w:rPr>
                <w:rFonts w:ascii="Times New Roman" w:hAnsi="Times New Roman"/>
                <w:lang w:val="fr-BE"/>
              </w:rPr>
              <w:t xml:space="preserve"> plantes anti-érosives (</w:t>
            </w:r>
            <w:r w:rsidRPr="00331838">
              <w:rPr>
                <w:rFonts w:ascii="Times New Roman" w:hAnsi="Times New Roman"/>
                <w:lang w:val="fr-BE"/>
              </w:rPr>
              <w:t>Bambous</w:t>
            </w:r>
            <w:r w:rsidR="00D96EF2" w:rsidRPr="00331838">
              <w:rPr>
                <w:rFonts w:ascii="Times New Roman" w:hAnsi="Times New Roman"/>
                <w:lang w:val="fr-BE"/>
              </w:rPr>
              <w:t xml:space="preserve">, </w:t>
            </w:r>
            <w:r w:rsidRPr="00331838">
              <w:rPr>
                <w:rFonts w:ascii="Times New Roman" w:hAnsi="Times New Roman"/>
                <w:lang w:val="fr-BE"/>
              </w:rPr>
              <w:t>vétiver</w:t>
            </w:r>
            <w:r w:rsidR="00D96EF2" w:rsidRPr="00331838">
              <w:rPr>
                <w:rFonts w:ascii="Times New Roman" w:hAnsi="Times New Roman"/>
                <w:lang w:val="fr-BE"/>
              </w:rPr>
              <w:t>, etc.)</w:t>
            </w:r>
          </w:p>
        </w:tc>
        <w:tc>
          <w:tcPr>
            <w:tcW w:w="2694" w:type="dxa"/>
          </w:tcPr>
          <w:p w14:paraId="1F75E154" w14:textId="77777777" w:rsidR="00977AEF" w:rsidRPr="00331838" w:rsidRDefault="00977AEF"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 xml:space="preserve"> Point Focal Environnemental et Social de Entrepreneur ;</w:t>
            </w:r>
          </w:p>
          <w:p w14:paraId="08520678" w14:textId="77777777" w:rsidR="00977AEF" w:rsidRPr="00331838" w:rsidRDefault="00977AEF"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 xml:space="preserve">Cellule Environnementale et Sociale de l’UCE, </w:t>
            </w:r>
          </w:p>
          <w:p w14:paraId="4DCEF0DA" w14:textId="77777777" w:rsidR="000D45DF" w:rsidRPr="00331838" w:rsidRDefault="00977AEF"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Conseil d’Administration de la Section Communale (CASEC)</w:t>
            </w:r>
          </w:p>
        </w:tc>
      </w:tr>
      <w:tr w:rsidR="000D45DF" w:rsidRPr="009D6E70" w14:paraId="66A483A3" w14:textId="77777777" w:rsidTr="00331838">
        <w:trPr>
          <w:trHeight w:val="1123"/>
        </w:trPr>
        <w:tc>
          <w:tcPr>
            <w:tcW w:w="850" w:type="dxa"/>
            <w:vMerge/>
            <w:textDirection w:val="btLr"/>
          </w:tcPr>
          <w:p w14:paraId="29819D25" w14:textId="77777777" w:rsidR="000D45DF" w:rsidRPr="00331838" w:rsidRDefault="000D45DF" w:rsidP="00FE070E">
            <w:pPr>
              <w:contextualSpacing/>
              <w:jc w:val="both"/>
              <w:rPr>
                <w:rFonts w:ascii="Times New Roman" w:hAnsi="Times New Roman"/>
                <w:lang w:val="fr-BE"/>
              </w:rPr>
            </w:pPr>
          </w:p>
        </w:tc>
        <w:tc>
          <w:tcPr>
            <w:tcW w:w="2127" w:type="dxa"/>
          </w:tcPr>
          <w:p w14:paraId="6C76527B" w14:textId="77777777" w:rsidR="000D45DF" w:rsidRPr="00331838" w:rsidRDefault="000D45DF" w:rsidP="00487E00">
            <w:pPr>
              <w:jc w:val="both"/>
              <w:rPr>
                <w:rFonts w:ascii="Times New Roman" w:hAnsi="Times New Roman"/>
                <w:lang w:val="fr-BE"/>
              </w:rPr>
            </w:pPr>
            <w:r w:rsidRPr="00331838">
              <w:rPr>
                <w:rFonts w:ascii="Times New Roman" w:hAnsi="Times New Roman"/>
                <w:lang w:val="fr-BE"/>
              </w:rPr>
              <w:t>Mise en place de la ravine.</w:t>
            </w:r>
          </w:p>
          <w:p w14:paraId="124721D0" w14:textId="77777777" w:rsidR="000D45DF" w:rsidRPr="00331838" w:rsidRDefault="000D45DF" w:rsidP="00487E00">
            <w:pPr>
              <w:jc w:val="both"/>
              <w:rPr>
                <w:rFonts w:ascii="Times New Roman" w:hAnsi="Times New Roman"/>
                <w:lang w:val="fr-BE"/>
              </w:rPr>
            </w:pPr>
          </w:p>
        </w:tc>
        <w:tc>
          <w:tcPr>
            <w:tcW w:w="3119" w:type="dxa"/>
          </w:tcPr>
          <w:p w14:paraId="4DE8D60B" w14:textId="77777777" w:rsidR="000D45DF" w:rsidRPr="00331838" w:rsidRDefault="000D45DF" w:rsidP="00487E00">
            <w:pPr>
              <w:contextualSpacing/>
              <w:jc w:val="both"/>
              <w:rPr>
                <w:rFonts w:ascii="Times New Roman" w:hAnsi="Times New Roman"/>
                <w:lang w:val="fr-BE"/>
              </w:rPr>
            </w:pPr>
          </w:p>
        </w:tc>
        <w:tc>
          <w:tcPr>
            <w:tcW w:w="2835" w:type="dxa"/>
          </w:tcPr>
          <w:p w14:paraId="786847A6" w14:textId="77777777" w:rsidR="000D45DF" w:rsidRPr="00331838" w:rsidRDefault="000D45DF" w:rsidP="00487E00">
            <w:pPr>
              <w:contextualSpacing/>
              <w:jc w:val="both"/>
              <w:rPr>
                <w:rFonts w:ascii="Times New Roman" w:hAnsi="Times New Roman"/>
                <w:lang w:val="fr-BE"/>
              </w:rPr>
            </w:pPr>
            <w:r w:rsidRPr="00331838">
              <w:rPr>
                <w:rFonts w:ascii="Times New Roman" w:hAnsi="Times New Roman"/>
                <w:lang w:val="fr-BE"/>
              </w:rPr>
              <w:t xml:space="preserve">Déstabilisation et érosion des talus  </w:t>
            </w:r>
          </w:p>
        </w:tc>
        <w:tc>
          <w:tcPr>
            <w:tcW w:w="3543" w:type="dxa"/>
          </w:tcPr>
          <w:p w14:paraId="53919B79" w14:textId="77777777" w:rsidR="00733AE8" w:rsidRPr="00331838" w:rsidRDefault="000D45DF" w:rsidP="00487E00">
            <w:pPr>
              <w:numPr>
                <w:ilvl w:val="0"/>
                <w:numId w:val="19"/>
              </w:numPr>
              <w:ind w:left="382"/>
              <w:jc w:val="both"/>
              <w:rPr>
                <w:rFonts w:ascii="Times New Roman" w:hAnsi="Times New Roman"/>
                <w:lang w:val="fr-BE"/>
              </w:rPr>
            </w:pPr>
            <w:r w:rsidRPr="00331838">
              <w:rPr>
                <w:rFonts w:ascii="Times New Roman" w:hAnsi="Times New Roman"/>
                <w:lang w:val="fr-BE"/>
              </w:rPr>
              <w:t>Eviter l’exploitation des roches au niveau des talus susceptibles d’être érodés principalement dans les talus se trouvant dans l’aire de la route Cap-Labadie.</w:t>
            </w:r>
            <w:r w:rsidR="00D96EF2" w:rsidRPr="00331838">
              <w:rPr>
                <w:rFonts w:ascii="Times New Roman" w:hAnsi="Times New Roman"/>
                <w:lang w:val="fr-BE"/>
              </w:rPr>
              <w:t>L</w:t>
            </w:r>
            <w:r w:rsidR="00733AE8" w:rsidRPr="00331838">
              <w:rPr>
                <w:rFonts w:ascii="Times New Roman" w:hAnsi="Times New Roman"/>
                <w:lang w:val="fr-BE"/>
              </w:rPr>
              <w:t>’UCE approuvera la provenance des pierres utilisées pour la construction</w:t>
            </w:r>
            <w:r w:rsidR="00780B6F" w:rsidRPr="00331838">
              <w:rPr>
                <w:rFonts w:ascii="Times New Roman" w:hAnsi="Times New Roman"/>
                <w:lang w:val="fr-BE"/>
              </w:rPr>
              <w:t>.</w:t>
            </w:r>
          </w:p>
        </w:tc>
        <w:tc>
          <w:tcPr>
            <w:tcW w:w="2694" w:type="dxa"/>
          </w:tcPr>
          <w:p w14:paraId="140647A7" w14:textId="77777777" w:rsidR="00977AEF" w:rsidRPr="00331838" w:rsidRDefault="00977AEF" w:rsidP="00487E00">
            <w:pPr>
              <w:numPr>
                <w:ilvl w:val="0"/>
                <w:numId w:val="19"/>
              </w:numPr>
              <w:spacing w:after="200" w:line="276" w:lineRule="auto"/>
              <w:ind w:left="361" w:hanging="271"/>
              <w:jc w:val="both"/>
              <w:rPr>
                <w:rFonts w:ascii="Times New Roman" w:hAnsi="Times New Roman"/>
                <w:lang w:val="fr-BE"/>
              </w:rPr>
            </w:pPr>
            <w:r w:rsidRPr="00331838">
              <w:rPr>
                <w:rFonts w:ascii="Times New Roman" w:hAnsi="Times New Roman"/>
                <w:lang w:val="fr-BE"/>
              </w:rPr>
              <w:t xml:space="preserve"> Point Focal Environnemental et Social de Entrepreneur ;</w:t>
            </w:r>
          </w:p>
          <w:p w14:paraId="4FF78B36" w14:textId="77777777" w:rsidR="000D45DF" w:rsidRPr="00331838" w:rsidRDefault="00977AEF" w:rsidP="00487E00">
            <w:pPr>
              <w:numPr>
                <w:ilvl w:val="0"/>
                <w:numId w:val="19"/>
              </w:numPr>
              <w:spacing w:after="200" w:line="276" w:lineRule="auto"/>
              <w:ind w:left="361" w:hanging="271"/>
              <w:jc w:val="both"/>
              <w:rPr>
                <w:rFonts w:ascii="Times New Roman" w:hAnsi="Times New Roman"/>
                <w:lang w:val="fr-BE"/>
              </w:rPr>
            </w:pPr>
            <w:r w:rsidRPr="00331838">
              <w:rPr>
                <w:rFonts w:ascii="Times New Roman" w:hAnsi="Times New Roman"/>
                <w:lang w:val="fr-BE"/>
              </w:rPr>
              <w:t xml:space="preserve">Cellule Environnementale et Sociale de l’UCE, </w:t>
            </w:r>
          </w:p>
        </w:tc>
      </w:tr>
      <w:tr w:rsidR="00B729AB" w:rsidRPr="00331838" w14:paraId="21B0B537" w14:textId="77777777" w:rsidTr="00331838">
        <w:trPr>
          <w:trHeight w:val="3000"/>
        </w:trPr>
        <w:tc>
          <w:tcPr>
            <w:tcW w:w="850" w:type="dxa"/>
            <w:vMerge/>
            <w:textDirection w:val="btLr"/>
          </w:tcPr>
          <w:p w14:paraId="505AE911" w14:textId="77777777" w:rsidR="00B729AB" w:rsidRPr="00331838" w:rsidRDefault="00B729AB" w:rsidP="00B729AB">
            <w:pPr>
              <w:contextualSpacing/>
              <w:jc w:val="both"/>
              <w:rPr>
                <w:rFonts w:ascii="Times New Roman" w:hAnsi="Times New Roman"/>
                <w:lang w:val="fr-BE"/>
              </w:rPr>
            </w:pPr>
          </w:p>
        </w:tc>
        <w:tc>
          <w:tcPr>
            <w:tcW w:w="2127" w:type="dxa"/>
          </w:tcPr>
          <w:p w14:paraId="4AAC1DBF" w14:textId="77777777" w:rsidR="00B729AB" w:rsidRPr="00331838" w:rsidRDefault="00B729AB" w:rsidP="00487E00">
            <w:pPr>
              <w:jc w:val="both"/>
              <w:rPr>
                <w:rFonts w:ascii="Times New Roman" w:hAnsi="Times New Roman"/>
                <w:lang w:val="fr-BE"/>
              </w:rPr>
            </w:pPr>
            <w:r w:rsidRPr="00331838">
              <w:rPr>
                <w:rFonts w:ascii="Times New Roman" w:hAnsi="Times New Roman"/>
                <w:lang w:val="fr-BE"/>
              </w:rPr>
              <w:t>Evacuation des sédiments et des déchets, et transport des matériaux de construction.</w:t>
            </w:r>
          </w:p>
          <w:p w14:paraId="47FE09CB" w14:textId="77777777" w:rsidR="00B729AB" w:rsidRPr="00331838" w:rsidRDefault="00B729AB" w:rsidP="00487E00">
            <w:pPr>
              <w:jc w:val="both"/>
              <w:rPr>
                <w:rFonts w:ascii="Times New Roman" w:hAnsi="Times New Roman"/>
                <w:lang w:val="fr-BE"/>
              </w:rPr>
            </w:pPr>
          </w:p>
        </w:tc>
        <w:tc>
          <w:tcPr>
            <w:tcW w:w="3119" w:type="dxa"/>
          </w:tcPr>
          <w:p w14:paraId="77CA8FAD" w14:textId="77777777" w:rsidR="00B729AB" w:rsidRPr="00331838" w:rsidRDefault="00B729AB" w:rsidP="00487E00">
            <w:pPr>
              <w:numPr>
                <w:ilvl w:val="0"/>
                <w:numId w:val="19"/>
              </w:numPr>
              <w:ind w:left="382"/>
              <w:jc w:val="both"/>
              <w:rPr>
                <w:rFonts w:ascii="Times New Roman" w:hAnsi="Times New Roman"/>
                <w:lang w:val="fr-BE"/>
              </w:rPr>
            </w:pPr>
            <w:r w:rsidRPr="00331838">
              <w:rPr>
                <w:rFonts w:ascii="Times New Roman" w:hAnsi="Times New Roman"/>
                <w:lang w:val="fr-BE"/>
              </w:rPr>
              <w:t>Production de déchets solides pendant la construction, l’opération ou le déclassement ;</w:t>
            </w:r>
          </w:p>
          <w:p w14:paraId="30F6E55F" w14:textId="77777777" w:rsidR="00B729AB" w:rsidRPr="00331838" w:rsidRDefault="00B729AB" w:rsidP="00487E00">
            <w:pPr>
              <w:numPr>
                <w:ilvl w:val="0"/>
                <w:numId w:val="19"/>
              </w:numPr>
              <w:ind w:left="382"/>
              <w:jc w:val="both"/>
              <w:rPr>
                <w:rFonts w:ascii="Times New Roman" w:hAnsi="Times New Roman"/>
                <w:lang w:val="fr-BE"/>
              </w:rPr>
            </w:pPr>
            <w:r w:rsidRPr="00331838">
              <w:rPr>
                <w:rFonts w:ascii="Times New Roman" w:hAnsi="Times New Roman"/>
                <w:lang w:val="fr-BE"/>
              </w:rPr>
              <w:t>Déversement accidentel des huiles et des sédiments contaminés par les camions ;</w:t>
            </w:r>
          </w:p>
          <w:p w14:paraId="0ACA3B5E" w14:textId="77777777" w:rsidR="00B729AB" w:rsidRPr="00331838" w:rsidRDefault="00B729AB" w:rsidP="00487E00">
            <w:pPr>
              <w:numPr>
                <w:ilvl w:val="0"/>
                <w:numId w:val="19"/>
              </w:numPr>
              <w:ind w:left="382"/>
              <w:jc w:val="both"/>
              <w:rPr>
                <w:rFonts w:ascii="Times New Roman" w:hAnsi="Times New Roman"/>
                <w:lang w:val="fr-BE"/>
              </w:rPr>
            </w:pPr>
            <w:r w:rsidRPr="00331838">
              <w:rPr>
                <w:rFonts w:ascii="Times New Roman" w:hAnsi="Times New Roman"/>
                <w:lang w:val="fr-BE"/>
              </w:rPr>
              <w:t>Emission des particules de poussière.</w:t>
            </w:r>
          </w:p>
          <w:p w14:paraId="0B542E10" w14:textId="77777777" w:rsidR="00B729AB" w:rsidRPr="00331838" w:rsidRDefault="00B729AB" w:rsidP="00487E00">
            <w:pPr>
              <w:contextualSpacing/>
              <w:jc w:val="both"/>
              <w:rPr>
                <w:rFonts w:ascii="Times New Roman" w:hAnsi="Times New Roman"/>
                <w:lang w:val="fr-BE"/>
              </w:rPr>
            </w:pPr>
          </w:p>
        </w:tc>
        <w:tc>
          <w:tcPr>
            <w:tcW w:w="2835" w:type="dxa"/>
          </w:tcPr>
          <w:p w14:paraId="3777D608" w14:textId="77777777" w:rsidR="00B729AB" w:rsidRPr="00331838" w:rsidRDefault="00B729AB" w:rsidP="00487E00">
            <w:pPr>
              <w:numPr>
                <w:ilvl w:val="0"/>
                <w:numId w:val="19"/>
              </w:numPr>
              <w:ind w:left="382"/>
              <w:contextualSpacing/>
              <w:jc w:val="both"/>
              <w:rPr>
                <w:rFonts w:ascii="Times New Roman" w:hAnsi="Times New Roman"/>
                <w:lang w:val="fr-BE"/>
              </w:rPr>
            </w:pPr>
            <w:r w:rsidRPr="00331838">
              <w:rPr>
                <w:rFonts w:ascii="Times New Roman" w:hAnsi="Times New Roman"/>
                <w:lang w:val="fr-BE"/>
              </w:rPr>
              <w:t>Accident de circulation ou affectation des biens des riverains ;</w:t>
            </w:r>
          </w:p>
          <w:p w14:paraId="0B5ACFEB" w14:textId="77777777" w:rsidR="00B729AB" w:rsidRPr="00331838" w:rsidRDefault="00B729AB" w:rsidP="00487E00">
            <w:pPr>
              <w:numPr>
                <w:ilvl w:val="0"/>
                <w:numId w:val="19"/>
              </w:numPr>
              <w:ind w:left="382"/>
              <w:contextualSpacing/>
              <w:jc w:val="both"/>
              <w:rPr>
                <w:rFonts w:ascii="Times New Roman" w:hAnsi="Times New Roman"/>
                <w:lang w:val="fr-BE"/>
              </w:rPr>
            </w:pPr>
            <w:r w:rsidRPr="00331838">
              <w:rPr>
                <w:rFonts w:ascii="Times New Roman" w:hAnsi="Times New Roman"/>
                <w:lang w:val="fr-BE"/>
              </w:rPr>
              <w:t>Contamination des eaux et des sols ;</w:t>
            </w:r>
          </w:p>
          <w:p w14:paraId="35E72A23" w14:textId="77777777" w:rsidR="00B729AB" w:rsidRPr="00331838" w:rsidRDefault="00B729AB" w:rsidP="00487E00">
            <w:pPr>
              <w:numPr>
                <w:ilvl w:val="0"/>
                <w:numId w:val="19"/>
              </w:numPr>
              <w:ind w:left="382"/>
              <w:contextualSpacing/>
              <w:jc w:val="both"/>
              <w:rPr>
                <w:rFonts w:ascii="Times New Roman" w:hAnsi="Times New Roman"/>
                <w:lang w:val="fr-BE"/>
              </w:rPr>
            </w:pPr>
            <w:r w:rsidRPr="00331838">
              <w:rPr>
                <w:rFonts w:ascii="Times New Roman" w:hAnsi="Times New Roman"/>
                <w:lang w:val="fr-BE"/>
              </w:rPr>
              <w:t>Risques de maladie pour les riverains ;</w:t>
            </w:r>
          </w:p>
          <w:p w14:paraId="00484A4C" w14:textId="77777777" w:rsidR="00B729AB" w:rsidRPr="00331838" w:rsidRDefault="00B729AB" w:rsidP="00487E00">
            <w:pPr>
              <w:numPr>
                <w:ilvl w:val="0"/>
                <w:numId w:val="19"/>
              </w:numPr>
              <w:ind w:left="382"/>
              <w:contextualSpacing/>
              <w:jc w:val="both"/>
              <w:rPr>
                <w:rFonts w:ascii="Times New Roman" w:hAnsi="Times New Roman"/>
              </w:rPr>
            </w:pPr>
            <w:r w:rsidRPr="00331838">
              <w:rPr>
                <w:rFonts w:ascii="Times New Roman" w:hAnsi="Times New Roman"/>
              </w:rPr>
              <w:t>Ralentissement de la circulation</w:t>
            </w:r>
          </w:p>
          <w:p w14:paraId="70570752" w14:textId="77777777" w:rsidR="00B729AB" w:rsidRPr="00331838" w:rsidRDefault="00B729AB" w:rsidP="00487E00">
            <w:pPr>
              <w:numPr>
                <w:ilvl w:val="0"/>
                <w:numId w:val="19"/>
              </w:numPr>
              <w:ind w:left="382"/>
              <w:contextualSpacing/>
              <w:jc w:val="both"/>
              <w:rPr>
                <w:rFonts w:ascii="Times New Roman" w:hAnsi="Times New Roman"/>
                <w:lang w:val="fr-BE"/>
              </w:rPr>
            </w:pPr>
            <w:r w:rsidRPr="00331838">
              <w:rPr>
                <w:rFonts w:ascii="Times New Roman" w:hAnsi="Times New Roman"/>
              </w:rPr>
              <w:t>Pollution sonore.</w:t>
            </w:r>
          </w:p>
        </w:tc>
        <w:tc>
          <w:tcPr>
            <w:tcW w:w="3543" w:type="dxa"/>
          </w:tcPr>
          <w:p w14:paraId="55C0BA18" w14:textId="77777777" w:rsidR="00B729AB" w:rsidRPr="00331838" w:rsidRDefault="00B729AB" w:rsidP="00487E00">
            <w:pPr>
              <w:numPr>
                <w:ilvl w:val="0"/>
                <w:numId w:val="19"/>
              </w:numPr>
              <w:ind w:left="382"/>
              <w:jc w:val="both"/>
              <w:rPr>
                <w:rFonts w:ascii="Times New Roman" w:hAnsi="Times New Roman"/>
                <w:lang w:val="fr-BE"/>
              </w:rPr>
            </w:pPr>
            <w:r w:rsidRPr="00331838">
              <w:rPr>
                <w:rFonts w:ascii="Times New Roman" w:hAnsi="Times New Roman"/>
                <w:lang w:val="fr-BE"/>
              </w:rPr>
              <w:t>Utiliser des machines en bon état de fonctionnement ;</w:t>
            </w:r>
          </w:p>
          <w:p w14:paraId="5DB002C2" w14:textId="77777777" w:rsidR="00B729AB" w:rsidRPr="00331838" w:rsidRDefault="00B729AB" w:rsidP="00487E00">
            <w:pPr>
              <w:numPr>
                <w:ilvl w:val="0"/>
                <w:numId w:val="19"/>
              </w:numPr>
              <w:ind w:left="382"/>
              <w:jc w:val="both"/>
              <w:rPr>
                <w:rFonts w:ascii="Times New Roman" w:hAnsi="Times New Roman"/>
                <w:lang w:val="fr-BE"/>
              </w:rPr>
            </w:pPr>
            <w:r w:rsidRPr="00331838">
              <w:rPr>
                <w:rFonts w:ascii="Times New Roman" w:hAnsi="Times New Roman"/>
                <w:lang w:val="fr-BE"/>
              </w:rPr>
              <w:t>Stocker des huiles usagées dans des récipients hermétiquement fermés avant leur destination finale et/ou leur recyclage.</w:t>
            </w:r>
          </w:p>
          <w:p w14:paraId="4466B6BA" w14:textId="77777777" w:rsidR="00B729AB" w:rsidRPr="00331838" w:rsidRDefault="00B729AB" w:rsidP="00487E00">
            <w:pPr>
              <w:numPr>
                <w:ilvl w:val="0"/>
                <w:numId w:val="19"/>
              </w:numPr>
              <w:ind w:left="382"/>
              <w:jc w:val="both"/>
              <w:rPr>
                <w:rFonts w:ascii="Times New Roman" w:hAnsi="Times New Roman"/>
                <w:lang w:val="fr-BE"/>
              </w:rPr>
            </w:pPr>
            <w:r w:rsidRPr="00331838">
              <w:rPr>
                <w:rFonts w:ascii="Times New Roman" w:hAnsi="Times New Roman"/>
                <w:lang w:val="fr-BE"/>
              </w:rPr>
              <w:t>Mettre en œuvre un plan de gestion des déchets solides et un plan de gestion des déchets dangereux avec une emphase mise sur  la séparation et la réutilisation des déchets dans la mesure du possible, pour réduire les quantités à éliminer ;</w:t>
            </w:r>
          </w:p>
          <w:p w14:paraId="337CC6C7" w14:textId="77777777" w:rsidR="00B729AB" w:rsidRPr="00331838" w:rsidRDefault="00B729AB" w:rsidP="00487E00">
            <w:pPr>
              <w:numPr>
                <w:ilvl w:val="0"/>
                <w:numId w:val="19"/>
              </w:numPr>
              <w:ind w:left="382"/>
              <w:jc w:val="both"/>
              <w:rPr>
                <w:rFonts w:ascii="Times New Roman" w:hAnsi="Times New Roman"/>
                <w:lang w:val="fr-BE"/>
              </w:rPr>
            </w:pPr>
            <w:r w:rsidRPr="00331838">
              <w:rPr>
                <w:rFonts w:ascii="Times New Roman" w:hAnsi="Times New Roman"/>
                <w:lang w:val="fr-BE"/>
              </w:rPr>
              <w:t>l'Entrepreneur doit disposer de mesures claires pour prévenir les accidents et  procédures qui expliquant les mesures compensatoires en cas d'accident ;</w:t>
            </w:r>
          </w:p>
          <w:p w14:paraId="54E28587" w14:textId="77777777" w:rsidR="00B729AB" w:rsidRPr="00331838" w:rsidRDefault="00B729AB" w:rsidP="00487E00">
            <w:pPr>
              <w:numPr>
                <w:ilvl w:val="0"/>
                <w:numId w:val="19"/>
              </w:numPr>
              <w:ind w:left="382"/>
              <w:jc w:val="both"/>
              <w:rPr>
                <w:rFonts w:ascii="Times New Roman" w:hAnsi="Times New Roman"/>
                <w:lang w:val="fr-BE"/>
              </w:rPr>
            </w:pPr>
            <w:r w:rsidRPr="00331838">
              <w:rPr>
                <w:rFonts w:ascii="Times New Roman" w:hAnsi="Times New Roman"/>
                <w:lang w:val="fr-BE"/>
              </w:rPr>
              <w:t>l’Entrepreneur doit préciser comment il va assurer le transport des matériels et la circulation des engins lourds d'une manière qui ne crée pas de difficultés pour les riverains ;</w:t>
            </w:r>
          </w:p>
          <w:p w14:paraId="11295F97" w14:textId="77777777" w:rsidR="00B729AB" w:rsidRPr="00331838" w:rsidRDefault="00B729AB" w:rsidP="00487E00">
            <w:pPr>
              <w:numPr>
                <w:ilvl w:val="0"/>
                <w:numId w:val="19"/>
              </w:numPr>
              <w:ind w:left="382"/>
              <w:jc w:val="both"/>
              <w:rPr>
                <w:rFonts w:ascii="Times New Roman" w:hAnsi="Times New Roman"/>
                <w:lang w:val="fr-BE"/>
              </w:rPr>
            </w:pPr>
            <w:r w:rsidRPr="00331838">
              <w:rPr>
                <w:rFonts w:ascii="Times New Roman" w:hAnsi="Times New Roman"/>
                <w:lang w:val="fr-BE"/>
              </w:rPr>
              <w:t>Eviter les heures de pointe pour faire le transport des matériaux et l’évacuation des sédiments et des déchets ;</w:t>
            </w:r>
          </w:p>
          <w:p w14:paraId="7B44EBA2" w14:textId="77777777" w:rsidR="00CF43CE" w:rsidRPr="00331838" w:rsidRDefault="00B729AB" w:rsidP="00487E00">
            <w:pPr>
              <w:numPr>
                <w:ilvl w:val="0"/>
                <w:numId w:val="19"/>
              </w:numPr>
              <w:ind w:left="382"/>
              <w:jc w:val="both"/>
              <w:rPr>
                <w:rFonts w:ascii="Times New Roman" w:hAnsi="Times New Roman"/>
                <w:lang w:val="fr-BE"/>
              </w:rPr>
            </w:pPr>
            <w:r w:rsidRPr="00331838">
              <w:rPr>
                <w:rFonts w:ascii="Times New Roman" w:hAnsi="Times New Roman"/>
                <w:lang w:val="fr-BE"/>
              </w:rPr>
              <w:t>Limiter au maximum la vitesse des camions transportant les matériaux, les sédiments et les déchets.</w:t>
            </w:r>
          </w:p>
        </w:tc>
        <w:tc>
          <w:tcPr>
            <w:tcW w:w="2694" w:type="dxa"/>
          </w:tcPr>
          <w:p w14:paraId="1E10A681" w14:textId="77777777" w:rsidR="00D96EF2" w:rsidRPr="00331838" w:rsidRDefault="00D96EF2"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Focal Environnemental et Social de Entrepreneur ;</w:t>
            </w:r>
          </w:p>
          <w:p w14:paraId="7FD0780E" w14:textId="77777777" w:rsidR="00D96EF2" w:rsidRPr="00331838" w:rsidRDefault="00D96EF2"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 xml:space="preserve">Cellule Environnementale et Sociale de l’UCE, </w:t>
            </w:r>
          </w:p>
          <w:p w14:paraId="7B9A9F14" w14:textId="77777777" w:rsidR="00D96EF2" w:rsidRPr="00331838" w:rsidRDefault="00D96EF2"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Conseil  d’Administration de la Section Communale (CASEC)</w:t>
            </w:r>
          </w:p>
          <w:p w14:paraId="75D5B4FA" w14:textId="77777777" w:rsidR="00D96EF2" w:rsidRPr="00331838" w:rsidRDefault="00D96EF2" w:rsidP="00487E00">
            <w:pPr>
              <w:ind w:left="361"/>
              <w:jc w:val="both"/>
              <w:rPr>
                <w:rFonts w:ascii="Times New Roman" w:hAnsi="Times New Roman"/>
                <w:lang w:val="fr-BE"/>
              </w:rPr>
            </w:pPr>
          </w:p>
          <w:p w14:paraId="228CDE9F" w14:textId="77777777" w:rsidR="00B729AB" w:rsidRPr="00331838" w:rsidRDefault="00D96EF2" w:rsidP="00487E00">
            <w:pPr>
              <w:numPr>
                <w:ilvl w:val="0"/>
                <w:numId w:val="19"/>
              </w:numPr>
              <w:ind w:left="361" w:hanging="271"/>
              <w:jc w:val="both"/>
              <w:rPr>
                <w:rFonts w:ascii="Times New Roman" w:hAnsi="Times New Roman"/>
                <w:lang w:val="fr-BE"/>
              </w:rPr>
            </w:pPr>
            <w:r w:rsidRPr="00331838">
              <w:rPr>
                <w:rFonts w:ascii="Times New Roman" w:hAnsi="Times New Roman"/>
                <w:lang w:val="fr-BE"/>
              </w:rPr>
              <w:t xml:space="preserve">La </w:t>
            </w:r>
            <w:r w:rsidR="00B729AB" w:rsidRPr="00331838">
              <w:rPr>
                <w:rFonts w:ascii="Times New Roman" w:hAnsi="Times New Roman"/>
                <w:lang w:val="fr-BE"/>
              </w:rPr>
              <w:t>Mairie</w:t>
            </w:r>
            <w:r w:rsidR="00372C80" w:rsidRPr="00331838">
              <w:rPr>
                <w:rFonts w:ascii="Times New Roman" w:hAnsi="Times New Roman"/>
                <w:lang w:val="fr-BE"/>
              </w:rPr>
              <w:t xml:space="preserve"> de Cap-Haïtien</w:t>
            </w:r>
          </w:p>
          <w:p w14:paraId="114540B9" w14:textId="77777777" w:rsidR="00B729AB" w:rsidRPr="00331838" w:rsidRDefault="00B729AB" w:rsidP="00487E00">
            <w:pPr>
              <w:ind w:left="22"/>
              <w:jc w:val="both"/>
              <w:rPr>
                <w:rFonts w:ascii="Times New Roman" w:hAnsi="Times New Roman"/>
                <w:lang w:val="fr-BE"/>
              </w:rPr>
            </w:pPr>
          </w:p>
          <w:p w14:paraId="28D0AD36" w14:textId="77777777" w:rsidR="00B729AB" w:rsidRPr="00331838" w:rsidRDefault="00B729AB" w:rsidP="00487E00">
            <w:pPr>
              <w:ind w:left="22"/>
              <w:jc w:val="both"/>
              <w:rPr>
                <w:rFonts w:ascii="Times New Roman" w:hAnsi="Times New Roman"/>
                <w:lang w:val="fr-BE"/>
              </w:rPr>
            </w:pPr>
          </w:p>
          <w:p w14:paraId="6891A657" w14:textId="77777777" w:rsidR="00B729AB" w:rsidRPr="00331838" w:rsidRDefault="00B729AB" w:rsidP="00487E00">
            <w:pPr>
              <w:ind w:left="22"/>
              <w:jc w:val="both"/>
              <w:rPr>
                <w:rFonts w:ascii="Times New Roman" w:hAnsi="Times New Roman"/>
                <w:lang w:val="fr-BE"/>
              </w:rPr>
            </w:pPr>
          </w:p>
          <w:p w14:paraId="36A73A83" w14:textId="77777777" w:rsidR="00B729AB" w:rsidRPr="00331838" w:rsidRDefault="00B729AB" w:rsidP="00487E00">
            <w:pPr>
              <w:ind w:left="22"/>
              <w:jc w:val="both"/>
              <w:rPr>
                <w:rFonts w:ascii="Times New Roman" w:hAnsi="Times New Roman"/>
                <w:lang w:val="fr-BE"/>
              </w:rPr>
            </w:pPr>
          </w:p>
          <w:p w14:paraId="487C8470" w14:textId="77777777" w:rsidR="00B729AB" w:rsidRPr="00331838" w:rsidRDefault="00B729AB" w:rsidP="00487E00">
            <w:pPr>
              <w:ind w:left="22"/>
              <w:jc w:val="both"/>
              <w:rPr>
                <w:rFonts w:ascii="Times New Roman" w:hAnsi="Times New Roman"/>
                <w:lang w:val="fr-BE"/>
              </w:rPr>
            </w:pPr>
          </w:p>
          <w:p w14:paraId="6BF19626" w14:textId="77777777" w:rsidR="00B729AB" w:rsidRPr="00331838" w:rsidRDefault="00B729AB" w:rsidP="00487E00">
            <w:pPr>
              <w:ind w:left="22"/>
              <w:jc w:val="both"/>
              <w:rPr>
                <w:rFonts w:ascii="Times New Roman" w:hAnsi="Times New Roman"/>
                <w:lang w:val="fr-BE"/>
              </w:rPr>
            </w:pPr>
          </w:p>
          <w:p w14:paraId="2E1A2B5D" w14:textId="77777777" w:rsidR="00B729AB" w:rsidRPr="00331838" w:rsidRDefault="00B729AB" w:rsidP="00487E00">
            <w:pPr>
              <w:ind w:left="22"/>
              <w:jc w:val="both"/>
              <w:rPr>
                <w:rFonts w:ascii="Times New Roman" w:hAnsi="Times New Roman"/>
                <w:lang w:val="fr-BE"/>
              </w:rPr>
            </w:pPr>
          </w:p>
          <w:p w14:paraId="3CFE567E" w14:textId="77777777" w:rsidR="00B729AB" w:rsidRPr="00331838" w:rsidRDefault="00B729AB" w:rsidP="00487E00">
            <w:pPr>
              <w:ind w:left="22"/>
              <w:jc w:val="both"/>
              <w:rPr>
                <w:rFonts w:ascii="Times New Roman" w:hAnsi="Times New Roman"/>
                <w:lang w:val="fr-BE"/>
              </w:rPr>
            </w:pPr>
          </w:p>
          <w:p w14:paraId="0448F319" w14:textId="77777777" w:rsidR="00B729AB" w:rsidRPr="00331838" w:rsidRDefault="00B729AB" w:rsidP="00487E00">
            <w:pPr>
              <w:ind w:left="22"/>
              <w:jc w:val="both"/>
              <w:rPr>
                <w:rFonts w:ascii="Times New Roman" w:hAnsi="Times New Roman"/>
                <w:lang w:val="fr-BE"/>
              </w:rPr>
            </w:pPr>
          </w:p>
          <w:p w14:paraId="7DA2B8F4" w14:textId="77777777" w:rsidR="00B729AB" w:rsidRPr="00331838" w:rsidRDefault="00B729AB" w:rsidP="00487E00">
            <w:pPr>
              <w:ind w:left="22"/>
              <w:jc w:val="both"/>
              <w:rPr>
                <w:rFonts w:ascii="Times New Roman" w:hAnsi="Times New Roman"/>
                <w:lang w:val="fr-BE"/>
              </w:rPr>
            </w:pPr>
          </w:p>
          <w:p w14:paraId="669E75A7" w14:textId="77777777" w:rsidR="00B729AB" w:rsidRPr="00331838" w:rsidRDefault="00B729AB" w:rsidP="00487E00">
            <w:pPr>
              <w:ind w:left="22"/>
              <w:jc w:val="both"/>
              <w:rPr>
                <w:rFonts w:ascii="Times New Roman" w:hAnsi="Times New Roman"/>
                <w:lang w:val="fr-BE"/>
              </w:rPr>
            </w:pPr>
          </w:p>
          <w:p w14:paraId="6814822C" w14:textId="77777777" w:rsidR="00B729AB" w:rsidRPr="00331838" w:rsidRDefault="00B729AB" w:rsidP="00487E00">
            <w:pPr>
              <w:ind w:left="22"/>
              <w:jc w:val="both"/>
              <w:rPr>
                <w:rFonts w:ascii="Times New Roman" w:hAnsi="Times New Roman"/>
                <w:lang w:val="fr-BE"/>
              </w:rPr>
            </w:pPr>
          </w:p>
          <w:p w14:paraId="75D2D182" w14:textId="77777777" w:rsidR="00B729AB" w:rsidRPr="00331838" w:rsidRDefault="00B729AB" w:rsidP="00487E00">
            <w:pPr>
              <w:ind w:left="22"/>
              <w:jc w:val="both"/>
              <w:rPr>
                <w:rFonts w:ascii="Times New Roman" w:hAnsi="Times New Roman"/>
                <w:lang w:val="fr-BE"/>
              </w:rPr>
            </w:pPr>
          </w:p>
          <w:p w14:paraId="33BC6E46" w14:textId="77777777" w:rsidR="00B729AB" w:rsidRPr="00331838" w:rsidRDefault="00B729AB" w:rsidP="00487E00">
            <w:pPr>
              <w:ind w:left="22"/>
              <w:jc w:val="both"/>
              <w:rPr>
                <w:rFonts w:ascii="Times New Roman" w:hAnsi="Times New Roman"/>
                <w:lang w:val="fr-BE"/>
              </w:rPr>
            </w:pPr>
          </w:p>
          <w:p w14:paraId="5EDF4B9E" w14:textId="77777777" w:rsidR="00B729AB" w:rsidRPr="00331838" w:rsidRDefault="00B729AB" w:rsidP="00487E00">
            <w:pPr>
              <w:ind w:left="22"/>
              <w:jc w:val="both"/>
              <w:rPr>
                <w:rFonts w:ascii="Times New Roman" w:hAnsi="Times New Roman"/>
                <w:lang w:val="fr-BE"/>
              </w:rPr>
            </w:pPr>
          </w:p>
          <w:p w14:paraId="3764E496" w14:textId="77777777" w:rsidR="00B729AB" w:rsidRPr="00331838" w:rsidRDefault="00B729AB" w:rsidP="00487E00">
            <w:pPr>
              <w:ind w:left="22"/>
              <w:jc w:val="both"/>
              <w:rPr>
                <w:rFonts w:ascii="Times New Roman" w:hAnsi="Times New Roman"/>
                <w:lang w:val="fr-BE"/>
              </w:rPr>
            </w:pPr>
          </w:p>
          <w:p w14:paraId="34A20F75" w14:textId="77777777" w:rsidR="00B729AB" w:rsidRPr="00331838" w:rsidRDefault="00B729AB" w:rsidP="00487E00">
            <w:pPr>
              <w:ind w:left="22"/>
              <w:jc w:val="both"/>
              <w:rPr>
                <w:rFonts w:ascii="Times New Roman" w:hAnsi="Times New Roman"/>
                <w:lang w:val="fr-BE"/>
              </w:rPr>
            </w:pPr>
          </w:p>
          <w:p w14:paraId="4837C17D" w14:textId="77777777" w:rsidR="00B729AB" w:rsidRPr="00331838" w:rsidRDefault="00B729AB" w:rsidP="00487E00">
            <w:pPr>
              <w:ind w:left="22"/>
              <w:jc w:val="both"/>
              <w:rPr>
                <w:rFonts w:ascii="Times New Roman" w:hAnsi="Times New Roman"/>
                <w:lang w:val="fr-BE"/>
              </w:rPr>
            </w:pPr>
          </w:p>
          <w:p w14:paraId="1E06A4EA" w14:textId="77777777" w:rsidR="00B729AB" w:rsidRPr="00331838" w:rsidRDefault="00B729AB" w:rsidP="00487E00">
            <w:pPr>
              <w:ind w:left="22"/>
              <w:jc w:val="both"/>
              <w:rPr>
                <w:rFonts w:ascii="Times New Roman" w:hAnsi="Times New Roman"/>
                <w:lang w:val="fr-BE"/>
              </w:rPr>
            </w:pPr>
          </w:p>
          <w:p w14:paraId="7FF169F0" w14:textId="77777777" w:rsidR="00B729AB" w:rsidRPr="00331838" w:rsidRDefault="00B729AB" w:rsidP="00487E00">
            <w:pPr>
              <w:ind w:left="22"/>
              <w:jc w:val="both"/>
              <w:rPr>
                <w:rFonts w:ascii="Times New Roman" w:hAnsi="Times New Roman"/>
                <w:lang w:val="fr-BE"/>
              </w:rPr>
            </w:pPr>
          </w:p>
          <w:p w14:paraId="6B7A2095" w14:textId="77777777" w:rsidR="00B729AB" w:rsidRPr="00331838" w:rsidRDefault="00B729AB" w:rsidP="00487E00">
            <w:pPr>
              <w:ind w:left="22"/>
              <w:jc w:val="both"/>
              <w:rPr>
                <w:rFonts w:ascii="Times New Roman" w:hAnsi="Times New Roman"/>
                <w:lang w:val="fr-BE"/>
              </w:rPr>
            </w:pPr>
          </w:p>
          <w:p w14:paraId="4740F2D5" w14:textId="77777777" w:rsidR="00B729AB" w:rsidRPr="00331838" w:rsidRDefault="00B729AB" w:rsidP="00487E00">
            <w:pPr>
              <w:contextualSpacing/>
              <w:jc w:val="both"/>
              <w:rPr>
                <w:rFonts w:ascii="Times New Roman" w:hAnsi="Times New Roman"/>
                <w:lang w:val="fr-BE"/>
              </w:rPr>
            </w:pPr>
          </w:p>
        </w:tc>
      </w:tr>
      <w:tr w:rsidR="000D45DF" w:rsidRPr="00331838" w14:paraId="2C66DED9" w14:textId="77777777" w:rsidTr="00331838">
        <w:trPr>
          <w:trHeight w:val="983"/>
        </w:trPr>
        <w:tc>
          <w:tcPr>
            <w:tcW w:w="850" w:type="dxa"/>
            <w:vMerge/>
            <w:textDirection w:val="btLr"/>
          </w:tcPr>
          <w:p w14:paraId="1324BEAC" w14:textId="77777777" w:rsidR="000D45DF" w:rsidRPr="00331838" w:rsidRDefault="000D45DF" w:rsidP="00FE070E">
            <w:pPr>
              <w:contextualSpacing/>
              <w:jc w:val="both"/>
              <w:rPr>
                <w:rFonts w:ascii="Times New Roman" w:hAnsi="Times New Roman"/>
                <w:lang w:val="fr-BE"/>
              </w:rPr>
            </w:pPr>
          </w:p>
        </w:tc>
        <w:tc>
          <w:tcPr>
            <w:tcW w:w="2127" w:type="dxa"/>
          </w:tcPr>
          <w:p w14:paraId="03B38F1A" w14:textId="77777777" w:rsidR="000D45DF" w:rsidRPr="00331838" w:rsidRDefault="000D45DF" w:rsidP="00487E00">
            <w:pPr>
              <w:jc w:val="both"/>
              <w:rPr>
                <w:rFonts w:ascii="Times New Roman" w:hAnsi="Times New Roman"/>
                <w:lang w:val="fr-BE"/>
              </w:rPr>
            </w:pPr>
            <w:r w:rsidRPr="00331838">
              <w:rPr>
                <w:rFonts w:ascii="Times New Roman" w:hAnsi="Times New Roman"/>
                <w:lang w:val="fr-BE"/>
              </w:rPr>
              <w:t>Démolition de débris de maçonnerie et des ouvrages existants.</w:t>
            </w:r>
          </w:p>
        </w:tc>
        <w:tc>
          <w:tcPr>
            <w:tcW w:w="3119" w:type="dxa"/>
          </w:tcPr>
          <w:p w14:paraId="1A8577EB" w14:textId="77777777" w:rsidR="000D45DF" w:rsidRPr="00331838" w:rsidRDefault="000D45DF" w:rsidP="00487E00">
            <w:pPr>
              <w:contextualSpacing/>
              <w:jc w:val="both"/>
              <w:rPr>
                <w:rFonts w:ascii="Times New Roman" w:hAnsi="Times New Roman"/>
                <w:lang w:val="fr-BE"/>
              </w:rPr>
            </w:pPr>
          </w:p>
        </w:tc>
        <w:tc>
          <w:tcPr>
            <w:tcW w:w="2835" w:type="dxa"/>
          </w:tcPr>
          <w:p w14:paraId="0D5630F1" w14:textId="77777777" w:rsidR="000D45DF" w:rsidRPr="00331838" w:rsidRDefault="000D45DF" w:rsidP="00487E00">
            <w:pPr>
              <w:contextualSpacing/>
              <w:jc w:val="both"/>
              <w:rPr>
                <w:rFonts w:ascii="Times New Roman" w:hAnsi="Times New Roman"/>
                <w:lang w:val="fr-BE"/>
              </w:rPr>
            </w:pPr>
          </w:p>
        </w:tc>
        <w:tc>
          <w:tcPr>
            <w:tcW w:w="3543" w:type="dxa"/>
          </w:tcPr>
          <w:p w14:paraId="3EA0345D" w14:textId="77777777" w:rsidR="000D45DF" w:rsidRPr="00331838" w:rsidRDefault="000D45DF" w:rsidP="00487E00">
            <w:pPr>
              <w:jc w:val="both"/>
              <w:rPr>
                <w:rFonts w:ascii="Times New Roman" w:hAnsi="Times New Roman"/>
                <w:lang w:val="fr-BE"/>
              </w:rPr>
            </w:pPr>
            <w:r w:rsidRPr="00331838">
              <w:rPr>
                <w:rFonts w:ascii="Times New Roman" w:hAnsi="Times New Roman"/>
                <w:lang w:val="fr-BE"/>
              </w:rPr>
              <w:t>Transporter les déchets de construction et des déblais de démolition vers le site de décharge en tenant compte des heures de pointe.</w:t>
            </w:r>
          </w:p>
        </w:tc>
        <w:tc>
          <w:tcPr>
            <w:tcW w:w="2694" w:type="dxa"/>
          </w:tcPr>
          <w:p w14:paraId="2305B113" w14:textId="77777777" w:rsidR="000D45DF" w:rsidRPr="00331838" w:rsidRDefault="000D45DF" w:rsidP="00487E00">
            <w:pPr>
              <w:contextualSpacing/>
              <w:jc w:val="both"/>
              <w:rPr>
                <w:rFonts w:ascii="Times New Roman" w:hAnsi="Times New Roman"/>
              </w:rPr>
            </w:pPr>
            <w:r w:rsidRPr="00331838">
              <w:rPr>
                <w:rFonts w:ascii="Times New Roman" w:hAnsi="Times New Roman"/>
              </w:rPr>
              <w:t>Entrepreneur</w:t>
            </w:r>
          </w:p>
        </w:tc>
      </w:tr>
      <w:tr w:rsidR="000D45DF" w:rsidRPr="00331838" w14:paraId="5F8C22ED" w14:textId="77777777" w:rsidTr="00331838">
        <w:trPr>
          <w:cantSplit/>
          <w:trHeight w:val="1144"/>
        </w:trPr>
        <w:tc>
          <w:tcPr>
            <w:tcW w:w="850" w:type="dxa"/>
            <w:textDirection w:val="btLr"/>
            <w:vAlign w:val="bottom"/>
          </w:tcPr>
          <w:p w14:paraId="01800679" w14:textId="77777777" w:rsidR="000D45DF" w:rsidRPr="00331838" w:rsidRDefault="000D45DF" w:rsidP="009D5A2E">
            <w:pPr>
              <w:ind w:left="113" w:right="113"/>
              <w:contextualSpacing/>
              <w:rPr>
                <w:rFonts w:ascii="Times New Roman" w:hAnsi="Times New Roman"/>
              </w:rPr>
            </w:pPr>
            <w:r w:rsidRPr="00331838">
              <w:rPr>
                <w:rFonts w:ascii="Times New Roman" w:hAnsi="Times New Roman"/>
                <w:b/>
              </w:rPr>
              <w:t>Démobilisation   de chantier</w:t>
            </w:r>
          </w:p>
        </w:tc>
        <w:tc>
          <w:tcPr>
            <w:tcW w:w="2127" w:type="dxa"/>
          </w:tcPr>
          <w:p w14:paraId="2785090E" w14:textId="77777777" w:rsidR="000D45DF" w:rsidRPr="00331838" w:rsidRDefault="000D45DF" w:rsidP="00372C80">
            <w:pPr>
              <w:contextualSpacing/>
              <w:jc w:val="both"/>
              <w:rPr>
                <w:rFonts w:ascii="Times New Roman" w:hAnsi="Times New Roman"/>
                <w:lang w:val="fr-BE"/>
              </w:rPr>
            </w:pPr>
            <w:r w:rsidRPr="00331838">
              <w:rPr>
                <w:rFonts w:ascii="Times New Roman" w:hAnsi="Times New Roman"/>
                <w:lang w:val="fr-BE"/>
              </w:rPr>
              <w:t>Démolition des constructions (dépôts) et transport des machines lourdes et des toilettes.</w:t>
            </w:r>
          </w:p>
        </w:tc>
        <w:tc>
          <w:tcPr>
            <w:tcW w:w="3119" w:type="dxa"/>
          </w:tcPr>
          <w:p w14:paraId="35B9214C" w14:textId="77777777" w:rsidR="000D45DF" w:rsidRPr="00331838" w:rsidRDefault="000D45DF" w:rsidP="00487E00">
            <w:pPr>
              <w:contextualSpacing/>
              <w:jc w:val="both"/>
              <w:rPr>
                <w:rFonts w:ascii="Times New Roman" w:hAnsi="Times New Roman"/>
                <w:lang w:val="fr-BE"/>
              </w:rPr>
            </w:pPr>
            <w:r w:rsidRPr="00331838">
              <w:rPr>
                <w:rFonts w:ascii="Times New Roman" w:hAnsi="Times New Roman"/>
                <w:lang w:val="fr-BE"/>
              </w:rPr>
              <w:t xml:space="preserve">Circulation des machines lourdes et déversement accidentel des produits dangereux (huiles…). </w:t>
            </w:r>
          </w:p>
        </w:tc>
        <w:tc>
          <w:tcPr>
            <w:tcW w:w="2835" w:type="dxa"/>
          </w:tcPr>
          <w:p w14:paraId="1A3F4354" w14:textId="77777777" w:rsidR="000D45DF" w:rsidRPr="00331838" w:rsidRDefault="000D45DF" w:rsidP="00487E00">
            <w:pPr>
              <w:contextualSpacing/>
              <w:jc w:val="both"/>
              <w:rPr>
                <w:rFonts w:ascii="Times New Roman" w:hAnsi="Times New Roman"/>
                <w:lang w:val="fr-BE"/>
              </w:rPr>
            </w:pPr>
            <w:r w:rsidRPr="00331838">
              <w:rPr>
                <w:rFonts w:ascii="Times New Roman" w:hAnsi="Times New Roman"/>
                <w:lang w:val="fr-BE"/>
              </w:rPr>
              <w:t xml:space="preserve">Risque d’accident et de contamination des eaux et du sol. </w:t>
            </w:r>
          </w:p>
        </w:tc>
        <w:tc>
          <w:tcPr>
            <w:tcW w:w="3543" w:type="dxa"/>
          </w:tcPr>
          <w:p w14:paraId="0806C017" w14:textId="77777777" w:rsidR="000D45DF" w:rsidRPr="00331838" w:rsidRDefault="000D45DF" w:rsidP="00487E00">
            <w:pPr>
              <w:contextualSpacing/>
              <w:jc w:val="both"/>
              <w:rPr>
                <w:rFonts w:ascii="Times New Roman" w:hAnsi="Times New Roman"/>
                <w:lang w:val="fr-BE"/>
              </w:rPr>
            </w:pPr>
            <w:r w:rsidRPr="00331838">
              <w:rPr>
                <w:rFonts w:ascii="Times New Roman" w:hAnsi="Times New Roman"/>
                <w:lang w:val="fr-BE"/>
              </w:rPr>
              <w:t xml:space="preserve">Remettre à l’état initial voir améliorer les espaces utilisées pour l’installation de chantier ainsi que les sites d’exploitation des matériaux. </w:t>
            </w:r>
          </w:p>
        </w:tc>
        <w:tc>
          <w:tcPr>
            <w:tcW w:w="2694" w:type="dxa"/>
          </w:tcPr>
          <w:p w14:paraId="0603EC47" w14:textId="77777777" w:rsidR="000D45DF" w:rsidRPr="00331838" w:rsidRDefault="000D45DF" w:rsidP="00487E00">
            <w:pPr>
              <w:contextualSpacing/>
              <w:jc w:val="both"/>
              <w:rPr>
                <w:rFonts w:ascii="Times New Roman" w:hAnsi="Times New Roman"/>
              </w:rPr>
            </w:pPr>
            <w:r w:rsidRPr="00331838">
              <w:rPr>
                <w:rFonts w:ascii="Times New Roman" w:hAnsi="Times New Roman"/>
              </w:rPr>
              <w:t>Entrepreneur</w:t>
            </w:r>
          </w:p>
        </w:tc>
      </w:tr>
    </w:tbl>
    <w:p w14:paraId="1E24D4B6" w14:textId="77777777" w:rsidR="00CF43CE" w:rsidRPr="00331838" w:rsidRDefault="00CF43CE" w:rsidP="00FE070E">
      <w:pPr>
        <w:spacing w:after="0" w:line="240" w:lineRule="auto"/>
        <w:jc w:val="both"/>
        <w:rPr>
          <w:rFonts w:ascii="Times New Roman" w:hAnsi="Times New Roman"/>
          <w:sz w:val="20"/>
          <w:szCs w:val="20"/>
          <w:lang w:val="fr-FR"/>
        </w:rPr>
      </w:pPr>
    </w:p>
    <w:p w14:paraId="06011234" w14:textId="77777777" w:rsidR="000D45DF" w:rsidRPr="00331838" w:rsidRDefault="007B75AB" w:rsidP="00FE070E">
      <w:pPr>
        <w:spacing w:after="0" w:line="240" w:lineRule="auto"/>
        <w:jc w:val="both"/>
        <w:rPr>
          <w:rFonts w:ascii="Times New Roman" w:hAnsi="Times New Roman"/>
          <w:sz w:val="20"/>
          <w:szCs w:val="20"/>
          <w:lang w:val="fr-FR"/>
        </w:rPr>
      </w:pPr>
      <w:r w:rsidRPr="00331838">
        <w:rPr>
          <w:rFonts w:ascii="Times New Roman" w:hAnsi="Times New Roman"/>
          <w:b/>
          <w:sz w:val="24"/>
          <w:szCs w:val="24"/>
          <w:u w:val="single"/>
          <w:lang w:val="fr-BE"/>
        </w:rPr>
        <w:t>N.B.-</w:t>
      </w:r>
      <w:r w:rsidRPr="00331838">
        <w:rPr>
          <w:rFonts w:ascii="Times New Roman" w:hAnsi="Times New Roman"/>
          <w:sz w:val="24"/>
          <w:szCs w:val="24"/>
          <w:lang w:val="fr-BE"/>
        </w:rPr>
        <w:t xml:space="preserve"> La Fiche de surveillance-suivi environnemental et social est presentée en annexe 5. </w:t>
      </w:r>
    </w:p>
    <w:p w14:paraId="7223FE53" w14:textId="77777777" w:rsidR="000D45DF" w:rsidRPr="00331838" w:rsidRDefault="000D45DF" w:rsidP="00FE070E">
      <w:pPr>
        <w:jc w:val="both"/>
        <w:rPr>
          <w:rFonts w:ascii="Times New Roman" w:hAnsi="Times New Roman"/>
          <w:sz w:val="24"/>
          <w:szCs w:val="24"/>
          <w:lang w:val="fr-FR"/>
        </w:rPr>
        <w:sectPr w:rsidR="000D45DF" w:rsidRPr="00331838" w:rsidSect="00005BCA">
          <w:footerReference w:type="default" r:id="rId24"/>
          <w:headerReference w:type="first" r:id="rId25"/>
          <w:footerReference w:type="first" r:id="rId26"/>
          <w:pgSz w:w="15840" w:h="12240" w:orient="landscape"/>
          <w:pgMar w:top="1134" w:right="1440" w:bottom="1134" w:left="1440" w:header="709" w:footer="709" w:gutter="0"/>
          <w:pgNumType w:start="29"/>
          <w:cols w:space="708"/>
          <w:titlePg/>
          <w:docGrid w:linePitch="360"/>
        </w:sectPr>
      </w:pPr>
    </w:p>
    <w:p w14:paraId="69E0A126" w14:textId="77777777" w:rsidR="002E3E5F" w:rsidRPr="00331838" w:rsidRDefault="00B63098" w:rsidP="00053789">
      <w:pPr>
        <w:pStyle w:val="Titre2"/>
        <w:spacing w:before="0" w:line="360" w:lineRule="auto"/>
        <w:jc w:val="both"/>
        <w:rPr>
          <w:rFonts w:ascii="Times New Roman" w:hAnsi="Times New Roman"/>
          <w:sz w:val="24"/>
          <w:szCs w:val="24"/>
          <w:lang w:val="fr-BE"/>
        </w:rPr>
      </w:pPr>
      <w:bookmarkStart w:id="182" w:name="_Toc519259263"/>
      <w:bookmarkStart w:id="183" w:name="_Toc382467399"/>
      <w:bookmarkStart w:id="184" w:name="_Toc389040907"/>
      <w:bookmarkStart w:id="185" w:name="_Toc502080733"/>
      <w:r w:rsidRPr="00331838">
        <w:rPr>
          <w:rFonts w:ascii="Times New Roman" w:hAnsi="Times New Roman"/>
          <w:sz w:val="24"/>
          <w:szCs w:val="24"/>
          <w:lang w:val="fr-BE"/>
        </w:rPr>
        <w:t>5.3. – Coût estimatif de la mise en œuvre du PGES</w:t>
      </w:r>
      <w:bookmarkEnd w:id="182"/>
    </w:p>
    <w:p w14:paraId="69931754" w14:textId="77777777" w:rsidR="009D6D7D" w:rsidRPr="00331838" w:rsidRDefault="009D6D7D" w:rsidP="00085F42">
      <w:pPr>
        <w:spacing w:after="0" w:line="360" w:lineRule="auto"/>
        <w:jc w:val="both"/>
        <w:rPr>
          <w:rFonts w:ascii="Times New Roman" w:hAnsi="Times New Roman"/>
          <w:sz w:val="24"/>
          <w:szCs w:val="24"/>
          <w:lang w:val="fr-BE"/>
        </w:rPr>
      </w:pPr>
      <w:r w:rsidRPr="00331838">
        <w:rPr>
          <w:rFonts w:ascii="Times New Roman" w:hAnsi="Times New Roman"/>
          <w:sz w:val="24"/>
          <w:szCs w:val="24"/>
          <w:lang w:val="fr-BE"/>
        </w:rPr>
        <w:t xml:space="preserve">La majorité des travaux du PGES sera inclus dans le contrat des travaux de l’entreprise. Le tableau 3 presente le cout estimatif de la mise en œuvre de ce plan de gestion environnementale et sociale. </w:t>
      </w:r>
    </w:p>
    <w:p w14:paraId="4AF2DA44" w14:textId="77777777" w:rsidR="00B63098" w:rsidRPr="00331838" w:rsidRDefault="002E3E5F" w:rsidP="00FE070E">
      <w:pPr>
        <w:pStyle w:val="Lgende"/>
        <w:jc w:val="both"/>
        <w:rPr>
          <w:b w:val="0"/>
          <w:sz w:val="24"/>
          <w:szCs w:val="24"/>
          <w:lang w:val="fr-BE"/>
        </w:rPr>
      </w:pPr>
      <w:bookmarkStart w:id="186" w:name="_Toc531248380"/>
      <w:r w:rsidRPr="00331838">
        <w:rPr>
          <w:sz w:val="24"/>
          <w:szCs w:val="24"/>
        </w:rPr>
        <w:t xml:space="preserve">Tableau </w:t>
      </w:r>
      <w:r w:rsidR="00893562" w:rsidRPr="00331838">
        <w:rPr>
          <w:sz w:val="24"/>
          <w:szCs w:val="24"/>
        </w:rPr>
        <w:fldChar w:fldCharType="begin"/>
      </w:r>
      <w:r w:rsidR="00050207" w:rsidRPr="00331838">
        <w:rPr>
          <w:sz w:val="24"/>
          <w:szCs w:val="24"/>
        </w:rPr>
        <w:instrText xml:space="preserve"> SEQ Tableau \* ARABIC </w:instrText>
      </w:r>
      <w:r w:rsidR="00893562" w:rsidRPr="00331838">
        <w:rPr>
          <w:sz w:val="24"/>
          <w:szCs w:val="24"/>
        </w:rPr>
        <w:fldChar w:fldCharType="separate"/>
      </w:r>
      <w:r w:rsidR="0033679B">
        <w:rPr>
          <w:noProof/>
          <w:sz w:val="24"/>
          <w:szCs w:val="24"/>
        </w:rPr>
        <w:t>3</w:t>
      </w:r>
      <w:r w:rsidR="00893562" w:rsidRPr="00331838">
        <w:rPr>
          <w:sz w:val="24"/>
          <w:szCs w:val="24"/>
        </w:rPr>
        <w:fldChar w:fldCharType="end"/>
      </w:r>
      <w:r w:rsidRPr="00331838">
        <w:rPr>
          <w:sz w:val="24"/>
          <w:szCs w:val="24"/>
        </w:rPr>
        <w:t>:Coût estimatif de mise en œuvre du PGES</w:t>
      </w:r>
      <w:bookmarkEnd w:id="186"/>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511"/>
        <w:gridCol w:w="3865"/>
        <w:gridCol w:w="1123"/>
        <w:gridCol w:w="1937"/>
        <w:gridCol w:w="77"/>
        <w:gridCol w:w="2410"/>
      </w:tblGrid>
      <w:tr w:rsidR="00B63098" w:rsidRPr="00331838" w14:paraId="1A30F29D" w14:textId="77777777" w:rsidTr="00331838">
        <w:tc>
          <w:tcPr>
            <w:tcW w:w="937" w:type="dxa"/>
            <w:gridSpan w:val="2"/>
          </w:tcPr>
          <w:p w14:paraId="61AC39FE" w14:textId="77777777" w:rsidR="00B63098" w:rsidRPr="00331838" w:rsidRDefault="00B63098" w:rsidP="00FE070E">
            <w:pPr>
              <w:jc w:val="both"/>
              <w:rPr>
                <w:rFonts w:ascii="Times New Roman" w:hAnsi="Times New Roman"/>
                <w:b/>
                <w:sz w:val="24"/>
                <w:szCs w:val="24"/>
              </w:rPr>
            </w:pPr>
            <w:r w:rsidRPr="00331838">
              <w:rPr>
                <w:rFonts w:ascii="Times New Roman" w:hAnsi="Times New Roman"/>
                <w:b/>
                <w:sz w:val="24"/>
                <w:szCs w:val="24"/>
              </w:rPr>
              <w:t>No.</w:t>
            </w:r>
          </w:p>
        </w:tc>
        <w:tc>
          <w:tcPr>
            <w:tcW w:w="3865" w:type="dxa"/>
          </w:tcPr>
          <w:p w14:paraId="2739B691" w14:textId="77777777" w:rsidR="00B63098" w:rsidRPr="00331838" w:rsidRDefault="00B63098" w:rsidP="00FE070E">
            <w:pPr>
              <w:jc w:val="both"/>
              <w:rPr>
                <w:rFonts w:ascii="Times New Roman" w:hAnsi="Times New Roman"/>
                <w:b/>
                <w:sz w:val="24"/>
                <w:szCs w:val="24"/>
              </w:rPr>
            </w:pPr>
            <w:r w:rsidRPr="00331838">
              <w:rPr>
                <w:rFonts w:ascii="Times New Roman" w:hAnsi="Times New Roman"/>
                <w:b/>
                <w:sz w:val="24"/>
                <w:szCs w:val="24"/>
              </w:rPr>
              <w:t>Activités</w:t>
            </w:r>
          </w:p>
        </w:tc>
        <w:tc>
          <w:tcPr>
            <w:tcW w:w="1123" w:type="dxa"/>
          </w:tcPr>
          <w:p w14:paraId="6C1DA4BA" w14:textId="77777777" w:rsidR="00B63098" w:rsidRPr="00331838" w:rsidRDefault="00B63098" w:rsidP="00FE070E">
            <w:pPr>
              <w:jc w:val="both"/>
              <w:rPr>
                <w:rFonts w:ascii="Times New Roman" w:hAnsi="Times New Roman"/>
                <w:b/>
                <w:sz w:val="24"/>
                <w:szCs w:val="24"/>
              </w:rPr>
            </w:pPr>
            <w:r w:rsidRPr="00331838">
              <w:rPr>
                <w:rFonts w:ascii="Times New Roman" w:hAnsi="Times New Roman"/>
                <w:b/>
                <w:sz w:val="24"/>
                <w:szCs w:val="24"/>
              </w:rPr>
              <w:t>Quantité</w:t>
            </w:r>
          </w:p>
        </w:tc>
        <w:tc>
          <w:tcPr>
            <w:tcW w:w="1937" w:type="dxa"/>
          </w:tcPr>
          <w:p w14:paraId="48455B6C" w14:textId="77777777" w:rsidR="00B63098" w:rsidRPr="00331838" w:rsidRDefault="00B63098" w:rsidP="00FE070E">
            <w:pPr>
              <w:jc w:val="both"/>
              <w:rPr>
                <w:rFonts w:ascii="Times New Roman" w:hAnsi="Times New Roman"/>
                <w:b/>
                <w:sz w:val="24"/>
                <w:szCs w:val="24"/>
              </w:rPr>
            </w:pPr>
            <w:r w:rsidRPr="00331838">
              <w:rPr>
                <w:rFonts w:ascii="Times New Roman" w:hAnsi="Times New Roman"/>
                <w:b/>
                <w:sz w:val="24"/>
                <w:szCs w:val="24"/>
              </w:rPr>
              <w:t>Coût (USD)</w:t>
            </w:r>
          </w:p>
        </w:tc>
        <w:tc>
          <w:tcPr>
            <w:tcW w:w="2487" w:type="dxa"/>
            <w:gridSpan w:val="2"/>
          </w:tcPr>
          <w:p w14:paraId="27D10EC9" w14:textId="77777777" w:rsidR="00B63098" w:rsidRPr="00331838" w:rsidRDefault="00B63098" w:rsidP="00FE070E">
            <w:pPr>
              <w:jc w:val="both"/>
              <w:rPr>
                <w:rFonts w:ascii="Times New Roman" w:hAnsi="Times New Roman"/>
                <w:b/>
                <w:sz w:val="24"/>
                <w:szCs w:val="24"/>
              </w:rPr>
            </w:pPr>
            <w:r w:rsidRPr="00331838">
              <w:rPr>
                <w:rFonts w:ascii="Times New Roman" w:hAnsi="Times New Roman"/>
                <w:b/>
                <w:sz w:val="24"/>
                <w:szCs w:val="24"/>
              </w:rPr>
              <w:t>Durée</w:t>
            </w:r>
          </w:p>
        </w:tc>
      </w:tr>
      <w:tr w:rsidR="00B63098" w:rsidRPr="00331838" w14:paraId="1AC3B2D5" w14:textId="77777777" w:rsidTr="00331838">
        <w:trPr>
          <w:trHeight w:val="64"/>
        </w:trPr>
        <w:tc>
          <w:tcPr>
            <w:tcW w:w="10349" w:type="dxa"/>
            <w:gridSpan w:val="7"/>
            <w:shd w:val="clear" w:color="auto" w:fill="A6A6A6"/>
          </w:tcPr>
          <w:p w14:paraId="62D83059" w14:textId="77777777" w:rsidR="00B63098" w:rsidRPr="00331838" w:rsidRDefault="00B63098" w:rsidP="00FE070E">
            <w:pPr>
              <w:jc w:val="both"/>
              <w:rPr>
                <w:rFonts w:ascii="Times New Roman" w:hAnsi="Times New Roman"/>
                <w:sz w:val="24"/>
                <w:szCs w:val="24"/>
              </w:rPr>
            </w:pPr>
            <w:r w:rsidRPr="00331838">
              <w:rPr>
                <w:rFonts w:ascii="Times New Roman" w:hAnsi="Times New Roman"/>
                <w:b/>
                <w:sz w:val="24"/>
                <w:szCs w:val="24"/>
              </w:rPr>
              <w:t xml:space="preserve">Interventions non structurelles </w:t>
            </w:r>
          </w:p>
        </w:tc>
      </w:tr>
      <w:tr w:rsidR="00032866" w:rsidRPr="009D6E70" w14:paraId="391C5301" w14:textId="77777777" w:rsidTr="00331838">
        <w:tc>
          <w:tcPr>
            <w:tcW w:w="426" w:type="dxa"/>
          </w:tcPr>
          <w:p w14:paraId="60B04974" w14:textId="77777777" w:rsidR="00032866" w:rsidRPr="00331838" w:rsidRDefault="00032866" w:rsidP="00FE070E">
            <w:pPr>
              <w:jc w:val="both"/>
              <w:rPr>
                <w:rFonts w:ascii="Times New Roman" w:hAnsi="Times New Roman"/>
                <w:bCs/>
                <w:kern w:val="24"/>
                <w:sz w:val="24"/>
                <w:szCs w:val="24"/>
                <w:lang w:eastAsia="fr-FR"/>
              </w:rPr>
            </w:pPr>
            <w:r w:rsidRPr="00331838">
              <w:rPr>
                <w:rFonts w:ascii="Times New Roman" w:hAnsi="Times New Roman"/>
                <w:bCs/>
                <w:kern w:val="24"/>
                <w:sz w:val="24"/>
                <w:szCs w:val="24"/>
                <w:lang w:eastAsia="fr-FR"/>
              </w:rPr>
              <w:t>1</w:t>
            </w:r>
          </w:p>
        </w:tc>
        <w:tc>
          <w:tcPr>
            <w:tcW w:w="4376" w:type="dxa"/>
            <w:gridSpan w:val="2"/>
          </w:tcPr>
          <w:p w14:paraId="65FECA32" w14:textId="77777777" w:rsidR="00032866" w:rsidRPr="00331838" w:rsidRDefault="00032866" w:rsidP="00FE070E">
            <w:pPr>
              <w:jc w:val="both"/>
              <w:rPr>
                <w:rFonts w:ascii="Times New Roman" w:hAnsi="Times New Roman"/>
                <w:bCs/>
                <w:kern w:val="24"/>
                <w:sz w:val="24"/>
                <w:szCs w:val="24"/>
                <w:lang w:eastAsia="fr-FR"/>
              </w:rPr>
            </w:pPr>
            <w:r w:rsidRPr="00331838">
              <w:rPr>
                <w:rFonts w:ascii="Times New Roman" w:hAnsi="Times New Roman"/>
                <w:bCs/>
                <w:kern w:val="24"/>
                <w:sz w:val="24"/>
                <w:szCs w:val="24"/>
                <w:lang w:eastAsia="fr-FR"/>
              </w:rPr>
              <w:t xml:space="preserve">Communication et sensibilisation </w:t>
            </w:r>
          </w:p>
        </w:tc>
        <w:tc>
          <w:tcPr>
            <w:tcW w:w="1123" w:type="dxa"/>
          </w:tcPr>
          <w:p w14:paraId="7A9FBEF2" w14:textId="77777777" w:rsidR="00032866" w:rsidRPr="00331838" w:rsidRDefault="00032866" w:rsidP="00FE070E">
            <w:pPr>
              <w:jc w:val="both"/>
              <w:rPr>
                <w:rFonts w:ascii="Times New Roman" w:hAnsi="Times New Roman"/>
                <w:bCs/>
                <w:kern w:val="24"/>
                <w:sz w:val="24"/>
                <w:szCs w:val="24"/>
                <w:lang w:val="fr-BE" w:eastAsia="fr-FR"/>
              </w:rPr>
            </w:pPr>
            <w:r w:rsidRPr="00331838">
              <w:rPr>
                <w:rFonts w:ascii="Times New Roman" w:hAnsi="Times New Roman"/>
                <w:bCs/>
                <w:kern w:val="24"/>
                <w:sz w:val="24"/>
                <w:szCs w:val="24"/>
                <w:lang w:val="fr-BE" w:eastAsia="fr-FR"/>
              </w:rPr>
              <w:t>1</w:t>
            </w:r>
          </w:p>
        </w:tc>
        <w:tc>
          <w:tcPr>
            <w:tcW w:w="2014" w:type="dxa"/>
            <w:gridSpan w:val="2"/>
          </w:tcPr>
          <w:p w14:paraId="5D6D4180" w14:textId="77777777" w:rsidR="00032866" w:rsidRPr="00331838" w:rsidRDefault="00032866" w:rsidP="00FE070E">
            <w:pPr>
              <w:jc w:val="both"/>
              <w:rPr>
                <w:rFonts w:ascii="Times New Roman" w:hAnsi="Times New Roman"/>
                <w:bCs/>
                <w:kern w:val="24"/>
                <w:sz w:val="24"/>
                <w:szCs w:val="24"/>
                <w:lang w:val="fr-BE" w:eastAsia="fr-FR"/>
              </w:rPr>
            </w:pPr>
            <w:r w:rsidRPr="00331838">
              <w:rPr>
                <w:rFonts w:ascii="Times New Roman" w:hAnsi="Times New Roman"/>
                <w:bCs/>
                <w:kern w:val="24"/>
                <w:sz w:val="24"/>
                <w:szCs w:val="24"/>
                <w:lang w:val="fr-BE" w:eastAsia="fr-FR"/>
              </w:rPr>
              <w:t xml:space="preserve">3,000  </w:t>
            </w:r>
          </w:p>
        </w:tc>
        <w:tc>
          <w:tcPr>
            <w:tcW w:w="2410" w:type="dxa"/>
          </w:tcPr>
          <w:p w14:paraId="4376A171" w14:textId="77777777" w:rsidR="00032866" w:rsidRPr="00331838" w:rsidRDefault="00032866" w:rsidP="00FE070E">
            <w:pPr>
              <w:jc w:val="both"/>
              <w:rPr>
                <w:rFonts w:ascii="Times New Roman" w:hAnsi="Times New Roman"/>
                <w:bCs/>
                <w:kern w:val="24"/>
                <w:sz w:val="24"/>
                <w:szCs w:val="24"/>
                <w:lang w:val="fr-BE" w:eastAsia="fr-FR"/>
              </w:rPr>
            </w:pPr>
            <w:r w:rsidRPr="00331838">
              <w:rPr>
                <w:rFonts w:ascii="Times New Roman" w:hAnsi="Times New Roman"/>
                <w:bCs/>
                <w:kern w:val="24"/>
                <w:sz w:val="24"/>
                <w:szCs w:val="24"/>
                <w:lang w:val="fr-BE" w:eastAsia="fr-FR"/>
              </w:rPr>
              <w:t>Toute la durée du projet</w:t>
            </w:r>
          </w:p>
        </w:tc>
      </w:tr>
      <w:tr w:rsidR="00D20381" w:rsidRPr="00331838" w14:paraId="5B02768A" w14:textId="77777777" w:rsidTr="00331838">
        <w:trPr>
          <w:trHeight w:val="485"/>
        </w:trPr>
        <w:tc>
          <w:tcPr>
            <w:tcW w:w="426" w:type="dxa"/>
          </w:tcPr>
          <w:p w14:paraId="0EA916DF" w14:textId="77777777" w:rsidR="00D20381" w:rsidRPr="00331838" w:rsidRDefault="00D20381" w:rsidP="00FE070E">
            <w:pPr>
              <w:jc w:val="both"/>
              <w:rPr>
                <w:rFonts w:ascii="Times New Roman" w:hAnsi="Times New Roman"/>
                <w:bCs/>
                <w:kern w:val="24"/>
                <w:sz w:val="24"/>
                <w:szCs w:val="24"/>
                <w:lang w:eastAsia="fr-FR"/>
              </w:rPr>
            </w:pPr>
            <w:r w:rsidRPr="00331838">
              <w:rPr>
                <w:rFonts w:ascii="Times New Roman" w:hAnsi="Times New Roman"/>
                <w:bCs/>
                <w:kern w:val="24"/>
                <w:sz w:val="24"/>
                <w:szCs w:val="24"/>
                <w:lang w:eastAsia="fr-FR"/>
              </w:rPr>
              <w:t>2</w:t>
            </w:r>
          </w:p>
        </w:tc>
        <w:tc>
          <w:tcPr>
            <w:tcW w:w="4376" w:type="dxa"/>
            <w:gridSpan w:val="2"/>
          </w:tcPr>
          <w:p w14:paraId="07DF23C2" w14:textId="77777777" w:rsidR="00D20381" w:rsidRPr="00331838" w:rsidRDefault="00D20381" w:rsidP="00FE070E">
            <w:pPr>
              <w:jc w:val="both"/>
              <w:rPr>
                <w:rFonts w:ascii="Times New Roman" w:hAnsi="Times New Roman"/>
                <w:bCs/>
                <w:kern w:val="24"/>
                <w:sz w:val="24"/>
                <w:szCs w:val="24"/>
                <w:lang w:eastAsia="fr-FR"/>
              </w:rPr>
            </w:pPr>
            <w:r w:rsidRPr="00331838">
              <w:rPr>
                <w:rFonts w:ascii="Times New Roman" w:hAnsi="Times New Roman"/>
                <w:bCs/>
                <w:kern w:val="24"/>
                <w:sz w:val="24"/>
                <w:szCs w:val="24"/>
                <w:lang w:eastAsia="fr-FR"/>
              </w:rPr>
              <w:t>Protection biologique des berges</w:t>
            </w:r>
          </w:p>
        </w:tc>
        <w:tc>
          <w:tcPr>
            <w:tcW w:w="1123" w:type="dxa"/>
          </w:tcPr>
          <w:p w14:paraId="166B8C8A" w14:textId="77777777" w:rsidR="00D20381" w:rsidRPr="00331838" w:rsidRDefault="00D20381" w:rsidP="00FE070E">
            <w:pPr>
              <w:jc w:val="both"/>
              <w:rPr>
                <w:rFonts w:ascii="Times New Roman" w:hAnsi="Times New Roman"/>
                <w:bCs/>
                <w:kern w:val="24"/>
                <w:sz w:val="24"/>
                <w:szCs w:val="24"/>
                <w:lang w:val="fr-BE" w:eastAsia="fr-FR"/>
              </w:rPr>
            </w:pPr>
            <w:r w:rsidRPr="00331838">
              <w:rPr>
                <w:rFonts w:ascii="Times New Roman" w:hAnsi="Times New Roman"/>
                <w:bCs/>
                <w:kern w:val="24"/>
                <w:sz w:val="24"/>
                <w:szCs w:val="24"/>
                <w:lang w:val="fr-BE" w:eastAsia="fr-FR"/>
              </w:rPr>
              <w:t>1</w:t>
            </w:r>
          </w:p>
        </w:tc>
        <w:tc>
          <w:tcPr>
            <w:tcW w:w="2014" w:type="dxa"/>
            <w:gridSpan w:val="2"/>
          </w:tcPr>
          <w:p w14:paraId="36FB536A" w14:textId="77777777" w:rsidR="00D20381" w:rsidRPr="00331838" w:rsidRDefault="00D20381" w:rsidP="00FE070E">
            <w:pPr>
              <w:jc w:val="both"/>
              <w:rPr>
                <w:rFonts w:ascii="Times New Roman" w:hAnsi="Times New Roman"/>
                <w:bCs/>
                <w:kern w:val="24"/>
                <w:sz w:val="24"/>
                <w:szCs w:val="24"/>
                <w:lang w:val="fr-BE" w:eastAsia="fr-FR"/>
              </w:rPr>
            </w:pPr>
            <w:r w:rsidRPr="00331838">
              <w:rPr>
                <w:rFonts w:ascii="Times New Roman" w:hAnsi="Times New Roman"/>
                <w:bCs/>
                <w:kern w:val="24"/>
                <w:sz w:val="24"/>
                <w:szCs w:val="24"/>
                <w:lang w:val="fr-BE" w:eastAsia="fr-FR"/>
              </w:rPr>
              <w:t xml:space="preserve">10,000 </w:t>
            </w:r>
          </w:p>
        </w:tc>
        <w:tc>
          <w:tcPr>
            <w:tcW w:w="2410" w:type="dxa"/>
          </w:tcPr>
          <w:p w14:paraId="62BBD5B5" w14:textId="77777777" w:rsidR="00D20381" w:rsidRPr="00331838" w:rsidRDefault="00D20381" w:rsidP="00FE070E">
            <w:pPr>
              <w:jc w:val="both"/>
              <w:rPr>
                <w:rFonts w:ascii="Times New Roman" w:hAnsi="Times New Roman"/>
                <w:bCs/>
                <w:kern w:val="24"/>
                <w:sz w:val="24"/>
                <w:szCs w:val="24"/>
                <w:lang w:val="fr-BE" w:eastAsia="fr-FR"/>
              </w:rPr>
            </w:pPr>
            <w:r w:rsidRPr="00331838">
              <w:rPr>
                <w:rFonts w:ascii="Times New Roman" w:hAnsi="Times New Roman"/>
                <w:bCs/>
                <w:kern w:val="24"/>
                <w:sz w:val="24"/>
                <w:szCs w:val="24"/>
                <w:lang w:val="fr-BE" w:eastAsia="fr-FR"/>
              </w:rPr>
              <w:t xml:space="preserve"> 2 mois </w:t>
            </w:r>
          </w:p>
        </w:tc>
      </w:tr>
      <w:tr w:rsidR="00B63098" w:rsidRPr="00331838" w14:paraId="7EDD5AB3" w14:textId="77777777" w:rsidTr="00331838">
        <w:trPr>
          <w:trHeight w:val="412"/>
        </w:trPr>
        <w:tc>
          <w:tcPr>
            <w:tcW w:w="426" w:type="dxa"/>
          </w:tcPr>
          <w:p w14:paraId="088A7AA8" w14:textId="77777777" w:rsidR="00B63098" w:rsidRPr="00331838" w:rsidRDefault="00B63098" w:rsidP="00FE070E">
            <w:pPr>
              <w:jc w:val="both"/>
              <w:rPr>
                <w:rFonts w:ascii="Times New Roman" w:hAnsi="Times New Roman"/>
                <w:bCs/>
                <w:kern w:val="24"/>
                <w:sz w:val="24"/>
                <w:szCs w:val="24"/>
                <w:lang w:eastAsia="fr-FR"/>
              </w:rPr>
            </w:pPr>
            <w:r w:rsidRPr="00331838">
              <w:rPr>
                <w:rFonts w:ascii="Times New Roman" w:hAnsi="Times New Roman"/>
                <w:bCs/>
                <w:kern w:val="24"/>
                <w:sz w:val="24"/>
                <w:szCs w:val="24"/>
                <w:lang w:eastAsia="fr-FR"/>
              </w:rPr>
              <w:t>3</w:t>
            </w:r>
          </w:p>
        </w:tc>
        <w:tc>
          <w:tcPr>
            <w:tcW w:w="4376" w:type="dxa"/>
            <w:gridSpan w:val="2"/>
          </w:tcPr>
          <w:p w14:paraId="43902F6F" w14:textId="77777777" w:rsidR="00B63098" w:rsidRPr="00331838" w:rsidRDefault="00B63098" w:rsidP="00FE070E">
            <w:pPr>
              <w:jc w:val="both"/>
              <w:rPr>
                <w:rFonts w:ascii="Times New Roman" w:hAnsi="Times New Roman"/>
                <w:bCs/>
                <w:kern w:val="24"/>
                <w:sz w:val="24"/>
                <w:szCs w:val="24"/>
                <w:lang w:val="fr-BE" w:eastAsia="fr-FR"/>
              </w:rPr>
            </w:pPr>
            <w:r w:rsidRPr="00331838">
              <w:rPr>
                <w:rFonts w:ascii="Times New Roman" w:hAnsi="Times New Roman"/>
                <w:bCs/>
                <w:kern w:val="24"/>
                <w:sz w:val="24"/>
                <w:szCs w:val="24"/>
                <w:lang w:val="fr-BE" w:eastAsia="fr-FR"/>
              </w:rPr>
              <w:t>Point focal e</w:t>
            </w:r>
            <w:r w:rsidRPr="00331838">
              <w:rPr>
                <w:rFonts w:ascii="Times New Roman" w:eastAsiaTheme="minorHAnsi" w:hAnsi="Times New Roman"/>
                <w:bCs/>
                <w:kern w:val="24"/>
                <w:sz w:val="24"/>
                <w:szCs w:val="24"/>
                <w:lang w:val="fr-BE" w:eastAsia="fr-FR"/>
              </w:rPr>
              <w:t xml:space="preserve">nvironnement et social </w:t>
            </w:r>
          </w:p>
        </w:tc>
        <w:tc>
          <w:tcPr>
            <w:tcW w:w="1123" w:type="dxa"/>
          </w:tcPr>
          <w:p w14:paraId="0D789C34" w14:textId="77777777" w:rsidR="00B63098" w:rsidRPr="00331838" w:rsidRDefault="00B63098" w:rsidP="00FE070E">
            <w:pPr>
              <w:jc w:val="both"/>
              <w:rPr>
                <w:rFonts w:ascii="Times New Roman" w:hAnsi="Times New Roman"/>
                <w:bCs/>
                <w:kern w:val="24"/>
                <w:sz w:val="24"/>
                <w:szCs w:val="24"/>
                <w:lang w:eastAsia="fr-FR"/>
              </w:rPr>
            </w:pPr>
            <w:r w:rsidRPr="00331838">
              <w:rPr>
                <w:rFonts w:ascii="Times New Roman" w:hAnsi="Times New Roman"/>
                <w:bCs/>
                <w:kern w:val="24"/>
                <w:sz w:val="24"/>
                <w:szCs w:val="24"/>
                <w:lang w:eastAsia="fr-FR"/>
              </w:rPr>
              <w:t>1</w:t>
            </w:r>
          </w:p>
        </w:tc>
        <w:tc>
          <w:tcPr>
            <w:tcW w:w="2014" w:type="dxa"/>
            <w:gridSpan w:val="2"/>
          </w:tcPr>
          <w:p w14:paraId="670D396D" w14:textId="77777777" w:rsidR="00B63098" w:rsidRPr="00331838" w:rsidRDefault="00B63098" w:rsidP="00FE070E">
            <w:pPr>
              <w:jc w:val="both"/>
              <w:rPr>
                <w:rFonts w:ascii="Times New Roman" w:hAnsi="Times New Roman"/>
                <w:bCs/>
                <w:kern w:val="24"/>
                <w:sz w:val="24"/>
                <w:szCs w:val="24"/>
                <w:lang w:eastAsia="fr-FR"/>
              </w:rPr>
            </w:pPr>
            <w:r w:rsidRPr="00331838">
              <w:rPr>
                <w:rFonts w:ascii="Times New Roman" w:hAnsi="Times New Roman"/>
                <w:bCs/>
                <w:kern w:val="24"/>
                <w:sz w:val="24"/>
                <w:szCs w:val="24"/>
                <w:lang w:eastAsia="fr-FR"/>
              </w:rPr>
              <w:t>1,120</w:t>
            </w:r>
          </w:p>
        </w:tc>
        <w:tc>
          <w:tcPr>
            <w:tcW w:w="2410" w:type="dxa"/>
          </w:tcPr>
          <w:p w14:paraId="0160EFD4" w14:textId="77777777" w:rsidR="00B63098" w:rsidRPr="00331838" w:rsidRDefault="00B63098" w:rsidP="00FE070E">
            <w:pPr>
              <w:jc w:val="both"/>
              <w:rPr>
                <w:rFonts w:ascii="Times New Roman" w:hAnsi="Times New Roman"/>
                <w:bCs/>
                <w:kern w:val="24"/>
                <w:sz w:val="24"/>
                <w:szCs w:val="24"/>
                <w:lang w:eastAsia="fr-FR"/>
              </w:rPr>
            </w:pPr>
            <w:r w:rsidRPr="00331838">
              <w:rPr>
                <w:rFonts w:ascii="Times New Roman" w:hAnsi="Times New Roman"/>
                <w:bCs/>
                <w:kern w:val="24"/>
                <w:sz w:val="24"/>
                <w:szCs w:val="24"/>
                <w:lang w:eastAsia="fr-FR"/>
              </w:rPr>
              <w:t>5 mois</w:t>
            </w:r>
          </w:p>
        </w:tc>
      </w:tr>
      <w:tr w:rsidR="007D249F" w:rsidRPr="009D6E70" w14:paraId="1A156CF9" w14:textId="77777777" w:rsidTr="00331838">
        <w:trPr>
          <w:trHeight w:val="531"/>
        </w:trPr>
        <w:tc>
          <w:tcPr>
            <w:tcW w:w="426" w:type="dxa"/>
          </w:tcPr>
          <w:p w14:paraId="0CED7832" w14:textId="77777777" w:rsidR="007D249F" w:rsidRPr="00331838" w:rsidRDefault="007D249F" w:rsidP="00FE070E">
            <w:pPr>
              <w:jc w:val="both"/>
              <w:rPr>
                <w:rFonts w:ascii="Times New Roman" w:hAnsi="Times New Roman"/>
                <w:bCs/>
                <w:kern w:val="24"/>
                <w:sz w:val="24"/>
                <w:szCs w:val="24"/>
                <w:lang w:eastAsia="fr-FR"/>
              </w:rPr>
            </w:pPr>
            <w:r w:rsidRPr="00331838">
              <w:rPr>
                <w:rFonts w:ascii="Times New Roman" w:hAnsi="Times New Roman"/>
                <w:bCs/>
                <w:kern w:val="24"/>
                <w:sz w:val="24"/>
                <w:szCs w:val="24"/>
                <w:lang w:eastAsia="fr-FR"/>
              </w:rPr>
              <w:t>4</w:t>
            </w:r>
          </w:p>
        </w:tc>
        <w:tc>
          <w:tcPr>
            <w:tcW w:w="4376" w:type="dxa"/>
            <w:gridSpan w:val="2"/>
          </w:tcPr>
          <w:p w14:paraId="0D28DC3A" w14:textId="77777777" w:rsidR="007D249F" w:rsidRPr="00331838" w:rsidRDefault="007D249F" w:rsidP="00FE070E">
            <w:pPr>
              <w:jc w:val="both"/>
              <w:rPr>
                <w:rFonts w:ascii="Times New Roman" w:hAnsi="Times New Roman"/>
                <w:bCs/>
                <w:kern w:val="24"/>
                <w:sz w:val="24"/>
                <w:szCs w:val="24"/>
                <w:lang w:val="fr-BE" w:eastAsia="fr-FR"/>
              </w:rPr>
            </w:pPr>
            <w:r w:rsidRPr="00331838">
              <w:rPr>
                <w:rFonts w:ascii="Times New Roman" w:hAnsi="Times New Roman"/>
                <w:bCs/>
                <w:kern w:val="24"/>
                <w:sz w:val="24"/>
                <w:szCs w:val="24"/>
                <w:lang w:val="fr-BE" w:eastAsia="fr-FR"/>
              </w:rPr>
              <w:t xml:space="preserve">Réaliser le suivi et l’évaluation du PGES </w:t>
            </w:r>
          </w:p>
        </w:tc>
        <w:tc>
          <w:tcPr>
            <w:tcW w:w="1123" w:type="dxa"/>
          </w:tcPr>
          <w:p w14:paraId="73954A2D" w14:textId="77777777" w:rsidR="007D249F" w:rsidRPr="00331838" w:rsidRDefault="007D249F" w:rsidP="00FE070E">
            <w:pPr>
              <w:jc w:val="both"/>
              <w:rPr>
                <w:rFonts w:ascii="Times New Roman" w:hAnsi="Times New Roman"/>
                <w:bCs/>
                <w:kern w:val="24"/>
                <w:sz w:val="24"/>
                <w:szCs w:val="24"/>
                <w:lang w:val="fr-BE" w:eastAsia="fr-FR"/>
              </w:rPr>
            </w:pPr>
            <w:r w:rsidRPr="00331838">
              <w:rPr>
                <w:rFonts w:ascii="Times New Roman" w:hAnsi="Times New Roman"/>
                <w:bCs/>
                <w:kern w:val="24"/>
                <w:sz w:val="24"/>
                <w:szCs w:val="24"/>
                <w:lang w:val="fr-BE" w:eastAsia="fr-FR"/>
              </w:rPr>
              <w:t>5</w:t>
            </w:r>
          </w:p>
        </w:tc>
        <w:tc>
          <w:tcPr>
            <w:tcW w:w="2014" w:type="dxa"/>
            <w:gridSpan w:val="2"/>
          </w:tcPr>
          <w:p w14:paraId="414B8786" w14:textId="77777777" w:rsidR="007D249F" w:rsidRPr="00331838" w:rsidRDefault="007D249F" w:rsidP="00FE070E">
            <w:pPr>
              <w:jc w:val="both"/>
              <w:rPr>
                <w:rFonts w:ascii="Times New Roman" w:hAnsi="Times New Roman"/>
                <w:bCs/>
                <w:kern w:val="24"/>
                <w:sz w:val="24"/>
                <w:szCs w:val="24"/>
                <w:lang w:val="fr-BE" w:eastAsia="fr-FR"/>
              </w:rPr>
            </w:pPr>
            <w:r w:rsidRPr="00331838">
              <w:rPr>
                <w:rFonts w:ascii="Times New Roman" w:hAnsi="Times New Roman"/>
                <w:bCs/>
                <w:kern w:val="24"/>
                <w:sz w:val="24"/>
                <w:szCs w:val="24"/>
                <w:lang w:val="fr-BE" w:eastAsia="fr-FR"/>
              </w:rPr>
              <w:t>7,000</w:t>
            </w:r>
          </w:p>
        </w:tc>
        <w:tc>
          <w:tcPr>
            <w:tcW w:w="2410" w:type="dxa"/>
          </w:tcPr>
          <w:p w14:paraId="099AFE2B" w14:textId="77777777" w:rsidR="007D249F" w:rsidRPr="00331838" w:rsidRDefault="007D249F" w:rsidP="00FE070E">
            <w:pPr>
              <w:jc w:val="both"/>
              <w:rPr>
                <w:rFonts w:ascii="Times New Roman" w:hAnsi="Times New Roman"/>
                <w:bCs/>
                <w:kern w:val="24"/>
                <w:sz w:val="24"/>
                <w:szCs w:val="24"/>
                <w:lang w:val="fr-BE" w:eastAsia="fr-FR"/>
              </w:rPr>
            </w:pPr>
            <w:r w:rsidRPr="00331838">
              <w:rPr>
                <w:rFonts w:ascii="Times New Roman" w:hAnsi="Times New Roman"/>
                <w:bCs/>
                <w:kern w:val="24"/>
                <w:sz w:val="24"/>
                <w:szCs w:val="24"/>
                <w:lang w:val="fr-BE" w:eastAsia="fr-FR"/>
              </w:rPr>
              <w:t xml:space="preserve"> Toute la durée du projet</w:t>
            </w:r>
          </w:p>
        </w:tc>
      </w:tr>
      <w:tr w:rsidR="00B63098" w:rsidRPr="009D6E70" w14:paraId="33F291A0" w14:textId="77777777" w:rsidTr="00331838">
        <w:trPr>
          <w:trHeight w:val="1900"/>
        </w:trPr>
        <w:tc>
          <w:tcPr>
            <w:tcW w:w="426" w:type="dxa"/>
          </w:tcPr>
          <w:p w14:paraId="43024C85" w14:textId="77777777" w:rsidR="00B63098" w:rsidRPr="00331838" w:rsidRDefault="00B63098" w:rsidP="00FE070E">
            <w:pPr>
              <w:jc w:val="both"/>
              <w:rPr>
                <w:rFonts w:ascii="Times New Roman" w:hAnsi="Times New Roman"/>
                <w:bCs/>
                <w:kern w:val="24"/>
                <w:sz w:val="24"/>
                <w:szCs w:val="24"/>
                <w:lang w:eastAsia="fr-FR"/>
              </w:rPr>
            </w:pPr>
            <w:r w:rsidRPr="00331838">
              <w:rPr>
                <w:rFonts w:ascii="Times New Roman" w:hAnsi="Times New Roman"/>
                <w:bCs/>
                <w:kern w:val="24"/>
                <w:sz w:val="24"/>
                <w:szCs w:val="24"/>
                <w:lang w:eastAsia="fr-FR"/>
              </w:rPr>
              <w:t>5</w:t>
            </w:r>
          </w:p>
        </w:tc>
        <w:tc>
          <w:tcPr>
            <w:tcW w:w="4376" w:type="dxa"/>
            <w:gridSpan w:val="2"/>
          </w:tcPr>
          <w:p w14:paraId="4A3E6FC5" w14:textId="77777777" w:rsidR="00B63098" w:rsidRPr="00331838" w:rsidRDefault="00B63098" w:rsidP="00FE070E">
            <w:pPr>
              <w:jc w:val="both"/>
              <w:rPr>
                <w:rFonts w:ascii="Times New Roman" w:hAnsi="Times New Roman"/>
                <w:bCs/>
                <w:kern w:val="24"/>
                <w:sz w:val="24"/>
                <w:szCs w:val="24"/>
                <w:lang w:val="fr-BE" w:eastAsia="fr-FR"/>
              </w:rPr>
            </w:pPr>
            <w:r w:rsidRPr="00331838">
              <w:rPr>
                <w:rFonts w:ascii="Times New Roman" w:eastAsiaTheme="minorHAnsi" w:hAnsi="Times New Roman"/>
                <w:bCs/>
                <w:kern w:val="24"/>
                <w:sz w:val="24"/>
                <w:szCs w:val="24"/>
                <w:lang w:val="fr-BE" w:eastAsia="fr-FR"/>
              </w:rPr>
              <w:t xml:space="preserve">Formation en </w:t>
            </w:r>
            <w:r w:rsidRPr="00331838">
              <w:rPr>
                <w:rFonts w:ascii="Times New Roman" w:hAnsi="Times New Roman"/>
                <w:bCs/>
                <w:kern w:val="24"/>
                <w:sz w:val="24"/>
                <w:szCs w:val="24"/>
                <w:lang w:val="fr-BE" w:eastAsia="fr-FR"/>
              </w:rPr>
              <w:t>gestion de l’environnement (déchets, eau de consommation…) pour les  membres du CASEC, les responsables d’environnementaux et sociaux, de l’urbaniste de la mairie du Cap-Haïtien et les PAPs</w:t>
            </w:r>
          </w:p>
        </w:tc>
        <w:tc>
          <w:tcPr>
            <w:tcW w:w="1123" w:type="dxa"/>
          </w:tcPr>
          <w:p w14:paraId="5852B028" w14:textId="77777777" w:rsidR="00B63098" w:rsidRPr="00331838" w:rsidRDefault="00B63098" w:rsidP="00FE070E">
            <w:pPr>
              <w:jc w:val="both"/>
              <w:rPr>
                <w:rFonts w:ascii="Times New Roman" w:hAnsi="Times New Roman"/>
                <w:bCs/>
                <w:kern w:val="24"/>
                <w:sz w:val="24"/>
                <w:szCs w:val="24"/>
                <w:lang w:eastAsia="fr-FR"/>
              </w:rPr>
            </w:pPr>
            <w:r w:rsidRPr="00331838">
              <w:rPr>
                <w:rFonts w:ascii="Times New Roman" w:hAnsi="Times New Roman"/>
                <w:bCs/>
                <w:kern w:val="24"/>
                <w:sz w:val="24"/>
                <w:szCs w:val="24"/>
                <w:lang w:eastAsia="fr-FR"/>
              </w:rPr>
              <w:t>1</w:t>
            </w:r>
          </w:p>
        </w:tc>
        <w:tc>
          <w:tcPr>
            <w:tcW w:w="2014" w:type="dxa"/>
            <w:gridSpan w:val="2"/>
          </w:tcPr>
          <w:p w14:paraId="773CD554" w14:textId="77777777" w:rsidR="00B63098" w:rsidRPr="00331838" w:rsidRDefault="00B63098" w:rsidP="00FE070E">
            <w:pPr>
              <w:jc w:val="both"/>
              <w:rPr>
                <w:rFonts w:ascii="Times New Roman" w:hAnsi="Times New Roman"/>
                <w:bCs/>
                <w:kern w:val="24"/>
                <w:sz w:val="24"/>
                <w:szCs w:val="24"/>
                <w:lang w:eastAsia="fr-FR"/>
              </w:rPr>
            </w:pPr>
            <w:r w:rsidRPr="00331838">
              <w:rPr>
                <w:rFonts w:ascii="Times New Roman" w:hAnsi="Times New Roman"/>
                <w:bCs/>
                <w:kern w:val="24"/>
                <w:sz w:val="24"/>
                <w:szCs w:val="24"/>
                <w:lang w:eastAsia="fr-FR"/>
              </w:rPr>
              <w:t>3,</w:t>
            </w:r>
            <w:r w:rsidR="001B4B5A" w:rsidRPr="00331838">
              <w:rPr>
                <w:rFonts w:ascii="Times New Roman" w:hAnsi="Times New Roman"/>
                <w:bCs/>
                <w:kern w:val="24"/>
                <w:sz w:val="24"/>
                <w:szCs w:val="24"/>
                <w:lang w:eastAsia="fr-FR"/>
              </w:rPr>
              <w:t>5</w:t>
            </w:r>
            <w:r w:rsidRPr="00331838">
              <w:rPr>
                <w:rFonts w:ascii="Times New Roman" w:hAnsi="Times New Roman"/>
                <w:bCs/>
                <w:kern w:val="24"/>
                <w:sz w:val="24"/>
                <w:szCs w:val="24"/>
                <w:lang w:eastAsia="fr-FR"/>
              </w:rPr>
              <w:t>00</w:t>
            </w:r>
          </w:p>
        </w:tc>
        <w:tc>
          <w:tcPr>
            <w:tcW w:w="2410" w:type="dxa"/>
          </w:tcPr>
          <w:p w14:paraId="73D0FFCF" w14:textId="77777777" w:rsidR="00B63098" w:rsidRPr="00331838" w:rsidRDefault="00B63098" w:rsidP="00FE070E">
            <w:pPr>
              <w:jc w:val="both"/>
              <w:rPr>
                <w:sz w:val="18"/>
                <w:szCs w:val="18"/>
                <w:lang w:val="fr-BE"/>
              </w:rPr>
            </w:pPr>
            <w:r w:rsidRPr="00331838">
              <w:rPr>
                <w:rFonts w:ascii="Times New Roman" w:hAnsi="Times New Roman"/>
                <w:bCs/>
                <w:kern w:val="24"/>
                <w:sz w:val="24"/>
                <w:szCs w:val="24"/>
                <w:lang w:val="fr-BE" w:eastAsia="fr-FR"/>
              </w:rPr>
              <w:t>Au démarrage des travaux et une seule fois</w:t>
            </w:r>
          </w:p>
        </w:tc>
      </w:tr>
      <w:tr w:rsidR="00B63098" w:rsidRPr="009D6E70" w14:paraId="0D7D488E" w14:textId="77777777" w:rsidTr="00331838">
        <w:tc>
          <w:tcPr>
            <w:tcW w:w="426" w:type="dxa"/>
          </w:tcPr>
          <w:p w14:paraId="7BC9707A" w14:textId="77777777" w:rsidR="00B63098" w:rsidRPr="00331838" w:rsidRDefault="00B63098" w:rsidP="00FE070E">
            <w:pPr>
              <w:jc w:val="both"/>
              <w:rPr>
                <w:rFonts w:ascii="Times New Roman" w:hAnsi="Times New Roman"/>
                <w:bCs/>
                <w:kern w:val="24"/>
                <w:sz w:val="24"/>
                <w:szCs w:val="24"/>
                <w:lang w:eastAsia="fr-FR"/>
              </w:rPr>
            </w:pPr>
            <w:r w:rsidRPr="00331838">
              <w:rPr>
                <w:rFonts w:ascii="Times New Roman" w:hAnsi="Times New Roman"/>
                <w:bCs/>
                <w:kern w:val="24"/>
                <w:sz w:val="24"/>
                <w:szCs w:val="24"/>
                <w:lang w:eastAsia="fr-FR"/>
              </w:rPr>
              <w:t>6</w:t>
            </w:r>
          </w:p>
        </w:tc>
        <w:tc>
          <w:tcPr>
            <w:tcW w:w="4376" w:type="dxa"/>
            <w:gridSpan w:val="2"/>
          </w:tcPr>
          <w:p w14:paraId="79ECF1DA" w14:textId="77777777" w:rsidR="00B63098" w:rsidRPr="00331838" w:rsidRDefault="00B63098" w:rsidP="00FE070E">
            <w:pPr>
              <w:jc w:val="both"/>
              <w:rPr>
                <w:rFonts w:ascii="Times New Roman" w:hAnsi="Times New Roman"/>
                <w:bCs/>
                <w:kern w:val="24"/>
                <w:sz w:val="24"/>
                <w:szCs w:val="24"/>
                <w:lang w:eastAsia="fr-FR"/>
              </w:rPr>
            </w:pPr>
            <w:r w:rsidRPr="00331838">
              <w:rPr>
                <w:rFonts w:ascii="Times New Roman" w:hAnsi="Times New Roman"/>
                <w:bCs/>
                <w:kern w:val="24"/>
                <w:sz w:val="24"/>
                <w:szCs w:val="24"/>
                <w:lang w:eastAsia="fr-FR"/>
              </w:rPr>
              <w:t xml:space="preserve">Consultation Publique </w:t>
            </w:r>
          </w:p>
        </w:tc>
        <w:tc>
          <w:tcPr>
            <w:tcW w:w="1123" w:type="dxa"/>
          </w:tcPr>
          <w:p w14:paraId="12072A04" w14:textId="77777777" w:rsidR="00B63098" w:rsidRPr="00331838" w:rsidRDefault="00B63098" w:rsidP="00FE070E">
            <w:pPr>
              <w:jc w:val="both"/>
              <w:rPr>
                <w:rFonts w:ascii="Times New Roman" w:hAnsi="Times New Roman"/>
                <w:bCs/>
                <w:kern w:val="24"/>
                <w:sz w:val="24"/>
                <w:szCs w:val="24"/>
                <w:lang w:eastAsia="fr-FR"/>
              </w:rPr>
            </w:pPr>
            <w:r w:rsidRPr="00331838">
              <w:rPr>
                <w:rFonts w:ascii="Times New Roman" w:hAnsi="Times New Roman"/>
                <w:bCs/>
                <w:kern w:val="24"/>
                <w:sz w:val="24"/>
                <w:szCs w:val="24"/>
                <w:lang w:eastAsia="fr-FR"/>
              </w:rPr>
              <w:t>3</w:t>
            </w:r>
          </w:p>
        </w:tc>
        <w:tc>
          <w:tcPr>
            <w:tcW w:w="2014" w:type="dxa"/>
            <w:gridSpan w:val="2"/>
          </w:tcPr>
          <w:p w14:paraId="37E38BA2" w14:textId="77777777" w:rsidR="00B63098" w:rsidRPr="00331838" w:rsidRDefault="00B63098" w:rsidP="00FE070E">
            <w:pPr>
              <w:jc w:val="both"/>
              <w:rPr>
                <w:rFonts w:ascii="Times New Roman" w:eastAsiaTheme="minorHAnsi" w:hAnsi="Times New Roman"/>
                <w:bCs/>
                <w:kern w:val="24"/>
                <w:sz w:val="24"/>
                <w:szCs w:val="24"/>
                <w:lang w:eastAsia="fr-FR"/>
              </w:rPr>
            </w:pPr>
            <w:r w:rsidRPr="00331838">
              <w:rPr>
                <w:rFonts w:ascii="Times New Roman" w:hAnsi="Times New Roman"/>
                <w:bCs/>
                <w:kern w:val="24"/>
                <w:sz w:val="24"/>
                <w:szCs w:val="24"/>
                <w:lang w:eastAsia="fr-FR"/>
              </w:rPr>
              <w:t>1,800</w:t>
            </w:r>
          </w:p>
        </w:tc>
        <w:tc>
          <w:tcPr>
            <w:tcW w:w="2410" w:type="dxa"/>
          </w:tcPr>
          <w:p w14:paraId="2F7097D3" w14:textId="77777777" w:rsidR="00B63098" w:rsidRPr="00331838" w:rsidRDefault="006E7708" w:rsidP="00FE070E">
            <w:pPr>
              <w:jc w:val="both"/>
              <w:rPr>
                <w:rFonts w:ascii="Times New Roman" w:eastAsiaTheme="minorHAnsi" w:hAnsi="Times New Roman"/>
                <w:bCs/>
                <w:kern w:val="24"/>
                <w:sz w:val="24"/>
                <w:szCs w:val="24"/>
                <w:lang w:val="fr-BE" w:eastAsia="fr-FR"/>
              </w:rPr>
            </w:pPr>
            <w:r w:rsidRPr="00331838">
              <w:rPr>
                <w:rFonts w:ascii="Times New Roman" w:hAnsi="Times New Roman"/>
                <w:bCs/>
                <w:kern w:val="24"/>
                <w:sz w:val="24"/>
                <w:szCs w:val="24"/>
                <w:lang w:val="fr-BE" w:eastAsia="fr-FR"/>
              </w:rPr>
              <w:t>Avant, pendant et après les travaux</w:t>
            </w:r>
          </w:p>
        </w:tc>
      </w:tr>
      <w:tr w:rsidR="00B63098" w:rsidRPr="009D6E70" w14:paraId="50B8BCC4" w14:textId="77777777" w:rsidTr="00331838">
        <w:tc>
          <w:tcPr>
            <w:tcW w:w="10349" w:type="dxa"/>
            <w:gridSpan w:val="7"/>
            <w:shd w:val="clear" w:color="auto" w:fill="A6A6A6"/>
          </w:tcPr>
          <w:p w14:paraId="1A552D54" w14:textId="77777777" w:rsidR="00B63098" w:rsidRPr="00331838" w:rsidRDefault="00B63098" w:rsidP="00FE070E">
            <w:pPr>
              <w:jc w:val="both"/>
              <w:rPr>
                <w:rFonts w:ascii="Arial Narrow" w:hAnsi="Arial Narrow"/>
                <w:sz w:val="20"/>
                <w:lang w:val="fr-BE"/>
              </w:rPr>
            </w:pPr>
            <w:r w:rsidRPr="00331838">
              <w:rPr>
                <w:rFonts w:ascii="Times New Roman" w:hAnsi="Times New Roman"/>
                <w:b/>
                <w:sz w:val="24"/>
                <w:szCs w:val="24"/>
                <w:lang w:val="fr-BE"/>
              </w:rPr>
              <w:t>Interventions structurelles et impacts associés</w:t>
            </w:r>
          </w:p>
        </w:tc>
      </w:tr>
      <w:tr w:rsidR="00E9361A" w:rsidRPr="009D6E70" w14:paraId="6786F8FF" w14:textId="77777777" w:rsidTr="00331838">
        <w:trPr>
          <w:trHeight w:val="649"/>
        </w:trPr>
        <w:tc>
          <w:tcPr>
            <w:tcW w:w="426" w:type="dxa"/>
          </w:tcPr>
          <w:p w14:paraId="5A2E8F75" w14:textId="77777777" w:rsidR="00E9361A" w:rsidRPr="00331838" w:rsidRDefault="00E9361A" w:rsidP="00FE070E">
            <w:pPr>
              <w:jc w:val="both"/>
              <w:rPr>
                <w:rFonts w:ascii="Arial Narrow" w:hAnsi="Arial Narrow"/>
                <w:sz w:val="20"/>
                <w:lang w:val="fr-BE"/>
              </w:rPr>
            </w:pPr>
            <w:r w:rsidRPr="00331838">
              <w:rPr>
                <w:rFonts w:ascii="Times New Roman" w:hAnsi="Times New Roman"/>
                <w:bCs/>
                <w:kern w:val="24"/>
                <w:sz w:val="24"/>
                <w:szCs w:val="24"/>
                <w:lang w:val="fr-BE" w:eastAsia="fr-FR"/>
              </w:rPr>
              <w:t>7</w:t>
            </w:r>
          </w:p>
        </w:tc>
        <w:tc>
          <w:tcPr>
            <w:tcW w:w="5499" w:type="dxa"/>
            <w:gridSpan w:val="3"/>
          </w:tcPr>
          <w:p w14:paraId="474256B1" w14:textId="77777777" w:rsidR="00E9361A" w:rsidRPr="00331838" w:rsidRDefault="00E9361A" w:rsidP="00FE070E">
            <w:pPr>
              <w:jc w:val="both"/>
              <w:rPr>
                <w:rFonts w:ascii="Arial Narrow" w:hAnsi="Arial Narrow"/>
                <w:sz w:val="20"/>
                <w:lang w:val="fr-BE"/>
              </w:rPr>
            </w:pPr>
            <w:r w:rsidRPr="00331838">
              <w:rPr>
                <w:rFonts w:ascii="Times New Roman" w:hAnsi="Times New Roman"/>
                <w:sz w:val="24"/>
                <w:szCs w:val="24"/>
                <w:lang w:val="fr-BE"/>
              </w:rPr>
              <w:t>Interventions structurelles et impacts associés</w:t>
            </w:r>
          </w:p>
        </w:tc>
        <w:tc>
          <w:tcPr>
            <w:tcW w:w="4424" w:type="dxa"/>
            <w:gridSpan w:val="3"/>
          </w:tcPr>
          <w:p w14:paraId="5704A050" w14:textId="77777777" w:rsidR="00E9361A" w:rsidRPr="00331838" w:rsidRDefault="00E9361A" w:rsidP="00FE070E">
            <w:pPr>
              <w:jc w:val="both"/>
              <w:rPr>
                <w:rFonts w:ascii="Arial Narrow" w:hAnsi="Arial Narrow"/>
                <w:sz w:val="20"/>
                <w:lang w:val="fr-BE"/>
              </w:rPr>
            </w:pPr>
            <w:r w:rsidRPr="00331838">
              <w:rPr>
                <w:rFonts w:ascii="Times New Roman" w:hAnsi="Times New Roman"/>
                <w:bCs/>
                <w:kern w:val="24"/>
                <w:sz w:val="24"/>
                <w:szCs w:val="24"/>
                <w:lang w:val="fr-BE" w:eastAsia="fr-FR"/>
              </w:rPr>
              <w:t>Inclus dans le contrat de travail et dans le PAR</w:t>
            </w:r>
          </w:p>
        </w:tc>
      </w:tr>
      <w:tr w:rsidR="006203A3" w:rsidRPr="00331838" w14:paraId="40E7B900" w14:textId="77777777" w:rsidTr="00331838">
        <w:trPr>
          <w:trHeight w:val="617"/>
        </w:trPr>
        <w:tc>
          <w:tcPr>
            <w:tcW w:w="426" w:type="dxa"/>
          </w:tcPr>
          <w:p w14:paraId="400B49F8" w14:textId="77777777" w:rsidR="006203A3" w:rsidRPr="00331838" w:rsidRDefault="006203A3" w:rsidP="00FE070E">
            <w:pPr>
              <w:jc w:val="both"/>
              <w:rPr>
                <w:rFonts w:ascii="Times New Roman" w:hAnsi="Times New Roman"/>
                <w:sz w:val="24"/>
                <w:szCs w:val="24"/>
                <w:lang w:val="fr-BE"/>
              </w:rPr>
            </w:pPr>
            <w:r w:rsidRPr="00331838">
              <w:rPr>
                <w:rFonts w:ascii="Times New Roman" w:hAnsi="Times New Roman"/>
                <w:sz w:val="24"/>
                <w:szCs w:val="24"/>
                <w:lang w:val="fr-BE"/>
              </w:rPr>
              <w:t>8</w:t>
            </w:r>
          </w:p>
        </w:tc>
        <w:tc>
          <w:tcPr>
            <w:tcW w:w="4376" w:type="dxa"/>
            <w:gridSpan w:val="2"/>
          </w:tcPr>
          <w:p w14:paraId="0C218830" w14:textId="77777777" w:rsidR="006203A3" w:rsidRPr="00331838" w:rsidRDefault="006203A3" w:rsidP="00FE070E">
            <w:pPr>
              <w:jc w:val="both"/>
              <w:rPr>
                <w:rFonts w:ascii="Times New Roman" w:hAnsi="Times New Roman"/>
                <w:sz w:val="24"/>
                <w:szCs w:val="24"/>
                <w:lang w:val="fr-BE"/>
              </w:rPr>
            </w:pPr>
            <w:r w:rsidRPr="00331838">
              <w:rPr>
                <w:rFonts w:ascii="Times New Roman" w:hAnsi="Times New Roman"/>
                <w:sz w:val="24"/>
                <w:szCs w:val="24"/>
                <w:lang w:val="fr-BE"/>
              </w:rPr>
              <w:t>Enclos pour les animaux (porc, cabrit)</w:t>
            </w:r>
          </w:p>
        </w:tc>
        <w:tc>
          <w:tcPr>
            <w:tcW w:w="1123" w:type="dxa"/>
          </w:tcPr>
          <w:p w14:paraId="7D724BC9" w14:textId="77777777" w:rsidR="006203A3" w:rsidRPr="00331838" w:rsidRDefault="00711E62" w:rsidP="00FE070E">
            <w:pPr>
              <w:jc w:val="both"/>
              <w:rPr>
                <w:rFonts w:ascii="Times New Roman" w:hAnsi="Times New Roman"/>
                <w:sz w:val="24"/>
                <w:szCs w:val="24"/>
                <w:lang w:val="fr-BE"/>
              </w:rPr>
            </w:pPr>
            <w:r w:rsidRPr="00331838">
              <w:rPr>
                <w:rFonts w:ascii="Times New Roman" w:hAnsi="Times New Roman"/>
                <w:sz w:val="24"/>
                <w:szCs w:val="24"/>
                <w:lang w:val="fr-BE"/>
              </w:rPr>
              <w:t>fft</w:t>
            </w:r>
          </w:p>
        </w:tc>
        <w:tc>
          <w:tcPr>
            <w:tcW w:w="2014" w:type="dxa"/>
            <w:gridSpan w:val="2"/>
          </w:tcPr>
          <w:p w14:paraId="24D2609F" w14:textId="77777777" w:rsidR="006203A3" w:rsidRPr="00331838" w:rsidRDefault="006203A3" w:rsidP="00FE070E">
            <w:pPr>
              <w:jc w:val="both"/>
              <w:rPr>
                <w:rFonts w:ascii="Times New Roman" w:hAnsi="Times New Roman"/>
                <w:sz w:val="24"/>
                <w:szCs w:val="24"/>
                <w:lang w:val="fr-BE"/>
              </w:rPr>
            </w:pPr>
            <w:r w:rsidRPr="00331838">
              <w:rPr>
                <w:rFonts w:ascii="Times New Roman" w:hAnsi="Times New Roman"/>
                <w:sz w:val="24"/>
                <w:szCs w:val="24"/>
                <w:lang w:val="fr-BE"/>
              </w:rPr>
              <w:t>2,300</w:t>
            </w:r>
          </w:p>
        </w:tc>
        <w:tc>
          <w:tcPr>
            <w:tcW w:w="2410" w:type="dxa"/>
          </w:tcPr>
          <w:p w14:paraId="35D17E51" w14:textId="77777777" w:rsidR="006203A3" w:rsidRPr="00331838" w:rsidRDefault="006203A3" w:rsidP="00FE070E">
            <w:pPr>
              <w:jc w:val="both"/>
              <w:rPr>
                <w:rFonts w:ascii="Arial Narrow" w:hAnsi="Arial Narrow"/>
                <w:sz w:val="20"/>
                <w:lang w:val="fr-BE"/>
              </w:rPr>
            </w:pPr>
          </w:p>
        </w:tc>
      </w:tr>
      <w:tr w:rsidR="00E9361A" w:rsidRPr="00331838" w14:paraId="3B87D3A9" w14:textId="77777777" w:rsidTr="00331838">
        <w:tc>
          <w:tcPr>
            <w:tcW w:w="5925" w:type="dxa"/>
            <w:gridSpan w:val="4"/>
            <w:shd w:val="clear" w:color="auto" w:fill="A6A6A6"/>
          </w:tcPr>
          <w:p w14:paraId="14B10B18" w14:textId="77777777" w:rsidR="00E9361A" w:rsidRPr="00331838" w:rsidRDefault="00E9361A" w:rsidP="00FE070E">
            <w:pPr>
              <w:jc w:val="both"/>
              <w:rPr>
                <w:rFonts w:ascii="Times New Roman" w:hAnsi="Times New Roman"/>
                <w:b/>
                <w:sz w:val="24"/>
                <w:szCs w:val="24"/>
              </w:rPr>
            </w:pPr>
            <w:r w:rsidRPr="00331838">
              <w:rPr>
                <w:rFonts w:ascii="Times New Roman" w:hAnsi="Times New Roman"/>
                <w:b/>
                <w:sz w:val="24"/>
                <w:szCs w:val="24"/>
              </w:rPr>
              <w:t>Total</w:t>
            </w:r>
          </w:p>
        </w:tc>
        <w:tc>
          <w:tcPr>
            <w:tcW w:w="2014" w:type="dxa"/>
            <w:gridSpan w:val="2"/>
            <w:shd w:val="clear" w:color="auto" w:fill="A6A6A6"/>
          </w:tcPr>
          <w:p w14:paraId="6703663E" w14:textId="77777777" w:rsidR="00E9361A" w:rsidRPr="00331838" w:rsidRDefault="00E9361A" w:rsidP="00FE070E">
            <w:pPr>
              <w:jc w:val="both"/>
              <w:rPr>
                <w:rFonts w:ascii="Times New Roman" w:hAnsi="Times New Roman"/>
                <w:b/>
                <w:sz w:val="24"/>
                <w:szCs w:val="24"/>
              </w:rPr>
            </w:pPr>
            <w:r w:rsidRPr="00331838">
              <w:rPr>
                <w:rFonts w:ascii="Times New Roman" w:hAnsi="Times New Roman"/>
                <w:b/>
                <w:sz w:val="24"/>
                <w:szCs w:val="24"/>
              </w:rPr>
              <w:t xml:space="preserve">US $ </w:t>
            </w:r>
            <w:r w:rsidR="007D249F" w:rsidRPr="00331838">
              <w:rPr>
                <w:rFonts w:ascii="Times New Roman" w:hAnsi="Times New Roman"/>
                <w:b/>
                <w:sz w:val="24"/>
                <w:szCs w:val="24"/>
              </w:rPr>
              <w:t>2</w:t>
            </w:r>
            <w:r w:rsidR="001B4B5A" w:rsidRPr="00331838">
              <w:rPr>
                <w:rFonts w:ascii="Times New Roman" w:hAnsi="Times New Roman"/>
                <w:b/>
                <w:sz w:val="24"/>
                <w:szCs w:val="24"/>
              </w:rPr>
              <w:t>8</w:t>
            </w:r>
            <w:r w:rsidR="00BE6433" w:rsidRPr="00331838">
              <w:rPr>
                <w:rFonts w:ascii="Times New Roman" w:hAnsi="Times New Roman"/>
                <w:b/>
                <w:sz w:val="24"/>
                <w:szCs w:val="24"/>
              </w:rPr>
              <w:t>,</w:t>
            </w:r>
            <w:r w:rsidR="001B4B5A" w:rsidRPr="00331838">
              <w:rPr>
                <w:rFonts w:ascii="Times New Roman" w:hAnsi="Times New Roman"/>
                <w:b/>
                <w:sz w:val="24"/>
                <w:szCs w:val="24"/>
              </w:rPr>
              <w:t>7</w:t>
            </w:r>
            <w:r w:rsidRPr="00331838">
              <w:rPr>
                <w:rFonts w:ascii="Times New Roman" w:hAnsi="Times New Roman"/>
                <w:b/>
                <w:sz w:val="24"/>
                <w:szCs w:val="24"/>
              </w:rPr>
              <w:t xml:space="preserve">20 </w:t>
            </w:r>
          </w:p>
        </w:tc>
        <w:tc>
          <w:tcPr>
            <w:tcW w:w="2410" w:type="dxa"/>
            <w:shd w:val="clear" w:color="auto" w:fill="A6A6A6"/>
          </w:tcPr>
          <w:p w14:paraId="08764027" w14:textId="77777777" w:rsidR="00E9361A" w:rsidRPr="00331838" w:rsidRDefault="00E9361A" w:rsidP="00FE070E">
            <w:pPr>
              <w:jc w:val="both"/>
              <w:rPr>
                <w:rFonts w:ascii="Arial Narrow" w:hAnsi="Arial Narrow"/>
                <w:b/>
                <w:sz w:val="20"/>
              </w:rPr>
            </w:pPr>
          </w:p>
        </w:tc>
      </w:tr>
    </w:tbl>
    <w:p w14:paraId="64CFDCC6" w14:textId="77777777" w:rsidR="00B63098" w:rsidRPr="00331838" w:rsidRDefault="00B63098" w:rsidP="00FE070E">
      <w:pPr>
        <w:jc w:val="both"/>
      </w:pPr>
    </w:p>
    <w:p w14:paraId="155584BA" w14:textId="77777777" w:rsidR="00B63098" w:rsidRPr="00331838" w:rsidRDefault="00B63098" w:rsidP="00FE070E">
      <w:pPr>
        <w:jc w:val="both"/>
        <w:rPr>
          <w:lang w:val="fr-BE"/>
        </w:rPr>
      </w:pPr>
    </w:p>
    <w:p w14:paraId="0CD1A386" w14:textId="77777777" w:rsidR="00B63098" w:rsidRPr="00331838" w:rsidRDefault="00B63098" w:rsidP="00FE070E">
      <w:pPr>
        <w:jc w:val="both"/>
        <w:rPr>
          <w:lang w:val="fr-BE"/>
        </w:rPr>
      </w:pPr>
    </w:p>
    <w:p w14:paraId="617AF7E3" w14:textId="77777777" w:rsidR="00B63098" w:rsidRPr="00331838" w:rsidRDefault="00B63098" w:rsidP="00FE070E">
      <w:pPr>
        <w:pStyle w:val="Titre1"/>
        <w:spacing w:before="0" w:line="240" w:lineRule="auto"/>
        <w:jc w:val="both"/>
        <w:rPr>
          <w:rFonts w:ascii="Times New Roman" w:eastAsia="Calibri" w:hAnsi="Times New Roman"/>
          <w:sz w:val="24"/>
          <w:szCs w:val="24"/>
          <w:lang w:val="fr-BE"/>
        </w:rPr>
      </w:pPr>
    </w:p>
    <w:p w14:paraId="45849FBF" w14:textId="77777777" w:rsidR="00B63098" w:rsidRPr="00331838" w:rsidRDefault="00B63098" w:rsidP="00FE070E">
      <w:pPr>
        <w:jc w:val="both"/>
        <w:rPr>
          <w:lang w:val="fr-BE"/>
        </w:rPr>
      </w:pPr>
    </w:p>
    <w:p w14:paraId="0BF14BE4" w14:textId="77777777" w:rsidR="000D45DF" w:rsidRPr="00331838" w:rsidRDefault="000D45DF" w:rsidP="00E709ED">
      <w:pPr>
        <w:pStyle w:val="Titre1"/>
        <w:spacing w:before="0" w:line="240" w:lineRule="auto"/>
        <w:jc w:val="center"/>
        <w:rPr>
          <w:rFonts w:ascii="Times New Roman" w:eastAsia="Calibri" w:hAnsi="Times New Roman"/>
          <w:sz w:val="24"/>
          <w:szCs w:val="24"/>
          <w:lang w:val="fr-BE"/>
        </w:rPr>
      </w:pPr>
      <w:bookmarkStart w:id="187" w:name="_Toc519259264"/>
      <w:r w:rsidRPr="00331838">
        <w:rPr>
          <w:rFonts w:ascii="Times New Roman" w:eastAsia="Calibri" w:hAnsi="Times New Roman"/>
          <w:sz w:val="24"/>
          <w:szCs w:val="24"/>
          <w:lang w:val="fr-BE"/>
        </w:rPr>
        <w:t>CHAPITRE VI</w:t>
      </w:r>
      <w:bookmarkEnd w:id="187"/>
    </w:p>
    <w:p w14:paraId="42F913B7" w14:textId="77777777" w:rsidR="000D45DF" w:rsidRPr="00331838" w:rsidRDefault="000D45DF" w:rsidP="00E709ED">
      <w:pPr>
        <w:pStyle w:val="Titre1"/>
        <w:spacing w:before="0" w:line="240" w:lineRule="auto"/>
        <w:jc w:val="center"/>
        <w:rPr>
          <w:rFonts w:ascii="Times New Roman" w:eastAsia="Calibri" w:hAnsi="Times New Roman"/>
          <w:sz w:val="24"/>
          <w:szCs w:val="24"/>
          <w:lang w:val="fr-BE"/>
        </w:rPr>
      </w:pPr>
      <w:bookmarkStart w:id="188" w:name="_Toc519259265"/>
      <w:r w:rsidRPr="00331838">
        <w:rPr>
          <w:rFonts w:ascii="Times New Roman" w:eastAsia="Calibri" w:hAnsi="Times New Roman"/>
          <w:sz w:val="24"/>
          <w:szCs w:val="24"/>
          <w:lang w:val="fr-BE"/>
        </w:rPr>
        <w:t>ROLES ET RESPONSABILITES</w:t>
      </w:r>
      <w:bookmarkEnd w:id="183"/>
      <w:bookmarkEnd w:id="184"/>
      <w:bookmarkEnd w:id="185"/>
      <w:bookmarkEnd w:id="188"/>
    </w:p>
    <w:p w14:paraId="68761B8F" w14:textId="77777777" w:rsidR="004E0E15" w:rsidRPr="00331838" w:rsidRDefault="004E0E15" w:rsidP="00BB64BC">
      <w:pPr>
        <w:spacing w:before="240" w:after="0" w:line="360" w:lineRule="auto"/>
        <w:jc w:val="both"/>
        <w:rPr>
          <w:rFonts w:ascii="Times New Roman" w:hAnsi="Times New Roman"/>
          <w:sz w:val="24"/>
          <w:szCs w:val="24"/>
          <w:lang w:val="fr-FR"/>
        </w:rPr>
      </w:pPr>
      <w:r w:rsidRPr="00331838">
        <w:rPr>
          <w:rFonts w:ascii="Times New Roman" w:hAnsi="Times New Roman"/>
          <w:sz w:val="24"/>
          <w:szCs w:val="24"/>
          <w:lang w:val="fr-FR"/>
        </w:rPr>
        <w:t xml:space="preserve">Ce chapitre décrit les rôles et responsabilités associés à  la mise en œuvre des mesures environnementales et sociales prévues dans le cadre des travaux d’aménagement de la ravine </w:t>
      </w:r>
      <w:r w:rsidR="00CF43CE" w:rsidRPr="00331838">
        <w:rPr>
          <w:rFonts w:ascii="Times New Roman" w:hAnsi="Times New Roman"/>
          <w:sz w:val="24"/>
          <w:szCs w:val="24"/>
          <w:lang w:val="fr-FR"/>
        </w:rPr>
        <w:t>Zetriye</w:t>
      </w:r>
      <w:r w:rsidRPr="00331838">
        <w:rPr>
          <w:rFonts w:ascii="Times New Roman" w:hAnsi="Times New Roman"/>
          <w:sz w:val="24"/>
          <w:szCs w:val="24"/>
          <w:lang w:val="fr-FR"/>
        </w:rPr>
        <w:t xml:space="preserve"> et celle de Belle-</w:t>
      </w:r>
      <w:r w:rsidR="007C5AA4" w:rsidRPr="00331838">
        <w:rPr>
          <w:rFonts w:ascii="Times New Roman" w:hAnsi="Times New Roman"/>
          <w:sz w:val="24"/>
          <w:szCs w:val="24"/>
          <w:lang w:val="fr-FR"/>
        </w:rPr>
        <w:t>Hôtesse</w:t>
      </w:r>
      <w:r w:rsidRPr="00331838">
        <w:rPr>
          <w:rFonts w:ascii="Times New Roman" w:hAnsi="Times New Roman"/>
          <w:sz w:val="24"/>
          <w:szCs w:val="24"/>
          <w:lang w:val="fr-FR"/>
        </w:rPr>
        <w:t xml:space="preserve"> de la composante 1 du Projet de Développement Municipal et de Résilience Urbaine. </w:t>
      </w:r>
    </w:p>
    <w:p w14:paraId="160C331D" w14:textId="77777777" w:rsidR="00CF43CE" w:rsidRPr="00331838" w:rsidRDefault="00CF43CE" w:rsidP="007B53FD">
      <w:pPr>
        <w:spacing w:after="0" w:line="360" w:lineRule="auto"/>
        <w:jc w:val="both"/>
        <w:rPr>
          <w:rFonts w:ascii="Times New Roman" w:hAnsi="Times New Roman"/>
          <w:sz w:val="24"/>
          <w:szCs w:val="24"/>
          <w:lang w:val="fr-FR"/>
        </w:rPr>
      </w:pPr>
    </w:p>
    <w:p w14:paraId="6D11A42B" w14:textId="77777777" w:rsidR="004E0E15" w:rsidRPr="00331838" w:rsidRDefault="004E0E15" w:rsidP="007B53FD">
      <w:pPr>
        <w:spacing w:after="0" w:line="360" w:lineRule="auto"/>
        <w:jc w:val="both"/>
        <w:rPr>
          <w:rFonts w:ascii="Times New Roman" w:hAnsi="Times New Roman"/>
          <w:sz w:val="24"/>
          <w:szCs w:val="24"/>
          <w:lang w:val="fr-FR"/>
        </w:rPr>
      </w:pPr>
      <w:r w:rsidRPr="00331838">
        <w:rPr>
          <w:rFonts w:ascii="Times New Roman" w:hAnsi="Times New Roman"/>
          <w:sz w:val="24"/>
          <w:szCs w:val="24"/>
          <w:lang w:val="fr-FR"/>
        </w:rPr>
        <w:t xml:space="preserve">La gestion environnementale et sociale du sous-projet sera assurée par le Ministère des Travaux Publics, Transport et Communication (MTPTC) via son Unité Centrale d’Exécution (UCE). La Cellule Environnementale et Sociale de l’UCE surveillera que les clauses environnementales et sociales intégrées dans le contrat de la firme d’exécution  et les mesures d’attenuation proposées dans le PGES soient mises en application en temps réel par la firme d’exécution. </w:t>
      </w:r>
    </w:p>
    <w:p w14:paraId="58D3EE25" w14:textId="77777777" w:rsidR="000D45DF" w:rsidRPr="00331838" w:rsidRDefault="000D45DF">
      <w:pPr>
        <w:spacing w:after="0" w:line="360" w:lineRule="auto"/>
        <w:jc w:val="both"/>
        <w:rPr>
          <w:rFonts w:ascii="Times New Roman" w:hAnsi="Times New Roman"/>
          <w:sz w:val="24"/>
          <w:szCs w:val="24"/>
          <w:lang w:val="fr-FR"/>
        </w:rPr>
      </w:pPr>
      <w:r w:rsidRPr="00331838">
        <w:rPr>
          <w:rFonts w:ascii="Times New Roman" w:hAnsi="Times New Roman"/>
          <w:sz w:val="24"/>
          <w:szCs w:val="24"/>
          <w:lang w:val="fr-FR"/>
        </w:rPr>
        <w:t>Les rôles et responsabilités des principales parties prenantes et leur personnel technique d’appui sont présentés dans le tableau suivant.</w:t>
      </w:r>
    </w:p>
    <w:p w14:paraId="5563EA44" w14:textId="77777777" w:rsidR="0004291F" w:rsidRPr="00331838" w:rsidRDefault="00973C7F" w:rsidP="00FE070E">
      <w:pPr>
        <w:pStyle w:val="Lgende"/>
        <w:keepNext/>
        <w:jc w:val="both"/>
        <w:rPr>
          <w:sz w:val="24"/>
          <w:szCs w:val="24"/>
        </w:rPr>
      </w:pPr>
      <w:bookmarkStart w:id="189" w:name="_Toc531248381"/>
      <w:r w:rsidRPr="00331838">
        <w:rPr>
          <w:sz w:val="24"/>
          <w:szCs w:val="24"/>
        </w:rPr>
        <w:t xml:space="preserve">Tableau </w:t>
      </w:r>
      <w:r w:rsidR="00893562" w:rsidRPr="00331838">
        <w:rPr>
          <w:sz w:val="24"/>
          <w:szCs w:val="24"/>
        </w:rPr>
        <w:fldChar w:fldCharType="begin"/>
      </w:r>
      <w:r w:rsidRPr="00331838">
        <w:rPr>
          <w:sz w:val="24"/>
          <w:szCs w:val="24"/>
        </w:rPr>
        <w:instrText xml:space="preserve"> SEQ Tableau \* ARABIC </w:instrText>
      </w:r>
      <w:r w:rsidR="00893562" w:rsidRPr="00331838">
        <w:rPr>
          <w:sz w:val="24"/>
          <w:szCs w:val="24"/>
        </w:rPr>
        <w:fldChar w:fldCharType="separate"/>
      </w:r>
      <w:r w:rsidR="0033679B">
        <w:rPr>
          <w:noProof/>
          <w:sz w:val="24"/>
          <w:szCs w:val="24"/>
        </w:rPr>
        <w:t>4</w:t>
      </w:r>
      <w:r w:rsidR="00893562" w:rsidRPr="00331838">
        <w:rPr>
          <w:sz w:val="24"/>
          <w:szCs w:val="24"/>
        </w:rPr>
        <w:fldChar w:fldCharType="end"/>
      </w:r>
      <w:r w:rsidRPr="00331838">
        <w:rPr>
          <w:sz w:val="24"/>
          <w:szCs w:val="24"/>
        </w:rPr>
        <w:t>:Rôles et Responsabilités des principales parties prenantes</w:t>
      </w:r>
      <w:bookmarkEnd w:id="189"/>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8647"/>
      </w:tblGrid>
      <w:tr w:rsidR="000D45DF" w:rsidRPr="00331838" w14:paraId="34676CA3" w14:textId="77777777" w:rsidTr="00331838">
        <w:trPr>
          <w:cantSplit/>
          <w:trHeight w:val="227"/>
          <w:tblHeader/>
        </w:trPr>
        <w:tc>
          <w:tcPr>
            <w:tcW w:w="1702" w:type="dxa"/>
          </w:tcPr>
          <w:p w14:paraId="751F10F6" w14:textId="77777777" w:rsidR="000D45DF" w:rsidRPr="00331838" w:rsidRDefault="00D06488" w:rsidP="00FE070E">
            <w:pPr>
              <w:spacing w:after="0" w:line="360" w:lineRule="auto"/>
              <w:jc w:val="both"/>
              <w:outlineLvl w:val="2"/>
              <w:rPr>
                <w:rFonts w:ascii="Times New Roman" w:hAnsi="Times New Roman"/>
                <w:b/>
                <w:sz w:val="24"/>
                <w:szCs w:val="24"/>
                <w:lang w:val="fr-FR"/>
              </w:rPr>
            </w:pPr>
            <w:bookmarkStart w:id="190" w:name="_Toc515629117"/>
            <w:bookmarkStart w:id="191" w:name="_Toc519259266"/>
            <w:r w:rsidRPr="00331838">
              <w:rPr>
                <w:rFonts w:ascii="Times New Roman" w:hAnsi="Times New Roman"/>
                <w:b/>
                <w:sz w:val="24"/>
                <w:szCs w:val="24"/>
                <w:lang w:val="fr-FR"/>
              </w:rPr>
              <w:t>Entités</w:t>
            </w:r>
            <w:bookmarkEnd w:id="190"/>
            <w:bookmarkEnd w:id="191"/>
          </w:p>
        </w:tc>
        <w:tc>
          <w:tcPr>
            <w:tcW w:w="8647" w:type="dxa"/>
          </w:tcPr>
          <w:p w14:paraId="43DA9A8A" w14:textId="77777777" w:rsidR="000D45DF" w:rsidRPr="00331838" w:rsidRDefault="00D06488" w:rsidP="00FE070E">
            <w:pPr>
              <w:spacing w:after="0" w:line="360" w:lineRule="auto"/>
              <w:jc w:val="both"/>
              <w:outlineLvl w:val="2"/>
              <w:rPr>
                <w:rFonts w:ascii="Times New Roman" w:hAnsi="Times New Roman"/>
                <w:b/>
                <w:sz w:val="24"/>
                <w:szCs w:val="24"/>
                <w:lang w:val="fr-FR"/>
              </w:rPr>
            </w:pPr>
            <w:bookmarkStart w:id="192" w:name="_Toc388858421"/>
            <w:bookmarkStart w:id="193" w:name="_Toc389040909"/>
            <w:bookmarkStart w:id="194" w:name="_Toc391275168"/>
            <w:bookmarkStart w:id="195" w:name="_Toc500451958"/>
            <w:bookmarkStart w:id="196" w:name="_Toc500452128"/>
            <w:bookmarkStart w:id="197" w:name="_Toc500464544"/>
            <w:bookmarkStart w:id="198" w:name="_Toc502080735"/>
            <w:bookmarkStart w:id="199" w:name="_Toc502081082"/>
            <w:bookmarkStart w:id="200" w:name="_Toc502290122"/>
            <w:bookmarkStart w:id="201" w:name="_Toc511670886"/>
            <w:bookmarkStart w:id="202" w:name="_Toc515629118"/>
            <w:bookmarkStart w:id="203" w:name="_Toc519259267"/>
            <w:r w:rsidRPr="00331838">
              <w:rPr>
                <w:rFonts w:ascii="Times New Roman" w:hAnsi="Times New Roman"/>
                <w:b/>
                <w:sz w:val="24"/>
                <w:szCs w:val="24"/>
                <w:lang w:val="fr-FR"/>
              </w:rPr>
              <w:t>Responsabilités environnementales et sociales</w:t>
            </w:r>
            <w:bookmarkEnd w:id="192"/>
            <w:bookmarkEnd w:id="193"/>
            <w:bookmarkEnd w:id="194"/>
            <w:bookmarkEnd w:id="195"/>
            <w:bookmarkEnd w:id="196"/>
            <w:bookmarkEnd w:id="197"/>
            <w:bookmarkEnd w:id="198"/>
            <w:bookmarkEnd w:id="199"/>
            <w:bookmarkEnd w:id="200"/>
            <w:bookmarkEnd w:id="201"/>
            <w:bookmarkEnd w:id="202"/>
            <w:bookmarkEnd w:id="203"/>
          </w:p>
        </w:tc>
      </w:tr>
      <w:tr w:rsidR="000D45DF" w:rsidRPr="009D6E70" w14:paraId="1CA86173" w14:textId="77777777" w:rsidTr="00331838">
        <w:trPr>
          <w:cantSplit/>
        </w:trPr>
        <w:tc>
          <w:tcPr>
            <w:tcW w:w="1702" w:type="dxa"/>
          </w:tcPr>
          <w:p w14:paraId="7EBF6E25" w14:textId="77777777" w:rsidR="000D45DF" w:rsidRPr="00331838" w:rsidRDefault="00973C7F" w:rsidP="00FE070E">
            <w:pPr>
              <w:spacing w:after="0" w:line="360" w:lineRule="auto"/>
              <w:jc w:val="both"/>
              <w:outlineLvl w:val="2"/>
              <w:rPr>
                <w:rFonts w:ascii="Times New Roman" w:hAnsi="Times New Roman"/>
                <w:sz w:val="24"/>
                <w:szCs w:val="24"/>
                <w:lang w:val="fr-FR"/>
              </w:rPr>
            </w:pPr>
            <w:bookmarkStart w:id="204" w:name="_Toc388858422"/>
            <w:bookmarkStart w:id="205" w:name="_Toc389040910"/>
            <w:bookmarkStart w:id="206" w:name="_Toc391275169"/>
            <w:bookmarkStart w:id="207" w:name="_Toc500451959"/>
            <w:bookmarkStart w:id="208" w:name="_Toc500452129"/>
            <w:bookmarkStart w:id="209" w:name="_Toc500464545"/>
            <w:bookmarkStart w:id="210" w:name="_Toc502080736"/>
            <w:bookmarkStart w:id="211" w:name="_Toc502081083"/>
            <w:bookmarkStart w:id="212" w:name="_Toc502290123"/>
            <w:bookmarkStart w:id="213" w:name="_Toc511670887"/>
            <w:bookmarkStart w:id="214" w:name="_Toc515629119"/>
            <w:bookmarkStart w:id="215" w:name="_Toc519259268"/>
            <w:r w:rsidRPr="00331838">
              <w:rPr>
                <w:rFonts w:ascii="Times New Roman" w:hAnsi="Times New Roman"/>
                <w:sz w:val="24"/>
                <w:szCs w:val="24"/>
                <w:lang w:val="fr-FR"/>
              </w:rPr>
              <w:t>Donateur : BM</w:t>
            </w:r>
            <w:bookmarkEnd w:id="204"/>
            <w:bookmarkEnd w:id="205"/>
            <w:bookmarkEnd w:id="206"/>
            <w:bookmarkEnd w:id="207"/>
            <w:bookmarkEnd w:id="208"/>
            <w:bookmarkEnd w:id="209"/>
            <w:bookmarkEnd w:id="210"/>
            <w:bookmarkEnd w:id="211"/>
            <w:bookmarkEnd w:id="212"/>
            <w:bookmarkEnd w:id="213"/>
            <w:bookmarkEnd w:id="214"/>
            <w:bookmarkEnd w:id="215"/>
          </w:p>
        </w:tc>
        <w:tc>
          <w:tcPr>
            <w:tcW w:w="8647" w:type="dxa"/>
          </w:tcPr>
          <w:p w14:paraId="10F185D8" w14:textId="77777777" w:rsidR="000D45DF" w:rsidRPr="00331838" w:rsidRDefault="00973C7F" w:rsidP="009D5A2E">
            <w:pPr>
              <w:numPr>
                <w:ilvl w:val="0"/>
                <w:numId w:val="4"/>
              </w:numPr>
              <w:spacing w:after="0" w:line="240" w:lineRule="auto"/>
              <w:ind w:left="207" w:hanging="207"/>
              <w:contextualSpacing/>
              <w:jc w:val="both"/>
              <w:outlineLvl w:val="2"/>
              <w:rPr>
                <w:rFonts w:ascii="Times New Roman" w:hAnsi="Times New Roman"/>
                <w:sz w:val="24"/>
                <w:szCs w:val="24"/>
                <w:lang w:val="fr-FR"/>
              </w:rPr>
            </w:pPr>
            <w:bookmarkStart w:id="216" w:name="_Toc388858424"/>
            <w:bookmarkStart w:id="217" w:name="_Toc389040911"/>
            <w:bookmarkStart w:id="218" w:name="_Toc391275170"/>
            <w:bookmarkStart w:id="219" w:name="_Toc500451960"/>
            <w:bookmarkStart w:id="220" w:name="_Toc500452130"/>
            <w:bookmarkStart w:id="221" w:name="_Toc500464546"/>
            <w:bookmarkStart w:id="222" w:name="_Toc502080737"/>
            <w:bookmarkStart w:id="223" w:name="_Toc502081084"/>
            <w:bookmarkStart w:id="224" w:name="_Toc502290124"/>
            <w:bookmarkStart w:id="225" w:name="_Toc511670888"/>
            <w:bookmarkStart w:id="226" w:name="_Toc515629120"/>
            <w:bookmarkStart w:id="227" w:name="_Toc519259269"/>
            <w:r w:rsidRPr="00331838">
              <w:rPr>
                <w:rFonts w:ascii="Times New Roman" w:hAnsi="Times New Roman"/>
                <w:sz w:val="24"/>
                <w:szCs w:val="24"/>
                <w:lang w:val="fr-FR"/>
              </w:rPr>
              <w:t>Monitoring du respect du PGES par l’UCE.</w:t>
            </w:r>
            <w:bookmarkEnd w:id="216"/>
            <w:bookmarkEnd w:id="217"/>
            <w:bookmarkEnd w:id="218"/>
            <w:bookmarkEnd w:id="219"/>
            <w:bookmarkEnd w:id="220"/>
            <w:bookmarkEnd w:id="221"/>
            <w:bookmarkEnd w:id="222"/>
            <w:bookmarkEnd w:id="223"/>
            <w:bookmarkEnd w:id="224"/>
            <w:bookmarkEnd w:id="225"/>
            <w:bookmarkEnd w:id="226"/>
            <w:bookmarkEnd w:id="227"/>
          </w:p>
        </w:tc>
      </w:tr>
      <w:tr w:rsidR="000D45DF" w:rsidRPr="009D6E70" w14:paraId="29354B39" w14:textId="77777777" w:rsidTr="00526589">
        <w:trPr>
          <w:cantSplit/>
          <w:trHeight w:val="1696"/>
        </w:trPr>
        <w:tc>
          <w:tcPr>
            <w:tcW w:w="1702" w:type="dxa"/>
          </w:tcPr>
          <w:p w14:paraId="02AF322D" w14:textId="77777777" w:rsidR="000D45DF" w:rsidRPr="00331838" w:rsidRDefault="000D45DF" w:rsidP="00FE070E">
            <w:pPr>
              <w:spacing w:after="0" w:line="240" w:lineRule="auto"/>
              <w:jc w:val="both"/>
              <w:outlineLvl w:val="2"/>
              <w:rPr>
                <w:rFonts w:ascii="Times New Roman" w:hAnsi="Times New Roman"/>
                <w:sz w:val="24"/>
                <w:szCs w:val="24"/>
                <w:lang w:val="fr-FR"/>
              </w:rPr>
            </w:pPr>
            <w:bookmarkStart w:id="228" w:name="_Toc515629121"/>
            <w:bookmarkStart w:id="229" w:name="_Toc519259270"/>
            <w:r w:rsidRPr="00331838">
              <w:rPr>
                <w:rFonts w:ascii="Times New Roman" w:hAnsi="Times New Roman"/>
                <w:sz w:val="24"/>
                <w:szCs w:val="24"/>
                <w:lang w:val="fr-FR"/>
              </w:rPr>
              <w:t>Maître d’Ouvrage: MTPTC/ UCE</w:t>
            </w:r>
            <w:bookmarkEnd w:id="228"/>
            <w:bookmarkEnd w:id="229"/>
          </w:p>
        </w:tc>
        <w:tc>
          <w:tcPr>
            <w:tcW w:w="8647" w:type="dxa"/>
          </w:tcPr>
          <w:p w14:paraId="1624A112" w14:textId="77777777" w:rsidR="000D45DF" w:rsidRPr="00331838" w:rsidRDefault="000D45DF" w:rsidP="009D5A2E">
            <w:pPr>
              <w:numPr>
                <w:ilvl w:val="0"/>
                <w:numId w:val="4"/>
              </w:numPr>
              <w:spacing w:after="0" w:line="240" w:lineRule="auto"/>
              <w:ind w:left="207" w:hanging="207"/>
              <w:contextualSpacing/>
              <w:jc w:val="both"/>
              <w:outlineLvl w:val="2"/>
              <w:rPr>
                <w:rFonts w:ascii="Times New Roman" w:hAnsi="Times New Roman"/>
                <w:sz w:val="24"/>
                <w:szCs w:val="24"/>
                <w:lang w:val="fr-FR"/>
              </w:rPr>
            </w:pPr>
            <w:bookmarkStart w:id="230" w:name="_Toc515629122"/>
            <w:bookmarkStart w:id="231" w:name="_Toc519259271"/>
            <w:r w:rsidRPr="00331838">
              <w:rPr>
                <w:rFonts w:ascii="Times New Roman" w:hAnsi="Times New Roman"/>
                <w:sz w:val="24"/>
                <w:szCs w:val="24"/>
                <w:lang w:val="fr-FR"/>
              </w:rPr>
              <w:t>Réalisation des travaux dans le respect des exigences Environnementales et Sociales via la mise en œuvre de ce PGES ;</w:t>
            </w:r>
            <w:bookmarkEnd w:id="230"/>
            <w:bookmarkEnd w:id="231"/>
          </w:p>
          <w:p w14:paraId="1643F647" w14:textId="77777777" w:rsidR="000D45DF" w:rsidRPr="00331838" w:rsidRDefault="000D45DF" w:rsidP="009D5A2E">
            <w:pPr>
              <w:numPr>
                <w:ilvl w:val="0"/>
                <w:numId w:val="4"/>
              </w:numPr>
              <w:spacing w:after="0" w:line="240" w:lineRule="auto"/>
              <w:ind w:left="207" w:hanging="207"/>
              <w:contextualSpacing/>
              <w:jc w:val="both"/>
              <w:outlineLvl w:val="2"/>
              <w:rPr>
                <w:rFonts w:ascii="Times New Roman" w:hAnsi="Times New Roman"/>
                <w:sz w:val="24"/>
                <w:szCs w:val="24"/>
                <w:lang w:val="fr-FR"/>
              </w:rPr>
            </w:pPr>
            <w:bookmarkStart w:id="232" w:name="_Toc515629123"/>
            <w:bookmarkStart w:id="233" w:name="_Toc519259272"/>
            <w:r w:rsidRPr="00331838">
              <w:rPr>
                <w:rFonts w:ascii="Times New Roman" w:hAnsi="Times New Roman"/>
                <w:sz w:val="24"/>
                <w:szCs w:val="24"/>
                <w:lang w:val="fr-FR"/>
              </w:rPr>
              <w:t>Allocation des ressources appropriées pour assurer le respect de ces exigences ;</w:t>
            </w:r>
            <w:bookmarkEnd w:id="232"/>
            <w:bookmarkEnd w:id="233"/>
          </w:p>
          <w:p w14:paraId="484BB7E4" w14:textId="77777777" w:rsidR="000D45DF" w:rsidRPr="00331838" w:rsidRDefault="000D45DF" w:rsidP="009D5A2E">
            <w:pPr>
              <w:numPr>
                <w:ilvl w:val="0"/>
                <w:numId w:val="4"/>
              </w:numPr>
              <w:spacing w:after="0" w:line="240" w:lineRule="auto"/>
              <w:ind w:left="207" w:hanging="207"/>
              <w:contextualSpacing/>
              <w:jc w:val="both"/>
              <w:outlineLvl w:val="2"/>
              <w:rPr>
                <w:rFonts w:ascii="Times New Roman" w:hAnsi="Times New Roman"/>
                <w:sz w:val="24"/>
                <w:szCs w:val="24"/>
                <w:lang w:val="fr-FR"/>
              </w:rPr>
            </w:pPr>
            <w:bookmarkStart w:id="234" w:name="_Toc515629124"/>
            <w:bookmarkStart w:id="235" w:name="_Toc519259273"/>
            <w:r w:rsidRPr="00331838">
              <w:rPr>
                <w:rFonts w:ascii="Times New Roman" w:hAnsi="Times New Roman"/>
                <w:sz w:val="24"/>
                <w:szCs w:val="24"/>
                <w:lang w:val="fr-FR"/>
              </w:rPr>
              <w:t>Liaison avec les Autorités locales et l’Entrepreneur pour l’utilisation et l’aménagement du site de décharge de l’APN pour les sédiments et les déchets</w:t>
            </w:r>
            <w:bookmarkEnd w:id="234"/>
            <w:bookmarkEnd w:id="235"/>
          </w:p>
          <w:p w14:paraId="1BDA8537" w14:textId="77777777" w:rsidR="000D45DF" w:rsidRPr="00331838" w:rsidRDefault="000D45DF" w:rsidP="009D5A2E">
            <w:pPr>
              <w:numPr>
                <w:ilvl w:val="0"/>
                <w:numId w:val="4"/>
              </w:numPr>
              <w:spacing w:after="0" w:line="240" w:lineRule="auto"/>
              <w:ind w:left="207" w:hanging="207"/>
              <w:contextualSpacing/>
              <w:jc w:val="both"/>
              <w:outlineLvl w:val="2"/>
              <w:rPr>
                <w:rFonts w:ascii="Times New Roman" w:hAnsi="Times New Roman"/>
                <w:sz w:val="24"/>
                <w:szCs w:val="24"/>
                <w:lang w:val="fr-FR"/>
              </w:rPr>
            </w:pPr>
            <w:bookmarkStart w:id="236" w:name="_Toc515629125"/>
            <w:bookmarkStart w:id="237" w:name="_Toc519259274"/>
            <w:r w:rsidRPr="00331838">
              <w:rPr>
                <w:rFonts w:ascii="Times New Roman" w:hAnsi="Times New Roman"/>
                <w:sz w:val="24"/>
                <w:szCs w:val="24"/>
                <w:lang w:val="fr-FR"/>
              </w:rPr>
              <w:t>Réalisation des réunions de consultation publique.</w:t>
            </w:r>
            <w:bookmarkEnd w:id="236"/>
            <w:bookmarkEnd w:id="237"/>
          </w:p>
        </w:tc>
      </w:tr>
      <w:tr w:rsidR="000D45DF" w:rsidRPr="009D6E70" w14:paraId="01E30827" w14:textId="77777777" w:rsidTr="00331838">
        <w:trPr>
          <w:cantSplit/>
          <w:trHeight w:val="1729"/>
        </w:trPr>
        <w:tc>
          <w:tcPr>
            <w:tcW w:w="1702" w:type="dxa"/>
          </w:tcPr>
          <w:p w14:paraId="7C93A50B" w14:textId="77777777" w:rsidR="000D45DF" w:rsidRPr="00331838" w:rsidRDefault="000D45DF" w:rsidP="00FE070E">
            <w:pPr>
              <w:spacing w:after="0" w:line="240" w:lineRule="auto"/>
              <w:jc w:val="both"/>
              <w:outlineLvl w:val="2"/>
              <w:rPr>
                <w:rFonts w:ascii="Times New Roman" w:hAnsi="Times New Roman"/>
                <w:sz w:val="24"/>
                <w:szCs w:val="24"/>
                <w:lang w:val="fr-FR"/>
              </w:rPr>
            </w:pPr>
            <w:bookmarkStart w:id="238" w:name="_Toc515629126"/>
            <w:bookmarkStart w:id="239" w:name="_Toc519259275"/>
            <w:r w:rsidRPr="00331838">
              <w:rPr>
                <w:rFonts w:ascii="Times New Roman" w:hAnsi="Times New Roman"/>
                <w:sz w:val="24"/>
                <w:szCs w:val="24"/>
                <w:lang w:val="fr-FR"/>
              </w:rPr>
              <w:t>Autorités locales : Mairie, CASEC</w:t>
            </w:r>
            <w:bookmarkEnd w:id="238"/>
            <w:bookmarkEnd w:id="239"/>
          </w:p>
        </w:tc>
        <w:tc>
          <w:tcPr>
            <w:tcW w:w="8647" w:type="dxa"/>
          </w:tcPr>
          <w:p w14:paraId="472F80F2" w14:textId="77777777" w:rsidR="000D45DF" w:rsidRPr="00331838" w:rsidRDefault="000D45DF" w:rsidP="009D5A2E">
            <w:pPr>
              <w:numPr>
                <w:ilvl w:val="0"/>
                <w:numId w:val="4"/>
              </w:numPr>
              <w:spacing w:after="0" w:line="240" w:lineRule="auto"/>
              <w:ind w:left="207" w:hanging="207"/>
              <w:contextualSpacing/>
              <w:jc w:val="both"/>
              <w:outlineLvl w:val="2"/>
              <w:rPr>
                <w:rFonts w:ascii="Times New Roman" w:hAnsi="Times New Roman"/>
                <w:sz w:val="24"/>
                <w:szCs w:val="24"/>
                <w:lang w:val="fr-FR"/>
              </w:rPr>
            </w:pPr>
            <w:bookmarkStart w:id="240" w:name="_Toc515629127"/>
            <w:bookmarkStart w:id="241" w:name="_Toc519259276"/>
            <w:r w:rsidRPr="00331838">
              <w:rPr>
                <w:rFonts w:ascii="Times New Roman" w:hAnsi="Times New Roman"/>
                <w:sz w:val="24"/>
                <w:szCs w:val="24"/>
                <w:lang w:val="fr-FR"/>
              </w:rPr>
              <w:t>Responsable de la gestion du mécanisme de dépôt de doléances ;</w:t>
            </w:r>
            <w:bookmarkEnd w:id="240"/>
            <w:bookmarkEnd w:id="241"/>
          </w:p>
          <w:p w14:paraId="047297C3" w14:textId="77777777" w:rsidR="000D45DF" w:rsidRPr="00331838" w:rsidRDefault="000D45DF" w:rsidP="009D5A2E">
            <w:pPr>
              <w:numPr>
                <w:ilvl w:val="0"/>
                <w:numId w:val="5"/>
              </w:numPr>
              <w:spacing w:after="0" w:line="240" w:lineRule="auto"/>
              <w:ind w:left="207" w:hanging="207"/>
              <w:contextualSpacing/>
              <w:jc w:val="both"/>
              <w:outlineLvl w:val="2"/>
              <w:rPr>
                <w:rFonts w:ascii="Times New Roman" w:hAnsi="Times New Roman"/>
                <w:sz w:val="24"/>
                <w:szCs w:val="24"/>
                <w:lang w:val="fr-FR"/>
              </w:rPr>
            </w:pPr>
            <w:bookmarkStart w:id="242" w:name="_Toc515629128"/>
            <w:bookmarkStart w:id="243" w:name="_Toc519259277"/>
            <w:r w:rsidRPr="00331838">
              <w:rPr>
                <w:rFonts w:ascii="Times New Roman" w:hAnsi="Times New Roman"/>
                <w:sz w:val="24"/>
                <w:szCs w:val="24"/>
                <w:lang w:val="fr-FR"/>
              </w:rPr>
              <w:t>Liaison avec l’UCE et l’Entrepreneur  pour le traitement de toute doléance ou préoccupation publique ;</w:t>
            </w:r>
            <w:bookmarkEnd w:id="242"/>
            <w:bookmarkEnd w:id="243"/>
          </w:p>
          <w:p w14:paraId="3B34D122" w14:textId="77777777" w:rsidR="000D45DF" w:rsidRPr="00331838" w:rsidRDefault="000D45DF" w:rsidP="009D5A2E">
            <w:pPr>
              <w:numPr>
                <w:ilvl w:val="0"/>
                <w:numId w:val="5"/>
              </w:numPr>
              <w:spacing w:after="0" w:line="240" w:lineRule="auto"/>
              <w:ind w:left="207" w:hanging="207"/>
              <w:contextualSpacing/>
              <w:jc w:val="both"/>
              <w:outlineLvl w:val="2"/>
              <w:rPr>
                <w:rFonts w:ascii="Times New Roman" w:hAnsi="Times New Roman"/>
                <w:sz w:val="24"/>
                <w:szCs w:val="24"/>
                <w:lang w:val="fr-FR"/>
              </w:rPr>
            </w:pPr>
            <w:bookmarkStart w:id="244" w:name="_Toc515629129"/>
            <w:bookmarkStart w:id="245" w:name="_Toc519259278"/>
            <w:r w:rsidRPr="00331838">
              <w:rPr>
                <w:rFonts w:ascii="Times New Roman" w:hAnsi="Times New Roman"/>
                <w:sz w:val="24"/>
                <w:szCs w:val="24"/>
                <w:lang w:val="fr-FR"/>
              </w:rPr>
              <w:t>Surveillance de la mise en œuvre des normes et des mesures de sauvegardes environnementales et sociales ;</w:t>
            </w:r>
            <w:bookmarkEnd w:id="244"/>
            <w:bookmarkEnd w:id="245"/>
          </w:p>
          <w:p w14:paraId="7447CF27" w14:textId="77777777" w:rsidR="000D45DF" w:rsidRPr="00331838" w:rsidRDefault="000D45DF" w:rsidP="009D5A2E">
            <w:pPr>
              <w:numPr>
                <w:ilvl w:val="0"/>
                <w:numId w:val="5"/>
              </w:numPr>
              <w:spacing w:after="0" w:line="240" w:lineRule="auto"/>
              <w:ind w:left="207" w:hanging="207"/>
              <w:contextualSpacing/>
              <w:jc w:val="both"/>
              <w:outlineLvl w:val="2"/>
              <w:rPr>
                <w:rFonts w:ascii="Times New Roman" w:hAnsi="Times New Roman"/>
                <w:sz w:val="24"/>
                <w:szCs w:val="24"/>
                <w:lang w:val="fr-FR"/>
              </w:rPr>
            </w:pPr>
            <w:bookmarkStart w:id="246" w:name="_Toc515629130"/>
            <w:bookmarkStart w:id="247" w:name="_Toc519259279"/>
            <w:r w:rsidRPr="00331838">
              <w:rPr>
                <w:rFonts w:ascii="Times New Roman" w:hAnsi="Times New Roman"/>
                <w:sz w:val="24"/>
                <w:szCs w:val="24"/>
                <w:lang w:val="fr-FR"/>
              </w:rPr>
              <w:t>Participation aux réunions de consultation publique.</w:t>
            </w:r>
            <w:bookmarkEnd w:id="246"/>
            <w:bookmarkEnd w:id="247"/>
          </w:p>
        </w:tc>
      </w:tr>
      <w:tr w:rsidR="000D45DF" w:rsidRPr="00331838" w14:paraId="3BEB8C69" w14:textId="77777777" w:rsidTr="00331838">
        <w:trPr>
          <w:cantSplit/>
          <w:trHeight w:val="1297"/>
        </w:trPr>
        <w:tc>
          <w:tcPr>
            <w:tcW w:w="1702" w:type="dxa"/>
          </w:tcPr>
          <w:p w14:paraId="7DBC72BE" w14:textId="77777777" w:rsidR="000D45DF" w:rsidRPr="00331838" w:rsidRDefault="000D45DF" w:rsidP="00FE070E">
            <w:pPr>
              <w:spacing w:after="0" w:line="240" w:lineRule="auto"/>
              <w:jc w:val="both"/>
              <w:outlineLvl w:val="2"/>
              <w:rPr>
                <w:rFonts w:ascii="Times New Roman" w:hAnsi="Times New Roman"/>
                <w:sz w:val="24"/>
                <w:szCs w:val="24"/>
                <w:lang w:val="fr-FR"/>
              </w:rPr>
            </w:pPr>
            <w:bookmarkStart w:id="248" w:name="_Toc515629131"/>
            <w:bookmarkStart w:id="249" w:name="_Toc519259280"/>
            <w:r w:rsidRPr="00331838">
              <w:rPr>
                <w:rFonts w:ascii="Times New Roman" w:hAnsi="Times New Roman"/>
                <w:sz w:val="24"/>
                <w:szCs w:val="24"/>
                <w:lang w:val="fr-FR"/>
              </w:rPr>
              <w:t>Bureau du projet MDUR au Cap-Haïtien</w:t>
            </w:r>
            <w:bookmarkEnd w:id="248"/>
            <w:bookmarkEnd w:id="249"/>
          </w:p>
        </w:tc>
        <w:tc>
          <w:tcPr>
            <w:tcW w:w="8647" w:type="dxa"/>
          </w:tcPr>
          <w:p w14:paraId="418AD42B" w14:textId="77777777" w:rsidR="000D45DF" w:rsidRPr="00331838" w:rsidRDefault="000D45DF" w:rsidP="009D5A2E">
            <w:pPr>
              <w:numPr>
                <w:ilvl w:val="0"/>
                <w:numId w:val="5"/>
              </w:numPr>
              <w:spacing w:after="0" w:line="240" w:lineRule="auto"/>
              <w:ind w:left="207" w:hanging="207"/>
              <w:contextualSpacing/>
              <w:jc w:val="both"/>
              <w:outlineLvl w:val="2"/>
              <w:rPr>
                <w:rFonts w:ascii="Times New Roman" w:hAnsi="Times New Roman"/>
                <w:sz w:val="24"/>
                <w:szCs w:val="24"/>
                <w:lang w:val="fr-FR"/>
              </w:rPr>
            </w:pPr>
            <w:bookmarkStart w:id="250" w:name="_Toc515629132"/>
            <w:bookmarkStart w:id="251" w:name="_Toc519259281"/>
            <w:r w:rsidRPr="00331838">
              <w:rPr>
                <w:rFonts w:ascii="Times New Roman" w:hAnsi="Times New Roman"/>
                <w:sz w:val="24"/>
                <w:szCs w:val="24"/>
                <w:lang w:val="fr-FR"/>
              </w:rPr>
              <w:t>Surveillance et suivi de la mise en œuvre du PGES ;</w:t>
            </w:r>
            <w:bookmarkEnd w:id="250"/>
            <w:bookmarkEnd w:id="251"/>
          </w:p>
          <w:p w14:paraId="05FA4AD2" w14:textId="77777777" w:rsidR="000D45DF" w:rsidRPr="00331838" w:rsidRDefault="000D45DF" w:rsidP="009D5A2E">
            <w:pPr>
              <w:numPr>
                <w:ilvl w:val="0"/>
                <w:numId w:val="5"/>
              </w:numPr>
              <w:spacing w:after="0" w:line="240" w:lineRule="auto"/>
              <w:ind w:left="207" w:hanging="207"/>
              <w:contextualSpacing/>
              <w:jc w:val="both"/>
              <w:outlineLvl w:val="2"/>
              <w:rPr>
                <w:rFonts w:ascii="Times New Roman" w:hAnsi="Times New Roman"/>
                <w:sz w:val="24"/>
                <w:szCs w:val="24"/>
                <w:lang w:val="fr-FR"/>
              </w:rPr>
            </w:pPr>
            <w:bookmarkStart w:id="252" w:name="_Toc515629133"/>
            <w:bookmarkStart w:id="253" w:name="_Toc519259282"/>
            <w:r w:rsidRPr="00331838">
              <w:rPr>
                <w:rFonts w:ascii="Times New Roman" w:hAnsi="Times New Roman"/>
                <w:sz w:val="24"/>
                <w:szCs w:val="24"/>
                <w:lang w:val="fr-FR"/>
              </w:rPr>
              <w:t>Réalisation du suivi des doléances ;</w:t>
            </w:r>
            <w:bookmarkEnd w:id="252"/>
            <w:bookmarkEnd w:id="253"/>
          </w:p>
          <w:p w14:paraId="6E14FB8E" w14:textId="77777777" w:rsidR="000D45DF" w:rsidRPr="00331838" w:rsidRDefault="000D45DF" w:rsidP="009D5A2E">
            <w:pPr>
              <w:numPr>
                <w:ilvl w:val="0"/>
                <w:numId w:val="5"/>
              </w:numPr>
              <w:spacing w:after="0" w:line="240" w:lineRule="auto"/>
              <w:ind w:left="207" w:hanging="207"/>
              <w:contextualSpacing/>
              <w:jc w:val="both"/>
              <w:outlineLvl w:val="2"/>
              <w:rPr>
                <w:rFonts w:ascii="Times New Roman" w:hAnsi="Times New Roman"/>
                <w:sz w:val="24"/>
                <w:szCs w:val="24"/>
                <w:lang w:val="fr-FR"/>
              </w:rPr>
            </w:pPr>
            <w:bookmarkStart w:id="254" w:name="_Toc515629134"/>
            <w:bookmarkStart w:id="255" w:name="_Toc519259283"/>
            <w:r w:rsidRPr="00331838">
              <w:rPr>
                <w:rFonts w:ascii="Times New Roman" w:hAnsi="Times New Roman"/>
                <w:sz w:val="24"/>
                <w:szCs w:val="24"/>
                <w:lang w:val="fr-FR"/>
              </w:rPr>
              <w:t>Participation aux réunions de consultation publique ;</w:t>
            </w:r>
            <w:bookmarkEnd w:id="254"/>
            <w:bookmarkEnd w:id="255"/>
          </w:p>
          <w:p w14:paraId="3603694D" w14:textId="77777777" w:rsidR="000D45DF" w:rsidRPr="00331838" w:rsidRDefault="000D45DF" w:rsidP="009D5A2E">
            <w:pPr>
              <w:numPr>
                <w:ilvl w:val="0"/>
                <w:numId w:val="5"/>
              </w:numPr>
              <w:spacing w:after="0" w:line="240" w:lineRule="auto"/>
              <w:ind w:left="207" w:hanging="207"/>
              <w:contextualSpacing/>
              <w:jc w:val="both"/>
              <w:outlineLvl w:val="2"/>
              <w:rPr>
                <w:rFonts w:ascii="Times New Roman" w:hAnsi="Times New Roman"/>
                <w:sz w:val="24"/>
                <w:szCs w:val="24"/>
                <w:lang w:val="fr-FR"/>
              </w:rPr>
            </w:pPr>
            <w:bookmarkStart w:id="256" w:name="_Toc515629135"/>
            <w:bookmarkStart w:id="257" w:name="_Toc519259284"/>
            <w:r w:rsidRPr="00331838">
              <w:rPr>
                <w:rFonts w:ascii="Times New Roman" w:hAnsi="Times New Roman"/>
                <w:sz w:val="24"/>
                <w:szCs w:val="24"/>
                <w:lang w:val="fr-FR"/>
              </w:rPr>
              <w:t>Contrôle l’exécution des travaux.</w:t>
            </w:r>
            <w:bookmarkEnd w:id="256"/>
            <w:bookmarkEnd w:id="257"/>
          </w:p>
        </w:tc>
      </w:tr>
      <w:tr w:rsidR="00B85F93" w:rsidRPr="009D6E70" w14:paraId="270DA4D0" w14:textId="77777777" w:rsidTr="00331838">
        <w:trPr>
          <w:cantSplit/>
          <w:trHeight w:val="1297"/>
        </w:trPr>
        <w:tc>
          <w:tcPr>
            <w:tcW w:w="1702" w:type="dxa"/>
          </w:tcPr>
          <w:p w14:paraId="56765F07" w14:textId="77777777" w:rsidR="00B85F93" w:rsidRPr="00331838" w:rsidRDefault="00B85F93" w:rsidP="009D5A2E">
            <w:pPr>
              <w:spacing w:after="0" w:line="240" w:lineRule="auto"/>
              <w:jc w:val="both"/>
              <w:outlineLvl w:val="2"/>
              <w:rPr>
                <w:rFonts w:ascii="Times New Roman" w:hAnsi="Times New Roman"/>
                <w:sz w:val="24"/>
                <w:szCs w:val="24"/>
                <w:lang w:val="fr-FR"/>
              </w:rPr>
            </w:pPr>
            <w:bookmarkStart w:id="258" w:name="_Toc511670897"/>
            <w:bookmarkStart w:id="259" w:name="_Toc515629136"/>
            <w:bookmarkStart w:id="260" w:name="_Toc519259285"/>
            <w:r w:rsidRPr="00331838">
              <w:rPr>
                <w:rFonts w:ascii="Times New Roman" w:hAnsi="Times New Roman"/>
                <w:sz w:val="24"/>
                <w:szCs w:val="24"/>
                <w:lang w:val="fr-FR"/>
              </w:rPr>
              <w:t>Entreprise de construction</w:t>
            </w:r>
            <w:bookmarkEnd w:id="258"/>
            <w:bookmarkEnd w:id="259"/>
            <w:bookmarkEnd w:id="260"/>
          </w:p>
        </w:tc>
        <w:tc>
          <w:tcPr>
            <w:tcW w:w="8647" w:type="dxa"/>
          </w:tcPr>
          <w:p w14:paraId="162862F1" w14:textId="77777777" w:rsidR="00B85F93" w:rsidRPr="00331838" w:rsidRDefault="00B85F93" w:rsidP="009D5A2E">
            <w:pPr>
              <w:pStyle w:val="Default"/>
              <w:numPr>
                <w:ilvl w:val="0"/>
                <w:numId w:val="13"/>
              </w:numPr>
              <w:jc w:val="both"/>
              <w:rPr>
                <w:rFonts w:ascii="Times New Roman" w:hAnsi="Times New Roman"/>
                <w:color w:val="auto"/>
                <w:lang w:val="fr-BE"/>
              </w:rPr>
            </w:pPr>
            <w:r w:rsidRPr="00331838">
              <w:rPr>
                <w:rFonts w:ascii="Times New Roman" w:hAnsi="Times New Roman"/>
                <w:color w:val="auto"/>
                <w:lang w:val="fr-BE"/>
              </w:rPr>
              <w:t>M</w:t>
            </w:r>
            <w:r w:rsidR="00D548DC" w:rsidRPr="00331838">
              <w:rPr>
                <w:rFonts w:ascii="Times New Roman" w:hAnsi="Times New Roman"/>
                <w:color w:val="auto"/>
                <w:lang w:val="fr-BE"/>
              </w:rPr>
              <w:t>ise</w:t>
            </w:r>
            <w:r w:rsidRPr="00331838">
              <w:rPr>
                <w:rFonts w:ascii="Times New Roman" w:hAnsi="Times New Roman"/>
                <w:color w:val="auto"/>
                <w:lang w:val="fr-BE"/>
              </w:rPr>
              <w:t xml:space="preserve"> en œuvre ce Plan de Gestion Environnementale et Sociale (PGES) ; </w:t>
            </w:r>
          </w:p>
          <w:p w14:paraId="26687166" w14:textId="77777777" w:rsidR="00B85F93" w:rsidRPr="00331838" w:rsidRDefault="00B85F93" w:rsidP="009D5A2E">
            <w:pPr>
              <w:pStyle w:val="Corpsdetexte"/>
              <w:widowControl/>
              <w:numPr>
                <w:ilvl w:val="0"/>
                <w:numId w:val="13"/>
              </w:numPr>
              <w:autoSpaceDE w:val="0"/>
              <w:autoSpaceDN w:val="0"/>
              <w:adjustRightInd w:val="0"/>
              <w:jc w:val="both"/>
              <w:rPr>
                <w:lang w:val="fr-BE"/>
              </w:rPr>
            </w:pPr>
            <w:r w:rsidRPr="00331838">
              <w:rPr>
                <w:lang w:val="fr-BE"/>
              </w:rPr>
              <w:t xml:space="preserve">Respect des lois et des règlements en vigueur ainsi que les exigences environnementales contractuelles; </w:t>
            </w:r>
          </w:p>
          <w:p w14:paraId="0FD3123A" w14:textId="77777777" w:rsidR="00B85F93" w:rsidRPr="00331838" w:rsidRDefault="00B85F93" w:rsidP="009D5A2E">
            <w:pPr>
              <w:pStyle w:val="Default"/>
              <w:numPr>
                <w:ilvl w:val="0"/>
                <w:numId w:val="13"/>
              </w:numPr>
              <w:jc w:val="both"/>
              <w:rPr>
                <w:rFonts w:ascii="Times New Roman" w:hAnsi="Times New Roman"/>
                <w:color w:val="auto"/>
                <w:lang w:val="fr-BE"/>
              </w:rPr>
            </w:pPr>
            <w:r w:rsidRPr="00331838">
              <w:rPr>
                <w:rFonts w:ascii="Times New Roman" w:hAnsi="Times New Roman"/>
                <w:color w:val="auto"/>
                <w:lang w:val="fr-BE"/>
              </w:rPr>
              <w:t>Respect des conventions et des lois en vigueur sur l’élimination de la violence à l’égard des femmes et la protection des enfants ;</w:t>
            </w:r>
          </w:p>
          <w:p w14:paraId="2F6EE914" w14:textId="77777777" w:rsidR="00B85F93" w:rsidRPr="00331838" w:rsidRDefault="00B85F93" w:rsidP="009D5A2E">
            <w:pPr>
              <w:pStyle w:val="Default"/>
              <w:numPr>
                <w:ilvl w:val="0"/>
                <w:numId w:val="13"/>
              </w:numPr>
              <w:jc w:val="both"/>
              <w:rPr>
                <w:rFonts w:ascii="Times New Roman" w:hAnsi="Times New Roman"/>
                <w:color w:val="auto"/>
                <w:lang w:val="fr-BE"/>
              </w:rPr>
            </w:pPr>
            <w:r w:rsidRPr="00331838">
              <w:rPr>
                <w:rFonts w:ascii="Times New Roman" w:hAnsi="Times New Roman"/>
                <w:color w:val="auto"/>
                <w:lang w:val="fr-BE"/>
              </w:rPr>
              <w:t>Respect des conventions et des lois en vigueur sur la question du genre (égalité homme/femme) ;</w:t>
            </w:r>
          </w:p>
          <w:p w14:paraId="4CF06BF9" w14:textId="77777777" w:rsidR="00B85F93" w:rsidRPr="00331838" w:rsidRDefault="00B85F93" w:rsidP="009D5A2E">
            <w:pPr>
              <w:pStyle w:val="Default"/>
              <w:numPr>
                <w:ilvl w:val="0"/>
                <w:numId w:val="13"/>
              </w:numPr>
              <w:jc w:val="both"/>
              <w:rPr>
                <w:rFonts w:ascii="Times New Roman" w:hAnsi="Times New Roman"/>
                <w:color w:val="auto"/>
                <w:lang w:val="fr-BE"/>
              </w:rPr>
            </w:pPr>
            <w:r w:rsidRPr="00331838">
              <w:rPr>
                <w:rFonts w:ascii="Times New Roman" w:hAnsi="Times New Roman"/>
                <w:color w:val="auto"/>
                <w:lang w:val="fr-BE"/>
              </w:rPr>
              <w:t>Localisation des aires de chantier et des aires d’exploitation de carrières et de bancs d’emprunt de façon à limiter les impacts sur l’environnement (éviter les zones sensibles tels les terres de cultures, les puits, les boisés, les forêts et les versants de forte pente) ;</w:t>
            </w:r>
          </w:p>
          <w:p w14:paraId="3E6B02C7" w14:textId="77777777" w:rsidR="00B85F93" w:rsidRPr="00331838" w:rsidRDefault="00B85F93" w:rsidP="009D5A2E">
            <w:pPr>
              <w:pStyle w:val="Default"/>
              <w:numPr>
                <w:ilvl w:val="0"/>
                <w:numId w:val="13"/>
              </w:numPr>
              <w:ind w:left="357" w:hanging="357"/>
              <w:jc w:val="both"/>
              <w:rPr>
                <w:rFonts w:ascii="Times New Roman" w:hAnsi="Times New Roman"/>
                <w:color w:val="auto"/>
                <w:lang w:val="fr-BE"/>
              </w:rPr>
            </w:pPr>
            <w:r w:rsidRPr="00331838">
              <w:rPr>
                <w:rFonts w:ascii="Times New Roman" w:hAnsi="Times New Roman"/>
                <w:color w:val="auto"/>
                <w:lang w:val="fr-BE"/>
              </w:rPr>
              <w:t xml:space="preserve">Limitation de l’emprise des travaux au strict minimum ; </w:t>
            </w:r>
          </w:p>
          <w:p w14:paraId="2A566589" w14:textId="77777777" w:rsidR="00B85F93" w:rsidRPr="00331838" w:rsidRDefault="00B85F93" w:rsidP="009D5A2E">
            <w:pPr>
              <w:pStyle w:val="Default"/>
              <w:numPr>
                <w:ilvl w:val="0"/>
                <w:numId w:val="13"/>
              </w:numPr>
              <w:ind w:left="357" w:hanging="357"/>
              <w:jc w:val="both"/>
              <w:rPr>
                <w:rFonts w:ascii="Times New Roman" w:hAnsi="Times New Roman"/>
                <w:color w:val="auto"/>
                <w:lang w:val="fr-BE"/>
              </w:rPr>
            </w:pPr>
            <w:r w:rsidRPr="00331838">
              <w:rPr>
                <w:rFonts w:ascii="Times New Roman" w:hAnsi="Times New Roman"/>
                <w:color w:val="auto"/>
                <w:lang w:val="fr-BE"/>
              </w:rPr>
              <w:t xml:space="preserve">Gestion appropriée des déchets, des produits de curage, des hydrocarbures et autres produits potentiellement contaminants afin d’éviter la contamination de l’environnement pendant les travaux ; </w:t>
            </w:r>
          </w:p>
          <w:p w14:paraId="4F81F90F" w14:textId="77777777" w:rsidR="00B85F93" w:rsidRPr="00331838" w:rsidRDefault="00B85F93" w:rsidP="009D5A2E">
            <w:pPr>
              <w:pStyle w:val="Default"/>
              <w:numPr>
                <w:ilvl w:val="0"/>
                <w:numId w:val="13"/>
              </w:numPr>
              <w:ind w:left="357" w:hanging="357"/>
              <w:jc w:val="both"/>
              <w:rPr>
                <w:rFonts w:ascii="Times New Roman" w:hAnsi="Times New Roman"/>
                <w:color w:val="auto"/>
                <w:lang w:val="fr-BE"/>
              </w:rPr>
            </w:pPr>
            <w:r w:rsidRPr="00331838">
              <w:rPr>
                <w:rFonts w:ascii="Times New Roman" w:hAnsi="Times New Roman"/>
                <w:lang w:val="fr-FR"/>
              </w:rPr>
              <w:t>Connaissance et respect des lois et règlements d’Haïti, et des exigences de la Banque mondiale et du contrat couvrant les travaux ;</w:t>
            </w:r>
          </w:p>
          <w:p w14:paraId="483C8872" w14:textId="77777777" w:rsidR="00B85F93" w:rsidRPr="00331838" w:rsidRDefault="00B85F93" w:rsidP="009D5A2E">
            <w:pPr>
              <w:pStyle w:val="Default"/>
              <w:numPr>
                <w:ilvl w:val="0"/>
                <w:numId w:val="13"/>
              </w:numPr>
              <w:ind w:left="357" w:hanging="357"/>
              <w:jc w:val="both"/>
              <w:rPr>
                <w:rFonts w:ascii="Times New Roman" w:hAnsi="Times New Roman"/>
                <w:color w:val="auto"/>
                <w:lang w:val="fr-BE"/>
              </w:rPr>
            </w:pPr>
            <w:r w:rsidRPr="00331838">
              <w:rPr>
                <w:rFonts w:ascii="Times New Roman" w:hAnsi="Times New Roman"/>
                <w:lang w:val="fr-FR"/>
              </w:rPr>
              <w:t>Liaison avec le Maître d’Ouvrage pour le traitement de toute doléance ou préoccupation publique ;</w:t>
            </w:r>
          </w:p>
          <w:p w14:paraId="554B48A4" w14:textId="77777777" w:rsidR="00B85F93" w:rsidRPr="00331838" w:rsidRDefault="00B85F93" w:rsidP="009D5A2E">
            <w:pPr>
              <w:pStyle w:val="Default"/>
              <w:numPr>
                <w:ilvl w:val="0"/>
                <w:numId w:val="13"/>
              </w:numPr>
              <w:ind w:left="357" w:hanging="357"/>
              <w:jc w:val="both"/>
              <w:rPr>
                <w:rFonts w:ascii="Times New Roman" w:hAnsi="Times New Roman"/>
                <w:color w:val="auto"/>
                <w:lang w:val="fr-BE"/>
              </w:rPr>
            </w:pPr>
            <w:r w:rsidRPr="00331838">
              <w:rPr>
                <w:rFonts w:ascii="Times New Roman" w:hAnsi="Times New Roman"/>
                <w:lang w:val="fr-FR"/>
              </w:rPr>
              <w:t>Enregistrement des plaintes et apport des réponses y relatives.</w:t>
            </w:r>
          </w:p>
          <w:p w14:paraId="442EA381" w14:textId="77777777" w:rsidR="00B85F93" w:rsidRPr="00331838" w:rsidRDefault="00B85F93" w:rsidP="009D5A2E">
            <w:pPr>
              <w:pStyle w:val="Default"/>
              <w:numPr>
                <w:ilvl w:val="0"/>
                <w:numId w:val="13"/>
              </w:numPr>
              <w:ind w:left="357" w:hanging="357"/>
              <w:jc w:val="both"/>
              <w:rPr>
                <w:rFonts w:ascii="Times New Roman" w:hAnsi="Times New Roman"/>
                <w:color w:val="auto"/>
                <w:lang w:val="fr-BE"/>
              </w:rPr>
            </w:pPr>
            <w:r w:rsidRPr="00331838">
              <w:rPr>
                <w:rFonts w:ascii="Times New Roman" w:hAnsi="Times New Roman"/>
                <w:lang w:val="fr-FR"/>
              </w:rPr>
              <w:t>Liaison avec le Maître d’Ouvrage pour le choix de l’itinéraire pour le transport des sédiments et des déchets ;</w:t>
            </w:r>
          </w:p>
          <w:p w14:paraId="4C43633B" w14:textId="77777777" w:rsidR="00B85F93" w:rsidRPr="00331838" w:rsidRDefault="00B85F93" w:rsidP="009D5A2E">
            <w:pPr>
              <w:pStyle w:val="Default"/>
              <w:numPr>
                <w:ilvl w:val="0"/>
                <w:numId w:val="13"/>
              </w:numPr>
              <w:ind w:left="357" w:hanging="357"/>
              <w:jc w:val="both"/>
              <w:rPr>
                <w:rFonts w:ascii="Times New Roman" w:hAnsi="Times New Roman"/>
                <w:color w:val="auto"/>
                <w:lang w:val="fr-BE"/>
              </w:rPr>
            </w:pPr>
            <w:r w:rsidRPr="00331838">
              <w:rPr>
                <w:rFonts w:ascii="Times New Roman" w:hAnsi="Times New Roman"/>
                <w:lang w:val="fr-FR"/>
              </w:rPr>
              <w:t>Participation aux réunions de consultation publique ;</w:t>
            </w:r>
          </w:p>
          <w:p w14:paraId="5042A054" w14:textId="77777777" w:rsidR="00B85F93" w:rsidRPr="00331838" w:rsidRDefault="00B85F93" w:rsidP="009D5A2E">
            <w:pPr>
              <w:pStyle w:val="Default"/>
              <w:numPr>
                <w:ilvl w:val="0"/>
                <w:numId w:val="13"/>
              </w:numPr>
              <w:jc w:val="both"/>
              <w:rPr>
                <w:rFonts w:ascii="Times New Roman" w:hAnsi="Times New Roman"/>
                <w:lang w:val="fr-BE"/>
              </w:rPr>
            </w:pPr>
            <w:r w:rsidRPr="00331838">
              <w:rPr>
                <w:rFonts w:ascii="Times New Roman" w:hAnsi="Times New Roman"/>
                <w:lang w:val="fr-BE"/>
              </w:rPr>
              <w:t>Aménagement (remise en état) des sites d’exploitation de matériaux.</w:t>
            </w:r>
          </w:p>
        </w:tc>
      </w:tr>
    </w:tbl>
    <w:p w14:paraId="5178816C" w14:textId="77777777" w:rsidR="000D45DF" w:rsidRPr="00331838" w:rsidRDefault="000D45DF" w:rsidP="00FE070E">
      <w:pPr>
        <w:pStyle w:val="Titre1"/>
        <w:spacing w:before="0" w:line="240" w:lineRule="auto"/>
        <w:jc w:val="both"/>
        <w:rPr>
          <w:rFonts w:ascii="Times New Roman" w:hAnsi="Times New Roman"/>
          <w:sz w:val="24"/>
          <w:szCs w:val="24"/>
          <w:lang w:val="fr-FR"/>
        </w:rPr>
      </w:pPr>
      <w:bookmarkStart w:id="261" w:name="_Toc389040934"/>
      <w:bookmarkStart w:id="262" w:name="_Toc502080761"/>
    </w:p>
    <w:p w14:paraId="1709FF7A" w14:textId="77777777" w:rsidR="00355B90" w:rsidRPr="00331838" w:rsidRDefault="003B1874" w:rsidP="00355B90">
      <w:pPr>
        <w:spacing w:line="360" w:lineRule="auto"/>
        <w:jc w:val="both"/>
        <w:rPr>
          <w:rFonts w:ascii="Times New Roman" w:eastAsia="Times New Roman" w:hAnsi="Times New Roman" w:cs="Trebuchet MS"/>
          <w:color w:val="000000"/>
          <w:sz w:val="24"/>
          <w:szCs w:val="24"/>
          <w:lang w:val="fr-FR"/>
        </w:rPr>
      </w:pPr>
      <w:r w:rsidRPr="00331838">
        <w:rPr>
          <w:rFonts w:ascii="Times New Roman" w:eastAsia="Times New Roman" w:hAnsi="Times New Roman" w:cs="Trebuchet MS"/>
          <w:b/>
          <w:color w:val="000000"/>
          <w:sz w:val="24"/>
          <w:szCs w:val="24"/>
          <w:lang w:val="fr-FR"/>
        </w:rPr>
        <w:t>N.B.-</w:t>
      </w:r>
      <w:r w:rsidRPr="00331838">
        <w:rPr>
          <w:rFonts w:ascii="Times New Roman" w:eastAsia="Times New Roman" w:hAnsi="Times New Roman" w:cs="Trebuchet MS"/>
          <w:color w:val="000000"/>
          <w:sz w:val="24"/>
          <w:szCs w:val="24"/>
          <w:lang w:val="fr-FR"/>
        </w:rPr>
        <w:t xml:space="preserve"> </w:t>
      </w:r>
      <w:r w:rsidR="00AC4385" w:rsidRPr="00331838">
        <w:rPr>
          <w:rFonts w:ascii="Times New Roman" w:eastAsia="Times New Roman" w:hAnsi="Times New Roman" w:cs="Trebuchet MS"/>
          <w:color w:val="000000"/>
          <w:sz w:val="24"/>
          <w:szCs w:val="24"/>
          <w:lang w:val="fr-FR"/>
        </w:rPr>
        <w:t>E</w:t>
      </w:r>
      <w:r w:rsidR="007B3B1A" w:rsidRPr="00331838">
        <w:rPr>
          <w:rFonts w:ascii="Times New Roman" w:eastAsia="Times New Roman" w:hAnsi="Times New Roman" w:cs="Trebuchet MS"/>
          <w:color w:val="000000"/>
          <w:sz w:val="24"/>
          <w:szCs w:val="24"/>
          <w:lang w:val="fr-FR"/>
        </w:rPr>
        <w:t>n cas</w:t>
      </w:r>
      <w:r w:rsidR="00AC4385" w:rsidRPr="00331838">
        <w:rPr>
          <w:rFonts w:ascii="Times New Roman" w:eastAsia="Times New Roman" w:hAnsi="Times New Roman" w:cs="Trebuchet MS"/>
          <w:color w:val="000000"/>
          <w:sz w:val="24"/>
          <w:szCs w:val="24"/>
          <w:lang w:val="fr-FR"/>
        </w:rPr>
        <w:t xml:space="preserve"> de non-compliance, deux mesures seront appliquées contre les entreprises : l’arret temporaire des travaux</w:t>
      </w:r>
      <w:r w:rsidR="00AC4385" w:rsidRPr="00331838">
        <w:rPr>
          <w:rStyle w:val="Appelnotedebasdep"/>
          <w:rFonts w:ascii="Times New Roman" w:eastAsia="Times New Roman" w:hAnsi="Times New Roman" w:cs="Trebuchet MS"/>
          <w:color w:val="000000"/>
          <w:sz w:val="24"/>
          <w:szCs w:val="24"/>
          <w:lang w:val="fr-FR"/>
        </w:rPr>
        <w:footnoteReference w:id="9"/>
      </w:r>
      <w:r w:rsidR="00AC4385" w:rsidRPr="00331838">
        <w:rPr>
          <w:rFonts w:ascii="Times New Roman" w:eastAsia="Times New Roman" w:hAnsi="Times New Roman" w:cs="Trebuchet MS"/>
          <w:color w:val="000000"/>
          <w:sz w:val="24"/>
          <w:szCs w:val="24"/>
          <w:lang w:val="fr-FR"/>
        </w:rPr>
        <w:t xml:space="preserve"> et </w:t>
      </w:r>
      <w:r w:rsidR="00994EFE" w:rsidRPr="00331838">
        <w:rPr>
          <w:rFonts w:ascii="Times New Roman" w:eastAsia="Times New Roman" w:hAnsi="Times New Roman" w:cs="Trebuchet MS"/>
          <w:color w:val="000000"/>
          <w:sz w:val="24"/>
          <w:szCs w:val="24"/>
          <w:lang w:val="fr-FR"/>
        </w:rPr>
        <w:t>la cessation de</w:t>
      </w:r>
      <w:r w:rsidR="00AC4385" w:rsidRPr="00331838">
        <w:rPr>
          <w:rFonts w:ascii="Times New Roman" w:eastAsia="Times New Roman" w:hAnsi="Times New Roman" w:cs="Trebuchet MS"/>
          <w:color w:val="000000"/>
          <w:sz w:val="24"/>
          <w:szCs w:val="24"/>
          <w:lang w:val="fr-FR"/>
        </w:rPr>
        <w:t xml:space="preserve"> paiement des factures pour les travaux structuraux réalisés</w:t>
      </w:r>
      <w:r w:rsidR="00994EFE" w:rsidRPr="00331838">
        <w:rPr>
          <w:rFonts w:ascii="Times New Roman" w:eastAsia="Times New Roman" w:hAnsi="Times New Roman" w:cs="Trebuchet MS"/>
          <w:color w:val="000000"/>
          <w:sz w:val="24"/>
          <w:szCs w:val="24"/>
          <w:lang w:val="fr-FR"/>
        </w:rPr>
        <w:t xml:space="preserve"> jusqu’à ce que l</w:t>
      </w:r>
      <w:r w:rsidR="00A0766B" w:rsidRPr="00331838">
        <w:rPr>
          <w:rFonts w:ascii="Times New Roman" w:eastAsia="Times New Roman" w:hAnsi="Times New Roman" w:cs="Trebuchet MS"/>
          <w:color w:val="000000"/>
          <w:sz w:val="24"/>
          <w:szCs w:val="24"/>
          <w:lang w:val="fr-FR"/>
        </w:rPr>
        <w:t>e</w:t>
      </w:r>
      <w:r w:rsidR="00994EFE" w:rsidRPr="00331838">
        <w:rPr>
          <w:rFonts w:ascii="Times New Roman" w:eastAsia="Times New Roman" w:hAnsi="Times New Roman" w:cs="Trebuchet MS"/>
          <w:color w:val="000000"/>
          <w:sz w:val="24"/>
          <w:szCs w:val="24"/>
          <w:lang w:val="fr-FR"/>
        </w:rPr>
        <w:t>s correction</w:t>
      </w:r>
      <w:r w:rsidR="00A0766B" w:rsidRPr="00331838">
        <w:rPr>
          <w:rFonts w:ascii="Times New Roman" w:eastAsia="Times New Roman" w:hAnsi="Times New Roman" w:cs="Trebuchet MS"/>
          <w:color w:val="000000"/>
          <w:sz w:val="24"/>
          <w:szCs w:val="24"/>
          <w:lang w:val="fr-FR"/>
        </w:rPr>
        <w:t>s</w:t>
      </w:r>
      <w:r w:rsidR="00994EFE" w:rsidRPr="00331838">
        <w:rPr>
          <w:rFonts w:ascii="Times New Roman" w:eastAsia="Times New Roman" w:hAnsi="Times New Roman" w:cs="Trebuchet MS"/>
          <w:color w:val="000000"/>
          <w:sz w:val="24"/>
          <w:szCs w:val="24"/>
          <w:lang w:val="fr-FR"/>
        </w:rPr>
        <w:t xml:space="preserve"> soient apportées de façon satisfaisante</w:t>
      </w:r>
      <w:r w:rsidR="00AC4385" w:rsidRPr="00331838">
        <w:rPr>
          <w:rFonts w:ascii="Times New Roman" w:eastAsia="Times New Roman" w:hAnsi="Times New Roman" w:cs="Trebuchet MS"/>
          <w:color w:val="000000"/>
          <w:sz w:val="24"/>
          <w:szCs w:val="24"/>
          <w:lang w:val="fr-FR"/>
        </w:rPr>
        <w:t xml:space="preserve">. </w:t>
      </w:r>
    </w:p>
    <w:p w14:paraId="759AACBB" w14:textId="77777777" w:rsidR="008A3257" w:rsidRPr="00331838" w:rsidRDefault="008A3257" w:rsidP="00BC7664">
      <w:pPr>
        <w:pStyle w:val="Titre1"/>
        <w:spacing w:before="0" w:line="240" w:lineRule="auto"/>
        <w:jc w:val="center"/>
        <w:rPr>
          <w:rFonts w:ascii="Times New Roman" w:hAnsi="Times New Roman"/>
          <w:sz w:val="24"/>
          <w:szCs w:val="24"/>
          <w:lang w:val="fr-FR"/>
        </w:rPr>
      </w:pPr>
      <w:bookmarkStart w:id="263" w:name="_Toc519259286"/>
    </w:p>
    <w:p w14:paraId="49E171BA" w14:textId="77777777" w:rsidR="000D45DF" w:rsidRPr="00331838" w:rsidRDefault="000D45DF" w:rsidP="00BC7664">
      <w:pPr>
        <w:pStyle w:val="Titre1"/>
        <w:spacing w:before="0" w:line="240" w:lineRule="auto"/>
        <w:jc w:val="center"/>
        <w:rPr>
          <w:rFonts w:ascii="Times New Roman" w:hAnsi="Times New Roman"/>
          <w:sz w:val="24"/>
          <w:szCs w:val="24"/>
          <w:lang w:val="fr-FR"/>
        </w:rPr>
      </w:pPr>
      <w:r w:rsidRPr="00331838">
        <w:rPr>
          <w:rFonts w:ascii="Times New Roman" w:hAnsi="Times New Roman"/>
          <w:sz w:val="24"/>
          <w:szCs w:val="24"/>
          <w:lang w:val="fr-FR"/>
        </w:rPr>
        <w:t>CHAPITRE VII</w:t>
      </w:r>
      <w:bookmarkEnd w:id="263"/>
    </w:p>
    <w:p w14:paraId="68D4C6B5" w14:textId="77777777" w:rsidR="000D45DF" w:rsidRPr="00331838" w:rsidRDefault="000D45DF" w:rsidP="00BC7664">
      <w:pPr>
        <w:pStyle w:val="Titre1"/>
        <w:spacing w:before="0" w:line="240" w:lineRule="auto"/>
        <w:jc w:val="center"/>
        <w:rPr>
          <w:rFonts w:ascii="Times New Roman" w:hAnsi="Times New Roman"/>
          <w:sz w:val="24"/>
          <w:szCs w:val="24"/>
          <w:lang w:val="fr-FR"/>
        </w:rPr>
      </w:pPr>
      <w:bookmarkStart w:id="264" w:name="_Toc519259287"/>
      <w:r w:rsidRPr="00331838">
        <w:rPr>
          <w:rFonts w:ascii="Times New Roman" w:hAnsi="Times New Roman"/>
          <w:sz w:val="24"/>
          <w:szCs w:val="24"/>
          <w:lang w:val="fr-FR"/>
        </w:rPr>
        <w:t>CONSULTATION DE CONCERNES, ANNONCES PUBLIQUES ET MECANISME DE DEPOT DE DOLEANCES</w:t>
      </w:r>
      <w:bookmarkEnd w:id="261"/>
      <w:bookmarkEnd w:id="262"/>
      <w:bookmarkEnd w:id="264"/>
    </w:p>
    <w:p w14:paraId="45D7FB4D" w14:textId="77777777" w:rsidR="000D45DF" w:rsidRPr="00331838" w:rsidRDefault="000D45DF" w:rsidP="00FE070E">
      <w:pPr>
        <w:pStyle w:val="Titre2"/>
        <w:spacing w:line="360" w:lineRule="auto"/>
        <w:jc w:val="both"/>
        <w:rPr>
          <w:rFonts w:ascii="Times New Roman" w:hAnsi="Times New Roman"/>
          <w:sz w:val="24"/>
          <w:szCs w:val="24"/>
          <w:lang w:val="fr-FR"/>
        </w:rPr>
      </w:pPr>
      <w:bookmarkStart w:id="265" w:name="_Toc213473544"/>
      <w:bookmarkStart w:id="266" w:name="_Toc382467401"/>
      <w:bookmarkStart w:id="267" w:name="_Toc389040935"/>
      <w:bookmarkStart w:id="268" w:name="_Toc502080762"/>
      <w:bookmarkStart w:id="269" w:name="_Toc519259288"/>
      <w:r w:rsidRPr="00331838">
        <w:rPr>
          <w:rFonts w:ascii="Times New Roman" w:hAnsi="Times New Roman"/>
          <w:sz w:val="24"/>
          <w:szCs w:val="24"/>
          <w:lang w:val="fr-FR"/>
        </w:rPr>
        <w:t>7.1.- Consultation</w:t>
      </w:r>
      <w:bookmarkEnd w:id="265"/>
      <w:bookmarkEnd w:id="266"/>
      <w:r w:rsidRPr="00331838">
        <w:rPr>
          <w:rFonts w:ascii="Times New Roman" w:hAnsi="Times New Roman"/>
          <w:sz w:val="24"/>
          <w:szCs w:val="24"/>
          <w:lang w:val="fr-FR"/>
        </w:rPr>
        <w:t xml:space="preserve"> de Concernés</w:t>
      </w:r>
      <w:bookmarkEnd w:id="267"/>
      <w:bookmarkEnd w:id="268"/>
      <w:bookmarkEnd w:id="269"/>
    </w:p>
    <w:p w14:paraId="09D081E2" w14:textId="77777777" w:rsidR="000D45DF" w:rsidRPr="00331838" w:rsidRDefault="000D45DF" w:rsidP="00FE070E">
      <w:pPr>
        <w:spacing w:after="0" w:line="360" w:lineRule="auto"/>
        <w:jc w:val="both"/>
        <w:rPr>
          <w:rFonts w:ascii="Times New Roman" w:eastAsia="Times New Roman" w:hAnsi="Times New Roman"/>
          <w:color w:val="000000"/>
          <w:sz w:val="24"/>
          <w:szCs w:val="24"/>
          <w:lang w:val="fr-BE"/>
        </w:rPr>
      </w:pPr>
      <w:bookmarkStart w:id="270" w:name="_Toc388858451"/>
      <w:bookmarkStart w:id="271" w:name="_Toc389040936"/>
      <w:bookmarkStart w:id="272" w:name="_Toc391275195"/>
      <w:bookmarkStart w:id="273" w:name="_Toc500451985"/>
      <w:bookmarkStart w:id="274" w:name="_Toc500452155"/>
      <w:bookmarkStart w:id="275" w:name="_Toc500464571"/>
      <w:bookmarkStart w:id="276" w:name="_Toc502080763"/>
      <w:bookmarkStart w:id="277" w:name="_Toc502081110"/>
      <w:bookmarkStart w:id="278" w:name="_Toc502290150"/>
      <w:r w:rsidRPr="00331838">
        <w:rPr>
          <w:rFonts w:ascii="Times New Roman" w:eastAsia="Times New Roman" w:hAnsi="Times New Roman"/>
          <w:sz w:val="24"/>
          <w:szCs w:val="24"/>
          <w:lang w:val="fr-BE"/>
        </w:rPr>
        <w:t xml:space="preserve">Deux réunions de consultations publiques ont été réalisées les mercredis  21 mars et 16 mai 2018 respectivement pour les riverains habitant à proximité de la ravine Belle Hôtesse et ceux de Zetriye.  La tache de mobiliser ces riverains a été confiée à des leaders de chacune de ces zones Un consultant local de la Banque mondiale, le Coordonnateur du bureau au Cap-Haitien pour la composante 2 du projet MDUR,  les membres du CASEC, un agent environnemental de la Mairie du Cap-Haïtien ont assisté les représentants de l’UCE dans ces réunions de consultation. Une cinquantaine de riverains ont été présents pour la ravine Belle Hôtesse et plus d’une vingtaine pour celle de Zetriye. </w:t>
      </w:r>
      <w:r w:rsidRPr="00331838">
        <w:rPr>
          <w:rFonts w:ascii="Times New Roman" w:eastAsia="Times New Roman" w:hAnsi="Times New Roman"/>
          <w:color w:val="000000"/>
          <w:sz w:val="24"/>
          <w:szCs w:val="24"/>
          <w:lang w:val="fr-BE"/>
        </w:rPr>
        <w:t xml:space="preserve">Les principales opinions et attentes exprimées par les participants ont été : </w:t>
      </w:r>
    </w:p>
    <w:p w14:paraId="1F136477" w14:textId="77777777" w:rsidR="000D45DF" w:rsidRPr="00331838" w:rsidRDefault="000D45DF" w:rsidP="00FE070E">
      <w:pPr>
        <w:pStyle w:val="Paragraphedeliste"/>
        <w:numPr>
          <w:ilvl w:val="0"/>
          <w:numId w:val="21"/>
        </w:numPr>
        <w:spacing w:line="360" w:lineRule="auto"/>
        <w:jc w:val="both"/>
        <w:rPr>
          <w:rFonts w:ascii="Times New Roman" w:hAnsi="Times New Roman"/>
          <w:sz w:val="24"/>
          <w:szCs w:val="24"/>
          <w:lang w:val="fr-BE"/>
        </w:rPr>
      </w:pPr>
      <w:r w:rsidRPr="00331838">
        <w:rPr>
          <w:rFonts w:ascii="Times New Roman" w:hAnsi="Times New Roman"/>
          <w:sz w:val="24"/>
          <w:szCs w:val="24"/>
          <w:lang w:val="fr-BE"/>
        </w:rPr>
        <w:t>La démolition des maisons par l’Etat central à travers la Délégation du Nord ;</w:t>
      </w:r>
    </w:p>
    <w:p w14:paraId="4601E6E5" w14:textId="77777777" w:rsidR="000D45DF" w:rsidRPr="00331838" w:rsidRDefault="000D45DF" w:rsidP="00FE070E">
      <w:pPr>
        <w:pStyle w:val="Paragraphedeliste"/>
        <w:numPr>
          <w:ilvl w:val="0"/>
          <w:numId w:val="21"/>
        </w:numPr>
        <w:spacing w:line="360" w:lineRule="auto"/>
        <w:jc w:val="both"/>
        <w:rPr>
          <w:rFonts w:ascii="Times New Roman" w:hAnsi="Times New Roman"/>
          <w:sz w:val="24"/>
          <w:szCs w:val="24"/>
          <w:lang w:val="fr-BE"/>
        </w:rPr>
      </w:pPr>
      <w:r w:rsidRPr="00331838">
        <w:rPr>
          <w:rFonts w:ascii="Times New Roman" w:hAnsi="Times New Roman"/>
          <w:sz w:val="24"/>
          <w:szCs w:val="24"/>
          <w:lang w:val="fr-BE"/>
        </w:rPr>
        <w:t>La problématique de trouver des terrains pour la réinstallation et celle des compensations en nature ou en espèce ;</w:t>
      </w:r>
    </w:p>
    <w:p w14:paraId="5203CBD6" w14:textId="77777777" w:rsidR="000D45DF" w:rsidRPr="00331838" w:rsidRDefault="000D45DF" w:rsidP="00FE070E">
      <w:pPr>
        <w:pStyle w:val="Paragraphedeliste"/>
        <w:numPr>
          <w:ilvl w:val="0"/>
          <w:numId w:val="21"/>
        </w:numPr>
        <w:spacing w:line="360" w:lineRule="auto"/>
        <w:jc w:val="both"/>
        <w:rPr>
          <w:rFonts w:ascii="Times New Roman" w:hAnsi="Times New Roman"/>
          <w:sz w:val="24"/>
          <w:szCs w:val="24"/>
          <w:lang w:val="fr-BE"/>
        </w:rPr>
      </w:pPr>
      <w:r w:rsidRPr="00331838">
        <w:rPr>
          <w:rFonts w:ascii="Times New Roman" w:hAnsi="Times New Roman"/>
          <w:sz w:val="24"/>
          <w:szCs w:val="24"/>
          <w:lang w:val="fr-BE"/>
        </w:rPr>
        <w:t xml:space="preserve">L’absence de certaines PAPs potentielles à cette réunion ; </w:t>
      </w:r>
    </w:p>
    <w:p w14:paraId="76AFB91D" w14:textId="77777777" w:rsidR="000D45DF" w:rsidRPr="00331838" w:rsidRDefault="000D45DF" w:rsidP="00FE070E">
      <w:pPr>
        <w:pStyle w:val="Paragraphedeliste"/>
        <w:numPr>
          <w:ilvl w:val="0"/>
          <w:numId w:val="21"/>
        </w:numPr>
        <w:spacing w:line="360" w:lineRule="auto"/>
        <w:jc w:val="both"/>
        <w:rPr>
          <w:rFonts w:ascii="Times New Roman" w:hAnsi="Times New Roman"/>
          <w:sz w:val="24"/>
          <w:szCs w:val="24"/>
          <w:lang w:val="fr-BE"/>
        </w:rPr>
      </w:pPr>
      <w:r w:rsidRPr="00331838">
        <w:rPr>
          <w:rFonts w:ascii="Times New Roman" w:hAnsi="Times New Roman"/>
          <w:sz w:val="24"/>
          <w:szCs w:val="24"/>
          <w:lang w:val="fr-BE"/>
        </w:rPr>
        <w:t>La problématique des titres de propriété ;</w:t>
      </w:r>
    </w:p>
    <w:p w14:paraId="4E5D8EB6" w14:textId="77777777" w:rsidR="000D45DF" w:rsidRPr="00331838" w:rsidRDefault="000D45DF" w:rsidP="00FE070E">
      <w:pPr>
        <w:pStyle w:val="Paragraphedeliste"/>
        <w:numPr>
          <w:ilvl w:val="0"/>
          <w:numId w:val="21"/>
        </w:numPr>
        <w:spacing w:line="360" w:lineRule="auto"/>
        <w:jc w:val="both"/>
        <w:rPr>
          <w:rFonts w:ascii="Times New Roman" w:hAnsi="Times New Roman"/>
          <w:sz w:val="24"/>
          <w:szCs w:val="24"/>
          <w:lang w:val="fr-BE"/>
        </w:rPr>
      </w:pPr>
      <w:r w:rsidRPr="00331838">
        <w:rPr>
          <w:rFonts w:ascii="Times New Roman" w:hAnsi="Times New Roman"/>
          <w:sz w:val="24"/>
          <w:szCs w:val="24"/>
          <w:lang w:val="fr-BE"/>
        </w:rPr>
        <w:t>Les expériences passées en matière d’expropriation au Cap-Ha</w:t>
      </w:r>
      <w:r w:rsidR="00D344E6" w:rsidRPr="00AD143E">
        <w:rPr>
          <w:rFonts w:ascii="Times New Roman" w:hAnsi="Times New Roman"/>
          <w:color w:val="000000" w:themeColor="text1"/>
          <w:sz w:val="24"/>
          <w:szCs w:val="24"/>
          <w:lang w:val="fr-FR"/>
        </w:rPr>
        <w:t>ï</w:t>
      </w:r>
      <w:r w:rsidRPr="00331838">
        <w:rPr>
          <w:rFonts w:ascii="Times New Roman" w:hAnsi="Times New Roman"/>
          <w:sz w:val="24"/>
          <w:szCs w:val="24"/>
          <w:lang w:val="fr-BE"/>
        </w:rPr>
        <w:t>tien ;</w:t>
      </w:r>
    </w:p>
    <w:p w14:paraId="7638BBA6" w14:textId="77777777" w:rsidR="000D45DF" w:rsidRPr="00331838" w:rsidRDefault="000D45DF" w:rsidP="00FE070E">
      <w:pPr>
        <w:pStyle w:val="Paragraphedeliste"/>
        <w:numPr>
          <w:ilvl w:val="0"/>
          <w:numId w:val="21"/>
        </w:numPr>
        <w:spacing w:line="360" w:lineRule="auto"/>
        <w:jc w:val="both"/>
        <w:rPr>
          <w:rFonts w:ascii="Times New Roman" w:hAnsi="Times New Roman"/>
          <w:sz w:val="24"/>
          <w:szCs w:val="24"/>
          <w:lang w:val="fr-BE"/>
        </w:rPr>
      </w:pPr>
      <w:r w:rsidRPr="00331838">
        <w:rPr>
          <w:rFonts w:ascii="Times New Roman" w:hAnsi="Times New Roman"/>
          <w:sz w:val="24"/>
          <w:szCs w:val="24"/>
          <w:lang w:val="fr-BE"/>
        </w:rPr>
        <w:t>Les interventions en amont des ravines Belle Hôtesse et Zetriye ;</w:t>
      </w:r>
    </w:p>
    <w:p w14:paraId="7983BFD8" w14:textId="77777777" w:rsidR="000D45DF" w:rsidRPr="00331838" w:rsidRDefault="000D45DF" w:rsidP="00FE070E">
      <w:pPr>
        <w:pStyle w:val="Paragraphedeliste"/>
        <w:numPr>
          <w:ilvl w:val="0"/>
          <w:numId w:val="21"/>
        </w:numPr>
        <w:spacing w:line="360" w:lineRule="auto"/>
        <w:jc w:val="both"/>
        <w:rPr>
          <w:rFonts w:ascii="Times New Roman" w:hAnsi="Times New Roman"/>
          <w:sz w:val="24"/>
          <w:szCs w:val="24"/>
          <w:lang w:val="fr-BE"/>
        </w:rPr>
      </w:pPr>
      <w:r w:rsidRPr="00331838">
        <w:rPr>
          <w:rFonts w:ascii="Times New Roman" w:hAnsi="Times New Roman"/>
          <w:sz w:val="24"/>
          <w:szCs w:val="24"/>
          <w:lang w:val="fr-BE"/>
        </w:rPr>
        <w:t>La perturbation des activités commerciales lors de l’exécution des travaux ;</w:t>
      </w:r>
    </w:p>
    <w:p w14:paraId="4E63BB14" w14:textId="77777777" w:rsidR="000D45DF" w:rsidRDefault="000D45DF" w:rsidP="00FE070E">
      <w:pPr>
        <w:pStyle w:val="Paragraphedeliste"/>
        <w:numPr>
          <w:ilvl w:val="0"/>
          <w:numId w:val="21"/>
        </w:numPr>
        <w:spacing w:after="0" w:line="360" w:lineRule="auto"/>
        <w:jc w:val="both"/>
        <w:rPr>
          <w:rFonts w:ascii="Times New Roman" w:hAnsi="Times New Roman"/>
          <w:sz w:val="24"/>
          <w:szCs w:val="24"/>
          <w:lang w:val="fr-BE"/>
        </w:rPr>
      </w:pPr>
      <w:r w:rsidRPr="00331838">
        <w:rPr>
          <w:rFonts w:ascii="Times New Roman" w:hAnsi="Times New Roman"/>
          <w:sz w:val="24"/>
          <w:szCs w:val="24"/>
          <w:lang w:val="fr-BE"/>
        </w:rPr>
        <w:t xml:space="preserve">L’équilibre dans le processus des affectations des maisons. </w:t>
      </w:r>
    </w:p>
    <w:p w14:paraId="630CC09C" w14:textId="77777777" w:rsidR="00411565" w:rsidRDefault="002D12A9" w:rsidP="00411565">
      <w:pPr>
        <w:shd w:val="clear" w:color="auto" w:fill="FFFFFF"/>
        <w:spacing w:before="240" w:after="0" w:line="360" w:lineRule="auto"/>
        <w:jc w:val="both"/>
        <w:rPr>
          <w:rFonts w:ascii="Times New Roman" w:eastAsia="Times New Roman" w:hAnsi="Times New Roman"/>
          <w:color w:val="000000" w:themeColor="text1"/>
          <w:sz w:val="24"/>
          <w:szCs w:val="24"/>
          <w:lang w:val="fr-FR" w:eastAsia="fr-FR"/>
        </w:rPr>
      </w:pPr>
      <w:r>
        <w:rPr>
          <w:rFonts w:ascii="Times New Roman" w:eastAsia="Times New Roman" w:hAnsi="Times New Roman"/>
          <w:color w:val="000000" w:themeColor="text1"/>
          <w:sz w:val="24"/>
          <w:szCs w:val="24"/>
          <w:lang w:val="fr-FR" w:eastAsia="fr-FR"/>
        </w:rPr>
        <w:t>Des</w:t>
      </w:r>
      <w:r w:rsidR="00893562" w:rsidRPr="00893562">
        <w:rPr>
          <w:rFonts w:ascii="Times New Roman" w:eastAsia="Times New Roman" w:hAnsi="Times New Roman"/>
          <w:color w:val="000000" w:themeColor="text1"/>
          <w:sz w:val="24"/>
          <w:szCs w:val="24"/>
          <w:lang w:val="fr-FR" w:eastAsia="fr-FR"/>
        </w:rPr>
        <w:t xml:space="preserve"> réunions trimestrielles seront réalisées pour le mécanisme de consultation publique pour s'assurer que tous les membres de la communauté et les organisations communautaires locales concernés, y compris les CASEC et la mairie, seront pleinement informés de tous les aspects de l’état d’avancement du projet. Les parties concernées auront l’occasion de faire des commentaires, de poser des questions et d’exprimer leurs préoccupations. Ce processus sera dirigé par le personnel de l'UCE et veillera à ce que les travaux soient réalisés dans les conditions requises. </w:t>
      </w:r>
      <w:r w:rsidR="00893562" w:rsidRPr="0033679B">
        <w:rPr>
          <w:rFonts w:ascii="Times New Roman" w:eastAsia="Times New Roman" w:hAnsi="Times New Roman"/>
          <w:color w:val="000000" w:themeColor="text1"/>
          <w:sz w:val="24"/>
          <w:szCs w:val="24"/>
          <w:lang w:val="fr-FR" w:eastAsia="fr-FR"/>
        </w:rPr>
        <w:t>L'UCE organisera également une réunion de diffusion afin de partager le plan et les conclusions du PGES final approuvé (ainsi que du PAR).</w:t>
      </w:r>
    </w:p>
    <w:p w14:paraId="7B461269" w14:textId="77777777" w:rsidR="00783A78" w:rsidRPr="00FF3868" w:rsidRDefault="00893562" w:rsidP="00411565">
      <w:pPr>
        <w:shd w:val="clear" w:color="auto" w:fill="FFFFFF"/>
        <w:spacing w:before="240" w:after="0" w:line="360" w:lineRule="auto"/>
        <w:jc w:val="both"/>
        <w:rPr>
          <w:rFonts w:ascii="Times New Roman" w:eastAsia="Times New Roman" w:hAnsi="Times New Roman"/>
          <w:color w:val="000000" w:themeColor="text1"/>
          <w:sz w:val="24"/>
          <w:szCs w:val="24"/>
          <w:lang w:val="fr-FR" w:eastAsia="fr-FR"/>
        </w:rPr>
      </w:pPr>
      <w:r w:rsidRPr="00893562">
        <w:rPr>
          <w:rFonts w:ascii="Times New Roman" w:eastAsia="Times New Roman" w:hAnsi="Times New Roman"/>
          <w:color w:val="000000" w:themeColor="text1"/>
          <w:sz w:val="24"/>
          <w:szCs w:val="24"/>
          <w:lang w:val="fr-FR" w:eastAsia="fr-FR"/>
        </w:rPr>
        <w:t>Le volet de communication et de sensibilisation du projet visera à faire participer les membres de la communauté, les organisations locales et les écoles par le biais de diverses stratégies, notamment des événements et des spots radio dans la zone d’intervention et la communauté</w:t>
      </w:r>
      <w:r w:rsidR="00EE6C12">
        <w:rPr>
          <w:rFonts w:ascii="Times New Roman" w:eastAsia="Times New Roman" w:hAnsi="Times New Roman"/>
          <w:color w:val="000000" w:themeColor="text1"/>
          <w:sz w:val="24"/>
          <w:szCs w:val="24"/>
          <w:lang w:val="fr-FR" w:eastAsia="fr-FR"/>
        </w:rPr>
        <w:t xml:space="preserve"> plus large</w:t>
      </w:r>
      <w:r w:rsidRPr="00893562">
        <w:rPr>
          <w:rFonts w:ascii="Times New Roman" w:eastAsia="Times New Roman" w:hAnsi="Times New Roman"/>
          <w:color w:val="000000" w:themeColor="text1"/>
          <w:sz w:val="24"/>
          <w:szCs w:val="24"/>
          <w:lang w:val="fr-FR" w:eastAsia="fr-FR"/>
        </w:rPr>
        <w:t xml:space="preserve"> du  Cap Haïtien en tant qu’acteurs pour améliorer les conditions sanitaires dans et autour des ravines et améliorer la sécurité des communautés en améliorant la gestion des déchets solides et en réduisant les facteurs d’érosion des sols qui contribuent à la sédimentation et au risque d’inondation associé dans les zones en aval des ravines. L’objectif est d’accroître la prise de conscience du rôle des communautés dans la réduction des risques d’inondation et de promouvoir un changement de comportement entre les habitants pour atteindre ces objectifs.</w:t>
      </w:r>
      <w:r w:rsidR="00B70C3D" w:rsidRPr="0033679B">
        <w:rPr>
          <w:rFonts w:ascii="Times New Roman" w:eastAsia="Times New Roman" w:hAnsi="Times New Roman"/>
          <w:color w:val="000000" w:themeColor="text1"/>
          <w:sz w:val="24"/>
          <w:szCs w:val="24"/>
          <w:lang w:val="fr-FR" w:eastAsia="fr-FR"/>
        </w:rPr>
        <w:t xml:space="preserve"> </w:t>
      </w:r>
      <w:r w:rsidRPr="0033679B">
        <w:rPr>
          <w:rFonts w:ascii="Times New Roman" w:eastAsia="Times New Roman" w:hAnsi="Times New Roman"/>
          <w:color w:val="000000" w:themeColor="text1"/>
          <w:sz w:val="24"/>
          <w:szCs w:val="24"/>
          <w:lang w:val="fr-FR" w:eastAsia="fr-FR"/>
        </w:rPr>
        <w:t>Ces</w:t>
      </w:r>
      <w:r w:rsidR="00E80864" w:rsidRPr="0033679B">
        <w:rPr>
          <w:rFonts w:ascii="Times New Roman" w:eastAsia="Times New Roman" w:hAnsi="Times New Roman"/>
          <w:color w:val="000000" w:themeColor="text1"/>
          <w:sz w:val="24"/>
          <w:szCs w:val="24"/>
          <w:lang w:val="fr-FR" w:eastAsia="fr-FR"/>
        </w:rPr>
        <w:t xml:space="preserve"> interventions non structurelles (principalment desnactivites de communication, sensibilisation et revegetilsation) </w:t>
      </w:r>
      <w:r w:rsidRPr="0033679B">
        <w:rPr>
          <w:rFonts w:ascii="Times New Roman" w:eastAsia="Times New Roman" w:hAnsi="Times New Roman"/>
          <w:color w:val="000000" w:themeColor="text1"/>
          <w:sz w:val="24"/>
          <w:szCs w:val="24"/>
          <w:lang w:val="fr-FR" w:eastAsia="fr-FR"/>
        </w:rPr>
        <w:t>seront effectués par le contractant sous la supervision de l'UCE.</w:t>
      </w:r>
    </w:p>
    <w:p w14:paraId="4A3D3C02" w14:textId="77777777" w:rsidR="00411565" w:rsidRDefault="00893562" w:rsidP="0033679B">
      <w:pPr>
        <w:spacing w:before="240" w:after="0" w:line="360" w:lineRule="auto"/>
        <w:jc w:val="both"/>
        <w:rPr>
          <w:rFonts w:ascii="Times New Roman" w:hAnsi="Times New Roman"/>
          <w:color w:val="000000" w:themeColor="text1"/>
          <w:sz w:val="24"/>
          <w:szCs w:val="24"/>
          <w:lang w:val="fr-FR"/>
        </w:rPr>
      </w:pPr>
      <w:r w:rsidRPr="00893562">
        <w:rPr>
          <w:rFonts w:ascii="Times New Roman" w:hAnsi="Times New Roman"/>
          <w:color w:val="000000" w:themeColor="text1"/>
          <w:sz w:val="24"/>
          <w:szCs w:val="24"/>
          <w:lang w:val="fr-FR"/>
        </w:rPr>
        <w:t>Les résumés de ces consultations feront l’objet d’un rapport circonstancié et un accent particulier se portera sur tous les points de vue exprimés par les participants.</w:t>
      </w:r>
    </w:p>
    <w:p w14:paraId="2A33E7ED" w14:textId="77777777" w:rsidR="000D45DF" w:rsidRPr="00331838" w:rsidRDefault="000D45DF" w:rsidP="0033679B">
      <w:pPr>
        <w:pStyle w:val="Titre2"/>
        <w:spacing w:line="360" w:lineRule="auto"/>
        <w:jc w:val="both"/>
        <w:rPr>
          <w:rFonts w:ascii="Times New Roman" w:hAnsi="Times New Roman"/>
          <w:sz w:val="24"/>
          <w:szCs w:val="24"/>
          <w:lang w:val="fr-BE"/>
        </w:rPr>
      </w:pPr>
      <w:bookmarkStart w:id="279" w:name="_Toc389040939"/>
      <w:bookmarkStart w:id="280" w:name="_Toc502080764"/>
      <w:bookmarkStart w:id="281" w:name="_Toc519259289"/>
      <w:bookmarkEnd w:id="270"/>
      <w:bookmarkEnd w:id="271"/>
      <w:bookmarkEnd w:id="272"/>
      <w:bookmarkEnd w:id="273"/>
      <w:bookmarkEnd w:id="274"/>
      <w:bookmarkEnd w:id="275"/>
      <w:bookmarkEnd w:id="276"/>
      <w:bookmarkEnd w:id="277"/>
      <w:bookmarkEnd w:id="278"/>
      <w:r w:rsidRPr="00331838">
        <w:rPr>
          <w:rFonts w:ascii="Times New Roman" w:hAnsi="Times New Roman"/>
          <w:sz w:val="24"/>
          <w:szCs w:val="24"/>
          <w:lang w:val="fr-FR"/>
        </w:rPr>
        <w:t xml:space="preserve">7.2.- </w:t>
      </w:r>
      <w:r w:rsidR="00871C6E" w:rsidRPr="00331838">
        <w:rPr>
          <w:lang w:val="fr-FR"/>
        </w:rPr>
        <w:t>P</w:t>
      </w:r>
      <w:r w:rsidR="006376AD" w:rsidRPr="00331838">
        <w:rPr>
          <w:rFonts w:ascii="Times New Roman" w:hAnsi="Times New Roman"/>
          <w:sz w:val="24"/>
          <w:szCs w:val="24"/>
          <w:lang w:val="fr-FR"/>
        </w:rPr>
        <w:t>rocédure de gestion des plaintes et reclamations</w:t>
      </w:r>
      <w:r w:rsidR="006376AD" w:rsidRPr="00331838" w:rsidDel="00871C6E">
        <w:rPr>
          <w:rFonts w:ascii="Times New Roman" w:hAnsi="Times New Roman"/>
          <w:sz w:val="24"/>
          <w:szCs w:val="24"/>
          <w:lang w:val="fr-FR"/>
        </w:rPr>
        <w:t xml:space="preserve"> </w:t>
      </w:r>
      <w:bookmarkEnd w:id="279"/>
      <w:bookmarkEnd w:id="280"/>
      <w:bookmarkEnd w:id="281"/>
    </w:p>
    <w:p w14:paraId="245548B7" w14:textId="77777777" w:rsidR="001C18A7" w:rsidRPr="00331838" w:rsidRDefault="00871C6E" w:rsidP="0033679B">
      <w:pPr>
        <w:spacing w:line="360" w:lineRule="auto"/>
        <w:jc w:val="both"/>
        <w:rPr>
          <w:rFonts w:ascii="Times New Roman" w:hAnsi="Times New Roman"/>
          <w:sz w:val="24"/>
          <w:szCs w:val="24"/>
          <w:lang w:val="fr-FR"/>
        </w:rPr>
      </w:pPr>
      <w:bookmarkStart w:id="282" w:name="_Toc388858456"/>
      <w:bookmarkStart w:id="283" w:name="_Toc389040940"/>
      <w:bookmarkStart w:id="284" w:name="_Toc391275199"/>
      <w:bookmarkStart w:id="285" w:name="_Toc500451987"/>
      <w:bookmarkStart w:id="286" w:name="_Toc500452157"/>
      <w:bookmarkStart w:id="287" w:name="_Toc500464573"/>
      <w:bookmarkStart w:id="288" w:name="_Toc502080765"/>
      <w:bookmarkStart w:id="289" w:name="_Toc502081112"/>
      <w:bookmarkStart w:id="290" w:name="_Toc502290152"/>
      <w:bookmarkStart w:id="291" w:name="_Toc511670902"/>
      <w:bookmarkStart w:id="292" w:name="_Toc515629141"/>
      <w:bookmarkStart w:id="293" w:name="_Toc519259290"/>
      <w:r w:rsidRPr="00331838">
        <w:rPr>
          <w:rFonts w:ascii="Times New Roman" w:hAnsi="Times New Roman"/>
          <w:sz w:val="24"/>
          <w:szCs w:val="24"/>
          <w:lang w:val="fr-FR"/>
        </w:rPr>
        <w:t xml:space="preserve">Pour permettre aux PAP désireux de formuler leurs éventuelles plaintes, des réclamations ou des demandes d’informations, </w:t>
      </w:r>
      <w:r w:rsidR="00D06488" w:rsidRPr="00331838">
        <w:rPr>
          <w:rFonts w:ascii="Times New Roman" w:hAnsi="Times New Roman"/>
          <w:sz w:val="24"/>
          <w:szCs w:val="24"/>
          <w:lang w:val="fr-FR"/>
        </w:rPr>
        <w:t>il faut qu’elles soient informées de l’instance responsable de recevoir ces requêtes. La question se règlera en accordant la priorité à la négociation/conciliation.</w:t>
      </w:r>
    </w:p>
    <w:p w14:paraId="76D3513F" w14:textId="2347BF3C" w:rsidR="001C18A7" w:rsidRPr="005A48C7" w:rsidRDefault="00D06488" w:rsidP="009D6E70">
      <w:pPr>
        <w:spacing w:line="360" w:lineRule="auto"/>
        <w:jc w:val="both"/>
        <w:rPr>
          <w:rFonts w:ascii="Times New Roman" w:hAnsi="Times New Roman"/>
          <w:sz w:val="24"/>
          <w:szCs w:val="24"/>
          <w:lang w:val="fr-FR"/>
        </w:rPr>
      </w:pPr>
      <w:r w:rsidRPr="00331838">
        <w:rPr>
          <w:rFonts w:ascii="Times New Roman" w:hAnsi="Times New Roman"/>
          <w:sz w:val="24"/>
          <w:szCs w:val="24"/>
          <w:lang w:val="fr-FR"/>
        </w:rPr>
        <w:t>Tous les efforts seront faits pour régler les plaintes et réclamations à l’amiable. Les</w:t>
      </w:r>
      <w:r w:rsidR="00746865" w:rsidRPr="00331838">
        <w:rPr>
          <w:rFonts w:ascii="Times New Roman" w:hAnsi="Times New Roman"/>
          <w:sz w:val="24"/>
          <w:szCs w:val="24"/>
          <w:lang w:val="fr-FR"/>
        </w:rPr>
        <w:t xml:space="preserve"> </w:t>
      </w:r>
      <w:r w:rsidRPr="00331838">
        <w:rPr>
          <w:rFonts w:ascii="Times New Roman" w:hAnsi="Times New Roman"/>
          <w:sz w:val="24"/>
          <w:szCs w:val="24"/>
          <w:lang w:val="fr-FR"/>
        </w:rPr>
        <w:t>plaintes/réclamations devront sans exception être captées/enregistrées dans la base de données.</w:t>
      </w:r>
      <w:r w:rsidR="00746865" w:rsidRPr="00331838">
        <w:rPr>
          <w:rFonts w:ascii="Times New Roman" w:hAnsi="Times New Roman"/>
          <w:sz w:val="24"/>
          <w:szCs w:val="24"/>
          <w:lang w:val="fr-FR"/>
        </w:rPr>
        <w:t xml:space="preserve"> Un spécialiste en sauvegarde sociale est </w:t>
      </w:r>
      <w:r w:rsidR="00783A78">
        <w:rPr>
          <w:rFonts w:ascii="Times New Roman" w:hAnsi="Times New Roman"/>
          <w:sz w:val="24"/>
          <w:szCs w:val="24"/>
          <w:lang w:val="fr-FR"/>
        </w:rPr>
        <w:t>recruté</w:t>
      </w:r>
      <w:r w:rsidR="009D6E70">
        <w:rPr>
          <w:rFonts w:ascii="Times New Roman" w:hAnsi="Times New Roman"/>
          <w:sz w:val="24"/>
          <w:szCs w:val="24"/>
          <w:lang w:val="fr-FR"/>
        </w:rPr>
        <w:t xml:space="preserve"> dans le bureau a Cap Haitien. Une des responsabilites cles de ce specialist est assurer la </w:t>
      </w:r>
      <w:r w:rsidR="00783A78">
        <w:rPr>
          <w:rFonts w:ascii="Times New Roman" w:hAnsi="Times New Roman"/>
          <w:sz w:val="24"/>
          <w:szCs w:val="24"/>
          <w:lang w:val="fr-FR"/>
        </w:rPr>
        <w:t xml:space="preserve"> </w:t>
      </w:r>
      <w:r w:rsidR="00746865" w:rsidRPr="00331838">
        <w:rPr>
          <w:rFonts w:ascii="Times New Roman" w:hAnsi="Times New Roman"/>
          <w:sz w:val="24"/>
          <w:szCs w:val="24"/>
          <w:lang w:val="fr-FR"/>
        </w:rPr>
        <w:t xml:space="preserve"> mise en œuvre de la procédure de gestion des plaintes et des reclamations</w:t>
      </w:r>
      <w:r w:rsidR="00783A78">
        <w:rPr>
          <w:rFonts w:ascii="Times New Roman" w:hAnsi="Times New Roman"/>
          <w:sz w:val="24"/>
          <w:szCs w:val="24"/>
          <w:lang w:val="fr-FR"/>
        </w:rPr>
        <w:t>. Il  surveillera à la mise en œuvre du PAR et assurera  en général la gestion sociale du projet</w:t>
      </w:r>
      <w:r w:rsidR="009D6E70">
        <w:rPr>
          <w:rFonts w:ascii="Times New Roman" w:hAnsi="Times New Roman"/>
          <w:sz w:val="24"/>
          <w:szCs w:val="24"/>
          <w:lang w:val="fr-FR"/>
        </w:rPr>
        <w:t xml:space="preserve">. Cette specialiste </w:t>
      </w:r>
      <w:r w:rsidR="009D6E70" w:rsidRPr="00116594">
        <w:rPr>
          <w:rFonts w:ascii="Times New Roman" w:hAnsi="Times New Roman"/>
          <w:sz w:val="24"/>
          <w:szCs w:val="24"/>
          <w:lang w:val="fr-FR"/>
        </w:rPr>
        <w:t>et l'ensemble du personnel du bureau du projet à Cap Haïtien recevront une formation sur la gestion des plaintes</w:t>
      </w:r>
      <w:r w:rsidR="009D6E70">
        <w:rPr>
          <w:rFonts w:ascii="Times New Roman" w:hAnsi="Times New Roman"/>
          <w:sz w:val="24"/>
          <w:szCs w:val="24"/>
          <w:lang w:val="fr-FR"/>
        </w:rPr>
        <w:t xml:space="preserve"> en Decembre 2018</w:t>
      </w:r>
      <w:r w:rsidR="009D6E70" w:rsidRPr="00116594">
        <w:rPr>
          <w:rFonts w:ascii="Times New Roman" w:hAnsi="Times New Roman"/>
          <w:sz w:val="24"/>
          <w:szCs w:val="24"/>
          <w:lang w:val="fr-FR"/>
        </w:rPr>
        <w:t>. En o</w:t>
      </w:r>
      <w:r w:rsidR="005A48C7" w:rsidRPr="005A48C7">
        <w:rPr>
          <w:rFonts w:ascii="Times New Roman" w:hAnsi="Times New Roman"/>
          <w:sz w:val="24"/>
          <w:szCs w:val="24"/>
          <w:lang w:val="fr-FR"/>
        </w:rPr>
        <w:t xml:space="preserve">utre, un spécialiste </w:t>
      </w:r>
      <w:r w:rsidR="005A48C7">
        <w:rPr>
          <w:rFonts w:ascii="Times New Roman" w:hAnsi="Times New Roman"/>
          <w:sz w:val="24"/>
          <w:szCs w:val="24"/>
          <w:lang w:val="fr-FR"/>
        </w:rPr>
        <w:t>d’</w:t>
      </w:r>
      <w:r w:rsidR="003D570E">
        <w:rPr>
          <w:rFonts w:ascii="Times New Roman" w:hAnsi="Times New Roman"/>
          <w:sz w:val="24"/>
          <w:szCs w:val="24"/>
          <w:lang w:val="fr-FR"/>
        </w:rPr>
        <w:t>UCE bas</w:t>
      </w:r>
      <w:r w:rsidR="003D570E" w:rsidRPr="00331838">
        <w:rPr>
          <w:rFonts w:ascii="Times New Roman" w:hAnsi="Times New Roman"/>
          <w:sz w:val="24"/>
          <w:szCs w:val="24"/>
          <w:lang w:val="fr-FR"/>
        </w:rPr>
        <w:t>é</w:t>
      </w:r>
      <w:r w:rsidR="005A48C7">
        <w:rPr>
          <w:rFonts w:ascii="Times New Roman" w:hAnsi="Times New Roman"/>
          <w:sz w:val="24"/>
          <w:szCs w:val="24"/>
          <w:lang w:val="fr-FR"/>
        </w:rPr>
        <w:t xml:space="preserve"> a Port au Prince avec une experience substantielle sur </w:t>
      </w:r>
      <w:r w:rsidR="009D6E70" w:rsidRPr="00116594">
        <w:rPr>
          <w:rFonts w:ascii="Times New Roman" w:hAnsi="Times New Roman"/>
          <w:sz w:val="24"/>
          <w:szCs w:val="24"/>
          <w:lang w:val="fr-FR"/>
        </w:rPr>
        <w:t>la gestion des plaintes dans d'autres projets financés par Ban</w:t>
      </w:r>
      <w:r w:rsidR="005A48C7">
        <w:rPr>
          <w:rFonts w:ascii="Times New Roman" w:hAnsi="Times New Roman"/>
          <w:sz w:val="24"/>
          <w:szCs w:val="24"/>
          <w:lang w:val="fr-FR"/>
        </w:rPr>
        <w:t>que mondiale</w:t>
      </w:r>
      <w:r w:rsidR="009D6E70" w:rsidRPr="00116594">
        <w:rPr>
          <w:rFonts w:ascii="Times New Roman" w:hAnsi="Times New Roman"/>
          <w:sz w:val="24"/>
          <w:szCs w:val="24"/>
          <w:lang w:val="fr-FR"/>
        </w:rPr>
        <w:t xml:space="preserve"> apportera un soutien technique </w:t>
      </w:r>
      <w:r w:rsidR="005A48C7">
        <w:rPr>
          <w:rFonts w:ascii="Times New Roman" w:hAnsi="Times New Roman"/>
          <w:sz w:val="24"/>
          <w:szCs w:val="24"/>
          <w:lang w:val="fr-FR"/>
        </w:rPr>
        <w:t xml:space="preserve"> pendant le mise en oeu</w:t>
      </w:r>
      <w:r w:rsidR="003F01F0">
        <w:rPr>
          <w:rFonts w:ascii="Times New Roman" w:hAnsi="Times New Roman"/>
          <w:sz w:val="24"/>
          <w:szCs w:val="24"/>
          <w:lang w:val="fr-FR"/>
        </w:rPr>
        <w:t>vre du</w:t>
      </w:r>
      <w:r w:rsidR="005A48C7">
        <w:rPr>
          <w:rFonts w:ascii="Times New Roman" w:hAnsi="Times New Roman"/>
          <w:sz w:val="24"/>
          <w:szCs w:val="24"/>
          <w:lang w:val="fr-FR"/>
        </w:rPr>
        <w:t xml:space="preserve"> projet MDUR. </w:t>
      </w:r>
      <w:r w:rsidR="003F01F0">
        <w:rPr>
          <w:rFonts w:ascii="Times New Roman" w:hAnsi="Times New Roman"/>
          <w:sz w:val="24"/>
          <w:szCs w:val="24"/>
          <w:lang w:val="fr-FR"/>
        </w:rPr>
        <w:t xml:space="preserve">Veuillez voir ci-dessous les taches </w:t>
      </w:r>
      <w:r w:rsidR="003D570E" w:rsidRPr="003D570E">
        <w:rPr>
          <w:rFonts w:ascii="Times New Roman" w:hAnsi="Times New Roman"/>
          <w:sz w:val="24"/>
          <w:szCs w:val="24"/>
          <w:lang w:val="fr-FR"/>
        </w:rPr>
        <w:t>budget</w:t>
      </w:r>
      <w:r w:rsidR="003F01F0">
        <w:rPr>
          <w:rFonts w:ascii="Times New Roman" w:hAnsi="Times New Roman"/>
          <w:sz w:val="24"/>
          <w:szCs w:val="24"/>
          <w:lang w:val="fr-FR"/>
        </w:rPr>
        <w:t>aires</w:t>
      </w:r>
      <w:r w:rsidR="003D570E" w:rsidRPr="003D570E">
        <w:rPr>
          <w:rFonts w:ascii="Times New Roman" w:hAnsi="Times New Roman"/>
          <w:sz w:val="24"/>
          <w:szCs w:val="24"/>
          <w:lang w:val="fr-FR"/>
        </w:rPr>
        <w:t xml:space="preserve"> spécifiquement prévu pou</w:t>
      </w:r>
      <w:r w:rsidR="003D570E">
        <w:rPr>
          <w:rFonts w:ascii="Times New Roman" w:hAnsi="Times New Roman"/>
          <w:sz w:val="24"/>
          <w:szCs w:val="24"/>
          <w:lang w:val="fr-FR"/>
        </w:rPr>
        <w:t>r la mise en œuvre de la gestion des plaintes</w:t>
      </w:r>
      <w:r w:rsidR="0022320B">
        <w:rPr>
          <w:rFonts w:ascii="Times New Roman" w:hAnsi="Times New Roman"/>
          <w:sz w:val="24"/>
          <w:szCs w:val="24"/>
          <w:lang w:val="fr-FR"/>
        </w:rPr>
        <w:t xml:space="preserve"> (p. 42)</w:t>
      </w:r>
      <w:r w:rsidR="003D570E">
        <w:rPr>
          <w:rFonts w:ascii="Times New Roman" w:hAnsi="Times New Roman"/>
          <w:sz w:val="24"/>
          <w:szCs w:val="24"/>
          <w:lang w:val="fr-FR"/>
        </w:rPr>
        <w:t>.</w:t>
      </w:r>
    </w:p>
    <w:p w14:paraId="23E0C3A4" w14:textId="77777777" w:rsidR="001C18A7" w:rsidRPr="00331838" w:rsidRDefault="00D06488" w:rsidP="00526589">
      <w:pPr>
        <w:spacing w:after="0" w:line="360" w:lineRule="auto"/>
        <w:jc w:val="both"/>
        <w:rPr>
          <w:rFonts w:ascii="Times New Roman" w:hAnsi="Times New Roman"/>
          <w:b/>
          <w:sz w:val="24"/>
          <w:szCs w:val="24"/>
          <w:lang w:val="fr-FR"/>
        </w:rPr>
      </w:pPr>
      <w:r w:rsidRPr="00331838">
        <w:rPr>
          <w:rFonts w:ascii="Times New Roman" w:hAnsi="Times New Roman"/>
          <w:b/>
          <w:sz w:val="24"/>
          <w:szCs w:val="24"/>
          <w:lang w:val="fr-FR"/>
        </w:rPr>
        <w:t>Approche</w:t>
      </w:r>
    </w:p>
    <w:p w14:paraId="00BE37D5" w14:textId="77777777" w:rsidR="00783A78" w:rsidRPr="00AD143E" w:rsidRDefault="00783A78" w:rsidP="0033679B">
      <w:pPr>
        <w:spacing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L’UCE accordera la priorité à la négociation et à la conciliation à l’amiable. Les PAP/membres de la commnaute seront informées par l’UCE ou le consultant en charge de la mise en œuvre du PGES de la procédure à suivre pour exprimer leur mécontentement et présenter leurs plaintes.</w:t>
      </w:r>
    </w:p>
    <w:p w14:paraId="1C70A446" w14:textId="77777777" w:rsidR="00783A78" w:rsidRPr="00AD143E" w:rsidRDefault="00783A78" w:rsidP="00526589">
      <w:pPr>
        <w:spacing w:after="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Dans le cadre du processus du mécanisme de gestion des plaintes, les plaintes devront être enregistrées dans un registre qui sera accessible aux endroits suivants :</w:t>
      </w:r>
    </w:p>
    <w:p w14:paraId="285AC642" w14:textId="77777777" w:rsidR="00783A78" w:rsidRPr="00AD143E" w:rsidRDefault="00783A78" w:rsidP="00526589">
      <w:pPr>
        <w:pStyle w:val="Paragraphedeliste"/>
        <w:numPr>
          <w:ilvl w:val="0"/>
          <w:numId w:val="39"/>
        </w:numPr>
        <w:spacing w:after="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Auprès des représentants des residents ;</w:t>
      </w:r>
    </w:p>
    <w:p w14:paraId="3D749321" w14:textId="77777777" w:rsidR="00783A78" w:rsidRPr="00AD143E" w:rsidRDefault="00783A78" w:rsidP="0033679B">
      <w:pPr>
        <w:pStyle w:val="Paragraphedeliste"/>
        <w:numPr>
          <w:ilvl w:val="0"/>
          <w:numId w:val="39"/>
        </w:numPr>
        <w:spacing w:before="24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Auprès de la mairie du Cap-Haitien ;</w:t>
      </w:r>
    </w:p>
    <w:p w14:paraId="3C3D1D36" w14:textId="77777777" w:rsidR="00783A78" w:rsidRPr="00AD143E" w:rsidRDefault="00783A78" w:rsidP="0033679B">
      <w:pPr>
        <w:pStyle w:val="Paragraphedeliste"/>
        <w:numPr>
          <w:ilvl w:val="0"/>
          <w:numId w:val="39"/>
        </w:numPr>
        <w:spacing w:before="24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Auprès du consultant chargé de la mise en œuvre du PGES (si applicable) ;</w:t>
      </w:r>
    </w:p>
    <w:p w14:paraId="0F96760A" w14:textId="77777777" w:rsidR="00783A78" w:rsidRPr="00AD143E" w:rsidRDefault="00783A78" w:rsidP="0033679B">
      <w:pPr>
        <w:pStyle w:val="Paragraphedeliste"/>
        <w:numPr>
          <w:ilvl w:val="0"/>
          <w:numId w:val="39"/>
        </w:numPr>
        <w:spacing w:before="24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Au bureau du projet au Cap-Haïtien ;</w:t>
      </w:r>
    </w:p>
    <w:p w14:paraId="1A3B13CF" w14:textId="77777777" w:rsidR="00783A78" w:rsidRPr="00AD143E" w:rsidRDefault="00783A78" w:rsidP="0033679B">
      <w:pPr>
        <w:pStyle w:val="Paragraphedeliste"/>
        <w:numPr>
          <w:ilvl w:val="0"/>
          <w:numId w:val="39"/>
        </w:numPr>
        <w:spacing w:before="24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Directement au bureau du l’UCE (via téléphone10).</w:t>
      </w:r>
    </w:p>
    <w:p w14:paraId="6773AC30" w14:textId="77777777" w:rsidR="00783A78" w:rsidRPr="00AD143E" w:rsidRDefault="00783A78" w:rsidP="0033679B">
      <w:pPr>
        <w:spacing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Ainsi le/la plaignant/e a le choix de produire sa plainte par écrit ou à l’oral auprès de l’instance qui lui inspire plus de confiance. Dans tous les cas les plaintes doivent être acheminées à l’UCE pour les suites nécessaires.</w:t>
      </w:r>
    </w:p>
    <w:p w14:paraId="5BA18BEC" w14:textId="77777777" w:rsidR="00783A78" w:rsidRPr="00AD143E" w:rsidRDefault="00783A78" w:rsidP="00526589">
      <w:pPr>
        <w:spacing w:after="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Si les négociations s’avèrent difficiles, l’UCE mettra en place un comité de médiation pour le traitement des plaintes (réf. Étape 3 du schéma). Ce comité sera composé des personnes suivantes :</w:t>
      </w:r>
    </w:p>
    <w:p w14:paraId="5F81B872" w14:textId="77777777" w:rsidR="00783A78" w:rsidRPr="00AD143E" w:rsidRDefault="00783A78" w:rsidP="0033679B">
      <w:pPr>
        <w:pStyle w:val="Paragraphedeliste"/>
        <w:numPr>
          <w:ilvl w:val="0"/>
          <w:numId w:val="39"/>
        </w:numPr>
        <w:spacing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Un représentant du projet ;</w:t>
      </w:r>
    </w:p>
    <w:p w14:paraId="0E8DD3D8" w14:textId="77777777" w:rsidR="00783A78" w:rsidRPr="00AD143E" w:rsidRDefault="00783A78" w:rsidP="0033679B">
      <w:pPr>
        <w:pStyle w:val="Paragraphedeliste"/>
        <w:numPr>
          <w:ilvl w:val="0"/>
          <w:numId w:val="39"/>
        </w:numPr>
        <w:spacing w:before="24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Un représentant du secteur religieux ;</w:t>
      </w:r>
    </w:p>
    <w:p w14:paraId="7204C48E" w14:textId="77777777" w:rsidR="00783A78" w:rsidRPr="00AD143E" w:rsidRDefault="00783A78" w:rsidP="0033679B">
      <w:pPr>
        <w:pStyle w:val="Paragraphedeliste"/>
        <w:numPr>
          <w:ilvl w:val="0"/>
          <w:numId w:val="39"/>
        </w:numPr>
        <w:spacing w:before="24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Un représentant des Services Techniques Déconcentrés ;</w:t>
      </w:r>
    </w:p>
    <w:p w14:paraId="3BF5798A" w14:textId="77777777" w:rsidR="00783A78" w:rsidRPr="00AD143E" w:rsidRDefault="00783A78" w:rsidP="0033679B">
      <w:pPr>
        <w:pStyle w:val="Paragraphedeliste"/>
        <w:numPr>
          <w:ilvl w:val="0"/>
          <w:numId w:val="39"/>
        </w:numPr>
        <w:spacing w:before="24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Une représentante des groupements féminins;</w:t>
      </w:r>
    </w:p>
    <w:p w14:paraId="53448A02" w14:textId="77777777" w:rsidR="00783A78" w:rsidRPr="00AD143E" w:rsidRDefault="00783A78" w:rsidP="0033679B">
      <w:pPr>
        <w:pStyle w:val="Paragraphedeliste"/>
        <w:numPr>
          <w:ilvl w:val="0"/>
          <w:numId w:val="39"/>
        </w:numPr>
        <w:spacing w:before="24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Un représentant des jeunes.</w:t>
      </w:r>
    </w:p>
    <w:p w14:paraId="076F57A1" w14:textId="77777777" w:rsidR="00783A78" w:rsidRPr="00FF3868" w:rsidRDefault="00783A78" w:rsidP="0033679B">
      <w:pPr>
        <w:spacing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Le rôle de ce comité sera d’assister l’UCE dans l’enregistrement et le traitement des plaintes. Le specialistes sauvegaurdes du project base au Cap Haitien sera tenu responsable de préparer les procès-verbaux de conciliation.</w:t>
      </w:r>
    </w:p>
    <w:p w14:paraId="55817A5A" w14:textId="77777777" w:rsidR="00783A78" w:rsidRPr="00AD143E" w:rsidRDefault="00783A78" w:rsidP="0033679B">
      <w:pPr>
        <w:spacing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En dehors de ce mécanisme interne, les residents pourront avoir recours aux mécanismes étatiques de règlement de litige (autorités administratives, justice) pour soumettre leurs plaintes. Dans ce cas, le projet doit leur garantir un accompagnement, en fournissant des conseils et en prenant en charge les frais de procédure.</w:t>
      </w:r>
    </w:p>
    <w:p w14:paraId="633FB7BE" w14:textId="77777777" w:rsidR="00783A78" w:rsidRPr="00AD143E" w:rsidRDefault="00783A78" w:rsidP="00526589">
      <w:pPr>
        <w:spacing w:after="0" w:line="360" w:lineRule="auto"/>
        <w:jc w:val="both"/>
        <w:rPr>
          <w:rFonts w:ascii="Times New Roman" w:hAnsi="Times New Roman"/>
          <w:b/>
          <w:color w:val="000000" w:themeColor="text1"/>
          <w:sz w:val="24"/>
          <w:szCs w:val="24"/>
          <w:lang w:val="fr-FR"/>
        </w:rPr>
      </w:pPr>
      <w:r w:rsidRPr="00AD143E">
        <w:rPr>
          <w:rFonts w:ascii="Times New Roman" w:hAnsi="Times New Roman"/>
          <w:b/>
          <w:color w:val="000000" w:themeColor="text1"/>
          <w:sz w:val="24"/>
          <w:szCs w:val="24"/>
          <w:lang w:val="fr-FR"/>
        </w:rPr>
        <w:t>Procédure, recours et traitement des plaintes</w:t>
      </w:r>
    </w:p>
    <w:p w14:paraId="1E78E731" w14:textId="77777777" w:rsidR="00783A78" w:rsidRPr="00AD143E" w:rsidRDefault="00783A78" w:rsidP="0033679B">
      <w:pPr>
        <w:spacing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La procédure de résolution des plaintes comporte plusieurs étapes qui sont décrites dans la présente section. Chaque réclamation ou plainte, qu’elle soit ou non fondée, devra passer à travers le processus de résolution.</w:t>
      </w:r>
    </w:p>
    <w:p w14:paraId="1F49FD3F" w14:textId="77777777" w:rsidR="00783A78" w:rsidRPr="00AD143E" w:rsidRDefault="00783A78" w:rsidP="0033679B">
      <w:pPr>
        <w:spacing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De manière générale, lorsqu’un individu, une institution ou un groupe d’individus arrivent à se plaindre, cela signifie que le problème soulevé constitue un inconvénient ou un impact significatif qui nécessite que l’UCE, y apporte une solution. Que la plainte soit réelle ou qu’elle résulte d’une mauvaise interprétation, elle doit être enregistrée selon la procédure mise en place par l’UCE.</w:t>
      </w:r>
    </w:p>
    <w:p w14:paraId="7485276F" w14:textId="77777777" w:rsidR="00783A78" w:rsidRPr="00AD143E" w:rsidRDefault="00783A78" w:rsidP="00526589">
      <w:pPr>
        <w:spacing w:after="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La procédure de résolution des plaintes se base sur les principes fondamentaux suivants :</w:t>
      </w:r>
    </w:p>
    <w:p w14:paraId="3346CD74" w14:textId="77777777" w:rsidR="00783A78" w:rsidRPr="00AD143E" w:rsidRDefault="00783A78" w:rsidP="0033679B">
      <w:pPr>
        <w:pStyle w:val="Paragraphedeliste"/>
        <w:numPr>
          <w:ilvl w:val="0"/>
          <w:numId w:val="40"/>
        </w:numPr>
        <w:spacing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Transparence : la procédure de résolution des plaintes doit être transparente, et en harmonie avec la culture locale ;</w:t>
      </w:r>
    </w:p>
    <w:p w14:paraId="3E44A5FF" w14:textId="77777777" w:rsidR="00783A78" w:rsidRPr="00AD143E" w:rsidRDefault="00783A78" w:rsidP="0033679B">
      <w:pPr>
        <w:pStyle w:val="Paragraphedeliste"/>
        <w:numPr>
          <w:ilvl w:val="0"/>
          <w:numId w:val="40"/>
        </w:numPr>
        <w:spacing w:before="24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L’enregistrement des plaintes tiendra compte du faible niveau académique des PAP/residents et privilégiera la langue créole et leurs résolutions devront être communiquées aux plaignants verbalement et par écrit ;</w:t>
      </w:r>
    </w:p>
    <w:p w14:paraId="6AA0ECB8" w14:textId="77777777" w:rsidR="00783A78" w:rsidRPr="00AD143E" w:rsidRDefault="00783A78" w:rsidP="0033679B">
      <w:pPr>
        <w:pStyle w:val="Paragraphedeliste"/>
        <w:numPr>
          <w:ilvl w:val="0"/>
          <w:numId w:val="40"/>
        </w:numPr>
        <w:spacing w:before="24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Tous les membres de la communauté (ou groupes) doivent avoir accès à la procédure (ayant droits ou non, hommes ou femmes, jeunes ou vieux) ;</w:t>
      </w:r>
    </w:p>
    <w:p w14:paraId="3AA63AD1" w14:textId="77777777" w:rsidR="00783A78" w:rsidRPr="00AD143E" w:rsidRDefault="00783A78" w:rsidP="0033679B">
      <w:pPr>
        <w:pStyle w:val="Paragraphedeliste"/>
        <w:numPr>
          <w:ilvl w:val="0"/>
          <w:numId w:val="40"/>
        </w:numPr>
        <w:spacing w:before="24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Toutes les plaintes et réclamations, réelles ou irréelles, doivent être enregistrées selon la procédure de résolution des plaintes ;</w:t>
      </w:r>
    </w:p>
    <w:p w14:paraId="162B33F4" w14:textId="77777777" w:rsidR="00783A78" w:rsidRPr="00AD143E" w:rsidRDefault="00783A78" w:rsidP="0033679B">
      <w:pPr>
        <w:pStyle w:val="Paragraphedeliste"/>
        <w:numPr>
          <w:ilvl w:val="0"/>
          <w:numId w:val="40"/>
        </w:numPr>
        <w:spacing w:before="24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Toutes les plaintes doivent déboucher sur des discussions avec le plaignant et éventuellement une visite de terrain afin de mieux saisir la nature du problème.</w:t>
      </w:r>
    </w:p>
    <w:p w14:paraId="1274CAD2" w14:textId="77777777" w:rsidR="00783A78" w:rsidRPr="00AD143E" w:rsidRDefault="00783A78" w:rsidP="00526589">
      <w:pPr>
        <w:spacing w:after="0" w:line="360" w:lineRule="auto"/>
        <w:jc w:val="both"/>
        <w:rPr>
          <w:rFonts w:ascii="Times New Roman" w:hAnsi="Times New Roman"/>
          <w:b/>
          <w:i/>
          <w:color w:val="000000" w:themeColor="text1"/>
          <w:sz w:val="24"/>
          <w:szCs w:val="24"/>
          <w:lang w:val="fr-FR"/>
        </w:rPr>
      </w:pPr>
      <w:r w:rsidRPr="00AD143E">
        <w:rPr>
          <w:rFonts w:ascii="Times New Roman" w:hAnsi="Times New Roman"/>
          <w:b/>
          <w:i/>
          <w:color w:val="000000" w:themeColor="text1"/>
          <w:sz w:val="24"/>
          <w:szCs w:val="24"/>
          <w:lang w:val="fr-FR"/>
        </w:rPr>
        <w:t>Étape 1 : Réception, Enregistrement de la plainte</w:t>
      </w:r>
    </w:p>
    <w:p w14:paraId="25959017" w14:textId="77777777" w:rsidR="00783A78" w:rsidRPr="00AD143E" w:rsidRDefault="00783A78" w:rsidP="0033679B">
      <w:pPr>
        <w:spacing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L’UCE et le consultant (si applicable) responsable de la mise en œuvre du PGES aura à diriger et coordonner la procédure du mécanisme de gestion des plaintes.</w:t>
      </w:r>
    </w:p>
    <w:p w14:paraId="75C585DD" w14:textId="77777777" w:rsidR="00783A78" w:rsidRPr="00AD143E" w:rsidRDefault="00783A78" w:rsidP="0033679B">
      <w:pPr>
        <w:spacing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Ainsi, il incombe à l’UCE et/ou le Consultant responsable de la mise en œuvre du PGES d’enregistrer la plainte dans la base de données de gestion des plaintes.</w:t>
      </w:r>
    </w:p>
    <w:p w14:paraId="35AD6260" w14:textId="77777777" w:rsidR="00783A78" w:rsidRPr="00AD143E" w:rsidRDefault="00783A78" w:rsidP="00526589">
      <w:pPr>
        <w:spacing w:after="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Un dossier sera créé pour chaque plainte qui comprendra les éléments suivants :</w:t>
      </w:r>
    </w:p>
    <w:p w14:paraId="57A3D6B7" w14:textId="77777777" w:rsidR="00783A78" w:rsidRPr="00AD143E" w:rsidRDefault="00783A78" w:rsidP="0033679B">
      <w:pPr>
        <w:pStyle w:val="Paragraphedeliste"/>
        <w:numPr>
          <w:ilvl w:val="0"/>
          <w:numId w:val="41"/>
        </w:numPr>
        <w:spacing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Une fiche sur la plainte initiale comprenant la date de la plainte, les coordonnées du plaignant et une description de la plainte ;</w:t>
      </w:r>
    </w:p>
    <w:p w14:paraId="4370FC27" w14:textId="77777777" w:rsidR="00783A78" w:rsidRPr="00AD143E" w:rsidRDefault="00783A78" w:rsidP="0033679B">
      <w:pPr>
        <w:pStyle w:val="Paragraphedeliste"/>
        <w:numPr>
          <w:ilvl w:val="0"/>
          <w:numId w:val="41"/>
        </w:numPr>
        <w:spacing w:before="24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Un reçu remis au plaignant au moment de l’enregistrement de la plainte ;</w:t>
      </w:r>
    </w:p>
    <w:p w14:paraId="60863D8E" w14:textId="77777777" w:rsidR="00783A78" w:rsidRPr="00AD143E" w:rsidRDefault="00783A78" w:rsidP="0033679B">
      <w:pPr>
        <w:pStyle w:val="Paragraphedeliste"/>
        <w:numPr>
          <w:ilvl w:val="0"/>
          <w:numId w:val="41"/>
        </w:numPr>
        <w:spacing w:before="24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Une fiche de suivi de la plainte pour l’enregistrement des mesures prises (enquête, mesures correctives) ;</w:t>
      </w:r>
    </w:p>
    <w:p w14:paraId="18F4652D" w14:textId="77777777" w:rsidR="00783A78" w:rsidRPr="00AD143E" w:rsidRDefault="00783A78" w:rsidP="0033679B">
      <w:pPr>
        <w:pStyle w:val="Paragraphedeliste"/>
        <w:numPr>
          <w:ilvl w:val="0"/>
          <w:numId w:val="41"/>
        </w:numPr>
        <w:spacing w:before="24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Une fiche de clôture du dossier, dont une copie sera remise au plaignant après qu’il ait accepté la clôture et ait signé la fiche.</w:t>
      </w:r>
    </w:p>
    <w:p w14:paraId="72DA3B19" w14:textId="77777777" w:rsidR="00783A78" w:rsidRPr="00AD143E" w:rsidRDefault="00783A78" w:rsidP="0033679B">
      <w:pPr>
        <w:spacing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Dans le cas où le/la plaignant/e ne choisirait pas de saisir directement l’UCE, l’instance qui reçoit la plainte la consigne dans un formulaire conçu à cet effet les informations relatives à la plainte qu’il transmet ensuite à l’UCE dans un délai n’excédant pas 3 jours après l’ouverture du dossier de plainte.</w:t>
      </w:r>
    </w:p>
    <w:p w14:paraId="391A206C" w14:textId="77777777" w:rsidR="00783A78" w:rsidRPr="00AD143E" w:rsidRDefault="00783A78" w:rsidP="0033679B">
      <w:pPr>
        <w:spacing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Afin garantir le respect des délais et le suivi des dossiers de plaintes, l’UCE doit établir un dialogue permanent et efficace avec les autres instances prévues pour la réception des plaintes.</w:t>
      </w:r>
    </w:p>
    <w:p w14:paraId="3A5AB044" w14:textId="77777777" w:rsidR="00783A78" w:rsidRPr="00AD143E" w:rsidRDefault="00783A78" w:rsidP="0033679B">
      <w:pPr>
        <w:spacing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Toute plainte réelle ou fictive sera saisie dans le système et débouchera sur une inspection au maximum dans les 7 jours suivants.</w:t>
      </w:r>
    </w:p>
    <w:p w14:paraId="44290329" w14:textId="77777777" w:rsidR="00783A78" w:rsidRPr="00AD143E" w:rsidRDefault="00783A78" w:rsidP="0033679B">
      <w:pPr>
        <w:spacing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Note : Le personnel de l’UCE fréquente régulièrement le site du projet. Il constitue un bon canal d’accès au mécanisme de gestion des plaintes. Tout le personnel devrait pouvoir recevoir une plainte verbale ou écrite d’un individu ou d’un groupe d’individus. La personne qui reçoit la plainte devra noter le nom du plaignant, la date, et éventuellement le numéro de téléphone. Elle devra aussi noter le résumé du problème. L’implication de tout le personnel dans le mécanisme de résolution des plaintes contribue à bâtir la confiance avec les membres de la communauté et à améliorer à long terme la performance du système de gestion des plaintes, et ce pour la durée du MDUR.</w:t>
      </w:r>
    </w:p>
    <w:p w14:paraId="746B094B" w14:textId="77777777" w:rsidR="00783A78" w:rsidRPr="00AD143E" w:rsidRDefault="00783A78" w:rsidP="00526589">
      <w:pPr>
        <w:spacing w:after="0" w:line="360" w:lineRule="auto"/>
        <w:jc w:val="both"/>
        <w:rPr>
          <w:rFonts w:ascii="Times New Roman" w:hAnsi="Times New Roman"/>
          <w:b/>
          <w:i/>
          <w:color w:val="000000" w:themeColor="text1"/>
          <w:sz w:val="24"/>
          <w:szCs w:val="24"/>
          <w:lang w:val="fr-FR"/>
        </w:rPr>
      </w:pPr>
      <w:r w:rsidRPr="00AD143E">
        <w:rPr>
          <w:rFonts w:ascii="Times New Roman" w:hAnsi="Times New Roman"/>
          <w:b/>
          <w:i/>
          <w:color w:val="000000" w:themeColor="text1"/>
          <w:sz w:val="24"/>
          <w:szCs w:val="24"/>
          <w:lang w:val="fr-FR"/>
        </w:rPr>
        <w:t>Étape 2 : Traitement de la plainte- visite d’inspection</w:t>
      </w:r>
    </w:p>
    <w:p w14:paraId="49507470" w14:textId="77777777" w:rsidR="00783A78" w:rsidRPr="00AD143E" w:rsidRDefault="00783A78" w:rsidP="00526589">
      <w:pPr>
        <w:spacing w:after="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L’UCE responsable de la mise en œuvre du PGES entreprendra une visite d’inspection dont le but sera de vérifier la véracité et sévérité de la plainte. Au cours de la visite d’inspection, les activités suivantes doivent être entreprises :</w:t>
      </w:r>
    </w:p>
    <w:p w14:paraId="2E8FBFA2" w14:textId="77777777" w:rsidR="00783A78" w:rsidRPr="00AD143E" w:rsidRDefault="00783A78" w:rsidP="0033679B">
      <w:pPr>
        <w:pStyle w:val="Paragraphedeliste"/>
        <w:numPr>
          <w:ilvl w:val="0"/>
          <w:numId w:val="42"/>
        </w:numPr>
        <w:spacing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 xml:space="preserve">Obtenir le plus possible d’information auprès de la personne qui a reçu la plainte ; </w:t>
      </w:r>
    </w:p>
    <w:p w14:paraId="5BB7869D" w14:textId="77777777" w:rsidR="00783A78" w:rsidRPr="00AD143E" w:rsidRDefault="00783A78" w:rsidP="0033679B">
      <w:pPr>
        <w:pStyle w:val="Paragraphedeliste"/>
        <w:numPr>
          <w:ilvl w:val="0"/>
          <w:numId w:val="42"/>
        </w:numPr>
        <w:spacing w:before="24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Rencontrer le plaignant ;</w:t>
      </w:r>
    </w:p>
    <w:p w14:paraId="2AB409EE" w14:textId="77777777" w:rsidR="00783A78" w:rsidRPr="00AD143E" w:rsidRDefault="00783A78" w:rsidP="0033679B">
      <w:pPr>
        <w:pStyle w:val="Paragraphedeliste"/>
        <w:numPr>
          <w:ilvl w:val="0"/>
          <w:numId w:val="42"/>
        </w:numPr>
        <w:spacing w:before="24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Déterminer si la plainte est légitime ;</w:t>
      </w:r>
    </w:p>
    <w:p w14:paraId="57EDC195" w14:textId="77777777" w:rsidR="00783A78" w:rsidRPr="00AD143E" w:rsidRDefault="00783A78" w:rsidP="0033679B">
      <w:pPr>
        <w:pStyle w:val="Paragraphedeliste"/>
        <w:numPr>
          <w:ilvl w:val="0"/>
          <w:numId w:val="42"/>
        </w:numPr>
        <w:spacing w:before="24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Au cas où il s’agit d’un dommage (causé à une maison ou tout autre bien de la communauté), prélever les coordonnées GPS du lieu et prendre une photo du bien endommagé et du plaignant ;</w:t>
      </w:r>
    </w:p>
    <w:p w14:paraId="57284DF7" w14:textId="77777777" w:rsidR="00783A78" w:rsidRPr="00AD143E" w:rsidRDefault="00783A78" w:rsidP="0033679B">
      <w:pPr>
        <w:pStyle w:val="Paragraphedeliste"/>
        <w:numPr>
          <w:ilvl w:val="0"/>
          <w:numId w:val="42"/>
        </w:numPr>
        <w:spacing w:before="24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Clôturer la plainte immédiatement (si elle n’est pas fondée par exemple) ou proposer une solution qui conduira à une autre visite du site (pour mesurage éventuel). Au cas où le plaignant n’est pas d’accord et que la solution peut nécessiter des consultations internes au sein de l’UCE, l’informer d’un délai de 7 jours pour l’investigation de sa plainte et lui donner un ferme rendez-vous ;</w:t>
      </w:r>
    </w:p>
    <w:p w14:paraId="4043D898" w14:textId="77777777" w:rsidR="00783A78" w:rsidRPr="00AD143E" w:rsidRDefault="00783A78" w:rsidP="0033679B">
      <w:pPr>
        <w:pStyle w:val="Paragraphedeliste"/>
        <w:numPr>
          <w:ilvl w:val="0"/>
          <w:numId w:val="42"/>
        </w:numPr>
        <w:spacing w:before="24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Classifier la plainte en fonction de son ampleur : mineure, moyenne, sérieuse, majeure ou catastrophique.</w:t>
      </w:r>
    </w:p>
    <w:p w14:paraId="05D90D39" w14:textId="77777777" w:rsidR="00783A78" w:rsidRPr="00AD143E" w:rsidRDefault="00783A78" w:rsidP="0033679B">
      <w:pPr>
        <w:spacing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Si la plainte est non fondée, l’UCE (ou son représentant) enregistrera et notera qu’elle n’est pas pertinente. L’UCE pourra fournir une réponse verbale (au cours d’un forum) ou écrite. La plainte peut être alors fermée.</w:t>
      </w:r>
    </w:p>
    <w:p w14:paraId="72DCFA8D" w14:textId="77777777" w:rsidR="00783A78" w:rsidRPr="00AD143E" w:rsidRDefault="00783A78" w:rsidP="0033679B">
      <w:pPr>
        <w:spacing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Si par contre la plainte s’avère fondée, l’UCE étudie le cas présenté et émet ensuite une décision, et le cas échéant, propose une nouvelle entente de compensation qu’il présente au/a la plaignant/e dans un délai maximum de deux semaines après réception de la plainte.</w:t>
      </w:r>
    </w:p>
    <w:p w14:paraId="2284F1EE" w14:textId="77777777" w:rsidR="00783A78" w:rsidRPr="00AD143E" w:rsidRDefault="00783A78" w:rsidP="00D263B8">
      <w:pPr>
        <w:spacing w:after="0" w:line="360" w:lineRule="auto"/>
        <w:jc w:val="both"/>
        <w:rPr>
          <w:rFonts w:ascii="Times New Roman" w:hAnsi="Times New Roman"/>
          <w:b/>
          <w:i/>
          <w:color w:val="000000" w:themeColor="text1"/>
          <w:sz w:val="24"/>
          <w:szCs w:val="24"/>
          <w:lang w:val="fr-FR"/>
        </w:rPr>
      </w:pPr>
      <w:r w:rsidRPr="00AD143E">
        <w:rPr>
          <w:rFonts w:ascii="Times New Roman" w:hAnsi="Times New Roman"/>
          <w:b/>
          <w:i/>
          <w:color w:val="000000" w:themeColor="text1"/>
          <w:sz w:val="24"/>
          <w:szCs w:val="24"/>
          <w:lang w:val="fr-FR"/>
        </w:rPr>
        <w:t>Étape 3 : Comité de médiation ou de conciliation</w:t>
      </w:r>
    </w:p>
    <w:p w14:paraId="6141F0EE" w14:textId="77777777" w:rsidR="00783A78" w:rsidRPr="00AD143E" w:rsidRDefault="00783A78" w:rsidP="00D263B8">
      <w:pPr>
        <w:spacing w:after="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Si la plainte n’a pas pu être réglée à l’interne avec l’UCE, elle devra être acheminée au comité de médiation/conciliation. L’UCE préparera, à l’intention du comité de médiation, l’information technique de base s’y rapportant, telle que le montant proposé de la compensation, la liste des réunions et entrevues avec le plaignant et la description de la raison exacte du litige/plainte.</w:t>
      </w:r>
    </w:p>
    <w:p w14:paraId="39C4C084" w14:textId="77777777" w:rsidR="00783A78" w:rsidRPr="00AD143E" w:rsidRDefault="00783A78" w:rsidP="0033679B">
      <w:pPr>
        <w:spacing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Le ou les plaignants seront invités à comparaître devant le comité de médiation, qui tentera de trouver une solution acceptable tant pour l’UCE que pour les plaignants. Au besoin, d’autres réunions auront lieu, ou le comité pourrait, s’il y a lieu, demander à un de ses membres d’arbitrer des discussions dans un contexte moins formel que ces réunions.</w:t>
      </w:r>
    </w:p>
    <w:p w14:paraId="4C1A4A90" w14:textId="77777777" w:rsidR="00783A78" w:rsidRPr="00AD143E" w:rsidRDefault="00783A78" w:rsidP="0033679B">
      <w:pPr>
        <w:spacing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Un médiateur institutionnel qui sera identifié par les autorités gouvernementales recevra et examinera les plaintes avec l’appui des membres du comité. Sous la responsabilité du médiateur, le comité devra dans la mesure du possible tenter de résoudre les plaintes à l’amiable afin de réduire les risques des procès judiciaires qui peuvent être souvent long et couteux.</w:t>
      </w:r>
    </w:p>
    <w:p w14:paraId="27AB6283" w14:textId="77777777" w:rsidR="00783A78" w:rsidRPr="00AD143E" w:rsidRDefault="00783A78" w:rsidP="00D263B8">
      <w:pPr>
        <w:spacing w:after="0" w:line="360" w:lineRule="auto"/>
        <w:jc w:val="both"/>
        <w:rPr>
          <w:rFonts w:ascii="Times New Roman" w:hAnsi="Times New Roman"/>
          <w:b/>
          <w:i/>
          <w:color w:val="000000" w:themeColor="text1"/>
          <w:sz w:val="24"/>
          <w:szCs w:val="24"/>
          <w:lang w:val="fr-FR"/>
        </w:rPr>
      </w:pPr>
      <w:r w:rsidRPr="00AD143E">
        <w:rPr>
          <w:rFonts w:ascii="Times New Roman" w:hAnsi="Times New Roman"/>
          <w:b/>
          <w:i/>
          <w:color w:val="000000" w:themeColor="text1"/>
          <w:sz w:val="24"/>
          <w:szCs w:val="24"/>
          <w:lang w:val="fr-FR"/>
        </w:rPr>
        <w:t>Étape 4 : Recours à la justice</w:t>
      </w:r>
    </w:p>
    <w:p w14:paraId="74EEFA27" w14:textId="77777777" w:rsidR="00783A78" w:rsidRPr="00AD143E" w:rsidRDefault="00783A78" w:rsidP="0033679B">
      <w:pPr>
        <w:spacing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Le fait qu’une PAP/resident a soumis une plainte ou une réclamation au comité de plainte du projet ne lui enlève pas la possibilité de saisir la justice de ses revendications. Ainsi, en cas de non-satisfaction à l’issue du traitement de sa plainte, un PAP peut saisir l’autorité compétente locale, les juridictions de première instance et d’appel si nécessaire, auxquelles il soumet ses réclamations. Le projet doit assister matériellement et financièrement la PAP à faire valoir ses droits devant toute juridiction qu’il aura saisie de sa plainte.</w:t>
      </w:r>
    </w:p>
    <w:p w14:paraId="0EFF9DB6" w14:textId="77777777" w:rsidR="00783A78" w:rsidRPr="00AD143E" w:rsidRDefault="00783A78" w:rsidP="0033679B">
      <w:pPr>
        <w:spacing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Si la décision sur le litige soumis par la PAP était de nature à changer ou à influencer la manière dont l’activité du projet est mise en œuvre, ou à modifier ses résultats ; la haute direction de l’UCE doit arrêter les travaux jusqu’à la prise de la décision finale sur ce litige. Les décisions rendues par les juridictions nationales sur les demandes de la PAP s’imposent à l’UCE et à tous les contractants qui travaillent en vertu d’un contrat du MDUR.</w:t>
      </w:r>
    </w:p>
    <w:p w14:paraId="7F520630" w14:textId="77777777" w:rsidR="00783A78" w:rsidRPr="00AD143E" w:rsidRDefault="00783A78" w:rsidP="00D263B8">
      <w:pPr>
        <w:spacing w:after="0" w:line="360" w:lineRule="auto"/>
        <w:jc w:val="both"/>
        <w:rPr>
          <w:rFonts w:ascii="Times New Roman" w:hAnsi="Times New Roman"/>
          <w:color w:val="000000" w:themeColor="text1"/>
          <w:sz w:val="24"/>
          <w:szCs w:val="24"/>
          <w:lang w:val="fr-FR"/>
        </w:rPr>
      </w:pPr>
      <w:r w:rsidRPr="00AD143E">
        <w:rPr>
          <w:rFonts w:ascii="Times New Roman" w:hAnsi="Times New Roman"/>
          <w:b/>
          <w:i/>
          <w:color w:val="000000" w:themeColor="text1"/>
          <w:sz w:val="24"/>
          <w:szCs w:val="24"/>
          <w:lang w:val="fr-FR"/>
        </w:rPr>
        <w:t xml:space="preserve">Quelques principes directeurs dans le mécanisme de gestion des plaintes </w:t>
      </w:r>
    </w:p>
    <w:p w14:paraId="08C44CB0" w14:textId="77777777" w:rsidR="00783A78" w:rsidRPr="00AD143E" w:rsidRDefault="00783A78" w:rsidP="0033679B">
      <w:pPr>
        <w:pStyle w:val="Paragraphedeliste"/>
        <w:numPr>
          <w:ilvl w:val="0"/>
          <w:numId w:val="43"/>
        </w:numPr>
        <w:spacing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Toutes les plaintes doivent être orientées vers l’UCE ou le consultant responsable de la mise en œuvre du PGES. Toutefois, tous les agents de l’UCE et de ses sous-traitants peuvent recueillir (recevoir) une plainte verbale ou écrite. Le personnel sous-traitant et le consultant responsable de la mise en œuvre du PGES doivent aviser dans les 24 heures suivant la réception de la plainte la personne responsable des plaintes au niveau de la mairie, au niveau du bureau du projet et de l’UCE. Si la question est urgente ou représente un niveau élevé de risque, le personnel doit aviser sans délai le responsable de l’UCE responsable de la gestion des plaintes.</w:t>
      </w:r>
    </w:p>
    <w:p w14:paraId="6DBEA91E" w14:textId="77777777" w:rsidR="00783A78" w:rsidRPr="00AD143E" w:rsidRDefault="00783A78" w:rsidP="0033679B">
      <w:pPr>
        <w:pStyle w:val="Paragraphedeliste"/>
        <w:numPr>
          <w:ilvl w:val="0"/>
          <w:numId w:val="43"/>
        </w:numPr>
        <w:spacing w:before="24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Toute plainte enregistrée doit, si nécessaire, être suivie d’une visite d’inspection au plus tard sept (7) jours après</w:t>
      </w:r>
    </w:p>
    <w:p w14:paraId="466AD20B" w14:textId="77777777" w:rsidR="00783A78" w:rsidRPr="00AD143E" w:rsidRDefault="00783A78" w:rsidP="0033679B">
      <w:pPr>
        <w:pStyle w:val="Paragraphedeliste"/>
        <w:numPr>
          <w:ilvl w:val="0"/>
          <w:numId w:val="43"/>
        </w:numPr>
        <w:spacing w:before="24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90% des plaintes doivent être fermées dans les 30 jours qui suivent leur enregistrement. Les autres plaintes qui nécessitent plus de temps d’investigation pourront prendre plusieurs mois.</w:t>
      </w:r>
      <w:r w:rsidRPr="00AD143E">
        <w:rPr>
          <w:color w:val="000000" w:themeColor="text1"/>
          <w:lang w:val="fr-FR"/>
        </w:rPr>
        <w:t xml:space="preserve"> </w:t>
      </w:r>
    </w:p>
    <w:p w14:paraId="0B08CA70" w14:textId="77777777" w:rsidR="00783A78" w:rsidRPr="00AD143E" w:rsidRDefault="00783A78" w:rsidP="0033679B">
      <w:pPr>
        <w:pStyle w:val="Paragraphedeliste"/>
        <w:numPr>
          <w:ilvl w:val="0"/>
          <w:numId w:val="43"/>
        </w:numPr>
        <w:spacing w:before="240" w:line="360" w:lineRule="auto"/>
        <w:jc w:val="both"/>
        <w:rPr>
          <w:rFonts w:ascii="Times New Roman" w:hAnsi="Times New Roman"/>
          <w:color w:val="000000" w:themeColor="text1"/>
          <w:sz w:val="24"/>
          <w:szCs w:val="24"/>
          <w:lang w:val="fr-FR"/>
        </w:rPr>
      </w:pPr>
      <w:r w:rsidRPr="00AD143E">
        <w:rPr>
          <w:rFonts w:ascii="Times New Roman" w:hAnsi="Times New Roman"/>
          <w:color w:val="000000" w:themeColor="text1"/>
          <w:sz w:val="24"/>
          <w:szCs w:val="24"/>
          <w:lang w:val="fr-FR"/>
        </w:rPr>
        <w:t>Toutes les plaintes doivent être enregistrées et les investigations y relatives documentées</w:t>
      </w:r>
      <w:r w:rsidR="0033679B">
        <w:rPr>
          <w:rFonts w:ascii="Times New Roman" w:hAnsi="Times New Roman"/>
          <w:color w:val="000000" w:themeColor="text1"/>
          <w:sz w:val="24"/>
          <w:szCs w:val="24"/>
          <w:lang w:val="fr-FR"/>
        </w:rPr>
        <w:t>.</w:t>
      </w:r>
    </w:p>
    <w:p w14:paraId="6B4AE761" w14:textId="77777777" w:rsidR="00783A78" w:rsidRDefault="00783A78" w:rsidP="0048400D">
      <w:pPr>
        <w:spacing w:line="360" w:lineRule="auto"/>
        <w:jc w:val="both"/>
        <w:rPr>
          <w:rFonts w:ascii="Times New Roman" w:hAnsi="Times New Roman"/>
          <w:sz w:val="24"/>
          <w:szCs w:val="24"/>
          <w:lang w:val="fr-FR"/>
        </w:rPr>
      </w:pPr>
      <w:r>
        <w:rPr>
          <w:rFonts w:ascii="Times New Roman" w:hAnsi="Times New Roman"/>
          <w:sz w:val="24"/>
          <w:szCs w:val="24"/>
          <w:lang w:val="fr-FR"/>
        </w:rPr>
        <w:t>Le tableau</w:t>
      </w:r>
      <w:r w:rsidR="00AA7783">
        <w:rPr>
          <w:rFonts w:ascii="Times New Roman" w:hAnsi="Times New Roman"/>
          <w:sz w:val="24"/>
          <w:szCs w:val="24"/>
          <w:lang w:val="fr-FR"/>
        </w:rPr>
        <w:t xml:space="preserve"> 5</w:t>
      </w:r>
      <w:r>
        <w:rPr>
          <w:rFonts w:ascii="Times New Roman" w:hAnsi="Times New Roman"/>
          <w:sz w:val="24"/>
          <w:szCs w:val="24"/>
          <w:lang w:val="fr-FR"/>
        </w:rPr>
        <w:t xml:space="preserve"> ci-dessous présente le bugdet pour le Mécanisme de Gestion de Plaintes. </w:t>
      </w:r>
    </w:p>
    <w:p w14:paraId="339B5306" w14:textId="77777777" w:rsidR="00AA7783" w:rsidRPr="00AA7783" w:rsidRDefault="00536291" w:rsidP="00AA7783">
      <w:pPr>
        <w:pStyle w:val="Lgende"/>
        <w:keepNext/>
        <w:jc w:val="both"/>
        <w:rPr>
          <w:sz w:val="24"/>
          <w:szCs w:val="24"/>
        </w:rPr>
      </w:pPr>
      <w:r>
        <w:rPr>
          <w:sz w:val="24"/>
          <w:szCs w:val="24"/>
        </w:rPr>
        <w:br w:type="page"/>
      </w:r>
    </w:p>
    <w:p w14:paraId="68CCDE7A" w14:textId="77777777" w:rsidR="00AA7783" w:rsidRPr="00AA7783" w:rsidRDefault="00AA7783" w:rsidP="00AA7783">
      <w:pPr>
        <w:pStyle w:val="Lgende"/>
        <w:keepNext/>
        <w:jc w:val="both"/>
        <w:rPr>
          <w:sz w:val="24"/>
          <w:szCs w:val="24"/>
        </w:rPr>
      </w:pPr>
    </w:p>
    <w:tbl>
      <w:tblPr>
        <w:tblpPr w:leftFromText="141" w:rightFromText="141" w:vertAnchor="page" w:horzAnchor="margin" w:tblpY="2681"/>
        <w:tblW w:w="964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3615"/>
        <w:gridCol w:w="394"/>
        <w:gridCol w:w="2397"/>
        <w:gridCol w:w="1352"/>
        <w:gridCol w:w="1890"/>
      </w:tblGrid>
      <w:tr w:rsidR="00AA7783" w:rsidRPr="009D6E70" w14:paraId="3FA47944" w14:textId="77777777" w:rsidTr="00AA7783">
        <w:trPr>
          <w:trHeight w:val="210"/>
        </w:trPr>
        <w:tc>
          <w:tcPr>
            <w:tcW w:w="9648" w:type="dxa"/>
            <w:gridSpan w:val="5"/>
            <w:tcBorders>
              <w:top w:val="single" w:sz="4" w:space="0" w:color="70AD47"/>
              <w:left w:val="single" w:sz="4" w:space="0" w:color="70AD47"/>
              <w:bottom w:val="single" w:sz="4" w:space="0" w:color="auto"/>
              <w:right w:val="nil"/>
            </w:tcBorders>
            <w:shd w:val="clear" w:color="auto" w:fill="70AD47"/>
            <w:noWrap/>
          </w:tcPr>
          <w:p w14:paraId="167FCB3C" w14:textId="77777777" w:rsidR="00AA7783" w:rsidRPr="00536291" w:rsidRDefault="00AA7783" w:rsidP="00AA7783">
            <w:pPr>
              <w:spacing w:after="0" w:line="240" w:lineRule="auto"/>
              <w:jc w:val="center"/>
              <w:rPr>
                <w:rFonts w:ascii="Times New Roman" w:eastAsia="Times New Roman" w:hAnsi="Times New Roman"/>
                <w:b/>
                <w:bCs/>
                <w:color w:val="000000"/>
                <w:lang w:val="fr-FR" w:eastAsia="fr-FR"/>
              </w:rPr>
            </w:pPr>
            <w:bookmarkStart w:id="294" w:name="_Toc519259297"/>
            <w:bookmarkEnd w:id="282"/>
            <w:bookmarkEnd w:id="283"/>
            <w:bookmarkEnd w:id="284"/>
            <w:bookmarkEnd w:id="285"/>
            <w:bookmarkEnd w:id="286"/>
            <w:bookmarkEnd w:id="287"/>
            <w:bookmarkEnd w:id="288"/>
            <w:bookmarkEnd w:id="289"/>
            <w:bookmarkEnd w:id="290"/>
            <w:bookmarkEnd w:id="291"/>
            <w:bookmarkEnd w:id="292"/>
            <w:bookmarkEnd w:id="293"/>
            <w:r w:rsidRPr="00536291">
              <w:rPr>
                <w:rFonts w:ascii="Times New Roman" w:eastAsia="Times New Roman" w:hAnsi="Times New Roman"/>
                <w:b/>
                <w:bCs/>
                <w:color w:val="000000"/>
                <w:lang w:val="fr-FR" w:eastAsia="fr-FR"/>
              </w:rPr>
              <w:t>BUDGET DU MÉCANISME DE GESTION DES DOLÉANCES</w:t>
            </w:r>
          </w:p>
        </w:tc>
      </w:tr>
      <w:tr w:rsidR="00AA7783" w:rsidRPr="009D6E70" w14:paraId="081004B8" w14:textId="77777777" w:rsidTr="00AA7783">
        <w:trPr>
          <w:trHeight w:val="210"/>
        </w:trPr>
        <w:tc>
          <w:tcPr>
            <w:tcW w:w="9648" w:type="dxa"/>
            <w:gridSpan w:val="5"/>
            <w:tcBorders>
              <w:top w:val="single" w:sz="4" w:space="0" w:color="70AD47"/>
              <w:left w:val="single" w:sz="4" w:space="0" w:color="70AD47"/>
              <w:bottom w:val="single" w:sz="4" w:space="0" w:color="auto"/>
              <w:right w:val="nil"/>
            </w:tcBorders>
            <w:shd w:val="clear" w:color="auto" w:fill="70AD47"/>
            <w:noWrap/>
          </w:tcPr>
          <w:p w14:paraId="23CCEF96" w14:textId="77777777" w:rsidR="00AA7783" w:rsidRPr="00536291" w:rsidRDefault="00AA7783" w:rsidP="00AA7783">
            <w:pPr>
              <w:spacing w:after="0" w:line="240" w:lineRule="auto"/>
              <w:jc w:val="center"/>
              <w:rPr>
                <w:rFonts w:ascii="Times New Roman" w:eastAsia="Times New Roman" w:hAnsi="Times New Roman"/>
                <w:b/>
                <w:bCs/>
                <w:color w:val="000000"/>
                <w:lang w:val="fr-FR" w:eastAsia="fr-FR"/>
              </w:rPr>
            </w:pPr>
            <w:r w:rsidRPr="00536291">
              <w:rPr>
                <w:rFonts w:ascii="Times New Roman" w:eastAsia="Times New Roman" w:hAnsi="Times New Roman"/>
                <w:b/>
                <w:bCs/>
                <w:color w:val="000000"/>
                <w:lang w:val="fr-FR" w:eastAsia="fr-FR"/>
              </w:rPr>
              <w:t xml:space="preserve">Aménagement des ravines Belle-Hôtesse et Zétriyé – projet MDUR </w:t>
            </w:r>
          </w:p>
        </w:tc>
      </w:tr>
      <w:tr w:rsidR="00AA7783" w:rsidRPr="00536291" w14:paraId="4C32F19E" w14:textId="77777777" w:rsidTr="00AA7783">
        <w:trPr>
          <w:trHeight w:val="210"/>
        </w:trPr>
        <w:tc>
          <w:tcPr>
            <w:tcW w:w="4009" w:type="dxa"/>
            <w:gridSpan w:val="2"/>
            <w:tcBorders>
              <w:top w:val="single" w:sz="4" w:space="0" w:color="auto"/>
              <w:left w:val="single" w:sz="4" w:space="0" w:color="auto"/>
              <w:bottom w:val="single" w:sz="4" w:space="0" w:color="auto"/>
              <w:right w:val="single" w:sz="4" w:space="0" w:color="auto"/>
            </w:tcBorders>
            <w:shd w:val="clear" w:color="auto" w:fill="E2EFD9"/>
            <w:noWrap/>
          </w:tcPr>
          <w:p w14:paraId="6991B54C" w14:textId="77777777" w:rsidR="00AA7783" w:rsidRPr="00536291" w:rsidRDefault="00AA7783" w:rsidP="00AA7783">
            <w:pPr>
              <w:spacing w:after="0" w:line="240" w:lineRule="auto"/>
              <w:jc w:val="center"/>
              <w:rPr>
                <w:rFonts w:ascii="Times New Roman" w:eastAsia="Times New Roman" w:hAnsi="Times New Roman"/>
                <w:b/>
                <w:bCs/>
                <w:color w:val="000000"/>
                <w:lang w:val="fr-FR" w:eastAsia="fr-FR"/>
              </w:rPr>
            </w:pPr>
            <w:r w:rsidRPr="00536291">
              <w:rPr>
                <w:rFonts w:ascii="Times New Roman" w:eastAsia="Times New Roman" w:hAnsi="Times New Roman"/>
                <w:b/>
                <w:bCs/>
                <w:color w:val="000000"/>
                <w:lang w:val="fr-FR" w:eastAsia="fr-FR"/>
              </w:rPr>
              <w:t>Item</w:t>
            </w:r>
          </w:p>
        </w:tc>
        <w:tc>
          <w:tcPr>
            <w:tcW w:w="3749" w:type="dxa"/>
            <w:gridSpan w:val="2"/>
            <w:tcBorders>
              <w:top w:val="single" w:sz="4" w:space="0" w:color="auto"/>
              <w:left w:val="single" w:sz="4" w:space="0" w:color="auto"/>
              <w:bottom w:val="single" w:sz="4" w:space="0" w:color="auto"/>
              <w:right w:val="single" w:sz="4" w:space="0" w:color="auto"/>
            </w:tcBorders>
            <w:shd w:val="clear" w:color="auto" w:fill="E2EFD9"/>
            <w:noWrap/>
          </w:tcPr>
          <w:p w14:paraId="15E51621" w14:textId="77777777" w:rsidR="00AA7783" w:rsidRPr="00536291" w:rsidRDefault="00AA7783" w:rsidP="00AA7783">
            <w:pPr>
              <w:spacing w:after="0" w:line="240" w:lineRule="auto"/>
              <w:jc w:val="center"/>
              <w:rPr>
                <w:rFonts w:ascii="Times New Roman" w:eastAsia="Times New Roman" w:hAnsi="Times New Roman"/>
                <w:b/>
                <w:color w:val="000000"/>
                <w:lang w:val="fr-FR" w:eastAsia="fr-FR"/>
              </w:rPr>
            </w:pPr>
            <w:r w:rsidRPr="00536291">
              <w:rPr>
                <w:rFonts w:ascii="Times New Roman" w:eastAsia="Times New Roman" w:hAnsi="Times New Roman"/>
                <w:b/>
                <w:color w:val="000000"/>
                <w:lang w:val="fr-FR" w:eastAsia="fr-FR"/>
              </w:rPr>
              <w:t>Remarques</w:t>
            </w:r>
          </w:p>
        </w:tc>
        <w:tc>
          <w:tcPr>
            <w:tcW w:w="1890" w:type="dxa"/>
            <w:tcBorders>
              <w:top w:val="single" w:sz="4" w:space="0" w:color="auto"/>
              <w:left w:val="single" w:sz="4" w:space="0" w:color="auto"/>
              <w:bottom w:val="single" w:sz="4" w:space="0" w:color="auto"/>
              <w:right w:val="single" w:sz="4" w:space="0" w:color="auto"/>
            </w:tcBorders>
            <w:shd w:val="clear" w:color="auto" w:fill="E2EFD9"/>
            <w:noWrap/>
          </w:tcPr>
          <w:p w14:paraId="108EAA96" w14:textId="77777777" w:rsidR="00AA7783" w:rsidRPr="00536291" w:rsidRDefault="00AA7783" w:rsidP="00AA7783">
            <w:pPr>
              <w:spacing w:after="0" w:line="240" w:lineRule="auto"/>
              <w:jc w:val="center"/>
              <w:rPr>
                <w:rFonts w:ascii="Times New Roman" w:eastAsia="Times New Roman" w:hAnsi="Times New Roman"/>
                <w:b/>
                <w:color w:val="000000"/>
                <w:lang w:val="fr-FR" w:eastAsia="fr-FR"/>
              </w:rPr>
            </w:pPr>
            <w:r w:rsidRPr="00536291">
              <w:rPr>
                <w:rFonts w:ascii="Times New Roman" w:eastAsia="Times New Roman" w:hAnsi="Times New Roman"/>
                <w:b/>
                <w:color w:val="000000"/>
                <w:lang w:val="fr-FR" w:eastAsia="fr-FR"/>
              </w:rPr>
              <w:t>Coût/an</w:t>
            </w:r>
          </w:p>
        </w:tc>
      </w:tr>
      <w:tr w:rsidR="00AA7783" w:rsidRPr="00536291" w14:paraId="21498249" w14:textId="77777777" w:rsidTr="00AA7783">
        <w:trPr>
          <w:trHeight w:val="210"/>
        </w:trPr>
        <w:tc>
          <w:tcPr>
            <w:tcW w:w="400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96C0BEB" w14:textId="77777777" w:rsidR="00AA7783" w:rsidRPr="00AA7783" w:rsidRDefault="00AA7783" w:rsidP="00AA7783">
            <w:pPr>
              <w:spacing w:after="0" w:line="240" w:lineRule="auto"/>
              <w:jc w:val="both"/>
              <w:rPr>
                <w:rFonts w:ascii="Times New Roman" w:eastAsia="Times New Roman" w:hAnsi="Times New Roman"/>
                <w:bCs/>
                <w:color w:val="000000"/>
                <w:sz w:val="24"/>
                <w:szCs w:val="24"/>
                <w:lang w:val="fr-FR" w:eastAsia="fr-FR"/>
              </w:rPr>
            </w:pPr>
            <w:r w:rsidRPr="00AA7783">
              <w:rPr>
                <w:rFonts w:ascii="Times New Roman" w:eastAsia="Times New Roman" w:hAnsi="Times New Roman"/>
                <w:bCs/>
                <w:color w:val="000000"/>
                <w:sz w:val="24"/>
                <w:szCs w:val="24"/>
                <w:lang w:val="fr-FR" w:eastAsia="fr-FR"/>
              </w:rPr>
              <w:t>Spécialiste en sauvegarde sociale basé au bureau du projet MDUR à Cap-Haïtien</w:t>
            </w:r>
          </w:p>
        </w:tc>
        <w:tc>
          <w:tcPr>
            <w:tcW w:w="374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1122830" w14:textId="77777777" w:rsidR="00AA7783" w:rsidRPr="00AA7783" w:rsidRDefault="00AA7783" w:rsidP="00AA7783">
            <w:pPr>
              <w:spacing w:after="0" w:line="240" w:lineRule="auto"/>
              <w:jc w:val="both"/>
              <w:rPr>
                <w:rFonts w:ascii="Times New Roman" w:eastAsia="Times New Roman" w:hAnsi="Times New Roman"/>
                <w:color w:val="000000"/>
                <w:sz w:val="24"/>
                <w:szCs w:val="24"/>
                <w:lang w:val="fr-FR" w:eastAsia="fr-FR"/>
              </w:rPr>
            </w:pPr>
            <w:r w:rsidRPr="00AA7783">
              <w:rPr>
                <w:rFonts w:ascii="Times New Roman" w:eastAsia="Times New Roman" w:hAnsi="Times New Roman"/>
                <w:color w:val="000000"/>
                <w:sz w:val="24"/>
                <w:szCs w:val="24"/>
                <w:lang w:val="fr-FR" w:eastAsia="fr-FR"/>
              </w:rPr>
              <w:t>Les frais de personnel sont déjà pris en charge dans le budget de fonctionnement du projet MDUR</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C8FE7" w14:textId="77777777" w:rsidR="00AA7783" w:rsidRPr="00AA7783" w:rsidRDefault="00AA7783" w:rsidP="00AA7783">
            <w:pPr>
              <w:spacing w:after="0" w:line="240" w:lineRule="auto"/>
              <w:jc w:val="both"/>
              <w:rPr>
                <w:rFonts w:ascii="Times New Roman" w:eastAsia="Times New Roman" w:hAnsi="Times New Roman"/>
                <w:color w:val="000000"/>
                <w:sz w:val="24"/>
                <w:szCs w:val="24"/>
                <w:lang w:val="fr-FR" w:eastAsia="fr-FR"/>
              </w:rPr>
            </w:pPr>
            <w:r w:rsidRPr="00AA7783">
              <w:rPr>
                <w:rFonts w:ascii="Times New Roman" w:eastAsia="Times New Roman" w:hAnsi="Times New Roman"/>
                <w:color w:val="000000"/>
                <w:sz w:val="24"/>
                <w:szCs w:val="24"/>
                <w:lang w:val="fr-FR" w:eastAsia="fr-FR"/>
              </w:rPr>
              <w:t xml:space="preserve">               —</w:t>
            </w:r>
          </w:p>
        </w:tc>
      </w:tr>
      <w:tr w:rsidR="00AA7783" w:rsidRPr="00536291" w14:paraId="2F685111" w14:textId="77777777" w:rsidTr="00AA7783">
        <w:trPr>
          <w:trHeight w:val="210"/>
        </w:trPr>
        <w:tc>
          <w:tcPr>
            <w:tcW w:w="4009" w:type="dxa"/>
            <w:gridSpan w:val="2"/>
            <w:tcBorders>
              <w:top w:val="single" w:sz="4" w:space="0" w:color="auto"/>
              <w:left w:val="single" w:sz="4" w:space="0" w:color="auto"/>
              <w:bottom w:val="single" w:sz="4" w:space="0" w:color="auto"/>
              <w:right w:val="single" w:sz="4" w:space="0" w:color="auto"/>
            </w:tcBorders>
            <w:shd w:val="clear" w:color="auto" w:fill="auto"/>
            <w:noWrap/>
          </w:tcPr>
          <w:p w14:paraId="1C17FD8B" w14:textId="77777777" w:rsidR="00AA7783" w:rsidRPr="00AA7783" w:rsidRDefault="00AA7783" w:rsidP="00AA7783">
            <w:pPr>
              <w:spacing w:after="0" w:line="240" w:lineRule="auto"/>
              <w:jc w:val="both"/>
              <w:rPr>
                <w:rFonts w:ascii="Times New Roman" w:eastAsia="Times New Roman" w:hAnsi="Times New Roman"/>
                <w:bCs/>
                <w:color w:val="000000"/>
                <w:sz w:val="24"/>
                <w:szCs w:val="24"/>
                <w:lang w:val="fr-FR" w:eastAsia="fr-FR"/>
              </w:rPr>
            </w:pPr>
          </w:p>
          <w:p w14:paraId="5F667ADC" w14:textId="77777777" w:rsidR="00AA7783" w:rsidRPr="00AA7783" w:rsidRDefault="00AA7783" w:rsidP="00AA7783">
            <w:pPr>
              <w:spacing w:after="0" w:line="240" w:lineRule="auto"/>
              <w:jc w:val="both"/>
              <w:rPr>
                <w:rFonts w:ascii="Times New Roman" w:eastAsia="Times New Roman" w:hAnsi="Times New Roman"/>
                <w:bCs/>
                <w:color w:val="000000"/>
                <w:sz w:val="24"/>
                <w:szCs w:val="24"/>
                <w:lang w:val="fr-FR" w:eastAsia="fr-FR"/>
              </w:rPr>
            </w:pPr>
            <w:r w:rsidRPr="00AA7783">
              <w:rPr>
                <w:rFonts w:ascii="Times New Roman" w:eastAsia="Times New Roman" w:hAnsi="Times New Roman"/>
                <w:bCs/>
                <w:color w:val="000000"/>
                <w:sz w:val="24"/>
                <w:szCs w:val="24"/>
                <w:lang w:val="fr-FR" w:eastAsia="fr-FR"/>
              </w:rPr>
              <w:t>Frais de transport pour la mobilisation des bénéficiaires du projet par le bureau du CASEC de la Bande du Nord</w:t>
            </w:r>
          </w:p>
        </w:tc>
        <w:tc>
          <w:tcPr>
            <w:tcW w:w="3749" w:type="dxa"/>
            <w:gridSpan w:val="2"/>
            <w:tcBorders>
              <w:top w:val="single" w:sz="4" w:space="0" w:color="auto"/>
              <w:left w:val="single" w:sz="4" w:space="0" w:color="auto"/>
              <w:bottom w:val="single" w:sz="4" w:space="0" w:color="auto"/>
              <w:right w:val="single" w:sz="4" w:space="0" w:color="auto"/>
            </w:tcBorders>
            <w:shd w:val="clear" w:color="auto" w:fill="auto"/>
            <w:noWrap/>
          </w:tcPr>
          <w:p w14:paraId="7984410E" w14:textId="77777777" w:rsidR="00AA7783" w:rsidRPr="00AA7783" w:rsidRDefault="00AA7783" w:rsidP="00AA7783">
            <w:pPr>
              <w:spacing w:after="0" w:line="240" w:lineRule="auto"/>
              <w:jc w:val="both"/>
              <w:rPr>
                <w:rFonts w:ascii="Times New Roman" w:eastAsia="Times New Roman" w:hAnsi="Times New Roman"/>
                <w:color w:val="000000"/>
                <w:sz w:val="24"/>
                <w:szCs w:val="24"/>
                <w:lang w:val="fr-FR" w:eastAsia="fr-FR"/>
              </w:rPr>
            </w:pPr>
            <w:r w:rsidRPr="00AA7783">
              <w:rPr>
                <w:rFonts w:ascii="Times New Roman" w:eastAsia="Times New Roman" w:hAnsi="Times New Roman"/>
                <w:color w:val="000000"/>
                <w:sz w:val="24"/>
                <w:szCs w:val="24"/>
                <w:lang w:val="fr-FR" w:eastAsia="fr-FR"/>
              </w:rPr>
              <w:t>Par rapport aux leçons tirées dans les autres projets financés par la BM en Haïti, le bureau du CASEC sera chargé d’inviter les bénéficiaires à venir participer aux réunions de consultation publique.</w:t>
            </w:r>
          </w:p>
        </w:tc>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61C0AEF2" w14:textId="77777777" w:rsidR="00AA7783" w:rsidRPr="00AA7783" w:rsidRDefault="00AA7783" w:rsidP="00AA7783">
            <w:pPr>
              <w:spacing w:after="0" w:line="240" w:lineRule="auto"/>
              <w:rPr>
                <w:rFonts w:ascii="Times New Roman" w:eastAsia="Times New Roman" w:hAnsi="Times New Roman"/>
                <w:color w:val="000000"/>
                <w:sz w:val="24"/>
                <w:szCs w:val="24"/>
                <w:lang w:val="fr-FR" w:eastAsia="fr-FR"/>
              </w:rPr>
            </w:pPr>
          </w:p>
          <w:p w14:paraId="3804534E" w14:textId="77777777" w:rsidR="00AA7783" w:rsidRPr="00AA7783" w:rsidRDefault="00AA7783" w:rsidP="00AA7783">
            <w:pPr>
              <w:spacing w:after="0" w:line="240" w:lineRule="auto"/>
              <w:rPr>
                <w:rFonts w:ascii="Times New Roman" w:eastAsia="Times New Roman" w:hAnsi="Times New Roman"/>
                <w:color w:val="000000"/>
                <w:sz w:val="24"/>
                <w:szCs w:val="24"/>
                <w:lang w:val="fr-FR" w:eastAsia="fr-FR"/>
              </w:rPr>
            </w:pPr>
            <w:r w:rsidRPr="00AA7783">
              <w:rPr>
                <w:rFonts w:ascii="Times New Roman" w:eastAsia="Times New Roman" w:hAnsi="Times New Roman"/>
                <w:color w:val="000000"/>
                <w:sz w:val="24"/>
                <w:szCs w:val="24"/>
                <w:lang w:val="fr-FR" w:eastAsia="fr-FR"/>
              </w:rPr>
              <w:t>168 $US</w:t>
            </w:r>
          </w:p>
          <w:p w14:paraId="18FCA590" w14:textId="77777777" w:rsidR="00AA7783" w:rsidRPr="00AA7783" w:rsidRDefault="00AA7783" w:rsidP="00AA7783">
            <w:pPr>
              <w:spacing w:after="0" w:line="240" w:lineRule="auto"/>
              <w:rPr>
                <w:rFonts w:ascii="Times New Roman" w:eastAsia="Times New Roman" w:hAnsi="Times New Roman"/>
                <w:color w:val="000000"/>
                <w:sz w:val="24"/>
                <w:szCs w:val="24"/>
                <w:lang w:val="fr-FR" w:eastAsia="fr-FR"/>
              </w:rPr>
            </w:pPr>
          </w:p>
        </w:tc>
      </w:tr>
      <w:tr w:rsidR="00AA7783" w:rsidRPr="00536291" w14:paraId="4F458DB3" w14:textId="77777777" w:rsidTr="00AA7783">
        <w:trPr>
          <w:trHeight w:val="210"/>
        </w:trPr>
        <w:tc>
          <w:tcPr>
            <w:tcW w:w="4009" w:type="dxa"/>
            <w:gridSpan w:val="2"/>
            <w:tcBorders>
              <w:top w:val="single" w:sz="4" w:space="0" w:color="auto"/>
              <w:left w:val="single" w:sz="4" w:space="0" w:color="auto"/>
              <w:bottom w:val="single" w:sz="4" w:space="0" w:color="auto"/>
              <w:right w:val="single" w:sz="4" w:space="0" w:color="auto"/>
            </w:tcBorders>
            <w:shd w:val="clear" w:color="auto" w:fill="auto"/>
            <w:noWrap/>
          </w:tcPr>
          <w:p w14:paraId="4FFAC527" w14:textId="77777777" w:rsidR="00AA7783" w:rsidRPr="00AA7783" w:rsidRDefault="00AA7783" w:rsidP="00AA7783">
            <w:pPr>
              <w:spacing w:after="0" w:line="240" w:lineRule="auto"/>
              <w:jc w:val="both"/>
              <w:rPr>
                <w:rFonts w:ascii="Times New Roman" w:eastAsia="Times New Roman" w:hAnsi="Times New Roman"/>
                <w:bCs/>
                <w:color w:val="000000"/>
                <w:sz w:val="24"/>
                <w:szCs w:val="24"/>
                <w:lang w:val="fr-FR" w:eastAsia="fr-FR"/>
              </w:rPr>
            </w:pPr>
            <w:r w:rsidRPr="00AA7783">
              <w:rPr>
                <w:rFonts w:ascii="Times New Roman" w:eastAsia="Times New Roman" w:hAnsi="Times New Roman"/>
                <w:bCs/>
                <w:color w:val="000000"/>
                <w:sz w:val="24"/>
                <w:szCs w:val="24"/>
                <w:lang w:val="fr-FR" w:eastAsia="fr-FR"/>
              </w:rPr>
              <w:t xml:space="preserve">Frais de communication pour la mobilisation des bénéficiaires du projet par le bureau du CASEC de la Bande du Nord </w:t>
            </w:r>
          </w:p>
        </w:tc>
        <w:tc>
          <w:tcPr>
            <w:tcW w:w="3749" w:type="dxa"/>
            <w:gridSpan w:val="2"/>
            <w:tcBorders>
              <w:top w:val="single" w:sz="4" w:space="0" w:color="auto"/>
              <w:left w:val="single" w:sz="4" w:space="0" w:color="auto"/>
              <w:bottom w:val="single" w:sz="4" w:space="0" w:color="auto"/>
              <w:right w:val="single" w:sz="4" w:space="0" w:color="auto"/>
            </w:tcBorders>
            <w:shd w:val="clear" w:color="auto" w:fill="auto"/>
            <w:noWrap/>
          </w:tcPr>
          <w:p w14:paraId="626A4A0C" w14:textId="77777777" w:rsidR="00AA7783" w:rsidRPr="00AA7783" w:rsidRDefault="00AA7783" w:rsidP="00AA7783">
            <w:pPr>
              <w:spacing w:after="0" w:line="240" w:lineRule="auto"/>
              <w:jc w:val="both"/>
              <w:rPr>
                <w:rFonts w:ascii="Times New Roman" w:eastAsia="Times New Roman" w:hAnsi="Times New Roman"/>
                <w:color w:val="000000"/>
                <w:sz w:val="24"/>
                <w:szCs w:val="24"/>
                <w:lang w:val="fr-FR" w:eastAsia="fr-FR"/>
              </w:rPr>
            </w:pPr>
            <w:r w:rsidRPr="00AA7783">
              <w:rPr>
                <w:rFonts w:ascii="Times New Roman" w:eastAsia="Times New Roman" w:hAnsi="Times New Roman"/>
                <w:color w:val="000000"/>
                <w:sz w:val="24"/>
                <w:szCs w:val="24"/>
                <w:lang w:val="fr-FR" w:eastAsia="fr-FR"/>
              </w:rPr>
              <w:t>Distribution de carte téléphone prépayée pendant la période d’exécution du sous-projet au bureau du CASEC pour le suivi du traitement des plaintes et la planification des séances de consultation publique auprès du bureau du projet à Cap.</w:t>
            </w:r>
          </w:p>
        </w:tc>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22A7A93E" w14:textId="77777777" w:rsidR="00AA7783" w:rsidRPr="00AA7783" w:rsidRDefault="00AA7783" w:rsidP="00AA7783">
            <w:pPr>
              <w:spacing w:after="0" w:line="240" w:lineRule="auto"/>
              <w:rPr>
                <w:rFonts w:ascii="Times New Roman" w:eastAsia="Times New Roman" w:hAnsi="Times New Roman"/>
                <w:color w:val="000000"/>
                <w:sz w:val="24"/>
                <w:szCs w:val="24"/>
                <w:lang w:val="fr-FR" w:eastAsia="fr-FR"/>
              </w:rPr>
            </w:pPr>
          </w:p>
          <w:p w14:paraId="1514852B" w14:textId="77777777" w:rsidR="00AA7783" w:rsidRPr="00AA7783" w:rsidRDefault="00AA7783" w:rsidP="00AA7783">
            <w:pPr>
              <w:spacing w:after="0" w:line="240" w:lineRule="auto"/>
              <w:rPr>
                <w:rFonts w:ascii="Times New Roman" w:eastAsia="Times New Roman" w:hAnsi="Times New Roman"/>
                <w:color w:val="000000"/>
                <w:sz w:val="24"/>
                <w:szCs w:val="24"/>
                <w:lang w:val="fr-FR" w:eastAsia="fr-FR"/>
              </w:rPr>
            </w:pPr>
            <w:r w:rsidRPr="00AA7783">
              <w:rPr>
                <w:rFonts w:ascii="Times New Roman" w:eastAsia="Times New Roman" w:hAnsi="Times New Roman"/>
                <w:color w:val="000000"/>
                <w:sz w:val="24"/>
                <w:szCs w:val="24"/>
                <w:lang w:val="fr-FR" w:eastAsia="fr-FR"/>
              </w:rPr>
              <w:t>168 $US</w:t>
            </w:r>
          </w:p>
        </w:tc>
      </w:tr>
      <w:tr w:rsidR="00AA7783" w:rsidRPr="00536291" w14:paraId="1A16C958" w14:textId="77777777" w:rsidTr="00AA7783">
        <w:trPr>
          <w:trHeight w:val="267"/>
        </w:trPr>
        <w:tc>
          <w:tcPr>
            <w:tcW w:w="4009" w:type="dxa"/>
            <w:gridSpan w:val="2"/>
            <w:tcBorders>
              <w:top w:val="single" w:sz="4" w:space="0" w:color="auto"/>
              <w:left w:val="single" w:sz="4" w:space="0" w:color="auto"/>
              <w:bottom w:val="single" w:sz="4" w:space="0" w:color="auto"/>
              <w:right w:val="single" w:sz="4" w:space="0" w:color="auto"/>
            </w:tcBorders>
            <w:shd w:val="clear" w:color="auto" w:fill="auto"/>
            <w:noWrap/>
          </w:tcPr>
          <w:p w14:paraId="3A59E604" w14:textId="77777777" w:rsidR="00AA7783" w:rsidRPr="00AA7783" w:rsidRDefault="00AA7783" w:rsidP="00AA7783">
            <w:pPr>
              <w:spacing w:after="0" w:line="240" w:lineRule="auto"/>
              <w:jc w:val="both"/>
              <w:rPr>
                <w:rFonts w:ascii="Times New Roman" w:eastAsia="Times New Roman" w:hAnsi="Times New Roman"/>
                <w:bCs/>
                <w:color w:val="000000"/>
                <w:sz w:val="24"/>
                <w:szCs w:val="24"/>
                <w:lang w:val="fr-FR" w:eastAsia="fr-FR"/>
              </w:rPr>
            </w:pPr>
            <w:r w:rsidRPr="00AA7783">
              <w:rPr>
                <w:rFonts w:ascii="Times New Roman" w:eastAsia="Times New Roman" w:hAnsi="Times New Roman"/>
                <w:bCs/>
                <w:color w:val="000000"/>
                <w:sz w:val="24"/>
                <w:szCs w:val="24"/>
                <w:lang w:val="fr-FR" w:eastAsia="fr-FR"/>
              </w:rPr>
              <w:t>Frais de collation pour les séances de consultation publique</w:t>
            </w:r>
            <w:r w:rsidR="00C4289D">
              <w:rPr>
                <w:rFonts w:ascii="Times New Roman" w:eastAsia="Times New Roman" w:hAnsi="Times New Roman"/>
                <w:bCs/>
                <w:color w:val="000000"/>
                <w:sz w:val="24"/>
                <w:szCs w:val="24"/>
                <w:lang w:val="fr-FR" w:eastAsia="fr-FR"/>
              </w:rPr>
              <w:t xml:space="preserve"> avec les beneficiaires et les personnes affectees</w:t>
            </w:r>
            <w:r w:rsidRPr="00AA7783">
              <w:rPr>
                <w:rFonts w:ascii="Times New Roman" w:eastAsia="Times New Roman" w:hAnsi="Times New Roman"/>
                <w:bCs/>
                <w:color w:val="000000"/>
                <w:sz w:val="24"/>
                <w:szCs w:val="24"/>
                <w:lang w:val="fr-FR" w:eastAsia="fr-FR"/>
              </w:rPr>
              <w:t xml:space="preserve">  </w:t>
            </w:r>
          </w:p>
        </w:tc>
        <w:tc>
          <w:tcPr>
            <w:tcW w:w="3749" w:type="dxa"/>
            <w:gridSpan w:val="2"/>
            <w:tcBorders>
              <w:top w:val="single" w:sz="4" w:space="0" w:color="auto"/>
              <w:left w:val="single" w:sz="4" w:space="0" w:color="auto"/>
              <w:bottom w:val="single" w:sz="4" w:space="0" w:color="auto"/>
              <w:right w:val="single" w:sz="4" w:space="0" w:color="auto"/>
            </w:tcBorders>
            <w:shd w:val="clear" w:color="auto" w:fill="auto"/>
            <w:noWrap/>
          </w:tcPr>
          <w:p w14:paraId="25DA0710" w14:textId="77777777" w:rsidR="00AA7783" w:rsidRPr="00AA7783" w:rsidRDefault="00AA7783" w:rsidP="00AA7783">
            <w:pPr>
              <w:spacing w:after="0" w:line="240" w:lineRule="auto"/>
              <w:jc w:val="both"/>
              <w:rPr>
                <w:rFonts w:ascii="Times New Roman" w:eastAsia="Times New Roman" w:hAnsi="Times New Roman"/>
                <w:color w:val="000000"/>
                <w:sz w:val="24"/>
                <w:szCs w:val="24"/>
                <w:lang w:val="fr-FR" w:eastAsia="fr-FR"/>
              </w:rPr>
            </w:pPr>
            <w:r w:rsidRPr="00AA7783">
              <w:rPr>
                <w:rFonts w:ascii="Times New Roman" w:eastAsia="Times New Roman" w:hAnsi="Times New Roman"/>
                <w:bCs/>
                <w:color w:val="000000"/>
                <w:sz w:val="24"/>
                <w:szCs w:val="24"/>
                <w:lang w:val="fr-FR" w:eastAsia="fr-FR"/>
              </w:rPr>
              <w:t>Une consultation publique est prévue par trimestre</w:t>
            </w:r>
          </w:p>
        </w:tc>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384DC1F6" w14:textId="77777777" w:rsidR="00AA7783" w:rsidRPr="00AA7783" w:rsidRDefault="00AA7783" w:rsidP="00AA7783">
            <w:pPr>
              <w:spacing w:after="0" w:line="240" w:lineRule="auto"/>
              <w:rPr>
                <w:rFonts w:ascii="Times New Roman" w:eastAsia="Times New Roman" w:hAnsi="Times New Roman"/>
                <w:color w:val="000000"/>
                <w:sz w:val="24"/>
                <w:szCs w:val="24"/>
                <w:lang w:val="fr-FR" w:eastAsia="fr-FR"/>
              </w:rPr>
            </w:pPr>
            <w:r w:rsidRPr="00AA7783">
              <w:rPr>
                <w:rFonts w:ascii="Times New Roman" w:eastAsia="Times New Roman" w:hAnsi="Times New Roman"/>
                <w:color w:val="000000"/>
                <w:sz w:val="24"/>
                <w:szCs w:val="24"/>
                <w:lang w:val="fr-FR" w:eastAsia="fr-FR"/>
              </w:rPr>
              <w:t>1120 $ US</w:t>
            </w:r>
          </w:p>
        </w:tc>
      </w:tr>
      <w:tr w:rsidR="00AA7783" w:rsidRPr="00536291" w14:paraId="776F70A2" w14:textId="77777777" w:rsidTr="00AA7783">
        <w:trPr>
          <w:trHeight w:val="210"/>
        </w:trPr>
        <w:tc>
          <w:tcPr>
            <w:tcW w:w="4009" w:type="dxa"/>
            <w:gridSpan w:val="2"/>
            <w:tcBorders>
              <w:top w:val="single" w:sz="4" w:space="0" w:color="auto"/>
              <w:left w:val="single" w:sz="4" w:space="0" w:color="auto"/>
              <w:bottom w:val="single" w:sz="4" w:space="0" w:color="auto"/>
              <w:right w:val="single" w:sz="4" w:space="0" w:color="auto"/>
            </w:tcBorders>
            <w:shd w:val="clear" w:color="auto" w:fill="auto"/>
            <w:noWrap/>
          </w:tcPr>
          <w:p w14:paraId="7736F9AD" w14:textId="77777777" w:rsidR="00AA7783" w:rsidRPr="00AA7783" w:rsidRDefault="00C4289D" w:rsidP="00AA7783">
            <w:pPr>
              <w:spacing w:after="0" w:line="240" w:lineRule="auto"/>
              <w:jc w:val="both"/>
              <w:rPr>
                <w:rFonts w:ascii="Times New Roman" w:eastAsia="Times New Roman" w:hAnsi="Times New Roman"/>
                <w:bCs/>
                <w:color w:val="000000"/>
                <w:sz w:val="24"/>
                <w:szCs w:val="24"/>
                <w:lang w:val="fr-FR" w:eastAsia="fr-FR"/>
              </w:rPr>
            </w:pPr>
            <w:r>
              <w:rPr>
                <w:rFonts w:ascii="Times New Roman" w:eastAsia="Times New Roman" w:hAnsi="Times New Roman"/>
                <w:bCs/>
                <w:color w:val="000000"/>
                <w:sz w:val="24"/>
                <w:szCs w:val="24"/>
                <w:lang w:val="fr-FR" w:eastAsia="fr-FR"/>
              </w:rPr>
              <w:t xml:space="preserve">Appui technique/formation fourni par le </w:t>
            </w:r>
            <w:r w:rsidRPr="00AA7783">
              <w:rPr>
                <w:rFonts w:ascii="Times New Roman" w:eastAsia="Times New Roman" w:hAnsi="Times New Roman"/>
                <w:bCs/>
                <w:color w:val="000000"/>
                <w:sz w:val="24"/>
                <w:szCs w:val="24"/>
                <w:lang w:val="fr-FR" w:eastAsia="fr-FR"/>
              </w:rPr>
              <w:t xml:space="preserve">Spécialiste en sauvegarde sociale </w:t>
            </w:r>
            <w:r>
              <w:rPr>
                <w:rFonts w:ascii="Times New Roman" w:eastAsia="Times New Roman" w:hAnsi="Times New Roman"/>
                <w:bCs/>
                <w:color w:val="000000"/>
                <w:sz w:val="24"/>
                <w:szCs w:val="24"/>
                <w:lang w:val="fr-FR" w:eastAsia="fr-FR"/>
              </w:rPr>
              <w:t xml:space="preserve">de l’UCE </w:t>
            </w:r>
            <w:r w:rsidRPr="00AA7783">
              <w:rPr>
                <w:rFonts w:ascii="Times New Roman" w:eastAsia="Times New Roman" w:hAnsi="Times New Roman"/>
                <w:bCs/>
                <w:color w:val="000000"/>
                <w:sz w:val="24"/>
                <w:szCs w:val="24"/>
                <w:lang w:val="fr-FR" w:eastAsia="fr-FR"/>
              </w:rPr>
              <w:t xml:space="preserve">basé </w:t>
            </w:r>
            <w:r>
              <w:rPr>
                <w:rFonts w:ascii="Times New Roman" w:eastAsia="Times New Roman" w:hAnsi="Times New Roman"/>
                <w:bCs/>
                <w:color w:val="000000"/>
                <w:sz w:val="24"/>
                <w:szCs w:val="24"/>
                <w:lang w:val="fr-FR" w:eastAsia="fr-FR"/>
              </w:rPr>
              <w:t>à Port a Prince</w:t>
            </w:r>
          </w:p>
        </w:tc>
        <w:tc>
          <w:tcPr>
            <w:tcW w:w="3749" w:type="dxa"/>
            <w:gridSpan w:val="2"/>
            <w:tcBorders>
              <w:top w:val="single" w:sz="4" w:space="0" w:color="auto"/>
              <w:left w:val="single" w:sz="4" w:space="0" w:color="auto"/>
              <w:bottom w:val="single" w:sz="4" w:space="0" w:color="auto"/>
              <w:right w:val="single" w:sz="4" w:space="0" w:color="auto"/>
            </w:tcBorders>
            <w:shd w:val="clear" w:color="auto" w:fill="auto"/>
            <w:noWrap/>
          </w:tcPr>
          <w:p w14:paraId="13155158" w14:textId="77777777" w:rsidR="00AA7783" w:rsidRPr="00AA7783" w:rsidRDefault="00C4289D" w:rsidP="00AA7783">
            <w:pPr>
              <w:spacing w:after="0" w:line="240" w:lineRule="auto"/>
              <w:jc w:val="both"/>
              <w:rPr>
                <w:rFonts w:ascii="Times New Roman" w:eastAsia="Times New Roman" w:hAnsi="Times New Roman"/>
                <w:color w:val="000000"/>
                <w:sz w:val="24"/>
                <w:szCs w:val="24"/>
                <w:lang w:val="fr-FR" w:eastAsia="fr-FR"/>
              </w:rPr>
            </w:pPr>
            <w:r w:rsidRPr="00AA7783">
              <w:rPr>
                <w:rFonts w:ascii="Times New Roman" w:eastAsia="Times New Roman" w:hAnsi="Times New Roman"/>
                <w:color w:val="000000"/>
                <w:sz w:val="24"/>
                <w:szCs w:val="24"/>
                <w:lang w:val="fr-FR" w:eastAsia="fr-FR"/>
              </w:rPr>
              <w:t>Les frais de personnel sont déjà pris en charge dans le budget de fonctionnement du projet MDUR</w:t>
            </w:r>
          </w:p>
        </w:tc>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33DE5B3C" w14:textId="77777777" w:rsidR="00AA7783" w:rsidRPr="00AA7783" w:rsidRDefault="00AA7783" w:rsidP="00AA7783">
            <w:pPr>
              <w:spacing w:after="0" w:line="240" w:lineRule="auto"/>
              <w:jc w:val="both"/>
              <w:rPr>
                <w:rFonts w:ascii="Times New Roman" w:eastAsia="Times New Roman" w:hAnsi="Times New Roman"/>
                <w:color w:val="000000"/>
                <w:sz w:val="24"/>
                <w:szCs w:val="24"/>
                <w:lang w:val="fr-FR" w:eastAsia="fr-FR"/>
              </w:rPr>
            </w:pPr>
            <w:r w:rsidRPr="00AA7783">
              <w:rPr>
                <w:rFonts w:ascii="Times New Roman" w:eastAsia="Times New Roman" w:hAnsi="Times New Roman"/>
                <w:color w:val="000000"/>
                <w:sz w:val="24"/>
                <w:szCs w:val="24"/>
                <w:lang w:val="fr-FR" w:eastAsia="fr-FR"/>
              </w:rPr>
              <w:t xml:space="preserve">                       </w:t>
            </w:r>
          </w:p>
          <w:p w14:paraId="745EE476" w14:textId="77777777" w:rsidR="00AA7783" w:rsidRPr="00AA7783" w:rsidRDefault="00AA7783" w:rsidP="00AA7783">
            <w:pPr>
              <w:spacing w:after="0" w:line="240" w:lineRule="auto"/>
              <w:jc w:val="center"/>
              <w:rPr>
                <w:rFonts w:ascii="Times New Roman" w:eastAsia="Times New Roman" w:hAnsi="Times New Roman"/>
                <w:bCs/>
                <w:color w:val="000000"/>
                <w:sz w:val="24"/>
                <w:szCs w:val="24"/>
                <w:lang w:val="fr-FR" w:eastAsia="fr-FR"/>
              </w:rPr>
            </w:pPr>
            <w:r w:rsidRPr="00AA7783">
              <w:rPr>
                <w:rFonts w:ascii="Times New Roman" w:eastAsia="Times New Roman" w:hAnsi="Times New Roman"/>
                <w:color w:val="000000"/>
                <w:sz w:val="24"/>
                <w:szCs w:val="24"/>
                <w:lang w:val="fr-FR" w:eastAsia="fr-FR"/>
              </w:rPr>
              <w:t>—</w:t>
            </w:r>
          </w:p>
        </w:tc>
      </w:tr>
      <w:tr w:rsidR="00C4289D" w:rsidRPr="00C4289D" w14:paraId="2E5E53B7" w14:textId="77777777" w:rsidTr="00AA7783">
        <w:trPr>
          <w:trHeight w:val="210"/>
        </w:trPr>
        <w:tc>
          <w:tcPr>
            <w:tcW w:w="4009" w:type="dxa"/>
            <w:gridSpan w:val="2"/>
            <w:tcBorders>
              <w:top w:val="single" w:sz="4" w:space="0" w:color="auto"/>
              <w:left w:val="single" w:sz="4" w:space="0" w:color="auto"/>
              <w:bottom w:val="single" w:sz="4" w:space="0" w:color="auto"/>
              <w:right w:val="single" w:sz="4" w:space="0" w:color="auto"/>
            </w:tcBorders>
            <w:shd w:val="clear" w:color="auto" w:fill="auto"/>
            <w:noWrap/>
          </w:tcPr>
          <w:p w14:paraId="0940FB1B" w14:textId="77777777" w:rsidR="00C4289D" w:rsidRPr="00AA7783" w:rsidRDefault="00C4289D" w:rsidP="00C4289D">
            <w:pPr>
              <w:spacing w:after="0" w:line="240" w:lineRule="auto"/>
              <w:jc w:val="both"/>
              <w:rPr>
                <w:rFonts w:ascii="Times New Roman" w:eastAsia="Times New Roman" w:hAnsi="Times New Roman"/>
                <w:bCs/>
                <w:color w:val="000000"/>
                <w:sz w:val="24"/>
                <w:szCs w:val="24"/>
                <w:lang w:val="fr-FR" w:eastAsia="fr-FR"/>
              </w:rPr>
            </w:pPr>
            <w:r w:rsidRPr="00AA7783">
              <w:rPr>
                <w:rFonts w:ascii="Times New Roman" w:eastAsia="Times New Roman" w:hAnsi="Times New Roman"/>
                <w:bCs/>
                <w:color w:val="000000"/>
                <w:sz w:val="24"/>
                <w:szCs w:val="24"/>
                <w:lang w:val="fr-FR" w:eastAsia="fr-FR"/>
              </w:rPr>
              <w:t xml:space="preserve">Distribution de matériels au bureau du CASEC (cahiers, stylos et un classeur métallique pour l'archivage des documents, en particulier les registres des plaintes) </w:t>
            </w:r>
          </w:p>
        </w:tc>
        <w:tc>
          <w:tcPr>
            <w:tcW w:w="3749" w:type="dxa"/>
            <w:gridSpan w:val="2"/>
            <w:tcBorders>
              <w:top w:val="single" w:sz="4" w:space="0" w:color="auto"/>
              <w:left w:val="single" w:sz="4" w:space="0" w:color="auto"/>
              <w:bottom w:val="single" w:sz="4" w:space="0" w:color="auto"/>
              <w:right w:val="single" w:sz="4" w:space="0" w:color="auto"/>
            </w:tcBorders>
            <w:shd w:val="clear" w:color="auto" w:fill="auto"/>
            <w:noWrap/>
          </w:tcPr>
          <w:p w14:paraId="1CEDDEDA" w14:textId="77777777" w:rsidR="00C4289D" w:rsidRPr="00AA7783" w:rsidRDefault="00C4289D" w:rsidP="00C4289D">
            <w:pPr>
              <w:spacing w:after="0" w:line="240" w:lineRule="auto"/>
              <w:jc w:val="both"/>
              <w:rPr>
                <w:rFonts w:ascii="Times New Roman" w:eastAsia="Times New Roman" w:hAnsi="Times New Roman"/>
                <w:color w:val="000000"/>
                <w:sz w:val="24"/>
                <w:szCs w:val="24"/>
                <w:lang w:val="fr-FR" w:eastAsia="fr-FR"/>
              </w:rPr>
            </w:pPr>
            <w:r w:rsidRPr="00AA7783">
              <w:rPr>
                <w:rFonts w:ascii="Times New Roman" w:eastAsia="Times New Roman" w:hAnsi="Times New Roman"/>
                <w:color w:val="000000"/>
                <w:sz w:val="24"/>
                <w:szCs w:val="24"/>
                <w:lang w:val="fr-FR" w:eastAsia="fr-FR"/>
              </w:rPr>
              <w:t>L’achat de ces matériels est déjà pris en charge dans le budget de fonctionnement du projet MDUR</w:t>
            </w:r>
          </w:p>
        </w:tc>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6C8B12D5" w14:textId="77777777" w:rsidR="00C4289D" w:rsidRPr="00AA7783" w:rsidRDefault="00C4289D" w:rsidP="00C4289D">
            <w:pPr>
              <w:spacing w:after="0" w:line="240" w:lineRule="auto"/>
              <w:jc w:val="both"/>
              <w:rPr>
                <w:rFonts w:ascii="Times New Roman" w:eastAsia="Times New Roman" w:hAnsi="Times New Roman"/>
                <w:color w:val="000000"/>
                <w:sz w:val="24"/>
                <w:szCs w:val="24"/>
                <w:lang w:val="fr-FR" w:eastAsia="fr-FR"/>
              </w:rPr>
            </w:pPr>
          </w:p>
        </w:tc>
      </w:tr>
      <w:tr w:rsidR="00C4289D" w:rsidRPr="00536291" w14:paraId="41370D80" w14:textId="77777777" w:rsidTr="00AA7783">
        <w:trPr>
          <w:trHeight w:val="210"/>
        </w:trPr>
        <w:tc>
          <w:tcPr>
            <w:tcW w:w="4009" w:type="dxa"/>
            <w:gridSpan w:val="2"/>
            <w:tcBorders>
              <w:top w:val="single" w:sz="4" w:space="0" w:color="auto"/>
              <w:left w:val="single" w:sz="4" w:space="0" w:color="auto"/>
              <w:bottom w:val="single" w:sz="4" w:space="0" w:color="auto"/>
              <w:right w:val="single" w:sz="4" w:space="0" w:color="auto"/>
            </w:tcBorders>
            <w:shd w:val="clear" w:color="auto" w:fill="auto"/>
            <w:noWrap/>
          </w:tcPr>
          <w:p w14:paraId="73BE6154" w14:textId="77777777" w:rsidR="00C4289D" w:rsidRPr="00536291" w:rsidRDefault="00C4289D" w:rsidP="00C4289D">
            <w:pPr>
              <w:spacing w:after="0" w:line="240" w:lineRule="auto"/>
              <w:jc w:val="both"/>
              <w:rPr>
                <w:rFonts w:ascii="Times New Roman" w:eastAsia="Times New Roman" w:hAnsi="Times New Roman"/>
                <w:bCs/>
                <w:color w:val="000000"/>
                <w:sz w:val="18"/>
                <w:lang w:val="fr-FR" w:eastAsia="fr-FR"/>
              </w:rPr>
            </w:pPr>
            <w:r w:rsidRPr="00AA7783">
              <w:rPr>
                <w:rFonts w:ascii="Times New Roman" w:eastAsia="Times New Roman" w:hAnsi="Times New Roman"/>
                <w:bCs/>
                <w:color w:val="000000"/>
                <w:sz w:val="24"/>
                <w:szCs w:val="24"/>
                <w:lang w:val="fr-FR" w:eastAsia="fr-FR"/>
              </w:rPr>
              <w:t>Impression (imprimante, papier, ancre)</w:t>
            </w:r>
          </w:p>
        </w:tc>
        <w:tc>
          <w:tcPr>
            <w:tcW w:w="3749" w:type="dxa"/>
            <w:gridSpan w:val="2"/>
            <w:tcBorders>
              <w:top w:val="single" w:sz="4" w:space="0" w:color="auto"/>
              <w:left w:val="single" w:sz="4" w:space="0" w:color="auto"/>
              <w:bottom w:val="single" w:sz="4" w:space="0" w:color="auto"/>
              <w:right w:val="single" w:sz="4" w:space="0" w:color="auto"/>
            </w:tcBorders>
            <w:shd w:val="clear" w:color="auto" w:fill="auto"/>
            <w:noWrap/>
          </w:tcPr>
          <w:p w14:paraId="69A8C927" w14:textId="77777777" w:rsidR="00C4289D" w:rsidRPr="00536291" w:rsidRDefault="00C4289D" w:rsidP="00C4289D">
            <w:pPr>
              <w:spacing w:after="0" w:line="240" w:lineRule="auto"/>
              <w:jc w:val="both"/>
              <w:rPr>
                <w:rFonts w:ascii="Times New Roman" w:eastAsia="Times New Roman" w:hAnsi="Times New Roman"/>
                <w:color w:val="000000"/>
                <w:sz w:val="18"/>
                <w:lang w:val="fr-FR" w:eastAsia="fr-FR"/>
              </w:rPr>
            </w:pPr>
            <w:r w:rsidRPr="00AA7783">
              <w:rPr>
                <w:rFonts w:ascii="Times New Roman" w:eastAsia="Times New Roman" w:hAnsi="Times New Roman"/>
                <w:bCs/>
                <w:color w:val="000000"/>
                <w:sz w:val="24"/>
                <w:szCs w:val="24"/>
                <w:lang w:val="fr-FR" w:eastAsia="fr-FR"/>
              </w:rPr>
              <w:t>L’achat de ces matériels est déjà pris dans le budget de fonctionnement du bureau du projet à Cap-Haïtien. Les documents seront imprimés dans le bureau du projet du Cap</w:t>
            </w:r>
          </w:p>
        </w:tc>
        <w:tc>
          <w:tcPr>
            <w:tcW w:w="1890" w:type="dxa"/>
            <w:tcBorders>
              <w:top w:val="single" w:sz="4" w:space="0" w:color="auto"/>
              <w:left w:val="single" w:sz="4" w:space="0" w:color="auto"/>
              <w:bottom w:val="single" w:sz="4" w:space="0" w:color="auto"/>
              <w:right w:val="single" w:sz="4" w:space="0" w:color="auto"/>
            </w:tcBorders>
            <w:shd w:val="clear" w:color="auto" w:fill="auto"/>
            <w:noWrap/>
          </w:tcPr>
          <w:p w14:paraId="0B39BDE7" w14:textId="77777777" w:rsidR="00C4289D" w:rsidRPr="00536291" w:rsidRDefault="00C4289D" w:rsidP="00C4289D">
            <w:pPr>
              <w:spacing w:after="0" w:line="240" w:lineRule="auto"/>
              <w:jc w:val="both"/>
              <w:rPr>
                <w:rFonts w:ascii="Times New Roman" w:eastAsia="Times New Roman" w:hAnsi="Times New Roman"/>
                <w:color w:val="000000"/>
                <w:sz w:val="18"/>
                <w:lang w:val="fr-FR" w:eastAsia="fr-FR"/>
              </w:rPr>
            </w:pPr>
            <w:r w:rsidRPr="00536291">
              <w:rPr>
                <w:rFonts w:ascii="Times New Roman" w:eastAsia="Times New Roman" w:hAnsi="Times New Roman"/>
                <w:color w:val="000000"/>
                <w:sz w:val="18"/>
                <w:lang w:val="fr-FR" w:eastAsia="fr-FR"/>
              </w:rPr>
              <w:t xml:space="preserve">                 —</w:t>
            </w:r>
          </w:p>
        </w:tc>
      </w:tr>
      <w:tr w:rsidR="00C4289D" w:rsidRPr="00536291" w14:paraId="0E4BE541" w14:textId="77777777" w:rsidTr="00AA7783">
        <w:trPr>
          <w:trHeight w:val="210"/>
        </w:trPr>
        <w:tc>
          <w:tcPr>
            <w:tcW w:w="3615" w:type="dxa"/>
            <w:tcBorders>
              <w:top w:val="single" w:sz="4" w:space="0" w:color="auto"/>
            </w:tcBorders>
            <w:shd w:val="clear" w:color="auto" w:fill="A8D08D"/>
            <w:noWrap/>
          </w:tcPr>
          <w:p w14:paraId="780DC562" w14:textId="77777777" w:rsidR="00C4289D" w:rsidRPr="00AA7783" w:rsidRDefault="00C4289D" w:rsidP="00C4289D">
            <w:pPr>
              <w:spacing w:after="0" w:line="240" w:lineRule="auto"/>
              <w:jc w:val="both"/>
              <w:rPr>
                <w:rFonts w:ascii="Times New Roman" w:eastAsia="Times New Roman" w:hAnsi="Times New Roman"/>
                <w:b/>
                <w:color w:val="000000"/>
                <w:sz w:val="24"/>
                <w:szCs w:val="24"/>
                <w:lang w:val="fr-FR" w:eastAsia="fr-FR"/>
              </w:rPr>
            </w:pPr>
            <w:r w:rsidRPr="00AA7783">
              <w:rPr>
                <w:rFonts w:ascii="Times New Roman" w:eastAsia="Times New Roman" w:hAnsi="Times New Roman"/>
                <w:b/>
                <w:color w:val="000000"/>
                <w:sz w:val="24"/>
                <w:szCs w:val="24"/>
                <w:lang w:val="fr-FR" w:eastAsia="fr-FR"/>
              </w:rPr>
              <w:t>Total</w:t>
            </w:r>
          </w:p>
        </w:tc>
        <w:tc>
          <w:tcPr>
            <w:tcW w:w="2791" w:type="dxa"/>
            <w:gridSpan w:val="2"/>
            <w:tcBorders>
              <w:top w:val="single" w:sz="4" w:space="0" w:color="auto"/>
            </w:tcBorders>
            <w:shd w:val="clear" w:color="auto" w:fill="A8D08D"/>
          </w:tcPr>
          <w:p w14:paraId="435A314B" w14:textId="77777777" w:rsidR="00C4289D" w:rsidRPr="00AA7783" w:rsidRDefault="00C4289D" w:rsidP="00C4289D">
            <w:pPr>
              <w:spacing w:after="0" w:line="240" w:lineRule="auto"/>
              <w:jc w:val="center"/>
              <w:rPr>
                <w:rFonts w:ascii="Times New Roman" w:eastAsia="Times New Roman" w:hAnsi="Times New Roman"/>
                <w:b/>
                <w:color w:val="000000"/>
                <w:sz w:val="24"/>
                <w:szCs w:val="24"/>
                <w:lang w:val="fr-FR" w:eastAsia="fr-FR"/>
              </w:rPr>
            </w:pPr>
            <w:r w:rsidRPr="00AA7783">
              <w:rPr>
                <w:rFonts w:ascii="Times New Roman" w:eastAsia="Times New Roman" w:hAnsi="Times New Roman"/>
                <w:b/>
                <w:color w:val="000000"/>
                <w:sz w:val="24"/>
                <w:szCs w:val="24"/>
                <w:lang w:val="fr-FR" w:eastAsia="fr-FR"/>
              </w:rPr>
              <w:t xml:space="preserve">                                                                                                            </w:t>
            </w:r>
            <w:r>
              <w:rPr>
                <w:rFonts w:ascii="Times New Roman" w:eastAsia="Times New Roman" w:hAnsi="Times New Roman"/>
                <w:b/>
                <w:color w:val="000000"/>
                <w:sz w:val="24"/>
                <w:szCs w:val="24"/>
                <w:lang w:val="fr-FR" w:eastAsia="fr-FR"/>
              </w:rPr>
              <w:t xml:space="preserve">    </w:t>
            </w:r>
          </w:p>
        </w:tc>
        <w:tc>
          <w:tcPr>
            <w:tcW w:w="3242" w:type="dxa"/>
            <w:gridSpan w:val="2"/>
            <w:tcBorders>
              <w:top w:val="single" w:sz="4" w:space="0" w:color="auto"/>
            </w:tcBorders>
            <w:shd w:val="clear" w:color="auto" w:fill="A8D08D"/>
          </w:tcPr>
          <w:p w14:paraId="7621EB46" w14:textId="77777777" w:rsidR="00C4289D" w:rsidRPr="00AA7783" w:rsidRDefault="00C4289D" w:rsidP="00C4289D">
            <w:pPr>
              <w:spacing w:after="0" w:line="240" w:lineRule="auto"/>
              <w:jc w:val="center"/>
              <w:rPr>
                <w:rFonts w:ascii="Times New Roman" w:eastAsia="Times New Roman" w:hAnsi="Times New Roman"/>
                <w:b/>
                <w:color w:val="000000"/>
                <w:sz w:val="24"/>
                <w:szCs w:val="24"/>
                <w:lang w:val="fr-FR" w:eastAsia="fr-FR"/>
              </w:rPr>
            </w:pPr>
            <w:r w:rsidRPr="00AA7783">
              <w:rPr>
                <w:rFonts w:ascii="Times New Roman" w:eastAsia="Times New Roman" w:hAnsi="Times New Roman"/>
                <w:b/>
                <w:color w:val="000000"/>
                <w:sz w:val="24"/>
                <w:szCs w:val="24"/>
                <w:lang w:val="fr-FR" w:eastAsia="fr-FR"/>
              </w:rPr>
              <w:t>1456 $US</w:t>
            </w:r>
            <w:r>
              <w:rPr>
                <w:rFonts w:ascii="Times New Roman" w:eastAsia="Times New Roman" w:hAnsi="Times New Roman"/>
                <w:b/>
                <w:color w:val="000000"/>
                <w:sz w:val="24"/>
                <w:szCs w:val="24"/>
                <w:lang w:val="fr-FR" w:eastAsia="fr-FR"/>
              </w:rPr>
              <w:t xml:space="preserve">   </w:t>
            </w:r>
          </w:p>
        </w:tc>
      </w:tr>
    </w:tbl>
    <w:p w14:paraId="10A695CE" w14:textId="77777777" w:rsidR="00AA7783" w:rsidRPr="0033679B" w:rsidRDefault="0033679B" w:rsidP="0033679B">
      <w:pPr>
        <w:pStyle w:val="Lgende"/>
        <w:rPr>
          <w:sz w:val="24"/>
          <w:szCs w:val="24"/>
        </w:rPr>
      </w:pPr>
      <w:bookmarkStart w:id="295" w:name="_Toc531248382"/>
      <w:r w:rsidRPr="0033679B">
        <w:rPr>
          <w:sz w:val="24"/>
          <w:szCs w:val="24"/>
        </w:rPr>
        <w:t xml:space="preserve">Tableau </w:t>
      </w:r>
      <w:r w:rsidRPr="0033679B">
        <w:rPr>
          <w:sz w:val="24"/>
          <w:szCs w:val="24"/>
        </w:rPr>
        <w:fldChar w:fldCharType="begin"/>
      </w:r>
      <w:r w:rsidRPr="0033679B">
        <w:rPr>
          <w:sz w:val="24"/>
          <w:szCs w:val="24"/>
        </w:rPr>
        <w:instrText xml:space="preserve"> SEQ Tableau \* ARABIC </w:instrText>
      </w:r>
      <w:r w:rsidRPr="0033679B">
        <w:rPr>
          <w:sz w:val="24"/>
          <w:szCs w:val="24"/>
        </w:rPr>
        <w:fldChar w:fldCharType="separate"/>
      </w:r>
      <w:r w:rsidRPr="0033679B">
        <w:rPr>
          <w:noProof/>
          <w:sz w:val="24"/>
          <w:szCs w:val="24"/>
        </w:rPr>
        <w:t>5</w:t>
      </w:r>
      <w:r w:rsidRPr="0033679B">
        <w:rPr>
          <w:sz w:val="24"/>
          <w:szCs w:val="24"/>
        </w:rPr>
        <w:fldChar w:fldCharType="end"/>
      </w:r>
      <w:r w:rsidRPr="0033679B">
        <w:rPr>
          <w:sz w:val="24"/>
          <w:szCs w:val="24"/>
        </w:rPr>
        <w:t xml:space="preserve"> : </w:t>
      </w:r>
      <w:r w:rsidR="00AA7783" w:rsidRPr="0033679B">
        <w:rPr>
          <w:sz w:val="24"/>
          <w:szCs w:val="24"/>
        </w:rPr>
        <w:t>Budget pour le Mécanisme de Gestion de Doléances</w:t>
      </w:r>
      <w:bookmarkEnd w:id="295"/>
    </w:p>
    <w:p w14:paraId="61CDB33C" w14:textId="77777777" w:rsidR="00AA7783" w:rsidRDefault="00AA7783" w:rsidP="00AA7783">
      <w:pPr>
        <w:rPr>
          <w:lang w:val="fr-FR"/>
        </w:rPr>
      </w:pPr>
    </w:p>
    <w:p w14:paraId="2B61F5DE" w14:textId="77777777" w:rsidR="00AA7783" w:rsidRDefault="00AA7783" w:rsidP="00AA7783">
      <w:pPr>
        <w:rPr>
          <w:lang w:val="fr-FR"/>
        </w:rPr>
      </w:pPr>
    </w:p>
    <w:p w14:paraId="6821FCCB" w14:textId="77777777" w:rsidR="00AA7783" w:rsidRDefault="00AA7783" w:rsidP="00AA7783">
      <w:pPr>
        <w:rPr>
          <w:lang w:val="fr-FR"/>
        </w:rPr>
      </w:pPr>
    </w:p>
    <w:p w14:paraId="7AEBEBF5" w14:textId="77777777" w:rsidR="00AA7783" w:rsidRDefault="00AA7783" w:rsidP="00AA7783">
      <w:pPr>
        <w:rPr>
          <w:lang w:val="fr-FR"/>
        </w:rPr>
      </w:pPr>
    </w:p>
    <w:p w14:paraId="47C80BA4" w14:textId="77777777" w:rsidR="00AA7783" w:rsidRDefault="00AA7783" w:rsidP="00AA7783">
      <w:pPr>
        <w:rPr>
          <w:lang w:val="fr-FR"/>
        </w:rPr>
      </w:pPr>
    </w:p>
    <w:p w14:paraId="6073734F" w14:textId="77777777" w:rsidR="00AA7783" w:rsidRPr="00AA7783" w:rsidRDefault="00AA7783" w:rsidP="00AA7783">
      <w:pPr>
        <w:rPr>
          <w:lang w:val="fr-FR"/>
        </w:rPr>
      </w:pPr>
    </w:p>
    <w:p w14:paraId="481B8AA5" w14:textId="77777777" w:rsidR="00E17E46" w:rsidRPr="00331838" w:rsidRDefault="00E17E46" w:rsidP="00F11162">
      <w:pPr>
        <w:pStyle w:val="Titre1"/>
        <w:spacing w:before="0" w:line="360" w:lineRule="auto"/>
        <w:jc w:val="center"/>
        <w:rPr>
          <w:rFonts w:ascii="Times New Roman" w:hAnsi="Times New Roman"/>
          <w:sz w:val="24"/>
          <w:szCs w:val="24"/>
          <w:lang w:val="fr-FR"/>
        </w:rPr>
      </w:pPr>
      <w:r w:rsidRPr="00331838">
        <w:rPr>
          <w:rFonts w:ascii="Times New Roman" w:hAnsi="Times New Roman"/>
          <w:sz w:val="24"/>
          <w:szCs w:val="24"/>
          <w:lang w:val="fr-FR"/>
        </w:rPr>
        <w:t>CHAPITRE VIII</w:t>
      </w:r>
      <w:bookmarkEnd w:id="294"/>
    </w:p>
    <w:p w14:paraId="63A2B9D3" w14:textId="77777777" w:rsidR="00D3434A" w:rsidRPr="00331838" w:rsidRDefault="00D3434A" w:rsidP="00F11162">
      <w:pPr>
        <w:pStyle w:val="Titre1"/>
        <w:spacing w:before="0"/>
        <w:jc w:val="center"/>
        <w:rPr>
          <w:rFonts w:ascii="Times New Roman" w:hAnsi="Times New Roman"/>
          <w:sz w:val="24"/>
          <w:szCs w:val="24"/>
          <w:lang w:val="fr-BE"/>
        </w:rPr>
      </w:pPr>
      <w:bookmarkStart w:id="296" w:name="_Toc502080821"/>
      <w:bookmarkStart w:id="297" w:name="_Toc519259298"/>
      <w:bookmarkEnd w:id="296"/>
      <w:r w:rsidRPr="00331838">
        <w:rPr>
          <w:rFonts w:ascii="Times New Roman" w:hAnsi="Times New Roman"/>
          <w:sz w:val="24"/>
          <w:szCs w:val="24"/>
          <w:lang w:val="fr-BE"/>
        </w:rPr>
        <w:t>REFERENCES BIBLIOGRAPHIQUES</w:t>
      </w:r>
      <w:bookmarkEnd w:id="297"/>
    </w:p>
    <w:p w14:paraId="74BFC457" w14:textId="77777777" w:rsidR="000D45DF" w:rsidRPr="00331838" w:rsidRDefault="000D45DF" w:rsidP="00FE070E">
      <w:pPr>
        <w:spacing w:after="0" w:line="240" w:lineRule="auto"/>
        <w:jc w:val="both"/>
        <w:rPr>
          <w:rFonts w:ascii="Times New Roman" w:hAnsi="Times New Roman"/>
          <w:sz w:val="12"/>
          <w:szCs w:val="12"/>
          <w:lang w:val="fr-BE"/>
        </w:rPr>
      </w:pPr>
    </w:p>
    <w:p w14:paraId="7BDC44FF" w14:textId="77777777" w:rsidR="000D45DF" w:rsidRPr="00331838" w:rsidRDefault="000D45DF" w:rsidP="00FE070E">
      <w:pPr>
        <w:spacing w:after="0" w:line="240" w:lineRule="auto"/>
        <w:jc w:val="both"/>
        <w:rPr>
          <w:rFonts w:ascii="Times New Roman" w:hAnsi="Times New Roman"/>
          <w:lang w:val="fr-BE"/>
        </w:rPr>
      </w:pPr>
      <w:r w:rsidRPr="00331838">
        <w:rPr>
          <w:rFonts w:ascii="Times New Roman" w:hAnsi="Times New Roman"/>
          <w:b/>
          <w:kern w:val="24"/>
          <w:lang w:val="fr-BE"/>
        </w:rPr>
        <w:t>BM, 2001.</w:t>
      </w:r>
      <w:r w:rsidRPr="00331838">
        <w:rPr>
          <w:rFonts w:ascii="Times New Roman" w:hAnsi="Times New Roman"/>
          <w:lang w:val="fr-BE"/>
        </w:rPr>
        <w:t>Réinstallation involontaire de personnes. Manuel opérationnel de la Banque mondiale. Politiques opérationnelles. PO 4.12, 12p.</w:t>
      </w:r>
    </w:p>
    <w:p w14:paraId="4C4FF388" w14:textId="77777777" w:rsidR="000D45DF" w:rsidRPr="00331838" w:rsidRDefault="000D45DF" w:rsidP="00FE070E">
      <w:pPr>
        <w:spacing w:after="0" w:line="240" w:lineRule="auto"/>
        <w:jc w:val="both"/>
        <w:rPr>
          <w:rFonts w:ascii="Times New Roman" w:hAnsi="Times New Roman"/>
          <w:lang w:val="fr-BE"/>
        </w:rPr>
      </w:pPr>
    </w:p>
    <w:p w14:paraId="323E7CDA" w14:textId="77777777" w:rsidR="000D45DF" w:rsidRPr="00331838" w:rsidRDefault="000D45DF" w:rsidP="00FE070E">
      <w:pPr>
        <w:pStyle w:val="Default"/>
        <w:jc w:val="both"/>
        <w:rPr>
          <w:rFonts w:ascii="Times New Roman" w:hAnsi="Times New Roman"/>
          <w:sz w:val="22"/>
          <w:lang w:val="fr-BE"/>
        </w:rPr>
      </w:pPr>
      <w:r w:rsidRPr="00331838">
        <w:rPr>
          <w:rFonts w:ascii="Times New Roman" w:hAnsi="Times New Roman"/>
          <w:b/>
          <w:color w:val="auto"/>
          <w:sz w:val="22"/>
          <w:lang w:val="fr-BE"/>
        </w:rPr>
        <w:t>Bureau des Avocats Internationaux</w:t>
      </w:r>
      <w:r w:rsidRPr="00331838">
        <w:rPr>
          <w:rFonts w:ascii="Times New Roman" w:hAnsi="Times New Roman"/>
          <w:b/>
          <w:sz w:val="22"/>
          <w:lang w:val="fr-BE"/>
        </w:rPr>
        <w:t xml:space="preserve">, </w:t>
      </w:r>
      <w:r w:rsidRPr="00331838">
        <w:rPr>
          <w:rFonts w:ascii="Times New Roman" w:hAnsi="Times New Roman"/>
          <w:b/>
          <w:i/>
          <w:kern w:val="24"/>
          <w:sz w:val="22"/>
          <w:lang w:val="fr-BE"/>
        </w:rPr>
        <w:t>et al.,</w:t>
      </w:r>
      <w:r w:rsidRPr="00331838">
        <w:rPr>
          <w:rFonts w:ascii="Times New Roman" w:hAnsi="Times New Roman"/>
          <w:b/>
          <w:kern w:val="24"/>
          <w:sz w:val="22"/>
          <w:lang w:val="fr-BE"/>
        </w:rPr>
        <w:t xml:space="preserve"> 2016.</w:t>
      </w:r>
      <w:r w:rsidRPr="00331838">
        <w:rPr>
          <w:rFonts w:ascii="Times New Roman" w:hAnsi="Times New Roman"/>
          <w:color w:val="auto"/>
          <w:sz w:val="22"/>
          <w:lang w:val="fr-BE"/>
        </w:rPr>
        <w:t xml:space="preserve">La violence contre les femmes, la traite, la prostitution et l’exploitation par les Casques Bleus (CEDEF Articles 1, 2, 3, 5, 6). 63eme Session du Comité pour l’élimination de la discrimination à l’égard des femmes, février 15-mars 4, 2016. </w:t>
      </w:r>
      <w:hyperlink r:id="rId27" w:history="1">
        <w:r w:rsidRPr="002F0400">
          <w:rPr>
            <w:rStyle w:val="Lienhypertexte"/>
            <w:rFonts w:ascii="Times New Roman" w:eastAsia="Calibri" w:hAnsi="Times New Roman"/>
            <w:sz w:val="22"/>
          </w:rPr>
          <w:t>http://www.ijdh.org/wp-content/uploads/2009/12/CEDAW-Haiti-violence-femme_version-Fr-.pdf</w:t>
        </w:r>
      </w:hyperlink>
      <w:r w:rsidRPr="002F0400">
        <w:rPr>
          <w:rFonts w:ascii="Times New Roman" w:hAnsi="Times New Roman"/>
          <w:color w:val="auto"/>
          <w:sz w:val="22"/>
        </w:rPr>
        <w:t xml:space="preserve"> . </w:t>
      </w:r>
      <w:r w:rsidRPr="00331838">
        <w:rPr>
          <w:rFonts w:ascii="Times New Roman" w:hAnsi="Times New Roman"/>
          <w:sz w:val="22"/>
          <w:lang w:val="fr-BE"/>
        </w:rPr>
        <w:t>Consulté le 18 décembre 2017.</w:t>
      </w:r>
    </w:p>
    <w:p w14:paraId="224885DF" w14:textId="77777777" w:rsidR="00A4092F" w:rsidRPr="00331838" w:rsidRDefault="00A4092F" w:rsidP="00FE070E">
      <w:pPr>
        <w:pStyle w:val="Default"/>
        <w:jc w:val="both"/>
        <w:rPr>
          <w:rFonts w:ascii="Times New Roman" w:hAnsi="Times New Roman"/>
          <w:sz w:val="22"/>
          <w:lang w:val="fr-BE"/>
        </w:rPr>
      </w:pPr>
    </w:p>
    <w:p w14:paraId="53448B36" w14:textId="77777777" w:rsidR="000D45DF" w:rsidRPr="00331838" w:rsidRDefault="0089500C" w:rsidP="00FE070E">
      <w:pPr>
        <w:pStyle w:val="Default"/>
        <w:jc w:val="both"/>
        <w:rPr>
          <w:rFonts w:ascii="Times New Roman" w:hAnsi="Times New Roman"/>
          <w:color w:val="auto"/>
          <w:sz w:val="22"/>
          <w:lang w:val="fr-BE"/>
        </w:rPr>
      </w:pPr>
      <w:r w:rsidRPr="00331838">
        <w:rPr>
          <w:rFonts w:ascii="Times New Roman" w:hAnsi="Times New Roman"/>
          <w:b/>
          <w:color w:val="auto"/>
          <w:sz w:val="22"/>
          <w:lang w:val="fr-BE"/>
        </w:rPr>
        <w:t>CECI, 2017.</w:t>
      </w:r>
      <w:r w:rsidRPr="00331838">
        <w:rPr>
          <w:rFonts w:ascii="Times New Roman" w:hAnsi="Times New Roman"/>
          <w:color w:val="auto"/>
          <w:sz w:val="22"/>
          <w:lang w:val="fr-BE"/>
        </w:rPr>
        <w:t xml:space="preserve"> Étude de l’érosion et la sédimentation autour de deux ravines pilote « Belle Hôtesse » et « </w:t>
      </w:r>
      <w:r w:rsidR="00CF43CE" w:rsidRPr="00331838">
        <w:rPr>
          <w:rFonts w:ascii="Times New Roman" w:hAnsi="Times New Roman" w:cs="Times New Roman"/>
          <w:bCs/>
          <w:color w:val="auto"/>
          <w:sz w:val="22"/>
          <w:szCs w:val="22"/>
          <w:lang w:val="fr-BE"/>
        </w:rPr>
        <w:t>Zetriye</w:t>
      </w:r>
      <w:r w:rsidRPr="00331838">
        <w:rPr>
          <w:rFonts w:ascii="Times New Roman" w:hAnsi="Times New Roman"/>
          <w:color w:val="auto"/>
          <w:sz w:val="22"/>
          <w:lang w:val="fr-BE"/>
        </w:rPr>
        <w:t xml:space="preserve"> » au Cap-Haitien. Rapport final, 97p.</w:t>
      </w:r>
    </w:p>
    <w:p w14:paraId="079D703C" w14:textId="77777777" w:rsidR="000D45DF" w:rsidRPr="00331838" w:rsidRDefault="000D45DF" w:rsidP="00FE070E">
      <w:pPr>
        <w:pStyle w:val="Default"/>
        <w:jc w:val="both"/>
        <w:rPr>
          <w:rFonts w:ascii="Times New Roman" w:hAnsi="Times New Roman"/>
          <w:color w:val="auto"/>
          <w:sz w:val="22"/>
          <w:lang w:val="fr-FR"/>
        </w:rPr>
      </w:pPr>
      <w:r w:rsidRPr="00331838">
        <w:rPr>
          <w:rFonts w:ascii="Times New Roman" w:hAnsi="Times New Roman"/>
          <w:b/>
          <w:color w:val="auto"/>
          <w:sz w:val="22"/>
          <w:lang w:val="fr-BE"/>
        </w:rPr>
        <w:t>CECI, 2016.</w:t>
      </w:r>
      <w:r w:rsidRPr="00331838">
        <w:rPr>
          <w:rFonts w:ascii="Times New Roman" w:hAnsi="Times New Roman"/>
          <w:color w:val="auto"/>
          <w:sz w:val="22"/>
          <w:lang w:val="fr-BE"/>
        </w:rPr>
        <w:t xml:space="preserve"> Évaluation Sociale du Projet de Développement Municipal et de Résilience Urbaine, 40p.</w:t>
      </w:r>
    </w:p>
    <w:p w14:paraId="3DE76A90" w14:textId="77777777" w:rsidR="000D45DF" w:rsidRPr="00331838" w:rsidRDefault="000D45DF" w:rsidP="00FE070E">
      <w:pPr>
        <w:autoSpaceDE w:val="0"/>
        <w:autoSpaceDN w:val="0"/>
        <w:adjustRightInd w:val="0"/>
        <w:spacing w:after="0" w:line="240" w:lineRule="auto"/>
        <w:jc w:val="both"/>
        <w:rPr>
          <w:rFonts w:ascii="Times New Roman" w:hAnsi="Times New Roman"/>
          <w:kern w:val="24"/>
          <w:lang w:val="fr-BE"/>
        </w:rPr>
      </w:pPr>
      <w:r w:rsidRPr="00331838">
        <w:rPr>
          <w:rFonts w:ascii="Times New Roman" w:hAnsi="Times New Roman"/>
          <w:b/>
          <w:lang w:val="fr-BE"/>
        </w:rPr>
        <w:t>CIAT, 2011.</w:t>
      </w:r>
      <w:r w:rsidRPr="00331838">
        <w:rPr>
          <w:rFonts w:ascii="Times New Roman" w:hAnsi="Times New Roman"/>
          <w:lang w:val="fr-BE"/>
        </w:rPr>
        <w:t xml:space="preserve"> Domaine foncier de L’Etat. Textes traitant du domaine foncier de l’État, 186p.  </w:t>
      </w:r>
      <w:hyperlink r:id="rId28" w:history="1">
        <w:r w:rsidRPr="00331838">
          <w:rPr>
            <w:rStyle w:val="Lienhypertexte"/>
            <w:rFonts w:ascii="Times New Roman" w:hAnsi="Times New Roman"/>
            <w:lang w:val="fr-BE"/>
          </w:rPr>
          <w:t>http://ciat.bach.anaphore.org/file/misc/226_2012_CIAT_Foncier.pdf</w:t>
        </w:r>
      </w:hyperlink>
    </w:p>
    <w:p w14:paraId="71EFFC10" w14:textId="77777777" w:rsidR="000D45DF" w:rsidRPr="00331838" w:rsidRDefault="000D45DF" w:rsidP="00FE070E">
      <w:pPr>
        <w:tabs>
          <w:tab w:val="left" w:pos="5727"/>
        </w:tabs>
        <w:spacing w:before="240" w:after="0" w:line="240" w:lineRule="auto"/>
        <w:jc w:val="both"/>
        <w:rPr>
          <w:rFonts w:ascii="Times New Roman" w:hAnsi="Times New Roman"/>
          <w:lang w:val="fr-BE"/>
        </w:rPr>
      </w:pPr>
      <w:r w:rsidRPr="00331838">
        <w:rPr>
          <w:rFonts w:ascii="Times New Roman" w:hAnsi="Times New Roman"/>
          <w:b/>
          <w:kern w:val="24"/>
          <w:lang w:val="fr-BE"/>
        </w:rPr>
        <w:t>Clervil, L., 2017.</w:t>
      </w:r>
      <w:r w:rsidRPr="00331838">
        <w:rPr>
          <w:rFonts w:ascii="Times New Roman" w:hAnsi="Times New Roman"/>
          <w:lang w:val="fr-BE"/>
        </w:rPr>
        <w:t>Analyse du risque de déplacement de populations lié au projet de Développement Municipal et de Résilience Urbaine (MDUR) : le cas des habitants des quartiers Shada et La Fossette, commune de Cap-Haïtien, Haïti. Travail de fin d’études de maîtrise spécialisée en Gestion des Risques et des Catastrophes de l’Université de Liège, 92p.</w:t>
      </w:r>
    </w:p>
    <w:p w14:paraId="1EA5E548" w14:textId="77777777" w:rsidR="000D45DF" w:rsidRPr="00331838" w:rsidRDefault="000D45DF" w:rsidP="00FE070E">
      <w:pPr>
        <w:autoSpaceDE w:val="0"/>
        <w:autoSpaceDN w:val="0"/>
        <w:adjustRightInd w:val="0"/>
        <w:spacing w:after="0" w:line="240" w:lineRule="auto"/>
        <w:jc w:val="both"/>
        <w:rPr>
          <w:rFonts w:ascii="Times New Roman" w:hAnsi="Times New Roman"/>
          <w:b/>
          <w:lang w:val="fr-BE"/>
        </w:rPr>
      </w:pPr>
    </w:p>
    <w:p w14:paraId="5D59AB2F" w14:textId="77777777" w:rsidR="000D45DF" w:rsidRPr="00331838" w:rsidRDefault="000D45DF" w:rsidP="00FE070E">
      <w:pPr>
        <w:autoSpaceDE w:val="0"/>
        <w:autoSpaceDN w:val="0"/>
        <w:adjustRightInd w:val="0"/>
        <w:spacing w:after="0" w:line="240" w:lineRule="auto"/>
        <w:jc w:val="both"/>
        <w:rPr>
          <w:rFonts w:ascii="Times New Roman" w:hAnsi="Times New Roman"/>
          <w:lang w:val="fr-BE"/>
        </w:rPr>
      </w:pPr>
      <w:r w:rsidRPr="00331838">
        <w:rPr>
          <w:rFonts w:ascii="Times New Roman" w:hAnsi="Times New Roman"/>
          <w:b/>
          <w:lang w:val="fr-BE"/>
        </w:rPr>
        <w:t>Code civil d’Haïti, 1826.</w:t>
      </w:r>
      <w:r w:rsidRPr="00331838">
        <w:rPr>
          <w:rFonts w:ascii="Times New Roman" w:hAnsi="Times New Roman"/>
          <w:lang w:val="fr-BE"/>
        </w:rPr>
        <w:t xml:space="preserve"> Loi sur la promulgation, les effets et l'application des Lois en général, 421p. </w:t>
      </w:r>
      <w:hyperlink r:id="rId29" w:history="1">
        <w:r w:rsidRPr="00331838">
          <w:rPr>
            <w:rStyle w:val="Lienhypertexte"/>
            <w:rFonts w:ascii="Times New Roman" w:hAnsi="Times New Roman"/>
            <w:lang w:val="fr-BE"/>
          </w:rPr>
          <w:t>https://books.google.com/?hl=fr</w:t>
        </w:r>
      </w:hyperlink>
      <w:r w:rsidRPr="00331838">
        <w:rPr>
          <w:rFonts w:ascii="Times New Roman" w:hAnsi="Times New Roman"/>
          <w:kern w:val="24"/>
          <w:lang w:val="fr-BE"/>
        </w:rPr>
        <w:t xml:space="preserve">. </w:t>
      </w:r>
      <w:r w:rsidRPr="00331838">
        <w:rPr>
          <w:rFonts w:ascii="Times New Roman" w:hAnsi="Times New Roman"/>
          <w:lang w:val="fr-BE"/>
        </w:rPr>
        <w:t>Consulté le 24 juillet 2017.</w:t>
      </w:r>
    </w:p>
    <w:p w14:paraId="54091479" w14:textId="77777777" w:rsidR="000D45DF" w:rsidRPr="00331838" w:rsidRDefault="000D45DF" w:rsidP="00FE070E">
      <w:pPr>
        <w:pStyle w:val="Default"/>
        <w:jc w:val="both"/>
        <w:rPr>
          <w:rFonts w:ascii="Times New Roman" w:hAnsi="Times New Roman"/>
          <w:b/>
          <w:color w:val="auto"/>
          <w:sz w:val="22"/>
          <w:lang w:val="fr-FR"/>
        </w:rPr>
      </w:pPr>
    </w:p>
    <w:p w14:paraId="7B633D18" w14:textId="77777777" w:rsidR="000D45DF" w:rsidRPr="00331838" w:rsidRDefault="000D45DF" w:rsidP="00FE070E">
      <w:pPr>
        <w:pStyle w:val="Default"/>
        <w:jc w:val="both"/>
        <w:rPr>
          <w:rFonts w:ascii="Times New Roman" w:hAnsi="Times New Roman"/>
          <w:color w:val="auto"/>
          <w:sz w:val="22"/>
          <w:lang w:val="fr-FR"/>
        </w:rPr>
      </w:pPr>
      <w:r w:rsidRPr="00331838">
        <w:rPr>
          <w:rFonts w:ascii="Times New Roman" w:hAnsi="Times New Roman"/>
          <w:b/>
          <w:color w:val="auto"/>
          <w:sz w:val="22"/>
          <w:lang w:val="fr-FR"/>
        </w:rPr>
        <w:t>IDEA/OEA, 2010.</w:t>
      </w:r>
      <w:r w:rsidRPr="00331838">
        <w:rPr>
          <w:rFonts w:ascii="Times New Roman" w:hAnsi="Times New Roman"/>
          <w:color w:val="auto"/>
          <w:sz w:val="22"/>
          <w:lang w:val="fr-FR"/>
        </w:rPr>
        <w:t xml:space="preserve"> La démocratie locale dans la commune de Cap-Haïtien, 29p.</w:t>
      </w:r>
    </w:p>
    <w:p w14:paraId="292BCB70" w14:textId="77777777" w:rsidR="000D45DF" w:rsidRPr="00331838" w:rsidRDefault="000D45DF" w:rsidP="00FE070E">
      <w:pPr>
        <w:pStyle w:val="Default"/>
        <w:jc w:val="both"/>
        <w:rPr>
          <w:rFonts w:ascii="Times New Roman" w:hAnsi="Times New Roman"/>
          <w:sz w:val="22"/>
          <w:lang w:val="fr-BE"/>
        </w:rPr>
      </w:pPr>
      <w:r w:rsidRPr="00331838">
        <w:rPr>
          <w:rFonts w:ascii="Times New Roman" w:hAnsi="Times New Roman"/>
          <w:b/>
          <w:color w:val="auto"/>
          <w:sz w:val="22"/>
          <w:lang w:val="fr-BE"/>
        </w:rPr>
        <w:t>Le Moniteur, 2005.</w:t>
      </w:r>
      <w:r w:rsidRPr="00331838">
        <w:rPr>
          <w:rFonts w:ascii="Times New Roman" w:hAnsi="Times New Roman"/>
          <w:color w:val="auto"/>
          <w:sz w:val="22"/>
          <w:lang w:val="fr-BE"/>
        </w:rPr>
        <w:t xml:space="preserve"> Décret modifiant le régime des Agressions Sexuelles et éliminant en la matière les Discriminations contre la femme. No. 60 - Jeudi 11 Août 2005, p5. </w:t>
      </w:r>
      <w:hyperlink r:id="rId30" w:history="1">
        <w:r w:rsidRPr="00331838">
          <w:rPr>
            <w:rStyle w:val="Lienhypertexte"/>
            <w:rFonts w:ascii="Times New Roman" w:eastAsia="Calibri" w:hAnsi="Times New Roman"/>
            <w:sz w:val="22"/>
            <w:lang w:val="fr-BE"/>
          </w:rPr>
          <w:t>http://haitijustice.com/pdf/legislation/decret_agressions_sexuelles_femmes_haiti_haitijustice.pdf</w:t>
        </w:r>
      </w:hyperlink>
      <w:r w:rsidRPr="00331838">
        <w:rPr>
          <w:rFonts w:ascii="Times New Roman" w:hAnsi="Times New Roman"/>
          <w:color w:val="auto"/>
          <w:sz w:val="22"/>
          <w:lang w:val="fr-BE"/>
        </w:rPr>
        <w:t xml:space="preserve"> .</w:t>
      </w:r>
      <w:r w:rsidRPr="00331838">
        <w:rPr>
          <w:rFonts w:ascii="Times New Roman" w:hAnsi="Times New Roman"/>
          <w:sz w:val="22"/>
          <w:lang w:val="fr-BE"/>
        </w:rPr>
        <w:t>Consulté le 18 décembre 2017.</w:t>
      </w:r>
    </w:p>
    <w:p w14:paraId="10285C23" w14:textId="77777777" w:rsidR="000D45DF" w:rsidRPr="00331838" w:rsidRDefault="000D45DF" w:rsidP="00FE070E">
      <w:pPr>
        <w:spacing w:after="0" w:line="240" w:lineRule="auto"/>
        <w:jc w:val="both"/>
        <w:rPr>
          <w:rFonts w:ascii="Times New Roman" w:hAnsi="Times New Roman"/>
          <w:b/>
          <w:lang w:val="fr-BE"/>
        </w:rPr>
      </w:pPr>
    </w:p>
    <w:p w14:paraId="77635306" w14:textId="77777777" w:rsidR="001E5511" w:rsidRPr="00331838" w:rsidRDefault="001E5511" w:rsidP="00BC464B">
      <w:pPr>
        <w:spacing w:after="0" w:line="240" w:lineRule="auto"/>
        <w:rPr>
          <w:rFonts w:ascii="Times New Roman" w:hAnsi="Times New Roman"/>
          <w:b/>
          <w:lang w:val="fr-FR"/>
        </w:rPr>
      </w:pPr>
      <w:r w:rsidRPr="00331838">
        <w:rPr>
          <w:rFonts w:ascii="Times New Roman" w:hAnsi="Times New Roman"/>
          <w:b/>
          <w:bCs/>
          <w:lang w:val="fr-FR"/>
        </w:rPr>
        <w:t>WBG EHS Guidelines</w:t>
      </w:r>
      <w:r w:rsidRPr="00331838">
        <w:rPr>
          <w:rFonts w:ascii="Times New Roman" w:hAnsi="Times New Roman"/>
          <w:b/>
          <w:lang w:val="fr-FR"/>
        </w:rPr>
        <w:t xml:space="preserve">. </w:t>
      </w:r>
      <w:r w:rsidR="00BC464B" w:rsidRPr="00331838">
        <w:rPr>
          <w:rFonts w:ascii="Times New Roman" w:hAnsi="Times New Roman"/>
          <w:b/>
          <w:lang w:val="fr-FR"/>
        </w:rPr>
        <w:t>(En francais)</w:t>
      </w:r>
      <w:r w:rsidRPr="00331838">
        <w:rPr>
          <w:rFonts w:ascii="Times New Roman" w:hAnsi="Times New Roman"/>
          <w:b/>
          <w:lang w:val="fr-FR"/>
        </w:rPr>
        <w:t xml:space="preserve"> </w:t>
      </w:r>
      <w:hyperlink r:id="rId31" w:history="1">
        <w:r w:rsidRPr="00331838">
          <w:rPr>
            <w:rStyle w:val="Lienhypertexte"/>
            <w:rFonts w:ascii="Times New Roman" w:hAnsi="Times New Roman"/>
            <w:lang w:val="fr-FR"/>
          </w:rPr>
          <w:t>https://www.ifc.org/wps/wcm/connect/00dbdb8048855b7588f4da6a6515bb18/010_General%2BGuidelines.pdf?MOD=AJPERES&amp;CACHEID=00dbdb8048855b7588f4da6a6515bb18</w:t>
        </w:r>
      </w:hyperlink>
    </w:p>
    <w:p w14:paraId="387502BE" w14:textId="77777777" w:rsidR="001E5511" w:rsidRPr="00331838" w:rsidRDefault="001E5511" w:rsidP="00FE070E">
      <w:pPr>
        <w:spacing w:after="0" w:line="240" w:lineRule="auto"/>
        <w:jc w:val="both"/>
        <w:rPr>
          <w:rFonts w:ascii="Times New Roman" w:hAnsi="Times New Roman"/>
          <w:b/>
          <w:lang w:val="fr-FR"/>
        </w:rPr>
      </w:pPr>
    </w:p>
    <w:p w14:paraId="7BF70CB6" w14:textId="77777777" w:rsidR="000D45DF" w:rsidRPr="00331838" w:rsidRDefault="000D45DF" w:rsidP="00FE070E">
      <w:pPr>
        <w:spacing w:after="0" w:line="240" w:lineRule="auto"/>
        <w:jc w:val="both"/>
        <w:rPr>
          <w:rStyle w:val="Lienhypertexte"/>
          <w:rFonts w:ascii="Times New Roman" w:hAnsi="Times New Roman"/>
          <w:lang w:val="fr-BE"/>
        </w:rPr>
      </w:pPr>
      <w:r w:rsidRPr="00331838">
        <w:rPr>
          <w:rFonts w:ascii="Times New Roman" w:hAnsi="Times New Roman"/>
          <w:b/>
          <w:lang w:val="fr-BE"/>
        </w:rPr>
        <w:t>MTPTC, 2001.</w:t>
      </w:r>
      <w:r w:rsidRPr="00331838">
        <w:rPr>
          <w:rFonts w:ascii="Times New Roman" w:hAnsi="Times New Roman"/>
          <w:lang w:val="fr-BE"/>
        </w:rPr>
        <w:t xml:space="preserve"> Pour un développement durable des infrastructures routières. Document de formulation de Stratégie. Version préliminaire. 99p [en ligne]</w:t>
      </w:r>
    </w:p>
    <w:p w14:paraId="4FAF8C37" w14:textId="77777777" w:rsidR="000D45DF" w:rsidRPr="00331838" w:rsidRDefault="000D45DF" w:rsidP="00FE070E">
      <w:pPr>
        <w:pStyle w:val="xl26"/>
        <w:pBdr>
          <w:bottom w:val="none" w:sz="0" w:space="0" w:color="auto"/>
        </w:pBdr>
        <w:spacing w:before="0" w:beforeAutospacing="0" w:after="0" w:afterAutospacing="0"/>
        <w:jc w:val="both"/>
        <w:rPr>
          <w:rFonts w:ascii="Times New Roman" w:hAnsi="Times New Roman"/>
          <w:b/>
          <w:sz w:val="22"/>
          <w:lang w:val="fr-BE"/>
        </w:rPr>
      </w:pPr>
    </w:p>
    <w:p w14:paraId="1CA2FB9D" w14:textId="77777777" w:rsidR="000D45DF" w:rsidRPr="00331838" w:rsidRDefault="000D45DF" w:rsidP="00FE070E">
      <w:pPr>
        <w:pStyle w:val="xl26"/>
        <w:pBdr>
          <w:bottom w:val="none" w:sz="0" w:space="0" w:color="auto"/>
        </w:pBdr>
        <w:spacing w:before="0" w:beforeAutospacing="0" w:after="0" w:afterAutospacing="0"/>
        <w:jc w:val="both"/>
        <w:rPr>
          <w:rFonts w:ascii="Times New Roman" w:hAnsi="Times New Roman"/>
          <w:sz w:val="22"/>
          <w:lang w:val="fr-BE"/>
        </w:rPr>
      </w:pPr>
      <w:r w:rsidRPr="00331838">
        <w:rPr>
          <w:rFonts w:ascii="Times New Roman" w:hAnsi="Times New Roman"/>
          <w:b/>
          <w:sz w:val="22"/>
          <w:lang w:val="fr-BE"/>
        </w:rPr>
        <w:t>MTPTC, 2016.</w:t>
      </w:r>
      <w:r w:rsidRPr="00331838">
        <w:rPr>
          <w:rFonts w:ascii="Times New Roman" w:hAnsi="Times New Roman"/>
          <w:sz w:val="22"/>
          <w:lang w:val="fr-BE"/>
        </w:rPr>
        <w:t xml:space="preserve"> Dossier d’Appel d’Offre. Reconstruction du Pont sur la rivière Boucan Carré dans le département du centre (DC-006/PRGRD/2016), 148p. </w:t>
      </w:r>
    </w:p>
    <w:p w14:paraId="339B8383" w14:textId="77777777" w:rsidR="000D45DF" w:rsidRPr="00331838" w:rsidRDefault="000D45DF" w:rsidP="00FE070E">
      <w:pPr>
        <w:spacing w:after="0" w:line="240" w:lineRule="auto"/>
        <w:jc w:val="both"/>
        <w:rPr>
          <w:rFonts w:ascii="Times New Roman" w:hAnsi="Times New Roman"/>
          <w:b/>
          <w:lang w:val="fr-BE"/>
        </w:rPr>
      </w:pPr>
    </w:p>
    <w:p w14:paraId="70110B62" w14:textId="77777777" w:rsidR="000D45DF" w:rsidRPr="00331838" w:rsidRDefault="000D45DF" w:rsidP="00FE070E">
      <w:pPr>
        <w:spacing w:after="0" w:line="240" w:lineRule="auto"/>
        <w:jc w:val="both"/>
        <w:rPr>
          <w:rFonts w:ascii="Times New Roman" w:hAnsi="Times New Roman"/>
          <w:lang w:val="fr-BE"/>
        </w:rPr>
      </w:pPr>
      <w:r w:rsidRPr="00331838">
        <w:rPr>
          <w:rFonts w:ascii="Times New Roman" w:hAnsi="Times New Roman"/>
          <w:b/>
          <w:lang w:val="fr-BE"/>
        </w:rPr>
        <w:t>MTPTC, 2017.</w:t>
      </w:r>
      <w:r w:rsidRPr="00331838">
        <w:rPr>
          <w:rFonts w:ascii="Times New Roman" w:hAnsi="Times New Roman"/>
          <w:lang w:val="fr-BE"/>
        </w:rPr>
        <w:t xml:space="preserve"> Cadre de Gestion Environnementale et Sociale (CGES) du Projet de Reconstruction et de Gestion des Risques et des Désastres (PRGRD) (P155201), 75p.</w:t>
      </w:r>
    </w:p>
    <w:p w14:paraId="58EEA3CA" w14:textId="77777777" w:rsidR="000D45DF" w:rsidRPr="00331838" w:rsidRDefault="000D45DF" w:rsidP="00FE070E">
      <w:pPr>
        <w:autoSpaceDE w:val="0"/>
        <w:autoSpaceDN w:val="0"/>
        <w:adjustRightInd w:val="0"/>
        <w:spacing w:after="0" w:line="240" w:lineRule="auto"/>
        <w:jc w:val="both"/>
        <w:rPr>
          <w:rFonts w:ascii="Times New Roman" w:hAnsi="Times New Roman"/>
          <w:b/>
          <w:lang w:val="fr-FR"/>
        </w:rPr>
      </w:pPr>
    </w:p>
    <w:p w14:paraId="560E5985" w14:textId="77777777" w:rsidR="000D45DF" w:rsidRPr="00331838" w:rsidRDefault="000D45DF" w:rsidP="00FE070E">
      <w:pPr>
        <w:autoSpaceDE w:val="0"/>
        <w:autoSpaceDN w:val="0"/>
        <w:adjustRightInd w:val="0"/>
        <w:spacing w:after="0" w:line="240" w:lineRule="auto"/>
        <w:jc w:val="both"/>
        <w:rPr>
          <w:rFonts w:ascii="Times New Roman" w:hAnsi="Times New Roman"/>
          <w:lang w:val="fr-BE"/>
        </w:rPr>
      </w:pPr>
      <w:r w:rsidRPr="00331838">
        <w:rPr>
          <w:rFonts w:ascii="Times New Roman" w:hAnsi="Times New Roman"/>
          <w:b/>
          <w:lang w:val="fr-FR"/>
        </w:rPr>
        <w:t>ONU, 1994.</w:t>
      </w:r>
      <w:r w:rsidRPr="00331838">
        <w:rPr>
          <w:rFonts w:ascii="Times New Roman" w:hAnsi="Times New Roman"/>
          <w:lang w:val="fr-FR"/>
        </w:rPr>
        <w:t xml:space="preserve"> Déclaration sur l’élimination de la violence à l’égard des femmes. Assemblée générale. Quarante-huitième session. A/RES/48/104 23 février 1994. </w:t>
      </w:r>
      <w:hyperlink r:id="rId32" w:history="1">
        <w:r w:rsidRPr="00331838">
          <w:rPr>
            <w:rStyle w:val="Lienhypertexte"/>
            <w:rFonts w:ascii="Times New Roman" w:hAnsi="Times New Roman"/>
            <w:lang w:val="fr-BE"/>
          </w:rPr>
          <w:t>http://www.un.org/fr/documents/view_doc.asp?symbol=%20A/RES/48/104</w:t>
        </w:r>
      </w:hyperlink>
      <w:r w:rsidRPr="00331838">
        <w:rPr>
          <w:rFonts w:ascii="Times New Roman" w:hAnsi="Times New Roman"/>
          <w:lang w:val="fr-BE"/>
        </w:rPr>
        <w:t xml:space="preserve"> . Consulté le 18 décembre 2017.</w:t>
      </w:r>
    </w:p>
    <w:p w14:paraId="7F8D14AF" w14:textId="77777777" w:rsidR="000D45DF" w:rsidRPr="00331838" w:rsidRDefault="000D45DF" w:rsidP="00FE070E">
      <w:pPr>
        <w:autoSpaceDE w:val="0"/>
        <w:autoSpaceDN w:val="0"/>
        <w:adjustRightInd w:val="0"/>
        <w:spacing w:after="0" w:line="240" w:lineRule="auto"/>
        <w:jc w:val="both"/>
        <w:rPr>
          <w:rFonts w:ascii="Times New Roman" w:hAnsi="Times New Roman"/>
          <w:lang w:val="fr-BE"/>
        </w:rPr>
      </w:pPr>
      <w:r w:rsidRPr="00331838">
        <w:rPr>
          <w:rFonts w:ascii="Times New Roman" w:hAnsi="Times New Roman"/>
          <w:b/>
          <w:lang w:val="fr-FR"/>
        </w:rPr>
        <w:t>RNDDH, 2014.</w:t>
      </w:r>
      <w:r w:rsidRPr="00331838">
        <w:rPr>
          <w:rFonts w:ascii="Times New Roman" w:hAnsi="Times New Roman"/>
          <w:lang w:val="fr-FR"/>
        </w:rPr>
        <w:t xml:space="preserve"> Défaillance du système de protection des mineurs en Haïti, 23p. </w:t>
      </w:r>
      <w:hyperlink r:id="rId33" w:history="1">
        <w:r w:rsidRPr="00331838">
          <w:rPr>
            <w:rStyle w:val="Lienhypertexte"/>
            <w:rFonts w:ascii="Times New Roman" w:hAnsi="Times New Roman"/>
            <w:i/>
            <w:spacing w:val="-1"/>
          </w:rPr>
          <w:t>http://www.ijdh.org/wp-content/uploads/2009/12/Mineurs-20-novembre-2014.pdf</w:t>
        </w:r>
      </w:hyperlink>
      <w:r w:rsidRPr="00331838">
        <w:rPr>
          <w:rFonts w:ascii="Times New Roman" w:hAnsi="Times New Roman"/>
          <w:i/>
          <w:spacing w:val="-1"/>
        </w:rPr>
        <w:t xml:space="preserve"> . </w:t>
      </w:r>
      <w:r w:rsidRPr="00331838">
        <w:rPr>
          <w:rFonts w:ascii="Times New Roman" w:hAnsi="Times New Roman"/>
          <w:lang w:val="fr-BE"/>
        </w:rPr>
        <w:t>Consulté le 21 décembre 2017.</w:t>
      </w:r>
    </w:p>
    <w:p w14:paraId="625F87D1" w14:textId="77777777" w:rsidR="000D45DF" w:rsidRPr="00331838" w:rsidRDefault="000D45DF" w:rsidP="00FE070E">
      <w:pPr>
        <w:autoSpaceDE w:val="0"/>
        <w:autoSpaceDN w:val="0"/>
        <w:adjustRightInd w:val="0"/>
        <w:spacing w:after="0" w:line="240" w:lineRule="auto"/>
        <w:jc w:val="both"/>
        <w:rPr>
          <w:rFonts w:ascii="Times New Roman" w:hAnsi="Times New Roman"/>
          <w:lang w:val="fr-BE"/>
        </w:rPr>
      </w:pPr>
      <w:r w:rsidRPr="00331838">
        <w:rPr>
          <w:rFonts w:ascii="Times New Roman" w:hAnsi="Times New Roman"/>
          <w:b/>
          <w:lang w:val="fr-BE"/>
        </w:rPr>
        <w:t>Suez, 2017.</w:t>
      </w:r>
      <w:r w:rsidRPr="00331838">
        <w:rPr>
          <w:rFonts w:ascii="Times New Roman" w:hAnsi="Times New Roman"/>
          <w:lang w:val="fr-FR"/>
        </w:rPr>
        <w:t>Etude de définition de travaux de lutte contre les inondations Rivière du Haut du Cap à Cap Haïtien. Conception des activités de Dragage – Faisabilité complémentaire, 70p.</w:t>
      </w:r>
    </w:p>
    <w:p w14:paraId="05EA3BB7" w14:textId="77777777" w:rsidR="000D45DF" w:rsidRPr="00331838" w:rsidRDefault="000D45DF" w:rsidP="00FE070E">
      <w:pPr>
        <w:autoSpaceDE w:val="0"/>
        <w:autoSpaceDN w:val="0"/>
        <w:adjustRightInd w:val="0"/>
        <w:spacing w:after="0" w:line="240" w:lineRule="auto"/>
        <w:jc w:val="both"/>
        <w:rPr>
          <w:rFonts w:ascii="Times New Roman" w:hAnsi="Times New Roman"/>
          <w:lang w:val="fr-FR"/>
        </w:rPr>
      </w:pPr>
      <w:r w:rsidRPr="00331838">
        <w:rPr>
          <w:rFonts w:ascii="Times New Roman" w:hAnsi="Times New Roman"/>
          <w:b/>
          <w:lang w:val="fr-FR"/>
        </w:rPr>
        <w:t>Madec, F., 2005.</w:t>
      </w:r>
      <w:r w:rsidRPr="00331838">
        <w:rPr>
          <w:rFonts w:ascii="Times New Roman" w:hAnsi="Times New Roman"/>
          <w:lang w:val="fr-FR"/>
        </w:rPr>
        <w:t xml:space="preserve"> Risques sanitaires et environnementaux des élevages porcins intensifs</w:t>
      </w:r>
      <w:r w:rsidR="000715FA" w:rsidRPr="00331838">
        <w:rPr>
          <w:rFonts w:ascii="Times New Roman" w:hAnsi="Times New Roman"/>
          <w:lang w:val="fr-FR"/>
        </w:rPr>
        <w:t xml:space="preserve">. </w:t>
      </w:r>
      <w:r w:rsidRPr="00331838">
        <w:rPr>
          <w:rFonts w:ascii="Times New Roman" w:hAnsi="Times New Roman"/>
          <w:lang w:val="fr-FR"/>
        </w:rPr>
        <w:t>Académie d’Agriculture de France. Séance du 19 octobre 2005.</w:t>
      </w:r>
    </w:p>
    <w:p w14:paraId="06018658" w14:textId="77777777" w:rsidR="000D45DF" w:rsidRPr="00331838" w:rsidRDefault="000D45DF" w:rsidP="00FE070E">
      <w:pPr>
        <w:pStyle w:val="Default"/>
        <w:jc w:val="both"/>
        <w:rPr>
          <w:rFonts w:ascii="Times New Roman" w:hAnsi="Times New Roman"/>
          <w:color w:val="auto"/>
          <w:sz w:val="22"/>
          <w:lang w:val="fr-FR"/>
        </w:rPr>
      </w:pPr>
    </w:p>
    <w:p w14:paraId="038B8D8D" w14:textId="77777777" w:rsidR="000D45DF" w:rsidRPr="00331838" w:rsidRDefault="000D45DF" w:rsidP="00FE070E">
      <w:pPr>
        <w:pStyle w:val="Default"/>
        <w:jc w:val="both"/>
        <w:rPr>
          <w:rFonts w:ascii="Times New Roman" w:hAnsi="Times New Roman"/>
          <w:color w:val="auto"/>
          <w:sz w:val="22"/>
          <w:lang w:val="fr-BE"/>
        </w:rPr>
      </w:pPr>
    </w:p>
    <w:p w14:paraId="1BC21AD0" w14:textId="77777777" w:rsidR="000D45DF" w:rsidRPr="00331838" w:rsidRDefault="000D45DF" w:rsidP="00FE070E">
      <w:pPr>
        <w:pStyle w:val="Default"/>
        <w:jc w:val="both"/>
        <w:rPr>
          <w:rFonts w:ascii="Times New Roman" w:hAnsi="Times New Roman"/>
          <w:color w:val="auto"/>
          <w:sz w:val="22"/>
          <w:lang w:val="fr-BE"/>
        </w:rPr>
      </w:pPr>
    </w:p>
    <w:p w14:paraId="008B6712" w14:textId="77777777" w:rsidR="000D45DF" w:rsidRPr="00331838" w:rsidRDefault="000D45DF" w:rsidP="00FE070E">
      <w:pPr>
        <w:pStyle w:val="Default"/>
        <w:jc w:val="both"/>
        <w:rPr>
          <w:rFonts w:ascii="Times New Roman" w:hAnsi="Times New Roman"/>
          <w:color w:val="auto"/>
          <w:lang w:val="fr-BE"/>
        </w:rPr>
      </w:pPr>
    </w:p>
    <w:p w14:paraId="7EFDD848" w14:textId="77777777" w:rsidR="000D45DF" w:rsidRPr="00331838" w:rsidRDefault="000D45DF" w:rsidP="00FE070E">
      <w:pPr>
        <w:pStyle w:val="Default"/>
        <w:jc w:val="both"/>
        <w:rPr>
          <w:rFonts w:ascii="Times New Roman" w:hAnsi="Times New Roman"/>
          <w:color w:val="auto"/>
          <w:lang w:val="fr-BE"/>
        </w:rPr>
      </w:pPr>
    </w:p>
    <w:p w14:paraId="6B5F2B94" w14:textId="77777777" w:rsidR="000D45DF" w:rsidRPr="00331838" w:rsidRDefault="000D45DF" w:rsidP="00FE070E">
      <w:pPr>
        <w:pStyle w:val="Default"/>
        <w:jc w:val="both"/>
        <w:rPr>
          <w:rFonts w:ascii="Times New Roman" w:hAnsi="Times New Roman"/>
          <w:color w:val="auto"/>
          <w:lang w:val="fr-BE"/>
        </w:rPr>
      </w:pPr>
    </w:p>
    <w:p w14:paraId="3D17C806" w14:textId="77777777" w:rsidR="000D45DF" w:rsidRPr="00331838" w:rsidRDefault="000D45DF" w:rsidP="00FE070E">
      <w:pPr>
        <w:pStyle w:val="Default"/>
        <w:jc w:val="both"/>
        <w:rPr>
          <w:rFonts w:ascii="Times New Roman" w:hAnsi="Times New Roman"/>
          <w:color w:val="auto"/>
          <w:lang w:val="fr-BE"/>
        </w:rPr>
      </w:pPr>
    </w:p>
    <w:p w14:paraId="54616060" w14:textId="77777777" w:rsidR="000D45DF" w:rsidRPr="00331838" w:rsidRDefault="000D45DF" w:rsidP="00FE070E">
      <w:pPr>
        <w:pStyle w:val="Default"/>
        <w:jc w:val="both"/>
        <w:rPr>
          <w:rFonts w:ascii="Times New Roman" w:hAnsi="Times New Roman"/>
          <w:color w:val="auto"/>
          <w:lang w:val="fr-BE"/>
        </w:rPr>
      </w:pPr>
    </w:p>
    <w:p w14:paraId="36BB26AE" w14:textId="77777777" w:rsidR="000D45DF" w:rsidRPr="00331838" w:rsidRDefault="000D45DF" w:rsidP="00FE070E">
      <w:pPr>
        <w:pStyle w:val="Default"/>
        <w:jc w:val="both"/>
        <w:rPr>
          <w:rFonts w:ascii="Times New Roman" w:hAnsi="Times New Roman"/>
          <w:color w:val="auto"/>
          <w:lang w:val="fr-BE"/>
        </w:rPr>
      </w:pPr>
    </w:p>
    <w:p w14:paraId="44C7B8F4" w14:textId="77777777" w:rsidR="000D45DF" w:rsidRPr="00331838" w:rsidRDefault="000D45DF" w:rsidP="00FE070E">
      <w:pPr>
        <w:pStyle w:val="Default"/>
        <w:jc w:val="both"/>
        <w:rPr>
          <w:rFonts w:ascii="Times New Roman" w:hAnsi="Times New Roman"/>
          <w:color w:val="auto"/>
          <w:lang w:val="fr-BE"/>
        </w:rPr>
      </w:pPr>
    </w:p>
    <w:p w14:paraId="3D0F3704" w14:textId="77777777" w:rsidR="000D45DF" w:rsidRPr="00331838" w:rsidRDefault="000D45DF" w:rsidP="00FE070E">
      <w:pPr>
        <w:pStyle w:val="Default"/>
        <w:jc w:val="both"/>
        <w:rPr>
          <w:rFonts w:ascii="Times New Roman" w:hAnsi="Times New Roman"/>
          <w:color w:val="auto"/>
          <w:lang w:val="fr-BE"/>
        </w:rPr>
      </w:pPr>
    </w:p>
    <w:p w14:paraId="0BBE6E25" w14:textId="77777777" w:rsidR="000D45DF" w:rsidRPr="00331838" w:rsidRDefault="000D45DF" w:rsidP="00FE070E">
      <w:pPr>
        <w:pStyle w:val="Titre1"/>
        <w:jc w:val="both"/>
        <w:rPr>
          <w:rFonts w:ascii="Times New Roman" w:hAnsi="Times New Roman"/>
          <w:sz w:val="24"/>
          <w:szCs w:val="24"/>
          <w:lang w:val="fr-BE"/>
        </w:rPr>
      </w:pPr>
      <w:bookmarkStart w:id="298" w:name="_Toc502080822"/>
    </w:p>
    <w:p w14:paraId="2394452E" w14:textId="77777777" w:rsidR="00B15BB4" w:rsidRPr="00331838" w:rsidRDefault="00B15BB4" w:rsidP="00FE070E">
      <w:pPr>
        <w:jc w:val="both"/>
        <w:rPr>
          <w:lang w:val="fr-BE"/>
        </w:rPr>
      </w:pPr>
    </w:p>
    <w:p w14:paraId="0A2EB0FC" w14:textId="77777777" w:rsidR="00B15BB4" w:rsidRPr="00331838" w:rsidRDefault="00B15BB4" w:rsidP="00FE070E">
      <w:pPr>
        <w:jc w:val="both"/>
        <w:rPr>
          <w:lang w:val="fr-BE"/>
        </w:rPr>
      </w:pPr>
    </w:p>
    <w:p w14:paraId="3C485AA9" w14:textId="77777777" w:rsidR="00B15BB4" w:rsidRPr="00331838" w:rsidRDefault="00B15BB4" w:rsidP="00FE070E">
      <w:pPr>
        <w:jc w:val="both"/>
        <w:rPr>
          <w:lang w:val="fr-BE"/>
        </w:rPr>
      </w:pPr>
    </w:p>
    <w:p w14:paraId="3ECAD831" w14:textId="77777777" w:rsidR="00B15BB4" w:rsidRPr="00331838" w:rsidRDefault="00B15BB4" w:rsidP="00FE070E">
      <w:pPr>
        <w:jc w:val="both"/>
        <w:rPr>
          <w:lang w:val="fr-BE"/>
        </w:rPr>
      </w:pPr>
    </w:p>
    <w:p w14:paraId="06D49EA1" w14:textId="77777777" w:rsidR="00B15BB4" w:rsidRPr="00331838" w:rsidRDefault="00B15BB4" w:rsidP="00FE070E">
      <w:pPr>
        <w:jc w:val="both"/>
        <w:rPr>
          <w:lang w:val="fr-BE"/>
        </w:rPr>
      </w:pPr>
    </w:p>
    <w:p w14:paraId="25D63D43" w14:textId="77777777" w:rsidR="00B15BB4" w:rsidRPr="00331838" w:rsidRDefault="00B15BB4" w:rsidP="00FE070E">
      <w:pPr>
        <w:jc w:val="both"/>
        <w:rPr>
          <w:lang w:val="fr-BE"/>
        </w:rPr>
      </w:pPr>
    </w:p>
    <w:p w14:paraId="26F904B7" w14:textId="77777777" w:rsidR="00B15BB4" w:rsidRPr="00331838" w:rsidRDefault="00B15BB4" w:rsidP="00FE070E">
      <w:pPr>
        <w:jc w:val="both"/>
        <w:rPr>
          <w:lang w:val="fr-BE"/>
        </w:rPr>
      </w:pPr>
    </w:p>
    <w:p w14:paraId="3A369DFF" w14:textId="77777777" w:rsidR="00B15BB4" w:rsidRPr="00331838" w:rsidRDefault="00B15BB4" w:rsidP="00FE070E">
      <w:pPr>
        <w:jc w:val="both"/>
        <w:rPr>
          <w:lang w:val="fr-BE"/>
        </w:rPr>
      </w:pPr>
    </w:p>
    <w:p w14:paraId="5C581E58" w14:textId="77777777" w:rsidR="00B15BB4" w:rsidRPr="00331838" w:rsidRDefault="00B15BB4" w:rsidP="00FE070E">
      <w:pPr>
        <w:jc w:val="both"/>
        <w:rPr>
          <w:lang w:val="fr-BE"/>
        </w:rPr>
      </w:pPr>
    </w:p>
    <w:p w14:paraId="3B910696" w14:textId="77777777" w:rsidR="00B15BB4" w:rsidRPr="00331838" w:rsidRDefault="00B15BB4" w:rsidP="00FE070E">
      <w:pPr>
        <w:jc w:val="both"/>
        <w:rPr>
          <w:lang w:val="fr-BE"/>
        </w:rPr>
      </w:pPr>
    </w:p>
    <w:p w14:paraId="45B6828E" w14:textId="77777777" w:rsidR="00B15BB4" w:rsidRPr="00331838" w:rsidRDefault="00B15BB4" w:rsidP="00FE070E">
      <w:pPr>
        <w:jc w:val="both"/>
        <w:rPr>
          <w:lang w:val="fr-BE"/>
        </w:rPr>
      </w:pPr>
    </w:p>
    <w:p w14:paraId="05BB682B" w14:textId="77777777" w:rsidR="00B15BB4" w:rsidRPr="00331838" w:rsidRDefault="00B15BB4" w:rsidP="00FE070E">
      <w:pPr>
        <w:jc w:val="both"/>
        <w:rPr>
          <w:lang w:val="fr-BE"/>
        </w:rPr>
      </w:pPr>
    </w:p>
    <w:p w14:paraId="0197E04A" w14:textId="77777777" w:rsidR="00B15BB4" w:rsidRPr="00331838" w:rsidRDefault="00B15BB4" w:rsidP="00FE070E">
      <w:pPr>
        <w:jc w:val="both"/>
        <w:rPr>
          <w:lang w:val="fr-BE"/>
        </w:rPr>
      </w:pPr>
    </w:p>
    <w:p w14:paraId="3A841FDF" w14:textId="77777777" w:rsidR="00B15BB4" w:rsidRPr="00331838" w:rsidRDefault="00B15BB4" w:rsidP="00FE070E">
      <w:pPr>
        <w:jc w:val="both"/>
        <w:rPr>
          <w:lang w:val="fr-BE"/>
        </w:rPr>
      </w:pPr>
    </w:p>
    <w:p w14:paraId="79C76F33" w14:textId="77777777" w:rsidR="00B15BB4" w:rsidRPr="00331838" w:rsidRDefault="00B15BB4" w:rsidP="00FE070E">
      <w:pPr>
        <w:jc w:val="both"/>
        <w:rPr>
          <w:lang w:val="fr-BE"/>
        </w:rPr>
      </w:pPr>
    </w:p>
    <w:p w14:paraId="7301DDE0" w14:textId="77777777" w:rsidR="00B15BB4" w:rsidRPr="00331838" w:rsidRDefault="00B15BB4" w:rsidP="00FE070E">
      <w:pPr>
        <w:jc w:val="both"/>
        <w:rPr>
          <w:lang w:val="fr-BE"/>
        </w:rPr>
      </w:pPr>
    </w:p>
    <w:p w14:paraId="29A9DF60" w14:textId="77777777" w:rsidR="00B15BB4" w:rsidRPr="00331838" w:rsidRDefault="00B15BB4" w:rsidP="00FE070E">
      <w:pPr>
        <w:jc w:val="both"/>
        <w:rPr>
          <w:lang w:val="fr-BE"/>
        </w:rPr>
      </w:pPr>
    </w:p>
    <w:p w14:paraId="74EB293C" w14:textId="77777777" w:rsidR="00B15BB4" w:rsidRPr="00331838" w:rsidRDefault="00B15BB4" w:rsidP="00FE070E">
      <w:pPr>
        <w:jc w:val="both"/>
        <w:rPr>
          <w:lang w:val="fr-BE"/>
        </w:rPr>
      </w:pPr>
    </w:p>
    <w:p w14:paraId="7C99C7F2" w14:textId="77777777" w:rsidR="00B15BB4" w:rsidRPr="00331838" w:rsidRDefault="00B15BB4" w:rsidP="00FE070E">
      <w:pPr>
        <w:jc w:val="both"/>
        <w:rPr>
          <w:lang w:val="fr-BE"/>
        </w:rPr>
      </w:pPr>
    </w:p>
    <w:p w14:paraId="32989782" w14:textId="77777777" w:rsidR="005326AA" w:rsidRPr="00331838" w:rsidRDefault="005326AA" w:rsidP="00FE070E">
      <w:pPr>
        <w:jc w:val="both"/>
        <w:rPr>
          <w:lang w:val="fr-BE"/>
        </w:rPr>
      </w:pPr>
    </w:p>
    <w:p w14:paraId="22F9352A" w14:textId="77777777" w:rsidR="005326AA" w:rsidRPr="00331838" w:rsidRDefault="005326AA" w:rsidP="00FE070E">
      <w:pPr>
        <w:jc w:val="both"/>
        <w:rPr>
          <w:lang w:val="fr-BE"/>
        </w:rPr>
      </w:pPr>
    </w:p>
    <w:p w14:paraId="4D79450E" w14:textId="77777777" w:rsidR="005326AA" w:rsidRPr="00331838" w:rsidRDefault="005326AA" w:rsidP="00FE070E">
      <w:pPr>
        <w:jc w:val="both"/>
        <w:rPr>
          <w:lang w:val="fr-BE"/>
        </w:rPr>
      </w:pPr>
    </w:p>
    <w:p w14:paraId="405AF7C9" w14:textId="77777777" w:rsidR="005326AA" w:rsidRPr="00331838" w:rsidRDefault="005326AA" w:rsidP="00FE070E">
      <w:pPr>
        <w:jc w:val="both"/>
        <w:rPr>
          <w:lang w:val="fr-BE"/>
        </w:rPr>
      </w:pPr>
    </w:p>
    <w:p w14:paraId="7CE0C1B8" w14:textId="77777777" w:rsidR="005326AA" w:rsidRPr="00331838" w:rsidRDefault="005326AA" w:rsidP="00FE070E">
      <w:pPr>
        <w:jc w:val="both"/>
        <w:rPr>
          <w:lang w:val="fr-BE"/>
        </w:rPr>
      </w:pPr>
    </w:p>
    <w:p w14:paraId="557498AB" w14:textId="77777777" w:rsidR="005326AA" w:rsidRPr="00331838" w:rsidRDefault="005326AA" w:rsidP="00FE070E">
      <w:pPr>
        <w:jc w:val="both"/>
        <w:rPr>
          <w:lang w:val="fr-BE"/>
        </w:rPr>
      </w:pPr>
    </w:p>
    <w:p w14:paraId="7511B674" w14:textId="77777777" w:rsidR="005326AA" w:rsidRPr="00331838" w:rsidRDefault="005326AA" w:rsidP="00FE070E">
      <w:pPr>
        <w:jc w:val="both"/>
        <w:rPr>
          <w:lang w:val="fr-BE"/>
        </w:rPr>
      </w:pPr>
    </w:p>
    <w:p w14:paraId="43917448" w14:textId="77777777" w:rsidR="005326AA" w:rsidRPr="00331838" w:rsidRDefault="005326AA" w:rsidP="00FE070E">
      <w:pPr>
        <w:jc w:val="both"/>
        <w:rPr>
          <w:lang w:val="fr-BE"/>
        </w:rPr>
      </w:pPr>
    </w:p>
    <w:p w14:paraId="3E26B69D" w14:textId="77777777" w:rsidR="005326AA" w:rsidRPr="00331838" w:rsidRDefault="005326AA" w:rsidP="00FE070E">
      <w:pPr>
        <w:jc w:val="both"/>
        <w:rPr>
          <w:lang w:val="fr-BE"/>
        </w:rPr>
      </w:pPr>
    </w:p>
    <w:p w14:paraId="6E38714F" w14:textId="77777777" w:rsidR="00E17E46" w:rsidRPr="00331838" w:rsidRDefault="00E17E46" w:rsidP="008266C4">
      <w:pPr>
        <w:pStyle w:val="Titre1"/>
        <w:spacing w:before="0" w:line="360" w:lineRule="auto"/>
        <w:jc w:val="center"/>
        <w:rPr>
          <w:rFonts w:ascii="Times New Roman" w:hAnsi="Times New Roman"/>
          <w:sz w:val="24"/>
          <w:szCs w:val="24"/>
          <w:lang w:val="fr-FR"/>
        </w:rPr>
      </w:pPr>
      <w:bookmarkStart w:id="299" w:name="_Toc519259299"/>
      <w:r w:rsidRPr="00331838">
        <w:rPr>
          <w:rFonts w:ascii="Times New Roman" w:hAnsi="Times New Roman"/>
          <w:sz w:val="24"/>
          <w:szCs w:val="24"/>
          <w:lang w:val="fr-FR"/>
        </w:rPr>
        <w:t>CHAPITRE IX</w:t>
      </w:r>
      <w:bookmarkEnd w:id="299"/>
    </w:p>
    <w:p w14:paraId="065FE075" w14:textId="77777777" w:rsidR="000D45DF" w:rsidRPr="00331838" w:rsidRDefault="000D45DF" w:rsidP="008266C4">
      <w:pPr>
        <w:pStyle w:val="Titre1"/>
        <w:spacing w:before="0" w:line="360" w:lineRule="auto"/>
        <w:jc w:val="center"/>
        <w:rPr>
          <w:rFonts w:ascii="Times New Roman" w:hAnsi="Times New Roman"/>
          <w:sz w:val="24"/>
          <w:szCs w:val="24"/>
          <w:lang w:val="fr-BE"/>
        </w:rPr>
      </w:pPr>
      <w:bookmarkStart w:id="300" w:name="_Toc519259300"/>
      <w:r w:rsidRPr="00331838">
        <w:rPr>
          <w:rFonts w:ascii="Times New Roman" w:hAnsi="Times New Roman"/>
          <w:sz w:val="24"/>
          <w:szCs w:val="24"/>
          <w:lang w:val="fr-BE"/>
        </w:rPr>
        <w:t>ANNEXE</w:t>
      </w:r>
      <w:bookmarkEnd w:id="298"/>
      <w:bookmarkEnd w:id="300"/>
    </w:p>
    <w:p w14:paraId="2732AC9E" w14:textId="77777777" w:rsidR="00FB4D59" w:rsidRPr="00331838" w:rsidRDefault="00FB4D59" w:rsidP="00FE070E">
      <w:pPr>
        <w:jc w:val="both"/>
        <w:rPr>
          <w:lang w:val="fr-BE"/>
        </w:rPr>
        <w:sectPr w:rsidR="00FB4D59" w:rsidRPr="00331838" w:rsidSect="00005BCA">
          <w:headerReference w:type="default" r:id="rId34"/>
          <w:footerReference w:type="default" r:id="rId35"/>
          <w:pgSz w:w="11906" w:h="16838"/>
          <w:pgMar w:top="1417" w:right="1417" w:bottom="1417" w:left="1417" w:header="708" w:footer="708" w:gutter="0"/>
          <w:pgNumType w:start="32"/>
          <w:cols w:space="708"/>
          <w:docGrid w:linePitch="360"/>
        </w:sectPr>
      </w:pPr>
    </w:p>
    <w:p w14:paraId="5E14E125" w14:textId="77777777" w:rsidR="00FB4D59" w:rsidRPr="00331838" w:rsidRDefault="00FB4D59" w:rsidP="00FE070E">
      <w:pPr>
        <w:pStyle w:val="Titre2"/>
        <w:jc w:val="both"/>
        <w:rPr>
          <w:rFonts w:ascii="Times New Roman" w:hAnsi="Times New Roman"/>
          <w:sz w:val="24"/>
          <w:szCs w:val="24"/>
          <w:lang w:val="fr-BE"/>
        </w:rPr>
      </w:pPr>
      <w:bookmarkStart w:id="301" w:name="_Toc502080823"/>
      <w:bookmarkStart w:id="302" w:name="_Toc499654677"/>
      <w:bookmarkStart w:id="303" w:name="_Toc511670911"/>
      <w:bookmarkStart w:id="304" w:name="_Toc519259301"/>
      <w:r w:rsidRPr="00331838">
        <w:rPr>
          <w:rFonts w:ascii="Times New Roman" w:hAnsi="Times New Roman"/>
          <w:sz w:val="24"/>
          <w:szCs w:val="24"/>
          <w:lang w:val="fr-BE"/>
        </w:rPr>
        <w:t xml:space="preserve">Annexe 1: </w:t>
      </w:r>
      <w:r w:rsidRPr="00331838">
        <w:rPr>
          <w:rFonts w:ascii="Times New Roman" w:hAnsi="Times New Roman"/>
          <w:b w:val="0"/>
          <w:sz w:val="24"/>
          <w:szCs w:val="24"/>
          <w:lang w:val="fr-BE"/>
        </w:rPr>
        <w:t>Illustrations  photographiques</w:t>
      </w:r>
      <w:bookmarkEnd w:id="301"/>
      <w:bookmarkEnd w:id="302"/>
      <w:bookmarkEnd w:id="303"/>
      <w:bookmarkEnd w:id="304"/>
    </w:p>
    <w:p w14:paraId="620E27AC" w14:textId="77777777" w:rsidR="00FB4D59" w:rsidRPr="00331838" w:rsidRDefault="00FB4D59" w:rsidP="00FE070E">
      <w:pPr>
        <w:jc w:val="both"/>
        <w:rPr>
          <w:lang w:val="fr-BE"/>
        </w:rPr>
      </w:pPr>
    </w:p>
    <w:p w14:paraId="5414EC84" w14:textId="77777777" w:rsidR="00FB4D59" w:rsidRPr="00331838" w:rsidRDefault="00FB4D59" w:rsidP="00FE070E">
      <w:pPr>
        <w:spacing w:after="0" w:line="240" w:lineRule="auto"/>
        <w:jc w:val="both"/>
        <w:rPr>
          <w:rFonts w:ascii="Times New Roman" w:hAnsi="Times New Roman"/>
          <w:noProof/>
          <w:lang w:val="fr-BE" w:eastAsia="fr-BE"/>
        </w:rPr>
      </w:pPr>
      <w:r w:rsidRPr="00331838">
        <w:rPr>
          <w:rFonts w:ascii="Times New Roman" w:hAnsi="Times New Roman"/>
          <w:noProof/>
          <w:lang w:val="fr-CA" w:eastAsia="fr-CA"/>
        </w:rPr>
        <w:drawing>
          <wp:anchor distT="0" distB="0" distL="114300" distR="114300" simplePos="0" relativeHeight="251653120" behindDoc="0" locked="0" layoutInCell="1" allowOverlap="1" wp14:anchorId="6295F996" wp14:editId="2E94D4DF">
            <wp:simplePos x="0" y="0"/>
            <wp:positionH relativeFrom="column">
              <wp:posOffset>3112770</wp:posOffset>
            </wp:positionH>
            <wp:positionV relativeFrom="paragraph">
              <wp:posOffset>177165</wp:posOffset>
            </wp:positionV>
            <wp:extent cx="3074670" cy="2157730"/>
            <wp:effectExtent l="19050" t="0" r="0" b="0"/>
            <wp:wrapSquare wrapText="bothSides"/>
            <wp:docPr id="9" name="Picture 3" descr="https://scontent.fpap3-1.fna.fbcdn.net/v/t34.0-12/30429425_1771309859598296_2033798715_n.jpg?_nc_cat=0&amp;oh=c98a8e9197888275515990bbd6e66c89&amp;oe=5AD6A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pap3-1.fna.fbcdn.net/v/t34.0-12/30429425_1771309859598296_2033798715_n.jpg?_nc_cat=0&amp;oh=c98a8e9197888275515990bbd6e66c89&amp;oe=5AD6A46B"/>
                    <pic:cNvPicPr>
                      <a:picLocks noChangeAspect="1" noChangeArrowheads="1"/>
                    </pic:cNvPicPr>
                  </pic:nvPicPr>
                  <pic:blipFill>
                    <a:blip r:embed="rId36" cstate="print"/>
                    <a:srcRect t="17544" b="29631"/>
                    <a:stretch>
                      <a:fillRect/>
                    </a:stretch>
                  </pic:blipFill>
                  <pic:spPr bwMode="auto">
                    <a:xfrm>
                      <a:off x="0" y="0"/>
                      <a:ext cx="3074670" cy="2157730"/>
                    </a:xfrm>
                    <a:prstGeom prst="rect">
                      <a:avLst/>
                    </a:prstGeom>
                    <a:noFill/>
                    <a:ln w="9525">
                      <a:noFill/>
                      <a:miter lim="800000"/>
                      <a:headEnd/>
                      <a:tailEnd/>
                    </a:ln>
                  </pic:spPr>
                </pic:pic>
              </a:graphicData>
            </a:graphic>
          </wp:anchor>
        </w:drawing>
      </w:r>
    </w:p>
    <w:p w14:paraId="41C26788" w14:textId="77777777" w:rsidR="00FB4D59" w:rsidRPr="00331838" w:rsidRDefault="0038677E" w:rsidP="00FE070E">
      <w:pPr>
        <w:pStyle w:val="Titre1"/>
        <w:spacing w:line="240" w:lineRule="auto"/>
        <w:jc w:val="both"/>
        <w:rPr>
          <w:rFonts w:ascii="Times New Roman" w:hAnsi="Times New Roman"/>
          <w:b w:val="0"/>
          <w:sz w:val="24"/>
          <w:szCs w:val="24"/>
          <w:lang w:val="fr-BE"/>
        </w:rPr>
      </w:pPr>
      <w:r>
        <w:rPr>
          <w:noProof/>
          <w:lang w:val="fr-CA" w:eastAsia="fr-CA"/>
        </w:rPr>
        <mc:AlternateContent>
          <mc:Choice Requires="wps">
            <w:drawing>
              <wp:anchor distT="0" distB="0" distL="114300" distR="114300" simplePos="0" relativeHeight="251672064" behindDoc="0" locked="0" layoutInCell="1" allowOverlap="1" wp14:anchorId="1EB73FA3" wp14:editId="771114C5">
                <wp:simplePos x="0" y="0"/>
                <wp:positionH relativeFrom="column">
                  <wp:posOffset>3104515</wp:posOffset>
                </wp:positionH>
                <wp:positionV relativeFrom="paragraph">
                  <wp:posOffset>2165350</wp:posOffset>
                </wp:positionV>
                <wp:extent cx="3069590" cy="402590"/>
                <wp:effectExtent l="0" t="0" r="0" b="0"/>
                <wp:wrapNone/>
                <wp:docPr id="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402590"/>
                        </a:xfrm>
                        <a:prstGeom prst="rect">
                          <a:avLst/>
                        </a:prstGeom>
                        <a:solidFill>
                          <a:srgbClr val="FFFFFF"/>
                        </a:solidFill>
                        <a:ln w="9525">
                          <a:solidFill>
                            <a:srgbClr val="000000"/>
                          </a:solidFill>
                          <a:miter lim="800000"/>
                          <a:headEnd/>
                          <a:tailEnd/>
                        </a:ln>
                      </wps:spPr>
                      <wps:txbx>
                        <w:txbxContent>
                          <w:p w14:paraId="00875838" w14:textId="77777777" w:rsidR="009D6E70" w:rsidRDefault="009D6E70" w:rsidP="00FB4D59">
                            <w:pPr>
                              <w:spacing w:after="0" w:line="240" w:lineRule="auto"/>
                              <w:rPr>
                                <w:rFonts w:ascii="Times New Roman" w:hAnsi="Times New Roman"/>
                                <w:noProof/>
                                <w:lang w:val="fr-BE" w:eastAsia="fr-BE"/>
                              </w:rPr>
                            </w:pPr>
                            <w:r w:rsidRPr="005326AA">
                              <w:rPr>
                                <w:rFonts w:ascii="Times New Roman" w:hAnsi="Times New Roman"/>
                                <w:b/>
                                <w:noProof/>
                                <w:lang w:val="fr-BE" w:eastAsia="fr-BE"/>
                              </w:rPr>
                              <w:t>Lot 3 :</w:t>
                            </w:r>
                            <w:r w:rsidRPr="00D04B10">
                              <w:rPr>
                                <w:rFonts w:ascii="Times New Roman" w:hAnsi="Times New Roman"/>
                                <w:noProof/>
                                <w:lang w:val="fr-BE" w:eastAsia="fr-BE"/>
                              </w:rPr>
                              <w:t xml:space="preserve">  </w:t>
                            </w:r>
                            <w:r>
                              <w:rPr>
                                <w:rFonts w:ascii="Times New Roman" w:hAnsi="Times New Roman"/>
                                <w:noProof/>
                                <w:lang w:val="fr-BE" w:eastAsia="fr-BE"/>
                              </w:rPr>
                              <w:t>Vu d’une branche de la ravine de Belle-</w:t>
                            </w:r>
                          </w:p>
                          <w:p w14:paraId="63501330" w14:textId="77777777" w:rsidR="009D6E70" w:rsidRPr="00D04B10" w:rsidRDefault="009D6E70" w:rsidP="00FB4D59">
                            <w:pPr>
                              <w:spacing w:after="0" w:line="240" w:lineRule="auto"/>
                              <w:rPr>
                                <w:rFonts w:ascii="Times New Roman" w:hAnsi="Times New Roman"/>
                                <w:noProof/>
                                <w:lang w:val="fr-BE" w:eastAsia="fr-BE"/>
                              </w:rPr>
                            </w:pPr>
                            <w:r>
                              <w:rPr>
                                <w:rFonts w:ascii="Times New Roman" w:hAnsi="Times New Roman"/>
                                <w:lang w:val="fr-FR"/>
                              </w:rPr>
                              <w:t>Hôtesse</w:t>
                            </w:r>
                            <w:r>
                              <w:rPr>
                                <w:rFonts w:ascii="Times New Roman" w:hAnsi="Times New Roman"/>
                                <w:noProof/>
                                <w:lang w:val="fr-BE" w:eastAsia="fr-BE"/>
                              </w:rPr>
                              <w:t xml:space="preserve"> zone calvaire (rue 27)</w:t>
                            </w:r>
                          </w:p>
                          <w:p w14:paraId="11FD1725" w14:textId="77777777" w:rsidR="009D6E70" w:rsidRPr="00D04B10" w:rsidRDefault="009D6E70" w:rsidP="00FB4D59">
                            <w:pPr>
                              <w:spacing w:after="0" w:line="240" w:lineRule="auto"/>
                              <w:rPr>
                                <w:rFonts w:ascii="Times New Roman" w:hAnsi="Times New Roman"/>
                                <w:noProof/>
                                <w:lang w:val="fr-BE" w:eastAsia="fr-BE"/>
                              </w:rPr>
                            </w:pPr>
                            <w:r w:rsidRPr="00D04B10">
                              <w:rPr>
                                <w:rFonts w:ascii="Times New Roman" w:hAnsi="Times New Roman"/>
                                <w:noProof/>
                                <w:lang w:val="fr-BE" w:eastAsia="fr-BE"/>
                              </w:rPr>
                              <w:t xml:space="preserve">          Bande du Nord                                                               </w:t>
                            </w:r>
                          </w:p>
                          <w:p w14:paraId="356DAB4D" w14:textId="77777777" w:rsidR="009D6E70" w:rsidRPr="00CD751A" w:rsidRDefault="009D6E70" w:rsidP="00FB4D59">
                            <w:pP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B73FA3" id="_x0000_t202" coordsize="21600,21600" o:spt="202" path="m,l,21600r21600,l21600,xe">
                <v:stroke joinstyle="miter"/>
                <v:path gradientshapeok="t" o:connecttype="rect"/>
              </v:shapetype>
              <v:shape id="Text Box 10" o:spid="_x0000_s1027" type="#_x0000_t202" style="position:absolute;left:0;text-align:left;margin-left:244.45pt;margin-top:170.5pt;width:241.7pt;height:31.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">
                <v:textbox>
                  <w:txbxContent>
                    <w:p w14:paraId="00875838" w14:textId="77777777" w:rsidR="009D6E70" w:rsidRDefault="009D6E70" w:rsidP="00FB4D59">
                      <w:pPr>
                        <w:spacing w:after="0" w:line="240" w:lineRule="auto"/>
                        <w:rPr>
                          <w:rFonts w:ascii="Times New Roman" w:hAnsi="Times New Roman"/>
                          <w:noProof/>
                          <w:lang w:val="fr-BE" w:eastAsia="fr-BE"/>
                        </w:rPr>
                      </w:pPr>
                      <w:r w:rsidRPr="005326AA">
                        <w:rPr>
                          <w:rFonts w:ascii="Times New Roman" w:hAnsi="Times New Roman"/>
                          <w:b/>
                          <w:noProof/>
                          <w:lang w:val="fr-BE" w:eastAsia="fr-BE"/>
                        </w:rPr>
                        <w:t>Lot 3 :</w:t>
                      </w:r>
                      <w:r w:rsidRPr="00D04B10">
                        <w:rPr>
                          <w:rFonts w:ascii="Times New Roman" w:hAnsi="Times New Roman"/>
                          <w:noProof/>
                          <w:lang w:val="fr-BE" w:eastAsia="fr-BE"/>
                        </w:rPr>
                        <w:t xml:space="preserve">  </w:t>
                      </w:r>
                      <w:r>
                        <w:rPr>
                          <w:rFonts w:ascii="Times New Roman" w:hAnsi="Times New Roman"/>
                          <w:noProof/>
                          <w:lang w:val="fr-BE" w:eastAsia="fr-BE"/>
                        </w:rPr>
                        <w:t>Vu d’une branche de la ravine de Belle-</w:t>
                      </w:r>
                    </w:p>
                    <w:p w14:paraId="63501330" w14:textId="77777777" w:rsidR="009D6E70" w:rsidRPr="00D04B10" w:rsidRDefault="009D6E70" w:rsidP="00FB4D59">
                      <w:pPr>
                        <w:spacing w:after="0" w:line="240" w:lineRule="auto"/>
                        <w:rPr>
                          <w:rFonts w:ascii="Times New Roman" w:hAnsi="Times New Roman"/>
                          <w:noProof/>
                          <w:lang w:val="fr-BE" w:eastAsia="fr-BE"/>
                        </w:rPr>
                      </w:pPr>
                      <w:r>
                        <w:rPr>
                          <w:rFonts w:ascii="Times New Roman" w:hAnsi="Times New Roman"/>
                          <w:lang w:val="fr-FR"/>
                        </w:rPr>
                        <w:t>Hôtesse</w:t>
                      </w:r>
                      <w:r>
                        <w:rPr>
                          <w:rFonts w:ascii="Times New Roman" w:hAnsi="Times New Roman"/>
                          <w:noProof/>
                          <w:lang w:val="fr-BE" w:eastAsia="fr-BE"/>
                        </w:rPr>
                        <w:t xml:space="preserve"> zone calvaire (rue 27)</w:t>
                      </w:r>
                    </w:p>
                    <w:p w14:paraId="11FD1725" w14:textId="77777777" w:rsidR="009D6E70" w:rsidRPr="00D04B10" w:rsidRDefault="009D6E70" w:rsidP="00FB4D59">
                      <w:pPr>
                        <w:spacing w:after="0" w:line="240" w:lineRule="auto"/>
                        <w:rPr>
                          <w:rFonts w:ascii="Times New Roman" w:hAnsi="Times New Roman"/>
                          <w:noProof/>
                          <w:lang w:val="fr-BE" w:eastAsia="fr-BE"/>
                        </w:rPr>
                      </w:pPr>
                      <w:r w:rsidRPr="00D04B10">
                        <w:rPr>
                          <w:rFonts w:ascii="Times New Roman" w:hAnsi="Times New Roman"/>
                          <w:noProof/>
                          <w:lang w:val="fr-BE" w:eastAsia="fr-BE"/>
                        </w:rPr>
                        <w:t xml:space="preserve">          Bande du Nord                                                               </w:t>
                      </w:r>
                    </w:p>
                    <w:p w14:paraId="356DAB4D" w14:textId="77777777" w:rsidR="009D6E70" w:rsidRPr="00CD751A" w:rsidRDefault="009D6E70" w:rsidP="00FB4D59">
                      <w:pPr>
                        <w:rPr>
                          <w:lang w:val="fr-BE"/>
                        </w:rPr>
                      </w:pPr>
                    </w:p>
                  </w:txbxContent>
                </v:textbox>
              </v:shape>
            </w:pict>
          </mc:Fallback>
        </mc:AlternateContent>
      </w:r>
      <w:r>
        <w:rPr>
          <w:noProof/>
          <w:lang w:val="fr-CA" w:eastAsia="fr-CA"/>
        </w:rPr>
        <mc:AlternateContent>
          <mc:Choice Requires="wps">
            <w:drawing>
              <wp:anchor distT="0" distB="0" distL="114300" distR="114300" simplePos="0" relativeHeight="251671040" behindDoc="0" locked="0" layoutInCell="1" allowOverlap="1" wp14:anchorId="6556D17C" wp14:editId="4EAF6F11">
                <wp:simplePos x="0" y="0"/>
                <wp:positionH relativeFrom="column">
                  <wp:posOffset>128270</wp:posOffset>
                </wp:positionH>
                <wp:positionV relativeFrom="paragraph">
                  <wp:posOffset>2165350</wp:posOffset>
                </wp:positionV>
                <wp:extent cx="2882265" cy="402590"/>
                <wp:effectExtent l="0" t="0" r="0" b="0"/>
                <wp:wrapNone/>
                <wp:docPr id="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402590"/>
                        </a:xfrm>
                        <a:prstGeom prst="rect">
                          <a:avLst/>
                        </a:prstGeom>
                        <a:solidFill>
                          <a:srgbClr val="FFFFFF"/>
                        </a:solidFill>
                        <a:ln w="9525">
                          <a:solidFill>
                            <a:srgbClr val="000000"/>
                          </a:solidFill>
                          <a:miter lim="800000"/>
                          <a:headEnd/>
                          <a:tailEnd/>
                        </a:ln>
                      </wps:spPr>
                      <wps:txbx>
                        <w:txbxContent>
                          <w:p w14:paraId="10A9DC06" w14:textId="77777777" w:rsidR="009D6E70" w:rsidRDefault="009D6E70" w:rsidP="00FB4D59">
                            <w:pPr>
                              <w:spacing w:after="0" w:line="240" w:lineRule="auto"/>
                              <w:rPr>
                                <w:rFonts w:ascii="Times New Roman" w:hAnsi="Times New Roman"/>
                                <w:noProof/>
                                <w:lang w:val="fr-BE" w:eastAsia="fr-BE"/>
                              </w:rPr>
                            </w:pPr>
                            <w:r w:rsidRPr="005326AA">
                              <w:rPr>
                                <w:rFonts w:ascii="Times New Roman" w:hAnsi="Times New Roman"/>
                                <w:b/>
                                <w:noProof/>
                                <w:lang w:val="fr-BE" w:eastAsia="fr-BE"/>
                              </w:rPr>
                              <w:t>Lot 1 :</w:t>
                            </w:r>
                            <w:r w:rsidRPr="00D04B10">
                              <w:rPr>
                                <w:rFonts w:ascii="Times New Roman" w:hAnsi="Times New Roman"/>
                                <w:noProof/>
                                <w:lang w:val="fr-BE" w:eastAsia="fr-BE"/>
                              </w:rPr>
                              <w:t xml:space="preserve"> </w:t>
                            </w:r>
                            <w:r>
                              <w:rPr>
                                <w:rFonts w:ascii="Times New Roman" w:hAnsi="Times New Roman"/>
                                <w:noProof/>
                                <w:lang w:val="fr-BE" w:eastAsia="fr-BE"/>
                              </w:rPr>
                              <w:t xml:space="preserve"> M</w:t>
                            </w:r>
                            <w:r w:rsidRPr="00D04B10">
                              <w:rPr>
                                <w:rFonts w:ascii="Times New Roman" w:hAnsi="Times New Roman"/>
                                <w:noProof/>
                                <w:lang w:val="fr-BE" w:eastAsia="fr-BE"/>
                              </w:rPr>
                              <w:t>aison à l’angle des banches de la</w:t>
                            </w:r>
                          </w:p>
                          <w:p w14:paraId="5F6A843B" w14:textId="77777777" w:rsidR="009D6E70" w:rsidRPr="00D04B10" w:rsidRDefault="009D6E70" w:rsidP="00FB4D59">
                            <w:pPr>
                              <w:spacing w:after="0" w:line="240" w:lineRule="auto"/>
                              <w:rPr>
                                <w:rFonts w:ascii="Times New Roman" w:hAnsi="Times New Roman"/>
                                <w:noProof/>
                                <w:lang w:val="fr-BE" w:eastAsia="fr-BE"/>
                              </w:rPr>
                            </w:pPr>
                            <w:r w:rsidRPr="00D04B10">
                              <w:rPr>
                                <w:rFonts w:ascii="Times New Roman" w:hAnsi="Times New Roman"/>
                                <w:noProof/>
                                <w:lang w:val="fr-BE" w:eastAsia="fr-BE"/>
                              </w:rPr>
                              <w:t>ravine</w:t>
                            </w:r>
                            <w:r>
                              <w:rPr>
                                <w:rFonts w:ascii="Times New Roman" w:hAnsi="Times New Roman"/>
                                <w:noProof/>
                                <w:lang w:val="fr-BE" w:eastAsia="fr-BE"/>
                              </w:rPr>
                              <w:t xml:space="preserve"> Belle- </w:t>
                            </w:r>
                            <w:r>
                              <w:rPr>
                                <w:rFonts w:ascii="Times New Roman" w:hAnsi="Times New Roman"/>
                                <w:lang w:val="fr-FR"/>
                              </w:rPr>
                              <w:t>Hôtesse</w:t>
                            </w:r>
                          </w:p>
                          <w:p w14:paraId="145FB22A" w14:textId="77777777" w:rsidR="009D6E70" w:rsidRPr="00D04B10" w:rsidRDefault="009D6E70" w:rsidP="00FB4D59">
                            <w:pPr>
                              <w:spacing w:after="0" w:line="240" w:lineRule="auto"/>
                              <w:rPr>
                                <w:rFonts w:ascii="Times New Roman" w:hAnsi="Times New Roman"/>
                                <w:noProof/>
                                <w:lang w:val="fr-BE" w:eastAsia="fr-BE"/>
                              </w:rPr>
                            </w:pPr>
                            <w:r w:rsidRPr="00D04B10">
                              <w:rPr>
                                <w:rFonts w:ascii="Times New Roman" w:hAnsi="Times New Roman"/>
                                <w:noProof/>
                                <w:lang w:val="fr-BE" w:eastAsia="fr-BE"/>
                              </w:rPr>
                              <w:t xml:space="preserve">          Bande du Nord                                                               </w:t>
                            </w:r>
                          </w:p>
                          <w:p w14:paraId="3642A9DC" w14:textId="77777777" w:rsidR="009D6E70" w:rsidRPr="000440CE" w:rsidRDefault="009D6E70" w:rsidP="00FB4D59">
                            <w:pP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56D17C" id="Text Box 9" o:spid="_x0000_s1028" type="#_x0000_t202" style="position:absolute;left:0;text-align:left;margin-left:10.1pt;margin-top:170.5pt;width:226.95pt;height:31.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">
                <v:textbox>
                  <w:txbxContent>
                    <w:p w14:paraId="10A9DC06" w14:textId="77777777" w:rsidR="009D6E70" w:rsidRDefault="009D6E70" w:rsidP="00FB4D59">
                      <w:pPr>
                        <w:spacing w:after="0" w:line="240" w:lineRule="auto"/>
                        <w:rPr>
                          <w:rFonts w:ascii="Times New Roman" w:hAnsi="Times New Roman"/>
                          <w:noProof/>
                          <w:lang w:val="fr-BE" w:eastAsia="fr-BE"/>
                        </w:rPr>
                      </w:pPr>
                      <w:r w:rsidRPr="005326AA">
                        <w:rPr>
                          <w:rFonts w:ascii="Times New Roman" w:hAnsi="Times New Roman"/>
                          <w:b/>
                          <w:noProof/>
                          <w:lang w:val="fr-BE" w:eastAsia="fr-BE"/>
                        </w:rPr>
                        <w:t>Lot 1 :</w:t>
                      </w:r>
                      <w:r w:rsidRPr="00D04B10">
                        <w:rPr>
                          <w:rFonts w:ascii="Times New Roman" w:hAnsi="Times New Roman"/>
                          <w:noProof/>
                          <w:lang w:val="fr-BE" w:eastAsia="fr-BE"/>
                        </w:rPr>
                        <w:t xml:space="preserve"> </w:t>
                      </w:r>
                      <w:r>
                        <w:rPr>
                          <w:rFonts w:ascii="Times New Roman" w:hAnsi="Times New Roman"/>
                          <w:noProof/>
                          <w:lang w:val="fr-BE" w:eastAsia="fr-BE"/>
                        </w:rPr>
                        <w:t xml:space="preserve"> M</w:t>
                      </w:r>
                      <w:r w:rsidRPr="00D04B10">
                        <w:rPr>
                          <w:rFonts w:ascii="Times New Roman" w:hAnsi="Times New Roman"/>
                          <w:noProof/>
                          <w:lang w:val="fr-BE" w:eastAsia="fr-BE"/>
                        </w:rPr>
                        <w:t>aison à l’angle des banches de la</w:t>
                      </w:r>
                    </w:p>
                    <w:p w14:paraId="5F6A843B" w14:textId="77777777" w:rsidR="009D6E70" w:rsidRPr="00D04B10" w:rsidRDefault="009D6E70" w:rsidP="00FB4D59">
                      <w:pPr>
                        <w:spacing w:after="0" w:line="240" w:lineRule="auto"/>
                        <w:rPr>
                          <w:rFonts w:ascii="Times New Roman" w:hAnsi="Times New Roman"/>
                          <w:noProof/>
                          <w:lang w:val="fr-BE" w:eastAsia="fr-BE"/>
                        </w:rPr>
                      </w:pPr>
                      <w:r w:rsidRPr="00D04B10">
                        <w:rPr>
                          <w:rFonts w:ascii="Times New Roman" w:hAnsi="Times New Roman"/>
                          <w:noProof/>
                          <w:lang w:val="fr-BE" w:eastAsia="fr-BE"/>
                        </w:rPr>
                        <w:t>ravine</w:t>
                      </w:r>
                      <w:r>
                        <w:rPr>
                          <w:rFonts w:ascii="Times New Roman" w:hAnsi="Times New Roman"/>
                          <w:noProof/>
                          <w:lang w:val="fr-BE" w:eastAsia="fr-BE"/>
                        </w:rPr>
                        <w:t xml:space="preserve"> Belle- </w:t>
                      </w:r>
                      <w:r>
                        <w:rPr>
                          <w:rFonts w:ascii="Times New Roman" w:hAnsi="Times New Roman"/>
                          <w:lang w:val="fr-FR"/>
                        </w:rPr>
                        <w:t>Hôtesse</w:t>
                      </w:r>
                    </w:p>
                    <w:p w14:paraId="145FB22A" w14:textId="77777777" w:rsidR="009D6E70" w:rsidRPr="00D04B10" w:rsidRDefault="009D6E70" w:rsidP="00FB4D59">
                      <w:pPr>
                        <w:spacing w:after="0" w:line="240" w:lineRule="auto"/>
                        <w:rPr>
                          <w:rFonts w:ascii="Times New Roman" w:hAnsi="Times New Roman"/>
                          <w:noProof/>
                          <w:lang w:val="fr-BE" w:eastAsia="fr-BE"/>
                        </w:rPr>
                      </w:pPr>
                      <w:r w:rsidRPr="00D04B10">
                        <w:rPr>
                          <w:rFonts w:ascii="Times New Roman" w:hAnsi="Times New Roman"/>
                          <w:noProof/>
                          <w:lang w:val="fr-BE" w:eastAsia="fr-BE"/>
                        </w:rPr>
                        <w:t xml:space="preserve">          Bande du Nord                                                               </w:t>
                      </w:r>
                    </w:p>
                    <w:p w14:paraId="3642A9DC" w14:textId="77777777" w:rsidR="009D6E70" w:rsidRPr="000440CE" w:rsidRDefault="009D6E70" w:rsidP="00FB4D59">
                      <w:pPr>
                        <w:rPr>
                          <w:lang w:val="fr-BE"/>
                        </w:rPr>
                      </w:pPr>
                    </w:p>
                  </w:txbxContent>
                </v:textbox>
              </v:shape>
            </w:pict>
          </mc:Fallback>
        </mc:AlternateContent>
      </w:r>
      <w:r>
        <w:rPr>
          <w:noProof/>
          <w:lang w:val="fr-CA" w:eastAsia="fr-CA"/>
        </w:rPr>
        <mc:AlternateContent>
          <mc:Choice Requires="wps">
            <w:drawing>
              <wp:anchor distT="0" distB="0" distL="114300" distR="114300" simplePos="0" relativeHeight="251665920" behindDoc="0" locked="0" layoutInCell="1" allowOverlap="1" wp14:anchorId="3B44C408" wp14:editId="58212D1D">
                <wp:simplePos x="0" y="0"/>
                <wp:positionH relativeFrom="column">
                  <wp:posOffset>3104515</wp:posOffset>
                </wp:positionH>
                <wp:positionV relativeFrom="paragraph">
                  <wp:posOffset>2165350</wp:posOffset>
                </wp:positionV>
                <wp:extent cx="3069590" cy="402590"/>
                <wp:effectExtent l="0" t="0" r="0" b="0"/>
                <wp:wrapNone/>
                <wp:docPr id="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402590"/>
                        </a:xfrm>
                        <a:prstGeom prst="rect">
                          <a:avLst/>
                        </a:prstGeom>
                        <a:solidFill>
                          <a:srgbClr val="FFFFFF"/>
                        </a:solidFill>
                        <a:ln w="9525">
                          <a:solidFill>
                            <a:srgbClr val="000000"/>
                          </a:solidFill>
                          <a:miter lim="800000"/>
                          <a:headEnd/>
                          <a:tailEnd/>
                        </a:ln>
                      </wps:spPr>
                      <wps:txbx>
                        <w:txbxContent>
                          <w:p w14:paraId="2D2208D8" w14:textId="77777777" w:rsidR="009D6E70" w:rsidRDefault="009D6E70" w:rsidP="00FB4D59">
                            <w:pPr>
                              <w:spacing w:after="0" w:line="240" w:lineRule="auto"/>
                              <w:rPr>
                                <w:rFonts w:ascii="Times New Roman" w:hAnsi="Times New Roman"/>
                                <w:noProof/>
                                <w:lang w:val="fr-BE" w:eastAsia="fr-BE"/>
                              </w:rPr>
                            </w:pPr>
                            <w:r w:rsidRPr="00D04B10">
                              <w:rPr>
                                <w:rFonts w:ascii="Times New Roman" w:hAnsi="Times New Roman"/>
                                <w:noProof/>
                                <w:lang w:val="fr-BE" w:eastAsia="fr-BE"/>
                              </w:rPr>
                              <w:t>Lo</w:t>
                            </w:r>
                            <w:r>
                              <w:rPr>
                                <w:rFonts w:ascii="Times New Roman" w:hAnsi="Times New Roman"/>
                                <w:noProof/>
                                <w:lang w:val="fr-BE" w:eastAsia="fr-BE"/>
                              </w:rPr>
                              <w:t>t 3</w:t>
                            </w:r>
                            <w:r w:rsidRPr="00D04B10">
                              <w:rPr>
                                <w:rFonts w:ascii="Times New Roman" w:hAnsi="Times New Roman"/>
                                <w:noProof/>
                                <w:lang w:val="fr-BE" w:eastAsia="fr-BE"/>
                              </w:rPr>
                              <w:t xml:space="preserve"> :  </w:t>
                            </w:r>
                            <w:r>
                              <w:rPr>
                                <w:rFonts w:ascii="Times New Roman" w:hAnsi="Times New Roman"/>
                                <w:noProof/>
                                <w:lang w:val="fr-BE" w:eastAsia="fr-BE"/>
                              </w:rPr>
                              <w:t>Vu d’une branche de la ravine de Belle</w:t>
                            </w:r>
                          </w:p>
                          <w:p w14:paraId="0DBA1A51" w14:textId="77777777" w:rsidR="009D6E70" w:rsidRPr="00D04B10" w:rsidRDefault="009D6E70" w:rsidP="00FB4D59">
                            <w:pPr>
                              <w:spacing w:after="0" w:line="240" w:lineRule="auto"/>
                              <w:rPr>
                                <w:rFonts w:ascii="Times New Roman" w:hAnsi="Times New Roman"/>
                                <w:noProof/>
                                <w:lang w:val="fr-BE" w:eastAsia="fr-BE"/>
                              </w:rPr>
                            </w:pPr>
                            <w:r>
                              <w:rPr>
                                <w:rFonts w:ascii="Times New Roman" w:hAnsi="Times New Roman"/>
                                <w:lang w:val="fr-FR"/>
                              </w:rPr>
                              <w:t>Hôtesse</w:t>
                            </w:r>
                            <w:r>
                              <w:rPr>
                                <w:rFonts w:ascii="Times New Roman" w:hAnsi="Times New Roman"/>
                                <w:noProof/>
                                <w:lang w:val="fr-BE" w:eastAsia="fr-BE"/>
                              </w:rPr>
                              <w:t xml:space="preserve"> zone calvaire (rue 27)</w:t>
                            </w:r>
                          </w:p>
                          <w:p w14:paraId="379052B8" w14:textId="77777777" w:rsidR="009D6E70" w:rsidRPr="00D04B10" w:rsidRDefault="009D6E70" w:rsidP="00FB4D59">
                            <w:pPr>
                              <w:spacing w:after="0" w:line="240" w:lineRule="auto"/>
                              <w:rPr>
                                <w:rFonts w:ascii="Times New Roman" w:hAnsi="Times New Roman"/>
                                <w:noProof/>
                                <w:lang w:val="fr-BE" w:eastAsia="fr-BE"/>
                              </w:rPr>
                            </w:pPr>
                            <w:r w:rsidRPr="00D04B10">
                              <w:rPr>
                                <w:rFonts w:ascii="Times New Roman" w:hAnsi="Times New Roman"/>
                                <w:noProof/>
                                <w:lang w:val="fr-BE" w:eastAsia="fr-BE"/>
                              </w:rPr>
                              <w:t xml:space="preserve">          Bande du Nord                                                               </w:t>
                            </w:r>
                          </w:p>
                          <w:p w14:paraId="36C226A6" w14:textId="77777777" w:rsidR="009D6E70" w:rsidRPr="00CD751A" w:rsidRDefault="009D6E70" w:rsidP="00FB4D59">
                            <w:pP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44C408" id="_x0000_s1029" type="#_x0000_t202" style="position:absolute;left:0;text-align:left;margin-left:244.45pt;margin-top:170.5pt;width:241.7pt;height:3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">
                <v:textbox>
                  <w:txbxContent>
                    <w:p w14:paraId="2D2208D8" w14:textId="77777777" w:rsidR="009D6E70" w:rsidRDefault="009D6E70" w:rsidP="00FB4D59">
                      <w:pPr>
                        <w:spacing w:after="0" w:line="240" w:lineRule="auto"/>
                        <w:rPr>
                          <w:rFonts w:ascii="Times New Roman" w:hAnsi="Times New Roman"/>
                          <w:noProof/>
                          <w:lang w:val="fr-BE" w:eastAsia="fr-BE"/>
                        </w:rPr>
                      </w:pPr>
                      <w:r w:rsidRPr="00D04B10">
                        <w:rPr>
                          <w:rFonts w:ascii="Times New Roman" w:hAnsi="Times New Roman"/>
                          <w:noProof/>
                          <w:lang w:val="fr-BE" w:eastAsia="fr-BE"/>
                        </w:rPr>
                        <w:t>Lo</w:t>
                      </w:r>
                      <w:r>
                        <w:rPr>
                          <w:rFonts w:ascii="Times New Roman" w:hAnsi="Times New Roman"/>
                          <w:noProof/>
                          <w:lang w:val="fr-BE" w:eastAsia="fr-BE"/>
                        </w:rPr>
                        <w:t>t 3</w:t>
                      </w:r>
                      <w:r w:rsidRPr="00D04B10">
                        <w:rPr>
                          <w:rFonts w:ascii="Times New Roman" w:hAnsi="Times New Roman"/>
                          <w:noProof/>
                          <w:lang w:val="fr-BE" w:eastAsia="fr-BE"/>
                        </w:rPr>
                        <w:t xml:space="preserve"> :  </w:t>
                      </w:r>
                      <w:r>
                        <w:rPr>
                          <w:rFonts w:ascii="Times New Roman" w:hAnsi="Times New Roman"/>
                          <w:noProof/>
                          <w:lang w:val="fr-BE" w:eastAsia="fr-BE"/>
                        </w:rPr>
                        <w:t>Vu d’une branche de la ravine de Belle</w:t>
                      </w:r>
                    </w:p>
                    <w:p w14:paraId="0DBA1A51" w14:textId="77777777" w:rsidR="009D6E70" w:rsidRPr="00D04B10" w:rsidRDefault="009D6E70" w:rsidP="00FB4D59">
                      <w:pPr>
                        <w:spacing w:after="0" w:line="240" w:lineRule="auto"/>
                        <w:rPr>
                          <w:rFonts w:ascii="Times New Roman" w:hAnsi="Times New Roman"/>
                          <w:noProof/>
                          <w:lang w:val="fr-BE" w:eastAsia="fr-BE"/>
                        </w:rPr>
                      </w:pPr>
                      <w:r>
                        <w:rPr>
                          <w:rFonts w:ascii="Times New Roman" w:hAnsi="Times New Roman"/>
                          <w:lang w:val="fr-FR"/>
                        </w:rPr>
                        <w:t>Hôtesse</w:t>
                      </w:r>
                      <w:r>
                        <w:rPr>
                          <w:rFonts w:ascii="Times New Roman" w:hAnsi="Times New Roman"/>
                          <w:noProof/>
                          <w:lang w:val="fr-BE" w:eastAsia="fr-BE"/>
                        </w:rPr>
                        <w:t xml:space="preserve"> zone calvaire (rue 27)</w:t>
                      </w:r>
                    </w:p>
                    <w:p w14:paraId="379052B8" w14:textId="77777777" w:rsidR="009D6E70" w:rsidRPr="00D04B10" w:rsidRDefault="009D6E70" w:rsidP="00FB4D59">
                      <w:pPr>
                        <w:spacing w:after="0" w:line="240" w:lineRule="auto"/>
                        <w:rPr>
                          <w:rFonts w:ascii="Times New Roman" w:hAnsi="Times New Roman"/>
                          <w:noProof/>
                          <w:lang w:val="fr-BE" w:eastAsia="fr-BE"/>
                        </w:rPr>
                      </w:pPr>
                      <w:r w:rsidRPr="00D04B10">
                        <w:rPr>
                          <w:rFonts w:ascii="Times New Roman" w:hAnsi="Times New Roman"/>
                          <w:noProof/>
                          <w:lang w:val="fr-BE" w:eastAsia="fr-BE"/>
                        </w:rPr>
                        <w:t xml:space="preserve">          Bande du Nord                                                               </w:t>
                      </w:r>
                    </w:p>
                    <w:p w14:paraId="36C226A6" w14:textId="77777777" w:rsidR="009D6E70" w:rsidRPr="00CD751A" w:rsidRDefault="009D6E70" w:rsidP="00FB4D59">
                      <w:pPr>
                        <w:rPr>
                          <w:lang w:val="fr-BE"/>
                        </w:rPr>
                      </w:pPr>
                    </w:p>
                  </w:txbxContent>
                </v:textbox>
              </v:shape>
            </w:pict>
          </mc:Fallback>
        </mc:AlternateContent>
      </w:r>
      <w:r>
        <w:rPr>
          <w:noProof/>
          <w:lang w:val="fr-CA" w:eastAsia="fr-CA"/>
        </w:rPr>
        <mc:AlternateContent>
          <mc:Choice Requires="wps">
            <w:drawing>
              <wp:anchor distT="0" distB="0" distL="114300" distR="114300" simplePos="0" relativeHeight="251664896" behindDoc="0" locked="0" layoutInCell="1" allowOverlap="1" wp14:anchorId="0BCC92F2" wp14:editId="422E067C">
                <wp:simplePos x="0" y="0"/>
                <wp:positionH relativeFrom="column">
                  <wp:posOffset>128270</wp:posOffset>
                </wp:positionH>
                <wp:positionV relativeFrom="paragraph">
                  <wp:posOffset>2165350</wp:posOffset>
                </wp:positionV>
                <wp:extent cx="2882265" cy="402590"/>
                <wp:effectExtent l="0" t="0" r="0" b="0"/>
                <wp:wrapNone/>
                <wp:docPr id="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402590"/>
                        </a:xfrm>
                        <a:prstGeom prst="rect">
                          <a:avLst/>
                        </a:prstGeom>
                        <a:solidFill>
                          <a:srgbClr val="FFFFFF"/>
                        </a:solidFill>
                        <a:ln w="9525">
                          <a:solidFill>
                            <a:srgbClr val="000000"/>
                          </a:solidFill>
                          <a:miter lim="800000"/>
                          <a:headEnd/>
                          <a:tailEnd/>
                        </a:ln>
                      </wps:spPr>
                      <wps:txbx>
                        <w:txbxContent>
                          <w:p w14:paraId="3F652AAD" w14:textId="77777777" w:rsidR="009D6E70" w:rsidRDefault="009D6E70" w:rsidP="00FB4D59">
                            <w:pPr>
                              <w:spacing w:after="0" w:line="240" w:lineRule="auto"/>
                              <w:rPr>
                                <w:rFonts w:ascii="Times New Roman" w:hAnsi="Times New Roman"/>
                                <w:noProof/>
                                <w:lang w:val="fr-BE" w:eastAsia="fr-BE"/>
                              </w:rPr>
                            </w:pPr>
                            <w:r w:rsidRPr="00D04B10">
                              <w:rPr>
                                <w:rFonts w:ascii="Times New Roman" w:hAnsi="Times New Roman"/>
                                <w:noProof/>
                                <w:lang w:val="fr-BE" w:eastAsia="fr-BE"/>
                              </w:rPr>
                              <w:t>Lo</w:t>
                            </w:r>
                            <w:r>
                              <w:rPr>
                                <w:rFonts w:ascii="Times New Roman" w:hAnsi="Times New Roman"/>
                                <w:noProof/>
                                <w:lang w:val="fr-BE" w:eastAsia="fr-BE"/>
                              </w:rPr>
                              <w:t xml:space="preserve">t </w:t>
                            </w:r>
                            <w:r w:rsidRPr="00D04B10">
                              <w:rPr>
                                <w:rFonts w:ascii="Times New Roman" w:hAnsi="Times New Roman"/>
                                <w:noProof/>
                                <w:lang w:val="fr-BE" w:eastAsia="fr-BE"/>
                              </w:rPr>
                              <w:t xml:space="preserve">1 : </w:t>
                            </w:r>
                            <w:r>
                              <w:rPr>
                                <w:rFonts w:ascii="Times New Roman" w:hAnsi="Times New Roman"/>
                                <w:noProof/>
                                <w:lang w:val="fr-BE" w:eastAsia="fr-BE"/>
                              </w:rPr>
                              <w:t xml:space="preserve"> M</w:t>
                            </w:r>
                            <w:r w:rsidRPr="00D04B10">
                              <w:rPr>
                                <w:rFonts w:ascii="Times New Roman" w:hAnsi="Times New Roman"/>
                                <w:noProof/>
                                <w:lang w:val="fr-BE" w:eastAsia="fr-BE"/>
                              </w:rPr>
                              <w:t>aison à l’angle des banches de la</w:t>
                            </w:r>
                          </w:p>
                          <w:p w14:paraId="2722F9A1" w14:textId="77777777" w:rsidR="009D6E70" w:rsidRPr="00D04B10" w:rsidRDefault="009D6E70" w:rsidP="00FB4D59">
                            <w:pPr>
                              <w:spacing w:after="0" w:line="240" w:lineRule="auto"/>
                              <w:rPr>
                                <w:rFonts w:ascii="Times New Roman" w:hAnsi="Times New Roman"/>
                                <w:noProof/>
                                <w:lang w:val="fr-BE" w:eastAsia="fr-BE"/>
                              </w:rPr>
                            </w:pPr>
                            <w:r w:rsidRPr="00D04B10">
                              <w:rPr>
                                <w:rFonts w:ascii="Times New Roman" w:hAnsi="Times New Roman"/>
                                <w:noProof/>
                                <w:lang w:val="fr-BE" w:eastAsia="fr-BE"/>
                              </w:rPr>
                              <w:t>ravine</w:t>
                            </w:r>
                            <w:r>
                              <w:rPr>
                                <w:rFonts w:ascii="Times New Roman" w:hAnsi="Times New Roman"/>
                                <w:noProof/>
                                <w:lang w:val="fr-BE" w:eastAsia="fr-BE"/>
                              </w:rPr>
                              <w:t xml:space="preserve"> Belle </w:t>
                            </w:r>
                            <w:r>
                              <w:rPr>
                                <w:rFonts w:ascii="Times New Roman" w:hAnsi="Times New Roman"/>
                                <w:lang w:val="fr-FR"/>
                              </w:rPr>
                              <w:t>Hôtesse</w:t>
                            </w:r>
                          </w:p>
                          <w:p w14:paraId="03CF539C" w14:textId="77777777" w:rsidR="009D6E70" w:rsidRPr="00D04B10" w:rsidRDefault="009D6E70" w:rsidP="00FB4D59">
                            <w:pPr>
                              <w:spacing w:after="0" w:line="240" w:lineRule="auto"/>
                              <w:rPr>
                                <w:rFonts w:ascii="Times New Roman" w:hAnsi="Times New Roman"/>
                                <w:noProof/>
                                <w:lang w:val="fr-BE" w:eastAsia="fr-BE"/>
                              </w:rPr>
                            </w:pPr>
                            <w:r w:rsidRPr="00D04B10">
                              <w:rPr>
                                <w:rFonts w:ascii="Times New Roman" w:hAnsi="Times New Roman"/>
                                <w:noProof/>
                                <w:lang w:val="fr-BE" w:eastAsia="fr-BE"/>
                              </w:rPr>
                              <w:t xml:space="preserve">          Bande du Nord                                                               </w:t>
                            </w:r>
                          </w:p>
                          <w:p w14:paraId="43C72B0A" w14:textId="77777777" w:rsidR="009D6E70" w:rsidRPr="000440CE" w:rsidRDefault="009D6E70" w:rsidP="00FB4D59">
                            <w:pP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CC92F2" id="_x0000_s1030" type="#_x0000_t202" style="position:absolute;left:0;text-align:left;margin-left:10.1pt;margin-top:170.5pt;width:226.95pt;height:31.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">
                <v:textbox>
                  <w:txbxContent>
                    <w:p w14:paraId="3F652AAD" w14:textId="77777777" w:rsidR="009D6E70" w:rsidRDefault="009D6E70" w:rsidP="00FB4D59">
                      <w:pPr>
                        <w:spacing w:after="0" w:line="240" w:lineRule="auto"/>
                        <w:rPr>
                          <w:rFonts w:ascii="Times New Roman" w:hAnsi="Times New Roman"/>
                          <w:noProof/>
                          <w:lang w:val="fr-BE" w:eastAsia="fr-BE"/>
                        </w:rPr>
                      </w:pPr>
                      <w:r w:rsidRPr="00D04B10">
                        <w:rPr>
                          <w:rFonts w:ascii="Times New Roman" w:hAnsi="Times New Roman"/>
                          <w:noProof/>
                          <w:lang w:val="fr-BE" w:eastAsia="fr-BE"/>
                        </w:rPr>
                        <w:t>Lo</w:t>
                      </w:r>
                      <w:r>
                        <w:rPr>
                          <w:rFonts w:ascii="Times New Roman" w:hAnsi="Times New Roman"/>
                          <w:noProof/>
                          <w:lang w:val="fr-BE" w:eastAsia="fr-BE"/>
                        </w:rPr>
                        <w:t xml:space="preserve">t </w:t>
                      </w:r>
                      <w:r w:rsidRPr="00D04B10">
                        <w:rPr>
                          <w:rFonts w:ascii="Times New Roman" w:hAnsi="Times New Roman"/>
                          <w:noProof/>
                          <w:lang w:val="fr-BE" w:eastAsia="fr-BE"/>
                        </w:rPr>
                        <w:t xml:space="preserve">1 : </w:t>
                      </w:r>
                      <w:r>
                        <w:rPr>
                          <w:rFonts w:ascii="Times New Roman" w:hAnsi="Times New Roman"/>
                          <w:noProof/>
                          <w:lang w:val="fr-BE" w:eastAsia="fr-BE"/>
                        </w:rPr>
                        <w:t xml:space="preserve"> M</w:t>
                      </w:r>
                      <w:r w:rsidRPr="00D04B10">
                        <w:rPr>
                          <w:rFonts w:ascii="Times New Roman" w:hAnsi="Times New Roman"/>
                          <w:noProof/>
                          <w:lang w:val="fr-BE" w:eastAsia="fr-BE"/>
                        </w:rPr>
                        <w:t>aison à l’angle des banches de la</w:t>
                      </w:r>
                    </w:p>
                    <w:p w14:paraId="2722F9A1" w14:textId="77777777" w:rsidR="009D6E70" w:rsidRPr="00D04B10" w:rsidRDefault="009D6E70" w:rsidP="00FB4D59">
                      <w:pPr>
                        <w:spacing w:after="0" w:line="240" w:lineRule="auto"/>
                        <w:rPr>
                          <w:rFonts w:ascii="Times New Roman" w:hAnsi="Times New Roman"/>
                          <w:noProof/>
                          <w:lang w:val="fr-BE" w:eastAsia="fr-BE"/>
                        </w:rPr>
                      </w:pPr>
                      <w:r w:rsidRPr="00D04B10">
                        <w:rPr>
                          <w:rFonts w:ascii="Times New Roman" w:hAnsi="Times New Roman"/>
                          <w:noProof/>
                          <w:lang w:val="fr-BE" w:eastAsia="fr-BE"/>
                        </w:rPr>
                        <w:t>ravine</w:t>
                      </w:r>
                      <w:r>
                        <w:rPr>
                          <w:rFonts w:ascii="Times New Roman" w:hAnsi="Times New Roman"/>
                          <w:noProof/>
                          <w:lang w:val="fr-BE" w:eastAsia="fr-BE"/>
                        </w:rPr>
                        <w:t xml:space="preserve"> Belle </w:t>
                      </w:r>
                      <w:r>
                        <w:rPr>
                          <w:rFonts w:ascii="Times New Roman" w:hAnsi="Times New Roman"/>
                          <w:lang w:val="fr-FR"/>
                        </w:rPr>
                        <w:t>Hôtesse</w:t>
                      </w:r>
                    </w:p>
                    <w:p w14:paraId="03CF539C" w14:textId="77777777" w:rsidR="009D6E70" w:rsidRPr="00D04B10" w:rsidRDefault="009D6E70" w:rsidP="00FB4D59">
                      <w:pPr>
                        <w:spacing w:after="0" w:line="240" w:lineRule="auto"/>
                        <w:rPr>
                          <w:rFonts w:ascii="Times New Roman" w:hAnsi="Times New Roman"/>
                          <w:noProof/>
                          <w:lang w:val="fr-BE" w:eastAsia="fr-BE"/>
                        </w:rPr>
                      </w:pPr>
                      <w:r w:rsidRPr="00D04B10">
                        <w:rPr>
                          <w:rFonts w:ascii="Times New Roman" w:hAnsi="Times New Roman"/>
                          <w:noProof/>
                          <w:lang w:val="fr-BE" w:eastAsia="fr-BE"/>
                        </w:rPr>
                        <w:t xml:space="preserve">          Bande du Nord                                                               </w:t>
                      </w:r>
                    </w:p>
                    <w:p w14:paraId="43C72B0A" w14:textId="77777777" w:rsidR="009D6E70" w:rsidRPr="000440CE" w:rsidRDefault="009D6E70" w:rsidP="00FB4D59">
                      <w:pPr>
                        <w:rPr>
                          <w:lang w:val="fr-BE"/>
                        </w:rPr>
                      </w:pPr>
                    </w:p>
                  </w:txbxContent>
                </v:textbox>
              </v:shape>
            </w:pict>
          </mc:Fallback>
        </mc:AlternateContent>
      </w:r>
      <w:r w:rsidR="00FB4D59" w:rsidRPr="00331838">
        <w:rPr>
          <w:rFonts w:ascii="Times New Roman" w:hAnsi="Times New Roman"/>
          <w:b w:val="0"/>
          <w:noProof/>
          <w:sz w:val="24"/>
          <w:szCs w:val="24"/>
          <w:lang w:val="fr-CA" w:eastAsia="fr-CA"/>
        </w:rPr>
        <w:drawing>
          <wp:anchor distT="0" distB="0" distL="114300" distR="114300" simplePos="0" relativeHeight="251654144" behindDoc="0" locked="0" layoutInCell="1" allowOverlap="1" wp14:anchorId="7ABBA234" wp14:editId="0B4A98F5">
            <wp:simplePos x="0" y="0"/>
            <wp:positionH relativeFrom="column">
              <wp:posOffset>135890</wp:posOffset>
            </wp:positionH>
            <wp:positionV relativeFrom="paragraph">
              <wp:posOffset>0</wp:posOffset>
            </wp:positionV>
            <wp:extent cx="2877185" cy="2157730"/>
            <wp:effectExtent l="19050" t="0" r="0" b="0"/>
            <wp:wrapSquare wrapText="bothSides"/>
            <wp:docPr id="10" name="Picture 6" descr="https://scontent.fpap3-1.fna.fbcdn.net/v/t34.0-12/30422436_1771313866264562_1611837159_n.jpg?_nc_cat=0&amp;oh=c0d1c446f81877bef3d2dbd4aa9fc526&amp;oe=5AD697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pap3-1.fna.fbcdn.net/v/t34.0-12/30422436_1771313866264562_1611837159_n.jpg?_nc_cat=0&amp;oh=c0d1c446f81877bef3d2dbd4aa9fc526&amp;oe=5AD697BB"/>
                    <pic:cNvPicPr>
                      <a:picLocks noChangeAspect="1" noChangeArrowheads="1"/>
                    </pic:cNvPicPr>
                  </pic:nvPicPr>
                  <pic:blipFill>
                    <a:blip r:embed="rId37" cstate="print"/>
                    <a:srcRect/>
                    <a:stretch>
                      <a:fillRect/>
                    </a:stretch>
                  </pic:blipFill>
                  <pic:spPr bwMode="auto">
                    <a:xfrm>
                      <a:off x="0" y="0"/>
                      <a:ext cx="2877185" cy="2157730"/>
                    </a:xfrm>
                    <a:prstGeom prst="rect">
                      <a:avLst/>
                    </a:prstGeom>
                    <a:noFill/>
                    <a:ln w="9525">
                      <a:noFill/>
                      <a:miter lim="800000"/>
                      <a:headEnd/>
                      <a:tailEnd/>
                    </a:ln>
                  </pic:spPr>
                </pic:pic>
              </a:graphicData>
            </a:graphic>
          </wp:anchor>
        </w:drawing>
      </w:r>
    </w:p>
    <w:p w14:paraId="5A0AB59B" w14:textId="77777777" w:rsidR="00FB4D59" w:rsidRPr="00331838" w:rsidRDefault="00FB4D59" w:rsidP="00FE070E">
      <w:pPr>
        <w:spacing w:after="0"/>
        <w:jc w:val="both"/>
        <w:rPr>
          <w:noProof/>
          <w:lang w:val="fr-BE" w:eastAsia="fr-BE"/>
        </w:rPr>
      </w:pPr>
    </w:p>
    <w:p w14:paraId="67E5D60B" w14:textId="77777777" w:rsidR="00FB4D59" w:rsidRPr="00331838" w:rsidRDefault="00FB4D59" w:rsidP="00FE070E">
      <w:pPr>
        <w:jc w:val="both"/>
        <w:rPr>
          <w:lang w:val="fr-BE"/>
        </w:rPr>
      </w:pPr>
      <w:r w:rsidRPr="00331838">
        <w:rPr>
          <w:noProof/>
          <w:lang w:val="fr-CA" w:eastAsia="fr-CA"/>
        </w:rPr>
        <w:drawing>
          <wp:anchor distT="0" distB="0" distL="114300" distR="114300" simplePos="0" relativeHeight="251656192" behindDoc="0" locked="0" layoutInCell="1" allowOverlap="1" wp14:anchorId="47DAB06B" wp14:editId="2BAEC24D">
            <wp:simplePos x="0" y="0"/>
            <wp:positionH relativeFrom="column">
              <wp:posOffset>3354705</wp:posOffset>
            </wp:positionH>
            <wp:positionV relativeFrom="paragraph">
              <wp:posOffset>252730</wp:posOffset>
            </wp:positionV>
            <wp:extent cx="2592070" cy="3452495"/>
            <wp:effectExtent l="19050" t="0" r="0" b="0"/>
            <wp:wrapSquare wrapText="bothSides"/>
            <wp:docPr id="43" name="Picture 43" descr="https://scontent.fpap3-1.fna.fbcdn.net/v/t34.0-12/30429590_1771337676262181_1982289741_n.jpg?_nc_cat=0&amp;oh=84768efba2c608b9bd7846bd19758781&amp;oe=5AD70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content.fpap3-1.fna.fbcdn.net/v/t34.0-12/30429590_1771337676262181_1982289741_n.jpg?_nc_cat=0&amp;oh=84768efba2c608b9bd7846bd19758781&amp;oe=5AD70C02"/>
                    <pic:cNvPicPr>
                      <a:picLocks noChangeAspect="1" noChangeArrowheads="1"/>
                    </pic:cNvPicPr>
                  </pic:nvPicPr>
                  <pic:blipFill>
                    <a:blip r:embed="rId38" cstate="print"/>
                    <a:srcRect/>
                    <a:stretch>
                      <a:fillRect/>
                    </a:stretch>
                  </pic:blipFill>
                  <pic:spPr bwMode="auto">
                    <a:xfrm>
                      <a:off x="0" y="0"/>
                      <a:ext cx="2592070" cy="3452495"/>
                    </a:xfrm>
                    <a:prstGeom prst="rect">
                      <a:avLst/>
                    </a:prstGeom>
                    <a:noFill/>
                    <a:ln w="9525">
                      <a:noFill/>
                      <a:miter lim="800000"/>
                      <a:headEnd/>
                      <a:tailEnd/>
                    </a:ln>
                  </pic:spPr>
                </pic:pic>
              </a:graphicData>
            </a:graphic>
          </wp:anchor>
        </w:drawing>
      </w:r>
    </w:p>
    <w:p w14:paraId="775162EC" w14:textId="77777777" w:rsidR="00FB4D59" w:rsidRPr="00331838" w:rsidRDefault="00FB4D59" w:rsidP="00FE070E">
      <w:pPr>
        <w:jc w:val="both"/>
        <w:rPr>
          <w:rFonts w:ascii="Courier New" w:hAnsi="Courier New" w:cs="Courier New"/>
          <w:lang w:val="fr-FR"/>
        </w:rPr>
      </w:pPr>
      <w:r w:rsidRPr="00331838">
        <w:rPr>
          <w:rFonts w:ascii="Courier New" w:hAnsi="Courier New" w:cs="Courier New"/>
          <w:noProof/>
          <w:lang w:val="fr-CA" w:eastAsia="fr-CA"/>
        </w:rPr>
        <w:drawing>
          <wp:anchor distT="0" distB="0" distL="114300" distR="114300" simplePos="0" relativeHeight="251655168" behindDoc="0" locked="0" layoutInCell="1" allowOverlap="1" wp14:anchorId="6A60DE1C" wp14:editId="2135C5B8">
            <wp:simplePos x="0" y="0"/>
            <wp:positionH relativeFrom="column">
              <wp:posOffset>135890</wp:posOffset>
            </wp:positionH>
            <wp:positionV relativeFrom="paragraph">
              <wp:posOffset>5715</wp:posOffset>
            </wp:positionV>
            <wp:extent cx="2592070" cy="3452495"/>
            <wp:effectExtent l="19050" t="0" r="0" b="0"/>
            <wp:wrapSquare wrapText="bothSides"/>
            <wp:docPr id="11" name="Picture 9" descr="https://scontent.fpap3-1.fna.fbcdn.net/v/t34.0-12/30185289_1771314252931190_1497868752_n.jpg?_nc_cat=0&amp;oh=afbb08da3568db364bd4297c5577b549&amp;oe=5AD6F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pap3-1.fna.fbcdn.net/v/t34.0-12/30185289_1771314252931190_1497868752_n.jpg?_nc_cat=0&amp;oh=afbb08da3568db364bd4297c5577b549&amp;oe=5AD6FECE"/>
                    <pic:cNvPicPr>
                      <a:picLocks noChangeAspect="1" noChangeArrowheads="1"/>
                    </pic:cNvPicPr>
                  </pic:nvPicPr>
                  <pic:blipFill>
                    <a:blip r:embed="rId39" cstate="print"/>
                    <a:srcRect/>
                    <a:stretch>
                      <a:fillRect/>
                    </a:stretch>
                  </pic:blipFill>
                  <pic:spPr bwMode="auto">
                    <a:xfrm>
                      <a:off x="0" y="0"/>
                      <a:ext cx="2592070" cy="3452495"/>
                    </a:xfrm>
                    <a:prstGeom prst="rect">
                      <a:avLst/>
                    </a:prstGeom>
                    <a:noFill/>
                    <a:ln w="9525">
                      <a:noFill/>
                      <a:miter lim="800000"/>
                      <a:headEnd/>
                      <a:tailEnd/>
                    </a:ln>
                  </pic:spPr>
                </pic:pic>
              </a:graphicData>
            </a:graphic>
          </wp:anchor>
        </w:drawing>
      </w:r>
      <w:r w:rsidR="0038677E">
        <w:rPr>
          <w:rFonts w:ascii="Courier New" w:hAnsi="Courier New" w:cs="Courier New"/>
          <w:noProof/>
          <w:lang w:val="fr-CA" w:eastAsia="fr-CA"/>
        </w:rPr>
        <mc:AlternateContent>
          <mc:Choice Requires="wps">
            <w:drawing>
              <wp:inline distT="0" distB="0" distL="0" distR="0" wp14:anchorId="26EEECC0" wp14:editId="36FD5179">
                <wp:extent cx="323850" cy="323850"/>
                <wp:effectExtent l="0" t="1905" r="1270" b="0"/>
                <wp:docPr id="6"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F096B9" id="Rectangle 19" o:spid="_x0000_s1026"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" filled="f" stroked="f">
                <o:lock v:ext="edit" aspectratio="t"/>
                <w10:anchorlock/>
              </v:rect>
            </w:pict>
          </mc:Fallback>
        </mc:AlternateContent>
      </w:r>
      <w:r w:rsidR="0038677E">
        <w:rPr>
          <w:rFonts w:ascii="Courier New" w:hAnsi="Courier New" w:cs="Courier New"/>
          <w:noProof/>
          <w:lang w:val="fr-CA" w:eastAsia="fr-CA"/>
        </w:rPr>
        <mc:AlternateContent>
          <mc:Choice Requires="wps">
            <w:drawing>
              <wp:inline distT="0" distB="0" distL="0" distR="0" wp14:anchorId="2F2B72FD" wp14:editId="30E71A32">
                <wp:extent cx="323850" cy="323850"/>
                <wp:effectExtent l="0" t="1905" r="1270" b="0"/>
                <wp:docPr id="4"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73C84E" id="Rectangle 18" o:spid="_x0000_s1026" style="width:25.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zdswIAALg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" filled="f" stroked="f">
                <o:lock v:ext="edit" aspectratio="t"/>
                <w10:anchorlock/>
              </v:rect>
            </w:pict>
          </mc:Fallback>
        </mc:AlternateContent>
      </w:r>
    </w:p>
    <w:p w14:paraId="084CEC67" w14:textId="77777777" w:rsidR="00FB4D59" w:rsidRPr="00331838" w:rsidRDefault="00FB4D59" w:rsidP="00FE070E">
      <w:pPr>
        <w:jc w:val="both"/>
        <w:rPr>
          <w:rFonts w:ascii="Courier New" w:hAnsi="Courier New" w:cs="Courier New"/>
          <w:lang w:val="fr-FR"/>
        </w:rPr>
      </w:pPr>
    </w:p>
    <w:p w14:paraId="0A15D7DB" w14:textId="77777777" w:rsidR="00FB4D59" w:rsidRPr="00331838" w:rsidRDefault="00FB4D59" w:rsidP="00FE070E">
      <w:pPr>
        <w:jc w:val="both"/>
        <w:rPr>
          <w:rFonts w:ascii="Courier New" w:hAnsi="Courier New" w:cs="Courier New"/>
          <w:lang w:val="fr-FR"/>
        </w:rPr>
      </w:pPr>
    </w:p>
    <w:p w14:paraId="03069506" w14:textId="77777777" w:rsidR="00FB4D59" w:rsidRPr="00331838" w:rsidRDefault="00FB4D59" w:rsidP="00FE070E">
      <w:pPr>
        <w:jc w:val="both"/>
        <w:rPr>
          <w:rFonts w:ascii="Courier New" w:hAnsi="Courier New" w:cs="Courier New"/>
          <w:lang w:val="fr-FR"/>
        </w:rPr>
      </w:pPr>
    </w:p>
    <w:p w14:paraId="2E8FBDF4" w14:textId="77777777" w:rsidR="00FB4D59" w:rsidRPr="00331838" w:rsidRDefault="00FB4D59" w:rsidP="00FE070E">
      <w:pPr>
        <w:jc w:val="both"/>
        <w:rPr>
          <w:rFonts w:ascii="Courier New" w:hAnsi="Courier New" w:cs="Courier New"/>
          <w:lang w:val="fr-FR"/>
        </w:rPr>
      </w:pPr>
    </w:p>
    <w:p w14:paraId="5B770B04" w14:textId="77777777" w:rsidR="00FB4D59" w:rsidRPr="00331838" w:rsidRDefault="00FB4D59" w:rsidP="00FE070E">
      <w:pPr>
        <w:jc w:val="both"/>
        <w:rPr>
          <w:rFonts w:ascii="Courier New" w:hAnsi="Courier New" w:cs="Courier New"/>
          <w:lang w:val="fr-FR"/>
        </w:rPr>
      </w:pPr>
    </w:p>
    <w:p w14:paraId="00EE6CFA" w14:textId="77777777" w:rsidR="00FB4D59" w:rsidRPr="00331838" w:rsidRDefault="00FB4D59" w:rsidP="00FE070E">
      <w:pPr>
        <w:jc w:val="both"/>
        <w:rPr>
          <w:rFonts w:ascii="Courier New" w:hAnsi="Courier New" w:cs="Courier New"/>
          <w:lang w:val="fr-FR"/>
        </w:rPr>
      </w:pPr>
    </w:p>
    <w:p w14:paraId="55D76219" w14:textId="77777777" w:rsidR="00FB4D59" w:rsidRPr="00331838" w:rsidRDefault="00FB4D59" w:rsidP="00FE070E">
      <w:pPr>
        <w:jc w:val="both"/>
        <w:rPr>
          <w:rFonts w:ascii="Courier New" w:hAnsi="Courier New" w:cs="Courier New"/>
          <w:lang w:val="fr-FR"/>
        </w:rPr>
      </w:pPr>
    </w:p>
    <w:p w14:paraId="42DB4A86" w14:textId="77777777" w:rsidR="00FB4D59" w:rsidRPr="00331838" w:rsidRDefault="00FB4D59" w:rsidP="00FE070E">
      <w:pPr>
        <w:jc w:val="both"/>
        <w:rPr>
          <w:rFonts w:ascii="Courier New" w:hAnsi="Courier New" w:cs="Courier New"/>
          <w:lang w:val="fr-FR"/>
        </w:rPr>
      </w:pPr>
    </w:p>
    <w:p w14:paraId="71C6DC21" w14:textId="77777777" w:rsidR="00FB4D59" w:rsidRPr="00331838" w:rsidRDefault="00FB4D59" w:rsidP="00FE070E">
      <w:pPr>
        <w:jc w:val="both"/>
        <w:rPr>
          <w:rFonts w:ascii="Courier New" w:hAnsi="Courier New" w:cs="Courier New"/>
          <w:lang w:val="fr-FR"/>
        </w:rPr>
      </w:pPr>
    </w:p>
    <w:p w14:paraId="74F7DBF1" w14:textId="77777777" w:rsidR="00FB4D59" w:rsidRPr="00331838" w:rsidRDefault="00FB4D59" w:rsidP="00FE070E">
      <w:pPr>
        <w:spacing w:after="0" w:line="240" w:lineRule="auto"/>
        <w:jc w:val="both"/>
        <w:rPr>
          <w:rFonts w:ascii="Times New Roman" w:hAnsi="Times New Roman"/>
          <w:lang w:val="fr-FR"/>
        </w:rPr>
      </w:pPr>
      <w:r w:rsidRPr="00331838">
        <w:rPr>
          <w:rFonts w:ascii="Times New Roman" w:hAnsi="Times New Roman"/>
          <w:b/>
          <w:lang w:val="fr-FR"/>
        </w:rPr>
        <w:t>Lot 2 :</w:t>
      </w:r>
      <w:r w:rsidRPr="00331838">
        <w:rPr>
          <w:rFonts w:ascii="Times New Roman" w:hAnsi="Times New Roman"/>
          <w:lang w:val="fr-FR"/>
        </w:rPr>
        <w:t xml:space="preserve"> Maisons construites sur les </w:t>
      </w:r>
      <w:r w:rsidR="005326AA" w:rsidRPr="00331838">
        <w:rPr>
          <w:rFonts w:ascii="Times New Roman" w:hAnsi="Times New Roman"/>
          <w:lang w:val="fr-FR"/>
        </w:rPr>
        <w:t xml:space="preserve">                                     </w:t>
      </w:r>
      <w:r w:rsidRPr="00331838">
        <w:rPr>
          <w:rFonts w:ascii="Times New Roman" w:hAnsi="Times New Roman"/>
          <w:b/>
          <w:lang w:val="fr-FR"/>
        </w:rPr>
        <w:t>Lot 4 :</w:t>
      </w:r>
      <w:r w:rsidRPr="00331838">
        <w:rPr>
          <w:rFonts w:ascii="Times New Roman" w:hAnsi="Times New Roman"/>
          <w:lang w:val="fr-FR"/>
        </w:rPr>
        <w:t xml:space="preserve">Utilisation d’un point dans la </w:t>
      </w:r>
    </w:p>
    <w:p w14:paraId="63BD936D" w14:textId="77777777" w:rsidR="00FB4D59" w:rsidRPr="00331838" w:rsidRDefault="00FB4D59" w:rsidP="00FE070E">
      <w:pPr>
        <w:spacing w:after="0" w:line="240" w:lineRule="auto"/>
        <w:jc w:val="both"/>
        <w:rPr>
          <w:rFonts w:ascii="Times New Roman" w:hAnsi="Times New Roman"/>
          <w:lang w:val="fr-FR"/>
        </w:rPr>
      </w:pPr>
      <w:r w:rsidRPr="00331838">
        <w:rPr>
          <w:rFonts w:ascii="Times New Roman" w:hAnsi="Times New Roman"/>
          <w:lang w:val="fr-FR"/>
        </w:rPr>
        <w:t>Berges de Belle Hôtesse (derrière Lycée)                             zone d’intervention (Fort Bourgeois)</w:t>
      </w:r>
    </w:p>
    <w:p w14:paraId="7ACDA592" w14:textId="77777777" w:rsidR="00FB4D59" w:rsidRPr="00331838" w:rsidRDefault="00FB4D59" w:rsidP="00FE070E">
      <w:pPr>
        <w:spacing w:after="0" w:line="240" w:lineRule="auto"/>
        <w:jc w:val="both"/>
        <w:rPr>
          <w:rFonts w:ascii="Times New Roman" w:hAnsi="Times New Roman"/>
          <w:lang w:val="fr-FR"/>
        </w:rPr>
      </w:pPr>
    </w:p>
    <w:p w14:paraId="3E55BE3C" w14:textId="77777777" w:rsidR="002441F6" w:rsidRPr="00331838" w:rsidRDefault="00FB4D59" w:rsidP="00FE070E">
      <w:pPr>
        <w:spacing w:after="0" w:line="240" w:lineRule="auto"/>
        <w:jc w:val="both"/>
        <w:rPr>
          <w:rFonts w:ascii="Times New Roman" w:hAnsi="Times New Roman"/>
          <w:lang w:val="fr-FR"/>
        </w:rPr>
      </w:pPr>
      <w:r w:rsidRPr="00331838">
        <w:rPr>
          <w:rFonts w:ascii="Times New Roman" w:hAnsi="Times New Roman"/>
          <w:noProof/>
          <w:lang w:val="fr-CA" w:eastAsia="fr-CA"/>
        </w:rPr>
        <w:drawing>
          <wp:anchor distT="0" distB="0" distL="114300" distR="114300" simplePos="0" relativeHeight="251659264" behindDoc="0" locked="0" layoutInCell="1" allowOverlap="1" wp14:anchorId="2CE4B22D" wp14:editId="5C944329">
            <wp:simplePos x="0" y="0"/>
            <wp:positionH relativeFrom="column">
              <wp:posOffset>3554730</wp:posOffset>
            </wp:positionH>
            <wp:positionV relativeFrom="paragraph">
              <wp:posOffset>90170</wp:posOffset>
            </wp:positionV>
            <wp:extent cx="3013710" cy="2157730"/>
            <wp:effectExtent l="19050" t="0" r="0" b="0"/>
            <wp:wrapSquare wrapText="bothSides"/>
            <wp:docPr id="16" name="Picture 1" descr="https://scontent.fpap3-1.fna.fbcdn.net/v/t34.0-12/30421991_1771350896260859_1219819269_n.jpg?_nc_cat=0&amp;oh=dd3eab57980fd66f1b99b5698fdf8206&amp;oe=5AD6B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pap3-1.fna.fbcdn.net/v/t34.0-12/30421991_1771350896260859_1219819269_n.jpg?_nc_cat=0&amp;oh=dd3eab57980fd66f1b99b5698fdf8206&amp;oe=5AD6BEDF"/>
                    <pic:cNvPicPr>
                      <a:picLocks noChangeAspect="1" noChangeArrowheads="1"/>
                    </pic:cNvPicPr>
                  </pic:nvPicPr>
                  <pic:blipFill>
                    <a:blip r:embed="rId40" cstate="print"/>
                    <a:srcRect t="26120" b="24404"/>
                    <a:stretch>
                      <a:fillRect/>
                    </a:stretch>
                  </pic:blipFill>
                  <pic:spPr bwMode="auto">
                    <a:xfrm>
                      <a:off x="0" y="0"/>
                      <a:ext cx="3013710" cy="2157730"/>
                    </a:xfrm>
                    <a:prstGeom prst="rect">
                      <a:avLst/>
                    </a:prstGeom>
                    <a:noFill/>
                    <a:ln w="9525">
                      <a:noFill/>
                      <a:miter lim="800000"/>
                      <a:headEnd/>
                      <a:tailEnd/>
                    </a:ln>
                  </pic:spPr>
                </pic:pic>
              </a:graphicData>
            </a:graphic>
          </wp:anchor>
        </w:drawing>
      </w:r>
      <w:r w:rsidRPr="00331838">
        <w:rPr>
          <w:rFonts w:ascii="Courier New" w:hAnsi="Courier New" w:cs="Courier New"/>
          <w:noProof/>
          <w:lang w:val="fr-CA" w:eastAsia="fr-CA"/>
        </w:rPr>
        <w:drawing>
          <wp:anchor distT="0" distB="0" distL="114300" distR="114300" simplePos="0" relativeHeight="251657216" behindDoc="0" locked="0" layoutInCell="1" allowOverlap="1" wp14:anchorId="3EE15B6E" wp14:editId="667D5523">
            <wp:simplePos x="0" y="0"/>
            <wp:positionH relativeFrom="column">
              <wp:posOffset>274955</wp:posOffset>
            </wp:positionH>
            <wp:positionV relativeFrom="paragraph">
              <wp:posOffset>90170</wp:posOffset>
            </wp:positionV>
            <wp:extent cx="2877185" cy="2157730"/>
            <wp:effectExtent l="19050" t="0" r="0" b="0"/>
            <wp:wrapSquare wrapText="bothSides"/>
            <wp:docPr id="50" name="Picture 50" descr="https://scontent.fpap3-1.fna.fbcdn.net/v/t34.0-12/30777218_1771297356266213_118799773_n.jpg?_nc_cat=0&amp;oh=88be01b7bfd783c206d370decf692293&amp;oe=5AD70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content.fpap3-1.fna.fbcdn.net/v/t34.0-12/30777218_1771297356266213_118799773_n.jpg?_nc_cat=0&amp;oh=88be01b7bfd783c206d370decf692293&amp;oe=5AD70D46"/>
                    <pic:cNvPicPr>
                      <a:picLocks noChangeAspect="1" noChangeArrowheads="1"/>
                    </pic:cNvPicPr>
                  </pic:nvPicPr>
                  <pic:blipFill>
                    <a:blip r:embed="rId41" cstate="print"/>
                    <a:srcRect/>
                    <a:stretch>
                      <a:fillRect/>
                    </a:stretch>
                  </pic:blipFill>
                  <pic:spPr bwMode="auto">
                    <a:xfrm>
                      <a:off x="0" y="0"/>
                      <a:ext cx="2877185" cy="2157730"/>
                    </a:xfrm>
                    <a:prstGeom prst="rect">
                      <a:avLst/>
                    </a:prstGeom>
                    <a:noFill/>
                    <a:ln w="9525">
                      <a:noFill/>
                      <a:miter lim="800000"/>
                      <a:headEnd/>
                      <a:tailEnd/>
                    </a:ln>
                  </pic:spPr>
                </pic:pic>
              </a:graphicData>
            </a:graphic>
          </wp:anchor>
        </w:drawing>
      </w:r>
      <w:r w:rsidRPr="00331838">
        <w:rPr>
          <w:rFonts w:ascii="Times New Roman" w:hAnsi="Times New Roman"/>
          <w:b/>
          <w:lang w:val="fr-FR"/>
        </w:rPr>
        <w:t>Lot 5 :</w:t>
      </w:r>
      <w:r w:rsidRPr="00331838">
        <w:rPr>
          <w:rFonts w:ascii="Times New Roman" w:hAnsi="Times New Roman"/>
          <w:lang w:val="fr-FR"/>
        </w:rPr>
        <w:t xml:space="preserve"> M</w:t>
      </w:r>
      <w:r w:rsidR="00D3434A" w:rsidRPr="00331838">
        <w:rPr>
          <w:rFonts w:ascii="Times New Roman" w:hAnsi="Times New Roman"/>
          <w:lang w:val="fr-FR"/>
        </w:rPr>
        <w:t xml:space="preserve">aisons dans le lit </w:t>
      </w:r>
      <w:r w:rsidRPr="00331838">
        <w:rPr>
          <w:rFonts w:ascii="Times New Roman" w:hAnsi="Times New Roman"/>
          <w:lang w:val="fr-FR"/>
        </w:rPr>
        <w:t xml:space="preserve"> de la ravine</w:t>
      </w:r>
      <w:r w:rsidR="00D3434A" w:rsidRPr="00331838">
        <w:rPr>
          <w:rFonts w:ascii="Times New Roman" w:hAnsi="Times New Roman"/>
          <w:lang w:val="fr-FR"/>
        </w:rPr>
        <w:t xml:space="preserve">Zetriye          </w:t>
      </w:r>
      <w:r w:rsidR="005326AA" w:rsidRPr="00331838">
        <w:rPr>
          <w:rFonts w:ascii="Times New Roman" w:hAnsi="Times New Roman"/>
          <w:lang w:val="fr-FR"/>
        </w:rPr>
        <w:t xml:space="preserve">           </w:t>
      </w:r>
      <w:r w:rsidR="00D3434A" w:rsidRPr="00331838">
        <w:rPr>
          <w:rFonts w:ascii="Times New Roman" w:hAnsi="Times New Roman"/>
          <w:lang w:val="fr-FR"/>
        </w:rPr>
        <w:t xml:space="preserve"> </w:t>
      </w:r>
      <w:r w:rsidRPr="00331838">
        <w:rPr>
          <w:rFonts w:ascii="Times New Roman" w:hAnsi="Times New Roman"/>
          <w:b/>
          <w:lang w:val="fr-FR"/>
        </w:rPr>
        <w:t>Lot 6</w:t>
      </w:r>
      <w:r w:rsidR="00D3434A" w:rsidRPr="00331838">
        <w:rPr>
          <w:rFonts w:ascii="Times New Roman" w:hAnsi="Times New Roman"/>
          <w:b/>
          <w:lang w:val="fr-FR"/>
        </w:rPr>
        <w:t> :</w:t>
      </w:r>
      <w:r w:rsidR="00D3434A" w:rsidRPr="00331838">
        <w:rPr>
          <w:rFonts w:ascii="Times New Roman" w:hAnsi="Times New Roman"/>
          <w:lang w:val="fr-FR"/>
        </w:rPr>
        <w:t xml:space="preserve"> Utilisation de Zetriye comme </w:t>
      </w:r>
    </w:p>
    <w:p w14:paraId="7A6FE8B9" w14:textId="77777777" w:rsidR="002441F6" w:rsidRPr="00331838" w:rsidRDefault="002441F6" w:rsidP="00FE070E">
      <w:pPr>
        <w:spacing w:after="0" w:line="240" w:lineRule="auto"/>
        <w:jc w:val="both"/>
        <w:rPr>
          <w:rFonts w:ascii="Times New Roman" w:hAnsi="Times New Roman"/>
          <w:lang w:val="it-IT"/>
        </w:rPr>
      </w:pPr>
      <w:r w:rsidRPr="00331838">
        <w:rPr>
          <w:rFonts w:ascii="Times New Roman" w:hAnsi="Times New Roman"/>
          <w:lang w:val="it-IT"/>
        </w:rPr>
        <w:t xml:space="preserve">(rue O-L)                                                      </w:t>
      </w:r>
      <w:r w:rsidR="005326AA" w:rsidRPr="00331838">
        <w:rPr>
          <w:rFonts w:ascii="Times New Roman" w:hAnsi="Times New Roman"/>
          <w:lang w:val="it-IT"/>
        </w:rPr>
        <w:t xml:space="preserve">                                 </w:t>
      </w:r>
      <w:r w:rsidRPr="00331838">
        <w:rPr>
          <w:rFonts w:ascii="Times New Roman" w:hAnsi="Times New Roman"/>
          <w:lang w:val="it-IT"/>
        </w:rPr>
        <w:t xml:space="preserve"> chemin (zone bassico 2)                                           </w:t>
      </w:r>
    </w:p>
    <w:p w14:paraId="323FF4BF" w14:textId="77777777" w:rsidR="00FB4D59" w:rsidRPr="00331838" w:rsidRDefault="00FB4D59" w:rsidP="00FE070E">
      <w:pPr>
        <w:spacing w:after="0" w:line="240" w:lineRule="auto"/>
        <w:jc w:val="both"/>
        <w:rPr>
          <w:rFonts w:ascii="Times New Roman" w:hAnsi="Times New Roman"/>
          <w:lang w:val="it-IT"/>
        </w:rPr>
      </w:pPr>
    </w:p>
    <w:p w14:paraId="5A9D20D2" w14:textId="77777777" w:rsidR="00FB4D59" w:rsidRPr="00331838" w:rsidRDefault="00FB4D59" w:rsidP="00FE070E">
      <w:pPr>
        <w:spacing w:after="0"/>
        <w:jc w:val="both"/>
        <w:rPr>
          <w:rFonts w:ascii="Courier New" w:hAnsi="Courier New"/>
          <w:lang w:val="it-IT"/>
        </w:rPr>
      </w:pPr>
    </w:p>
    <w:p w14:paraId="59010589" w14:textId="77777777" w:rsidR="00FB4D59" w:rsidRPr="00331838" w:rsidRDefault="00FB4D59" w:rsidP="00FE070E">
      <w:pPr>
        <w:spacing w:after="0" w:line="240" w:lineRule="auto"/>
        <w:jc w:val="both"/>
        <w:rPr>
          <w:rFonts w:ascii="Times New Roman" w:hAnsi="Times New Roman"/>
          <w:lang w:val="fr-FR"/>
        </w:rPr>
      </w:pPr>
      <w:r w:rsidRPr="00331838">
        <w:rPr>
          <w:rFonts w:ascii="Times New Roman" w:hAnsi="Times New Roman"/>
          <w:noProof/>
          <w:lang w:val="fr-CA" w:eastAsia="fr-CA"/>
        </w:rPr>
        <w:drawing>
          <wp:anchor distT="0" distB="0" distL="114300" distR="114300" simplePos="0" relativeHeight="251660288" behindDoc="0" locked="0" layoutInCell="1" allowOverlap="1" wp14:anchorId="7138192C" wp14:editId="102A97AF">
            <wp:simplePos x="0" y="0"/>
            <wp:positionH relativeFrom="column">
              <wp:posOffset>3288665</wp:posOffset>
            </wp:positionH>
            <wp:positionV relativeFrom="paragraph">
              <wp:posOffset>97155</wp:posOffset>
            </wp:positionV>
            <wp:extent cx="2877185" cy="2157730"/>
            <wp:effectExtent l="19050" t="0" r="0" b="0"/>
            <wp:wrapSquare wrapText="bothSides"/>
            <wp:docPr id="18" name="Picture 56" descr="https://scontent.fpap3-1.fna.fbcdn.net/v/t34.0-12/30184676_1771303439598938_2059670644_n.jpg?_nc_cat=0&amp;oh=9bc0443e9d9bd4e90e4315019bc20eec&amp;oe=5AD70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content.fpap3-1.fna.fbcdn.net/v/t34.0-12/30184676_1771303439598938_2059670644_n.jpg?_nc_cat=0&amp;oh=9bc0443e9d9bd4e90e4315019bc20eec&amp;oe=5AD706E6"/>
                    <pic:cNvPicPr>
                      <a:picLocks noChangeAspect="1" noChangeArrowheads="1"/>
                    </pic:cNvPicPr>
                  </pic:nvPicPr>
                  <pic:blipFill>
                    <a:blip r:embed="rId42" cstate="print"/>
                    <a:srcRect/>
                    <a:stretch>
                      <a:fillRect/>
                    </a:stretch>
                  </pic:blipFill>
                  <pic:spPr bwMode="auto">
                    <a:xfrm>
                      <a:off x="0" y="0"/>
                      <a:ext cx="2877185" cy="2157730"/>
                    </a:xfrm>
                    <a:prstGeom prst="rect">
                      <a:avLst/>
                    </a:prstGeom>
                    <a:noFill/>
                    <a:ln w="9525">
                      <a:noFill/>
                      <a:miter lim="800000"/>
                      <a:headEnd/>
                      <a:tailEnd/>
                    </a:ln>
                  </pic:spPr>
                </pic:pic>
              </a:graphicData>
            </a:graphic>
          </wp:anchor>
        </w:drawing>
      </w:r>
      <w:r w:rsidRPr="00331838">
        <w:rPr>
          <w:rFonts w:ascii="Times New Roman" w:hAnsi="Times New Roman"/>
          <w:noProof/>
          <w:lang w:val="fr-CA" w:eastAsia="fr-CA"/>
        </w:rPr>
        <w:drawing>
          <wp:anchor distT="0" distB="0" distL="114300" distR="114300" simplePos="0" relativeHeight="251658240" behindDoc="0" locked="0" layoutInCell="1" allowOverlap="1" wp14:anchorId="4D09E13A" wp14:editId="0F1240F2">
            <wp:simplePos x="0" y="0"/>
            <wp:positionH relativeFrom="column">
              <wp:posOffset>333375</wp:posOffset>
            </wp:positionH>
            <wp:positionV relativeFrom="paragraph">
              <wp:posOffset>97155</wp:posOffset>
            </wp:positionV>
            <wp:extent cx="2592070" cy="3452495"/>
            <wp:effectExtent l="19050" t="0" r="0" b="0"/>
            <wp:wrapSquare wrapText="bothSides"/>
            <wp:docPr id="53" name="Picture 53" descr="https://scontent.fpap3-1.fna.fbcdn.net/v/t34.0-12/30421712_1771302736265675_221366330_n.jpg?_nc_cat=0&amp;oh=227e0959ef94958d7d03ae7a677348af&amp;oe=5AD7C6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content.fpap3-1.fna.fbcdn.net/v/t34.0-12/30421712_1771302736265675_221366330_n.jpg?_nc_cat=0&amp;oh=227e0959ef94958d7d03ae7a677348af&amp;oe=5AD7C68F"/>
                    <pic:cNvPicPr>
                      <a:picLocks noChangeAspect="1" noChangeArrowheads="1"/>
                    </pic:cNvPicPr>
                  </pic:nvPicPr>
                  <pic:blipFill>
                    <a:blip r:embed="rId43" cstate="print"/>
                    <a:srcRect/>
                    <a:stretch>
                      <a:fillRect/>
                    </a:stretch>
                  </pic:blipFill>
                  <pic:spPr bwMode="auto">
                    <a:xfrm>
                      <a:off x="0" y="0"/>
                      <a:ext cx="2592070" cy="3452495"/>
                    </a:xfrm>
                    <a:prstGeom prst="rect">
                      <a:avLst/>
                    </a:prstGeom>
                    <a:noFill/>
                    <a:ln w="9525">
                      <a:noFill/>
                      <a:miter lim="800000"/>
                      <a:headEnd/>
                      <a:tailEnd/>
                    </a:ln>
                  </pic:spPr>
                </pic:pic>
              </a:graphicData>
            </a:graphic>
          </wp:anchor>
        </w:drawing>
      </w:r>
      <w:r w:rsidRPr="00331838">
        <w:rPr>
          <w:rFonts w:ascii="Times New Roman" w:hAnsi="Times New Roman"/>
          <w:lang w:val="fr-FR"/>
        </w:rPr>
        <w:t>Vue des participants à la réunion de</w:t>
      </w:r>
    </w:p>
    <w:p w14:paraId="173E2C2B" w14:textId="77777777" w:rsidR="00FB4D59" w:rsidRPr="00331838" w:rsidRDefault="00FB4D59" w:rsidP="00FE070E">
      <w:pPr>
        <w:spacing w:after="0" w:line="240" w:lineRule="auto"/>
        <w:jc w:val="both"/>
        <w:rPr>
          <w:rFonts w:ascii="Times New Roman" w:hAnsi="Times New Roman"/>
          <w:lang w:val="fr-FR"/>
        </w:rPr>
      </w:pPr>
      <w:r w:rsidRPr="00331838">
        <w:rPr>
          <w:rFonts w:ascii="Times New Roman" w:hAnsi="Times New Roman"/>
          <w:lang w:val="fr-FR"/>
        </w:rPr>
        <w:t xml:space="preserve">                    Consultation au local du CASEC </w:t>
      </w:r>
    </w:p>
    <w:p w14:paraId="47312777" w14:textId="77777777" w:rsidR="00FB4D59" w:rsidRPr="00331838" w:rsidRDefault="00FB4D59" w:rsidP="00FE070E">
      <w:pPr>
        <w:spacing w:after="0"/>
        <w:jc w:val="both"/>
        <w:rPr>
          <w:rFonts w:ascii="Courier New" w:hAnsi="Courier New" w:cs="Courier New"/>
          <w:lang w:val="fr-FR"/>
        </w:rPr>
      </w:pPr>
    </w:p>
    <w:p w14:paraId="43C3E2C3" w14:textId="77777777" w:rsidR="00FB4D59" w:rsidRPr="00331838" w:rsidRDefault="00FB4D59" w:rsidP="00FE070E">
      <w:pPr>
        <w:jc w:val="both"/>
        <w:rPr>
          <w:rFonts w:ascii="Courier New" w:hAnsi="Courier New" w:cs="Courier New"/>
          <w:lang w:val="fr-FR"/>
        </w:rPr>
      </w:pPr>
    </w:p>
    <w:p w14:paraId="4CDF2735" w14:textId="77777777" w:rsidR="00FB4D59" w:rsidRPr="00331838" w:rsidRDefault="00FB4D59" w:rsidP="00FE070E">
      <w:pPr>
        <w:jc w:val="both"/>
        <w:rPr>
          <w:rFonts w:ascii="Courier New" w:hAnsi="Courier New" w:cs="Courier New"/>
          <w:lang w:val="fr-FR"/>
        </w:rPr>
      </w:pPr>
    </w:p>
    <w:p w14:paraId="27F00A53" w14:textId="77777777" w:rsidR="00FB4D59" w:rsidRPr="00331838" w:rsidRDefault="00FB4D59" w:rsidP="00FE070E">
      <w:pPr>
        <w:jc w:val="both"/>
        <w:rPr>
          <w:rFonts w:ascii="Courier New" w:hAnsi="Courier New" w:cs="Courier New"/>
          <w:lang w:val="fr-FR"/>
        </w:rPr>
      </w:pPr>
    </w:p>
    <w:p w14:paraId="3EC8E579" w14:textId="77777777" w:rsidR="00FB4D59" w:rsidRPr="00331838" w:rsidRDefault="00FB4D59" w:rsidP="00FE070E">
      <w:pPr>
        <w:tabs>
          <w:tab w:val="left" w:pos="2028"/>
        </w:tabs>
        <w:spacing w:after="0" w:line="240" w:lineRule="auto"/>
        <w:jc w:val="both"/>
        <w:rPr>
          <w:rFonts w:ascii="Times New Roman" w:hAnsi="Times New Roman"/>
          <w:lang w:val="fr-FR"/>
        </w:rPr>
      </w:pPr>
      <w:r w:rsidRPr="00331838">
        <w:rPr>
          <w:rFonts w:ascii="Times New Roman" w:hAnsi="Times New Roman"/>
          <w:b/>
          <w:lang w:val="fr-FR"/>
        </w:rPr>
        <w:t>Lot 7 :</w:t>
      </w:r>
      <w:r w:rsidRPr="00331838">
        <w:rPr>
          <w:rFonts w:ascii="Times New Roman" w:hAnsi="Times New Roman"/>
          <w:lang w:val="fr-FR"/>
        </w:rPr>
        <w:t xml:space="preserve"> Vue d’une branche de  la ravine Zetriye </w:t>
      </w:r>
    </w:p>
    <w:p w14:paraId="3C182C32" w14:textId="77777777" w:rsidR="00FB4D59" w:rsidRPr="00331838" w:rsidRDefault="00FB4D59" w:rsidP="00FE070E">
      <w:pPr>
        <w:tabs>
          <w:tab w:val="left" w:pos="2028"/>
        </w:tabs>
        <w:spacing w:after="0" w:line="240" w:lineRule="auto"/>
        <w:jc w:val="both"/>
        <w:rPr>
          <w:rFonts w:ascii="Times New Roman" w:hAnsi="Times New Roman"/>
          <w:lang w:val="fr-FR"/>
        </w:rPr>
      </w:pPr>
      <w:r w:rsidRPr="00331838">
        <w:rPr>
          <w:rFonts w:ascii="Times New Roman" w:hAnsi="Times New Roman"/>
          <w:lang w:val="fr-FR"/>
        </w:rPr>
        <w:t xml:space="preserve">(zone bassico 2) </w:t>
      </w:r>
    </w:p>
    <w:p w14:paraId="066460D2" w14:textId="77777777" w:rsidR="00FB4D59" w:rsidRPr="00331838" w:rsidRDefault="00FB4D59" w:rsidP="00FE070E">
      <w:pPr>
        <w:tabs>
          <w:tab w:val="left" w:pos="2028"/>
        </w:tabs>
        <w:spacing w:after="0"/>
        <w:jc w:val="both"/>
        <w:rPr>
          <w:rFonts w:ascii="Courier New" w:hAnsi="Courier New" w:cs="Courier New"/>
          <w:lang w:val="fr-FR"/>
        </w:rPr>
      </w:pPr>
    </w:p>
    <w:p w14:paraId="53E305EB" w14:textId="77777777" w:rsidR="00FB4D59" w:rsidRPr="00331838" w:rsidRDefault="00FB4D59" w:rsidP="00FE070E">
      <w:pPr>
        <w:jc w:val="both"/>
        <w:rPr>
          <w:rFonts w:ascii="Courier New" w:hAnsi="Courier New" w:cs="Courier New"/>
          <w:lang w:val="fr-FR"/>
        </w:rPr>
      </w:pPr>
    </w:p>
    <w:p w14:paraId="4766F9F6" w14:textId="77777777" w:rsidR="00FB4D59" w:rsidRPr="00331838" w:rsidRDefault="00FB4D59" w:rsidP="00FE070E">
      <w:pPr>
        <w:jc w:val="both"/>
        <w:rPr>
          <w:rFonts w:ascii="Courier New" w:hAnsi="Courier New" w:cs="Courier New"/>
          <w:lang w:val="fr-FR"/>
        </w:rPr>
      </w:pPr>
    </w:p>
    <w:p w14:paraId="54903A4B" w14:textId="77777777" w:rsidR="00C3108B" w:rsidRPr="00331838" w:rsidRDefault="00C3108B" w:rsidP="00FE070E">
      <w:pPr>
        <w:jc w:val="both"/>
        <w:rPr>
          <w:rFonts w:ascii="Courier New" w:hAnsi="Courier New" w:cs="Courier New"/>
          <w:lang w:val="fr-FR"/>
        </w:rPr>
      </w:pPr>
    </w:p>
    <w:p w14:paraId="3C19269D" w14:textId="77777777" w:rsidR="002441F6" w:rsidRPr="00331838" w:rsidRDefault="002441F6" w:rsidP="00FE070E">
      <w:pPr>
        <w:jc w:val="both"/>
        <w:rPr>
          <w:rFonts w:ascii="Courier New" w:hAnsi="Courier New" w:cs="Courier New"/>
          <w:lang w:val="fr-FR"/>
        </w:rPr>
      </w:pPr>
    </w:p>
    <w:p w14:paraId="2BEB26EF" w14:textId="77777777" w:rsidR="00FB4D59" w:rsidRPr="00331838" w:rsidRDefault="00FB4D59" w:rsidP="00FE070E">
      <w:pPr>
        <w:jc w:val="both"/>
        <w:rPr>
          <w:rFonts w:ascii="Courier New" w:hAnsi="Courier New" w:cs="Courier New"/>
          <w:lang w:val="fr-FR"/>
        </w:rPr>
      </w:pPr>
    </w:p>
    <w:p w14:paraId="774166C1" w14:textId="77777777" w:rsidR="00FB4D59" w:rsidRPr="00331838" w:rsidRDefault="00FB4D59" w:rsidP="00FE070E">
      <w:pPr>
        <w:pStyle w:val="Titre2"/>
        <w:jc w:val="both"/>
        <w:rPr>
          <w:rFonts w:ascii="Times New Roman" w:hAnsi="Times New Roman"/>
          <w:sz w:val="24"/>
          <w:szCs w:val="24"/>
          <w:lang w:val="fr-BE"/>
        </w:rPr>
      </w:pPr>
      <w:bookmarkStart w:id="305" w:name="_Toc502080824"/>
      <w:bookmarkStart w:id="306" w:name="_Toc511670912"/>
      <w:bookmarkStart w:id="307" w:name="_Toc519259302"/>
      <w:r w:rsidRPr="00331838">
        <w:rPr>
          <w:rFonts w:ascii="Times New Roman" w:hAnsi="Times New Roman"/>
          <w:sz w:val="24"/>
          <w:szCs w:val="24"/>
          <w:lang w:val="fr-BE"/>
        </w:rPr>
        <w:t xml:space="preserve">Annexe 2: </w:t>
      </w:r>
      <w:r w:rsidRPr="00331838">
        <w:rPr>
          <w:rFonts w:ascii="Times New Roman" w:hAnsi="Times New Roman"/>
          <w:b w:val="0"/>
          <w:sz w:val="24"/>
          <w:szCs w:val="24"/>
          <w:lang w:val="fr-BE"/>
        </w:rPr>
        <w:t>Code de Conduite sur le Lieu de Travail</w:t>
      </w:r>
      <w:bookmarkEnd w:id="305"/>
      <w:bookmarkEnd w:id="306"/>
      <w:bookmarkEnd w:id="307"/>
    </w:p>
    <w:p w14:paraId="230FE257" w14:textId="77777777" w:rsidR="00B85F93" w:rsidRPr="00331838" w:rsidRDefault="00B85F93" w:rsidP="00FE070E">
      <w:pPr>
        <w:spacing w:line="259" w:lineRule="auto"/>
        <w:ind w:left="76"/>
        <w:jc w:val="both"/>
        <w:rPr>
          <w:rFonts w:ascii="Times New Roman" w:hAnsi="Times New Roman"/>
          <w:b/>
          <w:color w:val="9E2F28"/>
          <w:sz w:val="24"/>
          <w:szCs w:val="24"/>
          <w:lang w:val="fr-HT"/>
        </w:rPr>
      </w:pPr>
    </w:p>
    <w:p w14:paraId="336AF08F" w14:textId="77777777" w:rsidR="00FB4D59" w:rsidRPr="00331838" w:rsidRDefault="00FB4D59" w:rsidP="006376AD">
      <w:pPr>
        <w:spacing w:line="259" w:lineRule="auto"/>
        <w:ind w:left="76"/>
        <w:jc w:val="center"/>
        <w:rPr>
          <w:rFonts w:ascii="Times New Roman" w:hAnsi="Times New Roman"/>
          <w:sz w:val="24"/>
          <w:szCs w:val="24"/>
          <w:lang w:val="fr-HT"/>
        </w:rPr>
      </w:pPr>
      <w:r w:rsidRPr="00331838">
        <w:rPr>
          <w:rFonts w:ascii="Times New Roman" w:hAnsi="Times New Roman"/>
          <w:b/>
          <w:color w:val="9E2F28"/>
          <w:sz w:val="24"/>
          <w:szCs w:val="24"/>
          <w:lang w:val="fr-HT"/>
        </w:rPr>
        <w:t>Code de Conduite sur le Lieu de Travail</w:t>
      </w:r>
    </w:p>
    <w:p w14:paraId="289B6655" w14:textId="77777777" w:rsidR="00FB4D59" w:rsidRPr="00331838" w:rsidRDefault="00FB4D59" w:rsidP="006376AD">
      <w:pPr>
        <w:spacing w:line="259" w:lineRule="auto"/>
        <w:jc w:val="center"/>
        <w:rPr>
          <w:rFonts w:ascii="Times New Roman" w:hAnsi="Times New Roman"/>
          <w:sz w:val="24"/>
          <w:szCs w:val="24"/>
          <w:lang w:val="fr-HT"/>
        </w:rPr>
      </w:pPr>
      <w:r w:rsidRPr="00331838">
        <w:rPr>
          <w:rFonts w:ascii="Times New Roman" w:hAnsi="Times New Roman"/>
          <w:b/>
          <w:color w:val="412956"/>
          <w:sz w:val="24"/>
          <w:szCs w:val="24"/>
          <w:lang w:val="fr-HT"/>
        </w:rPr>
        <w:t>Préambule</w:t>
      </w:r>
    </w:p>
    <w:p w14:paraId="6CB1902F" w14:textId="77777777" w:rsidR="00FB4D59" w:rsidRPr="00331838" w:rsidRDefault="00FB4D59" w:rsidP="00FE070E">
      <w:pPr>
        <w:ind w:left="-15"/>
        <w:jc w:val="both"/>
        <w:rPr>
          <w:rFonts w:ascii="Times New Roman" w:hAnsi="Times New Roman"/>
          <w:sz w:val="24"/>
          <w:szCs w:val="24"/>
          <w:lang w:val="fr-HT"/>
        </w:rPr>
      </w:pPr>
      <w:r w:rsidRPr="00331838">
        <w:rPr>
          <w:rFonts w:ascii="Times New Roman" w:hAnsi="Times New Roman"/>
          <w:sz w:val="24"/>
          <w:szCs w:val="24"/>
          <w:lang w:val="fr-HT"/>
        </w:rPr>
        <w:t>Le Code de Conduite sur le Lieu de Travail définit les normes du travail dans le but d’atteindre les conditions de travail les plus décentes et humaines possibles. Les normes de ce Code se basent sur les normes de l’Organisation Internationale du Travail et sur des pratiques de travail reconnues comme justes dans le monde.</w:t>
      </w:r>
    </w:p>
    <w:p w14:paraId="72F55BF3" w14:textId="77777777" w:rsidR="00FB4D59" w:rsidRPr="00331838" w:rsidRDefault="00FB4D59" w:rsidP="00FE070E">
      <w:pPr>
        <w:ind w:left="-15"/>
        <w:jc w:val="both"/>
        <w:rPr>
          <w:rFonts w:ascii="Times New Roman" w:hAnsi="Times New Roman"/>
          <w:sz w:val="24"/>
          <w:szCs w:val="24"/>
          <w:lang w:val="fr-HT"/>
        </w:rPr>
      </w:pPr>
      <w:r w:rsidRPr="00331838">
        <w:rPr>
          <w:rFonts w:ascii="Times New Roman" w:hAnsi="Times New Roman"/>
          <w:sz w:val="24"/>
          <w:szCs w:val="24"/>
          <w:lang w:val="fr-HT"/>
        </w:rPr>
        <w:t>Les entreprises doivent se conformer à toutes les lois pertinentes et applicables et à la législation du pays dans lequel les travailleurs sont employés, et elles doivent implanter Le Code de Conduite sur le Lieu de Travail auprès de leurs fournisseurs. En cas de divergences ou de litiges entre les normes, les entreprises affiliées doivent appliquer les normes les plus strictes.</w:t>
      </w:r>
    </w:p>
    <w:p w14:paraId="49D5634D" w14:textId="77777777" w:rsidR="00FB4D59" w:rsidRPr="00331838" w:rsidRDefault="00FB4D59" w:rsidP="00FE070E">
      <w:pPr>
        <w:ind w:left="-15"/>
        <w:jc w:val="both"/>
        <w:rPr>
          <w:rFonts w:ascii="Times New Roman" w:hAnsi="Times New Roman"/>
          <w:sz w:val="24"/>
          <w:szCs w:val="24"/>
          <w:lang w:val="fr-HT"/>
        </w:rPr>
      </w:pPr>
      <w:r w:rsidRPr="00331838">
        <w:rPr>
          <w:rFonts w:ascii="Times New Roman" w:hAnsi="Times New Roman"/>
          <w:sz w:val="24"/>
          <w:szCs w:val="24"/>
          <w:lang w:val="fr-HT"/>
        </w:rPr>
        <w:t>Le Ministère des Travaux Publics, Transports et Communications contrôle la conformité du Code de Conduite sur le Lieu de Travail en examinant attentivement le respect des Indicateurs de  Conformités et des Principes généraux de Surveillance. Les Indicateurs de Conformité permettent d’identifier les besoins spécifiques afin de répondre à chaque norme du Code, et les Principes Généraux de Surveillance permettent d’évaluer le respect de ces normes. Le Ministère attend des entreprises qu’elles mettent en place des améliorations lorsque les normes du Code ne sont pas respectées et qu’elles développent des mécanismes durables afin d’assurer une conformité constante.</w:t>
      </w:r>
    </w:p>
    <w:p w14:paraId="1A4F5BB7" w14:textId="77777777" w:rsidR="00FB4D59" w:rsidRPr="00331838" w:rsidRDefault="00FB4D59" w:rsidP="00FE070E">
      <w:pPr>
        <w:spacing w:after="0"/>
        <w:ind w:left="-15"/>
        <w:jc w:val="both"/>
        <w:rPr>
          <w:rFonts w:ascii="Times New Roman" w:hAnsi="Times New Roman"/>
          <w:sz w:val="24"/>
          <w:szCs w:val="24"/>
          <w:lang w:val="fr-HT"/>
        </w:rPr>
      </w:pPr>
      <w:r w:rsidRPr="00331838">
        <w:rPr>
          <w:rFonts w:ascii="Times New Roman" w:hAnsi="Times New Roman"/>
          <w:sz w:val="24"/>
          <w:szCs w:val="24"/>
          <w:lang w:val="fr-HT"/>
        </w:rPr>
        <w:t>Le Ministère des Affaires Sociales et du Travail est responsable des lois garantissant l’équilibre entre les comportements des protagonistes : employeurs et employés afin d’offrir un modèle de collaboration, de responsabilité et de transparence, et servir de catalyseur pour obtenir des changements positifs dans les conditions de travail. Ceci s’inscrit dans l’établissement des meilleurs pratiques pour le traitement équitable et respectueux des travailleurs, et sert à favoriser les conditions durables grâce auxquelles les travailleurs gagnent des salaires équitables et évoluent dans des lieux de travail sains et sécurisés.</w:t>
      </w:r>
    </w:p>
    <w:tbl>
      <w:tblPr>
        <w:tblpPr w:leftFromText="141" w:rightFromText="141" w:vertAnchor="text" w:horzAnchor="margin" w:tblpXSpec="center" w:tblpY="-157"/>
        <w:tblW w:w="11057" w:type="dxa"/>
        <w:tblCellMar>
          <w:left w:w="120" w:type="dxa"/>
          <w:right w:w="82" w:type="dxa"/>
        </w:tblCellMar>
        <w:tblLook w:val="04A0" w:firstRow="1" w:lastRow="0" w:firstColumn="1" w:lastColumn="0" w:noHBand="0" w:noVBand="1"/>
      </w:tblPr>
      <w:tblGrid>
        <w:gridCol w:w="1740"/>
        <w:gridCol w:w="9317"/>
      </w:tblGrid>
      <w:tr w:rsidR="00D36C6C" w:rsidRPr="00331838" w14:paraId="19B0442C" w14:textId="77777777" w:rsidTr="00326675">
        <w:trPr>
          <w:trHeight w:val="408"/>
        </w:trPr>
        <w:tc>
          <w:tcPr>
            <w:tcW w:w="1740" w:type="dxa"/>
            <w:tcBorders>
              <w:top w:val="nil"/>
              <w:left w:val="nil"/>
              <w:bottom w:val="nil"/>
              <w:right w:val="single" w:sz="8" w:space="0" w:color="FFFEFD"/>
            </w:tcBorders>
            <w:shd w:val="clear" w:color="auto" w:fill="412956"/>
            <w:vAlign w:val="center"/>
          </w:tcPr>
          <w:p w14:paraId="717E2DAE" w14:textId="77777777" w:rsidR="00FB4D59" w:rsidRPr="00331838" w:rsidRDefault="00FB4D59" w:rsidP="00FE070E">
            <w:pPr>
              <w:spacing w:line="259" w:lineRule="auto"/>
              <w:ind w:left="3"/>
              <w:jc w:val="both"/>
              <w:rPr>
                <w:rFonts w:ascii="Times New Roman" w:eastAsia="Times New Roman" w:hAnsi="Times New Roman"/>
                <w:sz w:val="20"/>
                <w:szCs w:val="20"/>
                <w:lang w:val="fr-HT"/>
              </w:rPr>
            </w:pPr>
            <w:r w:rsidRPr="00331838">
              <w:rPr>
                <w:rFonts w:ascii="Times New Roman" w:eastAsia="Times New Roman" w:hAnsi="Times New Roman"/>
                <w:b/>
                <w:color w:val="FFFEFD"/>
                <w:sz w:val="20"/>
                <w:szCs w:val="20"/>
                <w:lang w:val="fr-HT"/>
              </w:rPr>
              <w:t>ELÉMENT DU CODE</w:t>
            </w:r>
          </w:p>
        </w:tc>
        <w:tc>
          <w:tcPr>
            <w:tcW w:w="9317" w:type="dxa"/>
            <w:tcBorders>
              <w:top w:val="nil"/>
              <w:left w:val="single" w:sz="8" w:space="0" w:color="FFFEFD"/>
              <w:bottom w:val="nil"/>
              <w:right w:val="nil"/>
            </w:tcBorders>
            <w:shd w:val="clear" w:color="auto" w:fill="412956"/>
            <w:vAlign w:val="center"/>
          </w:tcPr>
          <w:p w14:paraId="10AB60E1" w14:textId="77777777" w:rsidR="00FB4D59" w:rsidRPr="00331838" w:rsidRDefault="00FB4D59" w:rsidP="00FE070E">
            <w:pPr>
              <w:spacing w:line="259" w:lineRule="auto"/>
              <w:ind w:right="38"/>
              <w:jc w:val="both"/>
              <w:rPr>
                <w:rFonts w:ascii="Times New Roman" w:eastAsia="Times New Roman" w:hAnsi="Times New Roman"/>
                <w:sz w:val="20"/>
                <w:szCs w:val="20"/>
              </w:rPr>
            </w:pPr>
            <w:r w:rsidRPr="00331838">
              <w:rPr>
                <w:rFonts w:ascii="Times New Roman" w:eastAsia="Times New Roman" w:hAnsi="Times New Roman"/>
                <w:b/>
                <w:color w:val="FFFEFD"/>
                <w:sz w:val="20"/>
                <w:szCs w:val="20"/>
              </w:rPr>
              <w:t>DESCRIPTION</w:t>
            </w:r>
          </w:p>
        </w:tc>
      </w:tr>
      <w:tr w:rsidR="00D36C6C" w:rsidRPr="009D6E70" w14:paraId="6DB1389D" w14:textId="77777777" w:rsidTr="00326675">
        <w:trPr>
          <w:trHeight w:val="743"/>
        </w:trPr>
        <w:tc>
          <w:tcPr>
            <w:tcW w:w="1740" w:type="dxa"/>
            <w:tcBorders>
              <w:top w:val="nil"/>
              <w:left w:val="nil"/>
              <w:bottom w:val="single" w:sz="8" w:space="0" w:color="412956"/>
              <w:right w:val="single" w:sz="8" w:space="0" w:color="FFFEFD"/>
            </w:tcBorders>
            <w:shd w:val="clear" w:color="auto" w:fill="F9F2C2"/>
            <w:vAlign w:val="center"/>
          </w:tcPr>
          <w:p w14:paraId="1A341AD0" w14:textId="77777777" w:rsidR="00FB4D59" w:rsidRPr="00331838" w:rsidRDefault="00FB4D59" w:rsidP="00FE070E">
            <w:pPr>
              <w:spacing w:line="259" w:lineRule="auto"/>
              <w:ind w:right="38"/>
              <w:jc w:val="both"/>
              <w:rPr>
                <w:rFonts w:ascii="Times New Roman" w:eastAsia="Times New Roman" w:hAnsi="Times New Roman"/>
                <w:sz w:val="20"/>
                <w:szCs w:val="20"/>
                <w:lang w:val="fr-HT"/>
              </w:rPr>
            </w:pPr>
            <w:r w:rsidRPr="00331838">
              <w:rPr>
                <w:rFonts w:ascii="Times New Roman" w:eastAsia="Times New Roman" w:hAnsi="Times New Roman"/>
                <w:b/>
                <w:sz w:val="20"/>
                <w:szCs w:val="20"/>
                <w:lang w:val="fr-HT"/>
              </w:rPr>
              <w:t>Relation de travail</w:t>
            </w:r>
          </w:p>
        </w:tc>
        <w:tc>
          <w:tcPr>
            <w:tcW w:w="9317" w:type="dxa"/>
            <w:tcBorders>
              <w:top w:val="nil"/>
              <w:left w:val="single" w:sz="8" w:space="0" w:color="FFFEFD"/>
              <w:bottom w:val="single" w:sz="8" w:space="0" w:color="412956"/>
              <w:right w:val="nil"/>
            </w:tcBorders>
            <w:shd w:val="clear" w:color="auto" w:fill="E8E9F3"/>
            <w:vAlign w:val="center"/>
          </w:tcPr>
          <w:p w14:paraId="5BF55455" w14:textId="77777777" w:rsidR="00FB4D59" w:rsidRPr="00331838" w:rsidRDefault="00FB4D59" w:rsidP="00FE070E">
            <w:pPr>
              <w:spacing w:line="259" w:lineRule="auto"/>
              <w:jc w:val="both"/>
              <w:rPr>
                <w:rFonts w:ascii="Times New Roman" w:eastAsia="Times New Roman" w:hAnsi="Times New Roman"/>
                <w:sz w:val="20"/>
                <w:szCs w:val="20"/>
                <w:lang w:val="fr-HT"/>
              </w:rPr>
            </w:pPr>
            <w:r w:rsidRPr="00331838">
              <w:rPr>
                <w:rFonts w:ascii="Times New Roman" w:eastAsia="Times New Roman" w:hAnsi="Times New Roman"/>
                <w:sz w:val="20"/>
                <w:szCs w:val="20"/>
                <w:lang w:val="fr-HT"/>
              </w:rPr>
              <w:t>Les employeurs doivent adopter et adhérer à des règles et conditions d’emploi qui respectent leurs travailleurs et, au minimum, garantir leurs droits tels qu’énoncés dans les lois et des règlementations nationales et internationales relatives au droit du travail et de la sécurité sociale.</w:t>
            </w:r>
          </w:p>
        </w:tc>
      </w:tr>
      <w:tr w:rsidR="00D36C6C" w:rsidRPr="009D6E70" w14:paraId="211E61F8" w14:textId="77777777" w:rsidTr="00326675">
        <w:trPr>
          <w:trHeight w:val="753"/>
        </w:trPr>
        <w:tc>
          <w:tcPr>
            <w:tcW w:w="1740" w:type="dxa"/>
            <w:tcBorders>
              <w:top w:val="single" w:sz="8" w:space="0" w:color="412956"/>
              <w:left w:val="nil"/>
              <w:bottom w:val="single" w:sz="8" w:space="0" w:color="412956"/>
              <w:right w:val="single" w:sz="8" w:space="0" w:color="FFFEFD"/>
            </w:tcBorders>
            <w:shd w:val="clear" w:color="auto" w:fill="F9F2C2"/>
            <w:vAlign w:val="center"/>
          </w:tcPr>
          <w:p w14:paraId="42D5C2EA" w14:textId="77777777" w:rsidR="00FB4D59" w:rsidRPr="00331838" w:rsidRDefault="00FB4D59" w:rsidP="00FE070E">
            <w:pPr>
              <w:spacing w:line="259" w:lineRule="auto"/>
              <w:ind w:right="38"/>
              <w:jc w:val="both"/>
              <w:rPr>
                <w:rFonts w:ascii="Times New Roman" w:eastAsia="Times New Roman" w:hAnsi="Times New Roman"/>
                <w:sz w:val="20"/>
                <w:szCs w:val="20"/>
                <w:lang w:val="fr-HT"/>
              </w:rPr>
            </w:pPr>
            <w:r w:rsidRPr="00331838">
              <w:rPr>
                <w:rFonts w:ascii="Times New Roman" w:eastAsia="Times New Roman" w:hAnsi="Times New Roman"/>
                <w:b/>
                <w:sz w:val="20"/>
                <w:szCs w:val="20"/>
                <w:lang w:val="fr-HT"/>
              </w:rPr>
              <w:t>Non-discrimination</w:t>
            </w:r>
          </w:p>
        </w:tc>
        <w:tc>
          <w:tcPr>
            <w:tcW w:w="9317" w:type="dxa"/>
            <w:tcBorders>
              <w:top w:val="single" w:sz="8" w:space="0" w:color="412956"/>
              <w:left w:val="single" w:sz="8" w:space="0" w:color="FFFEFD"/>
              <w:bottom w:val="single" w:sz="8" w:space="0" w:color="412956"/>
              <w:right w:val="nil"/>
            </w:tcBorders>
            <w:shd w:val="clear" w:color="auto" w:fill="E8E9F3"/>
            <w:vAlign w:val="center"/>
          </w:tcPr>
          <w:p w14:paraId="1DA369CB" w14:textId="77777777" w:rsidR="00FB4D59" w:rsidRPr="00331838" w:rsidRDefault="00FB4D59" w:rsidP="00FE070E">
            <w:pPr>
              <w:spacing w:line="259" w:lineRule="auto"/>
              <w:jc w:val="both"/>
              <w:rPr>
                <w:rFonts w:ascii="Times New Roman" w:eastAsia="Times New Roman" w:hAnsi="Times New Roman"/>
                <w:sz w:val="20"/>
                <w:szCs w:val="20"/>
                <w:lang w:val="fr-HT"/>
              </w:rPr>
            </w:pPr>
            <w:r w:rsidRPr="00331838">
              <w:rPr>
                <w:rFonts w:ascii="Times New Roman" w:eastAsia="Times New Roman" w:hAnsi="Times New Roman"/>
                <w:sz w:val="20"/>
                <w:szCs w:val="20"/>
                <w:lang w:val="fr-HT"/>
              </w:rPr>
              <w:t>Personne ne doit subir de discrimination dans l’emploi, au niveau de l’embauche, du salaire, de la promotion, de la discipline, du licenciement ou de la retraite, sur la base du sexe, de la race, de la religion, de l’âge, du handicap, de l’orientation sexuelle, de la nationalité, de l’opinion politique, du groupe ou de l’origine ethnique.</w:t>
            </w:r>
          </w:p>
        </w:tc>
      </w:tr>
      <w:tr w:rsidR="00D36C6C" w:rsidRPr="009D6E70" w14:paraId="25647937" w14:textId="77777777" w:rsidTr="00326675">
        <w:trPr>
          <w:trHeight w:val="569"/>
        </w:trPr>
        <w:tc>
          <w:tcPr>
            <w:tcW w:w="1740" w:type="dxa"/>
            <w:tcBorders>
              <w:top w:val="single" w:sz="8" w:space="0" w:color="412956"/>
              <w:left w:val="nil"/>
              <w:bottom w:val="single" w:sz="8" w:space="0" w:color="412956"/>
              <w:right w:val="single" w:sz="8" w:space="0" w:color="FFFEFD"/>
            </w:tcBorders>
            <w:shd w:val="clear" w:color="auto" w:fill="F9F2C2"/>
            <w:vAlign w:val="center"/>
          </w:tcPr>
          <w:p w14:paraId="25A13D0A" w14:textId="77777777" w:rsidR="00FB4D59" w:rsidRPr="00331838" w:rsidRDefault="00FB4D59" w:rsidP="00FE070E">
            <w:pPr>
              <w:spacing w:line="259" w:lineRule="auto"/>
              <w:ind w:right="38"/>
              <w:jc w:val="both"/>
              <w:rPr>
                <w:rFonts w:ascii="Times New Roman" w:eastAsia="Times New Roman" w:hAnsi="Times New Roman"/>
                <w:sz w:val="20"/>
                <w:szCs w:val="20"/>
                <w:lang w:val="fr-HT"/>
              </w:rPr>
            </w:pPr>
            <w:r w:rsidRPr="00331838">
              <w:rPr>
                <w:rFonts w:ascii="Times New Roman" w:eastAsia="Times New Roman" w:hAnsi="Times New Roman"/>
                <w:b/>
                <w:sz w:val="20"/>
                <w:szCs w:val="20"/>
                <w:lang w:val="fr-HT"/>
              </w:rPr>
              <w:t>Harcèlement ou abus</w:t>
            </w:r>
          </w:p>
        </w:tc>
        <w:tc>
          <w:tcPr>
            <w:tcW w:w="9317" w:type="dxa"/>
            <w:tcBorders>
              <w:top w:val="single" w:sz="8" w:space="0" w:color="412956"/>
              <w:left w:val="single" w:sz="8" w:space="0" w:color="FFFEFD"/>
              <w:bottom w:val="single" w:sz="8" w:space="0" w:color="412956"/>
              <w:right w:val="nil"/>
            </w:tcBorders>
            <w:shd w:val="clear" w:color="auto" w:fill="E8E9F3"/>
            <w:vAlign w:val="center"/>
          </w:tcPr>
          <w:p w14:paraId="35AF6939" w14:textId="77777777" w:rsidR="00FB4D59" w:rsidRPr="00331838" w:rsidRDefault="00FB4D59" w:rsidP="00FE070E">
            <w:pPr>
              <w:spacing w:line="259" w:lineRule="auto"/>
              <w:ind w:right="9"/>
              <w:jc w:val="both"/>
              <w:rPr>
                <w:rFonts w:ascii="Times New Roman" w:eastAsia="Times New Roman" w:hAnsi="Times New Roman"/>
                <w:sz w:val="20"/>
                <w:szCs w:val="20"/>
                <w:lang w:val="fr-HT"/>
              </w:rPr>
            </w:pPr>
            <w:r w:rsidRPr="00331838">
              <w:rPr>
                <w:rFonts w:ascii="Times New Roman" w:eastAsia="Times New Roman" w:hAnsi="Times New Roman"/>
                <w:sz w:val="20"/>
                <w:szCs w:val="20"/>
                <w:lang w:val="fr-HT"/>
              </w:rPr>
              <w:t>Chaque employé doit être traité avec respect et dignité. Aucun employé ne doit être l’objet de harcèlement physique, sexuel, moral ou verbal ou être l’objet d’abus.</w:t>
            </w:r>
          </w:p>
        </w:tc>
      </w:tr>
      <w:tr w:rsidR="00D36C6C" w:rsidRPr="009D6E70" w14:paraId="3C00FF22" w14:textId="77777777" w:rsidTr="00326675">
        <w:trPr>
          <w:trHeight w:val="358"/>
        </w:trPr>
        <w:tc>
          <w:tcPr>
            <w:tcW w:w="1740" w:type="dxa"/>
            <w:tcBorders>
              <w:top w:val="single" w:sz="8" w:space="0" w:color="412956"/>
              <w:left w:val="nil"/>
              <w:bottom w:val="single" w:sz="8" w:space="0" w:color="412956"/>
              <w:right w:val="single" w:sz="8" w:space="0" w:color="FFFEFD"/>
            </w:tcBorders>
            <w:shd w:val="clear" w:color="auto" w:fill="F9F2C2"/>
            <w:vAlign w:val="center"/>
          </w:tcPr>
          <w:p w14:paraId="1A8AEDBA" w14:textId="77777777" w:rsidR="00FB4D59" w:rsidRPr="00331838" w:rsidRDefault="00FB4D59" w:rsidP="00FE070E">
            <w:pPr>
              <w:spacing w:line="259" w:lineRule="auto"/>
              <w:ind w:right="38"/>
              <w:jc w:val="both"/>
              <w:rPr>
                <w:rFonts w:ascii="Times New Roman" w:eastAsia="Times New Roman" w:hAnsi="Times New Roman"/>
                <w:sz w:val="20"/>
                <w:szCs w:val="20"/>
                <w:lang w:val="fr-HT"/>
              </w:rPr>
            </w:pPr>
            <w:r w:rsidRPr="00331838">
              <w:rPr>
                <w:rFonts w:ascii="Times New Roman" w:eastAsia="Times New Roman" w:hAnsi="Times New Roman"/>
                <w:b/>
                <w:sz w:val="20"/>
                <w:szCs w:val="20"/>
                <w:lang w:val="fr-HT"/>
              </w:rPr>
              <w:t>Travail forcé</w:t>
            </w:r>
          </w:p>
        </w:tc>
        <w:tc>
          <w:tcPr>
            <w:tcW w:w="9317" w:type="dxa"/>
            <w:tcBorders>
              <w:top w:val="single" w:sz="8" w:space="0" w:color="412956"/>
              <w:left w:val="single" w:sz="8" w:space="0" w:color="FFFEFD"/>
              <w:bottom w:val="single" w:sz="8" w:space="0" w:color="412956"/>
              <w:right w:val="nil"/>
            </w:tcBorders>
            <w:shd w:val="clear" w:color="auto" w:fill="E8E9F3"/>
            <w:vAlign w:val="center"/>
          </w:tcPr>
          <w:p w14:paraId="5ECEBBA1" w14:textId="77777777" w:rsidR="00FB4D59" w:rsidRPr="00331838" w:rsidRDefault="00FB4D59" w:rsidP="00FE070E">
            <w:pPr>
              <w:spacing w:line="259" w:lineRule="auto"/>
              <w:jc w:val="both"/>
              <w:rPr>
                <w:rFonts w:ascii="Times New Roman" w:eastAsia="Times New Roman" w:hAnsi="Times New Roman"/>
                <w:sz w:val="20"/>
                <w:szCs w:val="20"/>
                <w:lang w:val="fr-HT"/>
              </w:rPr>
            </w:pPr>
            <w:r w:rsidRPr="00331838">
              <w:rPr>
                <w:rFonts w:ascii="Times New Roman" w:eastAsia="Times New Roman" w:hAnsi="Times New Roman"/>
                <w:sz w:val="20"/>
                <w:szCs w:val="20"/>
                <w:lang w:val="fr-HT"/>
              </w:rPr>
              <w:t>Le travail forcé est interdit, y compris le travail en prison, le travail en servitude, le travail asservi ou d’autres formes de travail forcé.</w:t>
            </w:r>
          </w:p>
        </w:tc>
      </w:tr>
      <w:tr w:rsidR="00D36C6C" w:rsidRPr="009D6E70" w14:paraId="3876953F" w14:textId="77777777" w:rsidTr="00326675">
        <w:trPr>
          <w:trHeight w:val="547"/>
        </w:trPr>
        <w:tc>
          <w:tcPr>
            <w:tcW w:w="1740" w:type="dxa"/>
            <w:tcBorders>
              <w:top w:val="single" w:sz="8" w:space="0" w:color="412956"/>
              <w:left w:val="nil"/>
              <w:bottom w:val="single" w:sz="8" w:space="0" w:color="412956"/>
              <w:right w:val="single" w:sz="8" w:space="0" w:color="FFFEFD"/>
            </w:tcBorders>
            <w:shd w:val="clear" w:color="auto" w:fill="F9F2C2"/>
            <w:vAlign w:val="center"/>
          </w:tcPr>
          <w:p w14:paraId="0D48878F" w14:textId="77777777" w:rsidR="00FB4D59" w:rsidRPr="00331838" w:rsidRDefault="00FB4D59" w:rsidP="00FE070E">
            <w:pPr>
              <w:spacing w:line="259" w:lineRule="auto"/>
              <w:ind w:right="38"/>
              <w:jc w:val="both"/>
              <w:rPr>
                <w:rFonts w:ascii="Times New Roman" w:eastAsia="Times New Roman" w:hAnsi="Times New Roman"/>
                <w:sz w:val="20"/>
                <w:szCs w:val="20"/>
                <w:lang w:val="fr-HT"/>
              </w:rPr>
            </w:pPr>
            <w:r w:rsidRPr="00331838">
              <w:rPr>
                <w:rFonts w:ascii="Times New Roman" w:eastAsia="Times New Roman" w:hAnsi="Times New Roman"/>
                <w:b/>
                <w:sz w:val="20"/>
                <w:szCs w:val="20"/>
                <w:lang w:val="fr-HT"/>
              </w:rPr>
              <w:t>Travail des enfants</w:t>
            </w:r>
          </w:p>
        </w:tc>
        <w:tc>
          <w:tcPr>
            <w:tcW w:w="9317" w:type="dxa"/>
            <w:tcBorders>
              <w:top w:val="single" w:sz="8" w:space="0" w:color="412956"/>
              <w:left w:val="single" w:sz="8" w:space="0" w:color="FFFEFD"/>
              <w:bottom w:val="single" w:sz="8" w:space="0" w:color="412956"/>
              <w:right w:val="nil"/>
            </w:tcBorders>
            <w:shd w:val="clear" w:color="auto" w:fill="E8E9F3"/>
            <w:vAlign w:val="center"/>
          </w:tcPr>
          <w:p w14:paraId="32852203" w14:textId="77777777" w:rsidR="00FB4D59" w:rsidRPr="00331838" w:rsidRDefault="00FB4D59" w:rsidP="00FE070E">
            <w:pPr>
              <w:spacing w:line="259" w:lineRule="auto"/>
              <w:jc w:val="both"/>
              <w:rPr>
                <w:rFonts w:ascii="Times New Roman" w:eastAsia="Times New Roman" w:hAnsi="Times New Roman"/>
                <w:sz w:val="20"/>
                <w:szCs w:val="20"/>
                <w:lang w:val="fr-HT"/>
              </w:rPr>
            </w:pPr>
            <w:r w:rsidRPr="00331838">
              <w:rPr>
                <w:rFonts w:ascii="Times New Roman" w:eastAsia="Times New Roman" w:hAnsi="Times New Roman"/>
                <w:sz w:val="20"/>
                <w:szCs w:val="20"/>
                <w:lang w:val="fr-HT"/>
              </w:rPr>
              <w:t>Aucune personne âgée de moins de 15 ans, ou n’atteignant pas l’âge obligatoire de la fin de scolarité ne doit être employé, le standard le plus haut s’appliquant.</w:t>
            </w:r>
          </w:p>
        </w:tc>
      </w:tr>
      <w:tr w:rsidR="00D36C6C" w:rsidRPr="009D6E70" w14:paraId="56B87E65" w14:textId="77777777" w:rsidTr="00326675">
        <w:trPr>
          <w:trHeight w:val="752"/>
        </w:trPr>
        <w:tc>
          <w:tcPr>
            <w:tcW w:w="1740" w:type="dxa"/>
            <w:tcBorders>
              <w:top w:val="single" w:sz="8" w:space="0" w:color="412956"/>
              <w:left w:val="nil"/>
              <w:bottom w:val="single" w:sz="8" w:space="0" w:color="412956"/>
              <w:right w:val="single" w:sz="8" w:space="0" w:color="FFFEFD"/>
            </w:tcBorders>
            <w:shd w:val="clear" w:color="auto" w:fill="F9F2C2"/>
            <w:vAlign w:val="center"/>
          </w:tcPr>
          <w:p w14:paraId="384868A8" w14:textId="77777777" w:rsidR="00FB4D59" w:rsidRPr="00331838" w:rsidRDefault="00FB4D59" w:rsidP="00FE070E">
            <w:pPr>
              <w:spacing w:line="259" w:lineRule="auto"/>
              <w:jc w:val="both"/>
              <w:rPr>
                <w:rFonts w:ascii="Times New Roman" w:eastAsia="Times New Roman" w:hAnsi="Times New Roman"/>
                <w:sz w:val="20"/>
                <w:szCs w:val="20"/>
                <w:lang w:val="fr-HT"/>
              </w:rPr>
            </w:pPr>
            <w:r w:rsidRPr="00331838">
              <w:rPr>
                <w:rFonts w:ascii="Times New Roman" w:eastAsia="Times New Roman" w:hAnsi="Times New Roman"/>
                <w:b/>
                <w:sz w:val="20"/>
                <w:szCs w:val="20"/>
                <w:lang w:val="fr-HT"/>
              </w:rPr>
              <w:t>Liberté d’association et de négociation collective</w:t>
            </w:r>
          </w:p>
        </w:tc>
        <w:tc>
          <w:tcPr>
            <w:tcW w:w="9317" w:type="dxa"/>
            <w:tcBorders>
              <w:top w:val="single" w:sz="8" w:space="0" w:color="412956"/>
              <w:left w:val="single" w:sz="8" w:space="0" w:color="FFFEFD"/>
              <w:bottom w:val="single" w:sz="8" w:space="0" w:color="412956"/>
              <w:right w:val="nil"/>
            </w:tcBorders>
            <w:shd w:val="clear" w:color="auto" w:fill="E8E9F3"/>
            <w:vAlign w:val="center"/>
          </w:tcPr>
          <w:p w14:paraId="4CE3B58B" w14:textId="77777777" w:rsidR="00FB4D59" w:rsidRPr="00331838" w:rsidRDefault="00FB4D59" w:rsidP="00FE070E">
            <w:pPr>
              <w:spacing w:line="259" w:lineRule="auto"/>
              <w:jc w:val="both"/>
              <w:rPr>
                <w:rFonts w:ascii="Times New Roman" w:eastAsia="Times New Roman" w:hAnsi="Times New Roman"/>
                <w:sz w:val="20"/>
                <w:szCs w:val="20"/>
                <w:lang w:val="fr-HT"/>
              </w:rPr>
            </w:pPr>
            <w:r w:rsidRPr="00331838">
              <w:rPr>
                <w:rFonts w:ascii="Times New Roman" w:eastAsia="Times New Roman" w:hAnsi="Times New Roman"/>
                <w:sz w:val="20"/>
                <w:szCs w:val="20"/>
                <w:lang w:val="fr-HT"/>
              </w:rPr>
              <w:t>Les employeurs doivent reconnaitre et respecter les droits de liberté d’association et de négociation collective des employés.</w:t>
            </w:r>
          </w:p>
        </w:tc>
      </w:tr>
      <w:tr w:rsidR="00D36C6C" w:rsidRPr="009D6E70" w14:paraId="7BC1A6E4" w14:textId="77777777" w:rsidTr="00326675">
        <w:trPr>
          <w:trHeight w:val="1352"/>
        </w:trPr>
        <w:tc>
          <w:tcPr>
            <w:tcW w:w="1740" w:type="dxa"/>
            <w:tcBorders>
              <w:top w:val="single" w:sz="8" w:space="0" w:color="412956"/>
              <w:left w:val="nil"/>
              <w:bottom w:val="single" w:sz="8" w:space="0" w:color="412956"/>
              <w:right w:val="single" w:sz="8" w:space="0" w:color="FFFEFD"/>
            </w:tcBorders>
            <w:shd w:val="clear" w:color="auto" w:fill="F9F2C2"/>
            <w:vAlign w:val="center"/>
          </w:tcPr>
          <w:p w14:paraId="7ED5CDEB" w14:textId="77777777" w:rsidR="00FB4D59" w:rsidRPr="00331838" w:rsidRDefault="00FB4D59" w:rsidP="00FE070E">
            <w:pPr>
              <w:spacing w:line="259" w:lineRule="auto"/>
              <w:jc w:val="both"/>
              <w:rPr>
                <w:rFonts w:ascii="Times New Roman" w:eastAsia="Times New Roman" w:hAnsi="Times New Roman"/>
                <w:sz w:val="20"/>
                <w:szCs w:val="20"/>
                <w:lang w:val="fr-HT"/>
              </w:rPr>
            </w:pPr>
            <w:r w:rsidRPr="00331838">
              <w:rPr>
                <w:rFonts w:ascii="Times New Roman" w:eastAsia="Times New Roman" w:hAnsi="Times New Roman"/>
                <w:b/>
                <w:sz w:val="20"/>
                <w:szCs w:val="20"/>
                <w:lang w:val="fr-HT"/>
              </w:rPr>
              <w:t>Santé, Sécurité, et Environnement</w:t>
            </w:r>
          </w:p>
        </w:tc>
        <w:tc>
          <w:tcPr>
            <w:tcW w:w="9317" w:type="dxa"/>
            <w:tcBorders>
              <w:top w:val="single" w:sz="8" w:space="0" w:color="412956"/>
              <w:left w:val="single" w:sz="8" w:space="0" w:color="FFFEFD"/>
              <w:bottom w:val="single" w:sz="8" w:space="0" w:color="412956"/>
              <w:right w:val="nil"/>
            </w:tcBorders>
            <w:shd w:val="clear" w:color="auto" w:fill="E8E9F3"/>
            <w:vAlign w:val="center"/>
          </w:tcPr>
          <w:p w14:paraId="6B49996B" w14:textId="77777777" w:rsidR="00FB4D59" w:rsidRPr="00331838" w:rsidRDefault="00FB4D59" w:rsidP="00FE070E">
            <w:pPr>
              <w:spacing w:line="259" w:lineRule="auto"/>
              <w:jc w:val="both"/>
              <w:rPr>
                <w:rFonts w:ascii="Times New Roman" w:eastAsia="Times New Roman" w:hAnsi="Times New Roman"/>
                <w:sz w:val="20"/>
                <w:szCs w:val="20"/>
                <w:lang w:val="fr-HT"/>
              </w:rPr>
            </w:pPr>
            <w:r w:rsidRPr="00331838">
              <w:rPr>
                <w:rFonts w:ascii="Times New Roman" w:eastAsia="Times New Roman" w:hAnsi="Times New Roman"/>
                <w:sz w:val="20"/>
                <w:szCs w:val="20"/>
                <w:lang w:val="fr-HT"/>
              </w:rPr>
              <w:t>Les employeurs doivent offrir un environnement de travail sain et sécurisé afin de prévenir tout accident et dégradation de la santé causée par, liée à, ou apparaissant au cours du travail ou résultant de l’utilisation des installations de l’employeur. Les employeurs doivent adoptés des mesures responsables pour minimiser les impacts négatifs que l’activité a sur l’environnement.</w:t>
            </w:r>
          </w:p>
          <w:p w14:paraId="018F9131" w14:textId="77777777" w:rsidR="00FB4D59" w:rsidRPr="00331838" w:rsidRDefault="00FB4D59" w:rsidP="00FE070E">
            <w:pPr>
              <w:spacing w:line="259" w:lineRule="auto"/>
              <w:jc w:val="both"/>
              <w:rPr>
                <w:rFonts w:ascii="Times New Roman" w:eastAsia="Times New Roman" w:hAnsi="Times New Roman"/>
                <w:sz w:val="20"/>
                <w:szCs w:val="20"/>
                <w:lang w:val="fr-HT"/>
              </w:rPr>
            </w:pPr>
            <w:r w:rsidRPr="00331838">
              <w:rPr>
                <w:rFonts w:ascii="Times New Roman" w:eastAsia="Times New Roman" w:hAnsi="Times New Roman"/>
                <w:sz w:val="20"/>
                <w:szCs w:val="20"/>
                <w:lang w:val="fr-HT"/>
              </w:rPr>
              <w:t>Les employés doivent se conformer aux consignes ayant trait à leur sécurité, leur santé et faire preuve de respect pour l’environnement dans leur attitude sur le lieu de travail : port de costume, de bottes, de gants, gestion des déchets solides, manutention des matériaux de chantier…</w:t>
            </w:r>
          </w:p>
        </w:tc>
      </w:tr>
      <w:tr w:rsidR="00D36C6C" w:rsidRPr="009D6E70" w14:paraId="4398D75E" w14:textId="77777777" w:rsidTr="00326675">
        <w:trPr>
          <w:trHeight w:val="1473"/>
        </w:trPr>
        <w:tc>
          <w:tcPr>
            <w:tcW w:w="1740" w:type="dxa"/>
            <w:tcBorders>
              <w:top w:val="single" w:sz="8" w:space="0" w:color="412956"/>
              <w:left w:val="nil"/>
              <w:bottom w:val="single" w:sz="8" w:space="0" w:color="412956"/>
              <w:right w:val="single" w:sz="8" w:space="0" w:color="FFFEFD"/>
            </w:tcBorders>
            <w:shd w:val="clear" w:color="auto" w:fill="F9F2C2"/>
            <w:vAlign w:val="center"/>
          </w:tcPr>
          <w:p w14:paraId="4F2C6B78" w14:textId="77777777" w:rsidR="00FB4D59" w:rsidRPr="00331838" w:rsidRDefault="00FB4D59" w:rsidP="00FE070E">
            <w:pPr>
              <w:spacing w:line="259" w:lineRule="auto"/>
              <w:ind w:right="38"/>
              <w:jc w:val="both"/>
              <w:rPr>
                <w:rFonts w:ascii="Times New Roman" w:eastAsia="Times New Roman" w:hAnsi="Times New Roman"/>
                <w:sz w:val="20"/>
                <w:szCs w:val="20"/>
                <w:lang w:val="fr-HT"/>
              </w:rPr>
            </w:pPr>
            <w:r w:rsidRPr="00331838">
              <w:rPr>
                <w:rFonts w:ascii="Times New Roman" w:eastAsia="Times New Roman" w:hAnsi="Times New Roman"/>
                <w:b/>
                <w:sz w:val="20"/>
                <w:szCs w:val="20"/>
                <w:lang w:val="fr-HT"/>
              </w:rPr>
              <w:t>Heures de travail</w:t>
            </w:r>
          </w:p>
        </w:tc>
        <w:tc>
          <w:tcPr>
            <w:tcW w:w="9317" w:type="dxa"/>
            <w:tcBorders>
              <w:top w:val="single" w:sz="8" w:space="0" w:color="412956"/>
              <w:left w:val="single" w:sz="8" w:space="0" w:color="FFFEFD"/>
              <w:bottom w:val="single" w:sz="8" w:space="0" w:color="412956"/>
              <w:right w:val="nil"/>
            </w:tcBorders>
            <w:shd w:val="clear" w:color="auto" w:fill="E8E9F3"/>
            <w:vAlign w:val="center"/>
          </w:tcPr>
          <w:p w14:paraId="7623BC86" w14:textId="77777777" w:rsidR="00FB4D59" w:rsidRPr="00331838" w:rsidRDefault="00FB4D59" w:rsidP="00FE070E">
            <w:pPr>
              <w:spacing w:line="259" w:lineRule="auto"/>
              <w:ind w:right="85"/>
              <w:jc w:val="both"/>
              <w:rPr>
                <w:rFonts w:ascii="Times New Roman" w:eastAsia="Times New Roman" w:hAnsi="Times New Roman"/>
                <w:sz w:val="20"/>
                <w:szCs w:val="20"/>
                <w:lang w:val="fr-HT"/>
              </w:rPr>
            </w:pPr>
            <w:r w:rsidRPr="00331838">
              <w:rPr>
                <w:rFonts w:ascii="Times New Roman" w:eastAsia="Times New Roman" w:hAnsi="Times New Roman"/>
                <w:sz w:val="20"/>
                <w:szCs w:val="20"/>
                <w:lang w:val="fr-HT"/>
              </w:rPr>
              <w:t>Les employeurs ne doivent pas exiger des travailleurs qu’ils travaillent plus que les heures régulières et supplémentaires autorisées par la loi du pays dans lequel ils sont employés. Une semaine de travail régulière ne doit pas dépasser 48 heures. Les employeurs doivent accorder aux travailleurs au moins 24 heures consécutives de repos après chaque période de sept jours. Toutes heures supplémentaires doivent résulter d’un accord consensuel. Les employeurs ne doivent pas exiger d’heures supplémentaires de façon régulière et doivent payer tout travail supplémentaire à un taux de prime. Sauf dans des conditions exceptionnelles, la somme des heures régulières et supplémentaires ne doit pas dépasser 60 heures par semaine.</w:t>
            </w:r>
          </w:p>
          <w:p w14:paraId="54044A07" w14:textId="77777777" w:rsidR="00FB4D59" w:rsidRPr="00331838" w:rsidRDefault="00FB4D59" w:rsidP="00FE070E">
            <w:pPr>
              <w:spacing w:line="259" w:lineRule="auto"/>
              <w:ind w:right="85"/>
              <w:jc w:val="both"/>
              <w:rPr>
                <w:rFonts w:ascii="Times New Roman" w:eastAsia="Times New Roman" w:hAnsi="Times New Roman"/>
                <w:sz w:val="20"/>
                <w:szCs w:val="20"/>
                <w:lang w:val="fr-HT"/>
              </w:rPr>
            </w:pPr>
            <w:r w:rsidRPr="00331838">
              <w:rPr>
                <w:rFonts w:ascii="Times New Roman" w:eastAsia="Times New Roman" w:hAnsi="Times New Roman"/>
                <w:sz w:val="20"/>
                <w:szCs w:val="20"/>
                <w:lang w:val="fr-HT"/>
              </w:rPr>
              <w:t>Les employés ont droit à une pause, sur le lieu de travail, suivant un horaire régulier fixé par l’employeur.</w:t>
            </w:r>
          </w:p>
        </w:tc>
      </w:tr>
      <w:tr w:rsidR="00D36C6C" w:rsidRPr="009D6E70" w14:paraId="591A5E11" w14:textId="77777777" w:rsidTr="00326675">
        <w:trPr>
          <w:trHeight w:val="1304"/>
        </w:trPr>
        <w:tc>
          <w:tcPr>
            <w:tcW w:w="1740" w:type="dxa"/>
            <w:tcBorders>
              <w:top w:val="single" w:sz="8" w:space="0" w:color="412956"/>
              <w:left w:val="nil"/>
              <w:bottom w:val="single" w:sz="8" w:space="0" w:color="412956"/>
              <w:right w:val="single" w:sz="8" w:space="0" w:color="FFFEFD"/>
            </w:tcBorders>
            <w:shd w:val="clear" w:color="auto" w:fill="F9F2C2"/>
            <w:vAlign w:val="center"/>
          </w:tcPr>
          <w:p w14:paraId="598B0F68" w14:textId="77777777" w:rsidR="00FB4D59" w:rsidRPr="00331838" w:rsidRDefault="00FB4D59" w:rsidP="00FE070E">
            <w:pPr>
              <w:spacing w:line="259" w:lineRule="auto"/>
              <w:ind w:right="38"/>
              <w:jc w:val="both"/>
              <w:rPr>
                <w:rFonts w:ascii="Times New Roman" w:eastAsia="Times New Roman" w:hAnsi="Times New Roman"/>
                <w:sz w:val="20"/>
                <w:szCs w:val="20"/>
                <w:lang w:val="fr-HT"/>
              </w:rPr>
            </w:pPr>
            <w:r w:rsidRPr="00331838">
              <w:rPr>
                <w:rFonts w:ascii="Times New Roman" w:eastAsia="Times New Roman" w:hAnsi="Times New Roman"/>
                <w:b/>
                <w:sz w:val="20"/>
                <w:szCs w:val="20"/>
                <w:lang w:val="fr-HT"/>
              </w:rPr>
              <w:t>Dédommagement</w:t>
            </w:r>
          </w:p>
        </w:tc>
        <w:tc>
          <w:tcPr>
            <w:tcW w:w="9317" w:type="dxa"/>
            <w:tcBorders>
              <w:top w:val="single" w:sz="8" w:space="0" w:color="412956"/>
              <w:left w:val="single" w:sz="8" w:space="0" w:color="FFFEFD"/>
              <w:bottom w:val="single" w:sz="8" w:space="0" w:color="412956"/>
              <w:right w:val="nil"/>
            </w:tcBorders>
            <w:shd w:val="clear" w:color="auto" w:fill="E8E9F3"/>
            <w:vAlign w:val="center"/>
          </w:tcPr>
          <w:p w14:paraId="46DAF5F4" w14:textId="77777777" w:rsidR="00FB4D59" w:rsidRPr="00331838" w:rsidRDefault="00FB4D59" w:rsidP="00FE070E">
            <w:pPr>
              <w:spacing w:line="259" w:lineRule="auto"/>
              <w:jc w:val="both"/>
              <w:rPr>
                <w:rFonts w:ascii="Times New Roman" w:eastAsia="Times New Roman" w:hAnsi="Times New Roman"/>
                <w:sz w:val="20"/>
                <w:szCs w:val="20"/>
                <w:lang w:val="fr-HT"/>
              </w:rPr>
            </w:pPr>
            <w:r w:rsidRPr="00331838">
              <w:rPr>
                <w:rFonts w:ascii="Times New Roman" w:eastAsia="Times New Roman" w:hAnsi="Times New Roman"/>
                <w:sz w:val="20"/>
                <w:szCs w:val="20"/>
                <w:lang w:val="fr-HT"/>
              </w:rPr>
              <w:t xml:space="preserve">Chaque travailleur a un droit à une compensation pour une semaine régulière de travail qui est suffisante pour subvenir à ses besoins élémentaires et il a le droit de recevoir un revenu discrétionnaire. Les employeurs doivent au moins payer le salaire minimum ou le salaire en vigueur approprié, quel que soit le niveau, respecter toutes les régulations sur le salaire, et fournir les avantages en nature exigés par la loi ou par le contrat. Lorsque la rémunération n’est pas suffisante pour subvenir aux besoins élémentaires des travailleurs et leur fournir un revenu discrétionnaire, les employeurs doivent travailler avec FLA pour décider d’actions appropriées afin de parvenir progressivement à un niveau de rémunération adéquate.  </w:t>
            </w:r>
          </w:p>
        </w:tc>
      </w:tr>
      <w:tr w:rsidR="00D36C6C" w:rsidRPr="009D6E70" w14:paraId="43AE58B5" w14:textId="77777777" w:rsidTr="00326675">
        <w:trPr>
          <w:trHeight w:val="484"/>
        </w:trPr>
        <w:tc>
          <w:tcPr>
            <w:tcW w:w="1740" w:type="dxa"/>
            <w:tcBorders>
              <w:top w:val="single" w:sz="8" w:space="0" w:color="412956"/>
              <w:left w:val="nil"/>
              <w:bottom w:val="single" w:sz="8" w:space="0" w:color="412956"/>
              <w:right w:val="single" w:sz="8" w:space="0" w:color="FFFEFD"/>
            </w:tcBorders>
            <w:shd w:val="clear" w:color="auto" w:fill="F9F2C2"/>
            <w:vAlign w:val="center"/>
          </w:tcPr>
          <w:p w14:paraId="63979681" w14:textId="77777777" w:rsidR="00FB4D59" w:rsidRPr="00331838" w:rsidRDefault="00FB4D59" w:rsidP="00FE070E">
            <w:pPr>
              <w:spacing w:line="259" w:lineRule="auto"/>
              <w:ind w:right="38"/>
              <w:jc w:val="both"/>
              <w:rPr>
                <w:rFonts w:ascii="Times New Roman" w:eastAsia="Times New Roman" w:hAnsi="Times New Roman"/>
                <w:b/>
                <w:sz w:val="20"/>
                <w:szCs w:val="20"/>
                <w:lang w:val="fr-HT"/>
              </w:rPr>
            </w:pPr>
            <w:r w:rsidRPr="00331838">
              <w:rPr>
                <w:rFonts w:ascii="Times New Roman" w:eastAsia="Times New Roman" w:hAnsi="Times New Roman"/>
                <w:b/>
                <w:sz w:val="20"/>
                <w:szCs w:val="20"/>
                <w:lang w:val="fr-HT"/>
              </w:rPr>
              <w:t>Usage de produits nocifs</w:t>
            </w:r>
          </w:p>
        </w:tc>
        <w:tc>
          <w:tcPr>
            <w:tcW w:w="9317" w:type="dxa"/>
            <w:tcBorders>
              <w:top w:val="single" w:sz="8" w:space="0" w:color="412956"/>
              <w:left w:val="single" w:sz="8" w:space="0" w:color="FFFEFD"/>
              <w:bottom w:val="single" w:sz="8" w:space="0" w:color="412956"/>
              <w:right w:val="nil"/>
            </w:tcBorders>
            <w:shd w:val="clear" w:color="auto" w:fill="E8E9F3"/>
            <w:vAlign w:val="center"/>
          </w:tcPr>
          <w:p w14:paraId="4975B505" w14:textId="77777777" w:rsidR="00FB4D59" w:rsidRPr="00331838" w:rsidRDefault="00FB4D59" w:rsidP="00FE070E">
            <w:pPr>
              <w:spacing w:line="259" w:lineRule="auto"/>
              <w:jc w:val="both"/>
              <w:rPr>
                <w:rFonts w:ascii="Times New Roman" w:eastAsia="Times New Roman" w:hAnsi="Times New Roman"/>
                <w:sz w:val="20"/>
                <w:szCs w:val="20"/>
                <w:lang w:val="fr-HT"/>
              </w:rPr>
            </w:pPr>
            <w:r w:rsidRPr="00331838">
              <w:rPr>
                <w:rFonts w:ascii="Times New Roman" w:eastAsia="Times New Roman" w:hAnsi="Times New Roman"/>
                <w:sz w:val="20"/>
                <w:szCs w:val="20"/>
                <w:lang w:val="fr-HT"/>
              </w:rPr>
              <w:t>Sur le lieu de travail, aucun employé n’a le droit de consommer, transporter ou se livrer au trafic de produits nocifs, dangereux pour son entourage : stupéfiants, drogue, tabac, alcool et tout autre produit interdit par la loi.</w:t>
            </w:r>
          </w:p>
        </w:tc>
      </w:tr>
      <w:tr w:rsidR="00D36C6C" w:rsidRPr="009D6E70" w14:paraId="22201B9D" w14:textId="77777777" w:rsidTr="00326675">
        <w:trPr>
          <w:trHeight w:val="652"/>
        </w:trPr>
        <w:tc>
          <w:tcPr>
            <w:tcW w:w="1740" w:type="dxa"/>
            <w:tcBorders>
              <w:top w:val="single" w:sz="8" w:space="0" w:color="412956"/>
              <w:left w:val="nil"/>
              <w:bottom w:val="single" w:sz="8" w:space="0" w:color="412956"/>
              <w:right w:val="single" w:sz="8" w:space="0" w:color="FFFEFD"/>
            </w:tcBorders>
            <w:shd w:val="clear" w:color="auto" w:fill="F9F2C2"/>
            <w:vAlign w:val="center"/>
          </w:tcPr>
          <w:p w14:paraId="128DF412" w14:textId="77777777" w:rsidR="00FB4D59" w:rsidRPr="00331838" w:rsidRDefault="00FB4D59" w:rsidP="00FE070E">
            <w:pPr>
              <w:spacing w:line="259" w:lineRule="auto"/>
              <w:ind w:right="38"/>
              <w:jc w:val="both"/>
              <w:rPr>
                <w:rFonts w:ascii="Times New Roman" w:eastAsia="Times New Roman" w:hAnsi="Times New Roman"/>
                <w:b/>
                <w:sz w:val="20"/>
                <w:szCs w:val="20"/>
                <w:lang w:val="fr-HT"/>
              </w:rPr>
            </w:pPr>
            <w:r w:rsidRPr="00331838">
              <w:rPr>
                <w:rFonts w:ascii="Times New Roman" w:eastAsia="Times New Roman" w:hAnsi="Times New Roman"/>
                <w:b/>
                <w:sz w:val="20"/>
                <w:szCs w:val="20"/>
                <w:lang w:val="fr-HT"/>
              </w:rPr>
              <w:t>Fréquentation de personnes mineures</w:t>
            </w:r>
          </w:p>
        </w:tc>
        <w:tc>
          <w:tcPr>
            <w:tcW w:w="9317" w:type="dxa"/>
            <w:tcBorders>
              <w:top w:val="single" w:sz="8" w:space="0" w:color="412956"/>
              <w:left w:val="single" w:sz="8" w:space="0" w:color="FFFEFD"/>
              <w:bottom w:val="single" w:sz="8" w:space="0" w:color="412956"/>
              <w:right w:val="nil"/>
            </w:tcBorders>
            <w:shd w:val="clear" w:color="auto" w:fill="E8E9F3"/>
            <w:vAlign w:val="center"/>
          </w:tcPr>
          <w:p w14:paraId="6AD9019F" w14:textId="77777777" w:rsidR="00FB4D59" w:rsidRPr="00331838" w:rsidRDefault="00FB4D59" w:rsidP="00FE070E">
            <w:pPr>
              <w:spacing w:line="259" w:lineRule="auto"/>
              <w:jc w:val="both"/>
              <w:rPr>
                <w:rFonts w:ascii="Times New Roman" w:eastAsia="Times New Roman" w:hAnsi="Times New Roman"/>
                <w:sz w:val="20"/>
                <w:szCs w:val="20"/>
                <w:lang w:val="fr-HT"/>
              </w:rPr>
            </w:pPr>
            <w:r w:rsidRPr="00331838">
              <w:rPr>
                <w:rFonts w:ascii="Times New Roman" w:eastAsia="Times New Roman" w:hAnsi="Times New Roman"/>
                <w:sz w:val="20"/>
                <w:szCs w:val="20"/>
                <w:lang w:val="fr-HT"/>
              </w:rPr>
              <w:t xml:space="preserve">Aucun employé n’a le droit de fréquenter des mineurs sur le lieu de travail et en dehors du chantier. Tout comportement apparent à un harcèlement sexuel, machiste ou empreint de violence physique, moral ou verbal est interdit sur le chantier. </w:t>
            </w:r>
          </w:p>
        </w:tc>
      </w:tr>
    </w:tbl>
    <w:p w14:paraId="44D00A69" w14:textId="77777777" w:rsidR="00FB4D59" w:rsidRPr="00331838" w:rsidRDefault="00FB4D59" w:rsidP="00FE070E">
      <w:pPr>
        <w:spacing w:after="0" w:line="240" w:lineRule="auto"/>
        <w:jc w:val="both"/>
        <w:rPr>
          <w:rFonts w:ascii="Times New Roman" w:hAnsi="Times New Roman"/>
          <w:color w:val="000000"/>
          <w:sz w:val="24"/>
          <w:szCs w:val="24"/>
          <w:lang w:val="fr-BE"/>
        </w:rPr>
      </w:pPr>
    </w:p>
    <w:p w14:paraId="7C2C36B5" w14:textId="77777777" w:rsidR="00FB4D59" w:rsidRPr="00331838" w:rsidRDefault="0038677E" w:rsidP="00FE070E">
      <w:pPr>
        <w:pStyle w:val="En-tte"/>
        <w:jc w:val="both"/>
      </w:pPr>
      <w:r>
        <w:rPr>
          <w:noProof/>
          <w:lang w:val="fr-CA" w:eastAsia="fr-CA"/>
        </w:rPr>
        <mc:AlternateContent>
          <mc:Choice Requires="wps">
            <w:drawing>
              <wp:anchor distT="4294967293" distB="4294967293" distL="114300" distR="114300" simplePos="0" relativeHeight="251662848" behindDoc="0" locked="0" layoutInCell="1" allowOverlap="1" wp14:anchorId="4A523358" wp14:editId="4E888FFC">
                <wp:simplePos x="0" y="0"/>
                <wp:positionH relativeFrom="column">
                  <wp:posOffset>-72390</wp:posOffset>
                </wp:positionH>
                <wp:positionV relativeFrom="paragraph">
                  <wp:posOffset>209549</wp:posOffset>
                </wp:positionV>
                <wp:extent cx="6286500" cy="0"/>
                <wp:effectExtent l="0" t="0" r="0" b="0"/>
                <wp:wrapNone/>
                <wp:docPr id="3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86500" cy="0"/>
                        </a:xfrm>
                        <a:prstGeom prst="line">
                          <a:avLst/>
                        </a:prstGeom>
                        <a:noFill/>
                        <a:ln w="222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3D9ED3" id="Straight Connector 1" o:spid="_x0000_s1026" style="position:absolute;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5.7pt,16.5pt" to="489.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" strokeweight="1.75pt">
                <v:stroke joinstyle="miter"/>
                <o:lock v:ext="edit" shapetype="f"/>
              </v:line>
            </w:pict>
          </mc:Fallback>
        </mc:AlternateContent>
      </w:r>
      <w:r>
        <w:rPr>
          <w:noProof/>
          <w:lang w:val="fr-CA" w:eastAsia="fr-CA"/>
        </w:rPr>
        <mc:AlternateContent>
          <mc:Choice Requires="wps">
            <w:drawing>
              <wp:anchor distT="4294967293" distB="4294967293" distL="114300" distR="114300" simplePos="0" relativeHeight="251663872" behindDoc="0" locked="0" layoutInCell="1" allowOverlap="1" wp14:anchorId="6808884B" wp14:editId="2A61859B">
                <wp:simplePos x="0" y="0"/>
                <wp:positionH relativeFrom="column">
                  <wp:posOffset>-72390</wp:posOffset>
                </wp:positionH>
                <wp:positionV relativeFrom="paragraph">
                  <wp:posOffset>209549</wp:posOffset>
                </wp:positionV>
                <wp:extent cx="6286500" cy="0"/>
                <wp:effectExtent l="0" t="0" r="0" b="0"/>
                <wp:wrapNone/>
                <wp:docPr id="3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86500" cy="0"/>
                        </a:xfrm>
                        <a:prstGeom prst="line">
                          <a:avLst/>
                        </a:prstGeom>
                        <a:noFill/>
                        <a:ln w="222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8D4A71" id="Straight Connector 1"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5.7pt,16.5pt" to="489.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" strokeweight="1.75pt">
                <v:stroke joinstyle="miter"/>
                <o:lock v:ext="edit" shapetype="f"/>
              </v:line>
            </w:pict>
          </mc:Fallback>
        </mc:AlternateContent>
      </w:r>
      <w:r w:rsidR="00FB4D59" w:rsidRPr="00331838">
        <w:t>KOD KONDWIT OUVRIYE YO</w:t>
      </w:r>
    </w:p>
    <w:p w14:paraId="473BB26B" w14:textId="77777777" w:rsidR="00FB4D59" w:rsidRPr="00331838" w:rsidRDefault="00FB4D59" w:rsidP="00FE070E">
      <w:pPr>
        <w:pStyle w:val="Paragraphedeliste"/>
        <w:jc w:val="both"/>
        <w:rPr>
          <w:rFonts w:ascii="Times New Roman" w:hAnsi="Times New Roman"/>
          <w:color w:val="000000"/>
          <w:sz w:val="24"/>
          <w:szCs w:val="24"/>
          <w:lang w:val="fr-BE"/>
        </w:rPr>
      </w:pPr>
    </w:p>
    <w:p w14:paraId="583885AA" w14:textId="77777777" w:rsidR="00FB4D59" w:rsidRPr="00331838" w:rsidRDefault="00FB4D59" w:rsidP="00FE070E">
      <w:pPr>
        <w:pStyle w:val="Paragraphedeliste"/>
        <w:numPr>
          <w:ilvl w:val="0"/>
          <w:numId w:val="11"/>
        </w:numPr>
        <w:jc w:val="both"/>
        <w:rPr>
          <w:rFonts w:ascii="Times New Roman" w:hAnsi="Times New Roman"/>
          <w:color w:val="000000"/>
          <w:sz w:val="24"/>
          <w:szCs w:val="24"/>
          <w:lang w:val="fr-BE"/>
        </w:rPr>
      </w:pPr>
      <w:r w:rsidRPr="00331838">
        <w:rPr>
          <w:rFonts w:ascii="Times New Roman" w:hAnsi="Times New Roman"/>
          <w:color w:val="000000"/>
          <w:sz w:val="24"/>
          <w:szCs w:val="24"/>
          <w:lang w:val="fr-BE"/>
        </w:rPr>
        <w:t xml:space="preserve">Tout ouvriye dwe disponib nan lè travay </w:t>
      </w:r>
      <w:r w:rsidRPr="00331838">
        <w:rPr>
          <w:rFonts w:ascii="Times New Roman" w:hAnsi="Times New Roman"/>
          <w:b/>
          <w:color w:val="000000"/>
          <w:sz w:val="24"/>
          <w:szCs w:val="24"/>
          <w:lang w:val="fr-BE"/>
        </w:rPr>
        <w:t xml:space="preserve">antrepriz </w:t>
      </w:r>
      <w:r w:rsidRPr="00331838">
        <w:rPr>
          <w:rFonts w:ascii="Times New Roman" w:hAnsi="Times New Roman"/>
          <w:color w:val="000000"/>
          <w:sz w:val="24"/>
          <w:szCs w:val="24"/>
          <w:lang w:val="fr-BE"/>
        </w:rPr>
        <w:t xml:space="preserve">la bay la depi nan setè nan maten pou katrè nan aprè midi. </w:t>
      </w:r>
    </w:p>
    <w:p w14:paraId="0B6CBFF3" w14:textId="77777777" w:rsidR="00FB4D59" w:rsidRPr="00331838" w:rsidRDefault="00FB4D59" w:rsidP="00FE070E">
      <w:pPr>
        <w:pStyle w:val="Paragraphedeliste"/>
        <w:numPr>
          <w:ilvl w:val="0"/>
          <w:numId w:val="11"/>
        </w:numPr>
        <w:jc w:val="both"/>
        <w:rPr>
          <w:rFonts w:ascii="Times New Roman" w:hAnsi="Times New Roman"/>
          <w:color w:val="000000"/>
          <w:sz w:val="24"/>
          <w:szCs w:val="24"/>
          <w:lang w:val="fr-BE"/>
        </w:rPr>
      </w:pPr>
      <w:r w:rsidRPr="00331838">
        <w:rPr>
          <w:rFonts w:ascii="Times New Roman" w:hAnsi="Times New Roman"/>
          <w:color w:val="000000"/>
          <w:sz w:val="24"/>
          <w:szCs w:val="24"/>
          <w:lang w:val="fr-BE"/>
        </w:rPr>
        <w:t>Tout ouvriye dwe reponn prezan nan tout apèl kap fèt. Si yon moun pa reponn prezan lap pèdi jounen travay la.</w:t>
      </w:r>
    </w:p>
    <w:p w14:paraId="660C840C" w14:textId="77777777" w:rsidR="00FB4D59" w:rsidRPr="00331838" w:rsidRDefault="00FB4D59" w:rsidP="00FE070E">
      <w:pPr>
        <w:pStyle w:val="Paragraphedeliste"/>
        <w:numPr>
          <w:ilvl w:val="0"/>
          <w:numId w:val="11"/>
        </w:numPr>
        <w:jc w:val="both"/>
        <w:rPr>
          <w:rFonts w:ascii="Times New Roman" w:hAnsi="Times New Roman"/>
          <w:color w:val="000000"/>
          <w:sz w:val="24"/>
          <w:szCs w:val="24"/>
          <w:lang w:val="fr-BE"/>
        </w:rPr>
      </w:pPr>
      <w:r w:rsidRPr="00331838">
        <w:rPr>
          <w:rFonts w:ascii="Times New Roman" w:hAnsi="Times New Roman"/>
          <w:color w:val="000000"/>
          <w:sz w:val="24"/>
          <w:szCs w:val="24"/>
          <w:lang w:val="fr-BE"/>
        </w:rPr>
        <w:t xml:space="preserve">Ouvriye yo pa dwe vòlè materyèl ak materyo projè a. Ouvriye yo dwe pwoteje materyo ak materyèl projè a.  </w:t>
      </w:r>
    </w:p>
    <w:p w14:paraId="0932B819" w14:textId="77777777" w:rsidR="00FB4D59" w:rsidRPr="00331838" w:rsidRDefault="00FB4D59" w:rsidP="00FE070E">
      <w:pPr>
        <w:pStyle w:val="Paragraphedeliste"/>
        <w:numPr>
          <w:ilvl w:val="0"/>
          <w:numId w:val="11"/>
        </w:numPr>
        <w:jc w:val="both"/>
        <w:rPr>
          <w:rFonts w:ascii="Times New Roman" w:hAnsi="Times New Roman"/>
          <w:color w:val="000000"/>
          <w:sz w:val="24"/>
          <w:szCs w:val="24"/>
          <w:lang w:val="fr-BE"/>
        </w:rPr>
      </w:pPr>
      <w:r w:rsidRPr="00331838">
        <w:rPr>
          <w:rFonts w:ascii="Times New Roman" w:hAnsi="Times New Roman"/>
          <w:color w:val="000000"/>
          <w:sz w:val="24"/>
          <w:szCs w:val="24"/>
          <w:lang w:val="fr-BE"/>
        </w:rPr>
        <w:t xml:space="preserve">Ouvriye yo pa dwe antre nan diskisyon politik sou chantye a pou evite dezòd ak derapaj sinon </w:t>
      </w:r>
      <w:r w:rsidRPr="00331838">
        <w:rPr>
          <w:rFonts w:ascii="Times New Roman" w:hAnsi="Times New Roman"/>
          <w:b/>
          <w:color w:val="000000"/>
          <w:sz w:val="24"/>
          <w:szCs w:val="24"/>
          <w:lang w:val="fr-BE"/>
        </w:rPr>
        <w:t xml:space="preserve">antrepriz </w:t>
      </w:r>
      <w:r w:rsidRPr="00331838">
        <w:rPr>
          <w:rFonts w:ascii="Times New Roman" w:hAnsi="Times New Roman"/>
          <w:color w:val="000000"/>
          <w:sz w:val="24"/>
          <w:szCs w:val="24"/>
          <w:lang w:val="fr-BE"/>
        </w:rPr>
        <w:t>la a ap anile kontra yo.</w:t>
      </w:r>
    </w:p>
    <w:p w14:paraId="79CD5498" w14:textId="77777777" w:rsidR="00FB4D59" w:rsidRPr="00331838" w:rsidRDefault="00FB4D59" w:rsidP="00FE070E">
      <w:pPr>
        <w:pStyle w:val="Paragraphedeliste"/>
        <w:numPr>
          <w:ilvl w:val="0"/>
          <w:numId w:val="11"/>
        </w:numPr>
        <w:jc w:val="both"/>
        <w:rPr>
          <w:rFonts w:ascii="Times New Roman" w:hAnsi="Times New Roman"/>
          <w:color w:val="000000"/>
          <w:sz w:val="24"/>
          <w:szCs w:val="24"/>
          <w:lang w:val="fr-BE"/>
        </w:rPr>
      </w:pPr>
      <w:r w:rsidRPr="00331838">
        <w:rPr>
          <w:rFonts w:ascii="Times New Roman" w:hAnsi="Times New Roman"/>
          <w:color w:val="000000"/>
          <w:sz w:val="24"/>
          <w:szCs w:val="24"/>
          <w:lang w:val="fr-BE"/>
        </w:rPr>
        <w:t xml:space="preserve">Ouvriye yo dwe travay nan respè youn pou lòt epi respekte pèsonèl </w:t>
      </w:r>
      <w:r w:rsidRPr="00331838">
        <w:rPr>
          <w:rFonts w:ascii="Times New Roman" w:hAnsi="Times New Roman"/>
          <w:b/>
          <w:color w:val="000000"/>
          <w:sz w:val="24"/>
          <w:szCs w:val="24"/>
          <w:lang w:val="fr-BE"/>
        </w:rPr>
        <w:t>antrepriz</w:t>
      </w:r>
      <w:r w:rsidRPr="00331838">
        <w:rPr>
          <w:rFonts w:ascii="Times New Roman" w:hAnsi="Times New Roman"/>
          <w:color w:val="000000"/>
          <w:sz w:val="24"/>
          <w:szCs w:val="24"/>
          <w:lang w:val="fr-BE"/>
        </w:rPr>
        <w:t xml:space="preserve"> la ak sipèvizè, kontwolè epi chèf dekip yo.</w:t>
      </w:r>
    </w:p>
    <w:p w14:paraId="5533504A" w14:textId="77777777" w:rsidR="00FB4D59" w:rsidRPr="00331838" w:rsidRDefault="00FB4D59" w:rsidP="00FE070E">
      <w:pPr>
        <w:pStyle w:val="Paragraphedeliste"/>
        <w:numPr>
          <w:ilvl w:val="0"/>
          <w:numId w:val="11"/>
        </w:numPr>
        <w:jc w:val="both"/>
        <w:rPr>
          <w:rFonts w:ascii="Times New Roman" w:hAnsi="Times New Roman"/>
          <w:color w:val="000000"/>
          <w:sz w:val="24"/>
          <w:szCs w:val="24"/>
          <w:lang w:val="fr-BE"/>
        </w:rPr>
      </w:pPr>
      <w:r w:rsidRPr="00331838">
        <w:rPr>
          <w:rFonts w:ascii="Times New Roman" w:hAnsi="Times New Roman"/>
          <w:color w:val="000000"/>
          <w:sz w:val="24"/>
          <w:szCs w:val="24"/>
          <w:lang w:val="fr-BE"/>
        </w:rPr>
        <w:t>Ouvriye yo pa dwe agase oubyen atake lòt ouvriye sou chantye a. Ouvriye yo pa dwe bay presyon youn ak lòt pou evite vyolans.</w:t>
      </w:r>
    </w:p>
    <w:p w14:paraId="2C9C1780" w14:textId="77777777" w:rsidR="00FB4D59" w:rsidRPr="00331838" w:rsidRDefault="00FB4D59" w:rsidP="00FE070E">
      <w:pPr>
        <w:pStyle w:val="Paragraphedeliste"/>
        <w:numPr>
          <w:ilvl w:val="0"/>
          <w:numId w:val="11"/>
        </w:numPr>
        <w:jc w:val="both"/>
        <w:rPr>
          <w:rFonts w:ascii="Times New Roman" w:hAnsi="Times New Roman"/>
          <w:color w:val="000000"/>
          <w:sz w:val="24"/>
          <w:lang w:val="fr-BE"/>
        </w:rPr>
      </w:pPr>
      <w:r w:rsidRPr="00331838">
        <w:rPr>
          <w:rFonts w:ascii="Times New Roman" w:hAnsi="Times New Roman"/>
          <w:color w:val="000000"/>
          <w:sz w:val="24"/>
          <w:szCs w:val="24"/>
          <w:lang w:val="fr-BE"/>
        </w:rPr>
        <w:t xml:space="preserve">Ouvriye yo dwe respekte konsiy </w:t>
      </w:r>
      <w:r w:rsidRPr="00331838">
        <w:rPr>
          <w:rFonts w:ascii="Times New Roman" w:hAnsi="Times New Roman"/>
          <w:b/>
          <w:color w:val="000000"/>
          <w:sz w:val="24"/>
          <w:szCs w:val="24"/>
          <w:lang w:val="fr-BE"/>
        </w:rPr>
        <w:t xml:space="preserve">antrepriz </w:t>
      </w:r>
      <w:r w:rsidRPr="00331838">
        <w:rPr>
          <w:rFonts w:ascii="Times New Roman" w:hAnsi="Times New Roman"/>
          <w:color w:val="000000"/>
          <w:sz w:val="24"/>
          <w:szCs w:val="24"/>
          <w:lang w:val="fr-BE"/>
        </w:rPr>
        <w:t xml:space="preserve">la. </w:t>
      </w:r>
      <w:r w:rsidRPr="00331838">
        <w:rPr>
          <w:rFonts w:ascii="Times New Roman" w:hAnsi="Times New Roman"/>
          <w:color w:val="000000"/>
          <w:sz w:val="24"/>
          <w:lang w:val="fr-BE"/>
        </w:rPr>
        <w:t>Si gen difikilte sou chantye a enjenyè yo ak sipèvizè yo ap pote solisyon ak problèm yo.</w:t>
      </w:r>
    </w:p>
    <w:p w14:paraId="7B3E638F" w14:textId="77777777" w:rsidR="00FB4D59" w:rsidRPr="00331838" w:rsidRDefault="00FB4D59" w:rsidP="00FE070E">
      <w:pPr>
        <w:pStyle w:val="Paragraphedeliste"/>
        <w:numPr>
          <w:ilvl w:val="0"/>
          <w:numId w:val="11"/>
        </w:numPr>
        <w:jc w:val="both"/>
        <w:rPr>
          <w:rFonts w:ascii="Times New Roman" w:hAnsi="Times New Roman"/>
          <w:color w:val="000000"/>
          <w:sz w:val="24"/>
          <w:szCs w:val="24"/>
          <w:lang w:val="fr-BE"/>
        </w:rPr>
      </w:pPr>
      <w:r w:rsidRPr="00331838">
        <w:rPr>
          <w:rFonts w:ascii="Times New Roman" w:hAnsi="Times New Roman"/>
          <w:color w:val="000000"/>
          <w:sz w:val="24"/>
          <w:szCs w:val="24"/>
          <w:lang w:val="fr-BE"/>
        </w:rPr>
        <w:t xml:space="preserve">Yon ouvriye pa dwe bay yon lòt moun travay nan plas li paske nan kontra li te siyen ak </w:t>
      </w:r>
      <w:r w:rsidRPr="00331838">
        <w:rPr>
          <w:rFonts w:ascii="Times New Roman" w:hAnsi="Times New Roman"/>
          <w:b/>
          <w:color w:val="000000"/>
          <w:sz w:val="24"/>
          <w:szCs w:val="24"/>
          <w:lang w:val="fr-BE"/>
        </w:rPr>
        <w:t xml:space="preserve">antrepriz </w:t>
      </w:r>
      <w:r w:rsidRPr="00331838">
        <w:rPr>
          <w:rFonts w:ascii="Times New Roman" w:hAnsi="Times New Roman"/>
          <w:color w:val="000000"/>
          <w:sz w:val="24"/>
          <w:szCs w:val="24"/>
          <w:lang w:val="fr-BE"/>
        </w:rPr>
        <w:t xml:space="preserve">la  moun pa travay pou moun. Si yon moun ta na difikilte pou travay pandan yon jou, lap kontakte </w:t>
      </w:r>
      <w:r w:rsidRPr="00331838">
        <w:rPr>
          <w:rFonts w:ascii="Times New Roman" w:hAnsi="Times New Roman"/>
          <w:b/>
          <w:color w:val="000000"/>
          <w:sz w:val="24"/>
          <w:szCs w:val="24"/>
          <w:lang w:val="fr-BE"/>
        </w:rPr>
        <w:t xml:space="preserve">antrepriz </w:t>
      </w:r>
      <w:r w:rsidRPr="00331838">
        <w:rPr>
          <w:rFonts w:ascii="Times New Roman" w:hAnsi="Times New Roman"/>
          <w:color w:val="000000"/>
          <w:sz w:val="24"/>
          <w:szCs w:val="24"/>
          <w:lang w:val="fr-BE"/>
        </w:rPr>
        <w:t xml:space="preserve">la pou enfòme’l de sa. Se </w:t>
      </w:r>
      <w:r w:rsidRPr="00331838">
        <w:rPr>
          <w:rFonts w:ascii="Times New Roman" w:hAnsi="Times New Roman"/>
          <w:b/>
          <w:color w:val="000000"/>
          <w:sz w:val="24"/>
          <w:szCs w:val="24"/>
          <w:lang w:val="fr-BE"/>
        </w:rPr>
        <w:t xml:space="preserve">antrepriz </w:t>
      </w:r>
      <w:r w:rsidRPr="00331838">
        <w:rPr>
          <w:rFonts w:ascii="Times New Roman" w:hAnsi="Times New Roman"/>
          <w:color w:val="000000"/>
          <w:sz w:val="24"/>
          <w:szCs w:val="24"/>
          <w:lang w:val="fr-BE"/>
        </w:rPr>
        <w:t>ki ka dakò yon lòt moun travay nan plas li.</w:t>
      </w:r>
    </w:p>
    <w:p w14:paraId="237E71E4" w14:textId="77777777" w:rsidR="00FB4D59" w:rsidRPr="00331838" w:rsidRDefault="00FB4D59" w:rsidP="00FE070E">
      <w:pPr>
        <w:pStyle w:val="Paragraphedeliste"/>
        <w:numPr>
          <w:ilvl w:val="0"/>
          <w:numId w:val="11"/>
        </w:numPr>
        <w:jc w:val="both"/>
        <w:rPr>
          <w:rFonts w:ascii="Times New Roman" w:hAnsi="Times New Roman"/>
          <w:color w:val="000000"/>
          <w:sz w:val="24"/>
          <w:szCs w:val="24"/>
          <w:lang w:val="fr-BE"/>
        </w:rPr>
      </w:pPr>
      <w:r w:rsidRPr="00331838">
        <w:rPr>
          <w:rFonts w:ascii="Times New Roman" w:hAnsi="Times New Roman"/>
          <w:color w:val="000000"/>
          <w:sz w:val="24"/>
          <w:szCs w:val="24"/>
          <w:lang w:val="fr-BE"/>
        </w:rPr>
        <w:t>Tout ouvriye dwe travay pou reyisit pwojè a sa vle di okenn ouvriye pa dwe regle zafè pèsonèl yo sou chantye a.</w:t>
      </w:r>
    </w:p>
    <w:p w14:paraId="44E404EE" w14:textId="77777777" w:rsidR="00FB4D59" w:rsidRPr="00331838" w:rsidRDefault="00FB4D59" w:rsidP="00FE070E">
      <w:pPr>
        <w:pStyle w:val="Paragraphedeliste"/>
        <w:numPr>
          <w:ilvl w:val="0"/>
          <w:numId w:val="11"/>
        </w:numPr>
        <w:spacing w:after="0" w:line="240" w:lineRule="auto"/>
        <w:jc w:val="both"/>
        <w:rPr>
          <w:rFonts w:ascii="Times New Roman" w:hAnsi="Times New Roman"/>
          <w:color w:val="000000"/>
          <w:sz w:val="24"/>
          <w:szCs w:val="24"/>
          <w:lang w:val="fr-BE"/>
        </w:rPr>
      </w:pPr>
      <w:r w:rsidRPr="00331838">
        <w:rPr>
          <w:rFonts w:ascii="Times New Roman" w:hAnsi="Times New Roman"/>
          <w:color w:val="000000"/>
          <w:sz w:val="24"/>
          <w:szCs w:val="24"/>
          <w:lang w:val="fr-BE"/>
        </w:rPr>
        <w:t>Tout ouvriye dwe bay sipèvizè yo enfòmasyon sou tout sa ki ka anpeche travay la byen fèt.</w:t>
      </w:r>
    </w:p>
    <w:p w14:paraId="7A9DF4C6" w14:textId="77777777" w:rsidR="00FB4D59" w:rsidRPr="00331838" w:rsidRDefault="00FB4D59" w:rsidP="00FE070E">
      <w:pPr>
        <w:pStyle w:val="Paragraphedeliste"/>
        <w:numPr>
          <w:ilvl w:val="0"/>
          <w:numId w:val="11"/>
        </w:numPr>
        <w:spacing w:after="0" w:line="240" w:lineRule="auto"/>
        <w:jc w:val="both"/>
        <w:rPr>
          <w:rFonts w:ascii="Times New Roman" w:hAnsi="Times New Roman"/>
          <w:color w:val="000000"/>
          <w:sz w:val="24"/>
          <w:szCs w:val="24"/>
          <w:lang w:val="fr-BE"/>
        </w:rPr>
      </w:pPr>
      <w:r w:rsidRPr="00331838">
        <w:rPr>
          <w:rFonts w:ascii="Times New Roman" w:hAnsi="Times New Roman"/>
          <w:color w:val="000000"/>
          <w:sz w:val="24"/>
          <w:szCs w:val="24"/>
          <w:lang w:val="fr-BE"/>
        </w:rPr>
        <w:t>Tout ouvriye dwe toujou motive nan travay la.</w:t>
      </w:r>
    </w:p>
    <w:p w14:paraId="18C459BA" w14:textId="77777777" w:rsidR="00FB4D59" w:rsidRPr="00331838" w:rsidRDefault="00FB4D59" w:rsidP="00FE070E">
      <w:pPr>
        <w:pStyle w:val="Paragraphedeliste"/>
        <w:numPr>
          <w:ilvl w:val="0"/>
          <w:numId w:val="11"/>
        </w:numPr>
        <w:spacing w:after="0" w:line="240" w:lineRule="auto"/>
        <w:jc w:val="both"/>
        <w:rPr>
          <w:rFonts w:ascii="Times New Roman" w:hAnsi="Times New Roman"/>
          <w:color w:val="000000"/>
          <w:sz w:val="24"/>
          <w:szCs w:val="24"/>
          <w:lang w:val="fr-BE"/>
        </w:rPr>
      </w:pPr>
      <w:r w:rsidRPr="00331838">
        <w:rPr>
          <w:rFonts w:ascii="Times New Roman" w:hAnsi="Times New Roman"/>
          <w:color w:val="000000"/>
          <w:sz w:val="24"/>
          <w:szCs w:val="24"/>
          <w:lang w:val="fr-BE"/>
        </w:rPr>
        <w:t>Tout ouvriye dwe toujou pote kas, jilè, linèt sekirite, bòt, gan ak lòt ekipman nesesè epi kenbe yo nan bon kondisyon epi remèt yo nan fen kontra yo.</w:t>
      </w:r>
    </w:p>
    <w:p w14:paraId="3FB2E98C" w14:textId="77777777" w:rsidR="00FB4D59" w:rsidRPr="009D6E70" w:rsidRDefault="00973C7F" w:rsidP="00FE070E">
      <w:pPr>
        <w:pStyle w:val="Paragraphedeliste"/>
        <w:numPr>
          <w:ilvl w:val="0"/>
          <w:numId w:val="11"/>
        </w:numPr>
        <w:spacing w:after="0" w:line="240" w:lineRule="auto"/>
        <w:jc w:val="both"/>
        <w:rPr>
          <w:rFonts w:ascii="Times New Roman" w:hAnsi="Times New Roman"/>
          <w:color w:val="000000"/>
          <w:sz w:val="24"/>
          <w:lang w:val="es-419"/>
        </w:rPr>
      </w:pPr>
      <w:r w:rsidRPr="009D6E70">
        <w:rPr>
          <w:rFonts w:ascii="Times New Roman" w:hAnsi="Times New Roman"/>
          <w:color w:val="000000"/>
          <w:sz w:val="24"/>
          <w:lang w:val="es-419"/>
        </w:rPr>
        <w:t xml:space="preserve">Ouvriye yo pa dwe fimen ni alkòl, ni dròg ni sigarèt sou chantye a, si yo pa respekte prensip sa, </w:t>
      </w:r>
      <w:r w:rsidRPr="009D6E70">
        <w:rPr>
          <w:rFonts w:ascii="Times New Roman" w:hAnsi="Times New Roman"/>
          <w:b/>
          <w:color w:val="000000"/>
          <w:sz w:val="24"/>
          <w:lang w:val="es-419"/>
        </w:rPr>
        <w:t xml:space="preserve">antrepriz </w:t>
      </w:r>
      <w:r w:rsidRPr="009D6E70">
        <w:rPr>
          <w:rFonts w:ascii="Times New Roman" w:hAnsi="Times New Roman"/>
          <w:color w:val="000000"/>
          <w:sz w:val="24"/>
          <w:lang w:val="es-419"/>
        </w:rPr>
        <w:t>la ap koupe kontra yo.</w:t>
      </w:r>
    </w:p>
    <w:p w14:paraId="4DB66372" w14:textId="77777777" w:rsidR="00FB4D59" w:rsidRPr="009D6E70" w:rsidRDefault="00973C7F" w:rsidP="00FE070E">
      <w:pPr>
        <w:pStyle w:val="Paragraphedeliste"/>
        <w:numPr>
          <w:ilvl w:val="0"/>
          <w:numId w:val="11"/>
        </w:numPr>
        <w:spacing w:after="0" w:line="240" w:lineRule="auto"/>
        <w:jc w:val="both"/>
        <w:rPr>
          <w:rFonts w:ascii="Times New Roman" w:hAnsi="Times New Roman"/>
          <w:color w:val="000000"/>
          <w:sz w:val="24"/>
          <w:lang w:val="es-419"/>
        </w:rPr>
      </w:pPr>
      <w:r w:rsidRPr="009D6E70">
        <w:rPr>
          <w:rFonts w:ascii="Times New Roman" w:hAnsi="Times New Roman"/>
          <w:color w:val="000000"/>
          <w:sz w:val="24"/>
          <w:lang w:val="es-419"/>
        </w:rPr>
        <w:t>Ouvriye yo pa dwe afiche okenn konpòtman ki kapab kontrè ak travay yo dwe fè a.</w:t>
      </w:r>
    </w:p>
    <w:p w14:paraId="6911E01B" w14:textId="77777777" w:rsidR="00FB4D59" w:rsidRPr="00331838" w:rsidRDefault="00FB4D59" w:rsidP="00FE070E">
      <w:pPr>
        <w:pStyle w:val="Paragraphedeliste"/>
        <w:numPr>
          <w:ilvl w:val="0"/>
          <w:numId w:val="11"/>
        </w:numPr>
        <w:spacing w:after="0" w:line="240" w:lineRule="auto"/>
        <w:jc w:val="both"/>
        <w:rPr>
          <w:rFonts w:ascii="Times New Roman" w:hAnsi="Times New Roman"/>
          <w:color w:val="000000"/>
          <w:sz w:val="24"/>
          <w:szCs w:val="24"/>
          <w:lang w:val="fr-BE"/>
        </w:rPr>
      </w:pPr>
      <w:r w:rsidRPr="00331838">
        <w:rPr>
          <w:rFonts w:ascii="Times New Roman" w:hAnsi="Times New Roman"/>
          <w:color w:val="000000"/>
          <w:sz w:val="24"/>
          <w:szCs w:val="24"/>
          <w:lang w:val="fr-BE"/>
        </w:rPr>
        <w:t>Ouvriye yo pa dwe ni frape ni voye ròch obyen menase yon lòt ouvriye sou chantye a.</w:t>
      </w:r>
    </w:p>
    <w:p w14:paraId="6DCF67E3" w14:textId="77777777" w:rsidR="00FB4D59" w:rsidRPr="00331838" w:rsidRDefault="00FB4D59" w:rsidP="00FE070E">
      <w:pPr>
        <w:pStyle w:val="Paragraphedeliste"/>
        <w:numPr>
          <w:ilvl w:val="0"/>
          <w:numId w:val="11"/>
        </w:numPr>
        <w:spacing w:after="0" w:line="240" w:lineRule="auto"/>
        <w:jc w:val="both"/>
        <w:rPr>
          <w:rFonts w:ascii="Times New Roman" w:hAnsi="Times New Roman"/>
          <w:color w:val="000000"/>
          <w:sz w:val="24"/>
          <w:szCs w:val="24"/>
          <w:lang w:val="fr-BE"/>
        </w:rPr>
      </w:pPr>
      <w:r w:rsidRPr="00331838">
        <w:rPr>
          <w:rFonts w:ascii="Times New Roman" w:hAnsi="Times New Roman"/>
          <w:color w:val="000000"/>
          <w:sz w:val="24"/>
          <w:szCs w:val="24"/>
          <w:lang w:val="fr-BE"/>
        </w:rPr>
        <w:t>Si yon ouvriye pa kapab travay oubyen pa kapab bay bon randman konpayi a ap koupe kontra li.</w:t>
      </w:r>
    </w:p>
    <w:p w14:paraId="48D167E0" w14:textId="77777777" w:rsidR="00FB4D59" w:rsidRPr="00331838" w:rsidRDefault="00FB4D59" w:rsidP="00FE070E">
      <w:pPr>
        <w:pStyle w:val="Paragraphedeliste"/>
        <w:numPr>
          <w:ilvl w:val="0"/>
          <w:numId w:val="11"/>
        </w:numPr>
        <w:jc w:val="both"/>
        <w:rPr>
          <w:rFonts w:ascii="Times New Roman" w:hAnsi="Times New Roman"/>
          <w:color w:val="000000"/>
          <w:sz w:val="24"/>
          <w:szCs w:val="24"/>
          <w:lang w:val="fr-BE"/>
        </w:rPr>
      </w:pPr>
      <w:r w:rsidRPr="00331838">
        <w:rPr>
          <w:rFonts w:ascii="Times New Roman" w:hAnsi="Times New Roman"/>
          <w:color w:val="000000"/>
          <w:sz w:val="24"/>
          <w:szCs w:val="24"/>
          <w:lang w:val="fr-BE"/>
        </w:rPr>
        <w:t>Ouvriye yo dwe an règ ak lajistis epi dwe gen yon kat pou idantifye yo (Kat Identifikasyon Nasyonal oubyen Nimero Imatrikilasyon Fiskal).</w:t>
      </w:r>
    </w:p>
    <w:p w14:paraId="248AD252" w14:textId="77777777" w:rsidR="00FB4D59" w:rsidRPr="00331838" w:rsidRDefault="00FB4D59" w:rsidP="00FE070E">
      <w:pPr>
        <w:pStyle w:val="Paragraphedeliste"/>
        <w:numPr>
          <w:ilvl w:val="0"/>
          <w:numId w:val="11"/>
        </w:numPr>
        <w:jc w:val="both"/>
        <w:rPr>
          <w:rFonts w:ascii="Times New Roman" w:hAnsi="Times New Roman"/>
          <w:color w:val="000000"/>
          <w:sz w:val="24"/>
          <w:szCs w:val="24"/>
          <w:lang w:val="fr-BE"/>
        </w:rPr>
      </w:pPr>
      <w:r w:rsidRPr="00331838">
        <w:rPr>
          <w:rFonts w:ascii="Times New Roman" w:hAnsi="Times New Roman"/>
          <w:color w:val="000000"/>
          <w:sz w:val="24"/>
          <w:szCs w:val="24"/>
          <w:lang w:val="fr-BE"/>
        </w:rPr>
        <w:t>Pou tout plent ak lòt enfòmasyon sou pwojè a rele nan : (antrepriz la ap bay yon nimewo pou ouvriye yo kapab rele)</w:t>
      </w:r>
    </w:p>
    <w:p w14:paraId="7CB35460" w14:textId="77777777" w:rsidR="00FB4D59" w:rsidRPr="00331838" w:rsidRDefault="00FB4D59" w:rsidP="00FE070E">
      <w:pPr>
        <w:tabs>
          <w:tab w:val="left" w:pos="1440"/>
        </w:tabs>
        <w:jc w:val="both"/>
        <w:rPr>
          <w:rFonts w:ascii="Times New Roman" w:hAnsi="Times New Roman"/>
          <w:sz w:val="24"/>
          <w:szCs w:val="24"/>
          <w:lang w:val="fr-FR"/>
        </w:rPr>
      </w:pPr>
      <w:r w:rsidRPr="00331838">
        <w:rPr>
          <w:rFonts w:ascii="Times New Roman" w:hAnsi="Times New Roman"/>
          <w:sz w:val="24"/>
          <w:szCs w:val="24"/>
          <w:lang w:val="fr-BE"/>
        </w:rPr>
        <w:tab/>
      </w:r>
      <w:r w:rsidRPr="00331838">
        <w:rPr>
          <w:rFonts w:ascii="Times New Roman" w:hAnsi="Times New Roman"/>
          <w:sz w:val="24"/>
          <w:szCs w:val="24"/>
          <w:lang w:val="fr-BE"/>
        </w:rPr>
        <w:tab/>
      </w:r>
      <w:r w:rsidRPr="00331838">
        <w:rPr>
          <w:rFonts w:ascii="Times New Roman" w:hAnsi="Times New Roman"/>
          <w:sz w:val="24"/>
          <w:szCs w:val="24"/>
          <w:lang w:val="fr-BE"/>
        </w:rPr>
        <w:tab/>
      </w:r>
      <w:r w:rsidRPr="00331838">
        <w:rPr>
          <w:rFonts w:ascii="Times New Roman" w:hAnsi="Times New Roman"/>
          <w:sz w:val="24"/>
          <w:szCs w:val="24"/>
          <w:lang w:val="fr-BE"/>
        </w:rPr>
        <w:tab/>
      </w:r>
      <w:r w:rsidRPr="00331838">
        <w:rPr>
          <w:rFonts w:ascii="Times New Roman" w:hAnsi="Times New Roman"/>
          <w:sz w:val="24"/>
          <w:szCs w:val="24"/>
          <w:lang w:val="fr-BE"/>
        </w:rPr>
        <w:tab/>
      </w:r>
      <w:r w:rsidRPr="00331838">
        <w:rPr>
          <w:rFonts w:ascii="Times New Roman" w:hAnsi="Times New Roman"/>
          <w:sz w:val="24"/>
          <w:szCs w:val="24"/>
          <w:lang w:val="fr-BE"/>
        </w:rPr>
        <w:tab/>
      </w:r>
      <w:r w:rsidRPr="00331838">
        <w:rPr>
          <w:rFonts w:ascii="Times New Roman" w:hAnsi="Times New Roman"/>
          <w:sz w:val="24"/>
          <w:szCs w:val="24"/>
          <w:lang w:val="fr-BE"/>
        </w:rPr>
        <w:tab/>
      </w:r>
      <w:r w:rsidRPr="00331838">
        <w:rPr>
          <w:rFonts w:ascii="Times New Roman" w:hAnsi="Times New Roman"/>
          <w:sz w:val="24"/>
          <w:szCs w:val="24"/>
          <w:lang w:val="fr-BE"/>
        </w:rPr>
        <w:tab/>
      </w:r>
      <w:r w:rsidRPr="00331838">
        <w:rPr>
          <w:rFonts w:ascii="Times New Roman" w:hAnsi="Times New Roman"/>
          <w:sz w:val="24"/>
          <w:szCs w:val="24"/>
          <w:lang w:val="fr-BE"/>
        </w:rPr>
        <w:tab/>
      </w:r>
      <w:r w:rsidRPr="00331838">
        <w:rPr>
          <w:rFonts w:ascii="Times New Roman" w:hAnsi="Times New Roman"/>
          <w:sz w:val="24"/>
          <w:szCs w:val="24"/>
          <w:lang w:val="fr-FR"/>
        </w:rPr>
        <w:t xml:space="preserve">Siyati Ouvriye </w:t>
      </w:r>
    </w:p>
    <w:p w14:paraId="06B8D6BF" w14:textId="77777777" w:rsidR="00FB4D59" w:rsidRPr="00331838" w:rsidRDefault="00FB4D59" w:rsidP="00FE070E">
      <w:pPr>
        <w:pStyle w:val="Titre2"/>
        <w:jc w:val="both"/>
        <w:rPr>
          <w:rFonts w:ascii="Times New Roman" w:hAnsi="Times New Roman"/>
          <w:sz w:val="24"/>
          <w:szCs w:val="24"/>
          <w:lang w:val="fr-BE"/>
        </w:rPr>
      </w:pPr>
      <w:r w:rsidRPr="00331838">
        <w:rPr>
          <w:lang w:val="fr-BE"/>
        </w:rPr>
        <w:br w:type="page"/>
      </w:r>
      <w:bookmarkStart w:id="308" w:name="_Toc511670913"/>
      <w:bookmarkStart w:id="309" w:name="_Toc519259303"/>
      <w:r w:rsidRPr="00331838">
        <w:rPr>
          <w:rFonts w:ascii="Times New Roman" w:hAnsi="Times New Roman"/>
          <w:sz w:val="24"/>
          <w:szCs w:val="24"/>
          <w:lang w:val="fr-BE"/>
        </w:rPr>
        <w:t xml:space="preserve">Annexe 3.- </w:t>
      </w:r>
      <w:r w:rsidRPr="00331838">
        <w:rPr>
          <w:rFonts w:ascii="Times New Roman" w:hAnsi="Times New Roman"/>
          <w:b w:val="0"/>
          <w:sz w:val="24"/>
          <w:szCs w:val="24"/>
          <w:lang w:val="fr-BE"/>
        </w:rPr>
        <w:t>Liste des travaux à réaliser pour les différents Lots</w:t>
      </w:r>
      <w:bookmarkEnd w:id="308"/>
      <w:bookmarkEnd w:id="309"/>
    </w:p>
    <w:p w14:paraId="7C131834" w14:textId="77777777" w:rsidR="00FB4D59" w:rsidRPr="00331838" w:rsidRDefault="00FB4D59" w:rsidP="00FE070E">
      <w:pPr>
        <w:keepNext/>
        <w:spacing w:after="0" w:line="360" w:lineRule="auto"/>
        <w:jc w:val="both"/>
        <w:rPr>
          <w:rFonts w:ascii="Times New Roman" w:hAnsi="Times New Roman"/>
          <w:b/>
          <w:sz w:val="24"/>
          <w:szCs w:val="24"/>
          <w:u w:val="single"/>
          <w:lang w:val="fr-BE"/>
        </w:rPr>
      </w:pPr>
      <w:r w:rsidRPr="00331838">
        <w:rPr>
          <w:rFonts w:ascii="Times New Roman" w:hAnsi="Times New Roman"/>
          <w:b/>
          <w:sz w:val="24"/>
          <w:szCs w:val="24"/>
          <w:u w:val="single"/>
          <w:lang w:val="fr-BE"/>
        </w:rPr>
        <w:t>Pour la ravine BELLE HÔTESSE</w:t>
      </w:r>
    </w:p>
    <w:p w14:paraId="03947349" w14:textId="77777777" w:rsidR="00FB4D59" w:rsidRPr="00331838" w:rsidRDefault="00FB4D59" w:rsidP="00FE070E">
      <w:pPr>
        <w:keepNext/>
        <w:spacing w:after="0" w:line="360" w:lineRule="auto"/>
        <w:jc w:val="both"/>
        <w:rPr>
          <w:rFonts w:ascii="Times New Roman" w:hAnsi="Times New Roman"/>
          <w:b/>
          <w:sz w:val="24"/>
          <w:szCs w:val="24"/>
          <w:lang w:val="fr-BE"/>
        </w:rPr>
      </w:pPr>
      <w:r w:rsidRPr="00331838">
        <w:rPr>
          <w:rFonts w:ascii="Times New Roman" w:hAnsi="Times New Roman"/>
          <w:b/>
          <w:sz w:val="24"/>
          <w:szCs w:val="24"/>
          <w:u w:val="single"/>
          <w:lang w:val="fr-BE"/>
        </w:rPr>
        <w:t xml:space="preserve">Lot 1 : </w:t>
      </w:r>
    </w:p>
    <w:p w14:paraId="71177CAD" w14:textId="77777777" w:rsidR="00FB4D59" w:rsidRPr="00331838" w:rsidRDefault="00FB4D59" w:rsidP="00FE070E">
      <w:pPr>
        <w:keepNext/>
        <w:numPr>
          <w:ilvl w:val="1"/>
          <w:numId w:val="14"/>
        </w:numPr>
        <w:spacing w:after="0" w:line="360" w:lineRule="auto"/>
        <w:jc w:val="both"/>
        <w:rPr>
          <w:rFonts w:ascii="Times New Roman" w:hAnsi="Times New Roman"/>
          <w:sz w:val="24"/>
          <w:szCs w:val="24"/>
          <w:lang w:val="fr-BE"/>
        </w:rPr>
      </w:pPr>
      <w:r w:rsidRPr="00331838">
        <w:rPr>
          <w:rFonts w:ascii="Times New Roman" w:hAnsi="Times New Roman"/>
          <w:sz w:val="24"/>
          <w:szCs w:val="24"/>
          <w:lang w:val="fr-FR"/>
        </w:rPr>
        <w:t>Construction d’un mur de soutènement en maçonnerie de moellon L 350m; H moy 5.5m ;</w:t>
      </w:r>
    </w:p>
    <w:p w14:paraId="2D16EBCA" w14:textId="77777777" w:rsidR="00FB4D59" w:rsidRPr="00331838" w:rsidRDefault="00FB4D59" w:rsidP="00FE070E">
      <w:pPr>
        <w:keepNext/>
        <w:numPr>
          <w:ilvl w:val="1"/>
          <w:numId w:val="14"/>
        </w:numPr>
        <w:spacing w:after="0" w:line="360" w:lineRule="auto"/>
        <w:jc w:val="both"/>
        <w:rPr>
          <w:rFonts w:ascii="Times New Roman" w:hAnsi="Times New Roman"/>
          <w:sz w:val="24"/>
          <w:szCs w:val="24"/>
          <w:lang w:val="fr-BE"/>
        </w:rPr>
      </w:pPr>
      <w:r w:rsidRPr="00331838">
        <w:rPr>
          <w:rFonts w:ascii="Times New Roman" w:hAnsi="Times New Roman"/>
          <w:sz w:val="24"/>
          <w:szCs w:val="24"/>
          <w:lang w:val="fr-FR"/>
        </w:rPr>
        <w:t>Rectification et le curage en partie du lit de la ravine Belle Hôtesse y compris les autres confluents ;</w:t>
      </w:r>
    </w:p>
    <w:p w14:paraId="6360706F" w14:textId="77777777" w:rsidR="00FB4D59" w:rsidRPr="00331838" w:rsidRDefault="00FB4D59" w:rsidP="00FE070E">
      <w:pPr>
        <w:keepNext/>
        <w:numPr>
          <w:ilvl w:val="1"/>
          <w:numId w:val="14"/>
        </w:numPr>
        <w:spacing w:after="0" w:line="360" w:lineRule="auto"/>
        <w:jc w:val="both"/>
        <w:rPr>
          <w:rFonts w:ascii="Times New Roman" w:hAnsi="Times New Roman"/>
          <w:sz w:val="24"/>
          <w:szCs w:val="24"/>
          <w:lang w:val="fr-BE"/>
        </w:rPr>
      </w:pPr>
      <w:r w:rsidRPr="00331838">
        <w:rPr>
          <w:rFonts w:ascii="Times New Roman" w:hAnsi="Times New Roman"/>
          <w:sz w:val="24"/>
          <w:szCs w:val="24"/>
          <w:lang w:val="fr-FR"/>
        </w:rPr>
        <w:t>Mise en place de seuils dans le lit des petits thalwegs au niveau du bassin versant ;</w:t>
      </w:r>
    </w:p>
    <w:p w14:paraId="05C63A2E" w14:textId="77777777" w:rsidR="00FB4D59" w:rsidRPr="00331838" w:rsidRDefault="00FB4D59" w:rsidP="00FE070E">
      <w:pPr>
        <w:keepNext/>
        <w:numPr>
          <w:ilvl w:val="1"/>
          <w:numId w:val="14"/>
        </w:numPr>
        <w:spacing w:after="0" w:line="360" w:lineRule="auto"/>
        <w:jc w:val="both"/>
        <w:rPr>
          <w:rFonts w:ascii="Times New Roman" w:hAnsi="Times New Roman"/>
          <w:sz w:val="24"/>
          <w:szCs w:val="24"/>
          <w:lang w:val="fr-BE"/>
        </w:rPr>
      </w:pPr>
      <w:r w:rsidRPr="00331838">
        <w:rPr>
          <w:rFonts w:ascii="Times New Roman" w:hAnsi="Times New Roman"/>
          <w:sz w:val="24"/>
          <w:szCs w:val="24"/>
          <w:lang w:val="fr-FR"/>
        </w:rPr>
        <w:t>Démolition de débris de maçonnerie dans le lit de la ravine.</w:t>
      </w:r>
    </w:p>
    <w:p w14:paraId="20B2A0BF" w14:textId="77777777" w:rsidR="00FB4D59" w:rsidRPr="00331838" w:rsidRDefault="00FB4D59" w:rsidP="00FE070E">
      <w:pPr>
        <w:keepNext/>
        <w:spacing w:after="0" w:line="360" w:lineRule="auto"/>
        <w:jc w:val="both"/>
        <w:rPr>
          <w:rFonts w:ascii="Times New Roman" w:hAnsi="Times New Roman"/>
          <w:b/>
          <w:sz w:val="24"/>
          <w:szCs w:val="24"/>
          <w:u w:val="single"/>
          <w:lang w:val="fr-BE"/>
        </w:rPr>
      </w:pPr>
      <w:r w:rsidRPr="00331838">
        <w:rPr>
          <w:rFonts w:ascii="Times New Roman" w:hAnsi="Times New Roman"/>
          <w:b/>
          <w:sz w:val="24"/>
          <w:szCs w:val="24"/>
          <w:u w:val="single"/>
          <w:lang w:val="fr-BE"/>
        </w:rPr>
        <w:t xml:space="preserve">Lot 2 : </w:t>
      </w:r>
    </w:p>
    <w:p w14:paraId="7FCD9567" w14:textId="77777777" w:rsidR="00FB4D59" w:rsidRPr="00331838" w:rsidRDefault="00FB4D59" w:rsidP="00FE070E">
      <w:pPr>
        <w:keepNext/>
        <w:numPr>
          <w:ilvl w:val="1"/>
          <w:numId w:val="14"/>
        </w:numPr>
        <w:spacing w:after="0" w:line="360" w:lineRule="auto"/>
        <w:jc w:val="both"/>
        <w:rPr>
          <w:rFonts w:ascii="Times New Roman" w:hAnsi="Times New Roman"/>
          <w:sz w:val="24"/>
          <w:szCs w:val="24"/>
          <w:lang w:val="fr-FR"/>
        </w:rPr>
      </w:pPr>
      <w:r w:rsidRPr="00331838">
        <w:rPr>
          <w:rFonts w:ascii="Times New Roman" w:hAnsi="Times New Roman"/>
          <w:sz w:val="24"/>
          <w:szCs w:val="24"/>
          <w:lang w:val="fr-FR"/>
        </w:rPr>
        <w:t>Construction de seuils en maçonnerie de moellon au niveau des différents thalwegs ;</w:t>
      </w:r>
    </w:p>
    <w:p w14:paraId="0CE97E57" w14:textId="77777777" w:rsidR="00FB4D59" w:rsidRPr="00331838" w:rsidRDefault="00FB4D59" w:rsidP="00FE070E">
      <w:pPr>
        <w:keepNext/>
        <w:numPr>
          <w:ilvl w:val="1"/>
          <w:numId w:val="14"/>
        </w:numPr>
        <w:spacing w:after="0" w:line="360" w:lineRule="auto"/>
        <w:jc w:val="both"/>
        <w:rPr>
          <w:rFonts w:ascii="Times New Roman" w:hAnsi="Times New Roman"/>
          <w:sz w:val="24"/>
          <w:szCs w:val="24"/>
          <w:lang w:val="fr-FR"/>
        </w:rPr>
      </w:pPr>
      <w:r w:rsidRPr="00331838">
        <w:rPr>
          <w:rFonts w:ascii="Times New Roman" w:hAnsi="Times New Roman"/>
          <w:sz w:val="24"/>
          <w:szCs w:val="24"/>
          <w:lang w:val="fr-FR"/>
        </w:rPr>
        <w:t>Construction de 500 ml d’accès de maison en maçonnerie, et en béton hydraulique (sentiers) ;</w:t>
      </w:r>
    </w:p>
    <w:p w14:paraId="74A09510" w14:textId="77777777" w:rsidR="00FB4D59" w:rsidRPr="00331838" w:rsidRDefault="00FB4D59" w:rsidP="00FE070E">
      <w:pPr>
        <w:keepNext/>
        <w:numPr>
          <w:ilvl w:val="1"/>
          <w:numId w:val="14"/>
        </w:numPr>
        <w:spacing w:after="0" w:line="360" w:lineRule="auto"/>
        <w:jc w:val="both"/>
        <w:rPr>
          <w:rFonts w:ascii="Times New Roman" w:hAnsi="Times New Roman"/>
          <w:sz w:val="24"/>
          <w:szCs w:val="24"/>
          <w:lang w:val="fr-FR"/>
        </w:rPr>
      </w:pPr>
      <w:r w:rsidRPr="00331838">
        <w:rPr>
          <w:rFonts w:ascii="Times New Roman" w:hAnsi="Times New Roman"/>
          <w:sz w:val="24"/>
          <w:szCs w:val="24"/>
          <w:lang w:val="fr-FR"/>
        </w:rPr>
        <w:t>Construction de seuils en gabions au niveau de la ravine principale ;</w:t>
      </w:r>
    </w:p>
    <w:p w14:paraId="4F836F43" w14:textId="77777777" w:rsidR="00FB4D59" w:rsidRPr="00331838" w:rsidRDefault="00FB4D59" w:rsidP="00FE070E">
      <w:pPr>
        <w:keepNext/>
        <w:numPr>
          <w:ilvl w:val="1"/>
          <w:numId w:val="14"/>
        </w:numPr>
        <w:spacing w:after="0" w:line="360" w:lineRule="auto"/>
        <w:jc w:val="both"/>
        <w:rPr>
          <w:rFonts w:ascii="Times New Roman" w:hAnsi="Times New Roman"/>
          <w:sz w:val="24"/>
          <w:szCs w:val="24"/>
          <w:lang w:val="fr-FR"/>
        </w:rPr>
      </w:pPr>
      <w:r w:rsidRPr="00331838">
        <w:rPr>
          <w:rFonts w:ascii="Times New Roman" w:hAnsi="Times New Roman"/>
          <w:sz w:val="24"/>
          <w:szCs w:val="24"/>
          <w:lang w:val="fr-FR"/>
        </w:rPr>
        <w:t xml:space="preserve">Evacuation de 2000 m3 d’éboulis. </w:t>
      </w:r>
    </w:p>
    <w:p w14:paraId="00503F46" w14:textId="77777777" w:rsidR="00FB4D59" w:rsidRPr="00331838" w:rsidRDefault="00FB4D59" w:rsidP="00FE070E">
      <w:pPr>
        <w:keepNext/>
        <w:spacing w:after="0" w:line="360" w:lineRule="auto"/>
        <w:jc w:val="both"/>
        <w:rPr>
          <w:rFonts w:ascii="Times New Roman" w:hAnsi="Times New Roman"/>
          <w:b/>
          <w:sz w:val="24"/>
          <w:szCs w:val="24"/>
          <w:u w:val="single"/>
          <w:lang w:val="fr-BE"/>
        </w:rPr>
      </w:pPr>
      <w:r w:rsidRPr="00331838">
        <w:rPr>
          <w:rFonts w:ascii="Times New Roman" w:hAnsi="Times New Roman"/>
          <w:b/>
          <w:sz w:val="24"/>
          <w:szCs w:val="24"/>
          <w:u w:val="single"/>
          <w:lang w:val="fr-BE"/>
        </w:rPr>
        <w:t xml:space="preserve">Lot 3: </w:t>
      </w:r>
    </w:p>
    <w:p w14:paraId="2198236B" w14:textId="77777777" w:rsidR="00FB4D59" w:rsidRPr="00331838" w:rsidRDefault="00FB4D59" w:rsidP="00FE070E">
      <w:pPr>
        <w:keepNext/>
        <w:numPr>
          <w:ilvl w:val="1"/>
          <w:numId w:val="15"/>
        </w:numPr>
        <w:spacing w:after="0" w:line="360" w:lineRule="auto"/>
        <w:jc w:val="both"/>
        <w:rPr>
          <w:rFonts w:ascii="Times New Roman" w:hAnsi="Times New Roman"/>
          <w:sz w:val="24"/>
          <w:szCs w:val="24"/>
          <w:lang w:val="fr-BE"/>
        </w:rPr>
      </w:pPr>
      <w:r w:rsidRPr="00331838">
        <w:rPr>
          <w:rFonts w:ascii="Times New Roman" w:hAnsi="Times New Roman"/>
          <w:sz w:val="24"/>
          <w:szCs w:val="24"/>
          <w:lang w:val="fr-BE"/>
        </w:rPr>
        <w:t>Réalisation de plusieurs seuils en gabions au niveau du bassin versant:1700 m</w:t>
      </w:r>
      <w:r w:rsidRPr="00331838">
        <w:rPr>
          <w:rFonts w:ascii="Times New Roman" w:hAnsi="Times New Roman"/>
          <w:sz w:val="24"/>
          <w:szCs w:val="24"/>
          <w:vertAlign w:val="superscript"/>
          <w:lang w:val="fr-BE"/>
        </w:rPr>
        <w:t>3</w:t>
      </w:r>
      <w:r w:rsidRPr="00331838">
        <w:rPr>
          <w:rFonts w:ascii="Times New Roman" w:hAnsi="Times New Roman"/>
          <w:sz w:val="24"/>
          <w:szCs w:val="24"/>
          <w:lang w:val="fr-BE"/>
        </w:rPr>
        <w:t xml:space="preserve"> est prévu ;</w:t>
      </w:r>
    </w:p>
    <w:p w14:paraId="6493822F" w14:textId="77777777" w:rsidR="00FB4D59" w:rsidRPr="00331838" w:rsidRDefault="00FB4D59" w:rsidP="00FE070E">
      <w:pPr>
        <w:keepNext/>
        <w:numPr>
          <w:ilvl w:val="1"/>
          <w:numId w:val="15"/>
        </w:numPr>
        <w:spacing w:after="0" w:line="360" w:lineRule="auto"/>
        <w:jc w:val="both"/>
        <w:rPr>
          <w:rFonts w:ascii="Times New Roman" w:hAnsi="Times New Roman"/>
          <w:sz w:val="24"/>
          <w:szCs w:val="24"/>
          <w:lang w:val="fr-BE"/>
        </w:rPr>
      </w:pPr>
      <w:r w:rsidRPr="00331838">
        <w:rPr>
          <w:rFonts w:ascii="Times New Roman" w:hAnsi="Times New Roman"/>
          <w:sz w:val="24"/>
          <w:szCs w:val="24"/>
          <w:lang w:val="fr-BE"/>
        </w:rPr>
        <w:t>Réalisation de travaux de curage sur la ravine de la rue 27 ;</w:t>
      </w:r>
    </w:p>
    <w:p w14:paraId="09F623CA" w14:textId="77777777" w:rsidR="00FB4D59" w:rsidRPr="00331838" w:rsidRDefault="00FB4D59" w:rsidP="00FE070E">
      <w:pPr>
        <w:keepNext/>
        <w:numPr>
          <w:ilvl w:val="1"/>
          <w:numId w:val="15"/>
        </w:numPr>
        <w:spacing w:after="0" w:line="360" w:lineRule="auto"/>
        <w:jc w:val="both"/>
        <w:rPr>
          <w:rFonts w:ascii="Times New Roman" w:hAnsi="Times New Roman"/>
          <w:sz w:val="24"/>
          <w:szCs w:val="24"/>
          <w:lang w:val="fr-BE"/>
        </w:rPr>
      </w:pPr>
      <w:r w:rsidRPr="00331838">
        <w:rPr>
          <w:rFonts w:ascii="Times New Roman" w:hAnsi="Times New Roman"/>
          <w:sz w:val="24"/>
          <w:szCs w:val="24"/>
          <w:lang w:val="fr-BE"/>
        </w:rPr>
        <w:t>Démolition de gabions existants ;</w:t>
      </w:r>
    </w:p>
    <w:p w14:paraId="42C7A046" w14:textId="77777777" w:rsidR="00FB4D59" w:rsidRPr="00331838" w:rsidRDefault="00FB4D59" w:rsidP="00FE070E">
      <w:pPr>
        <w:keepNext/>
        <w:numPr>
          <w:ilvl w:val="1"/>
          <w:numId w:val="15"/>
        </w:numPr>
        <w:spacing w:after="0" w:line="360" w:lineRule="auto"/>
        <w:jc w:val="both"/>
        <w:rPr>
          <w:rFonts w:ascii="Times New Roman" w:hAnsi="Times New Roman"/>
          <w:sz w:val="24"/>
          <w:szCs w:val="24"/>
          <w:lang w:val="fr-BE"/>
        </w:rPr>
      </w:pPr>
      <w:r w:rsidRPr="00331838">
        <w:rPr>
          <w:rFonts w:ascii="Times New Roman" w:hAnsi="Times New Roman"/>
          <w:sz w:val="24"/>
          <w:szCs w:val="24"/>
          <w:lang w:val="fr-BE"/>
        </w:rPr>
        <w:t>Aménagement du lit de la ravine par la réalisation de travaux en maçonnerie de moellons ;</w:t>
      </w:r>
    </w:p>
    <w:p w14:paraId="7F5C777D" w14:textId="77777777" w:rsidR="00FB4D59" w:rsidRPr="00331838" w:rsidRDefault="00FB4D59" w:rsidP="00FE070E">
      <w:pPr>
        <w:keepNext/>
        <w:numPr>
          <w:ilvl w:val="1"/>
          <w:numId w:val="15"/>
        </w:numPr>
        <w:spacing w:after="0" w:line="360" w:lineRule="auto"/>
        <w:jc w:val="both"/>
        <w:rPr>
          <w:rFonts w:ascii="Times New Roman" w:hAnsi="Times New Roman"/>
          <w:sz w:val="24"/>
          <w:szCs w:val="24"/>
          <w:lang w:val="fr-BE"/>
        </w:rPr>
      </w:pPr>
      <w:r w:rsidRPr="00331838">
        <w:rPr>
          <w:rFonts w:ascii="Times New Roman" w:hAnsi="Times New Roman"/>
          <w:sz w:val="24"/>
          <w:szCs w:val="24"/>
          <w:lang w:val="fr-BE"/>
        </w:rPr>
        <w:t xml:space="preserve">Réalisation de trottoirs et mise en place de 22 unités de grille métallique sur le canal revêtu parallèle à la rue 27. </w:t>
      </w:r>
    </w:p>
    <w:p w14:paraId="1961035A" w14:textId="77777777" w:rsidR="00FB4D59" w:rsidRPr="00331838" w:rsidRDefault="00FB4D59" w:rsidP="00FE070E">
      <w:pPr>
        <w:keepNext/>
        <w:spacing w:after="0" w:line="360" w:lineRule="auto"/>
        <w:jc w:val="both"/>
        <w:rPr>
          <w:rFonts w:ascii="Times New Roman" w:hAnsi="Times New Roman"/>
          <w:b/>
          <w:sz w:val="24"/>
          <w:szCs w:val="24"/>
          <w:u w:val="single"/>
          <w:lang w:val="fr-BE"/>
        </w:rPr>
      </w:pPr>
      <w:r w:rsidRPr="00331838">
        <w:rPr>
          <w:rFonts w:ascii="Times New Roman" w:hAnsi="Times New Roman"/>
          <w:b/>
          <w:sz w:val="24"/>
          <w:szCs w:val="24"/>
          <w:u w:val="single"/>
          <w:lang w:val="fr-BE"/>
        </w:rPr>
        <w:t>Lot 4 :</w:t>
      </w:r>
    </w:p>
    <w:p w14:paraId="39CA60CC" w14:textId="77777777" w:rsidR="00FB4D59" w:rsidRPr="00331838" w:rsidRDefault="00FB4D59" w:rsidP="00FE070E">
      <w:pPr>
        <w:keepNext/>
        <w:numPr>
          <w:ilvl w:val="1"/>
          <w:numId w:val="15"/>
        </w:numPr>
        <w:spacing w:after="0" w:line="360" w:lineRule="auto"/>
        <w:jc w:val="both"/>
        <w:rPr>
          <w:rFonts w:ascii="Times New Roman" w:hAnsi="Times New Roman"/>
          <w:sz w:val="24"/>
          <w:szCs w:val="24"/>
          <w:lang w:val="fr-BE"/>
        </w:rPr>
      </w:pPr>
      <w:r w:rsidRPr="00331838">
        <w:rPr>
          <w:rFonts w:ascii="Times New Roman" w:hAnsi="Times New Roman"/>
          <w:sz w:val="24"/>
          <w:szCs w:val="24"/>
          <w:lang w:val="fr-BE"/>
        </w:rPr>
        <w:t>Réalisation de plusieurs seuils en gabions au niveau du bassin versant 6000 m3 est prévu ;</w:t>
      </w:r>
    </w:p>
    <w:p w14:paraId="23F0486E" w14:textId="77777777" w:rsidR="00FB4D59" w:rsidRPr="00331838" w:rsidRDefault="00FB4D59" w:rsidP="00FE070E">
      <w:pPr>
        <w:keepNext/>
        <w:numPr>
          <w:ilvl w:val="1"/>
          <w:numId w:val="15"/>
        </w:numPr>
        <w:spacing w:after="0" w:line="360" w:lineRule="auto"/>
        <w:jc w:val="both"/>
        <w:rPr>
          <w:rFonts w:ascii="Times New Roman" w:hAnsi="Times New Roman"/>
          <w:sz w:val="24"/>
          <w:szCs w:val="24"/>
          <w:lang w:val="fr-BE"/>
        </w:rPr>
      </w:pPr>
      <w:r w:rsidRPr="00331838">
        <w:rPr>
          <w:rFonts w:ascii="Times New Roman" w:hAnsi="Times New Roman"/>
          <w:sz w:val="24"/>
          <w:szCs w:val="24"/>
          <w:lang w:val="fr-BE"/>
        </w:rPr>
        <w:t>Réalisation de travaux de curage sur la ravine dominant la rue 27 ;</w:t>
      </w:r>
    </w:p>
    <w:p w14:paraId="54176107" w14:textId="77777777" w:rsidR="00FB4D59" w:rsidRPr="00331838" w:rsidRDefault="00FB4D59" w:rsidP="00FE070E">
      <w:pPr>
        <w:keepNext/>
        <w:numPr>
          <w:ilvl w:val="1"/>
          <w:numId w:val="15"/>
        </w:numPr>
        <w:spacing w:after="0" w:line="360" w:lineRule="auto"/>
        <w:jc w:val="both"/>
        <w:rPr>
          <w:rFonts w:ascii="Times New Roman" w:hAnsi="Times New Roman"/>
          <w:sz w:val="24"/>
          <w:szCs w:val="24"/>
          <w:lang w:val="fr-BE"/>
        </w:rPr>
      </w:pPr>
      <w:r w:rsidRPr="00331838">
        <w:rPr>
          <w:rFonts w:ascii="Times New Roman" w:hAnsi="Times New Roman"/>
          <w:sz w:val="24"/>
          <w:szCs w:val="24"/>
          <w:lang w:val="fr-BE"/>
        </w:rPr>
        <w:t>Démolition de gabions existants ;</w:t>
      </w:r>
    </w:p>
    <w:p w14:paraId="1FF224CF" w14:textId="77777777" w:rsidR="00FB4D59" w:rsidRPr="00331838" w:rsidRDefault="00FB4D59" w:rsidP="00FE070E">
      <w:pPr>
        <w:keepNext/>
        <w:numPr>
          <w:ilvl w:val="1"/>
          <w:numId w:val="15"/>
        </w:numPr>
        <w:spacing w:after="0" w:line="360" w:lineRule="auto"/>
        <w:jc w:val="both"/>
        <w:rPr>
          <w:rFonts w:ascii="Times New Roman" w:hAnsi="Times New Roman"/>
          <w:sz w:val="24"/>
          <w:szCs w:val="24"/>
          <w:lang w:val="fr-BE"/>
        </w:rPr>
      </w:pPr>
      <w:r w:rsidRPr="00331838">
        <w:rPr>
          <w:rFonts w:ascii="Times New Roman" w:hAnsi="Times New Roman"/>
          <w:sz w:val="24"/>
          <w:szCs w:val="24"/>
          <w:lang w:val="fr-BE"/>
        </w:rPr>
        <w:t>Réalisation de 1000 m3 de mur de soutènement en maçonnerie de moellon ;</w:t>
      </w:r>
    </w:p>
    <w:p w14:paraId="277AD5D1" w14:textId="77777777" w:rsidR="00FB4D59" w:rsidRPr="00331838" w:rsidRDefault="00FB4D59" w:rsidP="00FE070E">
      <w:pPr>
        <w:keepNext/>
        <w:numPr>
          <w:ilvl w:val="1"/>
          <w:numId w:val="15"/>
        </w:numPr>
        <w:spacing w:after="0" w:line="360" w:lineRule="auto"/>
        <w:jc w:val="both"/>
        <w:rPr>
          <w:rFonts w:ascii="Times New Roman" w:hAnsi="Times New Roman"/>
          <w:sz w:val="24"/>
          <w:szCs w:val="24"/>
          <w:lang w:val="fr-BE"/>
        </w:rPr>
      </w:pPr>
      <w:r w:rsidRPr="00331838">
        <w:rPr>
          <w:rFonts w:ascii="Times New Roman" w:hAnsi="Times New Roman"/>
          <w:sz w:val="24"/>
          <w:szCs w:val="24"/>
          <w:lang w:val="fr-BE"/>
        </w:rPr>
        <w:t>Réalisation de 600 ml de fossé maçonné.</w:t>
      </w:r>
    </w:p>
    <w:p w14:paraId="2E698ABE" w14:textId="77777777" w:rsidR="00FB4D59" w:rsidRPr="00331838" w:rsidRDefault="00FB4D59" w:rsidP="00FE070E">
      <w:pPr>
        <w:keepNext/>
        <w:spacing w:after="0" w:line="360" w:lineRule="auto"/>
        <w:ind w:left="1440"/>
        <w:jc w:val="both"/>
        <w:rPr>
          <w:rFonts w:ascii="Times New Roman" w:hAnsi="Times New Roman"/>
          <w:b/>
          <w:sz w:val="24"/>
          <w:szCs w:val="24"/>
          <w:u w:val="single"/>
          <w:lang w:val="fr-BE"/>
        </w:rPr>
      </w:pPr>
      <w:r w:rsidRPr="00331838">
        <w:rPr>
          <w:rFonts w:ascii="Times New Roman" w:hAnsi="Times New Roman"/>
          <w:b/>
          <w:sz w:val="24"/>
          <w:szCs w:val="24"/>
          <w:u w:val="single"/>
          <w:lang w:val="fr-BE"/>
        </w:rPr>
        <w:t>Pour la ravine ZETRIYE</w:t>
      </w:r>
    </w:p>
    <w:p w14:paraId="21FC705E" w14:textId="77777777" w:rsidR="00FB4D59" w:rsidRPr="00331838" w:rsidRDefault="00FB4D59" w:rsidP="00FE070E">
      <w:pPr>
        <w:autoSpaceDE w:val="0"/>
        <w:autoSpaceDN w:val="0"/>
        <w:adjustRightInd w:val="0"/>
        <w:spacing w:after="0" w:line="360" w:lineRule="auto"/>
        <w:jc w:val="both"/>
        <w:rPr>
          <w:rFonts w:ascii="Times New Roman" w:hAnsi="Times New Roman"/>
          <w:b/>
          <w:sz w:val="24"/>
          <w:szCs w:val="24"/>
          <w:u w:val="single"/>
          <w:lang w:val="fr-BE" w:eastAsia="en-029"/>
        </w:rPr>
      </w:pPr>
      <w:r w:rsidRPr="00331838">
        <w:rPr>
          <w:rFonts w:ascii="Times New Roman" w:hAnsi="Times New Roman"/>
          <w:b/>
          <w:sz w:val="24"/>
          <w:szCs w:val="24"/>
          <w:u w:val="single"/>
          <w:lang w:val="fr-BE" w:eastAsia="en-029"/>
        </w:rPr>
        <w:t xml:space="preserve">Lot 5 : </w:t>
      </w:r>
    </w:p>
    <w:p w14:paraId="6C6F9BB7" w14:textId="77777777" w:rsidR="00FB4D59" w:rsidRPr="00331838" w:rsidRDefault="00FB4D59" w:rsidP="00FE070E">
      <w:pPr>
        <w:numPr>
          <w:ilvl w:val="1"/>
          <w:numId w:val="17"/>
        </w:numPr>
        <w:autoSpaceDE w:val="0"/>
        <w:autoSpaceDN w:val="0"/>
        <w:adjustRightInd w:val="0"/>
        <w:spacing w:after="0" w:line="360" w:lineRule="auto"/>
        <w:jc w:val="both"/>
        <w:rPr>
          <w:rFonts w:ascii="Times New Roman" w:hAnsi="Times New Roman"/>
          <w:sz w:val="24"/>
          <w:szCs w:val="24"/>
          <w:lang w:val="fr-BE" w:eastAsia="en-029"/>
        </w:rPr>
      </w:pPr>
      <w:r w:rsidRPr="00331838">
        <w:rPr>
          <w:rFonts w:ascii="Times New Roman" w:hAnsi="Times New Roman"/>
          <w:sz w:val="24"/>
          <w:szCs w:val="24"/>
          <w:lang w:val="fr-BE" w:eastAsia="en-029"/>
        </w:rPr>
        <w:t xml:space="preserve">Construction d’un dalot en béton armé de dimension 2(2*2) muni de deux ouvrages de tête </w:t>
      </w:r>
    </w:p>
    <w:p w14:paraId="10B5A5F5" w14:textId="77777777" w:rsidR="00FB4D59" w:rsidRPr="00331838" w:rsidRDefault="00FB4D59" w:rsidP="00FE070E">
      <w:pPr>
        <w:numPr>
          <w:ilvl w:val="1"/>
          <w:numId w:val="17"/>
        </w:numPr>
        <w:autoSpaceDE w:val="0"/>
        <w:autoSpaceDN w:val="0"/>
        <w:adjustRightInd w:val="0"/>
        <w:spacing w:after="0" w:line="360" w:lineRule="auto"/>
        <w:jc w:val="both"/>
        <w:rPr>
          <w:rFonts w:ascii="Times New Roman" w:hAnsi="Times New Roman"/>
          <w:sz w:val="24"/>
          <w:szCs w:val="24"/>
          <w:lang w:val="fr-BE" w:eastAsia="en-029"/>
        </w:rPr>
      </w:pPr>
      <w:r w:rsidRPr="00331838">
        <w:rPr>
          <w:rFonts w:ascii="Times New Roman" w:hAnsi="Times New Roman"/>
          <w:sz w:val="24"/>
          <w:szCs w:val="24"/>
          <w:lang w:val="fr-BE" w:eastAsia="en-029"/>
        </w:rPr>
        <w:t xml:space="preserve">mise en place d’un dégraveur en B.A en amont du dalot. </w:t>
      </w:r>
    </w:p>
    <w:p w14:paraId="23AC5FD4" w14:textId="77777777" w:rsidR="00FB4D59" w:rsidRPr="00331838" w:rsidRDefault="00FB4D59" w:rsidP="00FE070E">
      <w:pPr>
        <w:numPr>
          <w:ilvl w:val="1"/>
          <w:numId w:val="17"/>
        </w:numPr>
        <w:autoSpaceDE w:val="0"/>
        <w:autoSpaceDN w:val="0"/>
        <w:adjustRightInd w:val="0"/>
        <w:spacing w:after="0" w:line="360" w:lineRule="auto"/>
        <w:jc w:val="both"/>
        <w:rPr>
          <w:rFonts w:ascii="Times New Roman" w:hAnsi="Times New Roman"/>
          <w:sz w:val="24"/>
          <w:szCs w:val="24"/>
          <w:lang w:val="fr-BE" w:eastAsia="en-029"/>
        </w:rPr>
      </w:pPr>
      <w:r w:rsidRPr="00331838">
        <w:rPr>
          <w:rFonts w:ascii="Times New Roman" w:hAnsi="Times New Roman"/>
          <w:sz w:val="24"/>
          <w:szCs w:val="24"/>
          <w:lang w:val="fr-BE" w:eastAsia="en-029"/>
        </w:rPr>
        <w:t>Réalisation de x m</w:t>
      </w:r>
      <w:r w:rsidRPr="00331838">
        <w:rPr>
          <w:rFonts w:ascii="Times New Roman" w:hAnsi="Times New Roman"/>
          <w:sz w:val="24"/>
          <w:szCs w:val="24"/>
          <w:vertAlign w:val="superscript"/>
          <w:lang w:val="fr-BE" w:eastAsia="en-029"/>
        </w:rPr>
        <w:t>3</w:t>
      </w:r>
      <w:r w:rsidRPr="00331838">
        <w:rPr>
          <w:rFonts w:ascii="Times New Roman" w:hAnsi="Times New Roman"/>
          <w:sz w:val="24"/>
          <w:szCs w:val="24"/>
          <w:lang w:val="fr-BE" w:eastAsia="en-029"/>
        </w:rPr>
        <w:t xml:space="preserve"> de  murs de soutènement en maçonnerie de moellon. </w:t>
      </w:r>
    </w:p>
    <w:p w14:paraId="26E507DB" w14:textId="77777777" w:rsidR="00FB4D59" w:rsidRPr="00331838" w:rsidRDefault="00FB4D59" w:rsidP="00FE070E">
      <w:pPr>
        <w:numPr>
          <w:ilvl w:val="1"/>
          <w:numId w:val="17"/>
        </w:numPr>
        <w:autoSpaceDE w:val="0"/>
        <w:autoSpaceDN w:val="0"/>
        <w:adjustRightInd w:val="0"/>
        <w:spacing w:after="0" w:line="360" w:lineRule="auto"/>
        <w:jc w:val="both"/>
        <w:rPr>
          <w:rFonts w:ascii="Times New Roman" w:hAnsi="Times New Roman"/>
          <w:sz w:val="24"/>
          <w:szCs w:val="24"/>
          <w:lang w:val="fr-BE" w:eastAsia="en-029"/>
        </w:rPr>
      </w:pPr>
      <w:r w:rsidRPr="00331838">
        <w:rPr>
          <w:rFonts w:ascii="Times New Roman" w:hAnsi="Times New Roman"/>
          <w:sz w:val="24"/>
          <w:szCs w:val="24"/>
          <w:lang w:val="fr-BE" w:eastAsia="en-029"/>
        </w:rPr>
        <w:t xml:space="preserve">Réalisation de 250 ml de fossé maçonné </w:t>
      </w:r>
    </w:p>
    <w:p w14:paraId="3B6B2D1B" w14:textId="77777777" w:rsidR="00FB4D59" w:rsidRPr="00331838" w:rsidRDefault="00FB4D59" w:rsidP="00FE070E">
      <w:pPr>
        <w:numPr>
          <w:ilvl w:val="1"/>
          <w:numId w:val="17"/>
        </w:numPr>
        <w:autoSpaceDE w:val="0"/>
        <w:autoSpaceDN w:val="0"/>
        <w:adjustRightInd w:val="0"/>
        <w:spacing w:after="0" w:line="360" w:lineRule="auto"/>
        <w:jc w:val="both"/>
        <w:rPr>
          <w:rFonts w:ascii="Times New Roman" w:hAnsi="Times New Roman"/>
          <w:sz w:val="24"/>
          <w:szCs w:val="24"/>
          <w:lang w:val="fr-BE" w:eastAsia="en-029"/>
        </w:rPr>
      </w:pPr>
      <w:r w:rsidRPr="00331838">
        <w:rPr>
          <w:rFonts w:ascii="Times New Roman" w:hAnsi="Times New Roman"/>
          <w:sz w:val="24"/>
          <w:szCs w:val="24"/>
          <w:lang w:val="fr-BE" w:eastAsia="en-029"/>
        </w:rPr>
        <w:t>Construction de 20 m</w:t>
      </w:r>
      <w:r w:rsidRPr="00331838">
        <w:rPr>
          <w:rFonts w:ascii="Times New Roman" w:hAnsi="Times New Roman"/>
          <w:sz w:val="24"/>
          <w:szCs w:val="24"/>
          <w:vertAlign w:val="superscript"/>
          <w:lang w:val="fr-BE" w:eastAsia="en-029"/>
        </w:rPr>
        <w:t xml:space="preserve">3 </w:t>
      </w:r>
      <w:r w:rsidRPr="00331838">
        <w:rPr>
          <w:rFonts w:ascii="Times New Roman" w:hAnsi="Times New Roman"/>
          <w:sz w:val="24"/>
          <w:szCs w:val="24"/>
          <w:lang w:val="fr-BE" w:eastAsia="en-029"/>
        </w:rPr>
        <w:t>de dalette en béton armé</w:t>
      </w:r>
    </w:p>
    <w:p w14:paraId="19AE48C4" w14:textId="77777777" w:rsidR="00FB4D59" w:rsidRPr="00331838" w:rsidRDefault="00FB4D59" w:rsidP="00FE070E">
      <w:pPr>
        <w:numPr>
          <w:ilvl w:val="1"/>
          <w:numId w:val="17"/>
        </w:numPr>
        <w:autoSpaceDE w:val="0"/>
        <w:autoSpaceDN w:val="0"/>
        <w:adjustRightInd w:val="0"/>
        <w:spacing w:after="0" w:line="360" w:lineRule="auto"/>
        <w:jc w:val="both"/>
        <w:rPr>
          <w:rFonts w:ascii="Times New Roman" w:hAnsi="Times New Roman"/>
          <w:sz w:val="24"/>
          <w:szCs w:val="24"/>
          <w:lang w:val="fr-BE" w:eastAsia="en-029"/>
        </w:rPr>
      </w:pPr>
      <w:r w:rsidRPr="00331838">
        <w:rPr>
          <w:rFonts w:ascii="Times New Roman" w:hAnsi="Times New Roman"/>
          <w:sz w:val="24"/>
          <w:szCs w:val="24"/>
          <w:lang w:val="fr-BE" w:eastAsia="en-029"/>
        </w:rPr>
        <w:t xml:space="preserve">Curage du lit de la ravine (amont et aval) par l’enlèvement et le replacement des dalettes existants en aval. </w:t>
      </w:r>
    </w:p>
    <w:p w14:paraId="4E2A4684" w14:textId="77777777" w:rsidR="00FB4D59" w:rsidRPr="00331838" w:rsidRDefault="00FB4D59" w:rsidP="00FE070E">
      <w:pPr>
        <w:autoSpaceDE w:val="0"/>
        <w:autoSpaceDN w:val="0"/>
        <w:adjustRightInd w:val="0"/>
        <w:spacing w:after="0" w:line="360" w:lineRule="auto"/>
        <w:jc w:val="both"/>
        <w:rPr>
          <w:rFonts w:ascii="Times New Roman" w:hAnsi="Times New Roman"/>
          <w:b/>
          <w:sz w:val="24"/>
          <w:szCs w:val="24"/>
          <w:u w:val="single"/>
          <w:lang w:val="fr-FR" w:eastAsia="en-029"/>
        </w:rPr>
      </w:pPr>
      <w:r w:rsidRPr="00331838">
        <w:rPr>
          <w:rFonts w:ascii="Times New Roman" w:hAnsi="Times New Roman"/>
          <w:b/>
          <w:sz w:val="24"/>
          <w:szCs w:val="24"/>
          <w:u w:val="single"/>
          <w:lang w:val="fr-FR" w:eastAsia="en-029"/>
        </w:rPr>
        <w:t>Lot 6 :</w:t>
      </w:r>
    </w:p>
    <w:p w14:paraId="46E02273" w14:textId="77777777" w:rsidR="00FB4D59" w:rsidRPr="00331838" w:rsidRDefault="00FB4D59" w:rsidP="00FE070E">
      <w:pPr>
        <w:numPr>
          <w:ilvl w:val="1"/>
          <w:numId w:val="16"/>
        </w:numPr>
        <w:autoSpaceDE w:val="0"/>
        <w:autoSpaceDN w:val="0"/>
        <w:adjustRightInd w:val="0"/>
        <w:spacing w:after="0" w:line="360" w:lineRule="auto"/>
        <w:jc w:val="both"/>
        <w:rPr>
          <w:rFonts w:ascii="Times New Roman" w:hAnsi="Times New Roman"/>
          <w:sz w:val="24"/>
          <w:szCs w:val="24"/>
          <w:lang w:val="fr-BE" w:eastAsia="en-029"/>
        </w:rPr>
      </w:pPr>
      <w:r w:rsidRPr="00331838">
        <w:rPr>
          <w:rFonts w:ascii="Times New Roman" w:hAnsi="Times New Roman"/>
          <w:sz w:val="24"/>
          <w:szCs w:val="24"/>
          <w:lang w:val="fr-FR" w:eastAsia="en-029"/>
        </w:rPr>
        <w:t xml:space="preserve">Construction dalot en béton armé de dimension 2(3x2.5) muni de deux ouvrages de tête </w:t>
      </w:r>
    </w:p>
    <w:p w14:paraId="1F967038" w14:textId="77777777" w:rsidR="00FB4D59" w:rsidRPr="00331838" w:rsidRDefault="00FB4D59" w:rsidP="00FE070E">
      <w:pPr>
        <w:numPr>
          <w:ilvl w:val="1"/>
          <w:numId w:val="16"/>
        </w:numPr>
        <w:autoSpaceDE w:val="0"/>
        <w:autoSpaceDN w:val="0"/>
        <w:adjustRightInd w:val="0"/>
        <w:spacing w:after="0" w:line="360" w:lineRule="auto"/>
        <w:jc w:val="both"/>
        <w:rPr>
          <w:rFonts w:ascii="Times New Roman" w:hAnsi="Times New Roman"/>
          <w:sz w:val="24"/>
          <w:szCs w:val="24"/>
          <w:lang w:val="fr-BE" w:eastAsia="en-029"/>
        </w:rPr>
      </w:pPr>
      <w:r w:rsidRPr="00331838">
        <w:rPr>
          <w:rFonts w:ascii="Times New Roman" w:hAnsi="Times New Roman"/>
          <w:sz w:val="24"/>
          <w:szCs w:val="24"/>
          <w:lang w:val="fr-FR" w:eastAsia="en-029"/>
        </w:rPr>
        <w:t>Démolition de l’ouvrage existant (dalot, et gabions existants, murs en maçonnerie de moellon, murs en blocs etc.).</w:t>
      </w:r>
    </w:p>
    <w:p w14:paraId="695BD109" w14:textId="77777777" w:rsidR="00FB4D59" w:rsidRPr="00331838" w:rsidRDefault="00FB4D59" w:rsidP="00FE070E">
      <w:pPr>
        <w:numPr>
          <w:ilvl w:val="1"/>
          <w:numId w:val="16"/>
        </w:numPr>
        <w:autoSpaceDE w:val="0"/>
        <w:autoSpaceDN w:val="0"/>
        <w:adjustRightInd w:val="0"/>
        <w:spacing w:after="0" w:line="360" w:lineRule="auto"/>
        <w:jc w:val="both"/>
        <w:rPr>
          <w:rFonts w:ascii="Times New Roman" w:hAnsi="Times New Roman"/>
          <w:sz w:val="24"/>
          <w:szCs w:val="24"/>
          <w:lang w:val="fr-BE" w:eastAsia="en-029"/>
        </w:rPr>
      </w:pPr>
      <w:r w:rsidRPr="00331838">
        <w:rPr>
          <w:rFonts w:ascii="Times New Roman" w:hAnsi="Times New Roman"/>
          <w:sz w:val="24"/>
          <w:szCs w:val="24"/>
          <w:lang w:val="fr-FR" w:eastAsia="en-029"/>
        </w:rPr>
        <w:t xml:space="preserve"> Réalisation de 300 mètres de fossé en maçonnerie de moellon</w:t>
      </w:r>
    </w:p>
    <w:p w14:paraId="026F250F" w14:textId="77777777" w:rsidR="00FB4D59" w:rsidRPr="00331838" w:rsidRDefault="00FB4D59" w:rsidP="00FE070E">
      <w:pPr>
        <w:numPr>
          <w:ilvl w:val="1"/>
          <w:numId w:val="16"/>
        </w:numPr>
        <w:autoSpaceDE w:val="0"/>
        <w:autoSpaceDN w:val="0"/>
        <w:adjustRightInd w:val="0"/>
        <w:spacing w:after="0" w:line="360" w:lineRule="auto"/>
        <w:jc w:val="both"/>
        <w:rPr>
          <w:rFonts w:ascii="Times New Roman" w:hAnsi="Times New Roman"/>
          <w:sz w:val="24"/>
          <w:szCs w:val="24"/>
          <w:lang w:val="fr-BE" w:eastAsia="en-029"/>
        </w:rPr>
      </w:pPr>
      <w:r w:rsidRPr="00331838">
        <w:rPr>
          <w:rFonts w:ascii="Times New Roman" w:hAnsi="Times New Roman"/>
          <w:sz w:val="24"/>
          <w:szCs w:val="24"/>
          <w:lang w:val="fr-FR" w:eastAsia="en-029"/>
        </w:rPr>
        <w:t>Construction de 500 m</w:t>
      </w:r>
      <w:r w:rsidRPr="00331838">
        <w:rPr>
          <w:rFonts w:ascii="Times New Roman" w:hAnsi="Times New Roman"/>
          <w:sz w:val="24"/>
          <w:szCs w:val="24"/>
          <w:vertAlign w:val="superscript"/>
          <w:lang w:val="fr-FR" w:eastAsia="en-029"/>
        </w:rPr>
        <w:t xml:space="preserve">3 </w:t>
      </w:r>
      <w:r w:rsidRPr="00331838">
        <w:rPr>
          <w:rFonts w:ascii="Times New Roman" w:hAnsi="Times New Roman"/>
          <w:sz w:val="24"/>
          <w:szCs w:val="24"/>
          <w:lang w:val="fr-FR" w:eastAsia="en-029"/>
        </w:rPr>
        <w:t>de soutènement     en maçonnerie de moellon.</w:t>
      </w:r>
    </w:p>
    <w:p w14:paraId="7CED5B4E" w14:textId="77777777" w:rsidR="00FB4D59" w:rsidRPr="00331838" w:rsidRDefault="00FB4D59" w:rsidP="00FE070E">
      <w:pPr>
        <w:numPr>
          <w:ilvl w:val="1"/>
          <w:numId w:val="16"/>
        </w:numPr>
        <w:autoSpaceDE w:val="0"/>
        <w:autoSpaceDN w:val="0"/>
        <w:adjustRightInd w:val="0"/>
        <w:spacing w:after="0" w:line="360" w:lineRule="auto"/>
        <w:jc w:val="both"/>
        <w:rPr>
          <w:rFonts w:ascii="Times New Roman" w:hAnsi="Times New Roman"/>
          <w:sz w:val="24"/>
          <w:szCs w:val="24"/>
          <w:lang w:val="fr-BE" w:eastAsia="en-029"/>
        </w:rPr>
      </w:pPr>
      <w:r w:rsidRPr="00331838">
        <w:rPr>
          <w:rFonts w:ascii="Times New Roman" w:hAnsi="Times New Roman"/>
          <w:sz w:val="24"/>
          <w:szCs w:val="24"/>
          <w:lang w:val="fr-FR" w:eastAsia="en-029"/>
        </w:rPr>
        <w:t>Réalisation de 50 m</w:t>
      </w:r>
      <w:r w:rsidRPr="00331838">
        <w:rPr>
          <w:rFonts w:ascii="Times New Roman" w:hAnsi="Times New Roman"/>
          <w:sz w:val="24"/>
          <w:szCs w:val="24"/>
          <w:vertAlign w:val="superscript"/>
          <w:lang w:val="fr-FR" w:eastAsia="en-029"/>
        </w:rPr>
        <w:t xml:space="preserve">3 </w:t>
      </w:r>
      <w:r w:rsidRPr="00331838">
        <w:rPr>
          <w:rFonts w:ascii="Times New Roman" w:hAnsi="Times New Roman"/>
          <w:sz w:val="24"/>
          <w:szCs w:val="24"/>
          <w:lang w:val="fr-FR" w:eastAsia="en-029"/>
        </w:rPr>
        <w:t>de béton hydraulique sur les sentiers afin de permettre aux gens d’accéder à leurs maisons</w:t>
      </w:r>
    </w:p>
    <w:p w14:paraId="38D4BBA5" w14:textId="77777777" w:rsidR="00FB4D59" w:rsidRPr="00331838" w:rsidRDefault="00FB4D59" w:rsidP="00FE070E">
      <w:pPr>
        <w:numPr>
          <w:ilvl w:val="1"/>
          <w:numId w:val="16"/>
        </w:numPr>
        <w:autoSpaceDE w:val="0"/>
        <w:autoSpaceDN w:val="0"/>
        <w:adjustRightInd w:val="0"/>
        <w:spacing w:after="0" w:line="360" w:lineRule="auto"/>
        <w:jc w:val="both"/>
        <w:rPr>
          <w:rFonts w:ascii="Times New Roman" w:hAnsi="Times New Roman"/>
          <w:sz w:val="24"/>
          <w:szCs w:val="24"/>
          <w:lang w:val="fr-BE" w:eastAsia="en-029"/>
        </w:rPr>
      </w:pPr>
      <w:r w:rsidRPr="00331838">
        <w:rPr>
          <w:rFonts w:ascii="Times New Roman" w:hAnsi="Times New Roman"/>
          <w:sz w:val="24"/>
          <w:szCs w:val="24"/>
          <w:lang w:val="fr-FR" w:eastAsia="en-029"/>
        </w:rPr>
        <w:t>Construction de 250 ml de sentier en béton hydraulique</w:t>
      </w:r>
    </w:p>
    <w:p w14:paraId="542F8088" w14:textId="77777777" w:rsidR="00FB4D59" w:rsidRPr="00331838" w:rsidRDefault="00FB4D59" w:rsidP="00FE070E">
      <w:pPr>
        <w:numPr>
          <w:ilvl w:val="1"/>
          <w:numId w:val="16"/>
        </w:numPr>
        <w:autoSpaceDE w:val="0"/>
        <w:autoSpaceDN w:val="0"/>
        <w:adjustRightInd w:val="0"/>
        <w:spacing w:after="0" w:line="360" w:lineRule="auto"/>
        <w:jc w:val="both"/>
        <w:rPr>
          <w:rFonts w:ascii="Times New Roman" w:hAnsi="Times New Roman"/>
          <w:sz w:val="24"/>
          <w:szCs w:val="24"/>
          <w:lang w:val="fr-BE" w:eastAsia="en-029"/>
        </w:rPr>
      </w:pPr>
      <w:r w:rsidRPr="00331838">
        <w:rPr>
          <w:rFonts w:ascii="Times New Roman" w:hAnsi="Times New Roman"/>
          <w:sz w:val="24"/>
          <w:szCs w:val="24"/>
          <w:lang w:val="fr-FR" w:eastAsia="en-029"/>
        </w:rPr>
        <w:t>Réalisation de 800 m</w:t>
      </w:r>
      <w:r w:rsidRPr="00331838">
        <w:rPr>
          <w:rFonts w:ascii="Times New Roman" w:hAnsi="Times New Roman"/>
          <w:sz w:val="24"/>
          <w:szCs w:val="24"/>
          <w:vertAlign w:val="superscript"/>
          <w:lang w:val="fr-FR" w:eastAsia="en-029"/>
        </w:rPr>
        <w:t>3</w:t>
      </w:r>
      <w:r w:rsidRPr="00331838">
        <w:rPr>
          <w:rFonts w:ascii="Times New Roman" w:hAnsi="Times New Roman"/>
          <w:sz w:val="24"/>
          <w:szCs w:val="24"/>
          <w:lang w:val="fr-FR" w:eastAsia="en-029"/>
        </w:rPr>
        <w:t xml:space="preserve"> de seuil en amont du thalweg </w:t>
      </w:r>
    </w:p>
    <w:p w14:paraId="3D62C835" w14:textId="77777777" w:rsidR="00FB4D59" w:rsidRPr="00331838" w:rsidRDefault="00FB4D59" w:rsidP="00FE070E">
      <w:pPr>
        <w:numPr>
          <w:ilvl w:val="1"/>
          <w:numId w:val="16"/>
        </w:numPr>
        <w:autoSpaceDE w:val="0"/>
        <w:autoSpaceDN w:val="0"/>
        <w:adjustRightInd w:val="0"/>
        <w:spacing w:after="0" w:line="360" w:lineRule="auto"/>
        <w:jc w:val="both"/>
        <w:rPr>
          <w:rFonts w:ascii="Times New Roman" w:hAnsi="Times New Roman"/>
          <w:sz w:val="24"/>
          <w:szCs w:val="24"/>
          <w:lang w:val="fr-BE" w:eastAsia="en-029"/>
        </w:rPr>
      </w:pPr>
      <w:r w:rsidRPr="00331838">
        <w:rPr>
          <w:rFonts w:ascii="Times New Roman" w:hAnsi="Times New Roman"/>
          <w:sz w:val="24"/>
          <w:szCs w:val="24"/>
          <w:lang w:val="fr-BE" w:eastAsia="en-029"/>
        </w:rPr>
        <w:t>Pose de 470 m</w:t>
      </w:r>
      <w:r w:rsidRPr="00331838">
        <w:rPr>
          <w:rFonts w:ascii="Times New Roman" w:hAnsi="Times New Roman"/>
          <w:sz w:val="24"/>
          <w:szCs w:val="24"/>
          <w:vertAlign w:val="superscript"/>
          <w:lang w:val="fr-BE" w:eastAsia="en-029"/>
        </w:rPr>
        <w:t>3</w:t>
      </w:r>
      <w:r w:rsidRPr="00331838">
        <w:rPr>
          <w:rFonts w:ascii="Times New Roman" w:hAnsi="Times New Roman"/>
          <w:sz w:val="24"/>
          <w:szCs w:val="24"/>
          <w:lang w:val="fr-BE" w:eastAsia="en-029"/>
        </w:rPr>
        <w:t xml:space="preserve"> de gabion galvanisé</w:t>
      </w:r>
    </w:p>
    <w:p w14:paraId="11A77B30" w14:textId="77777777" w:rsidR="00FB4D59" w:rsidRPr="00331838" w:rsidRDefault="00FB4D59" w:rsidP="00FE070E">
      <w:pPr>
        <w:autoSpaceDE w:val="0"/>
        <w:autoSpaceDN w:val="0"/>
        <w:adjustRightInd w:val="0"/>
        <w:spacing w:after="0" w:line="360" w:lineRule="auto"/>
        <w:jc w:val="both"/>
        <w:rPr>
          <w:rFonts w:ascii="Times New Roman" w:hAnsi="Times New Roman"/>
          <w:b/>
          <w:sz w:val="24"/>
          <w:szCs w:val="24"/>
          <w:u w:val="single"/>
          <w:lang w:val="fr-BE" w:eastAsia="en-029"/>
        </w:rPr>
      </w:pPr>
      <w:r w:rsidRPr="00331838">
        <w:rPr>
          <w:rFonts w:ascii="Times New Roman" w:hAnsi="Times New Roman"/>
          <w:b/>
          <w:sz w:val="24"/>
          <w:szCs w:val="24"/>
          <w:u w:val="single"/>
          <w:lang w:val="fr-BE" w:eastAsia="en-029"/>
        </w:rPr>
        <w:t xml:space="preserve">Lot 7 : </w:t>
      </w:r>
    </w:p>
    <w:p w14:paraId="612DA36C" w14:textId="77777777" w:rsidR="00FB4D59" w:rsidRPr="00331838" w:rsidRDefault="00FB4D59" w:rsidP="00FE070E">
      <w:pPr>
        <w:numPr>
          <w:ilvl w:val="1"/>
          <w:numId w:val="18"/>
        </w:numPr>
        <w:autoSpaceDE w:val="0"/>
        <w:autoSpaceDN w:val="0"/>
        <w:adjustRightInd w:val="0"/>
        <w:spacing w:after="0" w:line="360" w:lineRule="auto"/>
        <w:jc w:val="both"/>
        <w:rPr>
          <w:rFonts w:ascii="Times New Roman" w:hAnsi="Times New Roman"/>
          <w:sz w:val="24"/>
          <w:szCs w:val="24"/>
          <w:lang w:val="fr-BE" w:eastAsia="en-029"/>
        </w:rPr>
      </w:pPr>
      <w:r w:rsidRPr="00331838">
        <w:rPr>
          <w:rFonts w:ascii="Times New Roman" w:hAnsi="Times New Roman"/>
          <w:sz w:val="24"/>
          <w:szCs w:val="24"/>
          <w:lang w:val="fr-FR" w:eastAsia="en-029"/>
        </w:rPr>
        <w:t>Curage et rectification du lit de la ravine</w:t>
      </w:r>
    </w:p>
    <w:p w14:paraId="2EE34EE9" w14:textId="77777777" w:rsidR="00FB4D59" w:rsidRPr="00331838" w:rsidRDefault="00FB4D59" w:rsidP="00FE070E">
      <w:pPr>
        <w:numPr>
          <w:ilvl w:val="1"/>
          <w:numId w:val="18"/>
        </w:numPr>
        <w:autoSpaceDE w:val="0"/>
        <w:autoSpaceDN w:val="0"/>
        <w:adjustRightInd w:val="0"/>
        <w:spacing w:after="0" w:line="360" w:lineRule="auto"/>
        <w:jc w:val="both"/>
        <w:rPr>
          <w:rFonts w:ascii="Times New Roman" w:hAnsi="Times New Roman"/>
          <w:sz w:val="24"/>
          <w:szCs w:val="24"/>
          <w:lang w:val="fr-BE" w:eastAsia="en-029"/>
        </w:rPr>
      </w:pPr>
      <w:r w:rsidRPr="00331838">
        <w:rPr>
          <w:rFonts w:ascii="Times New Roman" w:hAnsi="Times New Roman"/>
          <w:sz w:val="24"/>
          <w:szCs w:val="24"/>
          <w:lang w:val="fr-FR" w:eastAsia="en-029"/>
        </w:rPr>
        <w:t>Démolition de l’ouvrage existant (dalot, et gabions existants, murs en maçonnerie de moellon, murs en blocs etc.).</w:t>
      </w:r>
    </w:p>
    <w:p w14:paraId="615710F7" w14:textId="77777777" w:rsidR="00FB4D59" w:rsidRPr="00331838" w:rsidRDefault="00FB4D59" w:rsidP="00FE070E">
      <w:pPr>
        <w:numPr>
          <w:ilvl w:val="1"/>
          <w:numId w:val="18"/>
        </w:numPr>
        <w:autoSpaceDE w:val="0"/>
        <w:autoSpaceDN w:val="0"/>
        <w:adjustRightInd w:val="0"/>
        <w:spacing w:after="0" w:line="360" w:lineRule="auto"/>
        <w:jc w:val="both"/>
        <w:rPr>
          <w:rFonts w:ascii="Times New Roman" w:hAnsi="Times New Roman"/>
          <w:sz w:val="24"/>
          <w:szCs w:val="24"/>
          <w:lang w:val="fr-BE" w:eastAsia="en-029"/>
        </w:rPr>
      </w:pPr>
      <w:r w:rsidRPr="00331838">
        <w:rPr>
          <w:rFonts w:ascii="Times New Roman" w:hAnsi="Times New Roman"/>
          <w:sz w:val="24"/>
          <w:szCs w:val="24"/>
          <w:lang w:val="fr-FR" w:eastAsia="en-029"/>
        </w:rPr>
        <w:t>Construction de 250 m</w:t>
      </w:r>
      <w:r w:rsidRPr="00331838">
        <w:rPr>
          <w:rFonts w:ascii="Times New Roman" w:hAnsi="Times New Roman"/>
          <w:sz w:val="24"/>
          <w:szCs w:val="24"/>
          <w:vertAlign w:val="superscript"/>
          <w:lang w:val="fr-FR" w:eastAsia="en-029"/>
        </w:rPr>
        <w:t>3</w:t>
      </w:r>
      <w:r w:rsidRPr="00331838">
        <w:rPr>
          <w:rFonts w:ascii="Times New Roman" w:hAnsi="Times New Roman"/>
          <w:sz w:val="24"/>
          <w:szCs w:val="24"/>
          <w:lang w:val="fr-FR" w:eastAsia="en-029"/>
        </w:rPr>
        <w:t>de soutènement en maçonnerie de moellon.</w:t>
      </w:r>
    </w:p>
    <w:p w14:paraId="6432C924" w14:textId="77777777" w:rsidR="00FB4D59" w:rsidRPr="00331838" w:rsidRDefault="00FB4D59" w:rsidP="00FE070E">
      <w:pPr>
        <w:numPr>
          <w:ilvl w:val="1"/>
          <w:numId w:val="18"/>
        </w:numPr>
        <w:autoSpaceDE w:val="0"/>
        <w:autoSpaceDN w:val="0"/>
        <w:adjustRightInd w:val="0"/>
        <w:spacing w:after="0" w:line="360" w:lineRule="auto"/>
        <w:jc w:val="both"/>
        <w:rPr>
          <w:rFonts w:ascii="Times New Roman" w:hAnsi="Times New Roman"/>
          <w:sz w:val="24"/>
          <w:szCs w:val="24"/>
          <w:lang w:val="fr-BE" w:eastAsia="en-029"/>
        </w:rPr>
      </w:pPr>
      <w:r w:rsidRPr="00331838">
        <w:rPr>
          <w:rFonts w:ascii="Times New Roman" w:hAnsi="Times New Roman"/>
          <w:sz w:val="24"/>
          <w:szCs w:val="24"/>
          <w:lang w:val="fr-FR" w:eastAsia="en-029"/>
        </w:rPr>
        <w:t>Réalisation de 50 m</w:t>
      </w:r>
      <w:r w:rsidRPr="00331838">
        <w:rPr>
          <w:rFonts w:ascii="Times New Roman" w:hAnsi="Times New Roman"/>
          <w:sz w:val="24"/>
          <w:szCs w:val="24"/>
          <w:vertAlign w:val="superscript"/>
          <w:lang w:val="fr-FR" w:eastAsia="en-029"/>
        </w:rPr>
        <w:t>3</w:t>
      </w:r>
      <w:r w:rsidRPr="00331838">
        <w:rPr>
          <w:rFonts w:ascii="Times New Roman" w:hAnsi="Times New Roman"/>
          <w:sz w:val="24"/>
          <w:szCs w:val="24"/>
          <w:lang w:val="fr-FR" w:eastAsia="en-029"/>
        </w:rPr>
        <w:t>de de béton hydraulique sur les sentiers afin de permettre aux gens d’accéder à leurs maisons</w:t>
      </w:r>
    </w:p>
    <w:p w14:paraId="0B5B5C1F" w14:textId="77777777" w:rsidR="00FB4D59" w:rsidRPr="00331838" w:rsidRDefault="00FB4D59" w:rsidP="00FE070E">
      <w:pPr>
        <w:numPr>
          <w:ilvl w:val="1"/>
          <w:numId w:val="18"/>
        </w:numPr>
        <w:autoSpaceDE w:val="0"/>
        <w:autoSpaceDN w:val="0"/>
        <w:adjustRightInd w:val="0"/>
        <w:spacing w:after="0" w:line="360" w:lineRule="auto"/>
        <w:jc w:val="both"/>
        <w:rPr>
          <w:rFonts w:ascii="Times New Roman" w:hAnsi="Times New Roman"/>
          <w:sz w:val="24"/>
          <w:szCs w:val="24"/>
          <w:lang w:val="fr-BE" w:eastAsia="en-029"/>
        </w:rPr>
      </w:pPr>
      <w:r w:rsidRPr="00331838">
        <w:rPr>
          <w:rFonts w:ascii="Times New Roman" w:hAnsi="Times New Roman"/>
          <w:sz w:val="24"/>
          <w:szCs w:val="24"/>
          <w:lang w:val="fr-BE" w:eastAsia="en-029"/>
        </w:rPr>
        <w:t>Pose de 470 m</w:t>
      </w:r>
      <w:r w:rsidRPr="00331838">
        <w:rPr>
          <w:rFonts w:ascii="Times New Roman" w:hAnsi="Times New Roman"/>
          <w:sz w:val="24"/>
          <w:szCs w:val="24"/>
          <w:vertAlign w:val="superscript"/>
          <w:lang w:val="fr-BE" w:eastAsia="en-029"/>
        </w:rPr>
        <w:t>3</w:t>
      </w:r>
      <w:r w:rsidRPr="00331838">
        <w:rPr>
          <w:rFonts w:ascii="Times New Roman" w:hAnsi="Times New Roman"/>
          <w:sz w:val="24"/>
          <w:szCs w:val="24"/>
          <w:lang w:val="fr-BE" w:eastAsia="en-029"/>
        </w:rPr>
        <w:t xml:space="preserve"> de gabions galvanisé</w:t>
      </w:r>
      <w:r w:rsidRPr="00331838">
        <w:rPr>
          <w:rFonts w:ascii="Times New Roman" w:hAnsi="Times New Roman"/>
          <w:sz w:val="24"/>
          <w:szCs w:val="24"/>
          <w:lang w:val="fr-FR" w:eastAsia="en-029"/>
        </w:rPr>
        <w:t>.</w:t>
      </w:r>
    </w:p>
    <w:p w14:paraId="4AE9D645" w14:textId="77777777" w:rsidR="00FB4D59" w:rsidRPr="00331838" w:rsidRDefault="00FB4D59" w:rsidP="00FE070E">
      <w:pPr>
        <w:autoSpaceDE w:val="0"/>
        <w:autoSpaceDN w:val="0"/>
        <w:adjustRightInd w:val="0"/>
        <w:spacing w:after="0" w:line="360" w:lineRule="auto"/>
        <w:ind w:left="1440"/>
        <w:jc w:val="both"/>
        <w:rPr>
          <w:rFonts w:ascii="Times New Roman" w:hAnsi="Times New Roman"/>
          <w:sz w:val="24"/>
          <w:szCs w:val="24"/>
          <w:lang w:val="fr-BE" w:eastAsia="en-029"/>
        </w:rPr>
      </w:pPr>
    </w:p>
    <w:p w14:paraId="07CDFA13" w14:textId="77777777" w:rsidR="00701CB0" w:rsidRPr="00331838" w:rsidRDefault="00701CB0" w:rsidP="00FE070E">
      <w:pPr>
        <w:autoSpaceDE w:val="0"/>
        <w:autoSpaceDN w:val="0"/>
        <w:adjustRightInd w:val="0"/>
        <w:spacing w:after="0" w:line="360" w:lineRule="auto"/>
        <w:ind w:left="1440"/>
        <w:jc w:val="both"/>
        <w:rPr>
          <w:rFonts w:ascii="Times New Roman" w:hAnsi="Times New Roman"/>
          <w:sz w:val="24"/>
          <w:szCs w:val="24"/>
          <w:lang w:val="fr-BE" w:eastAsia="en-029"/>
        </w:rPr>
      </w:pPr>
    </w:p>
    <w:p w14:paraId="03FF58B0" w14:textId="77777777" w:rsidR="00FB4D59" w:rsidRPr="00331838" w:rsidRDefault="00FB4D59" w:rsidP="00FE070E">
      <w:pPr>
        <w:pStyle w:val="Titre2"/>
        <w:jc w:val="both"/>
        <w:rPr>
          <w:rFonts w:ascii="Times New Roman" w:hAnsi="Times New Roman"/>
          <w:sz w:val="24"/>
          <w:szCs w:val="24"/>
          <w:lang w:val="fr-BE"/>
        </w:rPr>
      </w:pPr>
      <w:bookmarkStart w:id="310" w:name="_Toc519259304"/>
      <w:r w:rsidRPr="00331838">
        <w:rPr>
          <w:rFonts w:ascii="Times New Roman" w:hAnsi="Times New Roman"/>
          <w:sz w:val="24"/>
          <w:szCs w:val="24"/>
          <w:lang w:val="fr-BE"/>
        </w:rPr>
        <w:t xml:space="preserve">Annexe 4: </w:t>
      </w:r>
      <w:r w:rsidRPr="00331838">
        <w:rPr>
          <w:rFonts w:ascii="Times New Roman" w:hAnsi="Times New Roman"/>
          <w:b w:val="0"/>
          <w:sz w:val="24"/>
          <w:szCs w:val="24"/>
          <w:lang w:val="fr-BE"/>
        </w:rPr>
        <w:t>Compte rendu de Consultation Publique</w:t>
      </w:r>
      <w:r w:rsidRPr="00331838">
        <w:rPr>
          <w:rFonts w:ascii="Times New Roman" w:hAnsi="Times New Roman"/>
          <w:noProof/>
          <w:sz w:val="24"/>
          <w:szCs w:val="24"/>
          <w:lang w:val="fr-CA" w:eastAsia="fr-CA"/>
        </w:rPr>
        <w:drawing>
          <wp:anchor distT="0" distB="0" distL="114300" distR="114300" simplePos="0" relativeHeight="251661312" behindDoc="0" locked="0" layoutInCell="1" allowOverlap="1" wp14:anchorId="7A4F5569" wp14:editId="508C8FA2">
            <wp:simplePos x="0" y="0"/>
            <wp:positionH relativeFrom="margin">
              <wp:posOffset>4453255</wp:posOffset>
            </wp:positionH>
            <wp:positionV relativeFrom="paragraph">
              <wp:posOffset>-889634</wp:posOffset>
            </wp:positionV>
            <wp:extent cx="3762375" cy="10610850"/>
            <wp:effectExtent l="0" t="0" r="0" b="0"/>
            <wp:wrapNone/>
            <wp:docPr id="2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cstate="print"/>
                    <a:srcRect/>
                    <a:stretch>
                      <a:fillRect/>
                    </a:stretch>
                  </pic:blipFill>
                  <pic:spPr>
                    <a:xfrm>
                      <a:off x="0" y="0"/>
                      <a:ext cx="3762375" cy="10610850"/>
                    </a:xfrm>
                    <a:prstGeom prst="rect">
                      <a:avLst/>
                    </a:prstGeom>
                    <a:ln/>
                  </pic:spPr>
                </pic:pic>
              </a:graphicData>
            </a:graphic>
          </wp:anchor>
        </w:drawing>
      </w:r>
      <w:bookmarkEnd w:id="310"/>
    </w:p>
    <w:p w14:paraId="75FA0ABC" w14:textId="77777777" w:rsidR="00FB4D59" w:rsidRPr="00331838" w:rsidRDefault="00FB4D59" w:rsidP="00FE070E">
      <w:pPr>
        <w:jc w:val="both"/>
        <w:rPr>
          <w:lang w:val="fr-BE"/>
        </w:rPr>
      </w:pPr>
    </w:p>
    <w:p w14:paraId="147AD459" w14:textId="77777777" w:rsidR="00FB4D59" w:rsidRPr="00331838" w:rsidRDefault="00FB4D59" w:rsidP="00FE070E">
      <w:pPr>
        <w:jc w:val="both"/>
        <w:rPr>
          <w:b/>
          <w:lang w:val="fr-BE"/>
        </w:rPr>
      </w:pPr>
      <w:r w:rsidRPr="00331838">
        <w:rPr>
          <w:noProof/>
          <w:lang w:val="fr-CA" w:eastAsia="fr-CA"/>
        </w:rPr>
        <w:drawing>
          <wp:anchor distT="0" distB="0" distL="114300" distR="114300" simplePos="0" relativeHeight="251662336" behindDoc="0" locked="0" layoutInCell="1" allowOverlap="1" wp14:anchorId="3B6F28AC" wp14:editId="32781AC3">
            <wp:simplePos x="0" y="0"/>
            <wp:positionH relativeFrom="margin">
              <wp:posOffset>2635250</wp:posOffset>
            </wp:positionH>
            <wp:positionV relativeFrom="paragraph">
              <wp:posOffset>76200</wp:posOffset>
            </wp:positionV>
            <wp:extent cx="730250" cy="508000"/>
            <wp:effectExtent l="19050" t="0" r="0" b="0"/>
            <wp:wrapSquare wrapText="bothSides" distT="0" distB="0" distL="114300" distR="114300"/>
            <wp:docPr id="224" name="image14.png" descr="haitian emblem"/>
            <wp:cNvGraphicFramePr/>
            <a:graphic xmlns:a="http://schemas.openxmlformats.org/drawingml/2006/main">
              <a:graphicData uri="http://schemas.openxmlformats.org/drawingml/2006/picture">
                <pic:pic xmlns:pic="http://schemas.openxmlformats.org/drawingml/2006/picture">
                  <pic:nvPicPr>
                    <pic:cNvPr id="0" name="image14.png" descr="haitian emblem"/>
                    <pic:cNvPicPr preferRelativeResize="0"/>
                  </pic:nvPicPr>
                  <pic:blipFill>
                    <a:blip r:embed="rId45" cstate="print"/>
                    <a:srcRect/>
                    <a:stretch>
                      <a:fillRect/>
                    </a:stretch>
                  </pic:blipFill>
                  <pic:spPr>
                    <a:xfrm>
                      <a:off x="0" y="0"/>
                      <a:ext cx="730250" cy="508000"/>
                    </a:xfrm>
                    <a:prstGeom prst="rect">
                      <a:avLst/>
                    </a:prstGeom>
                    <a:ln/>
                  </pic:spPr>
                </pic:pic>
              </a:graphicData>
            </a:graphic>
          </wp:anchor>
        </w:drawing>
      </w:r>
    </w:p>
    <w:p w14:paraId="47310C29" w14:textId="77777777" w:rsidR="00FB4D59" w:rsidRPr="00331838" w:rsidRDefault="00FB4D59" w:rsidP="00FE070E">
      <w:pPr>
        <w:jc w:val="both"/>
        <w:rPr>
          <w:lang w:val="fr-BE"/>
        </w:rPr>
      </w:pPr>
      <w:r w:rsidRPr="00331838">
        <w:rPr>
          <w:noProof/>
          <w:lang w:val="fr-CA" w:eastAsia="fr-CA"/>
        </w:rPr>
        <w:drawing>
          <wp:anchor distT="0" distB="0" distL="114300" distR="114300" simplePos="0" relativeHeight="251663360" behindDoc="0" locked="0" layoutInCell="1" allowOverlap="1" wp14:anchorId="44A7813B" wp14:editId="69159ED4">
            <wp:simplePos x="0" y="0"/>
            <wp:positionH relativeFrom="margin">
              <wp:posOffset>-641350</wp:posOffset>
            </wp:positionH>
            <wp:positionV relativeFrom="paragraph">
              <wp:posOffset>159385</wp:posOffset>
            </wp:positionV>
            <wp:extent cx="2317750" cy="520700"/>
            <wp:effectExtent l="19050" t="0" r="6350" b="0"/>
            <wp:wrapSquare wrapText="bothSides" distT="0" distB="0" distL="114300" distR="114300"/>
            <wp:docPr id="223" name="image8.png" descr="download.png"/>
            <wp:cNvGraphicFramePr/>
            <a:graphic xmlns:a="http://schemas.openxmlformats.org/drawingml/2006/main">
              <a:graphicData uri="http://schemas.openxmlformats.org/drawingml/2006/picture">
                <pic:pic xmlns:pic="http://schemas.openxmlformats.org/drawingml/2006/picture">
                  <pic:nvPicPr>
                    <pic:cNvPr id="0" name="image8.png" descr="download.png"/>
                    <pic:cNvPicPr preferRelativeResize="0"/>
                  </pic:nvPicPr>
                  <pic:blipFill>
                    <a:blip r:embed="rId46" cstate="print"/>
                    <a:srcRect/>
                    <a:stretch>
                      <a:fillRect/>
                    </a:stretch>
                  </pic:blipFill>
                  <pic:spPr>
                    <a:xfrm>
                      <a:off x="0" y="0"/>
                      <a:ext cx="2317750" cy="520700"/>
                    </a:xfrm>
                    <a:prstGeom prst="rect">
                      <a:avLst/>
                    </a:prstGeom>
                    <a:ln/>
                  </pic:spPr>
                </pic:pic>
              </a:graphicData>
            </a:graphic>
          </wp:anchor>
        </w:drawing>
      </w:r>
      <w:r w:rsidRPr="00331838">
        <w:rPr>
          <w:noProof/>
          <w:lang w:val="fr-CA" w:eastAsia="fr-CA"/>
        </w:rPr>
        <w:drawing>
          <wp:anchor distT="45720" distB="45720" distL="114300" distR="114300" simplePos="0" relativeHeight="251664384" behindDoc="0" locked="0" layoutInCell="1" allowOverlap="1" wp14:anchorId="7D7B2884" wp14:editId="78CE59AB">
            <wp:simplePos x="0" y="0"/>
            <wp:positionH relativeFrom="margin">
              <wp:posOffset>1690370</wp:posOffset>
            </wp:positionH>
            <wp:positionV relativeFrom="paragraph">
              <wp:posOffset>263525</wp:posOffset>
            </wp:positionV>
            <wp:extent cx="2503805" cy="342900"/>
            <wp:effectExtent l="0" t="0" r="0" b="0"/>
            <wp:wrapSquare wrapText="bothSides" distT="45720" distB="45720" distL="114300" distR="114300"/>
            <wp:docPr id="2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7" cstate="print"/>
                    <a:srcRect/>
                    <a:stretch>
                      <a:fillRect/>
                    </a:stretch>
                  </pic:blipFill>
                  <pic:spPr>
                    <a:xfrm>
                      <a:off x="0" y="0"/>
                      <a:ext cx="2503805" cy="342900"/>
                    </a:xfrm>
                    <a:prstGeom prst="rect">
                      <a:avLst/>
                    </a:prstGeom>
                    <a:ln/>
                  </pic:spPr>
                </pic:pic>
              </a:graphicData>
            </a:graphic>
          </wp:anchor>
        </w:drawing>
      </w:r>
    </w:p>
    <w:p w14:paraId="3FAC52B7" w14:textId="77777777" w:rsidR="00FB4D59" w:rsidRPr="00331838" w:rsidRDefault="00FB4D59" w:rsidP="00FE070E">
      <w:pPr>
        <w:jc w:val="both"/>
        <w:rPr>
          <w:lang w:val="fr-BE"/>
        </w:rPr>
      </w:pPr>
    </w:p>
    <w:p w14:paraId="50EE1DCE" w14:textId="77777777" w:rsidR="00FB4D59" w:rsidRPr="00331838" w:rsidRDefault="00FB4D59" w:rsidP="00FE070E">
      <w:pPr>
        <w:jc w:val="both"/>
        <w:rPr>
          <w:rFonts w:ascii="Times New Roman" w:eastAsia="Times New Roman" w:hAnsi="Times New Roman"/>
          <w:b/>
          <w:sz w:val="24"/>
          <w:szCs w:val="24"/>
          <w:lang w:val="fr-BE"/>
        </w:rPr>
      </w:pPr>
      <w:r w:rsidRPr="00331838">
        <w:rPr>
          <w:rFonts w:ascii="Times New Roman" w:eastAsia="Times New Roman" w:hAnsi="Times New Roman"/>
          <w:b/>
          <w:sz w:val="24"/>
          <w:szCs w:val="24"/>
          <w:lang w:val="fr-BE"/>
        </w:rPr>
        <w:t>Composition de l’Equipe de l’UCE/MTPTC :</w:t>
      </w:r>
    </w:p>
    <w:p w14:paraId="59FA542E" w14:textId="77777777" w:rsidR="00FB4D59" w:rsidRPr="00331838" w:rsidRDefault="00FB4D59" w:rsidP="00FE070E">
      <w:pPr>
        <w:numPr>
          <w:ilvl w:val="0"/>
          <w:numId w:val="25"/>
        </w:numPr>
        <w:pBdr>
          <w:top w:val="nil"/>
          <w:left w:val="nil"/>
          <w:bottom w:val="nil"/>
          <w:right w:val="nil"/>
          <w:between w:val="nil"/>
        </w:pBdr>
        <w:spacing w:before="240" w:after="0" w:line="240" w:lineRule="auto"/>
        <w:contextualSpacing/>
        <w:jc w:val="both"/>
        <w:rPr>
          <w:color w:val="000000"/>
          <w:sz w:val="24"/>
          <w:szCs w:val="24"/>
        </w:rPr>
      </w:pPr>
      <w:r w:rsidRPr="00331838">
        <w:rPr>
          <w:rFonts w:ascii="Times New Roman" w:eastAsia="Times New Roman" w:hAnsi="Times New Roman"/>
          <w:color w:val="000000"/>
          <w:sz w:val="24"/>
          <w:szCs w:val="24"/>
        </w:rPr>
        <w:t xml:space="preserve">Frantz Elie </w:t>
      </w:r>
      <w:r w:rsidRPr="00331838">
        <w:rPr>
          <w:rFonts w:ascii="Times New Roman" w:eastAsia="Times New Roman" w:hAnsi="Times New Roman"/>
          <w:b/>
          <w:color w:val="000000"/>
          <w:sz w:val="24"/>
          <w:szCs w:val="24"/>
        </w:rPr>
        <w:t>DESORMES</w:t>
      </w:r>
    </w:p>
    <w:p w14:paraId="737C5B93" w14:textId="77777777" w:rsidR="00FB4D59" w:rsidRPr="00331838" w:rsidRDefault="00FB4D59" w:rsidP="00FE070E">
      <w:pPr>
        <w:numPr>
          <w:ilvl w:val="0"/>
          <w:numId w:val="25"/>
        </w:numPr>
        <w:pBdr>
          <w:top w:val="nil"/>
          <w:left w:val="nil"/>
          <w:bottom w:val="nil"/>
          <w:right w:val="nil"/>
          <w:between w:val="nil"/>
        </w:pBdr>
        <w:spacing w:line="240" w:lineRule="auto"/>
        <w:contextualSpacing/>
        <w:jc w:val="both"/>
        <w:rPr>
          <w:color w:val="000000"/>
          <w:sz w:val="24"/>
          <w:szCs w:val="24"/>
        </w:rPr>
      </w:pPr>
      <w:r w:rsidRPr="00331838">
        <w:rPr>
          <w:rFonts w:ascii="Times New Roman" w:eastAsia="Times New Roman" w:hAnsi="Times New Roman"/>
          <w:color w:val="000000"/>
          <w:sz w:val="24"/>
          <w:szCs w:val="24"/>
        </w:rPr>
        <w:t xml:space="preserve">Luc </w:t>
      </w:r>
      <w:r w:rsidRPr="00331838">
        <w:rPr>
          <w:rFonts w:ascii="Times New Roman" w:eastAsia="Times New Roman" w:hAnsi="Times New Roman"/>
          <w:b/>
          <w:color w:val="000000"/>
          <w:sz w:val="24"/>
          <w:szCs w:val="24"/>
        </w:rPr>
        <w:t>CLERVIL</w:t>
      </w:r>
    </w:p>
    <w:p w14:paraId="04D201B4" w14:textId="77777777" w:rsidR="00FB4D59" w:rsidRPr="00331838" w:rsidRDefault="00FB4D59" w:rsidP="00FE070E">
      <w:pPr>
        <w:jc w:val="both"/>
      </w:pPr>
      <w:r w:rsidRPr="00331838">
        <w:rPr>
          <w:noProof/>
          <w:lang w:val="fr-CA" w:eastAsia="fr-CA"/>
        </w:rPr>
        <w:drawing>
          <wp:anchor distT="0" distB="0" distL="114300" distR="114300" simplePos="0" relativeHeight="251665408" behindDoc="0" locked="0" layoutInCell="0" allowOverlap="1" wp14:anchorId="1F52EFEE" wp14:editId="4BCB4C36">
            <wp:simplePos x="0" y="0"/>
            <wp:positionH relativeFrom="margin">
              <wp:posOffset>-768350</wp:posOffset>
            </wp:positionH>
            <wp:positionV relativeFrom="paragraph">
              <wp:posOffset>224155</wp:posOffset>
            </wp:positionV>
            <wp:extent cx="6953250" cy="685800"/>
            <wp:effectExtent l="19050" t="0" r="0" b="0"/>
            <wp:wrapNone/>
            <wp:docPr id="2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8" cstate="print"/>
                    <a:srcRect/>
                    <a:stretch>
                      <a:fillRect/>
                    </a:stretch>
                  </pic:blipFill>
                  <pic:spPr>
                    <a:xfrm>
                      <a:off x="0" y="0"/>
                      <a:ext cx="6953250" cy="685800"/>
                    </a:xfrm>
                    <a:prstGeom prst="rect">
                      <a:avLst/>
                    </a:prstGeom>
                    <a:ln/>
                  </pic:spPr>
                </pic:pic>
              </a:graphicData>
            </a:graphic>
          </wp:anchor>
        </w:drawing>
      </w:r>
    </w:p>
    <w:p w14:paraId="07980E11" w14:textId="77777777" w:rsidR="00FB4D59" w:rsidRPr="00331838" w:rsidRDefault="00FB4D59" w:rsidP="00FE070E">
      <w:pPr>
        <w:jc w:val="both"/>
      </w:pPr>
      <w:r w:rsidRPr="00331838">
        <w:rPr>
          <w:noProof/>
          <w:lang w:val="fr-CA" w:eastAsia="fr-CA"/>
        </w:rPr>
        <w:drawing>
          <wp:anchor distT="0" distB="0" distL="114300" distR="114300" simplePos="0" relativeHeight="251667456" behindDoc="0" locked="0" layoutInCell="1" allowOverlap="1" wp14:anchorId="513789C9" wp14:editId="5AADB983">
            <wp:simplePos x="0" y="0"/>
            <wp:positionH relativeFrom="margin">
              <wp:posOffset>-381000</wp:posOffset>
            </wp:positionH>
            <wp:positionV relativeFrom="paragraph">
              <wp:posOffset>1024890</wp:posOffset>
            </wp:positionV>
            <wp:extent cx="4648200" cy="2609850"/>
            <wp:effectExtent l="19050" t="0" r="0" b="0"/>
            <wp:wrapSquare wrapText="bothSides" distT="0" distB="0" distL="114300" distR="114300"/>
            <wp:docPr id="222" name="image6.png" descr="C:\Users\Frantz Elie\Desktop\IMAG0429.jpg"/>
            <wp:cNvGraphicFramePr/>
            <a:graphic xmlns:a="http://schemas.openxmlformats.org/drawingml/2006/main">
              <a:graphicData uri="http://schemas.openxmlformats.org/drawingml/2006/picture">
                <pic:pic xmlns:pic="http://schemas.openxmlformats.org/drawingml/2006/picture">
                  <pic:nvPicPr>
                    <pic:cNvPr id="0" name="image6.png" descr="C:\Users\Frantz Elie\Desktop\IMAG0429.jpg"/>
                    <pic:cNvPicPr preferRelativeResize="0"/>
                  </pic:nvPicPr>
                  <pic:blipFill>
                    <a:blip r:embed="rId49" cstate="print"/>
                    <a:srcRect/>
                    <a:stretch>
                      <a:fillRect/>
                    </a:stretch>
                  </pic:blipFill>
                  <pic:spPr>
                    <a:xfrm>
                      <a:off x="0" y="0"/>
                      <a:ext cx="4648200" cy="2609850"/>
                    </a:xfrm>
                    <a:prstGeom prst="rect">
                      <a:avLst/>
                    </a:prstGeom>
                    <a:ln/>
                  </pic:spPr>
                </pic:pic>
              </a:graphicData>
            </a:graphic>
          </wp:anchor>
        </w:drawing>
      </w:r>
      <w:r w:rsidRPr="00331838">
        <w:rPr>
          <w:noProof/>
          <w:lang w:val="fr-CA" w:eastAsia="fr-CA"/>
        </w:rPr>
        <w:drawing>
          <wp:anchor distT="0" distB="0" distL="114300" distR="114300" simplePos="0" relativeHeight="251666432" behindDoc="0" locked="0" layoutInCell="1" allowOverlap="1" wp14:anchorId="55B2BA18" wp14:editId="449A0CF3">
            <wp:simplePos x="0" y="0"/>
            <wp:positionH relativeFrom="margin">
              <wp:posOffset>273050</wp:posOffset>
            </wp:positionH>
            <wp:positionV relativeFrom="paragraph">
              <wp:posOffset>4326890</wp:posOffset>
            </wp:positionV>
            <wp:extent cx="3638550" cy="495300"/>
            <wp:effectExtent l="19050" t="0" r="0" b="0"/>
            <wp:wrapNone/>
            <wp:docPr id="2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0" cstate="print"/>
                    <a:srcRect/>
                    <a:stretch>
                      <a:fillRect/>
                    </a:stretch>
                  </pic:blipFill>
                  <pic:spPr>
                    <a:xfrm>
                      <a:off x="0" y="0"/>
                      <a:ext cx="3638550" cy="495300"/>
                    </a:xfrm>
                    <a:prstGeom prst="rect">
                      <a:avLst/>
                    </a:prstGeom>
                    <a:ln/>
                  </pic:spPr>
                </pic:pic>
              </a:graphicData>
            </a:graphic>
          </wp:anchor>
        </w:drawing>
      </w:r>
      <w:r w:rsidRPr="00331838">
        <w:br w:type="page"/>
      </w:r>
    </w:p>
    <w:p w14:paraId="6F605413" w14:textId="77777777" w:rsidR="00FB4D59" w:rsidRPr="00331838" w:rsidRDefault="00FB4D59" w:rsidP="00FE070E">
      <w:pPr>
        <w:spacing w:after="0" w:line="360" w:lineRule="auto"/>
        <w:jc w:val="both"/>
        <w:rPr>
          <w:rFonts w:ascii="Times New Roman" w:hAnsi="Times New Roman"/>
          <w:b/>
          <w:sz w:val="24"/>
          <w:szCs w:val="24"/>
        </w:rPr>
      </w:pPr>
      <w:r w:rsidRPr="00331838">
        <w:rPr>
          <w:rFonts w:ascii="Times New Roman" w:hAnsi="Times New Roman"/>
          <w:b/>
          <w:sz w:val="24"/>
          <w:szCs w:val="24"/>
        </w:rPr>
        <w:t>I. - Introduction</w:t>
      </w:r>
    </w:p>
    <w:p w14:paraId="5D865C0E" w14:textId="77777777" w:rsidR="00FB4D59" w:rsidRPr="00331838" w:rsidRDefault="00FB4D59" w:rsidP="00FE070E">
      <w:pPr>
        <w:spacing w:after="0" w:line="360" w:lineRule="auto"/>
        <w:jc w:val="both"/>
        <w:rPr>
          <w:rFonts w:ascii="Times New Roman" w:eastAsia="Times New Roman" w:hAnsi="Times New Roman"/>
          <w:sz w:val="24"/>
          <w:szCs w:val="24"/>
          <w:lang w:val="fr-BE"/>
        </w:rPr>
      </w:pPr>
      <w:r w:rsidRPr="00331838">
        <w:rPr>
          <w:rFonts w:ascii="Times New Roman" w:eastAsia="Times New Roman" w:hAnsi="Times New Roman"/>
          <w:sz w:val="24"/>
          <w:szCs w:val="24"/>
          <w:lang w:val="fr-BE"/>
        </w:rPr>
        <w:t>Dans le cadre du Projet de Développement Municipale et de Résilience Urbaine (MDUR), une séance de consultation publique s’est tenue auprès des riverains des zones de La Violette et de Basicot dans l’aire de la ravine Zetriye le mercredi 16 mai 2018. Cette séance de consultation servant d’information et de discussion avec les riverains sur les activités de curage des ravines Zetriye et Belle Hôtesse et de dragage du bassin Rhodo de la rivière Haut du Cap ainsi que les activités prévues dans la composante 2 du projet concernant le renforcement de capacité des communes de la zone métropolitaine de la ville du Cap-Haïtien : Milot, Plaine-du-Nord, Acul-du-Nord, Limonade et Quartier Morin. Ils ont aussi été informés sur les composantes 3, 4 et 5 du projet.</w:t>
      </w:r>
    </w:p>
    <w:p w14:paraId="0686685F" w14:textId="77777777" w:rsidR="00FB4D59" w:rsidRPr="00331838" w:rsidRDefault="00FB4D59" w:rsidP="00FE070E">
      <w:pPr>
        <w:spacing w:after="0" w:line="360" w:lineRule="auto"/>
        <w:jc w:val="both"/>
        <w:rPr>
          <w:rFonts w:ascii="Times New Roman" w:eastAsia="Times New Roman" w:hAnsi="Times New Roman"/>
          <w:sz w:val="24"/>
          <w:szCs w:val="24"/>
          <w:lang w:val="fr-BE"/>
        </w:rPr>
      </w:pPr>
      <w:r w:rsidRPr="00331838">
        <w:rPr>
          <w:rFonts w:ascii="Times New Roman" w:eastAsia="Times New Roman" w:hAnsi="Times New Roman"/>
          <w:sz w:val="24"/>
          <w:szCs w:val="24"/>
          <w:lang w:val="fr-BE"/>
        </w:rPr>
        <w:t>La rencontre s’est tenue au bureau du CASEC de la section communale Bande du Nord dans laquelle se trouve les zones de La Violette et de Basicot.</w:t>
      </w:r>
    </w:p>
    <w:p w14:paraId="6D5EAB79" w14:textId="77777777" w:rsidR="00FB4D59" w:rsidRPr="00331838" w:rsidRDefault="00FB4D59" w:rsidP="00FE070E">
      <w:pPr>
        <w:spacing w:after="0" w:line="360" w:lineRule="auto"/>
        <w:jc w:val="both"/>
        <w:rPr>
          <w:rFonts w:ascii="Times New Roman" w:eastAsia="Times New Roman" w:hAnsi="Times New Roman"/>
          <w:sz w:val="24"/>
          <w:szCs w:val="24"/>
          <w:lang w:val="fr-BE"/>
        </w:rPr>
      </w:pPr>
      <w:r w:rsidRPr="00331838">
        <w:rPr>
          <w:rFonts w:ascii="Times New Roman" w:eastAsia="Times New Roman" w:hAnsi="Times New Roman"/>
          <w:sz w:val="24"/>
          <w:szCs w:val="24"/>
          <w:lang w:val="fr-BE"/>
        </w:rPr>
        <w:t>Le Coordonnateur du CASEC M. Jean Ronel Ferdinand ainsi que M. Bien-Aimé Antoinier, agent environnemental de la Mairie du Cap-Haïtien ont assisté les représentants de l’UCE dans cette consultation.</w:t>
      </w:r>
    </w:p>
    <w:p w14:paraId="63E52C2D" w14:textId="77777777" w:rsidR="00FB4D59" w:rsidRPr="00331838" w:rsidRDefault="00FB4D59" w:rsidP="00FE070E">
      <w:pPr>
        <w:spacing w:after="0" w:line="360" w:lineRule="auto"/>
        <w:jc w:val="both"/>
        <w:rPr>
          <w:rFonts w:ascii="Times New Roman" w:eastAsia="Times New Roman" w:hAnsi="Times New Roman"/>
          <w:sz w:val="24"/>
          <w:szCs w:val="24"/>
          <w:lang w:val="fr-BE"/>
        </w:rPr>
      </w:pPr>
      <w:r w:rsidRPr="00331838">
        <w:rPr>
          <w:rFonts w:ascii="Times New Roman" w:hAnsi="Times New Roman"/>
          <w:b/>
          <w:sz w:val="24"/>
          <w:szCs w:val="24"/>
          <w:lang w:val="fr-BE"/>
        </w:rPr>
        <w:t>II.- Contexte justificatif</w:t>
      </w:r>
    </w:p>
    <w:p w14:paraId="69DCB7DA" w14:textId="77777777" w:rsidR="00FB4D59" w:rsidRPr="00331838" w:rsidRDefault="00FB4D59" w:rsidP="00FE070E">
      <w:pPr>
        <w:spacing w:after="0" w:line="360" w:lineRule="auto"/>
        <w:jc w:val="both"/>
        <w:rPr>
          <w:rFonts w:ascii="Times New Roman" w:eastAsia="Times New Roman" w:hAnsi="Times New Roman"/>
          <w:sz w:val="24"/>
          <w:szCs w:val="24"/>
          <w:lang w:val="fr-BE"/>
        </w:rPr>
      </w:pPr>
      <w:r w:rsidRPr="00331838">
        <w:rPr>
          <w:rFonts w:ascii="Times New Roman" w:eastAsia="Times New Roman" w:hAnsi="Times New Roman"/>
          <w:sz w:val="24"/>
          <w:szCs w:val="24"/>
          <w:lang w:val="fr-BE"/>
        </w:rPr>
        <w:t xml:space="preserve">La consultation des riverains de La Violette et de Basicot est faite pour l’élaboration du Plan d’Action de Réinstallation involontaire (PAR) et du Plan de Gestion environnementale et sociale (PGES) par rapport aux travaux de curage de la ravine Zetriye qui aura des impacts négatifs sur la population demeurant dans ces zones. </w:t>
      </w:r>
    </w:p>
    <w:p w14:paraId="5386098D" w14:textId="77777777" w:rsidR="00FB4D59" w:rsidRPr="00331838" w:rsidRDefault="00FB4D59" w:rsidP="00FE070E">
      <w:pPr>
        <w:spacing w:after="0" w:line="360" w:lineRule="auto"/>
        <w:jc w:val="both"/>
        <w:rPr>
          <w:rFonts w:ascii="Times New Roman" w:eastAsia="Times New Roman" w:hAnsi="Times New Roman"/>
          <w:sz w:val="24"/>
          <w:szCs w:val="24"/>
          <w:lang w:val="fr-BE"/>
        </w:rPr>
      </w:pPr>
      <w:r w:rsidRPr="00331838">
        <w:rPr>
          <w:rFonts w:ascii="Times New Roman" w:eastAsia="Times New Roman" w:hAnsi="Times New Roman"/>
          <w:sz w:val="24"/>
          <w:szCs w:val="24"/>
          <w:lang w:val="fr-BE"/>
        </w:rPr>
        <w:t>Etant donné une intervention de la Délégation Départementale du Nord dans la ville du Cap-Haïtien consistant à marquer « à démolir avant le 31 janvier 2018 » plusieurs maisons se trouvant le long de la ravine Zetriye, les riverains sont informés que le projet débuté en juin 2015 consistera à identifier les maisons et structures qui seront affectées par les travaux de curage des ravines et une compensation est prévue pour les personnes qui seront affectées par le projet. Les personnes déplacées ou affectées seront prises en charge afin qu’elles puissent rétablir ou maintenir convenablement leur moyen de subsistance. Toutes les catégories de personnes seront prises en compte et un plan d’action est prévu pour les accompagner.</w:t>
      </w:r>
    </w:p>
    <w:p w14:paraId="58293A84" w14:textId="77777777" w:rsidR="00FB4D59" w:rsidRPr="00331838" w:rsidRDefault="00FB4D59" w:rsidP="00FE070E">
      <w:pPr>
        <w:spacing w:after="0" w:line="259" w:lineRule="auto"/>
        <w:jc w:val="both"/>
        <w:rPr>
          <w:rFonts w:ascii="Times New Roman" w:hAnsi="Times New Roman"/>
          <w:b/>
          <w:sz w:val="24"/>
          <w:szCs w:val="24"/>
          <w:lang w:val="fr-BE"/>
        </w:rPr>
      </w:pPr>
      <w:r w:rsidRPr="00331838">
        <w:rPr>
          <w:rFonts w:ascii="Times New Roman" w:hAnsi="Times New Roman"/>
          <w:b/>
          <w:sz w:val="24"/>
          <w:szCs w:val="24"/>
          <w:lang w:val="fr-BE"/>
        </w:rPr>
        <w:t>III.- Réunions de consultation publique</w:t>
      </w:r>
    </w:p>
    <w:p w14:paraId="40B6C10E" w14:textId="77777777" w:rsidR="00FB4D59" w:rsidRPr="00331838" w:rsidRDefault="00FB4D59" w:rsidP="00FE070E">
      <w:pPr>
        <w:spacing w:after="0" w:line="360" w:lineRule="auto"/>
        <w:jc w:val="both"/>
        <w:rPr>
          <w:rFonts w:ascii="Times New Roman" w:eastAsia="Times New Roman" w:hAnsi="Times New Roman"/>
          <w:sz w:val="24"/>
          <w:szCs w:val="24"/>
          <w:lang w:val="fr-BE"/>
        </w:rPr>
      </w:pPr>
      <w:r w:rsidRPr="00331838">
        <w:rPr>
          <w:rFonts w:ascii="Times New Roman" w:eastAsia="Times New Roman" w:hAnsi="Times New Roman"/>
          <w:sz w:val="24"/>
          <w:szCs w:val="24"/>
          <w:lang w:val="fr-BE"/>
        </w:rPr>
        <w:t>L’UCE avait confié à des leaders de la zone la tâche de mobiliser les personnes devant participer à la rencontre ; spécifiquement les riverains habitant le long de la ravine Zetriye.</w:t>
      </w:r>
    </w:p>
    <w:p w14:paraId="3E190D87" w14:textId="77777777" w:rsidR="00FB4D59" w:rsidRPr="00331838" w:rsidRDefault="00FB4D59" w:rsidP="00FE070E">
      <w:pPr>
        <w:spacing w:after="0" w:line="360" w:lineRule="auto"/>
        <w:jc w:val="both"/>
        <w:rPr>
          <w:rFonts w:ascii="Times New Roman" w:eastAsia="Times New Roman" w:hAnsi="Times New Roman"/>
          <w:sz w:val="24"/>
          <w:szCs w:val="24"/>
          <w:lang w:val="fr-BE"/>
        </w:rPr>
      </w:pPr>
      <w:r w:rsidRPr="00331838">
        <w:rPr>
          <w:rFonts w:ascii="Times New Roman" w:eastAsia="Times New Roman" w:hAnsi="Times New Roman"/>
          <w:sz w:val="24"/>
          <w:szCs w:val="24"/>
          <w:lang w:val="fr-BE"/>
        </w:rPr>
        <w:t>Plus d’une vingtaine de personnes venant de Basicot, de Bel air et de La Violette ont participé à la rencontre sous la direction du CASEC de la Bande du Nord.</w:t>
      </w:r>
    </w:p>
    <w:p w14:paraId="6228CCE8" w14:textId="77777777" w:rsidR="00FB4D59" w:rsidRPr="00331838" w:rsidRDefault="00FB4D59" w:rsidP="00FE070E">
      <w:pPr>
        <w:spacing w:before="240" w:after="0" w:line="360" w:lineRule="auto"/>
        <w:jc w:val="both"/>
        <w:rPr>
          <w:rFonts w:ascii="Times New Roman" w:hAnsi="Times New Roman"/>
          <w:b/>
          <w:sz w:val="24"/>
          <w:szCs w:val="24"/>
          <w:lang w:val="fr-BE"/>
        </w:rPr>
      </w:pPr>
      <w:r w:rsidRPr="00331838">
        <w:rPr>
          <w:rFonts w:ascii="Times New Roman" w:hAnsi="Times New Roman"/>
          <w:b/>
          <w:sz w:val="24"/>
          <w:szCs w:val="24"/>
          <w:lang w:val="fr-BE"/>
        </w:rPr>
        <w:t xml:space="preserve">3.1. - Déroulement de la rencontre </w:t>
      </w:r>
    </w:p>
    <w:p w14:paraId="5249CA74" w14:textId="77777777" w:rsidR="00FB4D59" w:rsidRPr="00331838" w:rsidRDefault="00FB4D59" w:rsidP="00FE070E">
      <w:pPr>
        <w:tabs>
          <w:tab w:val="left" w:pos="1829"/>
        </w:tabs>
        <w:spacing w:after="0" w:line="360" w:lineRule="auto"/>
        <w:jc w:val="both"/>
        <w:rPr>
          <w:rFonts w:ascii="Times New Roman" w:eastAsia="Times New Roman" w:hAnsi="Times New Roman"/>
          <w:sz w:val="24"/>
          <w:szCs w:val="24"/>
          <w:lang w:val="fr-BE"/>
        </w:rPr>
      </w:pPr>
      <w:r w:rsidRPr="00331838">
        <w:rPr>
          <w:rFonts w:ascii="Times New Roman" w:eastAsia="Times New Roman" w:hAnsi="Times New Roman"/>
          <w:sz w:val="24"/>
          <w:szCs w:val="24"/>
          <w:lang w:val="fr-BE"/>
        </w:rPr>
        <w:t>L’équipe de l’UCE a rappelé l’ordre du jour de la réunion de consultation publique entrant dans le cadre de l’élaboration du Plan d’Action de Réinstallation involontaire (PAR) du Projet :</w:t>
      </w:r>
    </w:p>
    <w:p w14:paraId="73E8ACBD" w14:textId="77777777" w:rsidR="00FB4D59" w:rsidRPr="00331838" w:rsidRDefault="00FB4D59" w:rsidP="00FE070E">
      <w:pPr>
        <w:numPr>
          <w:ilvl w:val="0"/>
          <w:numId w:val="26"/>
        </w:numPr>
        <w:pBdr>
          <w:top w:val="nil"/>
          <w:left w:val="nil"/>
          <w:bottom w:val="nil"/>
          <w:right w:val="nil"/>
          <w:between w:val="nil"/>
        </w:pBdr>
        <w:tabs>
          <w:tab w:val="left" w:pos="1829"/>
        </w:tabs>
        <w:spacing w:after="0" w:line="360" w:lineRule="auto"/>
        <w:ind w:left="840"/>
        <w:contextualSpacing/>
        <w:jc w:val="both"/>
        <w:rPr>
          <w:color w:val="000000"/>
          <w:sz w:val="24"/>
          <w:szCs w:val="24"/>
        </w:rPr>
      </w:pPr>
      <w:r w:rsidRPr="00331838">
        <w:rPr>
          <w:rFonts w:ascii="Times New Roman" w:eastAsia="Times New Roman" w:hAnsi="Times New Roman"/>
          <w:color w:val="000000"/>
          <w:sz w:val="24"/>
          <w:szCs w:val="24"/>
        </w:rPr>
        <w:t>Mots d’ouverture par le CASEC</w:t>
      </w:r>
    </w:p>
    <w:p w14:paraId="4037BE61" w14:textId="77777777" w:rsidR="00FB4D59" w:rsidRPr="00331838" w:rsidRDefault="00FB4D59" w:rsidP="00FE070E">
      <w:pPr>
        <w:numPr>
          <w:ilvl w:val="0"/>
          <w:numId w:val="26"/>
        </w:numPr>
        <w:pBdr>
          <w:top w:val="nil"/>
          <w:left w:val="nil"/>
          <w:bottom w:val="nil"/>
          <w:right w:val="nil"/>
          <w:between w:val="nil"/>
        </w:pBdr>
        <w:tabs>
          <w:tab w:val="left" w:pos="1829"/>
        </w:tabs>
        <w:spacing w:after="0" w:line="360" w:lineRule="auto"/>
        <w:ind w:left="840"/>
        <w:contextualSpacing/>
        <w:jc w:val="both"/>
        <w:rPr>
          <w:color w:val="000000"/>
          <w:sz w:val="24"/>
          <w:szCs w:val="24"/>
          <w:lang w:val="fr-BE"/>
        </w:rPr>
      </w:pPr>
      <w:r w:rsidRPr="00331838">
        <w:rPr>
          <w:rFonts w:ascii="Times New Roman" w:eastAsia="Times New Roman" w:hAnsi="Times New Roman"/>
          <w:color w:val="000000"/>
          <w:sz w:val="24"/>
          <w:szCs w:val="24"/>
          <w:lang w:val="fr-BE"/>
        </w:rPr>
        <w:t xml:space="preserve">Présentation de l’équipe de l’UCE </w:t>
      </w:r>
    </w:p>
    <w:p w14:paraId="358F627C" w14:textId="77777777" w:rsidR="00FB4D59" w:rsidRPr="00331838" w:rsidRDefault="00FB4D59" w:rsidP="00FE070E">
      <w:pPr>
        <w:numPr>
          <w:ilvl w:val="0"/>
          <w:numId w:val="26"/>
        </w:numPr>
        <w:pBdr>
          <w:top w:val="nil"/>
          <w:left w:val="nil"/>
          <w:bottom w:val="nil"/>
          <w:right w:val="nil"/>
          <w:between w:val="nil"/>
        </w:pBdr>
        <w:tabs>
          <w:tab w:val="left" w:pos="1829"/>
        </w:tabs>
        <w:spacing w:after="0" w:line="360" w:lineRule="auto"/>
        <w:ind w:left="840"/>
        <w:contextualSpacing/>
        <w:jc w:val="both"/>
        <w:rPr>
          <w:color w:val="000000"/>
          <w:sz w:val="24"/>
          <w:szCs w:val="24"/>
          <w:lang w:val="fr-BE"/>
        </w:rPr>
      </w:pPr>
      <w:r w:rsidRPr="00331838">
        <w:rPr>
          <w:rFonts w:ascii="Times New Roman" w:eastAsia="Times New Roman" w:hAnsi="Times New Roman"/>
          <w:color w:val="000000"/>
          <w:sz w:val="24"/>
          <w:szCs w:val="24"/>
          <w:lang w:val="fr-BE"/>
        </w:rPr>
        <w:t>Mise en contexte de la réunion de consultation publique ;</w:t>
      </w:r>
    </w:p>
    <w:p w14:paraId="58C20151" w14:textId="77777777" w:rsidR="00FB4D59" w:rsidRPr="00331838" w:rsidRDefault="00FB4D59" w:rsidP="00FE070E">
      <w:pPr>
        <w:numPr>
          <w:ilvl w:val="0"/>
          <w:numId w:val="26"/>
        </w:numPr>
        <w:pBdr>
          <w:top w:val="nil"/>
          <w:left w:val="nil"/>
          <w:bottom w:val="nil"/>
          <w:right w:val="nil"/>
          <w:between w:val="nil"/>
        </w:pBdr>
        <w:tabs>
          <w:tab w:val="left" w:pos="1829"/>
        </w:tabs>
        <w:spacing w:after="0" w:line="360" w:lineRule="auto"/>
        <w:ind w:left="840"/>
        <w:contextualSpacing/>
        <w:jc w:val="both"/>
        <w:rPr>
          <w:color w:val="000000"/>
          <w:sz w:val="24"/>
          <w:szCs w:val="24"/>
          <w:lang w:val="fr-BE"/>
        </w:rPr>
      </w:pPr>
      <w:r w:rsidRPr="00331838">
        <w:rPr>
          <w:rFonts w:ascii="Times New Roman" w:eastAsia="Times New Roman" w:hAnsi="Times New Roman"/>
          <w:color w:val="000000"/>
          <w:sz w:val="24"/>
          <w:szCs w:val="24"/>
          <w:lang w:val="fr-BE"/>
        </w:rPr>
        <w:t>Mise en contexte et justification du PAR</w:t>
      </w:r>
    </w:p>
    <w:p w14:paraId="25B96B33" w14:textId="77777777" w:rsidR="00FB4D59" w:rsidRPr="00331838" w:rsidRDefault="00FB4D59" w:rsidP="00FE070E">
      <w:pPr>
        <w:numPr>
          <w:ilvl w:val="0"/>
          <w:numId w:val="26"/>
        </w:numPr>
        <w:pBdr>
          <w:top w:val="nil"/>
          <w:left w:val="nil"/>
          <w:bottom w:val="nil"/>
          <w:right w:val="nil"/>
          <w:between w:val="nil"/>
        </w:pBdr>
        <w:tabs>
          <w:tab w:val="left" w:pos="1829"/>
        </w:tabs>
        <w:spacing w:after="0" w:line="360" w:lineRule="auto"/>
        <w:ind w:left="840"/>
        <w:contextualSpacing/>
        <w:jc w:val="both"/>
        <w:rPr>
          <w:color w:val="000000"/>
          <w:sz w:val="24"/>
          <w:szCs w:val="24"/>
          <w:lang w:val="fr-BE"/>
        </w:rPr>
      </w:pPr>
      <w:r w:rsidRPr="00331838">
        <w:rPr>
          <w:rFonts w:ascii="Times New Roman" w:eastAsia="Times New Roman" w:hAnsi="Times New Roman"/>
          <w:color w:val="000000"/>
          <w:sz w:val="24"/>
          <w:szCs w:val="24"/>
          <w:lang w:val="fr-BE"/>
        </w:rPr>
        <w:t>Présentation des 5 composantes du MDUR ;</w:t>
      </w:r>
    </w:p>
    <w:p w14:paraId="55525725" w14:textId="77777777" w:rsidR="00FB4D59" w:rsidRPr="00331838" w:rsidRDefault="00FB4D59" w:rsidP="00FE070E">
      <w:pPr>
        <w:numPr>
          <w:ilvl w:val="0"/>
          <w:numId w:val="26"/>
        </w:numPr>
        <w:pBdr>
          <w:top w:val="nil"/>
          <w:left w:val="nil"/>
          <w:bottom w:val="nil"/>
          <w:right w:val="nil"/>
          <w:between w:val="nil"/>
        </w:pBdr>
        <w:tabs>
          <w:tab w:val="left" w:pos="1829"/>
        </w:tabs>
        <w:spacing w:after="0" w:line="360" w:lineRule="auto"/>
        <w:ind w:left="840"/>
        <w:contextualSpacing/>
        <w:jc w:val="both"/>
        <w:rPr>
          <w:color w:val="000000"/>
          <w:sz w:val="24"/>
          <w:szCs w:val="24"/>
          <w:lang w:val="fr-BE"/>
        </w:rPr>
      </w:pPr>
      <w:r w:rsidRPr="00331838">
        <w:rPr>
          <w:rFonts w:ascii="Times New Roman" w:eastAsia="Times New Roman" w:hAnsi="Times New Roman"/>
          <w:color w:val="000000"/>
          <w:sz w:val="24"/>
          <w:szCs w:val="24"/>
          <w:lang w:val="fr-BE"/>
        </w:rPr>
        <w:t>Présentation des activités déjà réalisées;</w:t>
      </w:r>
    </w:p>
    <w:p w14:paraId="52E61B8E" w14:textId="77777777" w:rsidR="00FB4D59" w:rsidRPr="00331838" w:rsidRDefault="00FB4D59" w:rsidP="00FE070E">
      <w:pPr>
        <w:numPr>
          <w:ilvl w:val="0"/>
          <w:numId w:val="26"/>
        </w:numPr>
        <w:pBdr>
          <w:top w:val="nil"/>
          <w:left w:val="nil"/>
          <w:bottom w:val="nil"/>
          <w:right w:val="nil"/>
          <w:between w:val="nil"/>
        </w:pBdr>
        <w:tabs>
          <w:tab w:val="left" w:pos="1829"/>
        </w:tabs>
        <w:spacing w:after="0" w:line="360" w:lineRule="auto"/>
        <w:ind w:left="840"/>
        <w:contextualSpacing/>
        <w:jc w:val="both"/>
        <w:rPr>
          <w:color w:val="000000"/>
          <w:sz w:val="24"/>
          <w:szCs w:val="24"/>
          <w:lang w:val="fr-BE"/>
        </w:rPr>
      </w:pPr>
      <w:r w:rsidRPr="00331838">
        <w:rPr>
          <w:rFonts w:ascii="Times New Roman" w:eastAsia="Times New Roman" w:hAnsi="Times New Roman"/>
          <w:color w:val="000000"/>
          <w:sz w:val="24"/>
          <w:szCs w:val="24"/>
          <w:lang w:val="fr-BE"/>
        </w:rPr>
        <w:t>Période réservée aux questions, avis et attentes des participants ;</w:t>
      </w:r>
    </w:p>
    <w:p w14:paraId="60BBECC0" w14:textId="77777777" w:rsidR="00FB4D59" w:rsidRPr="00331838" w:rsidRDefault="00FB4D59" w:rsidP="00FE070E">
      <w:pPr>
        <w:numPr>
          <w:ilvl w:val="0"/>
          <w:numId w:val="26"/>
        </w:numPr>
        <w:pBdr>
          <w:top w:val="nil"/>
          <w:left w:val="nil"/>
          <w:bottom w:val="nil"/>
          <w:right w:val="nil"/>
          <w:between w:val="nil"/>
        </w:pBdr>
        <w:tabs>
          <w:tab w:val="left" w:pos="1829"/>
        </w:tabs>
        <w:spacing w:after="0" w:line="360" w:lineRule="auto"/>
        <w:ind w:left="840"/>
        <w:contextualSpacing/>
        <w:jc w:val="both"/>
        <w:rPr>
          <w:color w:val="000000"/>
          <w:sz w:val="24"/>
          <w:szCs w:val="24"/>
          <w:lang w:val="fr-BE"/>
        </w:rPr>
      </w:pPr>
      <w:r w:rsidRPr="00331838">
        <w:rPr>
          <w:rFonts w:ascii="Times New Roman" w:eastAsia="Times New Roman" w:hAnsi="Times New Roman"/>
          <w:color w:val="000000"/>
          <w:sz w:val="24"/>
          <w:szCs w:val="24"/>
          <w:lang w:val="fr-BE"/>
        </w:rPr>
        <w:t>Résumé de la réunion de consultation publique par l’équipe de l’UCE</w:t>
      </w:r>
    </w:p>
    <w:p w14:paraId="24767D9C" w14:textId="77777777" w:rsidR="00FB4D59" w:rsidRPr="00331838" w:rsidRDefault="00FB4D59" w:rsidP="00FE070E">
      <w:pPr>
        <w:numPr>
          <w:ilvl w:val="0"/>
          <w:numId w:val="26"/>
        </w:numPr>
        <w:pBdr>
          <w:top w:val="nil"/>
          <w:left w:val="nil"/>
          <w:bottom w:val="nil"/>
          <w:right w:val="nil"/>
          <w:between w:val="nil"/>
        </w:pBdr>
        <w:tabs>
          <w:tab w:val="left" w:pos="1829"/>
        </w:tabs>
        <w:spacing w:after="0" w:line="360" w:lineRule="auto"/>
        <w:ind w:left="840"/>
        <w:contextualSpacing/>
        <w:jc w:val="both"/>
        <w:rPr>
          <w:color w:val="000000"/>
          <w:sz w:val="24"/>
          <w:szCs w:val="24"/>
        </w:rPr>
      </w:pPr>
      <w:r w:rsidRPr="00331838">
        <w:rPr>
          <w:rFonts w:ascii="Times New Roman" w:eastAsia="Times New Roman" w:hAnsi="Times New Roman"/>
          <w:color w:val="000000"/>
          <w:sz w:val="24"/>
          <w:szCs w:val="24"/>
        </w:rPr>
        <w:t xml:space="preserve">Clôture de la séance. </w:t>
      </w:r>
    </w:p>
    <w:p w14:paraId="70BD86D0" w14:textId="77777777" w:rsidR="00FB4D59" w:rsidRPr="00331838" w:rsidRDefault="00FB4D59" w:rsidP="00FE070E">
      <w:pPr>
        <w:keepNext/>
        <w:keepLines/>
        <w:pBdr>
          <w:top w:val="nil"/>
          <w:left w:val="nil"/>
          <w:bottom w:val="nil"/>
          <w:right w:val="nil"/>
          <w:between w:val="nil"/>
        </w:pBdr>
        <w:tabs>
          <w:tab w:val="left" w:pos="2126"/>
        </w:tabs>
        <w:spacing w:after="0" w:line="240" w:lineRule="auto"/>
        <w:ind w:left="1135" w:hanging="1135"/>
        <w:jc w:val="both"/>
        <w:rPr>
          <w:rFonts w:ascii="Times New Roman" w:eastAsia="Times New Roman" w:hAnsi="Times New Roman"/>
          <w:b/>
          <w:color w:val="000000"/>
        </w:rPr>
      </w:pPr>
    </w:p>
    <w:p w14:paraId="31E9BBCB" w14:textId="77777777" w:rsidR="00FB4D59" w:rsidRPr="00331838" w:rsidRDefault="00FB4D59" w:rsidP="00FE070E">
      <w:pPr>
        <w:spacing w:after="0" w:line="360" w:lineRule="auto"/>
        <w:jc w:val="both"/>
        <w:rPr>
          <w:rFonts w:ascii="Times New Roman" w:hAnsi="Times New Roman"/>
          <w:b/>
          <w:sz w:val="24"/>
          <w:szCs w:val="24"/>
          <w:lang w:val="fr-BE"/>
        </w:rPr>
      </w:pPr>
      <w:r w:rsidRPr="00331838">
        <w:rPr>
          <w:rFonts w:ascii="Times New Roman" w:hAnsi="Times New Roman"/>
          <w:b/>
          <w:sz w:val="24"/>
          <w:szCs w:val="24"/>
          <w:lang w:val="fr-BE"/>
        </w:rPr>
        <w:t>3.2.- Allocutions du CASEC de la Bande du Nord</w:t>
      </w:r>
    </w:p>
    <w:p w14:paraId="6ED639AD" w14:textId="77777777" w:rsidR="00FB4D59" w:rsidRPr="00331838" w:rsidRDefault="00FB4D59" w:rsidP="00FE070E">
      <w:pPr>
        <w:tabs>
          <w:tab w:val="left" w:pos="1829"/>
        </w:tabs>
        <w:spacing w:after="0" w:line="360" w:lineRule="auto"/>
        <w:jc w:val="both"/>
        <w:rPr>
          <w:rFonts w:ascii="Times New Roman" w:eastAsia="Times New Roman" w:hAnsi="Times New Roman"/>
          <w:sz w:val="24"/>
          <w:szCs w:val="24"/>
          <w:lang w:val="fr-BE"/>
        </w:rPr>
      </w:pPr>
      <w:r w:rsidRPr="00331838">
        <w:rPr>
          <w:rFonts w:ascii="Times New Roman" w:eastAsia="Times New Roman" w:hAnsi="Times New Roman"/>
          <w:sz w:val="24"/>
          <w:szCs w:val="24"/>
          <w:lang w:val="fr-BE"/>
        </w:rPr>
        <w:t xml:space="preserve">Le CASEC de la Bande du Nord, Monsieur Jean Ronel Ferdinand a expliqué aux participants l’objectif de la réunion, puis il a présenté l’équipe de l’UCE tout en relatant que les commentaires et les suggestions aideront à mieux comprendre les bienfaits de ce projet pour les habitants des zones de Basicot, Bel air et La Violette. Il a invité l’assistance à accorder une attention soutenue à l’équipe de l’UCE du MTPTC pour la présentation du projet et des activités d’études qui sont en cours d’élaboration et que, cette réunion va contribuer à les compléter et/ou finaliser. Immédiatement après les interventions de l’Equipe de l’UCE, le  CASEC a joué le rôle de modérateur de la réunion en accordant la parole à l’assistance (délégué de zone, personnes potentiellement affectées et riverains) </w:t>
      </w:r>
    </w:p>
    <w:p w14:paraId="2B6FA75F" w14:textId="77777777" w:rsidR="00FB4D59" w:rsidRPr="00331838" w:rsidRDefault="00FB4D59" w:rsidP="00FE070E">
      <w:pPr>
        <w:spacing w:before="240" w:after="0" w:line="360" w:lineRule="auto"/>
        <w:jc w:val="both"/>
        <w:rPr>
          <w:rFonts w:ascii="Times New Roman" w:hAnsi="Times New Roman"/>
          <w:b/>
          <w:sz w:val="24"/>
          <w:szCs w:val="24"/>
          <w:lang w:val="fr-BE"/>
        </w:rPr>
      </w:pPr>
      <w:r w:rsidRPr="00331838">
        <w:rPr>
          <w:rFonts w:ascii="Times New Roman" w:hAnsi="Times New Roman"/>
          <w:b/>
          <w:sz w:val="24"/>
          <w:szCs w:val="24"/>
          <w:lang w:val="fr-BE"/>
        </w:rPr>
        <w:t>3.3.- Présentation des activités en cours pour le PAR et le PGES</w:t>
      </w:r>
    </w:p>
    <w:p w14:paraId="7574B55C" w14:textId="77777777" w:rsidR="00FB4D59" w:rsidRPr="00331838" w:rsidRDefault="00FB4D59" w:rsidP="00FE070E">
      <w:pPr>
        <w:spacing w:after="0" w:line="360" w:lineRule="auto"/>
        <w:jc w:val="both"/>
        <w:rPr>
          <w:rFonts w:ascii="Times New Roman" w:eastAsia="Times New Roman" w:hAnsi="Times New Roman"/>
          <w:sz w:val="24"/>
          <w:szCs w:val="24"/>
          <w:lang w:val="fr-BE"/>
        </w:rPr>
      </w:pPr>
      <w:r w:rsidRPr="00331838">
        <w:rPr>
          <w:rFonts w:ascii="Times New Roman" w:eastAsia="Times New Roman" w:hAnsi="Times New Roman"/>
          <w:sz w:val="24"/>
          <w:szCs w:val="24"/>
          <w:lang w:val="fr-BE"/>
        </w:rPr>
        <w:t>L’équipe de l’UCE a présenté aux participants l’objectif du MDUR ainsi que le Plan d’Action de Réinstallation et le Plan de Gestion Environnementale et Sociale y relatifs pour les travaux de curage des ravines Belle Hôtesse et Zetriye visant à prendre des mesures afin de réduire ou minimiser les impacts du projet sur la vie des riverains afin qu’ils en soient des bénéficiaires et non des victimes. Il a été précisé que l’un des objectifs poursuivi par le MDUR est la capacité de la ville du Cap-Haïtien et des cinq (5) communes périphériques à faire face aux intempéries causant les inondations récurrentes dans le Nord.</w:t>
      </w:r>
    </w:p>
    <w:p w14:paraId="195E8010" w14:textId="77777777" w:rsidR="00FB4D59" w:rsidRPr="00331838" w:rsidRDefault="00FB4D59" w:rsidP="00FE070E">
      <w:pPr>
        <w:spacing w:before="240" w:after="0" w:line="360" w:lineRule="auto"/>
        <w:jc w:val="both"/>
        <w:rPr>
          <w:rFonts w:ascii="Times New Roman" w:eastAsia="Times New Roman" w:hAnsi="Times New Roman"/>
          <w:sz w:val="24"/>
          <w:szCs w:val="24"/>
          <w:lang w:val="fr-BE"/>
        </w:rPr>
      </w:pPr>
      <w:r w:rsidRPr="00331838">
        <w:rPr>
          <w:rFonts w:ascii="Times New Roman" w:eastAsia="Times New Roman" w:hAnsi="Times New Roman"/>
          <w:sz w:val="24"/>
          <w:szCs w:val="24"/>
          <w:lang w:val="fr-BE"/>
        </w:rPr>
        <w:t xml:space="preserve">L’équipe a expliqué que le projet n’est pas uniquement la phase d’exécution mais il existe bien d’autres phases préalables telles que l’élaboration des documents (PAR et PGES) et cette phase de consultation est tenue pour répondre aux exigences de ces documents. De ce fait, le MDUR a déjà commencé et que la phase d’exécution est la phase visible, la plus importante pour la population et c’est normale. La mise en place d’un bureau du projet MDUR au Cap-Haïtien est la preuve que non seulement le projet est déjà commencé mais également  l’Etat haïtien, à travers le MTPTC et le MICT ainsi que la Banque mondiale accordent une grande importance à ce projet. </w:t>
      </w:r>
    </w:p>
    <w:p w14:paraId="5963A02E" w14:textId="77777777" w:rsidR="00FB4D59" w:rsidRPr="00331838" w:rsidRDefault="00FB4D59" w:rsidP="00FE070E">
      <w:pPr>
        <w:spacing w:after="0" w:line="360" w:lineRule="auto"/>
        <w:jc w:val="both"/>
        <w:rPr>
          <w:rFonts w:ascii="Times New Roman" w:eastAsia="Times New Roman" w:hAnsi="Times New Roman"/>
          <w:sz w:val="24"/>
          <w:szCs w:val="24"/>
          <w:lang w:val="fr-BE"/>
        </w:rPr>
      </w:pPr>
      <w:r w:rsidRPr="00331838">
        <w:rPr>
          <w:rFonts w:ascii="Times New Roman" w:eastAsia="Times New Roman" w:hAnsi="Times New Roman"/>
          <w:sz w:val="24"/>
          <w:szCs w:val="24"/>
          <w:lang w:val="fr-BE"/>
        </w:rPr>
        <w:t>Le MDUR aura des impacts environnementaux et sociaux qui seront pris en compte dans les documents de sauvegarde sociale et environnementale. Ces impacts seront minimisés au maximum, supprimés et/ou compensés. A titre d’exemple, l’équipe de l’UCE a mentionné aux participants les impacts négatifs des travaux de curage des ravines ; tels que : le transport des produits de curage à travers la ville du Cap-Haïtien, les sites de décharge des produits de curage contentant des déchets de tout type : pollués et polluants, la circulation des camions qui va perturber la vie urbaine, les nuisances sonores et la perturbation des activités économiques.</w:t>
      </w:r>
    </w:p>
    <w:p w14:paraId="5E04F1A8" w14:textId="77777777" w:rsidR="00FB4D59" w:rsidRPr="00331838" w:rsidRDefault="00FB4D59" w:rsidP="00FE070E">
      <w:pPr>
        <w:spacing w:after="0" w:line="360" w:lineRule="auto"/>
        <w:jc w:val="both"/>
        <w:rPr>
          <w:rFonts w:ascii="Times New Roman" w:eastAsia="Times New Roman" w:hAnsi="Times New Roman"/>
          <w:sz w:val="24"/>
          <w:szCs w:val="24"/>
          <w:lang w:val="fr-BE"/>
        </w:rPr>
      </w:pPr>
      <w:r w:rsidRPr="00331838">
        <w:rPr>
          <w:rFonts w:ascii="Times New Roman" w:eastAsia="Times New Roman" w:hAnsi="Times New Roman"/>
          <w:sz w:val="24"/>
          <w:szCs w:val="24"/>
          <w:lang w:val="fr-BE"/>
        </w:rPr>
        <w:t xml:space="preserve">Elle a aussi présenté et précisé que des mesures de mitigations sont proposées dans les deux documents (PAR et PGES) et seront appliquées tout au long de l’exécution du projet afin de compenser tous les impacts du projet (les impacts potentiels ainsi que les impacts effectifs pendant l’exécution). </w:t>
      </w:r>
    </w:p>
    <w:p w14:paraId="7EB797EA" w14:textId="77777777" w:rsidR="00FB4D59" w:rsidRPr="00331838" w:rsidRDefault="00FB4D59" w:rsidP="00FE070E">
      <w:pPr>
        <w:spacing w:before="240" w:after="0" w:line="360" w:lineRule="auto"/>
        <w:jc w:val="both"/>
        <w:rPr>
          <w:rFonts w:ascii="Times New Roman" w:eastAsia="Times New Roman" w:hAnsi="Times New Roman"/>
          <w:sz w:val="24"/>
          <w:szCs w:val="24"/>
          <w:lang w:val="fr-BE"/>
        </w:rPr>
      </w:pPr>
      <w:r w:rsidRPr="00331838">
        <w:rPr>
          <w:rFonts w:ascii="Times New Roman" w:eastAsia="Times New Roman" w:hAnsi="Times New Roman"/>
          <w:sz w:val="24"/>
          <w:szCs w:val="24"/>
          <w:lang w:val="fr-BE"/>
        </w:rPr>
        <w:t xml:space="preserve">Il est expliqué que la Banque mondiale qui finance ce projet ainsi que les lois haïtiennes sur l’expropriation pour cause d’utilité publique exigent que toutes les personnes affectées doivent être compensées et tout en restaurant leurs moyens de subsistance. L’équipe de l’UCE a expliqué avec des exemples le mécanisme de gestion des plaintes qui va être mise en œuvre dans le cadre du projet et elle a aussi précisé ses expériences avec la Banque mondiale dans des projets qui avaient des impacts environnementaux et sociaux tel la réhabilitation de la route Cap-Haïtien – Labadie, de la Bande du Nord et celui de la reconstruction du Pont Lathème à Mirebalais.  </w:t>
      </w:r>
    </w:p>
    <w:p w14:paraId="644BDCB3" w14:textId="77777777" w:rsidR="00FB4D59" w:rsidRPr="00331838" w:rsidRDefault="00FB4D59" w:rsidP="00FE070E">
      <w:pPr>
        <w:spacing w:after="0" w:line="360" w:lineRule="auto"/>
        <w:jc w:val="both"/>
        <w:rPr>
          <w:rFonts w:ascii="Times New Roman" w:hAnsi="Times New Roman"/>
          <w:b/>
          <w:sz w:val="24"/>
          <w:szCs w:val="24"/>
          <w:lang w:val="fr-BE"/>
        </w:rPr>
      </w:pPr>
      <w:r w:rsidRPr="00331838">
        <w:rPr>
          <w:rFonts w:ascii="Times New Roman" w:eastAsia="Times New Roman" w:hAnsi="Times New Roman"/>
          <w:sz w:val="24"/>
          <w:szCs w:val="24"/>
          <w:lang w:val="fr-BE"/>
        </w:rPr>
        <w:t xml:space="preserve">L’équipe de l’UCE  a expliqué aux participants qu’elle accompagnera les firmes d’exécution  dans la mise en œuvre des politiques de sauvegardes environnementale et sociale du projet et organisera d’autres réunions de consultation publique avec les autorités locales et la population principalement des réunions avec les personnes qui seront affectées par ce projet. Des recommandations sont faites dans les documents du projet : PGES et contrat pour que les firmes d’exécution utilisent la main d’œuvre locale et le respect du quota des femmes et de l’équité de genre. L’équipe de l’UCE veillera à l’application de ces recommandations ainsi que d’autres se trouvant dans les documents qui n’ont pas été présentées. </w:t>
      </w:r>
    </w:p>
    <w:p w14:paraId="4D5EA00F" w14:textId="77777777" w:rsidR="00FB4D59" w:rsidRPr="00331838" w:rsidRDefault="00FB4D59" w:rsidP="00FE070E">
      <w:pPr>
        <w:spacing w:before="240" w:after="0" w:line="360" w:lineRule="auto"/>
        <w:jc w:val="both"/>
        <w:rPr>
          <w:rFonts w:ascii="Times New Roman" w:hAnsi="Times New Roman"/>
          <w:b/>
          <w:sz w:val="24"/>
          <w:szCs w:val="24"/>
          <w:lang w:val="fr-BE"/>
        </w:rPr>
      </w:pPr>
      <w:r w:rsidRPr="00331838">
        <w:rPr>
          <w:rFonts w:ascii="Times New Roman" w:hAnsi="Times New Roman"/>
          <w:b/>
          <w:sz w:val="24"/>
          <w:szCs w:val="24"/>
          <w:lang w:val="fr-BE"/>
        </w:rPr>
        <w:t xml:space="preserve">3.4.- Synthèse des opinions et attentes exprimées par les participants </w:t>
      </w:r>
    </w:p>
    <w:p w14:paraId="422F41E8" w14:textId="77777777" w:rsidR="00FB4D59" w:rsidRPr="00331838" w:rsidRDefault="00FB4D59" w:rsidP="00FE070E">
      <w:pPr>
        <w:spacing w:after="0" w:line="360" w:lineRule="auto"/>
        <w:jc w:val="both"/>
        <w:rPr>
          <w:rFonts w:ascii="Times New Roman" w:eastAsia="Times New Roman" w:hAnsi="Times New Roman"/>
          <w:sz w:val="24"/>
          <w:szCs w:val="24"/>
          <w:lang w:val="fr-BE"/>
        </w:rPr>
      </w:pPr>
      <w:r w:rsidRPr="00331838">
        <w:rPr>
          <w:rFonts w:ascii="Times New Roman" w:eastAsia="Times New Roman" w:hAnsi="Times New Roman"/>
          <w:sz w:val="24"/>
          <w:szCs w:val="24"/>
          <w:lang w:val="fr-BE"/>
        </w:rPr>
        <w:t>Le tableau suivant présente la synthèse des opinions et attentes exprimées par les participants à la réunion de consultation publique. Quelques questions posées par les participants et quelques  opinions pertinentes émises par rapport au projet sont présentées dans le tableau.</w:t>
      </w:r>
    </w:p>
    <w:p w14:paraId="2A002EAF" w14:textId="77777777" w:rsidR="00FB4D59" w:rsidRPr="00331838" w:rsidRDefault="00FB4D59" w:rsidP="00FE070E">
      <w:pPr>
        <w:spacing w:after="0" w:line="360" w:lineRule="auto"/>
        <w:jc w:val="both"/>
        <w:rPr>
          <w:rFonts w:ascii="Times New Roman" w:eastAsia="Times New Roman" w:hAnsi="Times New Roman"/>
          <w:b/>
          <w:sz w:val="20"/>
          <w:szCs w:val="20"/>
          <w:lang w:val="fr-BE"/>
        </w:rPr>
      </w:pPr>
      <w:r w:rsidRPr="00331838">
        <w:rPr>
          <w:rFonts w:ascii="Times New Roman" w:eastAsia="Times New Roman" w:hAnsi="Times New Roman"/>
          <w:b/>
          <w:sz w:val="20"/>
          <w:szCs w:val="20"/>
          <w:lang w:val="fr-BE"/>
        </w:rPr>
        <w:t>Tableau de Synthèse des opinions et attentes exprimées par les communautés</w:t>
      </w:r>
    </w:p>
    <w:tbl>
      <w:tblPr>
        <w:tblW w:w="1077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FB4D59" w:rsidRPr="009D6E70" w14:paraId="3121315D" w14:textId="77777777" w:rsidTr="00331838">
        <w:trPr>
          <w:trHeight w:val="160"/>
        </w:trPr>
        <w:tc>
          <w:tcPr>
            <w:tcW w:w="10774" w:type="dxa"/>
            <w:shd w:val="clear" w:color="auto" w:fill="A8D08D"/>
          </w:tcPr>
          <w:p w14:paraId="640BBB66" w14:textId="77777777" w:rsidR="00FB4D59" w:rsidRPr="00331838" w:rsidRDefault="00FB4D59" w:rsidP="00FE070E">
            <w:pPr>
              <w:spacing w:after="0" w:line="240" w:lineRule="auto"/>
              <w:jc w:val="both"/>
              <w:rPr>
                <w:rFonts w:ascii="Times New Roman" w:eastAsia="Times New Roman" w:hAnsi="Times New Roman"/>
                <w:b/>
                <w:sz w:val="20"/>
                <w:szCs w:val="20"/>
                <w:lang w:val="fr-BE"/>
              </w:rPr>
            </w:pPr>
            <w:r w:rsidRPr="00331838">
              <w:rPr>
                <w:rFonts w:ascii="Times New Roman" w:eastAsia="Times New Roman" w:hAnsi="Times New Roman"/>
                <w:b/>
                <w:sz w:val="20"/>
                <w:szCs w:val="20"/>
                <w:lang w:val="fr-BE"/>
              </w:rPr>
              <w:t>Synthèse des opinions et attentes exprimées par les communautés – MDUR</w:t>
            </w:r>
          </w:p>
        </w:tc>
      </w:tr>
      <w:tr w:rsidR="00FB4D59" w:rsidRPr="009D6E70" w14:paraId="118864A3" w14:textId="77777777" w:rsidTr="00331838">
        <w:tc>
          <w:tcPr>
            <w:tcW w:w="10774" w:type="dxa"/>
            <w:shd w:val="clear" w:color="auto" w:fill="E2EFD9"/>
          </w:tcPr>
          <w:p w14:paraId="616F998B" w14:textId="77777777" w:rsidR="00FB4D59" w:rsidRPr="00331838" w:rsidRDefault="00FB4D59" w:rsidP="00FE070E">
            <w:pPr>
              <w:spacing w:after="0" w:line="240" w:lineRule="auto"/>
              <w:jc w:val="both"/>
              <w:rPr>
                <w:rFonts w:ascii="Times New Roman" w:eastAsia="Times New Roman" w:hAnsi="Times New Roman"/>
                <w:b/>
                <w:sz w:val="20"/>
                <w:szCs w:val="20"/>
                <w:lang w:val="fr-BE"/>
              </w:rPr>
            </w:pPr>
            <w:r w:rsidRPr="00331838">
              <w:rPr>
                <w:rFonts w:ascii="Times New Roman" w:eastAsia="Times New Roman" w:hAnsi="Times New Roman"/>
                <w:b/>
                <w:sz w:val="20"/>
                <w:szCs w:val="20"/>
                <w:lang w:val="fr-BE"/>
              </w:rPr>
              <w:t xml:space="preserve">Réunion de consultation publique </w:t>
            </w:r>
            <w:r w:rsidRPr="00331838">
              <w:rPr>
                <w:rFonts w:ascii="Times New Roman" w:eastAsia="Times New Roman" w:hAnsi="Times New Roman"/>
                <w:sz w:val="20"/>
                <w:szCs w:val="20"/>
                <w:lang w:val="fr-BE"/>
              </w:rPr>
              <w:t>(24 personnes)</w:t>
            </w:r>
          </w:p>
          <w:p w14:paraId="116264C2" w14:textId="77777777" w:rsidR="00FB4D59" w:rsidRPr="00331838" w:rsidRDefault="00FB4D59" w:rsidP="00FE070E">
            <w:pPr>
              <w:spacing w:after="0" w:line="240" w:lineRule="auto"/>
              <w:jc w:val="both"/>
              <w:rPr>
                <w:rFonts w:ascii="Times New Roman" w:eastAsia="Times New Roman" w:hAnsi="Times New Roman"/>
                <w:b/>
                <w:sz w:val="20"/>
                <w:szCs w:val="20"/>
                <w:lang w:val="fr-BE"/>
              </w:rPr>
            </w:pPr>
            <w:r w:rsidRPr="00331838">
              <w:rPr>
                <w:rFonts w:ascii="Times New Roman" w:eastAsia="Times New Roman" w:hAnsi="Times New Roman"/>
                <w:b/>
                <w:sz w:val="20"/>
                <w:szCs w:val="20"/>
                <w:lang w:val="fr-BE"/>
              </w:rPr>
              <w:t>Bureau du CASEC / Ecole Professionnelle de Bande du Nord</w:t>
            </w:r>
          </w:p>
          <w:p w14:paraId="06C0123D" w14:textId="77777777" w:rsidR="00FB4D59" w:rsidRPr="00331838" w:rsidRDefault="00FB4D59" w:rsidP="00FE070E">
            <w:pPr>
              <w:spacing w:after="0" w:line="240" w:lineRule="auto"/>
              <w:jc w:val="both"/>
              <w:rPr>
                <w:sz w:val="20"/>
                <w:lang w:val="it-IT"/>
              </w:rPr>
            </w:pPr>
            <w:r w:rsidRPr="00331838">
              <w:rPr>
                <w:rFonts w:ascii="Times New Roman" w:hAnsi="Times New Roman"/>
                <w:b/>
                <w:sz w:val="20"/>
                <w:lang w:val="it-IT"/>
              </w:rPr>
              <w:t>Le mercredi 16 mai 2018 - 16h10  - 18h20</w:t>
            </w:r>
          </w:p>
        </w:tc>
      </w:tr>
      <w:tr w:rsidR="00FB4D59" w:rsidRPr="009D6E70" w14:paraId="0C9C187C" w14:textId="77777777" w:rsidTr="00331838">
        <w:tc>
          <w:tcPr>
            <w:tcW w:w="10774" w:type="dxa"/>
            <w:shd w:val="clear" w:color="auto" w:fill="385623"/>
          </w:tcPr>
          <w:p w14:paraId="388976B7" w14:textId="77777777" w:rsidR="00FB4D59" w:rsidRPr="00331838" w:rsidRDefault="00FB4D59" w:rsidP="00FE070E">
            <w:pPr>
              <w:spacing w:after="0" w:line="240" w:lineRule="auto"/>
              <w:jc w:val="both"/>
              <w:rPr>
                <w:lang w:val="it-IT"/>
              </w:rPr>
            </w:pPr>
          </w:p>
        </w:tc>
      </w:tr>
      <w:tr w:rsidR="00FB4D59" w:rsidRPr="009D6E70" w14:paraId="5C29E693" w14:textId="77777777" w:rsidTr="00331838">
        <w:trPr>
          <w:trHeight w:val="7758"/>
        </w:trPr>
        <w:tc>
          <w:tcPr>
            <w:tcW w:w="10774" w:type="dxa"/>
            <w:shd w:val="clear" w:color="auto" w:fill="E2EFD9"/>
            <w:vAlign w:val="center"/>
          </w:tcPr>
          <w:p w14:paraId="5B6403E5" w14:textId="77777777" w:rsidR="00FB4D59" w:rsidRPr="00331838" w:rsidRDefault="00FB4D59" w:rsidP="00FE070E">
            <w:pPr>
              <w:numPr>
                <w:ilvl w:val="0"/>
                <w:numId w:val="27"/>
              </w:numPr>
              <w:pBdr>
                <w:top w:val="nil"/>
                <w:left w:val="nil"/>
                <w:bottom w:val="nil"/>
                <w:right w:val="nil"/>
                <w:between w:val="nil"/>
              </w:pBdr>
              <w:spacing w:after="0" w:line="240" w:lineRule="auto"/>
              <w:contextualSpacing/>
              <w:jc w:val="both"/>
              <w:rPr>
                <w:rFonts w:ascii="Times New Roman" w:eastAsia="Times New Roman" w:hAnsi="Times New Roman"/>
                <w:color w:val="000000"/>
                <w:sz w:val="24"/>
                <w:szCs w:val="24"/>
                <w:lang w:val="fr-BE"/>
              </w:rPr>
            </w:pPr>
            <w:r w:rsidRPr="00331838">
              <w:rPr>
                <w:rFonts w:ascii="Times New Roman" w:eastAsia="Times New Roman" w:hAnsi="Times New Roman"/>
                <w:color w:val="000000"/>
                <w:sz w:val="24"/>
                <w:szCs w:val="24"/>
                <w:lang w:val="fr-BE"/>
              </w:rPr>
              <w:t>Le CASEC a exprimé des préoccupations par rapport aux actions de la Délégation Départementale du Nord qui a marqué des maisons à démolir sans explication aux autorités. Cela a créé de la confusion au sein de la population et de sérieuses inquiétudes quant à l’avenir des personnes qui seraient ainsi déplacées.</w:t>
            </w:r>
          </w:p>
          <w:p w14:paraId="26F64089" w14:textId="77777777" w:rsidR="00FB4D59" w:rsidRPr="00331838" w:rsidRDefault="00FB4D59" w:rsidP="00FE070E">
            <w:pPr>
              <w:pBdr>
                <w:top w:val="nil"/>
                <w:left w:val="nil"/>
                <w:bottom w:val="nil"/>
                <w:right w:val="nil"/>
                <w:between w:val="nil"/>
              </w:pBdr>
              <w:spacing w:after="0" w:line="240" w:lineRule="auto"/>
              <w:ind w:left="360" w:hanging="720"/>
              <w:jc w:val="both"/>
              <w:rPr>
                <w:rFonts w:ascii="Times New Roman" w:eastAsia="Times New Roman" w:hAnsi="Times New Roman"/>
                <w:color w:val="000000"/>
                <w:sz w:val="24"/>
                <w:szCs w:val="24"/>
                <w:lang w:val="fr-BE"/>
              </w:rPr>
            </w:pPr>
          </w:p>
          <w:p w14:paraId="5016812A" w14:textId="77777777" w:rsidR="00FB4D59" w:rsidRPr="00331838" w:rsidRDefault="00FB4D59" w:rsidP="00FE070E">
            <w:pPr>
              <w:numPr>
                <w:ilvl w:val="0"/>
                <w:numId w:val="27"/>
              </w:numPr>
              <w:pBdr>
                <w:top w:val="nil"/>
                <w:left w:val="nil"/>
                <w:bottom w:val="nil"/>
                <w:right w:val="nil"/>
                <w:between w:val="nil"/>
              </w:pBdr>
              <w:spacing w:after="0" w:line="240" w:lineRule="auto"/>
              <w:contextualSpacing/>
              <w:jc w:val="both"/>
              <w:rPr>
                <w:rFonts w:ascii="Times New Roman" w:eastAsia="Times New Roman" w:hAnsi="Times New Roman"/>
                <w:color w:val="000000"/>
                <w:sz w:val="24"/>
                <w:szCs w:val="24"/>
                <w:lang w:val="fr-BE"/>
              </w:rPr>
            </w:pPr>
            <w:r w:rsidRPr="00331838">
              <w:rPr>
                <w:rFonts w:ascii="Times New Roman" w:eastAsia="Times New Roman" w:hAnsi="Times New Roman"/>
                <w:color w:val="000000"/>
                <w:sz w:val="24"/>
                <w:szCs w:val="24"/>
                <w:lang w:val="fr-BE"/>
              </w:rPr>
              <w:t>M. Henri Claude Jn Félix, habitant de La Violette aimerait savoir quand le projet va débuter et parle des conditions de reconstruction sur place ou ailleurs. Il parle de la réinstallation hors de la zone qui pourrait ne pas disposer de terrain qui permettrait aux personnes de se reloger in situ. Il pose la problématique de l’option de compensation en nature ou en espèces.</w:t>
            </w:r>
          </w:p>
          <w:p w14:paraId="0A660758" w14:textId="77777777" w:rsidR="00FB4D59" w:rsidRPr="00331838" w:rsidRDefault="00FB4D59" w:rsidP="00FE070E">
            <w:pPr>
              <w:pBdr>
                <w:top w:val="nil"/>
                <w:left w:val="nil"/>
                <w:bottom w:val="nil"/>
                <w:right w:val="nil"/>
                <w:between w:val="nil"/>
              </w:pBdr>
              <w:spacing w:after="0"/>
              <w:ind w:left="720" w:hanging="720"/>
              <w:jc w:val="both"/>
              <w:rPr>
                <w:rFonts w:ascii="Times New Roman" w:eastAsia="Times New Roman" w:hAnsi="Times New Roman"/>
                <w:color w:val="000000"/>
                <w:sz w:val="24"/>
                <w:szCs w:val="24"/>
                <w:lang w:val="fr-BE"/>
              </w:rPr>
            </w:pPr>
          </w:p>
          <w:p w14:paraId="073481B4" w14:textId="77777777" w:rsidR="00FB4D59" w:rsidRPr="00331838" w:rsidRDefault="00FB4D59" w:rsidP="00FE070E">
            <w:pPr>
              <w:numPr>
                <w:ilvl w:val="0"/>
                <w:numId w:val="27"/>
              </w:numPr>
              <w:pBdr>
                <w:top w:val="nil"/>
                <w:left w:val="nil"/>
                <w:bottom w:val="nil"/>
                <w:right w:val="nil"/>
                <w:between w:val="nil"/>
              </w:pBdr>
              <w:spacing w:after="0" w:line="240" w:lineRule="auto"/>
              <w:contextualSpacing/>
              <w:jc w:val="both"/>
              <w:rPr>
                <w:rFonts w:ascii="Times New Roman" w:eastAsia="Times New Roman" w:hAnsi="Times New Roman"/>
                <w:color w:val="000000"/>
                <w:sz w:val="24"/>
                <w:szCs w:val="24"/>
                <w:lang w:val="fr-BE"/>
              </w:rPr>
            </w:pPr>
            <w:r w:rsidRPr="00331838">
              <w:rPr>
                <w:rFonts w:ascii="Times New Roman" w:eastAsia="Times New Roman" w:hAnsi="Times New Roman"/>
                <w:color w:val="000000"/>
                <w:sz w:val="24"/>
                <w:szCs w:val="24"/>
                <w:lang w:val="fr-BE"/>
              </w:rPr>
              <w:t>M. Smith Charles, de la Violette, parle des personnes concernées qui ne sont pas présentes à la rencontre du jour. Il est important qu’elles soient informées car il y a beaucoup d’inquiétudes dans la zone par rapport aux interventions de la Délégation Départementale. Les gens pensent qu’un bon matin, il pourrait être contraintes de laisser la zone par rapport à la démolition encore inscrite sur les murs des maisons. Il pense que la consultation du jour est d’importance capitale et peut calmer les riverains qui comprendraient mieux le projet.</w:t>
            </w:r>
          </w:p>
          <w:p w14:paraId="04609BDA" w14:textId="77777777" w:rsidR="00FB4D59" w:rsidRPr="00331838" w:rsidRDefault="00FB4D59" w:rsidP="00FE070E">
            <w:pPr>
              <w:numPr>
                <w:ilvl w:val="0"/>
                <w:numId w:val="27"/>
              </w:numPr>
              <w:pBdr>
                <w:top w:val="nil"/>
                <w:left w:val="nil"/>
                <w:bottom w:val="nil"/>
                <w:right w:val="nil"/>
                <w:between w:val="nil"/>
              </w:pBdr>
              <w:spacing w:line="240" w:lineRule="auto"/>
              <w:ind w:hanging="720"/>
              <w:contextualSpacing/>
              <w:jc w:val="both"/>
              <w:rPr>
                <w:rFonts w:ascii="Times New Roman" w:eastAsia="Times New Roman" w:hAnsi="Times New Roman"/>
                <w:color w:val="000000"/>
                <w:sz w:val="24"/>
                <w:szCs w:val="24"/>
                <w:lang w:val="fr-BE"/>
              </w:rPr>
            </w:pPr>
          </w:p>
          <w:p w14:paraId="0947BC49" w14:textId="77777777" w:rsidR="00FB4D59" w:rsidRPr="00331838" w:rsidRDefault="00FB4D59" w:rsidP="00FE070E">
            <w:pPr>
              <w:numPr>
                <w:ilvl w:val="0"/>
                <w:numId w:val="27"/>
              </w:numPr>
              <w:pBdr>
                <w:top w:val="nil"/>
                <w:left w:val="nil"/>
                <w:bottom w:val="nil"/>
                <w:right w:val="nil"/>
                <w:between w:val="nil"/>
              </w:pBdr>
              <w:spacing w:line="240" w:lineRule="auto"/>
              <w:ind w:hanging="720"/>
              <w:contextualSpacing/>
              <w:jc w:val="both"/>
              <w:rPr>
                <w:rFonts w:ascii="Times New Roman" w:eastAsia="Times New Roman" w:hAnsi="Times New Roman"/>
                <w:color w:val="000000"/>
                <w:sz w:val="24"/>
                <w:szCs w:val="24"/>
                <w:lang w:val="fr-BE"/>
              </w:rPr>
            </w:pPr>
            <w:r w:rsidRPr="00331838">
              <w:rPr>
                <w:rFonts w:ascii="Times New Roman" w:eastAsia="Times New Roman" w:hAnsi="Times New Roman"/>
                <w:color w:val="000000"/>
                <w:sz w:val="24"/>
                <w:szCs w:val="24"/>
                <w:lang w:val="fr-BE"/>
              </w:rPr>
              <w:t xml:space="preserve">Pour M. Josué Mérisier, les considérations foncières sont importantes pour éviter des problèmes à la population. Est-ce que les gens vont avoir affaire avec la Direction Générale des Impôts ? Quel notaire sera désigné pour la vérification des titres ? Les gens ne disposent pas de papier légal dans la zone de La Violette. La majorité des gens sont des acheteurs auprès d’autres personnes qui seraient des squatters. </w:t>
            </w:r>
          </w:p>
          <w:p w14:paraId="200EF7F1" w14:textId="77777777" w:rsidR="00FB4D59" w:rsidRPr="00331838" w:rsidRDefault="00FB4D59" w:rsidP="00FE070E">
            <w:pPr>
              <w:numPr>
                <w:ilvl w:val="0"/>
                <w:numId w:val="27"/>
              </w:numPr>
              <w:pBdr>
                <w:top w:val="nil"/>
                <w:left w:val="nil"/>
                <w:bottom w:val="nil"/>
                <w:right w:val="nil"/>
                <w:between w:val="nil"/>
              </w:pBdr>
              <w:spacing w:after="0" w:line="240" w:lineRule="auto"/>
              <w:ind w:hanging="720"/>
              <w:contextualSpacing/>
              <w:jc w:val="both"/>
              <w:rPr>
                <w:rFonts w:ascii="Times New Roman" w:eastAsia="Times New Roman" w:hAnsi="Times New Roman"/>
                <w:color w:val="000000"/>
                <w:sz w:val="24"/>
                <w:szCs w:val="24"/>
                <w:lang w:val="fr-BE"/>
              </w:rPr>
            </w:pPr>
            <w:r w:rsidRPr="00331838">
              <w:rPr>
                <w:rFonts w:ascii="Times New Roman" w:eastAsia="Times New Roman" w:hAnsi="Times New Roman"/>
                <w:color w:val="000000"/>
                <w:sz w:val="24"/>
                <w:szCs w:val="24"/>
                <w:lang w:val="fr-BE"/>
              </w:rPr>
              <w:t>Il parle de la manière dont seront déterminées les compensations pour les maisons affectées complètement ou partiellement. La réinstallation hors de la zone serait difficile pour les personnes qui résident dans la zone depuis des dizaines d’années. Il demande s’il n’est pas possible au Gouvernement de trouver des terrains du domaine public, à proximité, pour réinstaller les personnes affectées. L’intégration dans d’autres communautés ne sera pas facile surtout en ce qui a trait à l’accès aux services : eau potable, électricité, école…</w:t>
            </w:r>
          </w:p>
          <w:p w14:paraId="794A8D99" w14:textId="77777777" w:rsidR="00FB4D59" w:rsidRPr="00331838" w:rsidRDefault="00FB4D59" w:rsidP="00FE070E">
            <w:pPr>
              <w:numPr>
                <w:ilvl w:val="0"/>
                <w:numId w:val="27"/>
              </w:numPr>
              <w:pBdr>
                <w:top w:val="nil"/>
                <w:left w:val="nil"/>
                <w:bottom w:val="nil"/>
                <w:right w:val="nil"/>
                <w:between w:val="nil"/>
              </w:pBdr>
              <w:spacing w:after="0" w:line="240" w:lineRule="auto"/>
              <w:ind w:hanging="720"/>
              <w:contextualSpacing/>
              <w:jc w:val="both"/>
              <w:rPr>
                <w:rFonts w:ascii="Times New Roman" w:eastAsia="Times New Roman" w:hAnsi="Times New Roman"/>
                <w:color w:val="000000"/>
                <w:sz w:val="24"/>
                <w:szCs w:val="24"/>
                <w:lang w:val="fr-BE"/>
              </w:rPr>
            </w:pPr>
            <w:r w:rsidRPr="00331838">
              <w:rPr>
                <w:rFonts w:ascii="Times New Roman" w:eastAsia="Times New Roman" w:hAnsi="Times New Roman"/>
                <w:color w:val="000000"/>
                <w:sz w:val="24"/>
                <w:szCs w:val="24"/>
                <w:lang w:val="fr-BE"/>
              </w:rPr>
              <w:t>Il pense qu’il est important de veiller à identifier les vrais propriétaires de biens et structures qui seront affectés.</w:t>
            </w:r>
          </w:p>
          <w:p w14:paraId="3C271780" w14:textId="77777777" w:rsidR="00FB4D59" w:rsidRPr="00331838" w:rsidRDefault="00FB4D59" w:rsidP="00FE070E">
            <w:pPr>
              <w:numPr>
                <w:ilvl w:val="0"/>
                <w:numId w:val="27"/>
              </w:numPr>
              <w:pBdr>
                <w:top w:val="nil"/>
                <w:left w:val="nil"/>
                <w:bottom w:val="nil"/>
                <w:right w:val="nil"/>
                <w:between w:val="nil"/>
              </w:pBdr>
              <w:spacing w:after="0" w:line="240" w:lineRule="auto"/>
              <w:ind w:hanging="720"/>
              <w:contextualSpacing/>
              <w:jc w:val="both"/>
              <w:rPr>
                <w:rFonts w:ascii="Times New Roman" w:eastAsia="Times New Roman" w:hAnsi="Times New Roman"/>
                <w:color w:val="000000"/>
                <w:sz w:val="24"/>
                <w:szCs w:val="24"/>
                <w:lang w:val="fr-BE"/>
              </w:rPr>
            </w:pPr>
            <w:r w:rsidRPr="00331838">
              <w:rPr>
                <w:rFonts w:ascii="Times New Roman" w:eastAsia="Times New Roman" w:hAnsi="Times New Roman"/>
                <w:color w:val="000000"/>
                <w:sz w:val="24"/>
                <w:szCs w:val="24"/>
                <w:lang w:val="fr-BE"/>
              </w:rPr>
              <w:t>La compensation doit pouvoir permettre aux personnes affectées de reconstruire leur maison. Enfin, il pense qu’il est important de faire la sensibilisation de la population en ce qui concerne la gestion des déchets et les constructions anarchiques dans les hauteurs du Bel air.</w:t>
            </w:r>
          </w:p>
          <w:p w14:paraId="42BD5926" w14:textId="77777777" w:rsidR="00FB4D59" w:rsidRPr="00331838" w:rsidRDefault="00FB4D59" w:rsidP="00FE070E">
            <w:pPr>
              <w:numPr>
                <w:ilvl w:val="0"/>
                <w:numId w:val="27"/>
              </w:numPr>
              <w:pBdr>
                <w:top w:val="nil"/>
                <w:left w:val="nil"/>
                <w:bottom w:val="nil"/>
                <w:right w:val="nil"/>
                <w:between w:val="nil"/>
              </w:pBdr>
              <w:spacing w:after="0" w:line="240" w:lineRule="auto"/>
              <w:ind w:hanging="720"/>
              <w:contextualSpacing/>
              <w:jc w:val="both"/>
              <w:rPr>
                <w:rFonts w:ascii="Times New Roman" w:eastAsia="Times New Roman" w:hAnsi="Times New Roman"/>
                <w:color w:val="000000"/>
                <w:sz w:val="24"/>
                <w:szCs w:val="24"/>
                <w:lang w:val="fr-BE"/>
              </w:rPr>
            </w:pPr>
            <w:r w:rsidRPr="00331838">
              <w:rPr>
                <w:rFonts w:ascii="Times New Roman" w:eastAsia="Times New Roman" w:hAnsi="Times New Roman"/>
                <w:color w:val="000000"/>
                <w:sz w:val="24"/>
                <w:szCs w:val="24"/>
                <w:lang w:val="fr-BE"/>
              </w:rPr>
              <w:t>Il espère que la main-d’œuvre locale (zone) sera priorisée. Dans plusieurs autres projets, l’entreprise ne tient pas compte de cet aspect. Des personnes venant d’autres localités sont embauchées alors que les jeunes de la localité ne sont pas pris en considération dans les travaux.</w:t>
            </w:r>
          </w:p>
          <w:p w14:paraId="7511E3DD" w14:textId="77777777" w:rsidR="00FB4D59" w:rsidRPr="00331838" w:rsidRDefault="00FB4D59" w:rsidP="00FE070E">
            <w:pPr>
              <w:pBdr>
                <w:top w:val="nil"/>
                <w:left w:val="nil"/>
                <w:bottom w:val="nil"/>
                <w:right w:val="nil"/>
                <w:between w:val="nil"/>
              </w:pBdr>
              <w:spacing w:after="0" w:line="240" w:lineRule="auto"/>
              <w:ind w:left="360" w:hanging="720"/>
              <w:jc w:val="both"/>
              <w:rPr>
                <w:rFonts w:ascii="Times New Roman" w:eastAsia="Times New Roman" w:hAnsi="Times New Roman"/>
                <w:color w:val="000000"/>
                <w:sz w:val="24"/>
                <w:szCs w:val="24"/>
                <w:lang w:val="fr-BE"/>
              </w:rPr>
            </w:pPr>
          </w:p>
          <w:p w14:paraId="4A5F860D" w14:textId="77777777" w:rsidR="00FB4D59" w:rsidRPr="00331838" w:rsidRDefault="00FB4D59" w:rsidP="00FE070E">
            <w:pPr>
              <w:numPr>
                <w:ilvl w:val="0"/>
                <w:numId w:val="27"/>
              </w:numPr>
              <w:pBdr>
                <w:top w:val="nil"/>
                <w:left w:val="nil"/>
                <w:bottom w:val="nil"/>
                <w:right w:val="nil"/>
                <w:between w:val="nil"/>
              </w:pBdr>
              <w:spacing w:after="0" w:line="240" w:lineRule="auto"/>
              <w:contextualSpacing/>
              <w:jc w:val="both"/>
              <w:rPr>
                <w:rFonts w:ascii="Times New Roman" w:eastAsia="Times New Roman" w:hAnsi="Times New Roman"/>
                <w:color w:val="000000"/>
                <w:sz w:val="24"/>
                <w:szCs w:val="24"/>
                <w:lang w:val="fr-BE"/>
              </w:rPr>
            </w:pPr>
            <w:r w:rsidRPr="00331838">
              <w:rPr>
                <w:rFonts w:ascii="Times New Roman" w:eastAsia="Times New Roman" w:hAnsi="Times New Roman"/>
                <w:color w:val="000000"/>
                <w:sz w:val="24"/>
                <w:szCs w:val="24"/>
                <w:lang w:val="fr-BE"/>
              </w:rPr>
              <w:t>Madame Anécia Anélus prévoyait toujours la réalisation d’un projet qui pourrait affecter les maisons construites le long de la ravine Zetriye. Elle dit que lors de la construction de sa maison, elle a laissé un espace qui faciliterait les travaux sans que cela puisse affecter sa maison. Cette construction est le fruit des travaux de son enfant travaillant durement à l’étranger qui aimerait savoir si la maison sera déplacée.</w:t>
            </w:r>
          </w:p>
          <w:p w14:paraId="4DA688CC" w14:textId="77777777" w:rsidR="00FB4D59" w:rsidRPr="00331838" w:rsidRDefault="00FB4D59" w:rsidP="00FE070E">
            <w:pPr>
              <w:spacing w:after="0" w:line="240" w:lineRule="auto"/>
              <w:jc w:val="both"/>
              <w:rPr>
                <w:rFonts w:ascii="Times New Roman" w:eastAsia="Times New Roman" w:hAnsi="Times New Roman"/>
                <w:sz w:val="16"/>
                <w:szCs w:val="16"/>
                <w:lang w:val="fr-BE"/>
              </w:rPr>
            </w:pPr>
          </w:p>
          <w:p w14:paraId="08DADF6B" w14:textId="77777777" w:rsidR="00FB4D59" w:rsidRPr="00331838" w:rsidRDefault="00FB4D59" w:rsidP="00FE070E">
            <w:pPr>
              <w:numPr>
                <w:ilvl w:val="0"/>
                <w:numId w:val="27"/>
              </w:numPr>
              <w:pBdr>
                <w:top w:val="nil"/>
                <w:left w:val="nil"/>
                <w:bottom w:val="nil"/>
                <w:right w:val="nil"/>
                <w:between w:val="nil"/>
              </w:pBdr>
              <w:spacing w:before="240" w:after="0" w:line="240" w:lineRule="auto"/>
              <w:contextualSpacing/>
              <w:jc w:val="both"/>
              <w:rPr>
                <w:rFonts w:ascii="Times New Roman" w:eastAsia="Times New Roman" w:hAnsi="Times New Roman"/>
                <w:color w:val="000000"/>
                <w:sz w:val="24"/>
                <w:szCs w:val="24"/>
                <w:lang w:val="fr-BE"/>
              </w:rPr>
            </w:pPr>
            <w:r w:rsidRPr="00331838">
              <w:rPr>
                <w:rFonts w:ascii="Times New Roman" w:eastAsia="Times New Roman" w:hAnsi="Times New Roman"/>
                <w:color w:val="000000"/>
                <w:sz w:val="24"/>
                <w:szCs w:val="24"/>
                <w:lang w:val="fr-BE"/>
              </w:rPr>
              <w:t>Monsieur Jean Marion Etzer rappelle d’expropriations dont il a été témoin sous le Gouvernement de Duvalier dans les années 70. Les personnes affectées ont été compensées avant la réalisation des travaux. Il espère qu’il en sera de même dans ce projet.</w:t>
            </w:r>
          </w:p>
          <w:p w14:paraId="4FB9AF29" w14:textId="77777777" w:rsidR="00FB4D59" w:rsidRPr="00331838" w:rsidRDefault="00FB4D59" w:rsidP="00FE070E">
            <w:pPr>
              <w:pBdr>
                <w:top w:val="nil"/>
                <w:left w:val="nil"/>
                <w:bottom w:val="nil"/>
                <w:right w:val="nil"/>
                <w:between w:val="nil"/>
              </w:pBdr>
              <w:spacing w:after="0"/>
              <w:ind w:left="720" w:hanging="720"/>
              <w:jc w:val="both"/>
              <w:rPr>
                <w:rFonts w:ascii="Times New Roman" w:eastAsia="Times New Roman" w:hAnsi="Times New Roman"/>
                <w:color w:val="000000"/>
                <w:sz w:val="16"/>
                <w:szCs w:val="16"/>
                <w:lang w:val="fr-BE"/>
              </w:rPr>
            </w:pPr>
          </w:p>
          <w:p w14:paraId="2181A6F1" w14:textId="77777777" w:rsidR="00FB4D59" w:rsidRPr="00331838" w:rsidRDefault="00FB4D59" w:rsidP="00FE070E">
            <w:pPr>
              <w:numPr>
                <w:ilvl w:val="0"/>
                <w:numId w:val="27"/>
              </w:numPr>
              <w:pBdr>
                <w:top w:val="nil"/>
                <w:left w:val="nil"/>
                <w:bottom w:val="nil"/>
                <w:right w:val="nil"/>
                <w:between w:val="nil"/>
              </w:pBdr>
              <w:spacing w:after="0" w:line="240" w:lineRule="auto"/>
              <w:contextualSpacing/>
              <w:jc w:val="both"/>
              <w:rPr>
                <w:rFonts w:ascii="Times New Roman" w:eastAsia="Times New Roman" w:hAnsi="Times New Roman"/>
                <w:color w:val="000000"/>
                <w:sz w:val="24"/>
                <w:szCs w:val="24"/>
                <w:lang w:val="fr-BE"/>
              </w:rPr>
            </w:pPr>
            <w:r w:rsidRPr="00331838">
              <w:rPr>
                <w:rFonts w:ascii="Times New Roman" w:eastAsia="Times New Roman" w:hAnsi="Times New Roman"/>
                <w:color w:val="000000"/>
                <w:sz w:val="24"/>
                <w:szCs w:val="24"/>
                <w:lang w:val="fr-BE"/>
              </w:rPr>
              <w:t>Selon les dires de Monsieur Brillant Menos, des interventions en amont sont nécessaires si le MTPTC et la Banque mondiale veulent que le curage des ravines Belle Hôtesse et Z</w:t>
            </w:r>
            <w:r w:rsidR="00087378" w:rsidRPr="00331838">
              <w:rPr>
                <w:rFonts w:ascii="Times New Roman" w:eastAsia="Times New Roman" w:hAnsi="Times New Roman"/>
                <w:color w:val="000000"/>
                <w:sz w:val="24"/>
                <w:szCs w:val="24"/>
                <w:lang w:val="fr-BE"/>
              </w:rPr>
              <w:t>etriye ainsi que le dragage du b</w:t>
            </w:r>
            <w:r w:rsidRPr="00331838">
              <w:rPr>
                <w:rFonts w:ascii="Times New Roman" w:eastAsia="Times New Roman" w:hAnsi="Times New Roman"/>
                <w:color w:val="000000"/>
                <w:sz w:val="24"/>
                <w:szCs w:val="24"/>
                <w:lang w:val="fr-BE"/>
              </w:rPr>
              <w:t xml:space="preserve">assin Rhodo </w:t>
            </w:r>
            <w:r w:rsidRPr="00331838">
              <w:rPr>
                <w:rFonts w:ascii="Times New Roman" w:eastAsia="Times New Roman" w:hAnsi="Times New Roman"/>
                <w:sz w:val="24"/>
                <w:szCs w:val="24"/>
                <w:lang w:val="fr-BE"/>
              </w:rPr>
              <w:t>apportent une</w:t>
            </w:r>
            <w:r w:rsidRPr="00331838">
              <w:rPr>
                <w:rFonts w:ascii="Times New Roman" w:eastAsia="Times New Roman" w:hAnsi="Times New Roman"/>
                <w:color w:val="000000"/>
                <w:sz w:val="24"/>
                <w:szCs w:val="24"/>
                <w:lang w:val="fr-BE"/>
              </w:rPr>
              <w:t xml:space="preserve"> solution au problème des inondations récurrentes de la ville du Cap-Haïtien. Les constructions dans les hauteurs qui continuent sans aucun contrôle des autorités, le versement systématique des déchets et remblai dans les ravines dans les hauteurs auront toujours le même effet. Il y a le risque majeur que les interventions du MDUR n’apportent aucune solution au problème.</w:t>
            </w:r>
            <w:r w:rsidRPr="00331838">
              <w:rPr>
                <w:rFonts w:ascii="Times New Roman" w:eastAsia="Times New Roman" w:hAnsi="Times New Roman"/>
                <w:color w:val="000000"/>
                <w:sz w:val="24"/>
                <w:szCs w:val="24"/>
                <w:lang w:val="fr-BE"/>
              </w:rPr>
              <w:tab/>
            </w:r>
          </w:p>
          <w:p w14:paraId="05EE2660" w14:textId="77777777" w:rsidR="00FB4D59" w:rsidRPr="00331838" w:rsidRDefault="00FB4D59" w:rsidP="00FE070E">
            <w:pPr>
              <w:pBdr>
                <w:top w:val="nil"/>
                <w:left w:val="nil"/>
                <w:bottom w:val="nil"/>
                <w:right w:val="nil"/>
                <w:between w:val="nil"/>
              </w:pBdr>
              <w:spacing w:after="0"/>
              <w:ind w:left="720" w:hanging="720"/>
              <w:jc w:val="both"/>
              <w:rPr>
                <w:rFonts w:ascii="Times New Roman" w:eastAsia="Times New Roman" w:hAnsi="Times New Roman"/>
                <w:color w:val="000000"/>
                <w:sz w:val="16"/>
                <w:szCs w:val="16"/>
                <w:lang w:val="fr-BE"/>
              </w:rPr>
            </w:pPr>
          </w:p>
          <w:p w14:paraId="1C42D48B" w14:textId="77777777" w:rsidR="00FB4D59" w:rsidRPr="00331838" w:rsidRDefault="00FB4D59" w:rsidP="00FE070E">
            <w:pPr>
              <w:numPr>
                <w:ilvl w:val="0"/>
                <w:numId w:val="27"/>
              </w:numPr>
              <w:pBdr>
                <w:top w:val="nil"/>
                <w:left w:val="nil"/>
                <w:bottom w:val="nil"/>
                <w:right w:val="nil"/>
                <w:between w:val="nil"/>
              </w:pBdr>
              <w:spacing w:after="0" w:line="240" w:lineRule="auto"/>
              <w:contextualSpacing/>
              <w:jc w:val="both"/>
              <w:rPr>
                <w:rFonts w:ascii="Times New Roman" w:eastAsia="Times New Roman" w:hAnsi="Times New Roman"/>
                <w:color w:val="000000"/>
                <w:sz w:val="24"/>
                <w:szCs w:val="24"/>
                <w:lang w:val="fr-BE"/>
              </w:rPr>
            </w:pPr>
            <w:r w:rsidRPr="00331838">
              <w:rPr>
                <w:rFonts w:ascii="Times New Roman" w:eastAsia="Times New Roman" w:hAnsi="Times New Roman"/>
                <w:color w:val="000000"/>
                <w:sz w:val="24"/>
                <w:szCs w:val="24"/>
                <w:lang w:val="fr-BE"/>
              </w:rPr>
              <w:t>Madame Modeline Pierre parle des activités commerciales qui seront perturbées par les travaux. Elle espère que les travaux soient bien faits et que les marchandes de rue puissent rapidement reprendre leurs activités.</w:t>
            </w:r>
          </w:p>
          <w:p w14:paraId="4AE09DA8" w14:textId="77777777" w:rsidR="00FB4D59" w:rsidRPr="00331838" w:rsidRDefault="00FB4D59" w:rsidP="00FE070E">
            <w:pPr>
              <w:pBdr>
                <w:top w:val="nil"/>
                <w:left w:val="nil"/>
                <w:bottom w:val="nil"/>
                <w:right w:val="nil"/>
                <w:between w:val="nil"/>
              </w:pBdr>
              <w:spacing w:after="0" w:line="240" w:lineRule="auto"/>
              <w:ind w:left="360"/>
              <w:contextualSpacing/>
              <w:jc w:val="both"/>
              <w:rPr>
                <w:rFonts w:ascii="Times New Roman" w:eastAsia="Times New Roman" w:hAnsi="Times New Roman"/>
                <w:color w:val="000000"/>
                <w:sz w:val="16"/>
                <w:szCs w:val="16"/>
                <w:lang w:val="fr-BE"/>
              </w:rPr>
            </w:pPr>
          </w:p>
          <w:p w14:paraId="260D029C" w14:textId="77777777" w:rsidR="00FB4D59" w:rsidRPr="00331838" w:rsidRDefault="00FB4D59" w:rsidP="00FE070E">
            <w:pPr>
              <w:numPr>
                <w:ilvl w:val="0"/>
                <w:numId w:val="27"/>
              </w:numPr>
              <w:pBdr>
                <w:top w:val="nil"/>
                <w:left w:val="nil"/>
                <w:bottom w:val="nil"/>
                <w:right w:val="nil"/>
                <w:between w:val="nil"/>
              </w:pBdr>
              <w:spacing w:after="0" w:line="240" w:lineRule="auto"/>
              <w:contextualSpacing/>
              <w:jc w:val="both"/>
              <w:rPr>
                <w:rFonts w:ascii="Times New Roman" w:eastAsia="Times New Roman" w:hAnsi="Times New Roman"/>
                <w:color w:val="000000"/>
                <w:lang w:val="fr-BE"/>
              </w:rPr>
            </w:pPr>
            <w:r w:rsidRPr="00331838">
              <w:rPr>
                <w:rFonts w:ascii="Times New Roman" w:eastAsia="Times New Roman" w:hAnsi="Times New Roman"/>
                <w:color w:val="000000"/>
                <w:sz w:val="24"/>
                <w:szCs w:val="24"/>
                <w:lang w:val="fr-BE"/>
              </w:rPr>
              <w:t>Madame Angoma pense que le projet aurait pu affecter la clôture de la maison qui se trouve en face de la sienne, de l’autre côté de la ravine au lieu d’affecter sa maison. Elle pense qu’il y a une discrimination parce qu’elle a une petite maison. Le mur d’en face appartient à une personne riche (aisée) donc on préfère affecter sa maison que le mur de clôture. Sa maison existait avant la clôture qui, selon elle, a fermé le lit de la ravine qui fait que sa maison devienne vulnérable.</w:t>
            </w:r>
          </w:p>
        </w:tc>
      </w:tr>
    </w:tbl>
    <w:p w14:paraId="4E7F6F51" w14:textId="77777777" w:rsidR="00FB4D59" w:rsidRPr="00331838" w:rsidRDefault="00FB4D59" w:rsidP="00FE070E">
      <w:pPr>
        <w:spacing w:after="0" w:line="360" w:lineRule="auto"/>
        <w:jc w:val="both"/>
        <w:rPr>
          <w:rFonts w:ascii="Times New Roman" w:hAnsi="Times New Roman"/>
          <w:b/>
          <w:sz w:val="24"/>
          <w:szCs w:val="24"/>
          <w:lang w:val="fr-BE"/>
        </w:rPr>
      </w:pPr>
      <w:r w:rsidRPr="00331838">
        <w:rPr>
          <w:rFonts w:ascii="Times New Roman" w:hAnsi="Times New Roman"/>
          <w:b/>
          <w:sz w:val="24"/>
          <w:szCs w:val="24"/>
          <w:lang w:val="fr-BE"/>
        </w:rPr>
        <w:t>IV.- Conclusion</w:t>
      </w:r>
    </w:p>
    <w:p w14:paraId="09DE4F12" w14:textId="77777777" w:rsidR="00FB4D59" w:rsidRPr="00331838" w:rsidRDefault="00FB4D59" w:rsidP="00FE070E">
      <w:pPr>
        <w:pBdr>
          <w:top w:val="nil"/>
          <w:left w:val="nil"/>
          <w:bottom w:val="nil"/>
          <w:right w:val="nil"/>
          <w:between w:val="nil"/>
        </w:pBdr>
        <w:spacing w:after="0" w:line="360" w:lineRule="auto"/>
        <w:jc w:val="both"/>
        <w:rPr>
          <w:rFonts w:ascii="Times New Roman" w:eastAsia="Times New Roman" w:hAnsi="Times New Roman"/>
          <w:color w:val="000000"/>
          <w:sz w:val="24"/>
          <w:szCs w:val="24"/>
          <w:lang w:val="fr-BE"/>
        </w:rPr>
      </w:pPr>
      <w:r w:rsidRPr="00331838">
        <w:rPr>
          <w:rFonts w:ascii="Times New Roman" w:eastAsia="Times New Roman" w:hAnsi="Times New Roman"/>
          <w:color w:val="000000"/>
          <w:sz w:val="24"/>
          <w:szCs w:val="24"/>
          <w:lang w:val="fr-BE"/>
        </w:rPr>
        <w:t>La séance de consultation s’est déroulée dans une ambiance favorable aux échanges entre les riverains de Zetriye, les représentants des communes et de l’UCE. Le projet est bien accueilli par les élus locaux, ainsi que les riverains des zones de la ravine Zetriye. Ils souhaitent la continuité des consultations de ce genre afin que davantage de riverains concernés par les travaux de curage de la ravine Zetriye soient au courant de ce que le projet compte faire dans la zone contrairement aux initiatives de la Délégation Départementale qu’ils jugent un peu mal entreprises et qui causent de grandes inquiétudes dans la population.</w:t>
      </w:r>
    </w:p>
    <w:p w14:paraId="308C1472" w14:textId="77777777" w:rsidR="00FB4D59" w:rsidRPr="00331838" w:rsidRDefault="00FB4D59" w:rsidP="00FE070E">
      <w:pPr>
        <w:pBdr>
          <w:top w:val="nil"/>
          <w:left w:val="nil"/>
          <w:bottom w:val="nil"/>
          <w:right w:val="nil"/>
          <w:between w:val="nil"/>
        </w:pBdr>
        <w:spacing w:after="0" w:line="360" w:lineRule="auto"/>
        <w:jc w:val="both"/>
        <w:rPr>
          <w:lang w:val="fr-BE"/>
        </w:rPr>
      </w:pPr>
      <w:r w:rsidRPr="00331838">
        <w:rPr>
          <w:rFonts w:ascii="Times New Roman" w:eastAsia="Times New Roman" w:hAnsi="Times New Roman"/>
          <w:color w:val="000000"/>
          <w:sz w:val="24"/>
          <w:szCs w:val="24"/>
          <w:lang w:val="fr-BE"/>
        </w:rPr>
        <w:t>L’équipe de l’UCE promet plusieurs autres séances qui seront tenues avant et au cours de l’exécution du projet.</w:t>
      </w:r>
      <w:bookmarkStart w:id="311" w:name="_gjdgxs" w:colFirst="0" w:colLast="0"/>
      <w:bookmarkEnd w:id="311"/>
      <w:r w:rsidRPr="00331838">
        <w:rPr>
          <w:rFonts w:ascii="Times New Roman" w:eastAsia="Times New Roman" w:hAnsi="Times New Roman"/>
          <w:color w:val="000000"/>
          <w:sz w:val="24"/>
          <w:szCs w:val="24"/>
          <w:lang w:val="fr-BE"/>
        </w:rPr>
        <w:t>Les coordonnées de référence sont échangées avec les riverains. Le bureau du CASEC servira de relai entre les riverains et le bureau du projet au Cap-Haïtien ainsi que le bureau de l’UCE.</w:t>
      </w:r>
    </w:p>
    <w:p w14:paraId="08F92804" w14:textId="77777777" w:rsidR="00411A9D" w:rsidRPr="00331838" w:rsidRDefault="00411A9D" w:rsidP="00FE070E">
      <w:pPr>
        <w:pStyle w:val="Titre2"/>
        <w:jc w:val="both"/>
        <w:rPr>
          <w:rFonts w:ascii="Times New Roman" w:hAnsi="Times New Roman"/>
          <w:sz w:val="24"/>
          <w:szCs w:val="24"/>
          <w:lang w:val="fr-BE"/>
        </w:rPr>
      </w:pPr>
      <w:bookmarkStart w:id="312" w:name="_Toc519259305"/>
      <w:r w:rsidRPr="00331838">
        <w:rPr>
          <w:rFonts w:ascii="Times New Roman" w:hAnsi="Times New Roman"/>
          <w:sz w:val="24"/>
          <w:szCs w:val="24"/>
          <w:lang w:val="fr-BE"/>
        </w:rPr>
        <w:t xml:space="preserve">Annexe 5: </w:t>
      </w:r>
      <w:r w:rsidRPr="00331838">
        <w:rPr>
          <w:rFonts w:ascii="Times New Roman" w:hAnsi="Times New Roman"/>
          <w:b w:val="0"/>
          <w:sz w:val="24"/>
          <w:szCs w:val="24"/>
          <w:lang w:val="fr-BE"/>
        </w:rPr>
        <w:t>Fiche de surveillance-suivi environnemental et social</w:t>
      </w:r>
      <w:bookmarkEnd w:id="312"/>
    </w:p>
    <w:tbl>
      <w:tblPr>
        <w:tblStyle w:val="Grilledutableau"/>
        <w:tblW w:w="9540" w:type="dxa"/>
        <w:tblInd w:w="108" w:type="dxa"/>
        <w:tblLook w:val="04A0" w:firstRow="1" w:lastRow="0" w:firstColumn="1" w:lastColumn="0" w:noHBand="0" w:noVBand="1"/>
      </w:tblPr>
      <w:tblGrid>
        <w:gridCol w:w="2790"/>
        <w:gridCol w:w="3600"/>
        <w:gridCol w:w="3150"/>
      </w:tblGrid>
      <w:tr w:rsidR="00411A9D" w:rsidRPr="00AA7783" w14:paraId="0401DC94" w14:textId="77777777" w:rsidTr="00AA7783">
        <w:trPr>
          <w:trHeight w:val="530"/>
        </w:trPr>
        <w:tc>
          <w:tcPr>
            <w:tcW w:w="2790" w:type="dxa"/>
          </w:tcPr>
          <w:p w14:paraId="5980E9AF" w14:textId="77777777" w:rsidR="00411A9D" w:rsidRPr="00AA7783" w:rsidRDefault="00411A9D" w:rsidP="00FE070E">
            <w:pPr>
              <w:jc w:val="both"/>
              <w:rPr>
                <w:rFonts w:ascii="Times New Roman" w:hAnsi="Times New Roman"/>
                <w:b/>
                <w:sz w:val="24"/>
                <w:szCs w:val="24"/>
                <w:lang w:val="fr-FR"/>
              </w:rPr>
            </w:pPr>
            <w:r w:rsidRPr="00AA7783">
              <w:rPr>
                <w:rFonts w:ascii="Times New Roman" w:hAnsi="Times New Roman"/>
                <w:noProof/>
                <w:sz w:val="24"/>
                <w:szCs w:val="24"/>
                <w:lang w:val="fr-CA" w:eastAsia="fr-CA"/>
              </w:rPr>
              <w:drawing>
                <wp:inline distT="0" distB="0" distL="0" distR="0" wp14:anchorId="64EFA522" wp14:editId="589F07E7">
                  <wp:extent cx="1112520" cy="819785"/>
                  <wp:effectExtent l="0" t="0" r="0" b="0"/>
                  <wp:docPr id="5" name="Picture 1" descr="haitian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itian emble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12520" cy="819785"/>
                          </a:xfrm>
                          <a:prstGeom prst="rect">
                            <a:avLst/>
                          </a:prstGeom>
                          <a:noFill/>
                          <a:ln>
                            <a:noFill/>
                          </a:ln>
                        </pic:spPr>
                      </pic:pic>
                    </a:graphicData>
                  </a:graphic>
                </wp:inline>
              </w:drawing>
            </w:r>
            <w:r w:rsidRPr="00AA7783">
              <w:rPr>
                <w:rFonts w:ascii="Times New Roman" w:hAnsi="Times New Roman"/>
                <w:b/>
                <w:sz w:val="24"/>
                <w:szCs w:val="24"/>
                <w:lang w:val="fr-FR"/>
              </w:rPr>
              <w:t>Ministère des Travaux Publics, Transports et Communications</w:t>
            </w:r>
          </w:p>
        </w:tc>
        <w:tc>
          <w:tcPr>
            <w:tcW w:w="3600" w:type="dxa"/>
            <w:vAlign w:val="center"/>
          </w:tcPr>
          <w:p w14:paraId="4191BC4F" w14:textId="77777777" w:rsidR="00411A9D" w:rsidRPr="00AA7783" w:rsidRDefault="00411A9D" w:rsidP="00FE070E">
            <w:pPr>
              <w:jc w:val="both"/>
              <w:rPr>
                <w:rFonts w:ascii="Times New Roman" w:hAnsi="Times New Roman"/>
                <w:b/>
                <w:sz w:val="24"/>
                <w:szCs w:val="24"/>
                <w:lang w:val="fr-FR"/>
              </w:rPr>
            </w:pPr>
            <w:r w:rsidRPr="00AA7783">
              <w:rPr>
                <w:rFonts w:ascii="Times New Roman" w:hAnsi="Times New Roman"/>
                <w:b/>
                <w:sz w:val="24"/>
                <w:szCs w:val="24"/>
                <w:lang w:val="fr-FR"/>
              </w:rPr>
              <w:t>Unité Centrale d’Exécution</w:t>
            </w:r>
          </w:p>
          <w:p w14:paraId="0EF20575" w14:textId="77777777" w:rsidR="00411A9D" w:rsidRPr="00AA7783" w:rsidRDefault="00411A9D" w:rsidP="00FE070E">
            <w:pPr>
              <w:jc w:val="both"/>
              <w:rPr>
                <w:rFonts w:ascii="Times New Roman" w:hAnsi="Times New Roman"/>
                <w:b/>
                <w:sz w:val="24"/>
                <w:szCs w:val="24"/>
                <w:lang w:val="fr-FR"/>
              </w:rPr>
            </w:pPr>
            <w:r w:rsidRPr="00AA7783">
              <w:rPr>
                <w:rFonts w:ascii="Times New Roman" w:hAnsi="Times New Roman"/>
                <w:b/>
                <w:sz w:val="24"/>
                <w:szCs w:val="24"/>
                <w:lang w:val="fr-FR"/>
              </w:rPr>
              <w:t xml:space="preserve">Cellule environnementale et sociale </w:t>
            </w:r>
          </w:p>
          <w:p w14:paraId="75C81C69" w14:textId="77777777" w:rsidR="00411A9D" w:rsidRPr="00AA7783" w:rsidRDefault="00411A9D" w:rsidP="00FE070E">
            <w:pPr>
              <w:jc w:val="both"/>
              <w:rPr>
                <w:rFonts w:ascii="Times New Roman" w:hAnsi="Times New Roman"/>
                <w:sz w:val="24"/>
                <w:szCs w:val="24"/>
                <w:lang w:val="fr-FR"/>
              </w:rPr>
            </w:pPr>
          </w:p>
        </w:tc>
        <w:tc>
          <w:tcPr>
            <w:tcW w:w="3150" w:type="dxa"/>
          </w:tcPr>
          <w:p w14:paraId="18F6F038" w14:textId="77777777" w:rsidR="00411A9D" w:rsidRPr="00AA7783" w:rsidRDefault="00411A9D" w:rsidP="00FE070E">
            <w:pPr>
              <w:jc w:val="both"/>
              <w:rPr>
                <w:rFonts w:ascii="Times New Roman" w:hAnsi="Times New Roman"/>
                <w:sz w:val="24"/>
                <w:szCs w:val="24"/>
                <w:lang w:val="fr-FR"/>
              </w:rPr>
            </w:pPr>
          </w:p>
          <w:p w14:paraId="546A426C" w14:textId="77777777" w:rsidR="00411A9D" w:rsidRPr="00AA7783" w:rsidRDefault="00411A9D" w:rsidP="00FE070E">
            <w:pPr>
              <w:jc w:val="both"/>
              <w:rPr>
                <w:rFonts w:ascii="Times New Roman" w:hAnsi="Times New Roman"/>
                <w:sz w:val="24"/>
                <w:szCs w:val="24"/>
                <w:lang w:val="fr-FR"/>
              </w:rPr>
            </w:pPr>
          </w:p>
          <w:p w14:paraId="0B831E47" w14:textId="77777777" w:rsidR="00411A9D" w:rsidRPr="00AA7783" w:rsidRDefault="00411A9D" w:rsidP="00FE070E">
            <w:pPr>
              <w:jc w:val="both"/>
              <w:rPr>
                <w:rFonts w:ascii="Times New Roman" w:hAnsi="Times New Roman"/>
                <w:sz w:val="24"/>
                <w:szCs w:val="24"/>
                <w:lang w:val="fr-CA"/>
              </w:rPr>
            </w:pPr>
            <w:r w:rsidRPr="00AA7783">
              <w:rPr>
                <w:rFonts w:ascii="Times New Roman" w:hAnsi="Times New Roman"/>
                <w:sz w:val="24"/>
                <w:szCs w:val="24"/>
                <w:lang w:val="fr-CA"/>
              </w:rPr>
              <w:t>Date:_________________</w:t>
            </w:r>
          </w:p>
          <w:p w14:paraId="402D32A1" w14:textId="77777777" w:rsidR="00411A9D" w:rsidRPr="00AA7783" w:rsidRDefault="00411A9D" w:rsidP="00FE070E">
            <w:pPr>
              <w:jc w:val="both"/>
              <w:rPr>
                <w:rFonts w:ascii="Times New Roman" w:hAnsi="Times New Roman"/>
                <w:sz w:val="24"/>
                <w:szCs w:val="24"/>
                <w:lang w:val="fr-CA"/>
              </w:rPr>
            </w:pPr>
          </w:p>
          <w:p w14:paraId="20FC241B" w14:textId="77777777" w:rsidR="00411A9D" w:rsidRPr="00AA7783" w:rsidRDefault="00411A9D" w:rsidP="00FE070E">
            <w:pPr>
              <w:jc w:val="both"/>
              <w:rPr>
                <w:rFonts w:ascii="Times New Roman" w:hAnsi="Times New Roman"/>
                <w:sz w:val="24"/>
                <w:szCs w:val="24"/>
                <w:lang w:val="fr-CA"/>
              </w:rPr>
            </w:pPr>
            <w:r w:rsidRPr="00AA7783">
              <w:rPr>
                <w:rFonts w:ascii="Times New Roman" w:hAnsi="Times New Roman"/>
                <w:sz w:val="24"/>
                <w:szCs w:val="24"/>
                <w:lang w:val="fr-CA"/>
              </w:rPr>
              <w:t xml:space="preserve">Réalisé par: </w:t>
            </w:r>
          </w:p>
        </w:tc>
      </w:tr>
    </w:tbl>
    <w:p w14:paraId="5677D927" w14:textId="77777777" w:rsidR="00411A9D" w:rsidRPr="00AA7783" w:rsidRDefault="00411A9D" w:rsidP="00FE070E">
      <w:pPr>
        <w:spacing w:after="0" w:line="240" w:lineRule="auto"/>
        <w:jc w:val="both"/>
        <w:rPr>
          <w:rFonts w:ascii="Times New Roman" w:hAnsi="Times New Roman"/>
          <w:sz w:val="24"/>
          <w:szCs w:val="24"/>
          <w:lang w:val="fr-CA"/>
        </w:rPr>
      </w:pPr>
    </w:p>
    <w:p w14:paraId="4ED2A0A2" w14:textId="77777777" w:rsidR="00411A9D" w:rsidRPr="00AA7783" w:rsidRDefault="00411A9D" w:rsidP="00FE070E">
      <w:pPr>
        <w:spacing w:after="0" w:line="240" w:lineRule="auto"/>
        <w:jc w:val="both"/>
        <w:rPr>
          <w:rFonts w:ascii="Times New Roman" w:hAnsi="Times New Roman"/>
          <w:sz w:val="24"/>
          <w:szCs w:val="24"/>
          <w:lang w:val="fr-CA"/>
        </w:rPr>
      </w:pPr>
    </w:p>
    <w:p w14:paraId="01693D2C" w14:textId="77777777" w:rsidR="00411A9D" w:rsidRPr="00AA7783" w:rsidRDefault="00411A9D" w:rsidP="00FE070E">
      <w:pPr>
        <w:spacing w:after="0" w:line="240" w:lineRule="auto"/>
        <w:jc w:val="both"/>
        <w:rPr>
          <w:rFonts w:ascii="Times New Roman" w:hAnsi="Times New Roman"/>
          <w:b/>
          <w:sz w:val="24"/>
          <w:szCs w:val="24"/>
          <w:lang w:val="fr-FR"/>
        </w:rPr>
      </w:pPr>
      <w:r w:rsidRPr="00AA7783">
        <w:rPr>
          <w:rFonts w:ascii="Times New Roman" w:hAnsi="Times New Roman"/>
          <w:b/>
          <w:sz w:val="24"/>
          <w:szCs w:val="24"/>
          <w:lang w:val="fr-FR"/>
        </w:rPr>
        <w:t>FORMULAIRE DE SUIVI ENVIRONNEMENTAL</w:t>
      </w:r>
    </w:p>
    <w:p w14:paraId="3D5C7E0D" w14:textId="77777777" w:rsidR="00411A9D" w:rsidRPr="00AA7783" w:rsidRDefault="00411A9D" w:rsidP="00FE070E">
      <w:pPr>
        <w:spacing w:after="0" w:line="240" w:lineRule="auto"/>
        <w:jc w:val="both"/>
        <w:rPr>
          <w:rFonts w:ascii="Times New Roman" w:hAnsi="Times New Roman"/>
          <w:b/>
          <w:sz w:val="24"/>
          <w:szCs w:val="24"/>
          <w:lang w:val="fr-FR"/>
        </w:rPr>
      </w:pPr>
    </w:p>
    <w:p w14:paraId="205C93FD" w14:textId="77777777" w:rsidR="00411A9D" w:rsidRPr="00AA7783" w:rsidRDefault="00411A9D" w:rsidP="00FE070E">
      <w:pPr>
        <w:spacing w:after="0" w:line="240" w:lineRule="auto"/>
        <w:jc w:val="both"/>
        <w:rPr>
          <w:rFonts w:ascii="Times New Roman" w:hAnsi="Times New Roman"/>
          <w:b/>
          <w:sz w:val="24"/>
          <w:szCs w:val="24"/>
          <w:lang w:val="fr-FR"/>
        </w:rPr>
      </w:pPr>
    </w:p>
    <w:p w14:paraId="1AA618FE" w14:textId="77777777" w:rsidR="00411A9D" w:rsidRPr="00AA7783" w:rsidRDefault="00411A9D" w:rsidP="00FE070E">
      <w:pPr>
        <w:pStyle w:val="Paragraphedeliste"/>
        <w:numPr>
          <w:ilvl w:val="0"/>
          <w:numId w:val="29"/>
        </w:numPr>
        <w:pBdr>
          <w:bottom w:val="single" w:sz="4" w:space="1" w:color="auto"/>
        </w:pBdr>
        <w:spacing w:after="0" w:line="240" w:lineRule="auto"/>
        <w:jc w:val="both"/>
        <w:rPr>
          <w:rFonts w:ascii="Times New Roman" w:hAnsi="Times New Roman"/>
          <w:b/>
          <w:sz w:val="24"/>
          <w:szCs w:val="24"/>
          <w:lang w:val="fr-FR"/>
        </w:rPr>
      </w:pPr>
      <w:r w:rsidRPr="00AA7783">
        <w:rPr>
          <w:rFonts w:ascii="Times New Roman" w:hAnsi="Times New Roman"/>
          <w:b/>
          <w:sz w:val="24"/>
          <w:szCs w:val="24"/>
          <w:lang w:val="fr-FR"/>
        </w:rPr>
        <w:t>Information générale</w:t>
      </w:r>
    </w:p>
    <w:p w14:paraId="71199812" w14:textId="77777777" w:rsidR="00411A9D" w:rsidRPr="00AA7783" w:rsidRDefault="00411A9D" w:rsidP="00FE070E">
      <w:pPr>
        <w:spacing w:after="0" w:line="240" w:lineRule="auto"/>
        <w:jc w:val="both"/>
        <w:rPr>
          <w:rFonts w:ascii="Times New Roman" w:hAnsi="Times New Roman"/>
          <w:b/>
          <w:sz w:val="24"/>
          <w:szCs w:val="24"/>
          <w:lang w:val="fr-FR"/>
        </w:rPr>
      </w:pPr>
    </w:p>
    <w:p w14:paraId="7DEBD589" w14:textId="77777777" w:rsidR="00411A9D" w:rsidRPr="00AA7783" w:rsidRDefault="00411A9D" w:rsidP="00FE070E">
      <w:pPr>
        <w:spacing w:after="0" w:line="240" w:lineRule="auto"/>
        <w:jc w:val="both"/>
        <w:rPr>
          <w:rFonts w:ascii="Times New Roman" w:hAnsi="Times New Roman"/>
          <w:sz w:val="24"/>
          <w:szCs w:val="24"/>
          <w:lang w:val="fr-FR"/>
        </w:rPr>
      </w:pPr>
      <w:r w:rsidRPr="00AA7783">
        <w:rPr>
          <w:rFonts w:ascii="Times New Roman" w:hAnsi="Times New Roman"/>
          <w:sz w:val="24"/>
          <w:szCs w:val="24"/>
          <w:lang w:val="fr-FR"/>
        </w:rPr>
        <w:t>Nom du projet :</w:t>
      </w:r>
    </w:p>
    <w:p w14:paraId="5B6BD14B" w14:textId="77777777" w:rsidR="00411A9D" w:rsidRPr="00AA7783" w:rsidRDefault="00411A9D" w:rsidP="00FE070E">
      <w:pPr>
        <w:spacing w:after="0" w:line="240" w:lineRule="auto"/>
        <w:jc w:val="both"/>
        <w:rPr>
          <w:rFonts w:ascii="Times New Roman" w:hAnsi="Times New Roman"/>
          <w:sz w:val="24"/>
          <w:szCs w:val="24"/>
          <w:lang w:val="fr-FR"/>
        </w:rPr>
      </w:pPr>
      <w:r w:rsidRPr="00AA7783">
        <w:rPr>
          <w:rFonts w:ascii="Times New Roman" w:hAnsi="Times New Roman"/>
          <w:sz w:val="24"/>
          <w:szCs w:val="24"/>
          <w:lang w:val="fr-FR"/>
        </w:rPr>
        <w:t>Nom du sous-projet :</w:t>
      </w:r>
    </w:p>
    <w:p w14:paraId="52491312" w14:textId="77777777" w:rsidR="00411A9D" w:rsidRPr="00AA7783" w:rsidRDefault="00411A9D" w:rsidP="00FE070E">
      <w:pPr>
        <w:spacing w:after="0" w:line="240" w:lineRule="auto"/>
        <w:jc w:val="both"/>
        <w:rPr>
          <w:rFonts w:ascii="Times New Roman" w:hAnsi="Times New Roman"/>
          <w:sz w:val="24"/>
          <w:szCs w:val="24"/>
          <w:lang w:val="fr-FR"/>
        </w:rPr>
      </w:pPr>
      <w:r w:rsidRPr="00AA7783">
        <w:rPr>
          <w:rFonts w:ascii="Times New Roman" w:hAnsi="Times New Roman"/>
          <w:sz w:val="24"/>
          <w:szCs w:val="24"/>
          <w:lang w:val="fr-FR"/>
        </w:rPr>
        <w:t>Composante :</w:t>
      </w:r>
    </w:p>
    <w:p w14:paraId="586D77CC" w14:textId="77777777" w:rsidR="00411A9D" w:rsidRPr="00AA7783" w:rsidRDefault="00411A9D" w:rsidP="00FE070E">
      <w:pPr>
        <w:spacing w:after="0" w:line="240" w:lineRule="auto"/>
        <w:jc w:val="both"/>
        <w:rPr>
          <w:rFonts w:ascii="Times New Roman" w:hAnsi="Times New Roman"/>
          <w:sz w:val="24"/>
          <w:szCs w:val="24"/>
          <w:lang w:val="fr-FR"/>
        </w:rPr>
      </w:pPr>
      <w:r w:rsidRPr="00AA7783">
        <w:rPr>
          <w:rFonts w:ascii="Times New Roman" w:hAnsi="Times New Roman"/>
          <w:sz w:val="24"/>
          <w:szCs w:val="24"/>
          <w:lang w:val="fr-FR"/>
        </w:rPr>
        <w:t>Financement :</w:t>
      </w:r>
    </w:p>
    <w:p w14:paraId="7A99BA47" w14:textId="77777777" w:rsidR="00411A9D" w:rsidRPr="00AA7783" w:rsidRDefault="00411A9D" w:rsidP="00FE070E">
      <w:pPr>
        <w:spacing w:after="0" w:line="240" w:lineRule="auto"/>
        <w:jc w:val="both"/>
        <w:rPr>
          <w:rFonts w:ascii="Times New Roman" w:hAnsi="Times New Roman"/>
          <w:sz w:val="24"/>
          <w:szCs w:val="24"/>
          <w:lang w:val="fr-FR"/>
        </w:rPr>
      </w:pPr>
    </w:p>
    <w:p w14:paraId="768C2895" w14:textId="77777777" w:rsidR="00411A9D" w:rsidRPr="00AA7783" w:rsidRDefault="00411A9D" w:rsidP="00FE070E">
      <w:pPr>
        <w:spacing w:after="0" w:line="240" w:lineRule="auto"/>
        <w:jc w:val="both"/>
        <w:rPr>
          <w:rFonts w:ascii="Times New Roman" w:hAnsi="Times New Roman"/>
          <w:sz w:val="24"/>
          <w:szCs w:val="24"/>
          <w:lang w:val="fr-FR"/>
        </w:rPr>
      </w:pPr>
      <w:r w:rsidRPr="00AA7783">
        <w:rPr>
          <w:rFonts w:ascii="Times New Roman" w:hAnsi="Times New Roman"/>
          <w:sz w:val="24"/>
          <w:szCs w:val="24"/>
          <w:lang w:val="fr-FR"/>
        </w:rPr>
        <w:t>Entrepreneur :</w:t>
      </w:r>
    </w:p>
    <w:p w14:paraId="79FDC074" w14:textId="77777777" w:rsidR="00411A9D" w:rsidRPr="00AA7783" w:rsidRDefault="00411A9D" w:rsidP="00FE070E">
      <w:pPr>
        <w:spacing w:after="0" w:line="240" w:lineRule="auto"/>
        <w:jc w:val="both"/>
        <w:rPr>
          <w:rFonts w:ascii="Times New Roman" w:hAnsi="Times New Roman"/>
          <w:sz w:val="24"/>
          <w:szCs w:val="24"/>
          <w:lang w:val="fr-FR"/>
        </w:rPr>
      </w:pPr>
      <w:r w:rsidRPr="00AA7783">
        <w:rPr>
          <w:rFonts w:ascii="Times New Roman" w:hAnsi="Times New Roman"/>
          <w:sz w:val="24"/>
          <w:szCs w:val="24"/>
          <w:lang w:val="fr-FR"/>
        </w:rPr>
        <w:t>Responsable environnemental de l’Entrepreneur :</w:t>
      </w:r>
    </w:p>
    <w:p w14:paraId="16CD2ABD" w14:textId="77777777" w:rsidR="00411A9D" w:rsidRPr="00AA7783" w:rsidRDefault="00411A9D" w:rsidP="00FE070E">
      <w:pPr>
        <w:spacing w:after="0" w:line="240" w:lineRule="auto"/>
        <w:jc w:val="both"/>
        <w:rPr>
          <w:rFonts w:ascii="Times New Roman" w:hAnsi="Times New Roman"/>
          <w:sz w:val="24"/>
          <w:szCs w:val="24"/>
          <w:lang w:val="fr-FR"/>
        </w:rPr>
      </w:pPr>
      <w:r w:rsidRPr="00AA7783">
        <w:rPr>
          <w:rFonts w:ascii="Times New Roman" w:hAnsi="Times New Roman"/>
          <w:sz w:val="24"/>
          <w:szCs w:val="24"/>
          <w:lang w:val="fr-FR"/>
        </w:rPr>
        <w:t>Email :</w:t>
      </w:r>
    </w:p>
    <w:p w14:paraId="57ED4D3B" w14:textId="77777777" w:rsidR="00411A9D" w:rsidRPr="00AA7783" w:rsidRDefault="00411A9D" w:rsidP="00FE070E">
      <w:pPr>
        <w:spacing w:after="0" w:line="240" w:lineRule="auto"/>
        <w:jc w:val="both"/>
        <w:rPr>
          <w:rFonts w:ascii="Times New Roman" w:hAnsi="Times New Roman"/>
          <w:sz w:val="24"/>
          <w:szCs w:val="24"/>
          <w:lang w:val="fr-FR"/>
        </w:rPr>
      </w:pPr>
      <w:r w:rsidRPr="00AA7783">
        <w:rPr>
          <w:rFonts w:ascii="Times New Roman" w:hAnsi="Times New Roman"/>
          <w:sz w:val="24"/>
          <w:szCs w:val="24"/>
          <w:lang w:val="fr-FR"/>
        </w:rPr>
        <w:t>Téléphone :</w:t>
      </w:r>
    </w:p>
    <w:p w14:paraId="45B8AF98" w14:textId="77777777" w:rsidR="00411A9D" w:rsidRPr="00AA7783" w:rsidRDefault="00411A9D" w:rsidP="00FE070E">
      <w:pPr>
        <w:spacing w:after="0" w:line="240" w:lineRule="auto"/>
        <w:jc w:val="both"/>
        <w:rPr>
          <w:rFonts w:ascii="Times New Roman" w:hAnsi="Times New Roman"/>
          <w:b/>
          <w:sz w:val="24"/>
          <w:szCs w:val="24"/>
          <w:lang w:val="fr-FR"/>
        </w:rPr>
      </w:pPr>
    </w:p>
    <w:p w14:paraId="593527EB" w14:textId="77777777" w:rsidR="00411A9D" w:rsidRPr="00AA7783" w:rsidRDefault="00411A9D" w:rsidP="00FE070E">
      <w:pPr>
        <w:spacing w:after="0" w:line="48" w:lineRule="auto"/>
        <w:contextualSpacing/>
        <w:jc w:val="both"/>
        <w:rPr>
          <w:rFonts w:ascii="Times New Roman" w:hAnsi="Times New Roman"/>
          <w:sz w:val="24"/>
          <w:szCs w:val="24"/>
          <w:lang w:val="fr-FR"/>
        </w:rPr>
      </w:pPr>
    </w:p>
    <w:p w14:paraId="67494A12" w14:textId="77777777" w:rsidR="00411A9D" w:rsidRPr="00AA7783" w:rsidRDefault="00411A9D" w:rsidP="00FE070E">
      <w:pPr>
        <w:spacing w:after="0" w:line="48" w:lineRule="auto"/>
        <w:jc w:val="both"/>
        <w:rPr>
          <w:rFonts w:ascii="Times New Roman" w:hAnsi="Times New Roman"/>
          <w:sz w:val="24"/>
          <w:szCs w:val="24"/>
          <w:lang w:val="fr-FR"/>
        </w:rPr>
      </w:pPr>
    </w:p>
    <w:p w14:paraId="01AB7D5E" w14:textId="77777777" w:rsidR="00411A9D" w:rsidRPr="00AA7783" w:rsidRDefault="00411A9D" w:rsidP="00FE070E">
      <w:pPr>
        <w:spacing w:after="0" w:line="48" w:lineRule="auto"/>
        <w:jc w:val="both"/>
        <w:rPr>
          <w:rFonts w:ascii="Times New Roman" w:hAnsi="Times New Roman"/>
          <w:sz w:val="24"/>
          <w:szCs w:val="24"/>
          <w:lang w:val="fr-FR"/>
        </w:rPr>
      </w:pPr>
    </w:p>
    <w:p w14:paraId="2AF5370C" w14:textId="77777777" w:rsidR="00411A9D" w:rsidRPr="00AA7783" w:rsidRDefault="00411A9D" w:rsidP="00FE070E">
      <w:pPr>
        <w:spacing w:after="0" w:line="48" w:lineRule="auto"/>
        <w:jc w:val="both"/>
        <w:rPr>
          <w:rFonts w:ascii="Times New Roman" w:hAnsi="Times New Roman"/>
          <w:sz w:val="24"/>
          <w:szCs w:val="24"/>
          <w:lang w:val="fr-FR"/>
        </w:rPr>
      </w:pPr>
    </w:p>
    <w:tbl>
      <w:tblPr>
        <w:tblStyle w:val="Grilledutableau"/>
        <w:tblW w:w="10080" w:type="dxa"/>
        <w:tblInd w:w="108" w:type="dxa"/>
        <w:tblLayout w:type="fixed"/>
        <w:tblLook w:val="04A0" w:firstRow="1" w:lastRow="0" w:firstColumn="1" w:lastColumn="0" w:noHBand="0" w:noVBand="1"/>
      </w:tblPr>
      <w:tblGrid>
        <w:gridCol w:w="1358"/>
        <w:gridCol w:w="3209"/>
        <w:gridCol w:w="1546"/>
        <w:gridCol w:w="820"/>
        <w:gridCol w:w="820"/>
        <w:gridCol w:w="932"/>
        <w:gridCol w:w="1395"/>
      </w:tblGrid>
      <w:tr w:rsidR="00411A9D" w:rsidRPr="009D6E70" w14:paraId="6653EB0D" w14:textId="77777777" w:rsidTr="00331838">
        <w:trPr>
          <w:trHeight w:val="323"/>
        </w:trPr>
        <w:tc>
          <w:tcPr>
            <w:tcW w:w="851" w:type="dxa"/>
            <w:gridSpan w:val="7"/>
            <w:vAlign w:val="center"/>
          </w:tcPr>
          <w:p w14:paraId="1C4D8E2C" w14:textId="77777777" w:rsidR="00411A9D" w:rsidRPr="00AA7783" w:rsidRDefault="00411A9D" w:rsidP="00FE070E">
            <w:pPr>
              <w:pStyle w:val="Paragraphedeliste"/>
              <w:numPr>
                <w:ilvl w:val="0"/>
                <w:numId w:val="30"/>
              </w:numPr>
              <w:jc w:val="both"/>
              <w:rPr>
                <w:rFonts w:ascii="Times New Roman" w:hAnsi="Times New Roman"/>
                <w:b/>
                <w:sz w:val="24"/>
                <w:szCs w:val="24"/>
                <w:lang w:val="fr-FR"/>
              </w:rPr>
            </w:pPr>
            <w:r w:rsidRPr="00AA7783">
              <w:rPr>
                <w:rFonts w:ascii="Times New Roman" w:hAnsi="Times New Roman"/>
                <w:b/>
                <w:sz w:val="24"/>
                <w:szCs w:val="24"/>
                <w:lang w:val="fr-FR"/>
              </w:rPr>
              <w:t>RÉSIDUS SOLIDES et HUILES USÉES</w:t>
            </w:r>
          </w:p>
        </w:tc>
      </w:tr>
      <w:tr w:rsidR="00411A9D" w:rsidRPr="00AA7783" w14:paraId="4A3B8C3E" w14:textId="77777777" w:rsidTr="00331838">
        <w:trPr>
          <w:trHeight w:val="323"/>
        </w:trPr>
        <w:tc>
          <w:tcPr>
            <w:tcW w:w="1418" w:type="dxa"/>
            <w:vMerge w:val="restart"/>
            <w:vAlign w:val="center"/>
          </w:tcPr>
          <w:p w14:paraId="3C6D2CFC"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TYPE</w:t>
            </w:r>
          </w:p>
        </w:tc>
        <w:tc>
          <w:tcPr>
            <w:tcW w:w="3366" w:type="dxa"/>
            <w:vMerge w:val="restart"/>
            <w:vAlign w:val="center"/>
          </w:tcPr>
          <w:p w14:paraId="4363A287"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DÉTAIL</w:t>
            </w:r>
          </w:p>
        </w:tc>
        <w:tc>
          <w:tcPr>
            <w:tcW w:w="1615" w:type="dxa"/>
            <w:vMerge w:val="restart"/>
            <w:vAlign w:val="center"/>
          </w:tcPr>
          <w:p w14:paraId="605EECDB"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CATÉGORIE</w:t>
            </w:r>
          </w:p>
        </w:tc>
        <w:tc>
          <w:tcPr>
            <w:tcW w:w="851" w:type="dxa"/>
            <w:gridSpan w:val="2"/>
            <w:vAlign w:val="center"/>
          </w:tcPr>
          <w:p w14:paraId="34B18944"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STOCKAGE CONFORME</w:t>
            </w:r>
          </w:p>
        </w:tc>
        <w:tc>
          <w:tcPr>
            <w:tcW w:w="969" w:type="dxa"/>
            <w:vMerge w:val="restart"/>
            <w:vAlign w:val="center"/>
          </w:tcPr>
          <w:p w14:paraId="19EBCB46"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QTÉ</w:t>
            </w:r>
          </w:p>
        </w:tc>
        <w:tc>
          <w:tcPr>
            <w:tcW w:w="1456" w:type="dxa"/>
            <w:vAlign w:val="center"/>
          </w:tcPr>
          <w:p w14:paraId="05E2008B"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DESTINATION FINALE</w:t>
            </w:r>
          </w:p>
        </w:tc>
      </w:tr>
      <w:tr w:rsidR="00411A9D" w:rsidRPr="00AA7783" w14:paraId="381661DE" w14:textId="77777777" w:rsidTr="00331838">
        <w:trPr>
          <w:trHeight w:val="210"/>
        </w:trPr>
        <w:tc>
          <w:tcPr>
            <w:tcW w:w="1418" w:type="dxa"/>
            <w:vMerge/>
            <w:vAlign w:val="center"/>
          </w:tcPr>
          <w:p w14:paraId="698005C1" w14:textId="77777777" w:rsidR="00411A9D" w:rsidRPr="00AA7783" w:rsidRDefault="00411A9D" w:rsidP="00FE070E">
            <w:pPr>
              <w:jc w:val="both"/>
              <w:rPr>
                <w:rFonts w:ascii="Times New Roman" w:hAnsi="Times New Roman"/>
                <w:b/>
                <w:sz w:val="24"/>
                <w:szCs w:val="24"/>
                <w:lang w:val="fr-FR"/>
              </w:rPr>
            </w:pPr>
          </w:p>
        </w:tc>
        <w:tc>
          <w:tcPr>
            <w:tcW w:w="3366" w:type="dxa"/>
            <w:vMerge/>
            <w:vAlign w:val="center"/>
          </w:tcPr>
          <w:p w14:paraId="6F69B825" w14:textId="77777777" w:rsidR="00411A9D" w:rsidRPr="00AA7783" w:rsidRDefault="00411A9D" w:rsidP="00FE070E">
            <w:pPr>
              <w:jc w:val="both"/>
              <w:rPr>
                <w:rFonts w:ascii="Times New Roman" w:hAnsi="Times New Roman"/>
                <w:b/>
                <w:sz w:val="24"/>
                <w:szCs w:val="24"/>
                <w:lang w:val="fr-FR"/>
              </w:rPr>
            </w:pPr>
          </w:p>
        </w:tc>
        <w:tc>
          <w:tcPr>
            <w:tcW w:w="1615" w:type="dxa"/>
            <w:vMerge/>
            <w:vAlign w:val="center"/>
          </w:tcPr>
          <w:p w14:paraId="45CA4705" w14:textId="77777777" w:rsidR="00411A9D" w:rsidRPr="00AA7783" w:rsidRDefault="00411A9D" w:rsidP="00FE070E">
            <w:pPr>
              <w:jc w:val="both"/>
              <w:rPr>
                <w:rFonts w:ascii="Times New Roman" w:hAnsi="Times New Roman"/>
                <w:sz w:val="24"/>
                <w:szCs w:val="24"/>
                <w:lang w:val="fr-FR"/>
              </w:rPr>
            </w:pPr>
          </w:p>
        </w:tc>
        <w:tc>
          <w:tcPr>
            <w:tcW w:w="851" w:type="dxa"/>
            <w:vAlign w:val="center"/>
          </w:tcPr>
          <w:p w14:paraId="7C137416"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OUI</w:t>
            </w:r>
          </w:p>
        </w:tc>
        <w:tc>
          <w:tcPr>
            <w:tcW w:w="851" w:type="dxa"/>
            <w:vAlign w:val="center"/>
          </w:tcPr>
          <w:p w14:paraId="11597811"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NON</w:t>
            </w:r>
          </w:p>
        </w:tc>
        <w:tc>
          <w:tcPr>
            <w:tcW w:w="969" w:type="dxa"/>
            <w:vMerge/>
            <w:vAlign w:val="center"/>
          </w:tcPr>
          <w:p w14:paraId="305FD242" w14:textId="77777777" w:rsidR="00411A9D" w:rsidRPr="00AA7783" w:rsidRDefault="00411A9D" w:rsidP="00FE070E">
            <w:pPr>
              <w:jc w:val="both"/>
              <w:rPr>
                <w:rFonts w:ascii="Times New Roman" w:hAnsi="Times New Roman"/>
                <w:sz w:val="24"/>
                <w:szCs w:val="24"/>
                <w:lang w:val="fr-FR"/>
              </w:rPr>
            </w:pPr>
          </w:p>
        </w:tc>
        <w:tc>
          <w:tcPr>
            <w:tcW w:w="1456" w:type="dxa"/>
            <w:vAlign w:val="center"/>
          </w:tcPr>
          <w:p w14:paraId="6711FCA6" w14:textId="77777777" w:rsidR="00411A9D" w:rsidRPr="00AA7783" w:rsidRDefault="00411A9D" w:rsidP="00FE070E">
            <w:pPr>
              <w:jc w:val="both"/>
              <w:rPr>
                <w:rFonts w:ascii="Times New Roman" w:hAnsi="Times New Roman"/>
                <w:sz w:val="24"/>
                <w:szCs w:val="24"/>
                <w:lang w:val="fr-FR"/>
              </w:rPr>
            </w:pPr>
          </w:p>
        </w:tc>
      </w:tr>
      <w:tr w:rsidR="00411A9D" w:rsidRPr="00AA7783" w14:paraId="135D3AE5" w14:textId="77777777" w:rsidTr="00331838">
        <w:trPr>
          <w:trHeight w:val="305"/>
        </w:trPr>
        <w:tc>
          <w:tcPr>
            <w:tcW w:w="1418" w:type="dxa"/>
            <w:vMerge w:val="restart"/>
            <w:vAlign w:val="center"/>
          </w:tcPr>
          <w:p w14:paraId="4DB55B43"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Déchets inertes</w:t>
            </w:r>
          </w:p>
        </w:tc>
        <w:tc>
          <w:tcPr>
            <w:tcW w:w="3366" w:type="dxa"/>
            <w:vMerge w:val="restart"/>
            <w:vAlign w:val="center"/>
          </w:tcPr>
          <w:p w14:paraId="417AFC78" w14:textId="77777777" w:rsidR="00411A9D" w:rsidRPr="00AA7783" w:rsidRDefault="00411A9D" w:rsidP="00FE070E">
            <w:pPr>
              <w:jc w:val="both"/>
              <w:rPr>
                <w:rFonts w:ascii="Times New Roman" w:hAnsi="Times New Roman"/>
                <w:sz w:val="24"/>
                <w:szCs w:val="24"/>
                <w:lang w:val="fr-FR"/>
              </w:rPr>
            </w:pPr>
          </w:p>
        </w:tc>
        <w:tc>
          <w:tcPr>
            <w:tcW w:w="1615" w:type="dxa"/>
            <w:vMerge w:val="restart"/>
            <w:vAlign w:val="center"/>
          </w:tcPr>
          <w:p w14:paraId="26346D59"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Non dangereux</w:t>
            </w:r>
          </w:p>
        </w:tc>
        <w:tc>
          <w:tcPr>
            <w:tcW w:w="851" w:type="dxa"/>
            <w:vAlign w:val="center"/>
          </w:tcPr>
          <w:p w14:paraId="4453BC6F"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51" w:type="dxa"/>
            <w:vAlign w:val="center"/>
          </w:tcPr>
          <w:p w14:paraId="5B70C4A4"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969" w:type="dxa"/>
            <w:vAlign w:val="center"/>
          </w:tcPr>
          <w:p w14:paraId="1034AB03" w14:textId="77777777" w:rsidR="00411A9D" w:rsidRPr="00AA7783" w:rsidRDefault="00411A9D" w:rsidP="00FE070E">
            <w:pPr>
              <w:jc w:val="both"/>
              <w:rPr>
                <w:rFonts w:ascii="Times New Roman" w:hAnsi="Times New Roman"/>
                <w:sz w:val="24"/>
                <w:szCs w:val="24"/>
                <w:lang w:val="fr-FR"/>
              </w:rPr>
            </w:pPr>
          </w:p>
        </w:tc>
        <w:tc>
          <w:tcPr>
            <w:tcW w:w="1456" w:type="dxa"/>
            <w:vAlign w:val="center"/>
          </w:tcPr>
          <w:p w14:paraId="4F9146FD" w14:textId="77777777" w:rsidR="00411A9D" w:rsidRPr="00AA7783" w:rsidRDefault="00411A9D" w:rsidP="00FE070E">
            <w:pPr>
              <w:jc w:val="both"/>
              <w:rPr>
                <w:rFonts w:ascii="Times New Roman" w:hAnsi="Times New Roman"/>
                <w:sz w:val="24"/>
                <w:szCs w:val="24"/>
                <w:lang w:val="fr-FR"/>
              </w:rPr>
            </w:pPr>
          </w:p>
        </w:tc>
      </w:tr>
      <w:tr w:rsidR="00411A9D" w:rsidRPr="00AA7783" w14:paraId="2E0CD46B" w14:textId="77777777" w:rsidTr="00331838">
        <w:trPr>
          <w:trHeight w:val="281"/>
        </w:trPr>
        <w:tc>
          <w:tcPr>
            <w:tcW w:w="1418" w:type="dxa"/>
            <w:vMerge/>
            <w:vAlign w:val="center"/>
          </w:tcPr>
          <w:p w14:paraId="7AA914A4" w14:textId="77777777" w:rsidR="00411A9D" w:rsidRPr="00AA7783" w:rsidRDefault="00411A9D" w:rsidP="00FE070E">
            <w:pPr>
              <w:jc w:val="both"/>
              <w:rPr>
                <w:rFonts w:ascii="Times New Roman" w:hAnsi="Times New Roman"/>
                <w:sz w:val="24"/>
                <w:szCs w:val="24"/>
                <w:lang w:val="fr-FR"/>
              </w:rPr>
            </w:pPr>
          </w:p>
        </w:tc>
        <w:tc>
          <w:tcPr>
            <w:tcW w:w="3366" w:type="dxa"/>
            <w:vMerge/>
            <w:vAlign w:val="center"/>
          </w:tcPr>
          <w:p w14:paraId="4389D349" w14:textId="77777777" w:rsidR="00411A9D" w:rsidRPr="00AA7783" w:rsidRDefault="00411A9D" w:rsidP="00FE070E">
            <w:pPr>
              <w:jc w:val="both"/>
              <w:rPr>
                <w:rFonts w:ascii="Times New Roman" w:hAnsi="Times New Roman"/>
                <w:sz w:val="24"/>
                <w:szCs w:val="24"/>
                <w:lang w:val="fr-FR"/>
              </w:rPr>
            </w:pPr>
          </w:p>
        </w:tc>
        <w:tc>
          <w:tcPr>
            <w:tcW w:w="1615" w:type="dxa"/>
            <w:vMerge/>
            <w:vAlign w:val="center"/>
          </w:tcPr>
          <w:p w14:paraId="197B6D2A" w14:textId="77777777" w:rsidR="00411A9D" w:rsidRPr="00AA7783" w:rsidRDefault="00411A9D" w:rsidP="00FE070E">
            <w:pPr>
              <w:jc w:val="both"/>
              <w:rPr>
                <w:rFonts w:ascii="Times New Roman" w:hAnsi="Times New Roman"/>
                <w:sz w:val="24"/>
                <w:szCs w:val="24"/>
                <w:lang w:val="fr-FR"/>
              </w:rPr>
            </w:pPr>
          </w:p>
        </w:tc>
        <w:tc>
          <w:tcPr>
            <w:tcW w:w="851" w:type="dxa"/>
            <w:vAlign w:val="center"/>
          </w:tcPr>
          <w:p w14:paraId="2F17AF56"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51" w:type="dxa"/>
            <w:vAlign w:val="center"/>
          </w:tcPr>
          <w:p w14:paraId="3AAE503B"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969" w:type="dxa"/>
            <w:vAlign w:val="center"/>
          </w:tcPr>
          <w:p w14:paraId="4C48C70B" w14:textId="77777777" w:rsidR="00411A9D" w:rsidRPr="00AA7783" w:rsidRDefault="00411A9D" w:rsidP="00FE070E">
            <w:pPr>
              <w:jc w:val="both"/>
              <w:rPr>
                <w:rFonts w:ascii="Times New Roman" w:hAnsi="Times New Roman"/>
                <w:sz w:val="24"/>
                <w:szCs w:val="24"/>
                <w:lang w:val="fr-FR"/>
              </w:rPr>
            </w:pPr>
          </w:p>
        </w:tc>
        <w:tc>
          <w:tcPr>
            <w:tcW w:w="1456" w:type="dxa"/>
            <w:vAlign w:val="center"/>
          </w:tcPr>
          <w:p w14:paraId="1F08C225" w14:textId="77777777" w:rsidR="00411A9D" w:rsidRPr="00AA7783" w:rsidRDefault="00411A9D" w:rsidP="00FE070E">
            <w:pPr>
              <w:jc w:val="both"/>
              <w:rPr>
                <w:rFonts w:ascii="Times New Roman" w:hAnsi="Times New Roman"/>
                <w:sz w:val="24"/>
                <w:szCs w:val="24"/>
                <w:lang w:val="fr-FR"/>
              </w:rPr>
            </w:pPr>
          </w:p>
        </w:tc>
      </w:tr>
      <w:tr w:rsidR="00411A9D" w:rsidRPr="00AA7783" w14:paraId="3A3B11C8" w14:textId="77777777" w:rsidTr="00331838">
        <w:trPr>
          <w:trHeight w:val="257"/>
        </w:trPr>
        <w:tc>
          <w:tcPr>
            <w:tcW w:w="1418" w:type="dxa"/>
            <w:vMerge w:val="restart"/>
            <w:vAlign w:val="center"/>
          </w:tcPr>
          <w:p w14:paraId="3D3DD195"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Déchets non inertes</w:t>
            </w:r>
          </w:p>
        </w:tc>
        <w:tc>
          <w:tcPr>
            <w:tcW w:w="3366" w:type="dxa"/>
            <w:vMerge w:val="restart"/>
            <w:vAlign w:val="center"/>
          </w:tcPr>
          <w:p w14:paraId="079E0A43" w14:textId="77777777" w:rsidR="00411A9D" w:rsidRPr="00AA7783" w:rsidRDefault="00411A9D" w:rsidP="00FE070E">
            <w:pPr>
              <w:jc w:val="both"/>
              <w:rPr>
                <w:rFonts w:ascii="Times New Roman" w:hAnsi="Times New Roman"/>
                <w:sz w:val="24"/>
                <w:szCs w:val="24"/>
                <w:lang w:val="fr-FR"/>
              </w:rPr>
            </w:pPr>
          </w:p>
        </w:tc>
        <w:tc>
          <w:tcPr>
            <w:tcW w:w="1615" w:type="dxa"/>
            <w:vMerge w:val="restart"/>
            <w:vAlign w:val="center"/>
          </w:tcPr>
          <w:p w14:paraId="54FC6A9B"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Non dangereux</w:t>
            </w:r>
          </w:p>
        </w:tc>
        <w:tc>
          <w:tcPr>
            <w:tcW w:w="851" w:type="dxa"/>
            <w:vAlign w:val="center"/>
          </w:tcPr>
          <w:p w14:paraId="729293F9"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51" w:type="dxa"/>
            <w:vAlign w:val="center"/>
          </w:tcPr>
          <w:p w14:paraId="7C43A539"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969" w:type="dxa"/>
            <w:vAlign w:val="center"/>
          </w:tcPr>
          <w:p w14:paraId="4A267FF5" w14:textId="77777777" w:rsidR="00411A9D" w:rsidRPr="00AA7783" w:rsidRDefault="00411A9D" w:rsidP="00FE070E">
            <w:pPr>
              <w:jc w:val="both"/>
              <w:rPr>
                <w:rFonts w:ascii="Times New Roman" w:hAnsi="Times New Roman"/>
                <w:sz w:val="24"/>
                <w:szCs w:val="24"/>
                <w:lang w:val="fr-FR"/>
              </w:rPr>
            </w:pPr>
          </w:p>
        </w:tc>
        <w:tc>
          <w:tcPr>
            <w:tcW w:w="1456" w:type="dxa"/>
            <w:vAlign w:val="center"/>
          </w:tcPr>
          <w:p w14:paraId="4207A468" w14:textId="77777777" w:rsidR="00411A9D" w:rsidRPr="00AA7783" w:rsidRDefault="00411A9D" w:rsidP="00FE070E">
            <w:pPr>
              <w:jc w:val="both"/>
              <w:rPr>
                <w:rFonts w:ascii="Times New Roman" w:hAnsi="Times New Roman"/>
                <w:sz w:val="24"/>
                <w:szCs w:val="24"/>
                <w:lang w:val="fr-FR"/>
              </w:rPr>
            </w:pPr>
          </w:p>
        </w:tc>
      </w:tr>
      <w:tr w:rsidR="00411A9D" w:rsidRPr="00AA7783" w14:paraId="4659451A" w14:textId="77777777" w:rsidTr="00331838">
        <w:trPr>
          <w:trHeight w:val="289"/>
        </w:trPr>
        <w:tc>
          <w:tcPr>
            <w:tcW w:w="1418" w:type="dxa"/>
            <w:vMerge/>
            <w:vAlign w:val="center"/>
          </w:tcPr>
          <w:p w14:paraId="072603FF" w14:textId="77777777" w:rsidR="00411A9D" w:rsidRPr="00AA7783" w:rsidRDefault="00411A9D" w:rsidP="00FE070E">
            <w:pPr>
              <w:jc w:val="both"/>
              <w:rPr>
                <w:rFonts w:ascii="Times New Roman" w:hAnsi="Times New Roman"/>
                <w:sz w:val="24"/>
                <w:szCs w:val="24"/>
                <w:lang w:val="fr-FR"/>
              </w:rPr>
            </w:pPr>
          </w:p>
        </w:tc>
        <w:tc>
          <w:tcPr>
            <w:tcW w:w="3366" w:type="dxa"/>
            <w:vMerge/>
            <w:vAlign w:val="center"/>
          </w:tcPr>
          <w:p w14:paraId="5873F50C" w14:textId="77777777" w:rsidR="00411A9D" w:rsidRPr="00AA7783" w:rsidRDefault="00411A9D" w:rsidP="00FE070E">
            <w:pPr>
              <w:jc w:val="both"/>
              <w:rPr>
                <w:rFonts w:ascii="Times New Roman" w:hAnsi="Times New Roman"/>
                <w:sz w:val="24"/>
                <w:szCs w:val="24"/>
                <w:lang w:val="fr-FR"/>
              </w:rPr>
            </w:pPr>
          </w:p>
        </w:tc>
        <w:tc>
          <w:tcPr>
            <w:tcW w:w="1615" w:type="dxa"/>
            <w:vMerge/>
            <w:vAlign w:val="center"/>
          </w:tcPr>
          <w:p w14:paraId="738CBC07" w14:textId="77777777" w:rsidR="00411A9D" w:rsidRPr="00AA7783" w:rsidRDefault="00411A9D" w:rsidP="00FE070E">
            <w:pPr>
              <w:jc w:val="both"/>
              <w:rPr>
                <w:rFonts w:ascii="Times New Roman" w:hAnsi="Times New Roman"/>
                <w:sz w:val="24"/>
                <w:szCs w:val="24"/>
                <w:lang w:val="fr-FR"/>
              </w:rPr>
            </w:pPr>
          </w:p>
        </w:tc>
        <w:tc>
          <w:tcPr>
            <w:tcW w:w="851" w:type="dxa"/>
            <w:vAlign w:val="center"/>
          </w:tcPr>
          <w:p w14:paraId="79163D3E"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51" w:type="dxa"/>
            <w:vAlign w:val="center"/>
          </w:tcPr>
          <w:p w14:paraId="65387885"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969" w:type="dxa"/>
            <w:vAlign w:val="center"/>
          </w:tcPr>
          <w:p w14:paraId="4274700A" w14:textId="77777777" w:rsidR="00411A9D" w:rsidRPr="00AA7783" w:rsidRDefault="00411A9D" w:rsidP="00FE070E">
            <w:pPr>
              <w:jc w:val="both"/>
              <w:rPr>
                <w:rFonts w:ascii="Times New Roman" w:hAnsi="Times New Roman"/>
                <w:sz w:val="24"/>
                <w:szCs w:val="24"/>
                <w:lang w:val="fr-FR"/>
              </w:rPr>
            </w:pPr>
          </w:p>
        </w:tc>
        <w:tc>
          <w:tcPr>
            <w:tcW w:w="1456" w:type="dxa"/>
            <w:vAlign w:val="center"/>
          </w:tcPr>
          <w:p w14:paraId="07FB14CA" w14:textId="77777777" w:rsidR="00411A9D" w:rsidRPr="00AA7783" w:rsidRDefault="00411A9D" w:rsidP="00FE070E">
            <w:pPr>
              <w:jc w:val="both"/>
              <w:rPr>
                <w:rFonts w:ascii="Times New Roman" w:hAnsi="Times New Roman"/>
                <w:sz w:val="24"/>
                <w:szCs w:val="24"/>
                <w:lang w:val="fr-FR"/>
              </w:rPr>
            </w:pPr>
          </w:p>
        </w:tc>
      </w:tr>
      <w:tr w:rsidR="00411A9D" w:rsidRPr="00AA7783" w14:paraId="3BEA688C" w14:textId="77777777" w:rsidTr="00331838">
        <w:trPr>
          <w:trHeight w:val="483"/>
        </w:trPr>
        <w:tc>
          <w:tcPr>
            <w:tcW w:w="1418" w:type="dxa"/>
            <w:vMerge/>
            <w:vAlign w:val="center"/>
          </w:tcPr>
          <w:p w14:paraId="69BCC75E" w14:textId="77777777" w:rsidR="00411A9D" w:rsidRPr="00AA7783" w:rsidRDefault="00411A9D" w:rsidP="00FE070E">
            <w:pPr>
              <w:jc w:val="both"/>
              <w:rPr>
                <w:rFonts w:ascii="Times New Roman" w:hAnsi="Times New Roman"/>
                <w:sz w:val="24"/>
                <w:szCs w:val="24"/>
                <w:lang w:val="fr-FR"/>
              </w:rPr>
            </w:pPr>
          </w:p>
        </w:tc>
        <w:tc>
          <w:tcPr>
            <w:tcW w:w="3366" w:type="dxa"/>
            <w:vAlign w:val="center"/>
          </w:tcPr>
          <w:p w14:paraId="0A394196" w14:textId="77777777" w:rsidR="00411A9D" w:rsidRPr="00AA7783" w:rsidRDefault="00411A9D" w:rsidP="00FE070E">
            <w:pPr>
              <w:jc w:val="both"/>
              <w:rPr>
                <w:rFonts w:ascii="Times New Roman" w:hAnsi="Times New Roman"/>
                <w:sz w:val="24"/>
                <w:szCs w:val="24"/>
                <w:lang w:val="fr-FR"/>
              </w:rPr>
            </w:pPr>
          </w:p>
        </w:tc>
        <w:tc>
          <w:tcPr>
            <w:tcW w:w="1615" w:type="dxa"/>
            <w:vAlign w:val="center"/>
          </w:tcPr>
          <w:p w14:paraId="5195C233"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Dangereux</w:t>
            </w:r>
          </w:p>
        </w:tc>
        <w:tc>
          <w:tcPr>
            <w:tcW w:w="851" w:type="dxa"/>
            <w:vAlign w:val="center"/>
          </w:tcPr>
          <w:p w14:paraId="79480CE5"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51" w:type="dxa"/>
            <w:vAlign w:val="center"/>
          </w:tcPr>
          <w:p w14:paraId="5C239C62"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969" w:type="dxa"/>
            <w:vAlign w:val="center"/>
          </w:tcPr>
          <w:p w14:paraId="5D334AB8" w14:textId="77777777" w:rsidR="00411A9D" w:rsidRPr="00AA7783" w:rsidRDefault="00411A9D" w:rsidP="00FE070E">
            <w:pPr>
              <w:jc w:val="both"/>
              <w:rPr>
                <w:rFonts w:ascii="Times New Roman" w:hAnsi="Times New Roman"/>
                <w:sz w:val="24"/>
                <w:szCs w:val="24"/>
                <w:lang w:val="fr-FR"/>
              </w:rPr>
            </w:pPr>
          </w:p>
        </w:tc>
        <w:tc>
          <w:tcPr>
            <w:tcW w:w="1456" w:type="dxa"/>
            <w:vAlign w:val="center"/>
          </w:tcPr>
          <w:p w14:paraId="13C65CFF" w14:textId="77777777" w:rsidR="00411A9D" w:rsidRPr="00AA7783" w:rsidRDefault="00411A9D" w:rsidP="00FE070E">
            <w:pPr>
              <w:jc w:val="both"/>
              <w:rPr>
                <w:rFonts w:ascii="Times New Roman" w:hAnsi="Times New Roman"/>
                <w:sz w:val="24"/>
                <w:szCs w:val="24"/>
                <w:lang w:val="fr-FR"/>
              </w:rPr>
            </w:pPr>
          </w:p>
        </w:tc>
      </w:tr>
      <w:tr w:rsidR="00411A9D" w:rsidRPr="00AA7783" w14:paraId="316D36EE" w14:textId="77777777" w:rsidTr="00331838">
        <w:tc>
          <w:tcPr>
            <w:tcW w:w="1418" w:type="dxa"/>
            <w:vAlign w:val="center"/>
          </w:tcPr>
          <w:p w14:paraId="2AB98865"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Huiles usées</w:t>
            </w:r>
          </w:p>
        </w:tc>
        <w:tc>
          <w:tcPr>
            <w:tcW w:w="3366" w:type="dxa"/>
            <w:vAlign w:val="center"/>
          </w:tcPr>
          <w:p w14:paraId="2AB253C0" w14:textId="77777777" w:rsidR="00411A9D" w:rsidRPr="00AA7783" w:rsidRDefault="00411A9D" w:rsidP="00FE070E">
            <w:pPr>
              <w:jc w:val="both"/>
              <w:rPr>
                <w:rFonts w:ascii="Times New Roman" w:hAnsi="Times New Roman"/>
                <w:sz w:val="24"/>
                <w:szCs w:val="24"/>
                <w:lang w:val="fr-FR"/>
              </w:rPr>
            </w:pPr>
          </w:p>
        </w:tc>
        <w:tc>
          <w:tcPr>
            <w:tcW w:w="1615" w:type="dxa"/>
            <w:vAlign w:val="center"/>
          </w:tcPr>
          <w:p w14:paraId="1643A40D"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Dangereux</w:t>
            </w:r>
          </w:p>
        </w:tc>
        <w:tc>
          <w:tcPr>
            <w:tcW w:w="851" w:type="dxa"/>
            <w:vAlign w:val="center"/>
          </w:tcPr>
          <w:p w14:paraId="3BF93C26"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51" w:type="dxa"/>
            <w:vAlign w:val="center"/>
          </w:tcPr>
          <w:p w14:paraId="638544D6"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969" w:type="dxa"/>
            <w:vAlign w:val="center"/>
          </w:tcPr>
          <w:p w14:paraId="0AAEA714" w14:textId="77777777" w:rsidR="00411A9D" w:rsidRPr="00AA7783" w:rsidRDefault="00411A9D" w:rsidP="00FE070E">
            <w:pPr>
              <w:jc w:val="both"/>
              <w:rPr>
                <w:rFonts w:ascii="Times New Roman" w:hAnsi="Times New Roman"/>
                <w:sz w:val="24"/>
                <w:szCs w:val="24"/>
                <w:lang w:val="fr-FR"/>
              </w:rPr>
            </w:pPr>
          </w:p>
        </w:tc>
        <w:tc>
          <w:tcPr>
            <w:tcW w:w="1456" w:type="dxa"/>
            <w:vAlign w:val="center"/>
          </w:tcPr>
          <w:p w14:paraId="694C5BDE" w14:textId="77777777" w:rsidR="00411A9D" w:rsidRPr="00AA7783" w:rsidRDefault="00411A9D" w:rsidP="00FE070E">
            <w:pPr>
              <w:jc w:val="both"/>
              <w:rPr>
                <w:rFonts w:ascii="Times New Roman" w:hAnsi="Times New Roman"/>
                <w:sz w:val="24"/>
                <w:szCs w:val="24"/>
                <w:lang w:val="fr-FR"/>
              </w:rPr>
            </w:pPr>
          </w:p>
        </w:tc>
      </w:tr>
      <w:tr w:rsidR="00411A9D" w:rsidRPr="00AA7783" w14:paraId="30BD669D" w14:textId="77777777" w:rsidTr="00331838">
        <w:tc>
          <w:tcPr>
            <w:tcW w:w="851" w:type="dxa"/>
            <w:gridSpan w:val="7"/>
            <w:vAlign w:val="center"/>
          </w:tcPr>
          <w:p w14:paraId="45E115C9"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Autres observations :</w:t>
            </w:r>
          </w:p>
          <w:p w14:paraId="670DAB3D" w14:textId="77777777" w:rsidR="00411A9D" w:rsidRPr="00AA7783" w:rsidRDefault="00411A9D" w:rsidP="00FE070E">
            <w:pPr>
              <w:jc w:val="both"/>
              <w:rPr>
                <w:rFonts w:ascii="Times New Roman" w:hAnsi="Times New Roman"/>
                <w:sz w:val="24"/>
                <w:szCs w:val="24"/>
                <w:lang w:val="fr-FR"/>
              </w:rPr>
            </w:pPr>
          </w:p>
          <w:p w14:paraId="126F4098" w14:textId="77777777" w:rsidR="00411A9D" w:rsidRPr="00AA7783" w:rsidRDefault="00411A9D" w:rsidP="00FE070E">
            <w:pPr>
              <w:jc w:val="both"/>
              <w:rPr>
                <w:rFonts w:ascii="Times New Roman" w:hAnsi="Times New Roman"/>
                <w:sz w:val="24"/>
                <w:szCs w:val="24"/>
                <w:lang w:val="fr-FR"/>
              </w:rPr>
            </w:pPr>
          </w:p>
          <w:p w14:paraId="510DBD3E" w14:textId="77777777" w:rsidR="00411A9D" w:rsidRPr="00AA7783" w:rsidRDefault="00411A9D" w:rsidP="00FE070E">
            <w:pPr>
              <w:jc w:val="both"/>
              <w:rPr>
                <w:rFonts w:ascii="Times New Roman" w:hAnsi="Times New Roman"/>
                <w:sz w:val="24"/>
                <w:szCs w:val="24"/>
                <w:lang w:val="fr-FR"/>
              </w:rPr>
            </w:pPr>
          </w:p>
          <w:p w14:paraId="1721CBF1" w14:textId="77777777" w:rsidR="00411A9D" w:rsidRPr="00AA7783" w:rsidRDefault="00411A9D" w:rsidP="00FE070E">
            <w:pPr>
              <w:jc w:val="both"/>
              <w:rPr>
                <w:rFonts w:ascii="Times New Roman" w:hAnsi="Times New Roman"/>
                <w:sz w:val="24"/>
                <w:szCs w:val="24"/>
                <w:lang w:val="fr-FR"/>
              </w:rPr>
            </w:pPr>
          </w:p>
          <w:p w14:paraId="06999CEB" w14:textId="77777777" w:rsidR="00411A9D" w:rsidRPr="00AA7783" w:rsidRDefault="00411A9D" w:rsidP="00FE070E">
            <w:pPr>
              <w:jc w:val="both"/>
              <w:rPr>
                <w:rFonts w:ascii="Times New Roman" w:hAnsi="Times New Roman"/>
                <w:sz w:val="24"/>
                <w:szCs w:val="24"/>
                <w:lang w:val="fr-FR"/>
              </w:rPr>
            </w:pPr>
          </w:p>
          <w:p w14:paraId="4E2597F8" w14:textId="77777777" w:rsidR="00411A9D" w:rsidRPr="00AA7783" w:rsidRDefault="00411A9D" w:rsidP="00FE070E">
            <w:pPr>
              <w:jc w:val="both"/>
              <w:rPr>
                <w:rFonts w:ascii="Times New Roman" w:hAnsi="Times New Roman"/>
                <w:sz w:val="24"/>
                <w:szCs w:val="24"/>
                <w:lang w:val="fr-FR"/>
              </w:rPr>
            </w:pPr>
          </w:p>
          <w:p w14:paraId="1343F291" w14:textId="77777777" w:rsidR="00411A9D" w:rsidRPr="00AA7783" w:rsidRDefault="00411A9D" w:rsidP="00FE070E">
            <w:pPr>
              <w:jc w:val="both"/>
              <w:rPr>
                <w:rFonts w:ascii="Times New Roman" w:hAnsi="Times New Roman"/>
                <w:sz w:val="24"/>
                <w:szCs w:val="24"/>
                <w:lang w:val="fr-FR"/>
              </w:rPr>
            </w:pPr>
          </w:p>
        </w:tc>
      </w:tr>
    </w:tbl>
    <w:p w14:paraId="6D1668E1" w14:textId="77777777" w:rsidR="00411A9D" w:rsidRPr="00AA7783" w:rsidRDefault="00411A9D" w:rsidP="00FE070E">
      <w:pPr>
        <w:spacing w:after="0" w:line="48" w:lineRule="auto"/>
        <w:jc w:val="both"/>
        <w:rPr>
          <w:rFonts w:ascii="Times New Roman" w:hAnsi="Times New Roman"/>
          <w:sz w:val="24"/>
          <w:szCs w:val="24"/>
          <w:lang w:val="fr-FR"/>
        </w:rPr>
      </w:pPr>
    </w:p>
    <w:p w14:paraId="0FC26365" w14:textId="77777777" w:rsidR="00411A9D" w:rsidRPr="00AA7783" w:rsidRDefault="00411A9D" w:rsidP="00FE070E">
      <w:pPr>
        <w:spacing w:after="0" w:line="48" w:lineRule="auto"/>
        <w:jc w:val="both"/>
        <w:rPr>
          <w:rFonts w:ascii="Times New Roman" w:hAnsi="Times New Roman"/>
          <w:sz w:val="24"/>
          <w:szCs w:val="24"/>
          <w:lang w:val="fr-FR"/>
        </w:rPr>
      </w:pPr>
    </w:p>
    <w:p w14:paraId="2F6BE3A6" w14:textId="77777777" w:rsidR="00411A9D" w:rsidRPr="00AA7783" w:rsidRDefault="00411A9D" w:rsidP="00FE070E">
      <w:pPr>
        <w:spacing w:after="0" w:line="48" w:lineRule="auto"/>
        <w:jc w:val="both"/>
        <w:rPr>
          <w:rFonts w:ascii="Times New Roman" w:hAnsi="Times New Roman"/>
          <w:sz w:val="24"/>
          <w:szCs w:val="24"/>
          <w:lang w:val="fr-FR"/>
        </w:rPr>
      </w:pPr>
    </w:p>
    <w:p w14:paraId="5909157E" w14:textId="77777777" w:rsidR="00411A9D" w:rsidRPr="00AA7783" w:rsidRDefault="00411A9D" w:rsidP="00FE070E">
      <w:pPr>
        <w:spacing w:after="0" w:line="48" w:lineRule="auto"/>
        <w:jc w:val="both"/>
        <w:rPr>
          <w:rFonts w:ascii="Times New Roman" w:hAnsi="Times New Roman"/>
          <w:sz w:val="24"/>
          <w:szCs w:val="24"/>
          <w:lang w:val="fr-FR"/>
        </w:rPr>
      </w:pPr>
    </w:p>
    <w:tbl>
      <w:tblPr>
        <w:tblStyle w:val="Grilledutableau"/>
        <w:tblW w:w="10368" w:type="dxa"/>
        <w:tblInd w:w="-162" w:type="dxa"/>
        <w:tblLayout w:type="fixed"/>
        <w:tblLook w:val="04A0" w:firstRow="1" w:lastRow="0" w:firstColumn="1" w:lastColumn="0" w:noHBand="0" w:noVBand="1"/>
      </w:tblPr>
      <w:tblGrid>
        <w:gridCol w:w="3956"/>
        <w:gridCol w:w="709"/>
        <w:gridCol w:w="825"/>
        <w:gridCol w:w="4878"/>
      </w:tblGrid>
      <w:tr w:rsidR="00411A9D" w:rsidRPr="00AA7783" w14:paraId="7770D244" w14:textId="77777777" w:rsidTr="00AA7783">
        <w:trPr>
          <w:trHeight w:val="359"/>
        </w:trPr>
        <w:tc>
          <w:tcPr>
            <w:tcW w:w="10368" w:type="dxa"/>
            <w:gridSpan w:val="4"/>
            <w:vAlign w:val="center"/>
          </w:tcPr>
          <w:p w14:paraId="4C8A79D6" w14:textId="77777777" w:rsidR="00411A9D" w:rsidRPr="00AA7783" w:rsidRDefault="00411A9D" w:rsidP="00FE070E">
            <w:pPr>
              <w:pStyle w:val="Paragraphedeliste"/>
              <w:numPr>
                <w:ilvl w:val="0"/>
                <w:numId w:val="30"/>
              </w:numPr>
              <w:jc w:val="both"/>
              <w:rPr>
                <w:rFonts w:ascii="Times New Roman" w:hAnsi="Times New Roman"/>
                <w:b/>
                <w:sz w:val="24"/>
                <w:szCs w:val="24"/>
                <w:lang w:val="fr-FR"/>
              </w:rPr>
            </w:pPr>
            <w:r w:rsidRPr="00AA7783">
              <w:rPr>
                <w:rFonts w:ascii="Times New Roman" w:hAnsi="Times New Roman"/>
                <w:b/>
                <w:sz w:val="24"/>
                <w:szCs w:val="24"/>
                <w:lang w:val="fr-FR"/>
              </w:rPr>
              <w:t>HYGIÈNE ET ASSAINISSEMENT</w:t>
            </w:r>
          </w:p>
        </w:tc>
      </w:tr>
      <w:tr w:rsidR="00411A9D" w:rsidRPr="00AA7783" w14:paraId="4F0FB018" w14:textId="77777777" w:rsidTr="0057744F">
        <w:trPr>
          <w:trHeight w:val="359"/>
        </w:trPr>
        <w:tc>
          <w:tcPr>
            <w:tcW w:w="3956" w:type="dxa"/>
            <w:vAlign w:val="center"/>
          </w:tcPr>
          <w:p w14:paraId="3E3F7E81" w14:textId="77777777" w:rsidR="00411A9D" w:rsidRPr="00AA7783" w:rsidRDefault="00411A9D" w:rsidP="00FE070E">
            <w:pPr>
              <w:jc w:val="both"/>
              <w:rPr>
                <w:rFonts w:ascii="Times New Roman" w:hAnsi="Times New Roman"/>
                <w:sz w:val="24"/>
                <w:szCs w:val="24"/>
                <w:lang w:val="fr-FR"/>
              </w:rPr>
            </w:pPr>
          </w:p>
        </w:tc>
        <w:tc>
          <w:tcPr>
            <w:tcW w:w="709" w:type="dxa"/>
            <w:vAlign w:val="center"/>
          </w:tcPr>
          <w:p w14:paraId="24E4E1D3"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OUI</w:t>
            </w:r>
          </w:p>
        </w:tc>
        <w:tc>
          <w:tcPr>
            <w:tcW w:w="825" w:type="dxa"/>
            <w:vAlign w:val="center"/>
          </w:tcPr>
          <w:p w14:paraId="7BB80FA6"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NON</w:t>
            </w:r>
          </w:p>
        </w:tc>
        <w:tc>
          <w:tcPr>
            <w:tcW w:w="4878" w:type="dxa"/>
            <w:vAlign w:val="center"/>
          </w:tcPr>
          <w:p w14:paraId="5F3D55C1"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OBSERVATIONS</w:t>
            </w:r>
          </w:p>
        </w:tc>
      </w:tr>
      <w:tr w:rsidR="00411A9D" w:rsidRPr="00AA7783" w14:paraId="7C08977A" w14:textId="77777777" w:rsidTr="0057744F">
        <w:trPr>
          <w:trHeight w:val="369"/>
        </w:trPr>
        <w:tc>
          <w:tcPr>
            <w:tcW w:w="3956" w:type="dxa"/>
            <w:vAlign w:val="center"/>
          </w:tcPr>
          <w:p w14:paraId="27E36089"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 xml:space="preserve">Toilettes disponibles et propres ? </w:t>
            </w:r>
          </w:p>
        </w:tc>
        <w:tc>
          <w:tcPr>
            <w:tcW w:w="709" w:type="dxa"/>
            <w:vAlign w:val="center"/>
          </w:tcPr>
          <w:p w14:paraId="58FB3D1D"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25" w:type="dxa"/>
            <w:vAlign w:val="center"/>
          </w:tcPr>
          <w:p w14:paraId="3964571B"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4878" w:type="dxa"/>
            <w:vAlign w:val="center"/>
          </w:tcPr>
          <w:p w14:paraId="596E6AEB" w14:textId="77777777" w:rsidR="00411A9D" w:rsidRPr="00AA7783" w:rsidRDefault="00411A9D" w:rsidP="00FE070E">
            <w:pPr>
              <w:jc w:val="both"/>
              <w:rPr>
                <w:rFonts w:ascii="Times New Roman" w:hAnsi="Times New Roman"/>
                <w:sz w:val="24"/>
                <w:szCs w:val="24"/>
                <w:lang w:val="fr-FR"/>
              </w:rPr>
            </w:pPr>
          </w:p>
        </w:tc>
      </w:tr>
      <w:tr w:rsidR="00411A9D" w:rsidRPr="00AA7783" w14:paraId="527665A1" w14:textId="77777777" w:rsidTr="0057744F">
        <w:trPr>
          <w:trHeight w:val="369"/>
        </w:trPr>
        <w:tc>
          <w:tcPr>
            <w:tcW w:w="3956" w:type="dxa"/>
            <w:vAlign w:val="center"/>
          </w:tcPr>
          <w:p w14:paraId="70A828EA"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 xml:space="preserve">Papier hygiénique disponible ? </w:t>
            </w:r>
          </w:p>
        </w:tc>
        <w:tc>
          <w:tcPr>
            <w:tcW w:w="709" w:type="dxa"/>
            <w:vAlign w:val="center"/>
          </w:tcPr>
          <w:p w14:paraId="7E36941D"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25" w:type="dxa"/>
            <w:vAlign w:val="center"/>
          </w:tcPr>
          <w:p w14:paraId="0EDD0729"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4878" w:type="dxa"/>
            <w:vAlign w:val="center"/>
          </w:tcPr>
          <w:p w14:paraId="506875A7" w14:textId="77777777" w:rsidR="00411A9D" w:rsidRPr="00AA7783" w:rsidRDefault="00411A9D" w:rsidP="00FE070E">
            <w:pPr>
              <w:jc w:val="both"/>
              <w:rPr>
                <w:rFonts w:ascii="Times New Roman" w:hAnsi="Times New Roman"/>
                <w:sz w:val="24"/>
                <w:szCs w:val="24"/>
                <w:lang w:val="fr-FR"/>
              </w:rPr>
            </w:pPr>
          </w:p>
        </w:tc>
      </w:tr>
      <w:tr w:rsidR="00411A9D" w:rsidRPr="00AA7783" w14:paraId="7AE6F214" w14:textId="77777777" w:rsidTr="0057744F">
        <w:trPr>
          <w:trHeight w:val="369"/>
        </w:trPr>
        <w:tc>
          <w:tcPr>
            <w:tcW w:w="3956" w:type="dxa"/>
            <w:vAlign w:val="center"/>
          </w:tcPr>
          <w:p w14:paraId="2325A2CA"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Station de lavage des mains ?</w:t>
            </w:r>
          </w:p>
        </w:tc>
        <w:tc>
          <w:tcPr>
            <w:tcW w:w="709" w:type="dxa"/>
            <w:vAlign w:val="center"/>
          </w:tcPr>
          <w:p w14:paraId="75E2D5ED"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25" w:type="dxa"/>
            <w:vAlign w:val="center"/>
          </w:tcPr>
          <w:p w14:paraId="1A35EE4B"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4878" w:type="dxa"/>
            <w:vAlign w:val="center"/>
          </w:tcPr>
          <w:p w14:paraId="22037D34" w14:textId="77777777" w:rsidR="00411A9D" w:rsidRPr="00AA7783" w:rsidRDefault="00411A9D" w:rsidP="00FE070E">
            <w:pPr>
              <w:jc w:val="both"/>
              <w:rPr>
                <w:rFonts w:ascii="Times New Roman" w:hAnsi="Times New Roman"/>
                <w:sz w:val="24"/>
                <w:szCs w:val="24"/>
                <w:lang w:val="fr-FR"/>
              </w:rPr>
            </w:pPr>
          </w:p>
        </w:tc>
      </w:tr>
      <w:tr w:rsidR="00411A9D" w:rsidRPr="00AA7783" w14:paraId="4B58DEDA" w14:textId="77777777" w:rsidTr="0057744F">
        <w:trPr>
          <w:trHeight w:val="369"/>
        </w:trPr>
        <w:tc>
          <w:tcPr>
            <w:tcW w:w="3956" w:type="dxa"/>
            <w:vAlign w:val="center"/>
          </w:tcPr>
          <w:p w14:paraId="08E1E055"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Eau potable disponible ?</w:t>
            </w:r>
          </w:p>
        </w:tc>
        <w:tc>
          <w:tcPr>
            <w:tcW w:w="709" w:type="dxa"/>
            <w:vAlign w:val="center"/>
          </w:tcPr>
          <w:p w14:paraId="5C67C21E"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25" w:type="dxa"/>
            <w:vAlign w:val="center"/>
          </w:tcPr>
          <w:p w14:paraId="138EDD4E"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4878" w:type="dxa"/>
            <w:vAlign w:val="center"/>
          </w:tcPr>
          <w:p w14:paraId="6ACCBC18" w14:textId="77777777" w:rsidR="00411A9D" w:rsidRPr="00AA7783" w:rsidRDefault="00411A9D" w:rsidP="00FE070E">
            <w:pPr>
              <w:jc w:val="both"/>
              <w:rPr>
                <w:rFonts w:ascii="Times New Roman" w:hAnsi="Times New Roman"/>
                <w:sz w:val="24"/>
                <w:szCs w:val="24"/>
                <w:lang w:val="fr-FR"/>
              </w:rPr>
            </w:pPr>
          </w:p>
        </w:tc>
      </w:tr>
      <w:tr w:rsidR="00411A9D" w:rsidRPr="00AA7783" w14:paraId="1013B6CF" w14:textId="77777777" w:rsidTr="0057744F">
        <w:trPr>
          <w:trHeight w:val="369"/>
        </w:trPr>
        <w:tc>
          <w:tcPr>
            <w:tcW w:w="3956" w:type="dxa"/>
            <w:vAlign w:val="center"/>
          </w:tcPr>
          <w:p w14:paraId="2B6A2E08"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Le site est-il propre ?</w:t>
            </w:r>
          </w:p>
        </w:tc>
        <w:tc>
          <w:tcPr>
            <w:tcW w:w="709" w:type="dxa"/>
            <w:vAlign w:val="center"/>
          </w:tcPr>
          <w:p w14:paraId="2374C4C5"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25" w:type="dxa"/>
            <w:vAlign w:val="center"/>
          </w:tcPr>
          <w:p w14:paraId="51AD8791"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4878" w:type="dxa"/>
            <w:vAlign w:val="center"/>
          </w:tcPr>
          <w:p w14:paraId="0936A2E4" w14:textId="77777777" w:rsidR="00411A9D" w:rsidRPr="00AA7783" w:rsidRDefault="00411A9D" w:rsidP="00FE070E">
            <w:pPr>
              <w:jc w:val="both"/>
              <w:rPr>
                <w:rFonts w:ascii="Times New Roman" w:hAnsi="Times New Roman"/>
                <w:sz w:val="24"/>
                <w:szCs w:val="24"/>
                <w:lang w:val="fr-FR"/>
              </w:rPr>
            </w:pPr>
          </w:p>
        </w:tc>
      </w:tr>
      <w:tr w:rsidR="00411A9D" w:rsidRPr="00AA7783" w14:paraId="25FDA317" w14:textId="77777777" w:rsidTr="0057744F">
        <w:trPr>
          <w:trHeight w:val="369"/>
        </w:trPr>
        <w:tc>
          <w:tcPr>
            <w:tcW w:w="3956" w:type="dxa"/>
            <w:vAlign w:val="center"/>
          </w:tcPr>
          <w:p w14:paraId="5F58DC98"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Eaux stagnantes ?</w:t>
            </w:r>
          </w:p>
        </w:tc>
        <w:tc>
          <w:tcPr>
            <w:tcW w:w="709" w:type="dxa"/>
            <w:vAlign w:val="center"/>
          </w:tcPr>
          <w:p w14:paraId="6F13924D"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25" w:type="dxa"/>
            <w:vAlign w:val="center"/>
          </w:tcPr>
          <w:p w14:paraId="5CE08111"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4878" w:type="dxa"/>
            <w:vAlign w:val="center"/>
          </w:tcPr>
          <w:p w14:paraId="2BC45500" w14:textId="77777777" w:rsidR="00411A9D" w:rsidRPr="00AA7783" w:rsidRDefault="00411A9D" w:rsidP="00FE070E">
            <w:pPr>
              <w:jc w:val="both"/>
              <w:rPr>
                <w:rFonts w:ascii="Times New Roman" w:hAnsi="Times New Roman"/>
                <w:sz w:val="24"/>
                <w:szCs w:val="24"/>
                <w:lang w:val="fr-FR"/>
              </w:rPr>
            </w:pPr>
          </w:p>
        </w:tc>
      </w:tr>
      <w:tr w:rsidR="00411A9D" w:rsidRPr="00AA7783" w14:paraId="4CF8F8B5" w14:textId="77777777" w:rsidTr="0057744F">
        <w:trPr>
          <w:trHeight w:val="369"/>
        </w:trPr>
        <w:tc>
          <w:tcPr>
            <w:tcW w:w="3956" w:type="dxa"/>
            <w:vAlign w:val="center"/>
          </w:tcPr>
          <w:p w14:paraId="0E6664C7"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Poubelles sur le site ?</w:t>
            </w:r>
          </w:p>
        </w:tc>
        <w:tc>
          <w:tcPr>
            <w:tcW w:w="709" w:type="dxa"/>
            <w:vAlign w:val="center"/>
          </w:tcPr>
          <w:p w14:paraId="0934DB59"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25" w:type="dxa"/>
            <w:vAlign w:val="center"/>
          </w:tcPr>
          <w:p w14:paraId="4BCF8986"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4878" w:type="dxa"/>
            <w:vAlign w:val="center"/>
          </w:tcPr>
          <w:p w14:paraId="73DBA940" w14:textId="77777777" w:rsidR="00411A9D" w:rsidRPr="00AA7783" w:rsidRDefault="00411A9D" w:rsidP="00FE070E">
            <w:pPr>
              <w:jc w:val="both"/>
              <w:rPr>
                <w:rFonts w:ascii="Times New Roman" w:hAnsi="Times New Roman"/>
                <w:sz w:val="24"/>
                <w:szCs w:val="24"/>
                <w:lang w:val="fr-FR"/>
              </w:rPr>
            </w:pPr>
          </w:p>
        </w:tc>
      </w:tr>
      <w:tr w:rsidR="00411A9D" w:rsidRPr="00AA7783" w14:paraId="66C2A271" w14:textId="77777777" w:rsidTr="0057744F">
        <w:trPr>
          <w:trHeight w:val="369"/>
        </w:trPr>
        <w:tc>
          <w:tcPr>
            <w:tcW w:w="3956" w:type="dxa"/>
            <w:vAlign w:val="center"/>
          </w:tcPr>
          <w:p w14:paraId="066A065C" w14:textId="77777777" w:rsidR="00411A9D" w:rsidRPr="00AA7783" w:rsidRDefault="00411A9D" w:rsidP="00FE070E">
            <w:pPr>
              <w:jc w:val="both"/>
              <w:rPr>
                <w:rFonts w:ascii="Times New Roman" w:hAnsi="Times New Roman"/>
                <w:color w:val="000000" w:themeColor="text1"/>
                <w:sz w:val="24"/>
                <w:szCs w:val="24"/>
                <w:lang w:val="fr-FR"/>
              </w:rPr>
            </w:pPr>
            <w:r w:rsidRPr="00AA7783">
              <w:rPr>
                <w:rFonts w:ascii="Times New Roman" w:hAnsi="Times New Roman"/>
                <w:color w:val="000000" w:themeColor="text1"/>
                <w:sz w:val="24"/>
                <w:szCs w:val="24"/>
                <w:lang w:val="fr-FR"/>
              </w:rPr>
              <w:t>Site de décharge approuvé ?</w:t>
            </w:r>
          </w:p>
        </w:tc>
        <w:tc>
          <w:tcPr>
            <w:tcW w:w="709" w:type="dxa"/>
            <w:vAlign w:val="center"/>
          </w:tcPr>
          <w:p w14:paraId="2C82994A"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25" w:type="dxa"/>
            <w:vAlign w:val="center"/>
          </w:tcPr>
          <w:p w14:paraId="293F899F"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4878" w:type="dxa"/>
            <w:vAlign w:val="center"/>
          </w:tcPr>
          <w:p w14:paraId="058F5528" w14:textId="77777777" w:rsidR="00411A9D" w:rsidRPr="00AA7783" w:rsidRDefault="00411A9D" w:rsidP="00FE070E">
            <w:pPr>
              <w:jc w:val="both"/>
              <w:rPr>
                <w:rFonts w:ascii="Times New Roman" w:hAnsi="Times New Roman"/>
                <w:sz w:val="24"/>
                <w:szCs w:val="24"/>
                <w:lang w:val="fr-FR"/>
              </w:rPr>
            </w:pPr>
          </w:p>
        </w:tc>
      </w:tr>
      <w:tr w:rsidR="00411A9D" w:rsidRPr="00AA7783" w14:paraId="13195C96" w14:textId="77777777" w:rsidTr="0057744F">
        <w:trPr>
          <w:trHeight w:val="369"/>
        </w:trPr>
        <w:tc>
          <w:tcPr>
            <w:tcW w:w="3956" w:type="dxa"/>
            <w:vAlign w:val="center"/>
          </w:tcPr>
          <w:p w14:paraId="53DEAAC2" w14:textId="77777777" w:rsidR="00411A9D" w:rsidRPr="00AA7783" w:rsidRDefault="00FE070E" w:rsidP="00F23F68">
            <w:pPr>
              <w:jc w:val="both"/>
              <w:rPr>
                <w:rFonts w:ascii="Times New Roman" w:hAnsi="Times New Roman"/>
                <w:sz w:val="24"/>
                <w:szCs w:val="24"/>
                <w:lang w:val="fr-FR"/>
              </w:rPr>
            </w:pPr>
            <w:r w:rsidRPr="00AA7783">
              <w:rPr>
                <w:rFonts w:ascii="Times New Roman" w:hAnsi="Times New Roman"/>
                <w:sz w:val="24"/>
                <w:szCs w:val="24"/>
                <w:lang w:val="fr-FR"/>
              </w:rPr>
              <w:t>Y a-t-il un dispositif pour emp</w:t>
            </w:r>
            <w:r w:rsidR="00F23F68" w:rsidRPr="00AA7783">
              <w:rPr>
                <w:rFonts w:ascii="Times New Roman" w:hAnsi="Times New Roman"/>
                <w:sz w:val="24"/>
                <w:szCs w:val="24"/>
                <w:lang w:val="fr-FR"/>
              </w:rPr>
              <w:t>ê</w:t>
            </w:r>
            <w:r w:rsidRPr="00AA7783">
              <w:rPr>
                <w:rFonts w:ascii="Times New Roman" w:hAnsi="Times New Roman"/>
                <w:sz w:val="24"/>
                <w:szCs w:val="24"/>
                <w:lang w:val="fr-FR"/>
              </w:rPr>
              <w:t>cher l’</w:t>
            </w:r>
            <w:r w:rsidR="00F23F68" w:rsidRPr="00AA7783">
              <w:rPr>
                <w:rFonts w:ascii="Times New Roman" w:hAnsi="Times New Roman"/>
                <w:sz w:val="24"/>
                <w:szCs w:val="24"/>
                <w:lang w:val="fr-FR"/>
              </w:rPr>
              <w:t>é</w:t>
            </w:r>
            <w:r w:rsidRPr="00AA7783">
              <w:rPr>
                <w:rFonts w:ascii="Times New Roman" w:hAnsi="Times New Roman"/>
                <w:sz w:val="24"/>
                <w:szCs w:val="24"/>
                <w:lang w:val="fr-FR"/>
              </w:rPr>
              <w:t>levage de porc et de caprin dans les ravines et les versants?</w:t>
            </w:r>
          </w:p>
        </w:tc>
        <w:tc>
          <w:tcPr>
            <w:tcW w:w="709" w:type="dxa"/>
            <w:vAlign w:val="center"/>
          </w:tcPr>
          <w:p w14:paraId="2049A8EC"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25" w:type="dxa"/>
            <w:vAlign w:val="center"/>
          </w:tcPr>
          <w:p w14:paraId="44E23469"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4878" w:type="dxa"/>
            <w:vAlign w:val="center"/>
          </w:tcPr>
          <w:p w14:paraId="35016F58" w14:textId="77777777" w:rsidR="00411A9D" w:rsidRPr="00AA7783" w:rsidRDefault="00411A9D" w:rsidP="00FE070E">
            <w:pPr>
              <w:jc w:val="both"/>
              <w:rPr>
                <w:rFonts w:ascii="Times New Roman" w:hAnsi="Times New Roman"/>
                <w:sz w:val="24"/>
                <w:szCs w:val="24"/>
                <w:lang w:val="fr-FR"/>
              </w:rPr>
            </w:pPr>
          </w:p>
        </w:tc>
      </w:tr>
      <w:tr w:rsidR="00411A9D" w:rsidRPr="00AA7783" w14:paraId="767E1BEB" w14:textId="77777777" w:rsidTr="0057744F">
        <w:trPr>
          <w:trHeight w:val="369"/>
        </w:trPr>
        <w:tc>
          <w:tcPr>
            <w:tcW w:w="3956" w:type="dxa"/>
            <w:vAlign w:val="center"/>
          </w:tcPr>
          <w:p w14:paraId="4F01A342" w14:textId="77777777" w:rsidR="00411A9D" w:rsidRPr="00AA7783" w:rsidRDefault="00411A9D" w:rsidP="00FE070E">
            <w:pPr>
              <w:jc w:val="both"/>
              <w:rPr>
                <w:rFonts w:ascii="Times New Roman" w:hAnsi="Times New Roman"/>
                <w:sz w:val="24"/>
                <w:szCs w:val="24"/>
                <w:lang w:val="fr-FR"/>
              </w:rPr>
            </w:pPr>
          </w:p>
        </w:tc>
        <w:tc>
          <w:tcPr>
            <w:tcW w:w="709" w:type="dxa"/>
            <w:vAlign w:val="center"/>
          </w:tcPr>
          <w:p w14:paraId="0CE100BC"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25" w:type="dxa"/>
            <w:vAlign w:val="center"/>
          </w:tcPr>
          <w:p w14:paraId="2EE5D309"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4878" w:type="dxa"/>
            <w:vAlign w:val="center"/>
          </w:tcPr>
          <w:p w14:paraId="41DDD696" w14:textId="77777777" w:rsidR="00411A9D" w:rsidRPr="00AA7783" w:rsidRDefault="00411A9D" w:rsidP="00FE070E">
            <w:pPr>
              <w:jc w:val="both"/>
              <w:rPr>
                <w:rFonts w:ascii="Times New Roman" w:hAnsi="Times New Roman"/>
                <w:sz w:val="24"/>
                <w:szCs w:val="24"/>
                <w:lang w:val="fr-FR"/>
              </w:rPr>
            </w:pPr>
          </w:p>
        </w:tc>
      </w:tr>
      <w:tr w:rsidR="00411A9D" w:rsidRPr="00AA7783" w14:paraId="6A0F2DDD" w14:textId="77777777" w:rsidTr="00AA7783">
        <w:tc>
          <w:tcPr>
            <w:tcW w:w="10368" w:type="dxa"/>
            <w:gridSpan w:val="4"/>
            <w:vAlign w:val="center"/>
          </w:tcPr>
          <w:p w14:paraId="5F0207FF"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Autres observations :</w:t>
            </w:r>
          </w:p>
          <w:p w14:paraId="6BF9A4C4" w14:textId="77777777" w:rsidR="00411A9D" w:rsidRPr="00AA7783" w:rsidRDefault="00411A9D" w:rsidP="00FE070E">
            <w:pPr>
              <w:jc w:val="both"/>
              <w:rPr>
                <w:rFonts w:ascii="Times New Roman" w:hAnsi="Times New Roman"/>
                <w:sz w:val="24"/>
                <w:szCs w:val="24"/>
                <w:lang w:val="fr-FR"/>
              </w:rPr>
            </w:pPr>
          </w:p>
          <w:p w14:paraId="6332D8F4" w14:textId="77777777" w:rsidR="00411A9D" w:rsidRPr="00AA7783" w:rsidRDefault="00411A9D" w:rsidP="00FE070E">
            <w:pPr>
              <w:jc w:val="both"/>
              <w:rPr>
                <w:rFonts w:ascii="Times New Roman" w:hAnsi="Times New Roman"/>
                <w:sz w:val="24"/>
                <w:szCs w:val="24"/>
                <w:lang w:val="fr-FR"/>
              </w:rPr>
            </w:pPr>
          </w:p>
          <w:p w14:paraId="30B9FC42" w14:textId="77777777" w:rsidR="00411A9D" w:rsidRPr="00AA7783" w:rsidRDefault="00411A9D" w:rsidP="00FE070E">
            <w:pPr>
              <w:jc w:val="both"/>
              <w:rPr>
                <w:rFonts w:ascii="Times New Roman" w:hAnsi="Times New Roman"/>
                <w:sz w:val="24"/>
                <w:szCs w:val="24"/>
                <w:lang w:val="fr-FR"/>
              </w:rPr>
            </w:pPr>
          </w:p>
        </w:tc>
      </w:tr>
    </w:tbl>
    <w:p w14:paraId="635F78D6" w14:textId="77777777" w:rsidR="00411A9D" w:rsidRPr="00AA7783" w:rsidRDefault="00411A9D" w:rsidP="00FE070E">
      <w:pPr>
        <w:spacing w:after="0" w:line="48" w:lineRule="auto"/>
        <w:jc w:val="both"/>
        <w:rPr>
          <w:rFonts w:ascii="Times New Roman" w:hAnsi="Times New Roman"/>
          <w:sz w:val="24"/>
          <w:szCs w:val="24"/>
          <w:lang w:val="fr-FR"/>
        </w:rPr>
      </w:pPr>
    </w:p>
    <w:p w14:paraId="60AB85C1" w14:textId="77777777" w:rsidR="00411A9D" w:rsidRPr="00AA7783" w:rsidRDefault="00411A9D" w:rsidP="00FE070E">
      <w:pPr>
        <w:spacing w:after="0" w:line="48" w:lineRule="auto"/>
        <w:jc w:val="both"/>
        <w:rPr>
          <w:rFonts w:ascii="Times New Roman" w:hAnsi="Times New Roman"/>
          <w:sz w:val="24"/>
          <w:szCs w:val="24"/>
          <w:lang w:val="fr-FR"/>
        </w:rPr>
      </w:pPr>
    </w:p>
    <w:p w14:paraId="2F37190D" w14:textId="77777777" w:rsidR="00411A9D" w:rsidRPr="00AA7783" w:rsidRDefault="00411A9D" w:rsidP="00FE070E">
      <w:pPr>
        <w:spacing w:after="0" w:line="48" w:lineRule="auto"/>
        <w:jc w:val="both"/>
        <w:rPr>
          <w:rFonts w:ascii="Times New Roman" w:hAnsi="Times New Roman"/>
          <w:sz w:val="24"/>
          <w:szCs w:val="24"/>
          <w:lang w:val="fr-FR"/>
        </w:rPr>
      </w:pPr>
    </w:p>
    <w:p w14:paraId="6FC8DCB0" w14:textId="77777777" w:rsidR="00411A9D" w:rsidRPr="00AA7783" w:rsidRDefault="00411A9D" w:rsidP="00FE070E">
      <w:pPr>
        <w:spacing w:after="0" w:line="48" w:lineRule="auto"/>
        <w:jc w:val="both"/>
        <w:rPr>
          <w:rFonts w:ascii="Times New Roman" w:hAnsi="Times New Roman"/>
          <w:sz w:val="24"/>
          <w:szCs w:val="24"/>
          <w:lang w:val="fr-FR"/>
        </w:rPr>
      </w:pPr>
    </w:p>
    <w:p w14:paraId="07C74B65" w14:textId="77777777" w:rsidR="00411A9D" w:rsidRPr="00AA7783" w:rsidRDefault="00411A9D" w:rsidP="00FE070E">
      <w:pPr>
        <w:spacing w:after="0" w:line="48" w:lineRule="auto"/>
        <w:jc w:val="both"/>
        <w:rPr>
          <w:rFonts w:ascii="Times New Roman" w:hAnsi="Times New Roman"/>
          <w:sz w:val="24"/>
          <w:szCs w:val="24"/>
          <w:lang w:val="fr-FR"/>
        </w:rPr>
      </w:pPr>
    </w:p>
    <w:p w14:paraId="03A4141F" w14:textId="77777777" w:rsidR="00411A9D" w:rsidRPr="00AA7783" w:rsidRDefault="00411A9D" w:rsidP="00FE070E">
      <w:pPr>
        <w:spacing w:after="0" w:line="48" w:lineRule="auto"/>
        <w:jc w:val="both"/>
        <w:rPr>
          <w:rFonts w:ascii="Times New Roman" w:hAnsi="Times New Roman"/>
          <w:sz w:val="24"/>
          <w:szCs w:val="24"/>
          <w:lang w:val="fr-FR"/>
        </w:rPr>
      </w:pPr>
    </w:p>
    <w:tbl>
      <w:tblPr>
        <w:tblStyle w:val="Grilledutableau"/>
        <w:tblW w:w="10382" w:type="dxa"/>
        <w:tblInd w:w="-176" w:type="dxa"/>
        <w:tblLayout w:type="fixed"/>
        <w:tblLook w:val="04A0" w:firstRow="1" w:lastRow="0" w:firstColumn="1" w:lastColumn="0" w:noHBand="0" w:noVBand="1"/>
      </w:tblPr>
      <w:tblGrid>
        <w:gridCol w:w="104"/>
        <w:gridCol w:w="3015"/>
        <w:gridCol w:w="585"/>
        <w:gridCol w:w="266"/>
        <w:gridCol w:w="454"/>
        <w:gridCol w:w="360"/>
        <w:gridCol w:w="450"/>
        <w:gridCol w:w="5130"/>
        <w:gridCol w:w="18"/>
      </w:tblGrid>
      <w:tr w:rsidR="00411A9D" w:rsidRPr="009D6E70" w14:paraId="6F85202A" w14:textId="77777777" w:rsidTr="00331838">
        <w:trPr>
          <w:gridAfter w:val="1"/>
          <w:wAfter w:w="18" w:type="dxa"/>
          <w:trHeight w:val="368"/>
        </w:trPr>
        <w:tc>
          <w:tcPr>
            <w:tcW w:w="10364" w:type="dxa"/>
            <w:gridSpan w:val="8"/>
            <w:vAlign w:val="center"/>
          </w:tcPr>
          <w:p w14:paraId="48A4A61A" w14:textId="77777777" w:rsidR="00411A9D" w:rsidRPr="00AA7783" w:rsidRDefault="00411A9D" w:rsidP="00FE070E">
            <w:pPr>
              <w:pStyle w:val="Paragraphedeliste"/>
              <w:numPr>
                <w:ilvl w:val="0"/>
                <w:numId w:val="30"/>
              </w:numPr>
              <w:jc w:val="both"/>
              <w:rPr>
                <w:rFonts w:ascii="Times New Roman" w:hAnsi="Times New Roman"/>
                <w:b/>
                <w:sz w:val="24"/>
                <w:szCs w:val="24"/>
                <w:lang w:val="fr-FR"/>
              </w:rPr>
            </w:pPr>
            <w:r w:rsidRPr="00AA7783">
              <w:rPr>
                <w:rFonts w:ascii="Times New Roman" w:hAnsi="Times New Roman"/>
                <w:sz w:val="24"/>
                <w:szCs w:val="24"/>
                <w:lang w:val="fr-BE"/>
              </w:rPr>
              <w:br w:type="page"/>
            </w:r>
            <w:r w:rsidRPr="00AA7783">
              <w:rPr>
                <w:rFonts w:ascii="Times New Roman" w:hAnsi="Times New Roman"/>
                <w:b/>
                <w:sz w:val="24"/>
                <w:szCs w:val="24"/>
                <w:lang w:val="fr-FR"/>
              </w:rPr>
              <w:t>SANTÉ ET SÉCURITÉ AU TRAVAIL</w:t>
            </w:r>
          </w:p>
        </w:tc>
      </w:tr>
      <w:tr w:rsidR="00411A9D" w:rsidRPr="00AA7783" w14:paraId="147738DE" w14:textId="77777777" w:rsidTr="00331838">
        <w:trPr>
          <w:gridAfter w:val="1"/>
          <w:wAfter w:w="18" w:type="dxa"/>
          <w:trHeight w:val="368"/>
        </w:trPr>
        <w:tc>
          <w:tcPr>
            <w:tcW w:w="3970" w:type="dxa"/>
            <w:gridSpan w:val="4"/>
            <w:vAlign w:val="center"/>
          </w:tcPr>
          <w:p w14:paraId="612FDA99"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Nombre de femmes :</w:t>
            </w:r>
          </w:p>
        </w:tc>
        <w:tc>
          <w:tcPr>
            <w:tcW w:w="6394" w:type="dxa"/>
            <w:gridSpan w:val="4"/>
            <w:vAlign w:val="center"/>
          </w:tcPr>
          <w:p w14:paraId="03E21CCB"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Nombre d’hommes :</w:t>
            </w:r>
          </w:p>
        </w:tc>
      </w:tr>
      <w:tr w:rsidR="00411A9D" w:rsidRPr="00AA7783" w14:paraId="3AEA6CD9" w14:textId="77777777" w:rsidTr="0057744F">
        <w:trPr>
          <w:gridAfter w:val="1"/>
          <w:wAfter w:w="18" w:type="dxa"/>
          <w:trHeight w:val="368"/>
        </w:trPr>
        <w:tc>
          <w:tcPr>
            <w:tcW w:w="3119" w:type="dxa"/>
            <w:gridSpan w:val="2"/>
            <w:vAlign w:val="center"/>
          </w:tcPr>
          <w:p w14:paraId="3CCD5B10"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Les travailleurs portent-ils les Équipements de Protections Individuelles (EPI)?</w:t>
            </w:r>
          </w:p>
        </w:tc>
        <w:tc>
          <w:tcPr>
            <w:tcW w:w="851" w:type="dxa"/>
            <w:gridSpan w:val="2"/>
            <w:vAlign w:val="center"/>
          </w:tcPr>
          <w:p w14:paraId="2D2B5A6B"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OUI</w:t>
            </w:r>
          </w:p>
        </w:tc>
        <w:tc>
          <w:tcPr>
            <w:tcW w:w="814" w:type="dxa"/>
            <w:gridSpan w:val="2"/>
            <w:vAlign w:val="center"/>
          </w:tcPr>
          <w:p w14:paraId="73387A08"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NON</w:t>
            </w:r>
          </w:p>
        </w:tc>
        <w:tc>
          <w:tcPr>
            <w:tcW w:w="5580" w:type="dxa"/>
            <w:gridSpan w:val="2"/>
            <w:vAlign w:val="center"/>
          </w:tcPr>
          <w:p w14:paraId="58AE89D4"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OBSERVATIONS</w:t>
            </w:r>
          </w:p>
        </w:tc>
      </w:tr>
      <w:tr w:rsidR="00411A9D" w:rsidRPr="00AA7783" w14:paraId="73789785" w14:textId="77777777" w:rsidTr="0057744F">
        <w:trPr>
          <w:gridAfter w:val="1"/>
          <w:wAfter w:w="18" w:type="dxa"/>
          <w:trHeight w:val="368"/>
        </w:trPr>
        <w:tc>
          <w:tcPr>
            <w:tcW w:w="3119" w:type="dxa"/>
            <w:gridSpan w:val="2"/>
            <w:vAlign w:val="center"/>
          </w:tcPr>
          <w:p w14:paraId="4E5E8AB6" w14:textId="77777777" w:rsidR="00411A9D" w:rsidRPr="00AA7783" w:rsidRDefault="00411A9D" w:rsidP="00FE070E">
            <w:pPr>
              <w:pStyle w:val="Paragraphedeliste"/>
              <w:numPr>
                <w:ilvl w:val="0"/>
                <w:numId w:val="31"/>
              </w:numPr>
              <w:jc w:val="both"/>
              <w:rPr>
                <w:rFonts w:ascii="Times New Roman" w:hAnsi="Times New Roman"/>
                <w:sz w:val="24"/>
                <w:szCs w:val="24"/>
                <w:lang w:val="fr-FR"/>
              </w:rPr>
            </w:pPr>
            <w:r w:rsidRPr="00AA7783">
              <w:rPr>
                <w:rFonts w:ascii="Times New Roman" w:hAnsi="Times New Roman"/>
                <w:sz w:val="24"/>
                <w:szCs w:val="24"/>
                <w:lang w:val="fr-FR"/>
              </w:rPr>
              <w:t>Casque de sécurité</w:t>
            </w:r>
          </w:p>
        </w:tc>
        <w:tc>
          <w:tcPr>
            <w:tcW w:w="851" w:type="dxa"/>
            <w:gridSpan w:val="2"/>
            <w:vAlign w:val="center"/>
          </w:tcPr>
          <w:p w14:paraId="1BFC45B5"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14" w:type="dxa"/>
            <w:gridSpan w:val="2"/>
            <w:vAlign w:val="center"/>
          </w:tcPr>
          <w:p w14:paraId="380ADF36"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580" w:type="dxa"/>
            <w:gridSpan w:val="2"/>
            <w:vAlign w:val="center"/>
          </w:tcPr>
          <w:p w14:paraId="1421E5C6" w14:textId="77777777" w:rsidR="00411A9D" w:rsidRPr="00AA7783" w:rsidRDefault="00411A9D" w:rsidP="00FE070E">
            <w:pPr>
              <w:jc w:val="both"/>
              <w:rPr>
                <w:rFonts w:ascii="Times New Roman" w:hAnsi="Times New Roman"/>
                <w:sz w:val="24"/>
                <w:szCs w:val="24"/>
                <w:lang w:val="fr-FR"/>
              </w:rPr>
            </w:pPr>
          </w:p>
        </w:tc>
      </w:tr>
      <w:tr w:rsidR="00411A9D" w:rsidRPr="00AA7783" w14:paraId="2C3B937E" w14:textId="77777777" w:rsidTr="0057744F">
        <w:trPr>
          <w:gridAfter w:val="1"/>
          <w:wAfter w:w="18" w:type="dxa"/>
          <w:trHeight w:val="368"/>
        </w:trPr>
        <w:tc>
          <w:tcPr>
            <w:tcW w:w="3119" w:type="dxa"/>
            <w:gridSpan w:val="2"/>
            <w:vAlign w:val="center"/>
          </w:tcPr>
          <w:p w14:paraId="7459CB2A" w14:textId="77777777" w:rsidR="00411A9D" w:rsidRPr="00AA7783" w:rsidRDefault="00411A9D" w:rsidP="00FE070E">
            <w:pPr>
              <w:pStyle w:val="Paragraphedeliste"/>
              <w:numPr>
                <w:ilvl w:val="0"/>
                <w:numId w:val="31"/>
              </w:numPr>
              <w:jc w:val="both"/>
              <w:rPr>
                <w:rFonts w:ascii="Times New Roman" w:hAnsi="Times New Roman"/>
                <w:sz w:val="24"/>
                <w:szCs w:val="24"/>
                <w:lang w:val="fr-FR"/>
              </w:rPr>
            </w:pPr>
            <w:r w:rsidRPr="00AA7783">
              <w:rPr>
                <w:rFonts w:ascii="Times New Roman" w:hAnsi="Times New Roman"/>
                <w:sz w:val="24"/>
                <w:szCs w:val="24"/>
                <w:lang w:val="fr-FR"/>
              </w:rPr>
              <w:t>Bottes de sécurité</w:t>
            </w:r>
          </w:p>
        </w:tc>
        <w:tc>
          <w:tcPr>
            <w:tcW w:w="851" w:type="dxa"/>
            <w:gridSpan w:val="2"/>
            <w:vAlign w:val="center"/>
          </w:tcPr>
          <w:p w14:paraId="33D40238"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14" w:type="dxa"/>
            <w:gridSpan w:val="2"/>
            <w:vAlign w:val="center"/>
          </w:tcPr>
          <w:p w14:paraId="6765F0D6"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580" w:type="dxa"/>
            <w:gridSpan w:val="2"/>
            <w:vAlign w:val="center"/>
          </w:tcPr>
          <w:p w14:paraId="4CD5416B" w14:textId="77777777" w:rsidR="00411A9D" w:rsidRPr="00AA7783" w:rsidRDefault="00411A9D" w:rsidP="00FE070E">
            <w:pPr>
              <w:jc w:val="both"/>
              <w:rPr>
                <w:rFonts w:ascii="Times New Roman" w:hAnsi="Times New Roman"/>
                <w:sz w:val="24"/>
                <w:szCs w:val="24"/>
                <w:lang w:val="fr-FR"/>
              </w:rPr>
            </w:pPr>
          </w:p>
        </w:tc>
      </w:tr>
      <w:tr w:rsidR="00411A9D" w:rsidRPr="00AA7783" w14:paraId="2F63D7CC" w14:textId="77777777" w:rsidTr="0057744F">
        <w:trPr>
          <w:gridAfter w:val="1"/>
          <w:wAfter w:w="18" w:type="dxa"/>
          <w:trHeight w:val="368"/>
        </w:trPr>
        <w:tc>
          <w:tcPr>
            <w:tcW w:w="3119" w:type="dxa"/>
            <w:gridSpan w:val="2"/>
            <w:vAlign w:val="center"/>
          </w:tcPr>
          <w:p w14:paraId="049618A7" w14:textId="77777777" w:rsidR="00411A9D" w:rsidRPr="00AA7783" w:rsidRDefault="00411A9D" w:rsidP="00FE070E">
            <w:pPr>
              <w:pStyle w:val="Paragraphedeliste"/>
              <w:numPr>
                <w:ilvl w:val="0"/>
                <w:numId w:val="31"/>
              </w:numPr>
              <w:jc w:val="both"/>
              <w:rPr>
                <w:rFonts w:ascii="Times New Roman" w:hAnsi="Times New Roman"/>
                <w:sz w:val="24"/>
                <w:szCs w:val="24"/>
                <w:lang w:val="fr-FR"/>
              </w:rPr>
            </w:pPr>
            <w:r w:rsidRPr="00AA7783">
              <w:rPr>
                <w:rFonts w:ascii="Times New Roman" w:hAnsi="Times New Roman"/>
                <w:sz w:val="24"/>
                <w:szCs w:val="24"/>
                <w:lang w:val="fr-FR"/>
              </w:rPr>
              <w:t>Gants</w:t>
            </w:r>
          </w:p>
        </w:tc>
        <w:tc>
          <w:tcPr>
            <w:tcW w:w="851" w:type="dxa"/>
            <w:gridSpan w:val="2"/>
            <w:vAlign w:val="center"/>
          </w:tcPr>
          <w:p w14:paraId="0D3C63E9"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14" w:type="dxa"/>
            <w:gridSpan w:val="2"/>
            <w:vAlign w:val="center"/>
          </w:tcPr>
          <w:p w14:paraId="60D19FAF"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580" w:type="dxa"/>
            <w:gridSpan w:val="2"/>
            <w:vAlign w:val="center"/>
          </w:tcPr>
          <w:p w14:paraId="64E7E5B2" w14:textId="77777777" w:rsidR="00411A9D" w:rsidRPr="00AA7783" w:rsidRDefault="00411A9D" w:rsidP="00FE070E">
            <w:pPr>
              <w:jc w:val="both"/>
              <w:rPr>
                <w:rFonts w:ascii="Times New Roman" w:hAnsi="Times New Roman"/>
                <w:sz w:val="24"/>
                <w:szCs w:val="24"/>
                <w:lang w:val="fr-FR"/>
              </w:rPr>
            </w:pPr>
          </w:p>
        </w:tc>
      </w:tr>
      <w:tr w:rsidR="00411A9D" w:rsidRPr="00AA7783" w14:paraId="5648381C" w14:textId="77777777" w:rsidTr="0057744F">
        <w:trPr>
          <w:gridAfter w:val="1"/>
          <w:wAfter w:w="18" w:type="dxa"/>
          <w:trHeight w:val="368"/>
        </w:trPr>
        <w:tc>
          <w:tcPr>
            <w:tcW w:w="3119" w:type="dxa"/>
            <w:gridSpan w:val="2"/>
            <w:vAlign w:val="center"/>
          </w:tcPr>
          <w:p w14:paraId="245A89CC" w14:textId="77777777" w:rsidR="00411A9D" w:rsidRPr="00AA7783" w:rsidRDefault="00411A9D" w:rsidP="00FE070E">
            <w:pPr>
              <w:pStyle w:val="Paragraphedeliste"/>
              <w:numPr>
                <w:ilvl w:val="0"/>
                <w:numId w:val="31"/>
              </w:numPr>
              <w:jc w:val="both"/>
              <w:rPr>
                <w:rFonts w:ascii="Times New Roman" w:hAnsi="Times New Roman"/>
                <w:sz w:val="24"/>
                <w:szCs w:val="24"/>
                <w:lang w:val="fr-FR"/>
              </w:rPr>
            </w:pPr>
            <w:r w:rsidRPr="00AA7783">
              <w:rPr>
                <w:rFonts w:ascii="Times New Roman" w:hAnsi="Times New Roman"/>
                <w:sz w:val="24"/>
                <w:szCs w:val="24"/>
                <w:lang w:val="fr-FR"/>
              </w:rPr>
              <w:t>Lunettes de sécurité</w:t>
            </w:r>
          </w:p>
        </w:tc>
        <w:tc>
          <w:tcPr>
            <w:tcW w:w="851" w:type="dxa"/>
            <w:gridSpan w:val="2"/>
            <w:vAlign w:val="center"/>
          </w:tcPr>
          <w:p w14:paraId="40652509"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14" w:type="dxa"/>
            <w:gridSpan w:val="2"/>
            <w:vAlign w:val="center"/>
          </w:tcPr>
          <w:p w14:paraId="034AA084"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580" w:type="dxa"/>
            <w:gridSpan w:val="2"/>
            <w:vAlign w:val="center"/>
          </w:tcPr>
          <w:p w14:paraId="60FC9E0D" w14:textId="77777777" w:rsidR="00411A9D" w:rsidRPr="00AA7783" w:rsidRDefault="00411A9D" w:rsidP="00FE070E">
            <w:pPr>
              <w:jc w:val="both"/>
              <w:rPr>
                <w:rFonts w:ascii="Times New Roman" w:hAnsi="Times New Roman"/>
                <w:sz w:val="24"/>
                <w:szCs w:val="24"/>
                <w:lang w:val="fr-FR"/>
              </w:rPr>
            </w:pPr>
          </w:p>
        </w:tc>
      </w:tr>
      <w:tr w:rsidR="00411A9D" w:rsidRPr="00AA7783" w14:paraId="11A621AE" w14:textId="77777777" w:rsidTr="0057744F">
        <w:trPr>
          <w:gridAfter w:val="1"/>
          <w:wAfter w:w="18" w:type="dxa"/>
          <w:trHeight w:val="368"/>
        </w:trPr>
        <w:tc>
          <w:tcPr>
            <w:tcW w:w="3119" w:type="dxa"/>
            <w:gridSpan w:val="2"/>
            <w:vAlign w:val="center"/>
          </w:tcPr>
          <w:p w14:paraId="2B9D5D6B" w14:textId="77777777" w:rsidR="00411A9D" w:rsidRPr="00AA7783" w:rsidRDefault="00411A9D" w:rsidP="00FE070E">
            <w:pPr>
              <w:pStyle w:val="Paragraphedeliste"/>
              <w:numPr>
                <w:ilvl w:val="0"/>
                <w:numId w:val="31"/>
              </w:numPr>
              <w:jc w:val="both"/>
              <w:rPr>
                <w:rFonts w:ascii="Times New Roman" w:hAnsi="Times New Roman"/>
                <w:sz w:val="24"/>
                <w:szCs w:val="24"/>
                <w:lang w:val="fr-FR"/>
              </w:rPr>
            </w:pPr>
            <w:r w:rsidRPr="00AA7783">
              <w:rPr>
                <w:rFonts w:ascii="Times New Roman" w:hAnsi="Times New Roman"/>
                <w:sz w:val="24"/>
                <w:szCs w:val="24"/>
                <w:lang w:val="fr-FR"/>
              </w:rPr>
              <w:t>Gilet de sécurité</w:t>
            </w:r>
          </w:p>
        </w:tc>
        <w:tc>
          <w:tcPr>
            <w:tcW w:w="851" w:type="dxa"/>
            <w:gridSpan w:val="2"/>
            <w:vAlign w:val="center"/>
          </w:tcPr>
          <w:p w14:paraId="4F15A424"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14" w:type="dxa"/>
            <w:gridSpan w:val="2"/>
            <w:vAlign w:val="center"/>
          </w:tcPr>
          <w:p w14:paraId="0C46E3DB"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580" w:type="dxa"/>
            <w:gridSpan w:val="2"/>
            <w:vAlign w:val="center"/>
          </w:tcPr>
          <w:p w14:paraId="169FF5D1" w14:textId="77777777" w:rsidR="00411A9D" w:rsidRPr="00AA7783" w:rsidRDefault="00411A9D" w:rsidP="00FE070E">
            <w:pPr>
              <w:jc w:val="both"/>
              <w:rPr>
                <w:rFonts w:ascii="Times New Roman" w:hAnsi="Times New Roman"/>
                <w:sz w:val="24"/>
                <w:szCs w:val="24"/>
                <w:lang w:val="fr-FR"/>
              </w:rPr>
            </w:pPr>
          </w:p>
        </w:tc>
      </w:tr>
      <w:tr w:rsidR="00411A9D" w:rsidRPr="00AA7783" w14:paraId="132CA84F" w14:textId="77777777" w:rsidTr="0057744F">
        <w:trPr>
          <w:gridAfter w:val="1"/>
          <w:wAfter w:w="18" w:type="dxa"/>
          <w:trHeight w:val="368"/>
        </w:trPr>
        <w:tc>
          <w:tcPr>
            <w:tcW w:w="3119" w:type="dxa"/>
            <w:gridSpan w:val="2"/>
            <w:vAlign w:val="center"/>
          </w:tcPr>
          <w:p w14:paraId="2D66C004" w14:textId="77777777" w:rsidR="00411A9D" w:rsidRPr="00AA7783" w:rsidRDefault="00411A9D" w:rsidP="00FE070E">
            <w:pPr>
              <w:pStyle w:val="Paragraphedeliste"/>
              <w:numPr>
                <w:ilvl w:val="0"/>
                <w:numId w:val="31"/>
              </w:numPr>
              <w:jc w:val="both"/>
              <w:rPr>
                <w:rFonts w:ascii="Times New Roman" w:hAnsi="Times New Roman"/>
                <w:sz w:val="24"/>
                <w:szCs w:val="24"/>
                <w:lang w:val="fr-FR"/>
              </w:rPr>
            </w:pPr>
            <w:r w:rsidRPr="00AA7783">
              <w:rPr>
                <w:rFonts w:ascii="Times New Roman" w:hAnsi="Times New Roman"/>
                <w:sz w:val="24"/>
                <w:szCs w:val="24"/>
                <w:lang w:val="fr-FR"/>
              </w:rPr>
              <w:t>Cache-nez</w:t>
            </w:r>
          </w:p>
        </w:tc>
        <w:tc>
          <w:tcPr>
            <w:tcW w:w="851" w:type="dxa"/>
            <w:gridSpan w:val="2"/>
            <w:vAlign w:val="center"/>
          </w:tcPr>
          <w:p w14:paraId="59E12EF2"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14" w:type="dxa"/>
            <w:gridSpan w:val="2"/>
            <w:vAlign w:val="center"/>
          </w:tcPr>
          <w:p w14:paraId="2ED2DD6C"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580" w:type="dxa"/>
            <w:gridSpan w:val="2"/>
            <w:vAlign w:val="center"/>
          </w:tcPr>
          <w:p w14:paraId="6A85341A" w14:textId="77777777" w:rsidR="00411A9D" w:rsidRPr="00AA7783" w:rsidRDefault="00411A9D" w:rsidP="00FE070E">
            <w:pPr>
              <w:jc w:val="both"/>
              <w:rPr>
                <w:rFonts w:ascii="Times New Roman" w:hAnsi="Times New Roman"/>
                <w:sz w:val="24"/>
                <w:szCs w:val="24"/>
                <w:lang w:val="fr-FR"/>
              </w:rPr>
            </w:pPr>
          </w:p>
        </w:tc>
      </w:tr>
      <w:tr w:rsidR="00411A9D" w:rsidRPr="00AA7783" w14:paraId="5CFD1E43" w14:textId="77777777" w:rsidTr="0057744F">
        <w:trPr>
          <w:gridAfter w:val="1"/>
          <w:wAfter w:w="18" w:type="dxa"/>
          <w:trHeight w:val="368"/>
        </w:trPr>
        <w:tc>
          <w:tcPr>
            <w:tcW w:w="3119" w:type="dxa"/>
            <w:gridSpan w:val="2"/>
            <w:vAlign w:val="center"/>
          </w:tcPr>
          <w:p w14:paraId="33419087"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Y a-t-il une trousse de premiers soins disponible ?</w:t>
            </w:r>
          </w:p>
        </w:tc>
        <w:tc>
          <w:tcPr>
            <w:tcW w:w="851" w:type="dxa"/>
            <w:gridSpan w:val="2"/>
            <w:vAlign w:val="center"/>
          </w:tcPr>
          <w:p w14:paraId="75525CDD"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14" w:type="dxa"/>
            <w:gridSpan w:val="2"/>
            <w:vAlign w:val="center"/>
          </w:tcPr>
          <w:p w14:paraId="73C1719C"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580" w:type="dxa"/>
            <w:gridSpan w:val="2"/>
            <w:vAlign w:val="center"/>
          </w:tcPr>
          <w:p w14:paraId="5F305A17" w14:textId="77777777" w:rsidR="00411A9D" w:rsidRPr="00AA7783" w:rsidRDefault="00411A9D" w:rsidP="00FE070E">
            <w:pPr>
              <w:jc w:val="both"/>
              <w:rPr>
                <w:rFonts w:ascii="Times New Roman" w:hAnsi="Times New Roman"/>
                <w:sz w:val="24"/>
                <w:szCs w:val="24"/>
                <w:lang w:val="fr-FR"/>
              </w:rPr>
            </w:pPr>
          </w:p>
        </w:tc>
      </w:tr>
      <w:tr w:rsidR="00411A9D" w:rsidRPr="00AA7783" w14:paraId="2F7A4724" w14:textId="77777777" w:rsidTr="0057744F">
        <w:trPr>
          <w:gridAfter w:val="1"/>
          <w:wAfter w:w="18" w:type="dxa"/>
          <w:trHeight w:val="368"/>
        </w:trPr>
        <w:tc>
          <w:tcPr>
            <w:tcW w:w="3119" w:type="dxa"/>
            <w:gridSpan w:val="2"/>
            <w:vAlign w:val="center"/>
          </w:tcPr>
          <w:p w14:paraId="757EDE7B" w14:textId="77777777" w:rsidR="00411A9D" w:rsidRPr="00AA7783" w:rsidRDefault="00411A9D" w:rsidP="00FE070E">
            <w:pPr>
              <w:jc w:val="both"/>
              <w:rPr>
                <w:rFonts w:ascii="Times New Roman" w:hAnsi="Times New Roman"/>
                <w:color w:val="000000" w:themeColor="text1"/>
                <w:sz w:val="24"/>
                <w:szCs w:val="24"/>
                <w:lang w:val="fr-FR"/>
              </w:rPr>
            </w:pPr>
            <w:r w:rsidRPr="00AA7783">
              <w:rPr>
                <w:rFonts w:ascii="Times New Roman" w:hAnsi="Times New Roman"/>
                <w:sz w:val="24"/>
                <w:szCs w:val="24"/>
                <w:lang w:val="fr-FR"/>
              </w:rPr>
              <w:t>Y a-t-il des mesures de prévention contre la poussière ?</w:t>
            </w:r>
          </w:p>
        </w:tc>
        <w:tc>
          <w:tcPr>
            <w:tcW w:w="851" w:type="dxa"/>
            <w:gridSpan w:val="2"/>
            <w:vAlign w:val="center"/>
          </w:tcPr>
          <w:p w14:paraId="1F2A1556"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14" w:type="dxa"/>
            <w:gridSpan w:val="2"/>
            <w:vAlign w:val="center"/>
          </w:tcPr>
          <w:p w14:paraId="2C815970"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580" w:type="dxa"/>
            <w:gridSpan w:val="2"/>
            <w:vAlign w:val="center"/>
          </w:tcPr>
          <w:p w14:paraId="7950E551" w14:textId="77777777" w:rsidR="00411A9D" w:rsidRPr="00AA7783" w:rsidRDefault="00411A9D" w:rsidP="00FE070E">
            <w:pPr>
              <w:jc w:val="both"/>
              <w:rPr>
                <w:rFonts w:ascii="Times New Roman" w:hAnsi="Times New Roman"/>
                <w:sz w:val="24"/>
                <w:szCs w:val="24"/>
                <w:lang w:val="fr-FR"/>
              </w:rPr>
            </w:pPr>
          </w:p>
        </w:tc>
      </w:tr>
      <w:tr w:rsidR="00411A9D" w:rsidRPr="00AA7783" w14:paraId="2EA39261" w14:textId="77777777" w:rsidTr="0057744F">
        <w:trPr>
          <w:gridAfter w:val="1"/>
          <w:wAfter w:w="18" w:type="dxa"/>
          <w:trHeight w:val="368"/>
        </w:trPr>
        <w:tc>
          <w:tcPr>
            <w:tcW w:w="3119" w:type="dxa"/>
            <w:gridSpan w:val="2"/>
            <w:vAlign w:val="center"/>
          </w:tcPr>
          <w:p w14:paraId="01080D85"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Y a-t-il un système de d’urgence et de suivi en cas d’accident ?</w:t>
            </w:r>
          </w:p>
        </w:tc>
        <w:tc>
          <w:tcPr>
            <w:tcW w:w="851" w:type="dxa"/>
            <w:gridSpan w:val="2"/>
            <w:vAlign w:val="center"/>
          </w:tcPr>
          <w:p w14:paraId="2CFB47D6"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14" w:type="dxa"/>
            <w:gridSpan w:val="2"/>
            <w:vAlign w:val="center"/>
          </w:tcPr>
          <w:p w14:paraId="3EFFB024"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580" w:type="dxa"/>
            <w:gridSpan w:val="2"/>
            <w:vAlign w:val="center"/>
          </w:tcPr>
          <w:p w14:paraId="72151A6C" w14:textId="77777777" w:rsidR="00411A9D" w:rsidRPr="00AA7783" w:rsidRDefault="00411A9D" w:rsidP="00FE070E">
            <w:pPr>
              <w:jc w:val="both"/>
              <w:rPr>
                <w:rFonts w:ascii="Times New Roman" w:hAnsi="Times New Roman"/>
                <w:sz w:val="24"/>
                <w:szCs w:val="24"/>
                <w:lang w:val="fr-FR"/>
              </w:rPr>
            </w:pPr>
          </w:p>
        </w:tc>
      </w:tr>
      <w:tr w:rsidR="00411A9D" w:rsidRPr="00AA7783" w14:paraId="147DD03D" w14:textId="77777777" w:rsidTr="0057744F">
        <w:trPr>
          <w:gridAfter w:val="1"/>
          <w:wAfter w:w="18" w:type="dxa"/>
          <w:trHeight w:val="368"/>
        </w:trPr>
        <w:tc>
          <w:tcPr>
            <w:tcW w:w="3119" w:type="dxa"/>
            <w:gridSpan w:val="2"/>
            <w:vAlign w:val="center"/>
          </w:tcPr>
          <w:p w14:paraId="54335181"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Y a-t-il un système de gestion des plaintes ?</w:t>
            </w:r>
          </w:p>
        </w:tc>
        <w:tc>
          <w:tcPr>
            <w:tcW w:w="851" w:type="dxa"/>
            <w:gridSpan w:val="2"/>
            <w:vAlign w:val="center"/>
          </w:tcPr>
          <w:p w14:paraId="4FCA9987"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Check6"/>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14" w:type="dxa"/>
            <w:gridSpan w:val="2"/>
            <w:vAlign w:val="center"/>
          </w:tcPr>
          <w:p w14:paraId="2A70BDD1"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580" w:type="dxa"/>
            <w:gridSpan w:val="2"/>
            <w:vAlign w:val="center"/>
          </w:tcPr>
          <w:p w14:paraId="422EB25F" w14:textId="77777777" w:rsidR="00411A9D" w:rsidRPr="00AA7783" w:rsidRDefault="00411A9D" w:rsidP="00FE070E">
            <w:pPr>
              <w:jc w:val="both"/>
              <w:rPr>
                <w:rFonts w:ascii="Times New Roman" w:hAnsi="Times New Roman"/>
                <w:sz w:val="24"/>
                <w:szCs w:val="24"/>
                <w:lang w:val="fr-FR"/>
              </w:rPr>
            </w:pPr>
          </w:p>
        </w:tc>
      </w:tr>
      <w:tr w:rsidR="00411A9D" w:rsidRPr="00AA7783" w14:paraId="04DE5862" w14:textId="77777777" w:rsidTr="00331838">
        <w:tc>
          <w:tcPr>
            <w:tcW w:w="10382" w:type="dxa"/>
            <w:gridSpan w:val="9"/>
            <w:vAlign w:val="center"/>
          </w:tcPr>
          <w:p w14:paraId="39AA72F3"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 xml:space="preserve">Autres observations : </w:t>
            </w:r>
          </w:p>
          <w:p w14:paraId="5B08B65B" w14:textId="77777777" w:rsidR="00411A9D" w:rsidRPr="00AA7783" w:rsidRDefault="00411A9D" w:rsidP="00FE070E">
            <w:pPr>
              <w:jc w:val="both"/>
              <w:rPr>
                <w:rFonts w:ascii="Times New Roman" w:hAnsi="Times New Roman"/>
                <w:sz w:val="24"/>
                <w:szCs w:val="24"/>
                <w:lang w:val="fr-FR"/>
              </w:rPr>
            </w:pPr>
          </w:p>
          <w:p w14:paraId="7848B857" w14:textId="77777777" w:rsidR="00411A9D" w:rsidRPr="00AA7783" w:rsidRDefault="00411A9D" w:rsidP="00FE070E">
            <w:pPr>
              <w:jc w:val="both"/>
              <w:rPr>
                <w:rFonts w:ascii="Times New Roman" w:hAnsi="Times New Roman"/>
                <w:sz w:val="24"/>
                <w:szCs w:val="24"/>
                <w:lang w:val="fr-FR"/>
              </w:rPr>
            </w:pPr>
          </w:p>
          <w:p w14:paraId="18D4E867" w14:textId="77777777" w:rsidR="00411A9D" w:rsidRPr="00AA7783" w:rsidRDefault="00411A9D" w:rsidP="00FE070E">
            <w:pPr>
              <w:jc w:val="both"/>
              <w:rPr>
                <w:rFonts w:ascii="Times New Roman" w:hAnsi="Times New Roman"/>
                <w:sz w:val="24"/>
                <w:szCs w:val="24"/>
                <w:lang w:val="fr-FR"/>
              </w:rPr>
            </w:pPr>
          </w:p>
          <w:p w14:paraId="3AE48891" w14:textId="77777777" w:rsidR="00411A9D" w:rsidRPr="00AA7783" w:rsidRDefault="00411A9D" w:rsidP="00FE070E">
            <w:pPr>
              <w:jc w:val="both"/>
              <w:rPr>
                <w:rFonts w:ascii="Times New Roman" w:hAnsi="Times New Roman"/>
                <w:sz w:val="24"/>
                <w:szCs w:val="24"/>
                <w:lang w:val="fr-FR"/>
              </w:rPr>
            </w:pPr>
          </w:p>
          <w:p w14:paraId="6C57F1A6" w14:textId="77777777" w:rsidR="00411A9D" w:rsidRPr="00AA7783" w:rsidRDefault="00411A9D" w:rsidP="00FE070E">
            <w:pPr>
              <w:jc w:val="both"/>
              <w:rPr>
                <w:rFonts w:ascii="Times New Roman" w:hAnsi="Times New Roman"/>
                <w:sz w:val="24"/>
                <w:szCs w:val="24"/>
                <w:lang w:val="fr-FR"/>
              </w:rPr>
            </w:pPr>
          </w:p>
        </w:tc>
      </w:tr>
      <w:tr w:rsidR="00411A9D" w:rsidRPr="00AA7783" w14:paraId="23C1BCA6" w14:textId="77777777" w:rsidTr="00331838">
        <w:trPr>
          <w:gridBefore w:val="1"/>
          <w:wBefore w:w="104" w:type="dxa"/>
          <w:trHeight w:val="405"/>
        </w:trPr>
        <w:tc>
          <w:tcPr>
            <w:tcW w:w="10278" w:type="dxa"/>
            <w:gridSpan w:val="8"/>
            <w:vAlign w:val="center"/>
          </w:tcPr>
          <w:p w14:paraId="60F14A71" w14:textId="77777777" w:rsidR="00411A9D" w:rsidRPr="00AA7783" w:rsidRDefault="00411A9D" w:rsidP="00FE070E">
            <w:pPr>
              <w:pStyle w:val="Paragraphedeliste"/>
              <w:numPr>
                <w:ilvl w:val="0"/>
                <w:numId w:val="30"/>
              </w:numPr>
              <w:jc w:val="both"/>
              <w:rPr>
                <w:rFonts w:ascii="Times New Roman" w:hAnsi="Times New Roman"/>
                <w:b/>
                <w:sz w:val="24"/>
                <w:szCs w:val="24"/>
                <w:lang w:val="fr-FR"/>
              </w:rPr>
            </w:pPr>
            <w:r w:rsidRPr="00AA7783">
              <w:rPr>
                <w:rFonts w:ascii="Times New Roman" w:hAnsi="Times New Roman"/>
                <w:b/>
                <w:sz w:val="24"/>
                <w:szCs w:val="24"/>
                <w:lang w:val="fr-FR"/>
              </w:rPr>
              <w:t>SIGNALISATION</w:t>
            </w:r>
          </w:p>
        </w:tc>
      </w:tr>
      <w:tr w:rsidR="00411A9D" w:rsidRPr="00AA7783" w14:paraId="42CD6ADB" w14:textId="77777777" w:rsidTr="0057744F">
        <w:trPr>
          <w:gridBefore w:val="1"/>
          <w:wBefore w:w="104" w:type="dxa"/>
        </w:trPr>
        <w:tc>
          <w:tcPr>
            <w:tcW w:w="3600" w:type="dxa"/>
            <w:gridSpan w:val="2"/>
            <w:vAlign w:val="center"/>
          </w:tcPr>
          <w:p w14:paraId="5A6EFFD9" w14:textId="77777777" w:rsidR="00411A9D" w:rsidRPr="00AA7783" w:rsidRDefault="00411A9D" w:rsidP="00FE070E">
            <w:pPr>
              <w:jc w:val="both"/>
              <w:rPr>
                <w:rFonts w:ascii="Times New Roman" w:hAnsi="Times New Roman"/>
                <w:sz w:val="24"/>
                <w:szCs w:val="24"/>
                <w:lang w:val="fr-FR"/>
              </w:rPr>
            </w:pPr>
          </w:p>
        </w:tc>
        <w:tc>
          <w:tcPr>
            <w:tcW w:w="720" w:type="dxa"/>
            <w:gridSpan w:val="2"/>
            <w:vAlign w:val="center"/>
          </w:tcPr>
          <w:p w14:paraId="6F5A15F9"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OUI</w:t>
            </w:r>
          </w:p>
        </w:tc>
        <w:tc>
          <w:tcPr>
            <w:tcW w:w="810" w:type="dxa"/>
            <w:gridSpan w:val="2"/>
            <w:vAlign w:val="center"/>
          </w:tcPr>
          <w:p w14:paraId="6E09F21B"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NON</w:t>
            </w:r>
          </w:p>
        </w:tc>
        <w:tc>
          <w:tcPr>
            <w:tcW w:w="5148" w:type="dxa"/>
            <w:gridSpan w:val="2"/>
            <w:vAlign w:val="center"/>
          </w:tcPr>
          <w:p w14:paraId="0E99F15E"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OBSERVATIONS</w:t>
            </w:r>
          </w:p>
        </w:tc>
      </w:tr>
      <w:tr w:rsidR="00411A9D" w:rsidRPr="00AA7783" w14:paraId="5DB2F7AF" w14:textId="77777777" w:rsidTr="0057744F">
        <w:trPr>
          <w:gridBefore w:val="1"/>
          <w:wBefore w:w="104" w:type="dxa"/>
        </w:trPr>
        <w:tc>
          <w:tcPr>
            <w:tcW w:w="3600" w:type="dxa"/>
            <w:gridSpan w:val="2"/>
            <w:vAlign w:val="center"/>
          </w:tcPr>
          <w:p w14:paraId="5D8926E1"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La signalisation est-elle conforme ?</w:t>
            </w:r>
          </w:p>
        </w:tc>
        <w:tc>
          <w:tcPr>
            <w:tcW w:w="720" w:type="dxa"/>
            <w:gridSpan w:val="2"/>
            <w:vAlign w:val="center"/>
          </w:tcPr>
          <w:p w14:paraId="71A55EFA"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10" w:type="dxa"/>
            <w:gridSpan w:val="2"/>
            <w:vAlign w:val="center"/>
          </w:tcPr>
          <w:p w14:paraId="70398378"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148" w:type="dxa"/>
            <w:gridSpan w:val="2"/>
            <w:vAlign w:val="center"/>
          </w:tcPr>
          <w:p w14:paraId="69758D19" w14:textId="77777777" w:rsidR="00411A9D" w:rsidRPr="00AA7783" w:rsidRDefault="00411A9D" w:rsidP="00FE070E">
            <w:pPr>
              <w:jc w:val="both"/>
              <w:rPr>
                <w:rFonts w:ascii="Times New Roman" w:hAnsi="Times New Roman"/>
                <w:sz w:val="24"/>
                <w:szCs w:val="24"/>
                <w:lang w:val="fr-FR"/>
              </w:rPr>
            </w:pPr>
          </w:p>
        </w:tc>
      </w:tr>
      <w:tr w:rsidR="00411A9D" w:rsidRPr="00AA7783" w14:paraId="11CD556A" w14:textId="77777777" w:rsidTr="0057744F">
        <w:trPr>
          <w:gridBefore w:val="1"/>
          <w:wBefore w:w="104" w:type="dxa"/>
        </w:trPr>
        <w:tc>
          <w:tcPr>
            <w:tcW w:w="3600" w:type="dxa"/>
            <w:gridSpan w:val="2"/>
            <w:vAlign w:val="center"/>
          </w:tcPr>
          <w:p w14:paraId="35D4DB3A"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La signalisation est-elle suffisante et claire ?</w:t>
            </w:r>
          </w:p>
        </w:tc>
        <w:tc>
          <w:tcPr>
            <w:tcW w:w="720" w:type="dxa"/>
            <w:gridSpan w:val="2"/>
            <w:vAlign w:val="center"/>
          </w:tcPr>
          <w:p w14:paraId="41EB1411"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10" w:type="dxa"/>
            <w:gridSpan w:val="2"/>
            <w:vAlign w:val="center"/>
          </w:tcPr>
          <w:p w14:paraId="726D9B67"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148" w:type="dxa"/>
            <w:gridSpan w:val="2"/>
            <w:vAlign w:val="center"/>
          </w:tcPr>
          <w:p w14:paraId="71EFA657" w14:textId="77777777" w:rsidR="00411A9D" w:rsidRPr="00AA7783" w:rsidRDefault="00411A9D" w:rsidP="00FE070E">
            <w:pPr>
              <w:jc w:val="both"/>
              <w:rPr>
                <w:rFonts w:ascii="Times New Roman" w:hAnsi="Times New Roman"/>
                <w:sz w:val="24"/>
                <w:szCs w:val="24"/>
                <w:lang w:val="fr-FR"/>
              </w:rPr>
            </w:pPr>
          </w:p>
        </w:tc>
      </w:tr>
      <w:tr w:rsidR="00411A9D" w:rsidRPr="00AA7783" w14:paraId="5C7CBE01" w14:textId="77777777" w:rsidTr="0057744F">
        <w:trPr>
          <w:gridBefore w:val="1"/>
          <w:wBefore w:w="104" w:type="dxa"/>
        </w:trPr>
        <w:tc>
          <w:tcPr>
            <w:tcW w:w="3600" w:type="dxa"/>
            <w:gridSpan w:val="2"/>
            <w:vAlign w:val="center"/>
          </w:tcPr>
          <w:p w14:paraId="0D527616"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La circulation est-elle perturbée de façon importante</w:t>
            </w:r>
          </w:p>
        </w:tc>
        <w:tc>
          <w:tcPr>
            <w:tcW w:w="720" w:type="dxa"/>
            <w:gridSpan w:val="2"/>
            <w:vAlign w:val="center"/>
          </w:tcPr>
          <w:p w14:paraId="2F88F4C6"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10" w:type="dxa"/>
            <w:gridSpan w:val="2"/>
            <w:vAlign w:val="center"/>
          </w:tcPr>
          <w:p w14:paraId="34230E0C"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148" w:type="dxa"/>
            <w:gridSpan w:val="2"/>
            <w:vAlign w:val="center"/>
          </w:tcPr>
          <w:p w14:paraId="3FDEAC17" w14:textId="77777777" w:rsidR="00411A9D" w:rsidRPr="00AA7783" w:rsidRDefault="00411A9D" w:rsidP="00FE070E">
            <w:pPr>
              <w:jc w:val="both"/>
              <w:rPr>
                <w:rFonts w:ascii="Times New Roman" w:hAnsi="Times New Roman"/>
                <w:sz w:val="24"/>
                <w:szCs w:val="24"/>
                <w:lang w:val="fr-FR"/>
              </w:rPr>
            </w:pPr>
          </w:p>
        </w:tc>
      </w:tr>
      <w:tr w:rsidR="00411A9D" w:rsidRPr="00AA7783" w14:paraId="6D8E7804" w14:textId="77777777" w:rsidTr="0057744F">
        <w:trPr>
          <w:gridBefore w:val="1"/>
          <w:wBefore w:w="104" w:type="dxa"/>
        </w:trPr>
        <w:tc>
          <w:tcPr>
            <w:tcW w:w="3600" w:type="dxa"/>
            <w:gridSpan w:val="2"/>
            <w:vAlign w:val="center"/>
          </w:tcPr>
          <w:p w14:paraId="3892096D"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Y a-t-il des agents de contrôle de la circulation ?</w:t>
            </w:r>
          </w:p>
        </w:tc>
        <w:tc>
          <w:tcPr>
            <w:tcW w:w="720" w:type="dxa"/>
            <w:gridSpan w:val="2"/>
            <w:vAlign w:val="center"/>
          </w:tcPr>
          <w:p w14:paraId="55806500"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10" w:type="dxa"/>
            <w:gridSpan w:val="2"/>
            <w:vAlign w:val="center"/>
          </w:tcPr>
          <w:p w14:paraId="39AF9900"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148" w:type="dxa"/>
            <w:gridSpan w:val="2"/>
            <w:vAlign w:val="center"/>
          </w:tcPr>
          <w:p w14:paraId="208D7356" w14:textId="77777777" w:rsidR="00411A9D" w:rsidRPr="00AA7783" w:rsidRDefault="00411A9D" w:rsidP="00FE070E">
            <w:pPr>
              <w:jc w:val="both"/>
              <w:rPr>
                <w:rFonts w:ascii="Times New Roman" w:hAnsi="Times New Roman"/>
                <w:sz w:val="24"/>
                <w:szCs w:val="24"/>
                <w:lang w:val="fr-FR"/>
              </w:rPr>
            </w:pPr>
          </w:p>
        </w:tc>
      </w:tr>
      <w:tr w:rsidR="00411A9D" w:rsidRPr="00AA7783" w14:paraId="238BFCCD" w14:textId="77777777" w:rsidTr="0057744F">
        <w:trPr>
          <w:gridBefore w:val="1"/>
          <w:wBefore w:w="104" w:type="dxa"/>
        </w:trPr>
        <w:tc>
          <w:tcPr>
            <w:tcW w:w="3600" w:type="dxa"/>
            <w:gridSpan w:val="2"/>
            <w:vAlign w:val="center"/>
          </w:tcPr>
          <w:p w14:paraId="0D9F2020"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Y a-t-il des panneaux de circulation ?</w:t>
            </w:r>
          </w:p>
          <w:p w14:paraId="2CA02A0B" w14:textId="77777777" w:rsidR="00411A9D" w:rsidRPr="00AA7783" w:rsidRDefault="00411A9D" w:rsidP="00FE070E">
            <w:pPr>
              <w:jc w:val="both"/>
              <w:rPr>
                <w:rFonts w:ascii="Times New Roman" w:hAnsi="Times New Roman"/>
                <w:sz w:val="24"/>
                <w:szCs w:val="24"/>
                <w:lang w:val="fr-FR"/>
              </w:rPr>
            </w:pPr>
          </w:p>
        </w:tc>
        <w:tc>
          <w:tcPr>
            <w:tcW w:w="720" w:type="dxa"/>
            <w:gridSpan w:val="2"/>
            <w:vAlign w:val="center"/>
          </w:tcPr>
          <w:p w14:paraId="1779A73D"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10" w:type="dxa"/>
            <w:gridSpan w:val="2"/>
            <w:vAlign w:val="center"/>
          </w:tcPr>
          <w:p w14:paraId="31118E53"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148" w:type="dxa"/>
            <w:gridSpan w:val="2"/>
            <w:vAlign w:val="center"/>
          </w:tcPr>
          <w:p w14:paraId="098DE4B7" w14:textId="77777777" w:rsidR="00411A9D" w:rsidRPr="00AA7783" w:rsidRDefault="00411A9D" w:rsidP="00FE070E">
            <w:pPr>
              <w:jc w:val="both"/>
              <w:rPr>
                <w:rFonts w:ascii="Times New Roman" w:hAnsi="Times New Roman"/>
                <w:sz w:val="24"/>
                <w:szCs w:val="24"/>
                <w:lang w:val="fr-FR"/>
              </w:rPr>
            </w:pPr>
          </w:p>
        </w:tc>
      </w:tr>
      <w:tr w:rsidR="00411A9D" w:rsidRPr="00AA7783" w14:paraId="71BD91DA" w14:textId="77777777" w:rsidTr="0057744F">
        <w:trPr>
          <w:gridBefore w:val="1"/>
          <w:wBefore w:w="104" w:type="dxa"/>
        </w:trPr>
        <w:tc>
          <w:tcPr>
            <w:tcW w:w="3600" w:type="dxa"/>
            <w:gridSpan w:val="2"/>
            <w:vAlign w:val="center"/>
          </w:tcPr>
          <w:p w14:paraId="4C6E006A" w14:textId="77777777" w:rsidR="00411A9D" w:rsidRPr="00AA7783" w:rsidRDefault="00411A9D" w:rsidP="00FE070E">
            <w:pPr>
              <w:jc w:val="both"/>
              <w:rPr>
                <w:rFonts w:ascii="Times New Roman" w:hAnsi="Times New Roman"/>
                <w:sz w:val="24"/>
                <w:szCs w:val="24"/>
                <w:lang w:val="fr-FR"/>
              </w:rPr>
            </w:pPr>
          </w:p>
        </w:tc>
        <w:tc>
          <w:tcPr>
            <w:tcW w:w="720" w:type="dxa"/>
            <w:gridSpan w:val="2"/>
            <w:vAlign w:val="center"/>
          </w:tcPr>
          <w:p w14:paraId="3312C856"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10" w:type="dxa"/>
            <w:gridSpan w:val="2"/>
            <w:vAlign w:val="center"/>
          </w:tcPr>
          <w:p w14:paraId="729C5F4F"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148" w:type="dxa"/>
            <w:gridSpan w:val="2"/>
            <w:vAlign w:val="center"/>
          </w:tcPr>
          <w:p w14:paraId="74015242" w14:textId="77777777" w:rsidR="00411A9D" w:rsidRPr="00AA7783" w:rsidRDefault="00411A9D" w:rsidP="00FE070E">
            <w:pPr>
              <w:jc w:val="both"/>
              <w:rPr>
                <w:rFonts w:ascii="Times New Roman" w:hAnsi="Times New Roman"/>
                <w:sz w:val="24"/>
                <w:szCs w:val="24"/>
                <w:lang w:val="fr-FR"/>
              </w:rPr>
            </w:pPr>
          </w:p>
        </w:tc>
      </w:tr>
      <w:tr w:rsidR="00411A9D" w:rsidRPr="00AA7783" w14:paraId="2A125A88" w14:textId="77777777" w:rsidTr="0057744F">
        <w:trPr>
          <w:gridBefore w:val="1"/>
          <w:wBefore w:w="104" w:type="dxa"/>
        </w:trPr>
        <w:tc>
          <w:tcPr>
            <w:tcW w:w="3600" w:type="dxa"/>
            <w:gridSpan w:val="2"/>
            <w:vAlign w:val="center"/>
          </w:tcPr>
          <w:p w14:paraId="10915D59" w14:textId="77777777" w:rsidR="00411A9D" w:rsidRPr="00AA7783" w:rsidRDefault="00411A9D" w:rsidP="00FE070E">
            <w:pPr>
              <w:jc w:val="both"/>
              <w:rPr>
                <w:rFonts w:ascii="Times New Roman" w:hAnsi="Times New Roman"/>
                <w:sz w:val="24"/>
                <w:szCs w:val="24"/>
                <w:lang w:val="fr-FR"/>
              </w:rPr>
            </w:pPr>
          </w:p>
        </w:tc>
        <w:tc>
          <w:tcPr>
            <w:tcW w:w="720" w:type="dxa"/>
            <w:gridSpan w:val="2"/>
            <w:vAlign w:val="center"/>
          </w:tcPr>
          <w:p w14:paraId="33B6CA44"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10" w:type="dxa"/>
            <w:gridSpan w:val="2"/>
            <w:vAlign w:val="center"/>
          </w:tcPr>
          <w:p w14:paraId="067A6F9E"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148" w:type="dxa"/>
            <w:gridSpan w:val="2"/>
            <w:vAlign w:val="center"/>
          </w:tcPr>
          <w:p w14:paraId="2218BCDE" w14:textId="77777777" w:rsidR="00411A9D" w:rsidRPr="00AA7783" w:rsidRDefault="00411A9D" w:rsidP="00FE070E">
            <w:pPr>
              <w:jc w:val="both"/>
              <w:rPr>
                <w:rFonts w:ascii="Times New Roman" w:hAnsi="Times New Roman"/>
                <w:sz w:val="24"/>
                <w:szCs w:val="24"/>
                <w:lang w:val="fr-FR"/>
              </w:rPr>
            </w:pPr>
          </w:p>
        </w:tc>
      </w:tr>
      <w:tr w:rsidR="00411A9D" w:rsidRPr="00AA7783" w14:paraId="28516FD2" w14:textId="77777777" w:rsidTr="00331838">
        <w:trPr>
          <w:gridBefore w:val="1"/>
          <w:wBefore w:w="104" w:type="dxa"/>
        </w:trPr>
        <w:tc>
          <w:tcPr>
            <w:tcW w:w="10278" w:type="dxa"/>
            <w:gridSpan w:val="8"/>
            <w:vAlign w:val="center"/>
          </w:tcPr>
          <w:p w14:paraId="1D27CAA1"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Autres observations :</w:t>
            </w:r>
          </w:p>
          <w:p w14:paraId="1A95574F" w14:textId="77777777" w:rsidR="00411A9D" w:rsidRPr="00AA7783" w:rsidRDefault="00411A9D" w:rsidP="00FE070E">
            <w:pPr>
              <w:jc w:val="both"/>
              <w:rPr>
                <w:rFonts w:ascii="Times New Roman" w:hAnsi="Times New Roman"/>
                <w:sz w:val="24"/>
                <w:szCs w:val="24"/>
                <w:lang w:val="fr-FR"/>
              </w:rPr>
            </w:pPr>
          </w:p>
          <w:p w14:paraId="6E433CDA" w14:textId="77777777" w:rsidR="00411A9D" w:rsidRPr="00AA7783" w:rsidRDefault="00411A9D" w:rsidP="00FE070E">
            <w:pPr>
              <w:jc w:val="both"/>
              <w:rPr>
                <w:rFonts w:ascii="Times New Roman" w:hAnsi="Times New Roman"/>
                <w:sz w:val="24"/>
                <w:szCs w:val="24"/>
                <w:lang w:val="fr-FR"/>
              </w:rPr>
            </w:pPr>
          </w:p>
          <w:p w14:paraId="24825828" w14:textId="77777777" w:rsidR="00411A9D" w:rsidRPr="00AA7783" w:rsidRDefault="00411A9D" w:rsidP="00FE070E">
            <w:pPr>
              <w:jc w:val="both"/>
              <w:rPr>
                <w:rFonts w:ascii="Times New Roman" w:hAnsi="Times New Roman"/>
                <w:sz w:val="24"/>
                <w:szCs w:val="24"/>
                <w:lang w:val="fr-FR"/>
              </w:rPr>
            </w:pPr>
          </w:p>
          <w:p w14:paraId="377CABCE" w14:textId="77777777" w:rsidR="00411A9D" w:rsidRPr="00AA7783" w:rsidRDefault="00411A9D" w:rsidP="00FE070E">
            <w:pPr>
              <w:jc w:val="both"/>
              <w:rPr>
                <w:rFonts w:ascii="Times New Roman" w:hAnsi="Times New Roman"/>
                <w:sz w:val="24"/>
                <w:szCs w:val="24"/>
                <w:lang w:val="fr-FR"/>
              </w:rPr>
            </w:pPr>
          </w:p>
          <w:p w14:paraId="44D7DD4B" w14:textId="77777777" w:rsidR="00411A9D" w:rsidRPr="00AA7783" w:rsidRDefault="00411A9D" w:rsidP="00FE070E">
            <w:pPr>
              <w:jc w:val="both"/>
              <w:rPr>
                <w:rFonts w:ascii="Times New Roman" w:hAnsi="Times New Roman"/>
                <w:sz w:val="24"/>
                <w:szCs w:val="24"/>
                <w:lang w:val="fr-FR"/>
              </w:rPr>
            </w:pPr>
          </w:p>
        </w:tc>
      </w:tr>
    </w:tbl>
    <w:p w14:paraId="573BA281" w14:textId="77777777" w:rsidR="00411A9D" w:rsidRPr="00AA7783" w:rsidRDefault="00411A9D" w:rsidP="00FE070E">
      <w:pPr>
        <w:tabs>
          <w:tab w:val="left" w:pos="5580"/>
        </w:tabs>
        <w:spacing w:after="0" w:line="48" w:lineRule="auto"/>
        <w:jc w:val="both"/>
        <w:rPr>
          <w:rFonts w:ascii="Times New Roman" w:hAnsi="Times New Roman"/>
          <w:sz w:val="24"/>
          <w:szCs w:val="24"/>
          <w:lang w:val="fr-FR"/>
        </w:rPr>
      </w:pPr>
    </w:p>
    <w:p w14:paraId="25D61930" w14:textId="77777777" w:rsidR="00411A9D" w:rsidRPr="00AA7783" w:rsidRDefault="00411A9D" w:rsidP="00FE070E">
      <w:pPr>
        <w:tabs>
          <w:tab w:val="left" w:pos="5580"/>
        </w:tabs>
        <w:spacing w:after="0" w:line="48" w:lineRule="auto"/>
        <w:jc w:val="both"/>
        <w:rPr>
          <w:rFonts w:ascii="Times New Roman" w:hAnsi="Times New Roman"/>
          <w:sz w:val="24"/>
          <w:szCs w:val="24"/>
          <w:lang w:val="fr-FR"/>
        </w:rPr>
      </w:pPr>
    </w:p>
    <w:p w14:paraId="2191169D" w14:textId="77777777" w:rsidR="00411A9D" w:rsidRPr="00AA7783" w:rsidRDefault="00411A9D" w:rsidP="00FE070E">
      <w:pPr>
        <w:tabs>
          <w:tab w:val="left" w:pos="5580"/>
        </w:tabs>
        <w:spacing w:after="0" w:line="48" w:lineRule="auto"/>
        <w:jc w:val="both"/>
        <w:rPr>
          <w:rFonts w:ascii="Times New Roman" w:hAnsi="Times New Roman"/>
          <w:sz w:val="24"/>
          <w:szCs w:val="24"/>
          <w:lang w:val="fr-FR"/>
        </w:rPr>
      </w:pPr>
    </w:p>
    <w:tbl>
      <w:tblPr>
        <w:tblStyle w:val="Grilledutableau"/>
        <w:tblW w:w="10240" w:type="dxa"/>
        <w:tblInd w:w="-34" w:type="dxa"/>
        <w:tblLayout w:type="fixed"/>
        <w:tblLook w:val="04A0" w:firstRow="1" w:lastRow="0" w:firstColumn="1" w:lastColumn="0" w:noHBand="0" w:noVBand="1"/>
      </w:tblPr>
      <w:tblGrid>
        <w:gridCol w:w="3403"/>
        <w:gridCol w:w="708"/>
        <w:gridCol w:w="891"/>
        <w:gridCol w:w="5238"/>
      </w:tblGrid>
      <w:tr w:rsidR="00411A9D" w:rsidRPr="009D6E70" w14:paraId="3C18F3BA" w14:textId="77777777" w:rsidTr="00331838">
        <w:trPr>
          <w:trHeight w:val="405"/>
        </w:trPr>
        <w:tc>
          <w:tcPr>
            <w:tcW w:w="10240" w:type="dxa"/>
            <w:gridSpan w:val="4"/>
            <w:vAlign w:val="center"/>
          </w:tcPr>
          <w:p w14:paraId="561D4626" w14:textId="77777777" w:rsidR="00411A9D" w:rsidRPr="00AA7783" w:rsidRDefault="00411A9D" w:rsidP="00FE070E">
            <w:pPr>
              <w:pStyle w:val="Paragraphedeliste"/>
              <w:numPr>
                <w:ilvl w:val="0"/>
                <w:numId w:val="30"/>
              </w:numPr>
              <w:jc w:val="both"/>
              <w:rPr>
                <w:rFonts w:ascii="Times New Roman" w:hAnsi="Times New Roman"/>
                <w:b/>
                <w:sz w:val="24"/>
                <w:szCs w:val="24"/>
                <w:lang w:val="fr-FR"/>
              </w:rPr>
            </w:pPr>
            <w:r w:rsidRPr="00AA7783">
              <w:rPr>
                <w:rFonts w:ascii="Times New Roman" w:hAnsi="Times New Roman"/>
                <w:b/>
                <w:sz w:val="24"/>
                <w:szCs w:val="24"/>
                <w:lang w:val="fr-FR"/>
              </w:rPr>
              <w:t>EAUX DE SURFACE ET RUISSELLEMENT</w:t>
            </w:r>
          </w:p>
        </w:tc>
      </w:tr>
      <w:tr w:rsidR="00411A9D" w:rsidRPr="00AA7783" w14:paraId="13679927" w14:textId="77777777" w:rsidTr="0057744F">
        <w:tc>
          <w:tcPr>
            <w:tcW w:w="3403" w:type="dxa"/>
            <w:vAlign w:val="center"/>
          </w:tcPr>
          <w:p w14:paraId="244AEAD5" w14:textId="77777777" w:rsidR="00411A9D" w:rsidRPr="00AA7783" w:rsidRDefault="00411A9D" w:rsidP="00FE070E">
            <w:pPr>
              <w:jc w:val="both"/>
              <w:rPr>
                <w:rFonts w:ascii="Times New Roman" w:hAnsi="Times New Roman"/>
                <w:sz w:val="24"/>
                <w:szCs w:val="24"/>
                <w:lang w:val="fr-FR"/>
              </w:rPr>
            </w:pPr>
          </w:p>
        </w:tc>
        <w:tc>
          <w:tcPr>
            <w:tcW w:w="708" w:type="dxa"/>
            <w:vAlign w:val="center"/>
          </w:tcPr>
          <w:p w14:paraId="691FB30F"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OUI</w:t>
            </w:r>
          </w:p>
        </w:tc>
        <w:tc>
          <w:tcPr>
            <w:tcW w:w="891" w:type="dxa"/>
            <w:vAlign w:val="center"/>
          </w:tcPr>
          <w:p w14:paraId="002543CF"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NON</w:t>
            </w:r>
          </w:p>
        </w:tc>
        <w:tc>
          <w:tcPr>
            <w:tcW w:w="5238" w:type="dxa"/>
            <w:vAlign w:val="center"/>
          </w:tcPr>
          <w:p w14:paraId="30A70B41"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OBSERVATIONS</w:t>
            </w:r>
          </w:p>
        </w:tc>
      </w:tr>
      <w:tr w:rsidR="00411A9D" w:rsidRPr="00AA7783" w14:paraId="449A5DE0" w14:textId="77777777" w:rsidTr="0057744F">
        <w:tc>
          <w:tcPr>
            <w:tcW w:w="3403" w:type="dxa"/>
            <w:vAlign w:val="center"/>
          </w:tcPr>
          <w:p w14:paraId="086B3B8C"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Y a-t-il des mesures pour limiter le ruissellement ?</w:t>
            </w:r>
          </w:p>
        </w:tc>
        <w:tc>
          <w:tcPr>
            <w:tcW w:w="708" w:type="dxa"/>
            <w:vAlign w:val="center"/>
          </w:tcPr>
          <w:p w14:paraId="14D81D30"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91" w:type="dxa"/>
            <w:vAlign w:val="center"/>
          </w:tcPr>
          <w:p w14:paraId="41E47E2C"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238" w:type="dxa"/>
            <w:vAlign w:val="center"/>
          </w:tcPr>
          <w:p w14:paraId="75C93F9D" w14:textId="77777777" w:rsidR="00411A9D" w:rsidRPr="00AA7783" w:rsidRDefault="00411A9D" w:rsidP="00FE070E">
            <w:pPr>
              <w:jc w:val="both"/>
              <w:rPr>
                <w:rFonts w:ascii="Times New Roman" w:hAnsi="Times New Roman"/>
                <w:sz w:val="24"/>
                <w:szCs w:val="24"/>
                <w:lang w:val="fr-FR"/>
              </w:rPr>
            </w:pPr>
          </w:p>
        </w:tc>
      </w:tr>
      <w:tr w:rsidR="00411A9D" w:rsidRPr="00AA7783" w14:paraId="38B07E96" w14:textId="77777777" w:rsidTr="0057744F">
        <w:tc>
          <w:tcPr>
            <w:tcW w:w="3403" w:type="dxa"/>
            <w:vAlign w:val="center"/>
          </w:tcPr>
          <w:p w14:paraId="71102D51"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Y a-t-il des risques de contamination de l’eau potable ?</w:t>
            </w:r>
          </w:p>
        </w:tc>
        <w:tc>
          <w:tcPr>
            <w:tcW w:w="708" w:type="dxa"/>
            <w:vAlign w:val="center"/>
          </w:tcPr>
          <w:p w14:paraId="14A77F8E"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91" w:type="dxa"/>
            <w:vAlign w:val="center"/>
          </w:tcPr>
          <w:p w14:paraId="78D51943"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238" w:type="dxa"/>
            <w:vAlign w:val="center"/>
          </w:tcPr>
          <w:p w14:paraId="223725C3" w14:textId="77777777" w:rsidR="00411A9D" w:rsidRPr="00AA7783" w:rsidRDefault="00411A9D" w:rsidP="00FE070E">
            <w:pPr>
              <w:jc w:val="both"/>
              <w:rPr>
                <w:rFonts w:ascii="Times New Roman" w:hAnsi="Times New Roman"/>
                <w:sz w:val="24"/>
                <w:szCs w:val="24"/>
                <w:lang w:val="fr-FR"/>
              </w:rPr>
            </w:pPr>
          </w:p>
        </w:tc>
      </w:tr>
      <w:tr w:rsidR="00411A9D" w:rsidRPr="00AA7783" w14:paraId="6C93DF73" w14:textId="77777777" w:rsidTr="0057744F">
        <w:tc>
          <w:tcPr>
            <w:tcW w:w="3403" w:type="dxa"/>
            <w:vAlign w:val="center"/>
          </w:tcPr>
          <w:p w14:paraId="65F504AD"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Y a-t-il risque de contamination des eaux  souterraine</w:t>
            </w:r>
            <w:r w:rsidR="00892780" w:rsidRPr="00AA7783">
              <w:rPr>
                <w:rFonts w:ascii="Times New Roman" w:hAnsi="Times New Roman"/>
                <w:sz w:val="24"/>
                <w:szCs w:val="24"/>
                <w:lang w:val="fr-FR"/>
              </w:rPr>
              <w:t>s</w:t>
            </w:r>
            <w:r w:rsidRPr="00AA7783">
              <w:rPr>
                <w:rFonts w:ascii="Times New Roman" w:hAnsi="Times New Roman"/>
                <w:sz w:val="24"/>
                <w:szCs w:val="24"/>
                <w:lang w:val="fr-FR"/>
              </w:rPr>
              <w:t> ?</w:t>
            </w:r>
          </w:p>
        </w:tc>
        <w:tc>
          <w:tcPr>
            <w:tcW w:w="708" w:type="dxa"/>
            <w:vAlign w:val="center"/>
          </w:tcPr>
          <w:p w14:paraId="03C145EE"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91" w:type="dxa"/>
            <w:vAlign w:val="center"/>
          </w:tcPr>
          <w:p w14:paraId="28A47036"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238" w:type="dxa"/>
            <w:vAlign w:val="center"/>
          </w:tcPr>
          <w:p w14:paraId="47719CA9" w14:textId="77777777" w:rsidR="00411A9D" w:rsidRPr="00AA7783" w:rsidRDefault="00411A9D" w:rsidP="00FE070E">
            <w:pPr>
              <w:jc w:val="both"/>
              <w:rPr>
                <w:rFonts w:ascii="Times New Roman" w:hAnsi="Times New Roman"/>
                <w:sz w:val="24"/>
                <w:szCs w:val="24"/>
                <w:lang w:val="fr-FR"/>
              </w:rPr>
            </w:pPr>
          </w:p>
        </w:tc>
      </w:tr>
      <w:tr w:rsidR="00411A9D" w:rsidRPr="00AA7783" w14:paraId="43468CE1" w14:textId="77777777" w:rsidTr="0057744F">
        <w:tc>
          <w:tcPr>
            <w:tcW w:w="3403" w:type="dxa"/>
            <w:vAlign w:val="center"/>
          </w:tcPr>
          <w:p w14:paraId="7FF039BB"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Y a-t-il des mesures pour contrer l’érosion ?</w:t>
            </w:r>
          </w:p>
        </w:tc>
        <w:tc>
          <w:tcPr>
            <w:tcW w:w="708" w:type="dxa"/>
            <w:vAlign w:val="center"/>
          </w:tcPr>
          <w:p w14:paraId="3DE3BDFC"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91" w:type="dxa"/>
            <w:vAlign w:val="center"/>
          </w:tcPr>
          <w:p w14:paraId="64FC3A8C"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238" w:type="dxa"/>
            <w:vAlign w:val="center"/>
          </w:tcPr>
          <w:p w14:paraId="3B5EEA12" w14:textId="77777777" w:rsidR="00411A9D" w:rsidRPr="00AA7783" w:rsidRDefault="00411A9D" w:rsidP="00FE070E">
            <w:pPr>
              <w:jc w:val="both"/>
              <w:rPr>
                <w:rFonts w:ascii="Times New Roman" w:hAnsi="Times New Roman"/>
                <w:sz w:val="24"/>
                <w:szCs w:val="24"/>
                <w:lang w:val="fr-FR"/>
              </w:rPr>
            </w:pPr>
          </w:p>
        </w:tc>
      </w:tr>
      <w:tr w:rsidR="00411A9D" w:rsidRPr="00AA7783" w14:paraId="00F0564B" w14:textId="77777777" w:rsidTr="00331838">
        <w:tc>
          <w:tcPr>
            <w:tcW w:w="10240" w:type="dxa"/>
            <w:gridSpan w:val="4"/>
            <w:vAlign w:val="center"/>
          </w:tcPr>
          <w:p w14:paraId="04977380"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Autres observations :</w:t>
            </w:r>
          </w:p>
          <w:p w14:paraId="4136AE39" w14:textId="77777777" w:rsidR="00411A9D" w:rsidRPr="00AA7783" w:rsidRDefault="00411A9D" w:rsidP="00FE070E">
            <w:pPr>
              <w:jc w:val="both"/>
              <w:rPr>
                <w:rFonts w:ascii="Times New Roman" w:hAnsi="Times New Roman"/>
                <w:sz w:val="24"/>
                <w:szCs w:val="24"/>
                <w:lang w:val="fr-FR"/>
              </w:rPr>
            </w:pPr>
          </w:p>
          <w:p w14:paraId="69C68770" w14:textId="77777777" w:rsidR="00411A9D" w:rsidRPr="00AA7783" w:rsidRDefault="00411A9D" w:rsidP="00FE070E">
            <w:pPr>
              <w:jc w:val="both"/>
              <w:rPr>
                <w:rFonts w:ascii="Times New Roman" w:hAnsi="Times New Roman"/>
                <w:sz w:val="24"/>
                <w:szCs w:val="24"/>
                <w:lang w:val="fr-FR"/>
              </w:rPr>
            </w:pPr>
          </w:p>
          <w:p w14:paraId="0046BF83" w14:textId="77777777" w:rsidR="00411A9D" w:rsidRPr="00AA7783" w:rsidRDefault="00411A9D" w:rsidP="00FE070E">
            <w:pPr>
              <w:jc w:val="both"/>
              <w:rPr>
                <w:rFonts w:ascii="Times New Roman" w:hAnsi="Times New Roman"/>
                <w:sz w:val="24"/>
                <w:szCs w:val="24"/>
                <w:lang w:val="fr-FR"/>
              </w:rPr>
            </w:pPr>
          </w:p>
          <w:p w14:paraId="352DC6AD" w14:textId="77777777" w:rsidR="00411A9D" w:rsidRPr="00AA7783" w:rsidRDefault="00411A9D" w:rsidP="00FE070E">
            <w:pPr>
              <w:jc w:val="both"/>
              <w:rPr>
                <w:rFonts w:ascii="Times New Roman" w:hAnsi="Times New Roman"/>
                <w:sz w:val="24"/>
                <w:szCs w:val="24"/>
                <w:lang w:val="fr-FR"/>
              </w:rPr>
            </w:pPr>
          </w:p>
          <w:p w14:paraId="382BBCA2" w14:textId="77777777" w:rsidR="00411A9D" w:rsidRPr="00AA7783" w:rsidRDefault="00411A9D" w:rsidP="00FE070E">
            <w:pPr>
              <w:jc w:val="both"/>
              <w:rPr>
                <w:rFonts w:ascii="Times New Roman" w:hAnsi="Times New Roman"/>
                <w:sz w:val="24"/>
                <w:szCs w:val="24"/>
                <w:lang w:val="fr-FR"/>
              </w:rPr>
            </w:pPr>
          </w:p>
        </w:tc>
      </w:tr>
    </w:tbl>
    <w:p w14:paraId="1F2B1AA5" w14:textId="77777777" w:rsidR="00411A9D" w:rsidRDefault="00411A9D" w:rsidP="00FE070E">
      <w:pPr>
        <w:tabs>
          <w:tab w:val="left" w:pos="5580"/>
        </w:tabs>
        <w:spacing w:after="0" w:line="48" w:lineRule="auto"/>
        <w:jc w:val="both"/>
        <w:rPr>
          <w:rFonts w:ascii="Times New Roman" w:hAnsi="Times New Roman"/>
          <w:sz w:val="24"/>
          <w:szCs w:val="24"/>
          <w:lang w:val="fr-FR"/>
        </w:rPr>
      </w:pPr>
    </w:p>
    <w:p w14:paraId="53A9E38A" w14:textId="77777777" w:rsidR="0057744F" w:rsidRDefault="0057744F" w:rsidP="00FE070E">
      <w:pPr>
        <w:tabs>
          <w:tab w:val="left" w:pos="5580"/>
        </w:tabs>
        <w:spacing w:after="0" w:line="48" w:lineRule="auto"/>
        <w:jc w:val="both"/>
        <w:rPr>
          <w:rFonts w:ascii="Times New Roman" w:hAnsi="Times New Roman"/>
          <w:sz w:val="24"/>
          <w:szCs w:val="24"/>
          <w:lang w:val="fr-FR"/>
        </w:rPr>
      </w:pPr>
    </w:p>
    <w:p w14:paraId="378B01EF" w14:textId="77777777" w:rsidR="0057744F" w:rsidRDefault="0057744F" w:rsidP="00FE070E">
      <w:pPr>
        <w:tabs>
          <w:tab w:val="left" w:pos="5580"/>
        </w:tabs>
        <w:spacing w:after="0" w:line="48" w:lineRule="auto"/>
        <w:jc w:val="both"/>
        <w:rPr>
          <w:rFonts w:ascii="Times New Roman" w:hAnsi="Times New Roman"/>
          <w:sz w:val="24"/>
          <w:szCs w:val="24"/>
          <w:lang w:val="fr-FR"/>
        </w:rPr>
      </w:pPr>
    </w:p>
    <w:p w14:paraId="6AD5F30E" w14:textId="77777777" w:rsidR="0057744F" w:rsidRDefault="0057744F" w:rsidP="00FE070E">
      <w:pPr>
        <w:tabs>
          <w:tab w:val="left" w:pos="5580"/>
        </w:tabs>
        <w:spacing w:after="0" w:line="48" w:lineRule="auto"/>
        <w:jc w:val="both"/>
        <w:rPr>
          <w:rFonts w:ascii="Times New Roman" w:hAnsi="Times New Roman"/>
          <w:sz w:val="24"/>
          <w:szCs w:val="24"/>
          <w:lang w:val="fr-FR"/>
        </w:rPr>
      </w:pPr>
    </w:p>
    <w:p w14:paraId="2CDA59FF" w14:textId="77777777" w:rsidR="0057744F" w:rsidRDefault="0057744F" w:rsidP="00FE070E">
      <w:pPr>
        <w:tabs>
          <w:tab w:val="left" w:pos="5580"/>
        </w:tabs>
        <w:spacing w:after="0" w:line="48" w:lineRule="auto"/>
        <w:jc w:val="both"/>
        <w:rPr>
          <w:rFonts w:ascii="Times New Roman" w:hAnsi="Times New Roman"/>
          <w:sz w:val="24"/>
          <w:szCs w:val="24"/>
          <w:lang w:val="fr-FR"/>
        </w:rPr>
      </w:pPr>
    </w:p>
    <w:p w14:paraId="4FBB537E" w14:textId="77777777" w:rsidR="0057744F" w:rsidRDefault="0057744F" w:rsidP="00FE070E">
      <w:pPr>
        <w:tabs>
          <w:tab w:val="left" w:pos="5580"/>
        </w:tabs>
        <w:spacing w:after="0" w:line="48" w:lineRule="auto"/>
        <w:jc w:val="both"/>
        <w:rPr>
          <w:rFonts w:ascii="Times New Roman" w:hAnsi="Times New Roman"/>
          <w:sz w:val="24"/>
          <w:szCs w:val="24"/>
          <w:lang w:val="fr-FR"/>
        </w:rPr>
      </w:pPr>
    </w:p>
    <w:p w14:paraId="607EEA07" w14:textId="77777777" w:rsidR="0057744F" w:rsidRDefault="0057744F" w:rsidP="00FE070E">
      <w:pPr>
        <w:tabs>
          <w:tab w:val="left" w:pos="5580"/>
        </w:tabs>
        <w:spacing w:after="0" w:line="48" w:lineRule="auto"/>
        <w:jc w:val="both"/>
        <w:rPr>
          <w:rFonts w:ascii="Times New Roman" w:hAnsi="Times New Roman"/>
          <w:sz w:val="24"/>
          <w:szCs w:val="24"/>
          <w:lang w:val="fr-FR"/>
        </w:rPr>
      </w:pPr>
    </w:p>
    <w:p w14:paraId="7FE505E6" w14:textId="77777777" w:rsidR="0057744F" w:rsidRDefault="0057744F" w:rsidP="00FE070E">
      <w:pPr>
        <w:tabs>
          <w:tab w:val="left" w:pos="5580"/>
        </w:tabs>
        <w:spacing w:after="0" w:line="48" w:lineRule="auto"/>
        <w:jc w:val="both"/>
        <w:rPr>
          <w:rFonts w:ascii="Times New Roman" w:hAnsi="Times New Roman"/>
          <w:sz w:val="24"/>
          <w:szCs w:val="24"/>
          <w:lang w:val="fr-FR"/>
        </w:rPr>
      </w:pPr>
    </w:p>
    <w:p w14:paraId="10205652" w14:textId="77777777" w:rsidR="0057744F" w:rsidRDefault="0057744F" w:rsidP="00FE070E">
      <w:pPr>
        <w:tabs>
          <w:tab w:val="left" w:pos="5580"/>
        </w:tabs>
        <w:spacing w:after="0" w:line="48" w:lineRule="auto"/>
        <w:jc w:val="both"/>
        <w:rPr>
          <w:rFonts w:ascii="Times New Roman" w:hAnsi="Times New Roman"/>
          <w:sz w:val="24"/>
          <w:szCs w:val="24"/>
          <w:lang w:val="fr-FR"/>
        </w:rPr>
      </w:pPr>
    </w:p>
    <w:p w14:paraId="439C54BE" w14:textId="77777777" w:rsidR="0057744F" w:rsidRDefault="0057744F" w:rsidP="00FE070E">
      <w:pPr>
        <w:tabs>
          <w:tab w:val="left" w:pos="5580"/>
        </w:tabs>
        <w:spacing w:after="0" w:line="48" w:lineRule="auto"/>
        <w:jc w:val="both"/>
        <w:rPr>
          <w:rFonts w:ascii="Times New Roman" w:hAnsi="Times New Roman"/>
          <w:sz w:val="24"/>
          <w:szCs w:val="24"/>
          <w:lang w:val="fr-FR"/>
        </w:rPr>
      </w:pPr>
    </w:p>
    <w:p w14:paraId="5F6BC567" w14:textId="77777777" w:rsidR="0057744F" w:rsidRPr="00AA7783" w:rsidRDefault="0057744F" w:rsidP="00FE070E">
      <w:pPr>
        <w:tabs>
          <w:tab w:val="left" w:pos="5580"/>
        </w:tabs>
        <w:spacing w:after="0" w:line="48" w:lineRule="auto"/>
        <w:jc w:val="both"/>
        <w:rPr>
          <w:rFonts w:ascii="Times New Roman" w:hAnsi="Times New Roman"/>
          <w:sz w:val="24"/>
          <w:szCs w:val="24"/>
          <w:lang w:val="fr-FR"/>
        </w:rPr>
      </w:pPr>
    </w:p>
    <w:p w14:paraId="4480EC17" w14:textId="77777777" w:rsidR="00411A9D" w:rsidRPr="00AA7783" w:rsidRDefault="00411A9D" w:rsidP="00FE070E">
      <w:pPr>
        <w:tabs>
          <w:tab w:val="left" w:pos="5580"/>
        </w:tabs>
        <w:spacing w:after="0" w:line="48" w:lineRule="auto"/>
        <w:jc w:val="both"/>
        <w:rPr>
          <w:rFonts w:ascii="Times New Roman" w:hAnsi="Times New Roman"/>
          <w:sz w:val="24"/>
          <w:szCs w:val="24"/>
          <w:lang w:val="fr-FR"/>
        </w:rPr>
      </w:pPr>
    </w:p>
    <w:tbl>
      <w:tblPr>
        <w:tblStyle w:val="Grilledutableau"/>
        <w:tblW w:w="10098" w:type="dxa"/>
        <w:tblInd w:w="108" w:type="dxa"/>
        <w:tblLayout w:type="fixed"/>
        <w:tblLook w:val="04A0" w:firstRow="1" w:lastRow="0" w:firstColumn="1" w:lastColumn="0" w:noHBand="0" w:noVBand="1"/>
      </w:tblPr>
      <w:tblGrid>
        <w:gridCol w:w="3261"/>
        <w:gridCol w:w="708"/>
        <w:gridCol w:w="801"/>
        <w:gridCol w:w="5328"/>
      </w:tblGrid>
      <w:tr w:rsidR="00411A9D" w:rsidRPr="00AA7783" w14:paraId="66D716AC" w14:textId="77777777" w:rsidTr="00331838">
        <w:trPr>
          <w:trHeight w:val="405"/>
        </w:trPr>
        <w:tc>
          <w:tcPr>
            <w:tcW w:w="10098" w:type="dxa"/>
            <w:gridSpan w:val="4"/>
            <w:vAlign w:val="center"/>
          </w:tcPr>
          <w:p w14:paraId="20EE08DF" w14:textId="77777777" w:rsidR="00411A9D" w:rsidRPr="00AA7783" w:rsidRDefault="00411A9D" w:rsidP="00FE070E">
            <w:pPr>
              <w:pStyle w:val="Paragraphedeliste"/>
              <w:numPr>
                <w:ilvl w:val="0"/>
                <w:numId w:val="30"/>
              </w:numPr>
              <w:jc w:val="both"/>
              <w:rPr>
                <w:rFonts w:ascii="Times New Roman" w:hAnsi="Times New Roman"/>
                <w:b/>
                <w:sz w:val="24"/>
                <w:szCs w:val="24"/>
                <w:lang w:val="fr-FR"/>
              </w:rPr>
            </w:pPr>
            <w:r w:rsidRPr="00AA7783">
              <w:rPr>
                <w:rFonts w:ascii="Times New Roman" w:hAnsi="Times New Roman"/>
                <w:sz w:val="24"/>
                <w:szCs w:val="24"/>
                <w:lang w:val="fr-FR"/>
              </w:rPr>
              <w:br w:type="page"/>
            </w:r>
            <w:r w:rsidRPr="00AA7783">
              <w:rPr>
                <w:rFonts w:ascii="Times New Roman" w:hAnsi="Times New Roman"/>
                <w:b/>
                <w:sz w:val="24"/>
                <w:szCs w:val="24"/>
                <w:lang w:val="fr-FR"/>
              </w:rPr>
              <w:t>MACHINERIE LOURDE</w:t>
            </w:r>
          </w:p>
        </w:tc>
      </w:tr>
      <w:tr w:rsidR="00411A9D" w:rsidRPr="00AA7783" w14:paraId="376F3685" w14:textId="77777777" w:rsidTr="00AA7783">
        <w:tc>
          <w:tcPr>
            <w:tcW w:w="3261" w:type="dxa"/>
            <w:vAlign w:val="center"/>
          </w:tcPr>
          <w:p w14:paraId="648D9F25" w14:textId="77777777" w:rsidR="00411A9D" w:rsidRPr="00AA7783" w:rsidRDefault="00411A9D" w:rsidP="00FE070E">
            <w:pPr>
              <w:jc w:val="both"/>
              <w:rPr>
                <w:rFonts w:ascii="Times New Roman" w:hAnsi="Times New Roman"/>
                <w:sz w:val="24"/>
                <w:szCs w:val="24"/>
                <w:lang w:val="fr-FR"/>
              </w:rPr>
            </w:pPr>
          </w:p>
        </w:tc>
        <w:tc>
          <w:tcPr>
            <w:tcW w:w="708" w:type="dxa"/>
            <w:vAlign w:val="center"/>
          </w:tcPr>
          <w:p w14:paraId="281F4667"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OUI</w:t>
            </w:r>
          </w:p>
        </w:tc>
        <w:tc>
          <w:tcPr>
            <w:tcW w:w="801" w:type="dxa"/>
            <w:vAlign w:val="center"/>
          </w:tcPr>
          <w:p w14:paraId="52DCAFD7"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NON</w:t>
            </w:r>
          </w:p>
        </w:tc>
        <w:tc>
          <w:tcPr>
            <w:tcW w:w="5328" w:type="dxa"/>
            <w:vAlign w:val="center"/>
          </w:tcPr>
          <w:p w14:paraId="77529D73"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OBSERVATIONS</w:t>
            </w:r>
          </w:p>
        </w:tc>
      </w:tr>
      <w:tr w:rsidR="00411A9D" w:rsidRPr="00AA7783" w14:paraId="7BCA632B" w14:textId="77777777" w:rsidTr="00AA7783">
        <w:tc>
          <w:tcPr>
            <w:tcW w:w="3261" w:type="dxa"/>
            <w:vAlign w:val="center"/>
          </w:tcPr>
          <w:p w14:paraId="408B5BF7"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Y a-t-il une aire de stationnement désignée pour les véhicules ?</w:t>
            </w:r>
          </w:p>
        </w:tc>
        <w:tc>
          <w:tcPr>
            <w:tcW w:w="708" w:type="dxa"/>
            <w:vAlign w:val="center"/>
          </w:tcPr>
          <w:p w14:paraId="3D53EFCB"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01" w:type="dxa"/>
            <w:vAlign w:val="center"/>
          </w:tcPr>
          <w:p w14:paraId="58230926"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328" w:type="dxa"/>
            <w:vAlign w:val="center"/>
          </w:tcPr>
          <w:p w14:paraId="5322DECE" w14:textId="77777777" w:rsidR="00411A9D" w:rsidRPr="00AA7783" w:rsidRDefault="00411A9D" w:rsidP="00FE070E">
            <w:pPr>
              <w:jc w:val="both"/>
              <w:rPr>
                <w:rFonts w:ascii="Times New Roman" w:hAnsi="Times New Roman"/>
                <w:sz w:val="24"/>
                <w:szCs w:val="24"/>
                <w:lang w:val="fr-FR"/>
              </w:rPr>
            </w:pPr>
          </w:p>
        </w:tc>
      </w:tr>
      <w:tr w:rsidR="00411A9D" w:rsidRPr="00AA7783" w14:paraId="5A62F5F5" w14:textId="77777777" w:rsidTr="00AA7783">
        <w:tc>
          <w:tcPr>
            <w:tcW w:w="3261" w:type="dxa"/>
            <w:vAlign w:val="center"/>
          </w:tcPr>
          <w:p w14:paraId="1E4B5CC3"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Y a-t-il une station de lavage pour les véhicules de chantier ?</w:t>
            </w:r>
          </w:p>
        </w:tc>
        <w:tc>
          <w:tcPr>
            <w:tcW w:w="708" w:type="dxa"/>
            <w:vAlign w:val="center"/>
          </w:tcPr>
          <w:p w14:paraId="4C326D4C"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01" w:type="dxa"/>
            <w:vAlign w:val="center"/>
          </w:tcPr>
          <w:p w14:paraId="4597C8E3"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328" w:type="dxa"/>
            <w:vAlign w:val="center"/>
          </w:tcPr>
          <w:p w14:paraId="6B0282DB" w14:textId="77777777" w:rsidR="00411A9D" w:rsidRPr="00AA7783" w:rsidRDefault="00411A9D" w:rsidP="00FE070E">
            <w:pPr>
              <w:jc w:val="both"/>
              <w:rPr>
                <w:rFonts w:ascii="Times New Roman" w:hAnsi="Times New Roman"/>
                <w:sz w:val="24"/>
                <w:szCs w:val="24"/>
                <w:lang w:val="fr-FR"/>
              </w:rPr>
            </w:pPr>
          </w:p>
        </w:tc>
      </w:tr>
      <w:tr w:rsidR="00411A9D" w:rsidRPr="00AA7783" w14:paraId="7CFCFEC1" w14:textId="77777777" w:rsidTr="00AA7783">
        <w:tc>
          <w:tcPr>
            <w:tcW w:w="3261" w:type="dxa"/>
            <w:vAlign w:val="center"/>
          </w:tcPr>
          <w:p w14:paraId="21828F26"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Y a-t-il un kit anti-déversement ?</w:t>
            </w:r>
          </w:p>
        </w:tc>
        <w:tc>
          <w:tcPr>
            <w:tcW w:w="708" w:type="dxa"/>
            <w:vAlign w:val="center"/>
          </w:tcPr>
          <w:p w14:paraId="28BA61CC"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01" w:type="dxa"/>
            <w:vAlign w:val="center"/>
          </w:tcPr>
          <w:p w14:paraId="1146A368"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328" w:type="dxa"/>
            <w:vAlign w:val="center"/>
          </w:tcPr>
          <w:p w14:paraId="5DF78D85" w14:textId="77777777" w:rsidR="00411A9D" w:rsidRPr="00AA7783" w:rsidRDefault="00411A9D" w:rsidP="00FE070E">
            <w:pPr>
              <w:jc w:val="both"/>
              <w:rPr>
                <w:rFonts w:ascii="Times New Roman" w:hAnsi="Times New Roman"/>
                <w:sz w:val="24"/>
                <w:szCs w:val="24"/>
                <w:lang w:val="fr-FR"/>
              </w:rPr>
            </w:pPr>
          </w:p>
        </w:tc>
      </w:tr>
      <w:tr w:rsidR="00411A9D" w:rsidRPr="00AA7783" w14:paraId="4B6FAA6F" w14:textId="77777777" w:rsidTr="00AA7783">
        <w:tc>
          <w:tcPr>
            <w:tcW w:w="3261" w:type="dxa"/>
            <w:vAlign w:val="center"/>
          </w:tcPr>
          <w:p w14:paraId="10C63158"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Y a-t-il des mesures pour diminuer l’émission de poussière ?</w:t>
            </w:r>
          </w:p>
        </w:tc>
        <w:tc>
          <w:tcPr>
            <w:tcW w:w="708" w:type="dxa"/>
            <w:vAlign w:val="center"/>
          </w:tcPr>
          <w:p w14:paraId="1E5FC0EE"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01" w:type="dxa"/>
            <w:vAlign w:val="center"/>
          </w:tcPr>
          <w:p w14:paraId="5A793AA2"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328" w:type="dxa"/>
            <w:vAlign w:val="center"/>
          </w:tcPr>
          <w:p w14:paraId="77CB4053" w14:textId="77777777" w:rsidR="00411A9D" w:rsidRPr="00AA7783" w:rsidRDefault="00411A9D" w:rsidP="00FE070E">
            <w:pPr>
              <w:jc w:val="both"/>
              <w:rPr>
                <w:rFonts w:ascii="Times New Roman" w:hAnsi="Times New Roman"/>
                <w:sz w:val="24"/>
                <w:szCs w:val="24"/>
                <w:lang w:val="fr-FR"/>
              </w:rPr>
            </w:pPr>
          </w:p>
        </w:tc>
      </w:tr>
      <w:tr w:rsidR="00411A9D" w:rsidRPr="00AA7783" w14:paraId="5A9067A4" w14:textId="77777777" w:rsidTr="00AA7783">
        <w:tc>
          <w:tcPr>
            <w:tcW w:w="3261" w:type="dxa"/>
            <w:vAlign w:val="center"/>
          </w:tcPr>
          <w:p w14:paraId="15EA4EF3"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Les véhicules sont-ils en bon état de marche ?</w:t>
            </w:r>
          </w:p>
        </w:tc>
        <w:tc>
          <w:tcPr>
            <w:tcW w:w="708" w:type="dxa"/>
            <w:vAlign w:val="center"/>
          </w:tcPr>
          <w:p w14:paraId="58E385F6"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01" w:type="dxa"/>
            <w:vAlign w:val="center"/>
          </w:tcPr>
          <w:p w14:paraId="2B97055C"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328" w:type="dxa"/>
            <w:vAlign w:val="center"/>
          </w:tcPr>
          <w:p w14:paraId="5BB56FD7" w14:textId="77777777" w:rsidR="00411A9D" w:rsidRPr="00AA7783" w:rsidRDefault="00411A9D" w:rsidP="00FE070E">
            <w:pPr>
              <w:jc w:val="both"/>
              <w:rPr>
                <w:rFonts w:ascii="Times New Roman" w:hAnsi="Times New Roman"/>
                <w:sz w:val="24"/>
                <w:szCs w:val="24"/>
                <w:lang w:val="fr-FR"/>
              </w:rPr>
            </w:pPr>
          </w:p>
        </w:tc>
      </w:tr>
      <w:tr w:rsidR="00411A9D" w:rsidRPr="00AA7783" w14:paraId="6A4EF390" w14:textId="77777777" w:rsidTr="00AA7783">
        <w:tc>
          <w:tcPr>
            <w:tcW w:w="3261" w:type="dxa"/>
            <w:vAlign w:val="center"/>
          </w:tcPr>
          <w:p w14:paraId="70E4E4ED"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sz w:val="24"/>
                <w:szCs w:val="24"/>
                <w:lang w:val="fr-FR"/>
              </w:rPr>
              <w:t>Y a-t-il une station de carburant sur le site ?</w:t>
            </w:r>
          </w:p>
        </w:tc>
        <w:tc>
          <w:tcPr>
            <w:tcW w:w="708" w:type="dxa"/>
            <w:vAlign w:val="center"/>
          </w:tcPr>
          <w:p w14:paraId="182F5CF3"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01" w:type="dxa"/>
            <w:vAlign w:val="center"/>
          </w:tcPr>
          <w:p w14:paraId="6C0D8BB3"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328" w:type="dxa"/>
            <w:vAlign w:val="center"/>
          </w:tcPr>
          <w:p w14:paraId="5EB53F6C" w14:textId="77777777" w:rsidR="00411A9D" w:rsidRPr="00AA7783" w:rsidRDefault="00411A9D" w:rsidP="00FE070E">
            <w:pPr>
              <w:jc w:val="both"/>
              <w:rPr>
                <w:rFonts w:ascii="Times New Roman" w:hAnsi="Times New Roman"/>
                <w:sz w:val="24"/>
                <w:szCs w:val="24"/>
                <w:lang w:val="fr-FR"/>
              </w:rPr>
            </w:pPr>
          </w:p>
        </w:tc>
      </w:tr>
      <w:tr w:rsidR="00411A9D" w:rsidRPr="00AA7783" w14:paraId="3BED0321" w14:textId="77777777" w:rsidTr="00AA7783">
        <w:tc>
          <w:tcPr>
            <w:tcW w:w="3261" w:type="dxa"/>
            <w:vAlign w:val="center"/>
          </w:tcPr>
          <w:p w14:paraId="71E2D9A4" w14:textId="77777777" w:rsidR="00411A9D" w:rsidRPr="00AA7783" w:rsidRDefault="00411A9D" w:rsidP="00FE070E">
            <w:pPr>
              <w:jc w:val="both"/>
              <w:rPr>
                <w:rFonts w:ascii="Times New Roman" w:hAnsi="Times New Roman"/>
                <w:color w:val="000000" w:themeColor="text1"/>
                <w:sz w:val="24"/>
                <w:szCs w:val="24"/>
                <w:lang w:val="fr-FR"/>
              </w:rPr>
            </w:pPr>
            <w:r w:rsidRPr="00AA7783">
              <w:rPr>
                <w:rFonts w:ascii="Times New Roman" w:hAnsi="Times New Roman"/>
                <w:color w:val="000000" w:themeColor="text1"/>
                <w:sz w:val="24"/>
                <w:szCs w:val="24"/>
                <w:lang w:val="fr-FR"/>
              </w:rPr>
              <w:t>Y a-t-il un lieu désigné pour les réparations des véhicules ?</w:t>
            </w:r>
          </w:p>
        </w:tc>
        <w:tc>
          <w:tcPr>
            <w:tcW w:w="708" w:type="dxa"/>
            <w:vAlign w:val="center"/>
          </w:tcPr>
          <w:p w14:paraId="26C44BDC"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01" w:type="dxa"/>
            <w:vAlign w:val="center"/>
          </w:tcPr>
          <w:p w14:paraId="539F0452"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328" w:type="dxa"/>
            <w:vAlign w:val="center"/>
          </w:tcPr>
          <w:p w14:paraId="1675AFFC" w14:textId="77777777" w:rsidR="00411A9D" w:rsidRPr="00AA7783" w:rsidRDefault="00411A9D" w:rsidP="00FE070E">
            <w:pPr>
              <w:jc w:val="both"/>
              <w:rPr>
                <w:rFonts w:ascii="Times New Roman" w:hAnsi="Times New Roman"/>
                <w:sz w:val="24"/>
                <w:szCs w:val="24"/>
                <w:lang w:val="fr-FR"/>
              </w:rPr>
            </w:pPr>
          </w:p>
        </w:tc>
      </w:tr>
      <w:tr w:rsidR="00411A9D" w:rsidRPr="00AA7783" w14:paraId="3C7E992B" w14:textId="77777777" w:rsidTr="00AA7783">
        <w:tc>
          <w:tcPr>
            <w:tcW w:w="3261" w:type="dxa"/>
            <w:vAlign w:val="center"/>
          </w:tcPr>
          <w:p w14:paraId="0E9DE5C1" w14:textId="77777777" w:rsidR="00411A9D" w:rsidRPr="00AA7783" w:rsidRDefault="00411A9D" w:rsidP="00FE070E">
            <w:pPr>
              <w:jc w:val="both"/>
              <w:rPr>
                <w:rFonts w:ascii="Times New Roman" w:hAnsi="Times New Roman"/>
                <w:sz w:val="24"/>
                <w:szCs w:val="24"/>
                <w:lang w:val="fr-FR"/>
              </w:rPr>
            </w:pPr>
            <w:r w:rsidRPr="00AA7783">
              <w:rPr>
                <w:rFonts w:ascii="Times New Roman" w:hAnsi="Times New Roman"/>
                <w:color w:val="000000" w:themeColor="text1"/>
                <w:sz w:val="24"/>
                <w:szCs w:val="24"/>
                <w:lang w:val="fr-FR"/>
              </w:rPr>
              <w:t>Y a-t-il un risque d’accident lié aux transports des sédiments et déchets par les camions ?</w:t>
            </w:r>
          </w:p>
        </w:tc>
        <w:tc>
          <w:tcPr>
            <w:tcW w:w="708" w:type="dxa"/>
            <w:vAlign w:val="center"/>
          </w:tcPr>
          <w:p w14:paraId="5A83CBA4"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01" w:type="dxa"/>
            <w:vAlign w:val="center"/>
          </w:tcPr>
          <w:p w14:paraId="0D284B11" w14:textId="77777777" w:rsidR="00411A9D"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411A9D"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328" w:type="dxa"/>
            <w:vAlign w:val="center"/>
          </w:tcPr>
          <w:p w14:paraId="5DD481A6" w14:textId="77777777" w:rsidR="00411A9D" w:rsidRPr="00AA7783" w:rsidRDefault="00411A9D" w:rsidP="00FE070E">
            <w:pPr>
              <w:jc w:val="both"/>
              <w:rPr>
                <w:rFonts w:ascii="Times New Roman" w:hAnsi="Times New Roman"/>
                <w:sz w:val="24"/>
                <w:szCs w:val="24"/>
                <w:lang w:val="fr-FR"/>
              </w:rPr>
            </w:pPr>
          </w:p>
        </w:tc>
      </w:tr>
      <w:tr w:rsidR="009702A4" w:rsidRPr="00AA7783" w14:paraId="187C1CBC" w14:textId="77777777" w:rsidTr="00AA7783">
        <w:tc>
          <w:tcPr>
            <w:tcW w:w="3261" w:type="dxa"/>
            <w:vAlign w:val="center"/>
          </w:tcPr>
          <w:p w14:paraId="5FC6D49F" w14:textId="77777777" w:rsidR="009702A4" w:rsidRPr="00AA7783" w:rsidRDefault="009702A4" w:rsidP="00FE070E">
            <w:pPr>
              <w:jc w:val="both"/>
              <w:rPr>
                <w:rFonts w:ascii="Times New Roman" w:hAnsi="Times New Roman"/>
                <w:sz w:val="24"/>
                <w:szCs w:val="24"/>
                <w:lang w:val="fr-FR"/>
              </w:rPr>
            </w:pPr>
            <w:r w:rsidRPr="00AA7783">
              <w:rPr>
                <w:rFonts w:ascii="Times New Roman" w:hAnsi="Times New Roman"/>
                <w:color w:val="000000" w:themeColor="text1"/>
                <w:sz w:val="24"/>
                <w:szCs w:val="24"/>
                <w:lang w:val="fr-FR"/>
              </w:rPr>
              <w:t>Y a-t-il un respect des heures de transport des sédiments et déchets ?</w:t>
            </w:r>
          </w:p>
        </w:tc>
        <w:tc>
          <w:tcPr>
            <w:tcW w:w="708" w:type="dxa"/>
            <w:vAlign w:val="center"/>
          </w:tcPr>
          <w:p w14:paraId="69D7B4F8" w14:textId="77777777" w:rsidR="009702A4"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9702A4"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01" w:type="dxa"/>
            <w:vAlign w:val="center"/>
          </w:tcPr>
          <w:p w14:paraId="13468CCD" w14:textId="77777777" w:rsidR="009702A4"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9702A4"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328" w:type="dxa"/>
            <w:vAlign w:val="center"/>
          </w:tcPr>
          <w:p w14:paraId="14944DDF" w14:textId="77777777" w:rsidR="009702A4" w:rsidRPr="00AA7783" w:rsidRDefault="009702A4" w:rsidP="00FE070E">
            <w:pPr>
              <w:jc w:val="both"/>
              <w:rPr>
                <w:rFonts w:ascii="Times New Roman" w:hAnsi="Times New Roman"/>
                <w:sz w:val="24"/>
                <w:szCs w:val="24"/>
                <w:lang w:val="fr-FR"/>
              </w:rPr>
            </w:pPr>
          </w:p>
        </w:tc>
      </w:tr>
      <w:tr w:rsidR="000D3844" w:rsidRPr="00AA7783" w14:paraId="17B03512" w14:textId="77777777" w:rsidTr="00AA7783">
        <w:tc>
          <w:tcPr>
            <w:tcW w:w="3261" w:type="dxa"/>
            <w:vAlign w:val="center"/>
          </w:tcPr>
          <w:p w14:paraId="6C671F07" w14:textId="77777777" w:rsidR="000D3844" w:rsidRPr="00AA7783" w:rsidRDefault="000D3844" w:rsidP="000D3844">
            <w:pPr>
              <w:jc w:val="both"/>
              <w:rPr>
                <w:rFonts w:ascii="Times New Roman" w:hAnsi="Times New Roman"/>
                <w:sz w:val="24"/>
                <w:szCs w:val="24"/>
                <w:lang w:val="fr-FR"/>
              </w:rPr>
            </w:pPr>
            <w:r w:rsidRPr="00AA7783">
              <w:rPr>
                <w:rFonts w:ascii="Times New Roman" w:hAnsi="Times New Roman"/>
                <w:sz w:val="24"/>
                <w:szCs w:val="24"/>
                <w:lang w:val="fr-FR"/>
              </w:rPr>
              <w:t>Y a-t-il une campagne de sensibilisation et d’information sur la circul</w:t>
            </w:r>
            <w:r w:rsidR="009C4D43" w:rsidRPr="00AA7783">
              <w:rPr>
                <w:rFonts w:ascii="Times New Roman" w:hAnsi="Times New Roman"/>
                <w:sz w:val="24"/>
                <w:szCs w:val="24"/>
                <w:lang w:val="fr-FR"/>
              </w:rPr>
              <w:t>ation des camions transportant d</w:t>
            </w:r>
            <w:r w:rsidRPr="00AA7783">
              <w:rPr>
                <w:rFonts w:ascii="Times New Roman" w:hAnsi="Times New Roman"/>
                <w:sz w:val="24"/>
                <w:szCs w:val="24"/>
                <w:lang w:val="fr-FR"/>
              </w:rPr>
              <w:t>es sédiments et des déchets ?</w:t>
            </w:r>
          </w:p>
        </w:tc>
        <w:tc>
          <w:tcPr>
            <w:tcW w:w="708" w:type="dxa"/>
            <w:vAlign w:val="center"/>
          </w:tcPr>
          <w:p w14:paraId="4B1E3B5D" w14:textId="77777777" w:rsidR="000D3844" w:rsidRPr="00AA7783" w:rsidRDefault="00893562" w:rsidP="00453192">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0D3844"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01" w:type="dxa"/>
            <w:vAlign w:val="center"/>
          </w:tcPr>
          <w:p w14:paraId="61D8474F" w14:textId="77777777" w:rsidR="000D3844" w:rsidRPr="00AA7783" w:rsidRDefault="00893562" w:rsidP="00453192">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0D3844"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328" w:type="dxa"/>
            <w:vAlign w:val="center"/>
          </w:tcPr>
          <w:p w14:paraId="41348A73" w14:textId="77777777" w:rsidR="000D3844" w:rsidRPr="00AA7783" w:rsidRDefault="000D3844" w:rsidP="00FE070E">
            <w:pPr>
              <w:jc w:val="both"/>
              <w:rPr>
                <w:rFonts w:ascii="Times New Roman" w:hAnsi="Times New Roman"/>
                <w:sz w:val="24"/>
                <w:szCs w:val="24"/>
                <w:lang w:val="fr-FR"/>
              </w:rPr>
            </w:pPr>
          </w:p>
        </w:tc>
      </w:tr>
      <w:tr w:rsidR="000D3844" w:rsidRPr="00AA7783" w14:paraId="7A1A2534" w14:textId="77777777" w:rsidTr="00AA7783">
        <w:tc>
          <w:tcPr>
            <w:tcW w:w="3261" w:type="dxa"/>
            <w:vAlign w:val="center"/>
          </w:tcPr>
          <w:p w14:paraId="5DF0BE77" w14:textId="77777777" w:rsidR="009C4D43" w:rsidRPr="00AA7783" w:rsidRDefault="000D3844" w:rsidP="00FE070E">
            <w:pPr>
              <w:jc w:val="both"/>
              <w:rPr>
                <w:rFonts w:ascii="Times New Roman" w:hAnsi="Times New Roman"/>
                <w:sz w:val="24"/>
                <w:szCs w:val="24"/>
                <w:lang w:val="fr-FR"/>
              </w:rPr>
            </w:pPr>
            <w:r w:rsidRPr="00AA7783">
              <w:rPr>
                <w:rFonts w:ascii="Times New Roman" w:hAnsi="Times New Roman"/>
                <w:sz w:val="24"/>
                <w:szCs w:val="24"/>
                <w:lang w:val="fr-FR"/>
              </w:rPr>
              <w:t>Y a-t-il un itinéraire pour le</w:t>
            </w:r>
          </w:p>
          <w:p w14:paraId="77C7CDA5" w14:textId="77777777" w:rsidR="000D3844" w:rsidRPr="00AA7783" w:rsidRDefault="000D3844" w:rsidP="00FE070E">
            <w:pPr>
              <w:jc w:val="both"/>
              <w:rPr>
                <w:rFonts w:ascii="Times New Roman" w:hAnsi="Times New Roman"/>
                <w:sz w:val="24"/>
                <w:szCs w:val="24"/>
                <w:lang w:val="fr-FR"/>
              </w:rPr>
            </w:pPr>
            <w:r w:rsidRPr="00AA7783">
              <w:rPr>
                <w:rFonts w:ascii="Times New Roman" w:hAnsi="Times New Roman"/>
                <w:sz w:val="24"/>
                <w:szCs w:val="24"/>
                <w:lang w:val="fr-FR"/>
              </w:rPr>
              <w:t xml:space="preserve"> transport des sédiments et </w:t>
            </w:r>
            <w:r w:rsidR="008D2D7D" w:rsidRPr="00AA7783">
              <w:rPr>
                <w:rFonts w:ascii="Times New Roman" w:hAnsi="Times New Roman"/>
                <w:sz w:val="24"/>
                <w:szCs w:val="24"/>
                <w:lang w:val="fr-FR"/>
              </w:rPr>
              <w:t xml:space="preserve">des </w:t>
            </w:r>
            <w:r w:rsidR="009C4D43" w:rsidRPr="00AA7783">
              <w:rPr>
                <w:rFonts w:ascii="Times New Roman" w:hAnsi="Times New Roman"/>
                <w:sz w:val="24"/>
                <w:szCs w:val="24"/>
                <w:lang w:val="fr-FR"/>
              </w:rPr>
              <w:t>déchets vers le site de dé</w:t>
            </w:r>
            <w:r w:rsidRPr="00AA7783">
              <w:rPr>
                <w:rFonts w:ascii="Times New Roman" w:hAnsi="Times New Roman"/>
                <w:sz w:val="24"/>
                <w:szCs w:val="24"/>
                <w:lang w:val="fr-FR"/>
              </w:rPr>
              <w:t>charge ?</w:t>
            </w:r>
          </w:p>
        </w:tc>
        <w:tc>
          <w:tcPr>
            <w:tcW w:w="708" w:type="dxa"/>
            <w:vAlign w:val="center"/>
          </w:tcPr>
          <w:p w14:paraId="47291ACB" w14:textId="77777777" w:rsidR="000D3844"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0D3844"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801" w:type="dxa"/>
            <w:vAlign w:val="center"/>
          </w:tcPr>
          <w:p w14:paraId="0EF5AE4C" w14:textId="77777777" w:rsidR="000D3844" w:rsidRPr="00AA7783" w:rsidRDefault="00893562" w:rsidP="00FE070E">
            <w:pPr>
              <w:jc w:val="both"/>
              <w:rPr>
                <w:rFonts w:ascii="Times New Roman" w:hAnsi="Times New Roman"/>
                <w:sz w:val="24"/>
                <w:szCs w:val="24"/>
                <w:lang w:val="fr-FR"/>
              </w:rPr>
            </w:pPr>
            <w:r w:rsidRPr="00AA7783">
              <w:rPr>
                <w:rFonts w:ascii="Times New Roman" w:hAnsi="Times New Roman"/>
                <w:sz w:val="24"/>
                <w:szCs w:val="24"/>
                <w:lang w:val="fr-FR"/>
              </w:rPr>
              <w:fldChar w:fldCharType="begin">
                <w:ffData>
                  <w:name w:val=""/>
                  <w:enabled/>
                  <w:calcOnExit w:val="0"/>
                  <w:checkBox>
                    <w:size w:val="16"/>
                    <w:default w:val="0"/>
                  </w:checkBox>
                </w:ffData>
              </w:fldChar>
            </w:r>
            <w:r w:rsidR="000D3844" w:rsidRPr="00AA7783">
              <w:rPr>
                <w:rFonts w:ascii="Times New Roman" w:hAnsi="Times New Roman"/>
                <w:sz w:val="24"/>
                <w:szCs w:val="24"/>
                <w:lang w:val="fr-FR"/>
              </w:rPr>
              <w:instrText xml:space="preserve"> FORMCHECKBOX </w:instrText>
            </w:r>
            <w:r w:rsidR="00393CBE">
              <w:rPr>
                <w:rFonts w:ascii="Times New Roman" w:hAnsi="Times New Roman"/>
                <w:sz w:val="24"/>
                <w:szCs w:val="24"/>
                <w:lang w:val="fr-FR"/>
              </w:rPr>
            </w:r>
            <w:r w:rsidR="00393CBE">
              <w:rPr>
                <w:rFonts w:ascii="Times New Roman" w:hAnsi="Times New Roman"/>
                <w:sz w:val="24"/>
                <w:szCs w:val="24"/>
                <w:lang w:val="fr-FR"/>
              </w:rPr>
              <w:fldChar w:fldCharType="separate"/>
            </w:r>
            <w:r w:rsidRPr="00AA7783">
              <w:rPr>
                <w:rFonts w:ascii="Times New Roman" w:hAnsi="Times New Roman"/>
                <w:sz w:val="24"/>
                <w:szCs w:val="24"/>
                <w:lang w:val="fr-FR"/>
              </w:rPr>
              <w:fldChar w:fldCharType="end"/>
            </w:r>
          </w:p>
        </w:tc>
        <w:tc>
          <w:tcPr>
            <w:tcW w:w="5328" w:type="dxa"/>
            <w:vAlign w:val="center"/>
          </w:tcPr>
          <w:p w14:paraId="022C5734" w14:textId="77777777" w:rsidR="000D3844" w:rsidRPr="00AA7783" w:rsidRDefault="000D3844" w:rsidP="00FE070E">
            <w:pPr>
              <w:jc w:val="both"/>
              <w:rPr>
                <w:rFonts w:ascii="Times New Roman" w:hAnsi="Times New Roman"/>
                <w:sz w:val="24"/>
                <w:szCs w:val="24"/>
                <w:lang w:val="fr-FR"/>
              </w:rPr>
            </w:pPr>
          </w:p>
        </w:tc>
      </w:tr>
      <w:tr w:rsidR="000D3844" w:rsidRPr="00AA7783" w14:paraId="5326785A" w14:textId="77777777" w:rsidTr="00331838">
        <w:tc>
          <w:tcPr>
            <w:tcW w:w="10098" w:type="dxa"/>
            <w:gridSpan w:val="4"/>
            <w:vAlign w:val="center"/>
          </w:tcPr>
          <w:p w14:paraId="58122863" w14:textId="77777777" w:rsidR="000D3844" w:rsidRPr="00AA7783" w:rsidRDefault="000D3844" w:rsidP="00FE070E">
            <w:pPr>
              <w:jc w:val="both"/>
              <w:rPr>
                <w:rFonts w:ascii="Times New Roman" w:hAnsi="Times New Roman"/>
                <w:sz w:val="24"/>
                <w:szCs w:val="24"/>
                <w:lang w:val="fr-FR"/>
              </w:rPr>
            </w:pPr>
            <w:r w:rsidRPr="00AA7783">
              <w:rPr>
                <w:rFonts w:ascii="Times New Roman" w:hAnsi="Times New Roman"/>
                <w:sz w:val="24"/>
                <w:szCs w:val="24"/>
                <w:lang w:val="fr-FR"/>
              </w:rPr>
              <w:t>Autres observations :</w:t>
            </w:r>
          </w:p>
          <w:p w14:paraId="4BA44F7B" w14:textId="77777777" w:rsidR="000D3844" w:rsidRPr="00AA7783" w:rsidRDefault="000D3844" w:rsidP="00FE070E">
            <w:pPr>
              <w:jc w:val="both"/>
              <w:rPr>
                <w:rFonts w:ascii="Times New Roman" w:hAnsi="Times New Roman"/>
                <w:sz w:val="24"/>
                <w:szCs w:val="24"/>
                <w:lang w:val="fr-FR"/>
              </w:rPr>
            </w:pPr>
          </w:p>
          <w:p w14:paraId="798A02A3" w14:textId="77777777" w:rsidR="000D3844" w:rsidRPr="00AA7783" w:rsidRDefault="000D3844" w:rsidP="00FE070E">
            <w:pPr>
              <w:jc w:val="both"/>
              <w:rPr>
                <w:rFonts w:ascii="Times New Roman" w:hAnsi="Times New Roman"/>
                <w:sz w:val="24"/>
                <w:szCs w:val="24"/>
                <w:lang w:val="fr-FR"/>
              </w:rPr>
            </w:pPr>
          </w:p>
          <w:p w14:paraId="3E942911" w14:textId="77777777" w:rsidR="000D3844" w:rsidRPr="00AA7783" w:rsidRDefault="000D3844" w:rsidP="00FE070E">
            <w:pPr>
              <w:jc w:val="both"/>
              <w:rPr>
                <w:rFonts w:ascii="Times New Roman" w:hAnsi="Times New Roman"/>
                <w:sz w:val="24"/>
                <w:szCs w:val="24"/>
                <w:lang w:val="fr-FR"/>
              </w:rPr>
            </w:pPr>
          </w:p>
          <w:p w14:paraId="54F842C6" w14:textId="77777777" w:rsidR="000D3844" w:rsidRPr="00AA7783" w:rsidRDefault="000D3844" w:rsidP="00FE070E">
            <w:pPr>
              <w:jc w:val="both"/>
              <w:rPr>
                <w:rFonts w:ascii="Times New Roman" w:hAnsi="Times New Roman"/>
                <w:sz w:val="24"/>
                <w:szCs w:val="24"/>
                <w:lang w:val="fr-FR"/>
              </w:rPr>
            </w:pPr>
          </w:p>
        </w:tc>
      </w:tr>
    </w:tbl>
    <w:p w14:paraId="05E3E70C" w14:textId="77777777" w:rsidR="00411A9D" w:rsidRPr="00AA7783" w:rsidRDefault="00411A9D" w:rsidP="00FE070E">
      <w:pPr>
        <w:tabs>
          <w:tab w:val="left" w:pos="5580"/>
        </w:tabs>
        <w:spacing w:after="0" w:line="48" w:lineRule="auto"/>
        <w:jc w:val="both"/>
        <w:rPr>
          <w:rFonts w:ascii="Times New Roman" w:hAnsi="Times New Roman"/>
          <w:sz w:val="24"/>
          <w:szCs w:val="24"/>
          <w:lang w:val="fr-FR"/>
        </w:rPr>
      </w:pPr>
    </w:p>
    <w:p w14:paraId="13235C61" w14:textId="77777777" w:rsidR="00411A9D" w:rsidRPr="00AA7783" w:rsidRDefault="00411A9D" w:rsidP="00FE070E">
      <w:pPr>
        <w:tabs>
          <w:tab w:val="left" w:pos="5580"/>
        </w:tabs>
        <w:spacing w:after="0" w:line="48" w:lineRule="auto"/>
        <w:jc w:val="both"/>
        <w:rPr>
          <w:rFonts w:ascii="Times New Roman" w:hAnsi="Times New Roman"/>
          <w:sz w:val="24"/>
          <w:szCs w:val="24"/>
          <w:lang w:val="fr-FR"/>
        </w:rPr>
      </w:pPr>
    </w:p>
    <w:p w14:paraId="4E9B9E60" w14:textId="77777777" w:rsidR="00411A9D" w:rsidRPr="00AA7783" w:rsidRDefault="00411A9D" w:rsidP="00FE070E">
      <w:pPr>
        <w:tabs>
          <w:tab w:val="left" w:pos="5580"/>
        </w:tabs>
        <w:spacing w:after="0" w:line="48" w:lineRule="auto"/>
        <w:jc w:val="both"/>
        <w:rPr>
          <w:rFonts w:ascii="Times New Roman" w:hAnsi="Times New Roman"/>
          <w:sz w:val="24"/>
          <w:szCs w:val="24"/>
          <w:lang w:val="fr-FR"/>
        </w:rPr>
      </w:pPr>
    </w:p>
    <w:p w14:paraId="43179800" w14:textId="77777777" w:rsidR="00411A9D" w:rsidRPr="00AA7783" w:rsidRDefault="00411A9D" w:rsidP="00FE070E">
      <w:pPr>
        <w:tabs>
          <w:tab w:val="left" w:pos="5580"/>
        </w:tabs>
        <w:spacing w:after="0" w:line="48" w:lineRule="auto"/>
        <w:jc w:val="both"/>
        <w:rPr>
          <w:rFonts w:ascii="Times New Roman" w:hAnsi="Times New Roman"/>
          <w:sz w:val="24"/>
          <w:szCs w:val="24"/>
          <w:lang w:val="fr-FR"/>
        </w:rPr>
      </w:pPr>
    </w:p>
    <w:p w14:paraId="7B2F0AA5" w14:textId="77777777" w:rsidR="00411A9D" w:rsidRPr="00AA7783" w:rsidRDefault="00411A9D" w:rsidP="00FE070E">
      <w:pPr>
        <w:tabs>
          <w:tab w:val="left" w:pos="5580"/>
        </w:tabs>
        <w:spacing w:after="0" w:line="48" w:lineRule="auto"/>
        <w:jc w:val="both"/>
        <w:rPr>
          <w:rFonts w:ascii="Times New Roman" w:hAnsi="Times New Roman"/>
          <w:sz w:val="24"/>
          <w:szCs w:val="24"/>
          <w:lang w:val="fr-FR"/>
        </w:rPr>
      </w:pPr>
    </w:p>
    <w:p w14:paraId="56B84331" w14:textId="77777777" w:rsidR="00411A9D" w:rsidRPr="00AA7783" w:rsidRDefault="00411A9D" w:rsidP="00FE070E">
      <w:pPr>
        <w:tabs>
          <w:tab w:val="left" w:pos="5580"/>
        </w:tabs>
        <w:spacing w:after="0" w:line="48" w:lineRule="auto"/>
        <w:jc w:val="both"/>
        <w:rPr>
          <w:rFonts w:ascii="Times New Roman" w:hAnsi="Times New Roman"/>
          <w:sz w:val="24"/>
          <w:szCs w:val="24"/>
          <w:lang w:val="fr-FR"/>
        </w:rPr>
      </w:pPr>
    </w:p>
    <w:p w14:paraId="75F69453" w14:textId="77777777" w:rsidR="00AA7783" w:rsidRDefault="00411A9D" w:rsidP="00FE070E">
      <w:pPr>
        <w:tabs>
          <w:tab w:val="left" w:pos="5580"/>
        </w:tabs>
        <w:jc w:val="both"/>
        <w:rPr>
          <w:rFonts w:ascii="Times New Roman" w:hAnsi="Times New Roman"/>
          <w:sz w:val="24"/>
          <w:szCs w:val="24"/>
          <w:lang w:val="fr-FR"/>
        </w:rPr>
      </w:pPr>
      <w:r w:rsidRPr="00AA7783">
        <w:rPr>
          <w:rFonts w:ascii="Times New Roman" w:hAnsi="Times New Roman"/>
          <w:sz w:val="24"/>
          <w:szCs w:val="24"/>
          <w:lang w:val="fr-FR"/>
        </w:rPr>
        <w:t xml:space="preserve">Suivi réalisé le_______________________________ </w:t>
      </w:r>
    </w:p>
    <w:p w14:paraId="0FA53914" w14:textId="77777777" w:rsidR="00411A9D" w:rsidRPr="00AA7783" w:rsidRDefault="00411A9D" w:rsidP="00FE070E">
      <w:pPr>
        <w:tabs>
          <w:tab w:val="left" w:pos="5580"/>
        </w:tabs>
        <w:jc w:val="both"/>
        <w:rPr>
          <w:rFonts w:ascii="Times New Roman" w:hAnsi="Times New Roman"/>
          <w:sz w:val="24"/>
          <w:szCs w:val="24"/>
          <w:lang w:val="fr-FR"/>
        </w:rPr>
      </w:pPr>
      <w:r w:rsidRPr="00AA7783">
        <w:rPr>
          <w:rFonts w:ascii="Times New Roman" w:hAnsi="Times New Roman"/>
          <w:sz w:val="24"/>
          <w:szCs w:val="24"/>
          <w:lang w:val="fr-FR"/>
        </w:rPr>
        <w:t>par _______________________________</w:t>
      </w:r>
    </w:p>
    <w:p w14:paraId="508B70BB" w14:textId="77777777" w:rsidR="00411A9D" w:rsidRDefault="00411A9D" w:rsidP="00FE070E">
      <w:pPr>
        <w:tabs>
          <w:tab w:val="left" w:pos="5580"/>
        </w:tabs>
        <w:jc w:val="both"/>
        <w:rPr>
          <w:rFonts w:ascii="Times New Roman" w:hAnsi="Times New Roman"/>
          <w:sz w:val="24"/>
          <w:szCs w:val="24"/>
          <w:lang w:val="fr-FR"/>
        </w:rPr>
      </w:pPr>
      <w:r w:rsidRPr="00AA7783">
        <w:rPr>
          <w:rFonts w:ascii="Times New Roman" w:hAnsi="Times New Roman"/>
          <w:sz w:val="24"/>
          <w:szCs w:val="24"/>
          <w:lang w:val="fr-FR"/>
        </w:rPr>
        <w:t>Signature :</w:t>
      </w:r>
      <w:r w:rsidR="004E2803" w:rsidRPr="00AA7783">
        <w:rPr>
          <w:rFonts w:ascii="Times New Roman" w:hAnsi="Times New Roman"/>
          <w:sz w:val="24"/>
          <w:szCs w:val="24"/>
          <w:lang w:val="fr-FR"/>
        </w:rPr>
        <w:t xml:space="preserve">                  </w:t>
      </w:r>
    </w:p>
    <w:p w14:paraId="1070A62E" w14:textId="77777777" w:rsidR="004E2803" w:rsidRPr="00AA7783" w:rsidRDefault="0038677E" w:rsidP="005E596F">
      <w:pPr>
        <w:jc w:val="both"/>
        <w:rPr>
          <w:rFonts w:ascii="Times New Roman" w:hAnsi="Times New Roman"/>
          <w:sz w:val="24"/>
          <w:szCs w:val="24"/>
          <w:lang w:val="fr-FR"/>
        </w:rPr>
      </w:pPr>
      <w:r>
        <w:rPr>
          <w:rFonts w:ascii="Times New Roman" w:hAnsi="Times New Roman"/>
          <w:noProof/>
          <w:sz w:val="24"/>
          <w:szCs w:val="24"/>
          <w:lang w:val="fr-CA" w:eastAsia="fr-CA"/>
        </w:rPr>
        <mc:AlternateContent>
          <mc:Choice Requires="wps">
            <w:drawing>
              <wp:anchor distT="0" distB="0" distL="114300" distR="114300" simplePos="0" relativeHeight="251674112" behindDoc="0" locked="0" layoutInCell="1" allowOverlap="1" wp14:anchorId="67FF211A" wp14:editId="41A5C9C6">
                <wp:simplePos x="0" y="0"/>
                <wp:positionH relativeFrom="column">
                  <wp:posOffset>4091305</wp:posOffset>
                </wp:positionH>
                <wp:positionV relativeFrom="paragraph">
                  <wp:posOffset>0</wp:posOffset>
                </wp:positionV>
                <wp:extent cx="2120900" cy="0"/>
                <wp:effectExtent l="9525" t="12700" r="12700" b="6350"/>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2F6B4D" id="_x0000_t32" coordsize="21600,21600" o:spt="32" o:oned="t" path="m,l21600,21600e" filled="f">
                <v:path arrowok="t" fillok="f" o:connecttype="none"/>
                <o:lock v:ext="edit" shapetype="t"/>
              </v:shapetype>
              <v:shape id="AutoShape 13" o:spid="_x0000_s1026" type="#_x0000_t32" style="position:absolute;margin-left:322.15pt;margin-top:0;width:167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23HwIAADw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"/>
            </w:pict>
          </mc:Fallback>
        </mc:AlternateContent>
      </w:r>
      <w:r>
        <w:rPr>
          <w:rFonts w:ascii="Times New Roman" w:hAnsi="Times New Roman"/>
          <w:noProof/>
          <w:sz w:val="24"/>
          <w:szCs w:val="24"/>
          <w:lang w:val="fr-CA" w:eastAsia="fr-CA"/>
        </w:rPr>
        <mc:AlternateContent>
          <mc:Choice Requires="wps">
            <w:drawing>
              <wp:anchor distT="0" distB="0" distL="114300" distR="114300" simplePos="0" relativeHeight="251673088" behindDoc="0" locked="0" layoutInCell="1" allowOverlap="1" wp14:anchorId="103A76EA" wp14:editId="2DF0BB83">
                <wp:simplePos x="0" y="0"/>
                <wp:positionH relativeFrom="column">
                  <wp:posOffset>427355</wp:posOffset>
                </wp:positionH>
                <wp:positionV relativeFrom="paragraph">
                  <wp:posOffset>0</wp:posOffset>
                </wp:positionV>
                <wp:extent cx="2254250" cy="0"/>
                <wp:effectExtent l="12700" t="12700" r="9525" b="6350"/>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7AA50E" id="AutoShape 12" o:spid="_x0000_s1026" type="#_x0000_t32" style="position:absolute;margin-left:33.65pt;margin-top:0;width:177.5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dHHwIAADw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"/>
            </w:pict>
          </mc:Fallback>
        </mc:AlternateContent>
      </w:r>
      <w:r w:rsidR="004E2803" w:rsidRPr="00AA7783">
        <w:rPr>
          <w:rFonts w:ascii="Times New Roman" w:hAnsi="Times New Roman"/>
          <w:sz w:val="24"/>
          <w:szCs w:val="24"/>
          <w:lang w:val="fr-FR"/>
        </w:rPr>
        <w:t xml:space="preserve">                    UCE/MTPTC                                                                       Entrepreneur </w:t>
      </w:r>
    </w:p>
    <w:sectPr w:rsidR="004E2803" w:rsidRPr="00AA7783" w:rsidSect="00FB4D59">
      <w:pgSz w:w="11906" w:h="16838"/>
      <w:pgMar w:top="1417" w:right="1417" w:bottom="1417" w:left="1417" w:header="708" w:footer="708" w:gutter="0"/>
      <w:pgNumType w:fmt="lowerLetter"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EEB53" w14:textId="77777777" w:rsidR="00393CBE" w:rsidRDefault="00393CBE" w:rsidP="000D45DF">
      <w:pPr>
        <w:spacing w:after="0" w:line="240" w:lineRule="auto"/>
      </w:pPr>
      <w:r>
        <w:separator/>
      </w:r>
    </w:p>
  </w:endnote>
  <w:endnote w:type="continuationSeparator" w:id="0">
    <w:p w14:paraId="715AEF1E" w14:textId="77777777" w:rsidR="00393CBE" w:rsidRDefault="00393CBE" w:rsidP="000D45DF">
      <w:pPr>
        <w:spacing w:after="0" w:line="240" w:lineRule="auto"/>
      </w:pPr>
      <w:r>
        <w:continuationSeparator/>
      </w:r>
    </w:p>
  </w:endnote>
  <w:endnote w:type="continuationNotice" w:id="1">
    <w:p w14:paraId="79027086" w14:textId="77777777" w:rsidR="00393CBE" w:rsidRDefault="00393C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auto"/>
    <w:notTrueType/>
    <w:pitch w:val="variable"/>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HelveticaNeueLT Std">
    <w:altName w:val="Arial"/>
    <w:panose1 w:val="00000000000000000000"/>
    <w:charset w:val="00"/>
    <w:family w:val="roman"/>
    <w:notTrueType/>
    <w:pitch w:val="default"/>
    <w:sig w:usb0="00000003" w:usb1="00000000" w:usb2="00000000" w:usb3="00000000" w:csb0="00000001" w:csb1="00000000"/>
  </w:font>
  <w:font w:name="HelveticaNeueLT Std Med Cn">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352CD" w14:textId="77777777" w:rsidR="009D6E70" w:rsidRDefault="009D6E7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C56A4" w14:textId="77777777" w:rsidR="009D6E70" w:rsidRDefault="009D6E70">
    <w:pPr>
      <w:pStyle w:val="Pieddepage"/>
      <w:jc w:val="right"/>
    </w:pPr>
  </w:p>
  <w:p w14:paraId="6934C7AA" w14:textId="77777777" w:rsidR="009D6E70" w:rsidRDefault="009D6E7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DBB4B" w14:textId="77777777" w:rsidR="009D6E70" w:rsidRDefault="009D6E70">
    <w:pPr>
      <w:pStyle w:val="Pieddepage"/>
      <w:jc w:val="right"/>
    </w:pPr>
    <w:r>
      <w:rPr>
        <w:noProof/>
      </w:rPr>
      <w:fldChar w:fldCharType="begin"/>
    </w:r>
    <w:r>
      <w:rPr>
        <w:noProof/>
      </w:rPr>
      <w:instrText xml:space="preserve"> PAGE   \* MERGEFORMAT </w:instrText>
    </w:r>
    <w:r>
      <w:rPr>
        <w:noProof/>
      </w:rPr>
      <w:fldChar w:fldCharType="separate"/>
    </w:r>
    <w:r w:rsidR="001E3DD1">
      <w:rPr>
        <w:noProof/>
      </w:rPr>
      <w:t>28</w:t>
    </w:r>
    <w:r>
      <w:rPr>
        <w:noProof/>
      </w:rPr>
      <w:fldChar w:fldCharType="end"/>
    </w:r>
  </w:p>
  <w:p w14:paraId="7D972780" w14:textId="77777777" w:rsidR="009D6E70" w:rsidRDefault="009D6E70">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11A1E" w14:textId="77777777" w:rsidR="009D6E70" w:rsidRDefault="009D6E70">
    <w:pPr>
      <w:pStyle w:val="Pieddepage"/>
      <w:jc w:val="right"/>
    </w:pPr>
    <w:r>
      <w:rPr>
        <w:noProof/>
      </w:rPr>
      <w:fldChar w:fldCharType="begin"/>
    </w:r>
    <w:r>
      <w:rPr>
        <w:noProof/>
      </w:rPr>
      <w:instrText xml:space="preserve"> PAGE   \* MERGEFORMAT </w:instrText>
    </w:r>
    <w:r>
      <w:rPr>
        <w:noProof/>
      </w:rPr>
      <w:fldChar w:fldCharType="separate"/>
    </w:r>
    <w:r w:rsidR="006E2038">
      <w:rPr>
        <w:noProof/>
      </w:rPr>
      <w:t>1</w:t>
    </w:r>
    <w:r>
      <w:rPr>
        <w:noProof/>
      </w:rPr>
      <w:fldChar w:fldCharType="end"/>
    </w:r>
  </w:p>
  <w:p w14:paraId="4153C079" w14:textId="77777777" w:rsidR="009D6E70" w:rsidRDefault="009D6E70">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0993F" w14:textId="77777777" w:rsidR="009D6E70" w:rsidRDefault="009D6E70">
    <w:pPr>
      <w:pStyle w:val="Pieddepage"/>
      <w:jc w:val="right"/>
    </w:pPr>
    <w:r>
      <w:rPr>
        <w:noProof/>
      </w:rPr>
      <w:fldChar w:fldCharType="begin"/>
    </w:r>
    <w:r>
      <w:rPr>
        <w:noProof/>
      </w:rPr>
      <w:instrText xml:space="preserve"> PAGE   \* MERGEFORMAT </w:instrText>
    </w:r>
    <w:r>
      <w:rPr>
        <w:noProof/>
      </w:rPr>
      <w:fldChar w:fldCharType="separate"/>
    </w:r>
    <w:r>
      <w:rPr>
        <w:noProof/>
      </w:rPr>
      <w:t>30</w:t>
    </w:r>
    <w:r>
      <w:rPr>
        <w:noProof/>
      </w:rPr>
      <w:fldChar w:fldCharType="end"/>
    </w:r>
  </w:p>
  <w:p w14:paraId="4523ED83" w14:textId="77777777" w:rsidR="009D6E70" w:rsidRDefault="009D6E70" w:rsidP="00326675">
    <w:pPr>
      <w:pStyle w:val="Pieddepage"/>
      <w:rPr>
        <w:lang w:val="fr-F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E7A3A" w14:textId="77777777" w:rsidR="009D6E70" w:rsidRDefault="009D6E70">
    <w:pPr>
      <w:pStyle w:val="Pieddepage"/>
      <w:jc w:val="right"/>
    </w:pPr>
    <w:r>
      <w:rPr>
        <w:noProof/>
      </w:rPr>
      <w:fldChar w:fldCharType="begin"/>
    </w:r>
    <w:r>
      <w:rPr>
        <w:noProof/>
      </w:rPr>
      <w:instrText xml:space="preserve"> PAGE   \* MERGEFORMAT </w:instrText>
    </w:r>
    <w:r>
      <w:rPr>
        <w:noProof/>
      </w:rPr>
      <w:fldChar w:fldCharType="separate"/>
    </w:r>
    <w:r>
      <w:rPr>
        <w:noProof/>
      </w:rPr>
      <w:t>29</w:t>
    </w:r>
    <w:r>
      <w:rPr>
        <w:noProof/>
      </w:rPr>
      <w:fldChar w:fldCharType="end"/>
    </w:r>
  </w:p>
  <w:p w14:paraId="3353CAA1" w14:textId="77777777" w:rsidR="009D6E70" w:rsidRPr="00E171F0" w:rsidRDefault="009D6E70" w:rsidP="00326675">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3FA9D" w14:textId="77777777" w:rsidR="009D6E70" w:rsidRDefault="009D6E70">
    <w:pPr>
      <w:pStyle w:val="Pieddepage"/>
      <w:jc w:val="right"/>
    </w:pPr>
    <w:r>
      <w:rPr>
        <w:noProof/>
      </w:rPr>
      <w:fldChar w:fldCharType="begin"/>
    </w:r>
    <w:r>
      <w:rPr>
        <w:noProof/>
      </w:rPr>
      <w:instrText xml:space="preserve"> PAGE   \* MERGEFORMAT </w:instrText>
    </w:r>
    <w:r>
      <w:rPr>
        <w:noProof/>
      </w:rPr>
      <w:fldChar w:fldCharType="separate"/>
    </w:r>
    <w:r>
      <w:rPr>
        <w:noProof/>
      </w:rPr>
      <w:t>33</w:t>
    </w:r>
    <w:r>
      <w:rPr>
        <w:noProof/>
      </w:rPr>
      <w:fldChar w:fldCharType="end"/>
    </w:r>
  </w:p>
  <w:p w14:paraId="5AB22FE0" w14:textId="77777777" w:rsidR="009D6E70" w:rsidRPr="00331838" w:rsidRDefault="009D6E70">
    <w:pPr>
      <w:pStyle w:val="Pieddepage"/>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0D3269" w14:textId="77777777" w:rsidR="00393CBE" w:rsidRDefault="00393CBE" w:rsidP="000D45DF">
      <w:pPr>
        <w:spacing w:after="0" w:line="240" w:lineRule="auto"/>
      </w:pPr>
      <w:r>
        <w:separator/>
      </w:r>
    </w:p>
  </w:footnote>
  <w:footnote w:type="continuationSeparator" w:id="0">
    <w:p w14:paraId="2CCF8976" w14:textId="77777777" w:rsidR="00393CBE" w:rsidRDefault="00393CBE" w:rsidP="000D45DF">
      <w:pPr>
        <w:spacing w:after="0" w:line="240" w:lineRule="auto"/>
      </w:pPr>
      <w:r>
        <w:continuationSeparator/>
      </w:r>
    </w:p>
  </w:footnote>
  <w:footnote w:type="continuationNotice" w:id="1">
    <w:p w14:paraId="190BA702" w14:textId="77777777" w:rsidR="00393CBE" w:rsidRDefault="00393CBE">
      <w:pPr>
        <w:spacing w:after="0" w:line="240" w:lineRule="auto"/>
      </w:pPr>
    </w:p>
  </w:footnote>
  <w:footnote w:id="2">
    <w:p w14:paraId="2707FAE2" w14:textId="77777777" w:rsidR="009D6E70" w:rsidRPr="00365ABC" w:rsidRDefault="009D6E70" w:rsidP="000D45DF">
      <w:pPr>
        <w:keepNext/>
        <w:spacing w:after="0" w:line="240" w:lineRule="auto"/>
        <w:jc w:val="both"/>
        <w:rPr>
          <w:rFonts w:ascii="Times New Roman" w:hAnsi="Times New Roman"/>
          <w:sz w:val="16"/>
          <w:szCs w:val="16"/>
          <w:lang w:val="fr-BE"/>
        </w:rPr>
      </w:pPr>
      <w:r w:rsidRPr="00365ABC">
        <w:rPr>
          <w:rStyle w:val="Appelnotedebasdep"/>
          <w:sz w:val="16"/>
          <w:szCs w:val="16"/>
        </w:rPr>
        <w:footnoteRef/>
      </w:r>
      <w:r w:rsidRPr="00365ABC">
        <w:rPr>
          <w:rFonts w:ascii="Times New Roman" w:hAnsi="Times New Roman"/>
          <w:b/>
          <w:sz w:val="16"/>
          <w:szCs w:val="16"/>
          <w:lang w:val="fr-BE"/>
        </w:rPr>
        <w:t>Pour les ravines, les travaux seront exécutés en sept lots et la totalité de ces travaux est présentée en annexe 3 pour l’ensemble des  lots.</w:t>
      </w:r>
    </w:p>
    <w:p w14:paraId="783084B1" w14:textId="77777777" w:rsidR="009D6E70" w:rsidRPr="009B5F9E" w:rsidRDefault="009D6E70" w:rsidP="000D45DF">
      <w:pPr>
        <w:pStyle w:val="Notedebasdepage"/>
        <w:rPr>
          <w:lang w:val="fr-BE"/>
        </w:rPr>
      </w:pPr>
    </w:p>
  </w:footnote>
  <w:footnote w:id="3">
    <w:p w14:paraId="785F7D46" w14:textId="77777777" w:rsidR="009D6E70" w:rsidRPr="00854020" w:rsidRDefault="009D6E70" w:rsidP="00854020">
      <w:pPr>
        <w:autoSpaceDE w:val="0"/>
        <w:autoSpaceDN w:val="0"/>
        <w:adjustRightInd w:val="0"/>
        <w:spacing w:after="120" w:line="360" w:lineRule="auto"/>
        <w:jc w:val="both"/>
        <w:rPr>
          <w:rFonts w:ascii="Times New Roman" w:hAnsi="Times New Roman"/>
          <w:sz w:val="20"/>
          <w:szCs w:val="20"/>
          <w:lang w:val="fr-FR" w:eastAsia="fr-FR"/>
        </w:rPr>
      </w:pPr>
      <w:r w:rsidRPr="00854020">
        <w:rPr>
          <w:rFonts w:ascii="Times New Roman" w:hAnsi="Times New Roman"/>
          <w:sz w:val="20"/>
          <w:szCs w:val="20"/>
          <w:vertAlign w:val="superscript"/>
          <w:lang w:val="fr-FR" w:eastAsia="fr-FR"/>
        </w:rPr>
        <w:footnoteRef/>
      </w:r>
      <w:r w:rsidRPr="00854020">
        <w:rPr>
          <w:rFonts w:ascii="Times New Roman" w:hAnsi="Times New Roman"/>
          <w:sz w:val="20"/>
          <w:szCs w:val="20"/>
          <w:lang w:val="fr-FR" w:eastAsia="fr-FR"/>
        </w:rPr>
        <w:t xml:space="preserve"> Article 58 du chapitre IV du décret de 2006 porte plus précisément sur l’évaluation environnementale stipule : </w:t>
      </w:r>
      <w:r w:rsidRPr="00854020">
        <w:rPr>
          <w:rFonts w:ascii="Times New Roman" w:hAnsi="Times New Roman"/>
          <w:i/>
          <w:sz w:val="20"/>
          <w:szCs w:val="20"/>
          <w:lang w:val="fr-FR" w:eastAsia="fr-FR"/>
        </w:rPr>
        <w:t>« La déclaration d’impact environnemental est soumise, par la personne intéressée, à la non‐objection du ministère de l’Environnement selon les procédures établies par ce dernier. De telles procédures tiendront compte en particulier de la nécessité d’institutionnaliser les audiences publiques en vue d’assurer la plus large participation de la population ».</w:t>
      </w:r>
    </w:p>
    <w:p w14:paraId="0255D3C1" w14:textId="77777777" w:rsidR="009D6E70" w:rsidRPr="00854020" w:rsidRDefault="009D6E70">
      <w:pPr>
        <w:pStyle w:val="Notedebasdepage"/>
        <w:rPr>
          <w:lang w:val="fr-FR"/>
        </w:rPr>
      </w:pPr>
    </w:p>
  </w:footnote>
  <w:footnote w:id="4">
    <w:p w14:paraId="31A94731" w14:textId="77777777" w:rsidR="009D6E70" w:rsidRPr="00365ABC" w:rsidRDefault="009D6E70" w:rsidP="00F25C44">
      <w:pPr>
        <w:autoSpaceDE w:val="0"/>
        <w:autoSpaceDN w:val="0"/>
        <w:adjustRightInd w:val="0"/>
        <w:spacing w:after="0" w:line="240" w:lineRule="auto"/>
        <w:jc w:val="both"/>
        <w:rPr>
          <w:rFonts w:ascii="Times New Roman" w:eastAsiaTheme="minorHAnsi" w:hAnsi="Times New Roman"/>
          <w:b/>
          <w:sz w:val="16"/>
          <w:szCs w:val="16"/>
          <w:lang w:val="fr-BE"/>
        </w:rPr>
      </w:pPr>
      <w:r w:rsidRPr="00365ABC">
        <w:rPr>
          <w:rStyle w:val="Appelnotedebasdep"/>
          <w:rFonts w:ascii="Times New Roman" w:hAnsi="Times New Roman"/>
          <w:b/>
          <w:sz w:val="16"/>
          <w:szCs w:val="16"/>
        </w:rPr>
        <w:footnoteRef/>
      </w:r>
      <w:r w:rsidRPr="00365ABC">
        <w:rPr>
          <w:rFonts w:ascii="Times New Roman" w:eastAsiaTheme="minorHAnsi" w:hAnsi="Times New Roman"/>
          <w:b/>
          <w:sz w:val="16"/>
          <w:szCs w:val="16"/>
          <w:lang w:val="fr-BE"/>
        </w:rPr>
        <w:t>Sols basaltiques, caracteristique du sous bassin versant des ravines Belle Hotesse et Zetriye, favorables à l’érosion et la forte pluviométrie et en particulier la tendance à l’augmentation des pluies extrêmes.</w:t>
      </w:r>
    </w:p>
  </w:footnote>
  <w:footnote w:id="5">
    <w:p w14:paraId="461CDF7F" w14:textId="77777777" w:rsidR="009D6E70" w:rsidRPr="00365ABC" w:rsidRDefault="009D6E70" w:rsidP="007F1FE6">
      <w:pPr>
        <w:pStyle w:val="Notedebasdepage"/>
        <w:rPr>
          <w:rFonts w:ascii="Times New Roman" w:hAnsi="Times New Roman"/>
          <w:sz w:val="16"/>
          <w:szCs w:val="16"/>
          <w:lang w:val="fr-BE"/>
        </w:rPr>
      </w:pPr>
      <w:r w:rsidRPr="00365ABC">
        <w:rPr>
          <w:rStyle w:val="Appelnotedebasdep"/>
          <w:rFonts w:ascii="Times New Roman" w:hAnsi="Times New Roman"/>
          <w:sz w:val="16"/>
          <w:szCs w:val="16"/>
        </w:rPr>
        <w:footnoteRef/>
      </w:r>
      <w:r w:rsidRPr="00365ABC">
        <w:rPr>
          <w:rFonts w:ascii="Times New Roman" w:hAnsi="Times New Roman"/>
          <w:b/>
          <w:sz w:val="16"/>
          <w:szCs w:val="16"/>
          <w:lang w:val="fr-BE"/>
        </w:rPr>
        <w:t>Acier doux galvanisé de 1,5 mm de diamètre sera donné aux riverains qui ont des porcs et des cabrits dans le cadre de la mise en œuvre de ce PGES</w:t>
      </w:r>
    </w:p>
  </w:footnote>
  <w:footnote w:id="6">
    <w:p w14:paraId="5CB6DA8F" w14:textId="77777777" w:rsidR="009D6E70" w:rsidRPr="00BC464B" w:rsidRDefault="009D6E70" w:rsidP="00BC464B">
      <w:pPr>
        <w:pStyle w:val="Notedebasdepage"/>
        <w:numPr>
          <w:ilvl w:val="0"/>
          <w:numId w:val="45"/>
        </w:numPr>
        <w:rPr>
          <w:lang w:val="fr-BE"/>
        </w:rPr>
      </w:pPr>
      <w:r>
        <w:rPr>
          <w:rStyle w:val="Appelnotedebasdep"/>
        </w:rPr>
        <w:footnoteRef/>
      </w:r>
      <w:hyperlink r:id="rId1" w:history="1">
        <w:r w:rsidRPr="00BC464B">
          <w:rPr>
            <w:rStyle w:val="Lienhypertexte"/>
            <w:lang w:val="fr-BE"/>
          </w:rPr>
          <w:t>https://www.ifc.org/wps/wcm/connect/00dbdb8048855b7588f4da6a6515bb18/010_General%2BGuidelines.pdf?MOD=AJPERES&amp;CACHEID=00dbdb8048855b7588f4da6a6515bb18</w:t>
        </w:r>
      </w:hyperlink>
    </w:p>
    <w:p w14:paraId="6DEB8E77" w14:textId="77777777" w:rsidR="009D6E70" w:rsidRPr="00BC464B" w:rsidRDefault="009D6E70">
      <w:pPr>
        <w:pStyle w:val="Notedebasdepage"/>
        <w:rPr>
          <w:lang w:val="fr-BE"/>
        </w:rPr>
      </w:pPr>
    </w:p>
  </w:footnote>
  <w:footnote w:id="7">
    <w:p w14:paraId="00C5685D" w14:textId="77777777" w:rsidR="009D6E70" w:rsidRPr="000B4FA3" w:rsidRDefault="009D6E70" w:rsidP="000B4FA3">
      <w:pPr>
        <w:pStyle w:val="Notedebasdepage"/>
        <w:jc w:val="both"/>
        <w:rPr>
          <w:rFonts w:ascii="Times New Roman" w:hAnsi="Times New Roman"/>
          <w:b/>
          <w:lang w:val="fr-BE"/>
        </w:rPr>
      </w:pPr>
      <w:r w:rsidRPr="00331838">
        <w:rPr>
          <w:rStyle w:val="Appelnotedebasdep"/>
          <w:rFonts w:ascii="Times New Roman" w:hAnsi="Times New Roman"/>
          <w:b/>
        </w:rPr>
        <w:footnoteRef/>
      </w:r>
      <w:r w:rsidRPr="00331838">
        <w:rPr>
          <w:rFonts w:ascii="Times New Roman" w:hAnsi="Times New Roman"/>
          <w:b/>
          <w:lang w:val="fr-BE"/>
        </w:rPr>
        <w:t xml:space="preserve"> </w:t>
      </w:r>
      <w:r w:rsidRPr="00331838">
        <w:rPr>
          <w:rFonts w:ascii="Times New Roman" w:eastAsia="Times New Roman" w:hAnsi="Times New Roman"/>
          <w:b/>
          <w:lang w:val="fr-BE"/>
        </w:rPr>
        <w:t>Personnes travaillant ou exercant une activité professionnelle qui ne nécessite pas de qualifications particulières (qui ne sont pas des macons, des ferailleurs, des operateurs…).</w:t>
      </w:r>
      <w:r w:rsidRPr="000B4FA3">
        <w:rPr>
          <w:rFonts w:ascii="Times New Roman" w:hAnsi="Times New Roman"/>
          <w:b/>
          <w:color w:val="222222"/>
          <w:shd w:val="clear" w:color="auto" w:fill="FFFFFF"/>
          <w:lang w:val="fr-BE"/>
        </w:rPr>
        <w:t xml:space="preserve"> </w:t>
      </w:r>
    </w:p>
  </w:footnote>
  <w:footnote w:id="8">
    <w:p w14:paraId="30417873" w14:textId="77777777" w:rsidR="009D6E70" w:rsidRPr="00365ABC" w:rsidRDefault="009D6E70" w:rsidP="00365ABC">
      <w:pPr>
        <w:autoSpaceDE w:val="0"/>
        <w:autoSpaceDN w:val="0"/>
        <w:adjustRightInd w:val="0"/>
        <w:jc w:val="both"/>
        <w:rPr>
          <w:rFonts w:ascii="Arial" w:eastAsiaTheme="minorHAnsi" w:hAnsi="Arial" w:cs="Arial"/>
          <w:sz w:val="16"/>
          <w:szCs w:val="16"/>
          <w:lang w:val="fr-FR"/>
        </w:rPr>
      </w:pPr>
      <w:r w:rsidRPr="00365ABC">
        <w:rPr>
          <w:rStyle w:val="Appelnotedebasdep"/>
          <w:sz w:val="16"/>
          <w:szCs w:val="16"/>
        </w:rPr>
        <w:footnoteRef/>
      </w:r>
      <w:r w:rsidRPr="00365ABC">
        <w:rPr>
          <w:rFonts w:ascii="Times New Roman" w:eastAsiaTheme="minorHAnsi" w:hAnsi="Times New Roman"/>
          <w:b/>
          <w:sz w:val="16"/>
          <w:szCs w:val="16"/>
          <w:lang w:val="fr-FR"/>
        </w:rPr>
        <w:t>Les mesures d’accompagnement et de soutien économique peuvent notamment inclure des allocations de déménagement (ex. transport), indemnité de rétablissement (montant forfaitaire par personne physiquement déplacée pour permettre leur rétablissement), assistance spécifique en cas de vulnérabilité, etc</w:t>
      </w:r>
      <w:r w:rsidRPr="00365ABC">
        <w:rPr>
          <w:rFonts w:ascii="Arial" w:eastAsiaTheme="minorHAnsi" w:hAnsi="Arial" w:cs="Arial"/>
          <w:sz w:val="16"/>
          <w:szCs w:val="16"/>
          <w:lang w:val="fr-FR"/>
        </w:rPr>
        <w:t>.</w:t>
      </w:r>
    </w:p>
  </w:footnote>
  <w:footnote w:id="9">
    <w:p w14:paraId="5AB6A440" w14:textId="77777777" w:rsidR="009D6E70" w:rsidRPr="003378F6" w:rsidRDefault="009D6E70" w:rsidP="003378F6">
      <w:pPr>
        <w:pStyle w:val="Notedebasdepage"/>
        <w:jc w:val="both"/>
        <w:rPr>
          <w:rFonts w:ascii="Times New Roman" w:hAnsi="Times New Roman"/>
          <w:lang w:val="fr-BE"/>
        </w:rPr>
      </w:pPr>
      <w:r w:rsidRPr="00331838">
        <w:rPr>
          <w:rStyle w:val="Appelnotedebasdep"/>
          <w:rFonts w:ascii="Times New Roman" w:hAnsi="Times New Roman"/>
        </w:rPr>
        <w:footnoteRef/>
      </w:r>
      <w:r w:rsidRPr="00331838">
        <w:rPr>
          <w:rFonts w:ascii="Times New Roman" w:hAnsi="Times New Roman"/>
          <w:lang w:val="fr-BE"/>
        </w:rPr>
        <w:t xml:space="preserve"> </w:t>
      </w:r>
      <w:r w:rsidRPr="00331838">
        <w:rPr>
          <w:rFonts w:ascii="Times New Roman" w:eastAsia="Times New Roman" w:hAnsi="Times New Roman"/>
          <w:b/>
          <w:color w:val="000000"/>
          <w:lang w:val="fr-FR"/>
        </w:rPr>
        <w:t xml:space="preserve">un </w:t>
      </w:r>
      <w:r w:rsidRPr="00331838">
        <w:rPr>
          <w:rFonts w:ascii="Times New Roman" w:eastAsia="Times New Roman" w:hAnsi="Times New Roman"/>
          <w:b/>
          <w:color w:val="000000"/>
          <w:shd w:val="clear" w:color="auto" w:fill="FFFFFF" w:themeFill="background1"/>
          <w:lang w:val="fr-FR"/>
        </w:rPr>
        <w:t>ordre de service sera émis à l’ordre de l’entreprise pour l’arrêt temporaire les travaux qui ne devrait pas affecter le delai d’exécution. Si cet arrêt occasione un prolongement de délai, un avenant sans coût sera signé entre le maitre d’ouvrage et  l’entreprise d’exécution. La reprise des travaux sera totalement aux frais de l’entreprise.</w:t>
      </w:r>
      <w:r w:rsidRPr="003378F6">
        <w:rPr>
          <w:rFonts w:ascii="Times New Roman" w:eastAsia="Times New Roman" w:hAnsi="Times New Roman"/>
          <w:color w:val="000000"/>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F7784" w14:textId="77777777" w:rsidR="009D6E70" w:rsidRDefault="009D6E7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4E2AD" w14:textId="77777777" w:rsidR="009D6E70" w:rsidRPr="0072284F" w:rsidRDefault="009D6E70" w:rsidP="00326675">
    <w:pPr>
      <w:pStyle w:val="En-tte"/>
    </w:pPr>
  </w:p>
  <w:p w14:paraId="35B9075A" w14:textId="77777777" w:rsidR="009D6E70" w:rsidRPr="00C81544" w:rsidRDefault="009D6E70" w:rsidP="0032667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413AB" w14:textId="77777777" w:rsidR="009D6E70" w:rsidRDefault="009D6E70">
    <w:pPr>
      <w:pStyle w:val="En-tte"/>
      <w:jc w:val="right"/>
    </w:pPr>
  </w:p>
  <w:p w14:paraId="32B34922" w14:textId="77777777" w:rsidR="009D6E70" w:rsidRPr="00D3434A" w:rsidRDefault="009D6E70" w:rsidP="00D3434A">
    <w:pPr>
      <w:pStyle w:val="En-tte"/>
      <w:jc w:val="both"/>
      <w:rPr>
        <w:rFonts w:ascii="Times New Roman" w:hAnsi="Times New Roman"/>
        <w:b/>
        <w:sz w:val="12"/>
        <w:szCs w:val="12"/>
        <w:lang w:val="fr-BE"/>
      </w:rPr>
    </w:pPr>
    <w:r>
      <w:rPr>
        <w:rFonts w:asciiTheme="minorHAnsi" w:hAnsiTheme="minorHAnsi" w:cstheme="minorBidi"/>
        <w:b/>
        <w:noProof/>
        <w:sz w:val="12"/>
        <w:szCs w:val="12"/>
        <w:lang w:val="fr-CA" w:eastAsia="fr-CA"/>
      </w:rPr>
      <mc:AlternateContent>
        <mc:Choice Requires="wps">
          <w:drawing>
            <wp:anchor distT="4294967292" distB="4294967292" distL="114300" distR="114300" simplePos="0" relativeHeight="251668992" behindDoc="0" locked="0" layoutInCell="1" allowOverlap="1" wp14:anchorId="3E1AB1DE" wp14:editId="21265C47">
              <wp:simplePos x="0" y="0"/>
              <wp:positionH relativeFrom="column">
                <wp:posOffset>68580</wp:posOffset>
              </wp:positionH>
              <wp:positionV relativeFrom="paragraph">
                <wp:posOffset>-135256</wp:posOffset>
              </wp:positionV>
              <wp:extent cx="6892925" cy="0"/>
              <wp:effectExtent l="0" t="0" r="0" b="0"/>
              <wp:wrapNone/>
              <wp:docPr id="3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92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069E08" id="Straight Connector 1" o:spid="_x0000_s1026" style="position:absolute;flip:x;z-index:251668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5.4pt,-10.65pt" to="548.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">
              <o:lock v:ext="edit" shapetype="f"/>
            </v:line>
          </w:pict>
        </mc:Fallback>
      </mc:AlternateContent>
    </w:r>
    <w:r>
      <w:rPr>
        <w:rFonts w:asciiTheme="minorHAnsi" w:hAnsiTheme="minorHAnsi" w:cstheme="minorBidi"/>
        <w:b/>
        <w:noProof/>
        <w:sz w:val="12"/>
        <w:szCs w:val="12"/>
        <w:lang w:val="fr-CA" w:eastAsia="fr-CA"/>
      </w:rPr>
      <w:drawing>
        <wp:anchor distT="0" distB="0" distL="114300" distR="114300" simplePos="0" relativeHeight="251646976" behindDoc="0" locked="0" layoutInCell="1" allowOverlap="1" wp14:anchorId="57AEE656" wp14:editId="6BC74336">
          <wp:simplePos x="0" y="0"/>
          <wp:positionH relativeFrom="column">
            <wp:posOffset>916940</wp:posOffset>
          </wp:positionH>
          <wp:positionV relativeFrom="paragraph">
            <wp:posOffset>-143510</wp:posOffset>
          </wp:positionV>
          <wp:extent cx="847090" cy="545465"/>
          <wp:effectExtent l="19050" t="0" r="0" b="0"/>
          <wp:wrapNone/>
          <wp:docPr id="15" name="Picture 6" descr="Armoirie d'Ha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oirie d'Hait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090" cy="545465"/>
                  </a:xfrm>
                  <a:prstGeom prst="rect">
                    <a:avLst/>
                  </a:prstGeom>
                  <a:noFill/>
                  <a:ln>
                    <a:noFill/>
                  </a:ln>
                </pic:spPr>
              </pic:pic>
            </a:graphicData>
          </a:graphic>
        </wp:anchor>
      </w:drawing>
    </w:r>
    <w:r>
      <w:rPr>
        <w:b/>
        <w:noProof/>
        <w:sz w:val="16"/>
        <w:szCs w:val="16"/>
        <w:lang w:val="fr-CA" w:eastAsia="fr-CA"/>
      </w:rPr>
      <mc:AlternateContent>
        <mc:Choice Requires="wps">
          <w:drawing>
            <wp:anchor distT="0" distB="0" distL="114300" distR="114300" simplePos="0" relativeHeight="251671040" behindDoc="0" locked="0" layoutInCell="1" allowOverlap="1" wp14:anchorId="566A63E1" wp14:editId="4A8692EB">
              <wp:simplePos x="0" y="0"/>
              <wp:positionH relativeFrom="column">
                <wp:posOffset>5261610</wp:posOffset>
              </wp:positionH>
              <wp:positionV relativeFrom="paragraph">
                <wp:posOffset>-361315</wp:posOffset>
              </wp:positionV>
              <wp:extent cx="2015490" cy="226060"/>
              <wp:effectExtent l="57150" t="38100" r="60960" b="7874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5490" cy="22606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1281B7C0" w14:textId="77777777" w:rsidR="009D6E70" w:rsidRPr="001E2C97" w:rsidRDefault="009D6E70" w:rsidP="00D3434A">
                          <w:pPr>
                            <w:rPr>
                              <w:rFonts w:ascii="Times New Roman" w:hAnsi="Times New Roman"/>
                              <w:i/>
                              <w:sz w:val="14"/>
                              <w:szCs w:val="14"/>
                              <w:lang w:val="fr-BE"/>
                            </w:rPr>
                          </w:pPr>
                          <w:r w:rsidRPr="001E2C97">
                            <w:rPr>
                              <w:rFonts w:ascii="Times New Roman" w:hAnsi="Times New Roman"/>
                              <w:b/>
                              <w:i/>
                              <w:sz w:val="14"/>
                              <w:szCs w:val="14"/>
                              <w:lang w:val="fr-FR"/>
                            </w:rPr>
                            <w:t>PGES Ravines Belle Hôtesse et Zetriye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6A63E1" id="_x0000_t202" coordsize="21600,21600" o:spt="202" path="m,l,21600r21600,l21600,xe">
              <v:stroke joinstyle="miter"/>
              <v:path gradientshapeok="t" o:connecttype="rect"/>
            </v:shapetype>
            <v:shape id="Text Box 8" o:spid="_x0000_s1031" type="#_x0000_t202" style="position:absolute;left:0;text-align:left;margin-left:414.3pt;margin-top:-28.45pt;width:158.7pt;height:17.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" fillcolor="#ffa2a1" strokecolor="#be4b48">
              <v:fill color2="#ffe5e5" rotate="t" angle="180" colors="0 #ffa2a1;22938f #ffbebd;1 #ffe5e5" focus="100%" type="gradient"/>
              <v:shadow on="t" color="black" opacity="24903f" origin=",.5" offset="0,.55556mm"/>
              <v:path arrowok="t"/>
              <v:textbox>
                <w:txbxContent>
                  <w:p w14:paraId="1281B7C0" w14:textId="77777777" w:rsidR="009D6E70" w:rsidRPr="001E2C97" w:rsidRDefault="009D6E70" w:rsidP="00D3434A">
                    <w:pPr>
                      <w:rPr>
                        <w:rFonts w:ascii="Times New Roman" w:hAnsi="Times New Roman"/>
                        <w:i/>
                        <w:sz w:val="14"/>
                        <w:szCs w:val="14"/>
                        <w:lang w:val="fr-BE"/>
                      </w:rPr>
                    </w:pPr>
                    <w:r w:rsidRPr="001E2C97">
                      <w:rPr>
                        <w:rFonts w:ascii="Times New Roman" w:hAnsi="Times New Roman"/>
                        <w:b/>
                        <w:i/>
                        <w:sz w:val="14"/>
                        <w:szCs w:val="14"/>
                        <w:lang w:val="fr-FR"/>
                      </w:rPr>
                      <w:t>PGES Ravines Belle Hôtesse et Zetriye</w:t>
                    </w:r>
                  </w:p>
                </w:txbxContent>
              </v:textbox>
            </v:shape>
          </w:pict>
        </mc:Fallback>
      </mc:AlternateContent>
    </w:r>
    <w:r w:rsidRPr="00D3434A">
      <w:rPr>
        <w:rFonts w:ascii="Times New Roman" w:hAnsi="Times New Roman"/>
        <w:b/>
        <w:sz w:val="12"/>
        <w:szCs w:val="12"/>
        <w:lang w:val="fr-BE"/>
      </w:rPr>
      <w:t xml:space="preserve">                                                                                     République d’Haïti                                                    Unité Centrale d’Exécution (UCE)</w:t>
    </w:r>
  </w:p>
  <w:p w14:paraId="2309782B" w14:textId="77777777" w:rsidR="009D6E70" w:rsidRPr="00D3434A" w:rsidRDefault="009D6E70" w:rsidP="00D3434A">
    <w:pPr>
      <w:pStyle w:val="En-tte"/>
      <w:jc w:val="both"/>
      <w:rPr>
        <w:rFonts w:ascii="Times New Roman" w:hAnsi="Times New Roman"/>
        <w:b/>
        <w:sz w:val="12"/>
        <w:szCs w:val="12"/>
        <w:lang w:val="fr-BE"/>
      </w:rPr>
    </w:pPr>
    <w:r w:rsidRPr="00D3434A">
      <w:rPr>
        <w:rFonts w:ascii="Times New Roman" w:hAnsi="Times New Roman"/>
        <w:b/>
        <w:sz w:val="12"/>
        <w:szCs w:val="12"/>
        <w:lang w:val="fr-BE"/>
      </w:rPr>
      <w:t xml:space="preserve">                                                                                     Ministère des Travaux Publics                                   Cellule Environnementale et Sociale</w:t>
    </w:r>
  </w:p>
  <w:p w14:paraId="3D53C2CB" w14:textId="77777777" w:rsidR="009D6E70" w:rsidRPr="00D3434A" w:rsidRDefault="009D6E70" w:rsidP="00D3434A">
    <w:pPr>
      <w:pStyle w:val="En-tte"/>
      <w:tabs>
        <w:tab w:val="left" w:pos="5760"/>
        <w:tab w:val="right" w:pos="9720"/>
      </w:tabs>
      <w:jc w:val="both"/>
      <w:rPr>
        <w:rFonts w:ascii="Times New Roman" w:hAnsi="Times New Roman"/>
        <w:b/>
        <w:sz w:val="12"/>
        <w:szCs w:val="12"/>
        <w:lang w:val="fr-BE"/>
      </w:rPr>
    </w:pPr>
    <w:r w:rsidRPr="00D3434A">
      <w:rPr>
        <w:rFonts w:ascii="Times New Roman" w:hAnsi="Times New Roman"/>
        <w:b/>
        <w:sz w:val="12"/>
        <w:szCs w:val="12"/>
        <w:lang w:val="fr-BE"/>
      </w:rPr>
      <w:t xml:space="preserve">                                                                                     Transports et Communications                     </w:t>
    </w:r>
  </w:p>
  <w:p w14:paraId="5164AFED" w14:textId="77777777" w:rsidR="009D6E70" w:rsidRPr="00D3434A" w:rsidRDefault="009D6E70" w:rsidP="00D3434A">
    <w:pPr>
      <w:pStyle w:val="En-tte"/>
      <w:jc w:val="both"/>
      <w:rPr>
        <w:rFonts w:ascii="Times New Roman" w:hAnsi="Times New Roman"/>
        <w:b/>
        <w:sz w:val="12"/>
        <w:szCs w:val="12"/>
        <w:lang w:val="fr-BE"/>
      </w:rPr>
    </w:pPr>
    <w:r w:rsidRPr="00D3434A">
      <w:rPr>
        <w:rFonts w:ascii="Times New Roman" w:hAnsi="Times New Roman"/>
        <w:b/>
        <w:sz w:val="12"/>
        <w:szCs w:val="12"/>
        <w:lang w:val="fr-BE"/>
      </w:rPr>
      <w:t xml:space="preserve">                                                                                                (MTPTC)                                                          </w:t>
    </w:r>
  </w:p>
  <w:p w14:paraId="1EBDEA32" w14:textId="77777777" w:rsidR="009D6E70" w:rsidRPr="00D3434A" w:rsidRDefault="009D6E70" w:rsidP="00D3434A">
    <w:pPr>
      <w:pStyle w:val="En-tte"/>
      <w:jc w:val="both"/>
      <w:rPr>
        <w:rFonts w:ascii="Times New Roman" w:hAnsi="Times New Roman"/>
        <w:b/>
        <w:sz w:val="12"/>
        <w:szCs w:val="12"/>
        <w:lang w:val="fr-BE"/>
      </w:rPr>
    </w:pPr>
    <w:r>
      <w:rPr>
        <w:rFonts w:asciiTheme="minorHAnsi" w:hAnsiTheme="minorHAnsi" w:cstheme="minorBidi"/>
        <w:b/>
        <w:noProof/>
        <w:sz w:val="12"/>
        <w:szCs w:val="12"/>
        <w:lang w:val="fr-CA" w:eastAsia="fr-CA"/>
      </w:rPr>
      <mc:AlternateContent>
        <mc:Choice Requires="wps">
          <w:drawing>
            <wp:anchor distT="4294967292" distB="4294967292" distL="114300" distR="114300" simplePos="0" relativeHeight="251670016" behindDoc="0" locked="0" layoutInCell="1" allowOverlap="1" wp14:anchorId="27BF1598" wp14:editId="68AC21FC">
              <wp:simplePos x="0" y="0"/>
              <wp:positionH relativeFrom="column">
                <wp:posOffset>34925</wp:posOffset>
              </wp:positionH>
              <wp:positionV relativeFrom="paragraph">
                <wp:posOffset>49529</wp:posOffset>
              </wp:positionV>
              <wp:extent cx="6182360" cy="0"/>
              <wp:effectExtent l="0" t="0" r="0" b="0"/>
              <wp:wrapNone/>
              <wp:docPr id="25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823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7882D4" id="Straight Connector 5" o:spid="_x0000_s1026" style="position:absolute;flip:x;z-index:251670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75pt,3.9pt" to="489.5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">
              <o:lock v:ext="edit" shapetype="f"/>
            </v:line>
          </w:pict>
        </mc:Fallback>
      </mc:AlternateContent>
    </w:r>
  </w:p>
  <w:p w14:paraId="76CE447F" w14:textId="77777777" w:rsidR="009D6E70" w:rsidRPr="00D3434A" w:rsidRDefault="009D6E70" w:rsidP="00D3434A">
    <w:pPr>
      <w:pStyle w:val="En-tte"/>
      <w:jc w:val="both"/>
      <w:rPr>
        <w:rFonts w:ascii="Times New Roman" w:hAnsi="Times New Roman"/>
        <w:b/>
        <w:sz w:val="12"/>
        <w:szCs w:val="12"/>
        <w:lang w:val="fr-BE"/>
      </w:rPr>
    </w:pPr>
    <w:r w:rsidRPr="00D3434A">
      <w:rPr>
        <w:rFonts w:ascii="Times New Roman" w:hAnsi="Times New Roman"/>
        <w:b/>
        <w:sz w:val="12"/>
        <w:szCs w:val="12"/>
        <w:lang w:val="fr-BE"/>
      </w:rPr>
      <w:t xml:space="preserve">   Plan de Gestion Environnementale et Sociale des Travaux d’Aménagement des Ravines Belle Hôtesse et Zetriye</w:t>
    </w:r>
  </w:p>
  <w:p w14:paraId="6226AF26" w14:textId="77777777" w:rsidR="009D6E70" w:rsidRPr="00D3434A" w:rsidRDefault="009D6E70" w:rsidP="00D3434A">
    <w:pPr>
      <w:pStyle w:val="En-tte"/>
      <w:rPr>
        <w:sz w:val="12"/>
        <w:szCs w:val="12"/>
        <w:lang w:val="fr-BE"/>
      </w:rPr>
    </w:pPr>
    <w:r>
      <w:rPr>
        <w:noProof/>
        <w:lang w:val="fr-CA" w:eastAsia="fr-CA"/>
      </w:rPr>
      <mc:AlternateContent>
        <mc:Choice Requires="wps">
          <w:drawing>
            <wp:anchor distT="4294967292" distB="4294967292" distL="114300" distR="114300" simplePos="0" relativeHeight="251667968" behindDoc="0" locked="0" layoutInCell="1" allowOverlap="1" wp14:anchorId="2EA0C279" wp14:editId="68517472">
              <wp:simplePos x="0" y="0"/>
              <wp:positionH relativeFrom="column">
                <wp:posOffset>56515</wp:posOffset>
              </wp:positionH>
              <wp:positionV relativeFrom="paragraph">
                <wp:posOffset>13334</wp:posOffset>
              </wp:positionV>
              <wp:extent cx="6182360" cy="0"/>
              <wp:effectExtent l="57150" t="38100" r="46990" b="76200"/>
              <wp:wrapNone/>
              <wp:docPr id="252"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8236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C9A5B5" id="Straight Connector 44" o:spid="_x0000_s1026" style="position:absolute;flip:x;z-index:2516679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45pt,1.05pt" to="491.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" strokecolor="#c0504d" strokeweight="2pt">
              <v:shadow on="t" color="black" opacity="24903f" origin=",.5" offset="0,.55556mm"/>
              <o:lock v:ext="edit" shapetype="f"/>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4D9AD" w14:textId="77777777" w:rsidR="009D6E70" w:rsidRPr="00D3434A" w:rsidRDefault="009D6E70" w:rsidP="00D3434A">
    <w:pPr>
      <w:pStyle w:val="En-tte"/>
      <w:jc w:val="both"/>
      <w:rPr>
        <w:rFonts w:ascii="Times New Roman" w:hAnsi="Times New Roman"/>
        <w:b/>
        <w:sz w:val="12"/>
        <w:szCs w:val="12"/>
        <w:lang w:val="fr-BE"/>
      </w:rPr>
    </w:pPr>
    <w:r>
      <w:rPr>
        <w:rFonts w:asciiTheme="minorHAnsi" w:hAnsiTheme="minorHAnsi" w:cstheme="minorBidi"/>
        <w:b/>
        <w:noProof/>
        <w:sz w:val="12"/>
        <w:szCs w:val="12"/>
        <w:lang w:val="fr-CA" w:eastAsia="fr-CA"/>
      </w:rPr>
      <mc:AlternateContent>
        <mc:Choice Requires="wps">
          <w:drawing>
            <wp:anchor distT="4294967292" distB="4294967292" distL="114300" distR="114300" simplePos="0" relativeHeight="251664896" behindDoc="0" locked="0" layoutInCell="1" allowOverlap="1" wp14:anchorId="17ED271D" wp14:editId="00023405">
              <wp:simplePos x="0" y="0"/>
              <wp:positionH relativeFrom="column">
                <wp:posOffset>68580</wp:posOffset>
              </wp:positionH>
              <wp:positionV relativeFrom="paragraph">
                <wp:posOffset>-135256</wp:posOffset>
              </wp:positionV>
              <wp:extent cx="6892925" cy="0"/>
              <wp:effectExtent l="0" t="0" r="0" b="0"/>
              <wp:wrapNone/>
              <wp:docPr id="24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92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09ACC4" id="Straight Connector 1" o:spid="_x0000_s1026" style="position:absolute;flip:x;z-index:251664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5.4pt,-10.65pt" to="548.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">
              <o:lock v:ext="edit" shapetype="f"/>
            </v:line>
          </w:pict>
        </mc:Fallback>
      </mc:AlternateContent>
    </w:r>
    <w:r>
      <w:rPr>
        <w:rFonts w:asciiTheme="minorHAnsi" w:hAnsiTheme="minorHAnsi" w:cstheme="minorBidi"/>
        <w:b/>
        <w:noProof/>
        <w:sz w:val="12"/>
        <w:szCs w:val="12"/>
        <w:lang w:val="fr-CA" w:eastAsia="fr-CA"/>
      </w:rPr>
      <w:drawing>
        <wp:anchor distT="0" distB="0" distL="114300" distR="114300" simplePos="0" relativeHeight="251645952" behindDoc="0" locked="0" layoutInCell="1" allowOverlap="1" wp14:anchorId="6F9244EF" wp14:editId="596B699A">
          <wp:simplePos x="0" y="0"/>
          <wp:positionH relativeFrom="column">
            <wp:posOffset>916940</wp:posOffset>
          </wp:positionH>
          <wp:positionV relativeFrom="paragraph">
            <wp:posOffset>-143510</wp:posOffset>
          </wp:positionV>
          <wp:extent cx="847090" cy="545465"/>
          <wp:effectExtent l="19050" t="0" r="0" b="0"/>
          <wp:wrapNone/>
          <wp:docPr id="19" name="Picture 19" descr="Armoirie d'Ha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oirie d'Hait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090" cy="545465"/>
                  </a:xfrm>
                  <a:prstGeom prst="rect">
                    <a:avLst/>
                  </a:prstGeom>
                  <a:noFill/>
                  <a:ln>
                    <a:noFill/>
                  </a:ln>
                </pic:spPr>
              </pic:pic>
            </a:graphicData>
          </a:graphic>
        </wp:anchor>
      </w:drawing>
    </w:r>
    <w:r>
      <w:rPr>
        <w:b/>
        <w:noProof/>
        <w:sz w:val="16"/>
        <w:szCs w:val="16"/>
        <w:lang w:val="fr-CA" w:eastAsia="fr-CA"/>
      </w:rPr>
      <mc:AlternateContent>
        <mc:Choice Requires="wps">
          <w:drawing>
            <wp:anchor distT="0" distB="0" distL="114300" distR="114300" simplePos="0" relativeHeight="251666944" behindDoc="0" locked="0" layoutInCell="1" allowOverlap="1" wp14:anchorId="08BF2C6A" wp14:editId="29178E77">
              <wp:simplePos x="0" y="0"/>
              <wp:positionH relativeFrom="column">
                <wp:posOffset>5261610</wp:posOffset>
              </wp:positionH>
              <wp:positionV relativeFrom="paragraph">
                <wp:posOffset>-361315</wp:posOffset>
              </wp:positionV>
              <wp:extent cx="2015490" cy="226060"/>
              <wp:effectExtent l="57150" t="38100" r="60960" b="78740"/>
              <wp:wrapNone/>
              <wp:docPr id="2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5490" cy="22606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782F6E4C" w14:textId="77777777" w:rsidR="009D6E70" w:rsidRPr="001E2C97" w:rsidRDefault="009D6E70" w:rsidP="00D3434A">
                          <w:pPr>
                            <w:rPr>
                              <w:rFonts w:ascii="Times New Roman" w:hAnsi="Times New Roman"/>
                              <w:i/>
                              <w:sz w:val="14"/>
                              <w:szCs w:val="14"/>
                              <w:lang w:val="fr-BE"/>
                            </w:rPr>
                          </w:pPr>
                          <w:r w:rsidRPr="001E2C97">
                            <w:rPr>
                              <w:rFonts w:ascii="Times New Roman" w:hAnsi="Times New Roman"/>
                              <w:b/>
                              <w:i/>
                              <w:sz w:val="14"/>
                              <w:szCs w:val="14"/>
                              <w:lang w:val="fr-FR"/>
                            </w:rPr>
                            <w:t>PGES Ravines Belle Hôtesse et Zetriye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BF2C6A" id="_x0000_t202" coordsize="21600,21600" o:spt="202" path="m,l,21600r21600,l21600,xe">
              <v:stroke joinstyle="miter"/>
              <v:path gradientshapeok="t" o:connecttype="rect"/>
            </v:shapetype>
            <v:shape id="_x0000_s1032" type="#_x0000_t202" style="position:absolute;left:0;text-align:left;margin-left:414.3pt;margin-top:-28.45pt;width:158.7pt;height:17.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" fillcolor="#ffa2a1" strokecolor="#be4b48">
              <v:fill color2="#ffe5e5" rotate="t" angle="180" colors="0 #ffa2a1;22938f #ffbebd;1 #ffe5e5" focus="100%" type="gradient"/>
              <v:shadow on="t" color="black" opacity="24903f" origin=",.5" offset="0,.55556mm"/>
              <v:path arrowok="t"/>
              <v:textbox>
                <w:txbxContent>
                  <w:p w14:paraId="782F6E4C" w14:textId="77777777" w:rsidR="009D6E70" w:rsidRPr="001E2C97" w:rsidRDefault="009D6E70" w:rsidP="00D3434A">
                    <w:pPr>
                      <w:rPr>
                        <w:rFonts w:ascii="Times New Roman" w:hAnsi="Times New Roman"/>
                        <w:i/>
                        <w:sz w:val="14"/>
                        <w:szCs w:val="14"/>
                        <w:lang w:val="fr-BE"/>
                      </w:rPr>
                    </w:pPr>
                    <w:r w:rsidRPr="001E2C97">
                      <w:rPr>
                        <w:rFonts w:ascii="Times New Roman" w:hAnsi="Times New Roman"/>
                        <w:b/>
                        <w:i/>
                        <w:sz w:val="14"/>
                        <w:szCs w:val="14"/>
                        <w:lang w:val="fr-FR"/>
                      </w:rPr>
                      <w:t>PGES Ravines Belle Hôtesse et Zetriye</w:t>
                    </w:r>
                  </w:p>
                </w:txbxContent>
              </v:textbox>
            </v:shape>
          </w:pict>
        </mc:Fallback>
      </mc:AlternateContent>
    </w:r>
    <w:r w:rsidRPr="00D3434A">
      <w:rPr>
        <w:rFonts w:ascii="Times New Roman" w:hAnsi="Times New Roman"/>
        <w:b/>
        <w:sz w:val="12"/>
        <w:szCs w:val="12"/>
        <w:lang w:val="fr-BE"/>
      </w:rPr>
      <w:t xml:space="preserve">                                                                                     République d’Haïti                                                    Unité Centrale d’Exécution (UCE)</w:t>
    </w:r>
  </w:p>
  <w:p w14:paraId="7A0F6D9A" w14:textId="77777777" w:rsidR="009D6E70" w:rsidRPr="00D3434A" w:rsidRDefault="009D6E70" w:rsidP="00D3434A">
    <w:pPr>
      <w:pStyle w:val="En-tte"/>
      <w:jc w:val="both"/>
      <w:rPr>
        <w:rFonts w:ascii="Times New Roman" w:hAnsi="Times New Roman"/>
        <w:b/>
        <w:sz w:val="12"/>
        <w:szCs w:val="12"/>
        <w:lang w:val="fr-BE"/>
      </w:rPr>
    </w:pPr>
    <w:r w:rsidRPr="00D3434A">
      <w:rPr>
        <w:rFonts w:ascii="Times New Roman" w:hAnsi="Times New Roman"/>
        <w:b/>
        <w:sz w:val="12"/>
        <w:szCs w:val="12"/>
        <w:lang w:val="fr-BE"/>
      </w:rPr>
      <w:t xml:space="preserve">                                                                                     Ministère des Travaux Publics                                   Cellule Environnementale et Sociale</w:t>
    </w:r>
  </w:p>
  <w:p w14:paraId="3CECB025" w14:textId="77777777" w:rsidR="009D6E70" w:rsidRPr="00D3434A" w:rsidRDefault="009D6E70" w:rsidP="00D3434A">
    <w:pPr>
      <w:pStyle w:val="En-tte"/>
      <w:tabs>
        <w:tab w:val="left" w:pos="5760"/>
        <w:tab w:val="right" w:pos="9720"/>
      </w:tabs>
      <w:jc w:val="both"/>
      <w:rPr>
        <w:rFonts w:ascii="Times New Roman" w:hAnsi="Times New Roman"/>
        <w:b/>
        <w:sz w:val="12"/>
        <w:szCs w:val="12"/>
        <w:lang w:val="fr-BE"/>
      </w:rPr>
    </w:pPr>
    <w:r w:rsidRPr="00D3434A">
      <w:rPr>
        <w:rFonts w:ascii="Times New Roman" w:hAnsi="Times New Roman"/>
        <w:b/>
        <w:sz w:val="12"/>
        <w:szCs w:val="12"/>
        <w:lang w:val="fr-BE"/>
      </w:rPr>
      <w:t xml:space="preserve">                                                                                     Transports et Communications                     </w:t>
    </w:r>
  </w:p>
  <w:p w14:paraId="5F2E5760" w14:textId="77777777" w:rsidR="009D6E70" w:rsidRPr="00D3434A" w:rsidRDefault="009D6E70" w:rsidP="00D3434A">
    <w:pPr>
      <w:pStyle w:val="En-tte"/>
      <w:jc w:val="both"/>
      <w:rPr>
        <w:rFonts w:ascii="Times New Roman" w:hAnsi="Times New Roman"/>
        <w:b/>
        <w:sz w:val="12"/>
        <w:szCs w:val="12"/>
        <w:lang w:val="fr-BE"/>
      </w:rPr>
    </w:pPr>
    <w:r w:rsidRPr="00D3434A">
      <w:rPr>
        <w:rFonts w:ascii="Times New Roman" w:hAnsi="Times New Roman"/>
        <w:b/>
        <w:sz w:val="12"/>
        <w:szCs w:val="12"/>
        <w:lang w:val="fr-BE"/>
      </w:rPr>
      <w:t xml:space="preserve">                                                                                                (MTPTC)                                                          </w:t>
    </w:r>
  </w:p>
  <w:p w14:paraId="0FDAF936" w14:textId="77777777" w:rsidR="009D6E70" w:rsidRPr="00D3434A" w:rsidRDefault="009D6E70" w:rsidP="00D3434A">
    <w:pPr>
      <w:pStyle w:val="En-tte"/>
      <w:jc w:val="both"/>
      <w:rPr>
        <w:rFonts w:ascii="Times New Roman" w:hAnsi="Times New Roman"/>
        <w:b/>
        <w:sz w:val="12"/>
        <w:szCs w:val="12"/>
        <w:lang w:val="fr-BE"/>
      </w:rPr>
    </w:pPr>
    <w:r>
      <w:rPr>
        <w:rFonts w:asciiTheme="minorHAnsi" w:hAnsiTheme="minorHAnsi" w:cstheme="minorBidi"/>
        <w:b/>
        <w:noProof/>
        <w:sz w:val="12"/>
        <w:szCs w:val="12"/>
        <w:lang w:val="fr-CA" w:eastAsia="fr-CA"/>
      </w:rPr>
      <mc:AlternateContent>
        <mc:Choice Requires="wps">
          <w:drawing>
            <wp:anchor distT="4294967292" distB="4294967292" distL="114300" distR="114300" simplePos="0" relativeHeight="251665920" behindDoc="0" locked="0" layoutInCell="1" allowOverlap="1" wp14:anchorId="07C1284D" wp14:editId="1833C6E0">
              <wp:simplePos x="0" y="0"/>
              <wp:positionH relativeFrom="column">
                <wp:posOffset>34925</wp:posOffset>
              </wp:positionH>
              <wp:positionV relativeFrom="paragraph">
                <wp:posOffset>49529</wp:posOffset>
              </wp:positionV>
              <wp:extent cx="6182360" cy="0"/>
              <wp:effectExtent l="0" t="0" r="0" b="0"/>
              <wp:wrapNone/>
              <wp:docPr id="24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823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C97BC7" id="Straight Connector 5" o:spid="_x0000_s1026" style="position:absolute;flip:x;z-index:2516659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75pt,3.9pt" to="489.5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">
              <o:lock v:ext="edit" shapetype="f"/>
            </v:line>
          </w:pict>
        </mc:Fallback>
      </mc:AlternateContent>
    </w:r>
  </w:p>
  <w:p w14:paraId="5E973F58" w14:textId="77777777" w:rsidR="009D6E70" w:rsidRPr="00D3434A" w:rsidRDefault="009D6E70" w:rsidP="00D3434A">
    <w:pPr>
      <w:pStyle w:val="En-tte"/>
      <w:jc w:val="both"/>
      <w:rPr>
        <w:rFonts w:ascii="Times New Roman" w:hAnsi="Times New Roman"/>
        <w:b/>
        <w:sz w:val="12"/>
        <w:szCs w:val="12"/>
        <w:lang w:val="fr-BE"/>
      </w:rPr>
    </w:pPr>
    <w:r w:rsidRPr="00D3434A">
      <w:rPr>
        <w:rFonts w:ascii="Times New Roman" w:hAnsi="Times New Roman"/>
        <w:b/>
        <w:sz w:val="12"/>
        <w:szCs w:val="12"/>
        <w:lang w:val="fr-BE"/>
      </w:rPr>
      <w:t xml:space="preserve">   Plan de Gestion Environnementale et Sociale des Travaux d’Aménagement des Ravines Belle Hôtesse et Zetriye</w:t>
    </w:r>
  </w:p>
  <w:p w14:paraId="6B65EBAE" w14:textId="77777777" w:rsidR="009D6E70" w:rsidRPr="00D3434A" w:rsidRDefault="009D6E70" w:rsidP="00D3434A">
    <w:pPr>
      <w:pStyle w:val="En-tte"/>
      <w:rPr>
        <w:sz w:val="12"/>
        <w:szCs w:val="12"/>
        <w:lang w:val="fr-BE"/>
      </w:rPr>
    </w:pPr>
    <w:r>
      <w:rPr>
        <w:noProof/>
        <w:lang w:val="fr-CA" w:eastAsia="fr-CA"/>
      </w:rPr>
      <mc:AlternateContent>
        <mc:Choice Requires="wps">
          <w:drawing>
            <wp:anchor distT="4294967292" distB="4294967292" distL="114300" distR="114300" simplePos="0" relativeHeight="251663872" behindDoc="0" locked="0" layoutInCell="1" allowOverlap="1" wp14:anchorId="15613BFF" wp14:editId="4E475717">
              <wp:simplePos x="0" y="0"/>
              <wp:positionH relativeFrom="column">
                <wp:posOffset>56515</wp:posOffset>
              </wp:positionH>
              <wp:positionV relativeFrom="paragraph">
                <wp:posOffset>13334</wp:posOffset>
              </wp:positionV>
              <wp:extent cx="6182360" cy="0"/>
              <wp:effectExtent l="57150" t="38100" r="46990" b="76200"/>
              <wp:wrapNone/>
              <wp:docPr id="2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8236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2A838E" id="Straight Connector 44" o:spid="_x0000_s1026" style="position:absolute;flip:x;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45pt,1.05pt" to="491.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" strokecolor="#c0504d" strokeweight="2pt">
              <v:shadow on="t" color="black" opacity="24903f" origin=",.5" offset="0,.55556mm"/>
              <o:lock v:ext="edit" shapetype="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083AA" w14:textId="77777777" w:rsidR="009D6E70" w:rsidRDefault="009D6E70">
    <w:pPr>
      <w:pStyle w:val="En-tte"/>
      <w:jc w:val="right"/>
    </w:pPr>
  </w:p>
  <w:p w14:paraId="2217F96F" w14:textId="77777777" w:rsidR="009D6E70" w:rsidRPr="001E2C97" w:rsidRDefault="009D6E70" w:rsidP="00326675">
    <w:pPr>
      <w:pStyle w:val="En-tte"/>
      <w:rPr>
        <w:sz w:val="12"/>
        <w:szCs w:val="1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F177E" w14:textId="77777777" w:rsidR="009D6E70" w:rsidRDefault="009D6E70" w:rsidP="00A41EB1">
    <w:pPr>
      <w:pStyle w:val="En-tte"/>
      <w:jc w:val="right"/>
    </w:pPr>
    <w:r>
      <w:rPr>
        <w:b/>
        <w:noProof/>
        <w:sz w:val="16"/>
        <w:szCs w:val="16"/>
        <w:lang w:val="fr-CA" w:eastAsia="fr-CA"/>
      </w:rPr>
      <mc:AlternateContent>
        <mc:Choice Requires="wps">
          <w:drawing>
            <wp:anchor distT="0" distB="0" distL="114300" distR="114300" simplePos="0" relativeHeight="251675136" behindDoc="0" locked="0" layoutInCell="1" allowOverlap="1" wp14:anchorId="21E4E2B3" wp14:editId="64D9C298">
              <wp:simplePos x="0" y="0"/>
              <wp:positionH relativeFrom="column">
                <wp:posOffset>5020310</wp:posOffset>
              </wp:positionH>
              <wp:positionV relativeFrom="paragraph">
                <wp:posOffset>-190500</wp:posOffset>
              </wp:positionV>
              <wp:extent cx="2015490" cy="226060"/>
              <wp:effectExtent l="57150" t="38100" r="60960" b="78740"/>
              <wp:wrapNone/>
              <wp:docPr id="2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5490" cy="22606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035E8736" w14:textId="77777777" w:rsidR="009D6E70" w:rsidRPr="001E2C97" w:rsidRDefault="009D6E70" w:rsidP="00A41EB1">
                          <w:pPr>
                            <w:rPr>
                              <w:rFonts w:ascii="Times New Roman" w:hAnsi="Times New Roman"/>
                              <w:i/>
                              <w:sz w:val="14"/>
                              <w:szCs w:val="14"/>
                              <w:lang w:val="fr-BE"/>
                            </w:rPr>
                          </w:pPr>
                          <w:r w:rsidRPr="001E2C97">
                            <w:rPr>
                              <w:rFonts w:ascii="Times New Roman" w:hAnsi="Times New Roman"/>
                              <w:b/>
                              <w:i/>
                              <w:sz w:val="14"/>
                              <w:szCs w:val="14"/>
                              <w:lang w:val="fr-FR"/>
                            </w:rPr>
                            <w:t>PGES Ravines Belle Hôtesse et Zetriye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E4E2B3" id="_x0000_t202" coordsize="21600,21600" o:spt="202" path="m,l,21600r21600,l21600,xe">
              <v:stroke joinstyle="miter"/>
              <v:path gradientshapeok="t" o:connecttype="rect"/>
            </v:shapetype>
            <v:shape id="_x0000_s1033" type="#_x0000_t202" style="position:absolute;left:0;text-align:left;margin-left:395.3pt;margin-top:-15pt;width:158.7pt;height:17.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" fillcolor="#ffa2a1" strokecolor="#be4b48">
              <v:fill color2="#ffe5e5" rotate="t" angle="180" colors="0 #ffa2a1;22938f #ffbebd;1 #ffe5e5" focus="100%" type="gradient"/>
              <v:shadow on="t" color="black" opacity="24903f" origin=",.5" offset="0,.55556mm"/>
              <v:path arrowok="t"/>
              <v:textbox>
                <w:txbxContent>
                  <w:p w14:paraId="035E8736" w14:textId="77777777" w:rsidR="009D6E70" w:rsidRPr="001E2C97" w:rsidRDefault="009D6E70" w:rsidP="00A41EB1">
                    <w:pPr>
                      <w:rPr>
                        <w:rFonts w:ascii="Times New Roman" w:hAnsi="Times New Roman"/>
                        <w:i/>
                        <w:sz w:val="14"/>
                        <w:szCs w:val="14"/>
                        <w:lang w:val="fr-BE"/>
                      </w:rPr>
                    </w:pPr>
                    <w:r w:rsidRPr="001E2C97">
                      <w:rPr>
                        <w:rFonts w:ascii="Times New Roman" w:hAnsi="Times New Roman"/>
                        <w:b/>
                        <w:i/>
                        <w:sz w:val="14"/>
                        <w:szCs w:val="14"/>
                        <w:lang w:val="fr-FR"/>
                      </w:rPr>
                      <w:t>PGES Ravines Belle Hôtesse et Zetriye</w:t>
                    </w:r>
                  </w:p>
                </w:txbxContent>
              </v:textbox>
            </v:shape>
          </w:pict>
        </mc:Fallback>
      </mc:AlternateContent>
    </w:r>
  </w:p>
  <w:p w14:paraId="36B522AD" w14:textId="77777777" w:rsidR="009D6E70" w:rsidRPr="00D3434A" w:rsidRDefault="009D6E70" w:rsidP="00A41EB1">
    <w:pPr>
      <w:pStyle w:val="En-tte"/>
      <w:jc w:val="both"/>
      <w:rPr>
        <w:rFonts w:ascii="Times New Roman" w:hAnsi="Times New Roman"/>
        <w:b/>
        <w:sz w:val="12"/>
        <w:szCs w:val="12"/>
        <w:lang w:val="fr-BE"/>
      </w:rPr>
    </w:pPr>
    <w:r>
      <w:rPr>
        <w:rFonts w:asciiTheme="minorHAnsi" w:hAnsiTheme="minorHAnsi" w:cstheme="minorBidi"/>
        <w:b/>
        <w:noProof/>
        <w:sz w:val="12"/>
        <w:szCs w:val="12"/>
        <w:lang w:val="fr-CA" w:eastAsia="fr-CA"/>
      </w:rPr>
      <mc:AlternateContent>
        <mc:Choice Requires="wps">
          <w:drawing>
            <wp:anchor distT="4294967292" distB="4294967292" distL="114300" distR="114300" simplePos="0" relativeHeight="251673088" behindDoc="0" locked="0" layoutInCell="1" allowOverlap="1" wp14:anchorId="110B2BB2" wp14:editId="74980368">
              <wp:simplePos x="0" y="0"/>
              <wp:positionH relativeFrom="column">
                <wp:posOffset>68580</wp:posOffset>
              </wp:positionH>
              <wp:positionV relativeFrom="paragraph">
                <wp:posOffset>-135256</wp:posOffset>
              </wp:positionV>
              <wp:extent cx="6892925" cy="0"/>
              <wp:effectExtent l="0" t="0" r="0" b="0"/>
              <wp:wrapNone/>
              <wp:docPr id="23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92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DF1BF9" id="Straight Connector 1" o:spid="_x0000_s1026" style="position:absolute;flip:x;z-index:2516730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5.4pt,-10.65pt" to="548.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">
              <o:lock v:ext="edit" shapetype="f"/>
            </v:line>
          </w:pict>
        </mc:Fallback>
      </mc:AlternateContent>
    </w:r>
    <w:r>
      <w:rPr>
        <w:rFonts w:asciiTheme="minorHAnsi" w:hAnsiTheme="minorHAnsi" w:cstheme="minorBidi"/>
        <w:b/>
        <w:noProof/>
        <w:sz w:val="12"/>
        <w:szCs w:val="12"/>
        <w:lang w:val="fr-CA" w:eastAsia="fr-CA"/>
      </w:rPr>
      <w:drawing>
        <wp:anchor distT="0" distB="0" distL="114300" distR="114300" simplePos="0" relativeHeight="251648000" behindDoc="0" locked="0" layoutInCell="1" allowOverlap="1" wp14:anchorId="06C7B262" wp14:editId="361307FC">
          <wp:simplePos x="0" y="0"/>
          <wp:positionH relativeFrom="column">
            <wp:posOffset>916940</wp:posOffset>
          </wp:positionH>
          <wp:positionV relativeFrom="paragraph">
            <wp:posOffset>-143510</wp:posOffset>
          </wp:positionV>
          <wp:extent cx="847090" cy="545465"/>
          <wp:effectExtent l="19050" t="0" r="0" b="0"/>
          <wp:wrapNone/>
          <wp:docPr id="20" name="Picture 6" descr="Armoirie d'Ha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oirie d'Hait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090" cy="545465"/>
                  </a:xfrm>
                  <a:prstGeom prst="rect">
                    <a:avLst/>
                  </a:prstGeom>
                  <a:noFill/>
                  <a:ln>
                    <a:noFill/>
                  </a:ln>
                </pic:spPr>
              </pic:pic>
            </a:graphicData>
          </a:graphic>
        </wp:anchor>
      </w:drawing>
    </w:r>
    <w:r w:rsidRPr="00D3434A">
      <w:rPr>
        <w:rFonts w:ascii="Times New Roman" w:hAnsi="Times New Roman"/>
        <w:b/>
        <w:sz w:val="12"/>
        <w:szCs w:val="12"/>
        <w:lang w:val="fr-BE"/>
      </w:rPr>
      <w:t xml:space="preserve">                                                                                     République d’Haïti                                                    Unité Centrale d’Exécution (UCE)</w:t>
    </w:r>
  </w:p>
  <w:p w14:paraId="5E0021E2" w14:textId="77777777" w:rsidR="009D6E70" w:rsidRPr="00D3434A" w:rsidRDefault="009D6E70" w:rsidP="00A41EB1">
    <w:pPr>
      <w:pStyle w:val="En-tte"/>
      <w:jc w:val="both"/>
      <w:rPr>
        <w:rFonts w:ascii="Times New Roman" w:hAnsi="Times New Roman"/>
        <w:b/>
        <w:sz w:val="12"/>
        <w:szCs w:val="12"/>
        <w:lang w:val="fr-BE"/>
      </w:rPr>
    </w:pPr>
    <w:r w:rsidRPr="00D3434A">
      <w:rPr>
        <w:rFonts w:ascii="Times New Roman" w:hAnsi="Times New Roman"/>
        <w:b/>
        <w:sz w:val="12"/>
        <w:szCs w:val="12"/>
        <w:lang w:val="fr-BE"/>
      </w:rPr>
      <w:t xml:space="preserve">                                                                                     Ministère des Travaux Publics                                   Cellule Environnementale et Sociale</w:t>
    </w:r>
  </w:p>
  <w:p w14:paraId="4620CF8A" w14:textId="77777777" w:rsidR="009D6E70" w:rsidRPr="00D3434A" w:rsidRDefault="009D6E70" w:rsidP="00A41EB1">
    <w:pPr>
      <w:pStyle w:val="En-tte"/>
      <w:tabs>
        <w:tab w:val="left" w:pos="5760"/>
        <w:tab w:val="right" w:pos="9720"/>
      </w:tabs>
      <w:jc w:val="both"/>
      <w:rPr>
        <w:rFonts w:ascii="Times New Roman" w:hAnsi="Times New Roman"/>
        <w:b/>
        <w:sz w:val="12"/>
        <w:szCs w:val="12"/>
        <w:lang w:val="fr-BE"/>
      </w:rPr>
    </w:pPr>
    <w:r w:rsidRPr="00D3434A">
      <w:rPr>
        <w:rFonts w:ascii="Times New Roman" w:hAnsi="Times New Roman"/>
        <w:b/>
        <w:sz w:val="12"/>
        <w:szCs w:val="12"/>
        <w:lang w:val="fr-BE"/>
      </w:rPr>
      <w:t xml:space="preserve">                                                                                     Transports et Communications                     </w:t>
    </w:r>
  </w:p>
  <w:p w14:paraId="73C6C54F" w14:textId="77777777" w:rsidR="009D6E70" w:rsidRPr="00D3434A" w:rsidRDefault="009D6E70" w:rsidP="00A41EB1">
    <w:pPr>
      <w:pStyle w:val="En-tte"/>
      <w:jc w:val="both"/>
      <w:rPr>
        <w:rFonts w:ascii="Times New Roman" w:hAnsi="Times New Roman"/>
        <w:b/>
        <w:sz w:val="12"/>
        <w:szCs w:val="12"/>
        <w:lang w:val="fr-BE"/>
      </w:rPr>
    </w:pPr>
    <w:r w:rsidRPr="00D3434A">
      <w:rPr>
        <w:rFonts w:ascii="Times New Roman" w:hAnsi="Times New Roman"/>
        <w:b/>
        <w:sz w:val="12"/>
        <w:szCs w:val="12"/>
        <w:lang w:val="fr-BE"/>
      </w:rPr>
      <w:t xml:space="preserve">                                                                                                (MTPTC)                                                          </w:t>
    </w:r>
  </w:p>
  <w:p w14:paraId="2B8C6249" w14:textId="77777777" w:rsidR="009D6E70" w:rsidRPr="00D3434A" w:rsidRDefault="009D6E70" w:rsidP="00A41EB1">
    <w:pPr>
      <w:pStyle w:val="En-tte"/>
      <w:jc w:val="both"/>
      <w:rPr>
        <w:rFonts w:ascii="Times New Roman" w:hAnsi="Times New Roman"/>
        <w:b/>
        <w:sz w:val="12"/>
        <w:szCs w:val="12"/>
        <w:lang w:val="fr-BE"/>
      </w:rPr>
    </w:pPr>
    <w:r>
      <w:rPr>
        <w:rFonts w:asciiTheme="minorHAnsi" w:hAnsiTheme="minorHAnsi" w:cstheme="minorBidi"/>
        <w:b/>
        <w:noProof/>
        <w:sz w:val="12"/>
        <w:szCs w:val="12"/>
        <w:lang w:val="fr-CA" w:eastAsia="fr-CA"/>
      </w:rPr>
      <mc:AlternateContent>
        <mc:Choice Requires="wps">
          <w:drawing>
            <wp:anchor distT="4294967292" distB="4294967292" distL="114300" distR="114300" simplePos="0" relativeHeight="251674112" behindDoc="0" locked="0" layoutInCell="1" allowOverlap="1" wp14:anchorId="132612BC" wp14:editId="36A97503">
              <wp:simplePos x="0" y="0"/>
              <wp:positionH relativeFrom="column">
                <wp:posOffset>34925</wp:posOffset>
              </wp:positionH>
              <wp:positionV relativeFrom="paragraph">
                <wp:posOffset>49529</wp:posOffset>
              </wp:positionV>
              <wp:extent cx="6182360" cy="0"/>
              <wp:effectExtent l="0" t="0" r="0" b="0"/>
              <wp:wrapNone/>
              <wp:docPr id="23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823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14A7B0" id="Straight Connector 5" o:spid="_x0000_s1026" style="position:absolute;flip:x;z-index:2516741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75pt,3.9pt" to="489.5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">
              <o:lock v:ext="edit" shapetype="f"/>
            </v:line>
          </w:pict>
        </mc:Fallback>
      </mc:AlternateContent>
    </w:r>
  </w:p>
  <w:p w14:paraId="43A3444A" w14:textId="77777777" w:rsidR="009D6E70" w:rsidRPr="00D3434A" w:rsidRDefault="009D6E70" w:rsidP="00A41EB1">
    <w:pPr>
      <w:pStyle w:val="En-tte"/>
      <w:jc w:val="both"/>
      <w:rPr>
        <w:rFonts w:ascii="Times New Roman" w:hAnsi="Times New Roman"/>
        <w:b/>
        <w:sz w:val="12"/>
        <w:szCs w:val="12"/>
        <w:lang w:val="fr-BE"/>
      </w:rPr>
    </w:pPr>
    <w:r w:rsidRPr="00D3434A">
      <w:rPr>
        <w:rFonts w:ascii="Times New Roman" w:hAnsi="Times New Roman"/>
        <w:b/>
        <w:sz w:val="12"/>
        <w:szCs w:val="12"/>
        <w:lang w:val="fr-BE"/>
      </w:rPr>
      <w:t xml:space="preserve">   Plan de Gestion Environnementale et Sociale des Travaux d’Aménagement des Ravines Belle Hôtesse et Zetriye</w:t>
    </w:r>
  </w:p>
  <w:p w14:paraId="697FA671" w14:textId="77777777" w:rsidR="009D6E70" w:rsidRPr="00331838" w:rsidRDefault="009D6E70" w:rsidP="00A41EB1">
    <w:pPr>
      <w:pStyle w:val="En-tte"/>
      <w:rPr>
        <w:sz w:val="12"/>
        <w:lang w:val="fr-BE"/>
      </w:rPr>
    </w:pPr>
    <w:r>
      <w:rPr>
        <w:noProof/>
        <w:lang w:val="fr-CA" w:eastAsia="fr-CA"/>
      </w:rPr>
      <mc:AlternateContent>
        <mc:Choice Requires="wps">
          <w:drawing>
            <wp:anchor distT="4294967292" distB="4294967292" distL="114300" distR="114300" simplePos="0" relativeHeight="251672064" behindDoc="0" locked="0" layoutInCell="1" allowOverlap="1" wp14:anchorId="1DFACF34" wp14:editId="39EBD2EF">
              <wp:simplePos x="0" y="0"/>
              <wp:positionH relativeFrom="column">
                <wp:posOffset>56515</wp:posOffset>
              </wp:positionH>
              <wp:positionV relativeFrom="paragraph">
                <wp:posOffset>13334</wp:posOffset>
              </wp:positionV>
              <wp:extent cx="6182360" cy="0"/>
              <wp:effectExtent l="57150" t="38100" r="46990" b="76200"/>
              <wp:wrapNone/>
              <wp:docPr id="232"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8236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8CFBB0" id="Straight Connector 44" o:spid="_x0000_s1026" style="position:absolute;flip:x;z-index:2516720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45pt,1.05pt" to="491.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" strokecolor="#c0504d" strokeweight="2pt">
              <v:shadow on="t" color="black" opacity="24903f" origin=",.5" offset="0,.55556mm"/>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F6F2D"/>
    <w:multiLevelType w:val="multilevel"/>
    <w:tmpl w:val="E3803602"/>
    <w:lvl w:ilvl="0">
      <w:start w:val="5"/>
      <w:numFmt w:val="upperRoman"/>
      <w:pStyle w:val="PDSHeading1"/>
      <w:lvlText w:val="%1."/>
      <w:lvlJc w:val="center"/>
      <w:pPr>
        <w:tabs>
          <w:tab w:val="num" w:pos="0"/>
        </w:tabs>
        <w:ind w:left="0" w:firstLine="0"/>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6"/>
      <w:numFmt w:val="upperLetter"/>
      <w:pStyle w:val="PDSHeading2"/>
      <w:lvlText w:val="%2."/>
      <w:lvlJc w:val="left"/>
      <w:pPr>
        <w:tabs>
          <w:tab w:val="num" w:pos="360"/>
        </w:tabs>
        <w:ind w:left="0" w:firstLine="0"/>
      </w:pPr>
    </w:lvl>
    <w:lvl w:ilvl="2">
      <w:start w:val="38"/>
      <w:numFmt w:val="decimal"/>
      <w:lvlText w:val="%3."/>
      <w:lvlJc w:val="left"/>
      <w:pPr>
        <w:tabs>
          <w:tab w:val="num" w:pos="0"/>
        </w:tabs>
        <w:ind w:left="0" w:firstLine="0"/>
      </w:pPr>
      <w:rPr>
        <w:rFonts w:ascii="Times New Roman" w:hAnsi="Times New Roman" w:cs="Times New Roman" w:hint="default"/>
        <w:b w:val="0"/>
        <w:i w:val="0"/>
        <w:sz w:val="24"/>
        <w:szCs w:val="24"/>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36D0ECE"/>
    <w:multiLevelType w:val="hybridMultilevel"/>
    <w:tmpl w:val="9904C672"/>
    <w:lvl w:ilvl="0" w:tplc="48126B66">
      <w:start w:val="4"/>
      <w:numFmt w:val="bullet"/>
      <w:lvlText w:val="-"/>
      <w:lvlJc w:val="left"/>
      <w:pPr>
        <w:ind w:left="72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CD6F71"/>
    <w:multiLevelType w:val="hybridMultilevel"/>
    <w:tmpl w:val="1CFA0758"/>
    <w:lvl w:ilvl="0" w:tplc="EA8CBC9A">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F11EAC"/>
    <w:multiLevelType w:val="multilevel"/>
    <w:tmpl w:val="BD588F38"/>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7E328D"/>
    <w:multiLevelType w:val="multilevel"/>
    <w:tmpl w:val="18A00E96"/>
    <w:lvl w:ilvl="0">
      <w:start w:val="1"/>
      <w:numFmt w:val="bullet"/>
      <w:lvlText w:val="•"/>
      <w:lvlJc w:val="left"/>
      <w:pPr>
        <w:ind w:left="1200" w:hanging="360"/>
      </w:pPr>
      <w:rPr>
        <w:rFonts w:ascii="Times New Roman" w:eastAsia="Times New Roman" w:hAnsi="Times New Roman" w:cs="Times New Roman"/>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5" w15:restartNumberingAfterBreak="0">
    <w:nsid w:val="0D715F5A"/>
    <w:multiLevelType w:val="hybridMultilevel"/>
    <w:tmpl w:val="88602F06"/>
    <w:lvl w:ilvl="0" w:tplc="E398FBA0">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E365F78"/>
    <w:multiLevelType w:val="hybridMultilevel"/>
    <w:tmpl w:val="FB4C3EA2"/>
    <w:lvl w:ilvl="0" w:tplc="10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AAC6121"/>
    <w:multiLevelType w:val="hybridMultilevel"/>
    <w:tmpl w:val="20A812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7500C8"/>
    <w:multiLevelType w:val="hybridMultilevel"/>
    <w:tmpl w:val="FBA693FC"/>
    <w:lvl w:ilvl="0" w:tplc="2409000D">
      <w:start w:val="1"/>
      <w:numFmt w:val="bullet"/>
      <w:lvlText w:val=""/>
      <w:lvlJc w:val="left"/>
      <w:pPr>
        <w:ind w:left="765" w:hanging="360"/>
      </w:pPr>
      <w:rPr>
        <w:rFonts w:ascii="Wingdings" w:hAnsi="Wingdings" w:hint="default"/>
      </w:rPr>
    </w:lvl>
    <w:lvl w:ilvl="1" w:tplc="24090003" w:tentative="1">
      <w:start w:val="1"/>
      <w:numFmt w:val="bullet"/>
      <w:lvlText w:val="o"/>
      <w:lvlJc w:val="left"/>
      <w:pPr>
        <w:ind w:left="1485" w:hanging="360"/>
      </w:pPr>
      <w:rPr>
        <w:rFonts w:ascii="Courier New" w:hAnsi="Courier New" w:cs="Courier New" w:hint="default"/>
      </w:rPr>
    </w:lvl>
    <w:lvl w:ilvl="2" w:tplc="24090005" w:tentative="1">
      <w:start w:val="1"/>
      <w:numFmt w:val="bullet"/>
      <w:lvlText w:val=""/>
      <w:lvlJc w:val="left"/>
      <w:pPr>
        <w:ind w:left="2205" w:hanging="360"/>
      </w:pPr>
      <w:rPr>
        <w:rFonts w:ascii="Wingdings" w:hAnsi="Wingdings" w:hint="default"/>
      </w:rPr>
    </w:lvl>
    <w:lvl w:ilvl="3" w:tplc="24090001" w:tentative="1">
      <w:start w:val="1"/>
      <w:numFmt w:val="bullet"/>
      <w:lvlText w:val=""/>
      <w:lvlJc w:val="left"/>
      <w:pPr>
        <w:ind w:left="2925" w:hanging="360"/>
      </w:pPr>
      <w:rPr>
        <w:rFonts w:ascii="Symbol" w:hAnsi="Symbol" w:hint="default"/>
      </w:rPr>
    </w:lvl>
    <w:lvl w:ilvl="4" w:tplc="24090003" w:tentative="1">
      <w:start w:val="1"/>
      <w:numFmt w:val="bullet"/>
      <w:lvlText w:val="o"/>
      <w:lvlJc w:val="left"/>
      <w:pPr>
        <w:ind w:left="3645" w:hanging="360"/>
      </w:pPr>
      <w:rPr>
        <w:rFonts w:ascii="Courier New" w:hAnsi="Courier New" w:cs="Courier New" w:hint="default"/>
      </w:rPr>
    </w:lvl>
    <w:lvl w:ilvl="5" w:tplc="24090005" w:tentative="1">
      <w:start w:val="1"/>
      <w:numFmt w:val="bullet"/>
      <w:lvlText w:val=""/>
      <w:lvlJc w:val="left"/>
      <w:pPr>
        <w:ind w:left="4365" w:hanging="360"/>
      </w:pPr>
      <w:rPr>
        <w:rFonts w:ascii="Wingdings" w:hAnsi="Wingdings" w:hint="default"/>
      </w:rPr>
    </w:lvl>
    <w:lvl w:ilvl="6" w:tplc="24090001" w:tentative="1">
      <w:start w:val="1"/>
      <w:numFmt w:val="bullet"/>
      <w:lvlText w:val=""/>
      <w:lvlJc w:val="left"/>
      <w:pPr>
        <w:ind w:left="5085" w:hanging="360"/>
      </w:pPr>
      <w:rPr>
        <w:rFonts w:ascii="Symbol" w:hAnsi="Symbol" w:hint="default"/>
      </w:rPr>
    </w:lvl>
    <w:lvl w:ilvl="7" w:tplc="24090003" w:tentative="1">
      <w:start w:val="1"/>
      <w:numFmt w:val="bullet"/>
      <w:lvlText w:val="o"/>
      <w:lvlJc w:val="left"/>
      <w:pPr>
        <w:ind w:left="5805" w:hanging="360"/>
      </w:pPr>
      <w:rPr>
        <w:rFonts w:ascii="Courier New" w:hAnsi="Courier New" w:cs="Courier New" w:hint="default"/>
      </w:rPr>
    </w:lvl>
    <w:lvl w:ilvl="8" w:tplc="24090005" w:tentative="1">
      <w:start w:val="1"/>
      <w:numFmt w:val="bullet"/>
      <w:lvlText w:val=""/>
      <w:lvlJc w:val="left"/>
      <w:pPr>
        <w:ind w:left="6525" w:hanging="360"/>
      </w:pPr>
      <w:rPr>
        <w:rFonts w:ascii="Wingdings" w:hAnsi="Wingdings" w:hint="default"/>
      </w:rPr>
    </w:lvl>
  </w:abstractNum>
  <w:abstractNum w:abstractNumId="9" w15:restartNumberingAfterBreak="0">
    <w:nsid w:val="1FB21D14"/>
    <w:multiLevelType w:val="hybridMultilevel"/>
    <w:tmpl w:val="963E61D0"/>
    <w:lvl w:ilvl="0" w:tplc="EA8CBC9A">
      <w:start w:val="1"/>
      <w:numFmt w:val="bullet"/>
      <w:lvlText w:val="•"/>
      <w:lvlJc w:val="left"/>
      <w:pPr>
        <w:tabs>
          <w:tab w:val="num" w:pos="720"/>
        </w:tabs>
        <w:ind w:left="720" w:hanging="360"/>
      </w:pPr>
      <w:rPr>
        <w:rFonts w:ascii="Times New Roman" w:hAnsi="Times New Roman" w:hint="default"/>
      </w:rPr>
    </w:lvl>
    <w:lvl w:ilvl="1" w:tplc="F01ADB7E">
      <w:start w:val="1"/>
      <w:numFmt w:val="bullet"/>
      <w:lvlText w:val="•"/>
      <w:lvlJc w:val="left"/>
      <w:pPr>
        <w:tabs>
          <w:tab w:val="num" w:pos="1440"/>
        </w:tabs>
        <w:ind w:left="1440" w:hanging="360"/>
      </w:pPr>
      <w:rPr>
        <w:rFonts w:ascii="Times New Roman" w:hAnsi="Times New Roman" w:hint="default"/>
      </w:rPr>
    </w:lvl>
    <w:lvl w:ilvl="2" w:tplc="33023992" w:tentative="1">
      <w:start w:val="1"/>
      <w:numFmt w:val="bullet"/>
      <w:lvlText w:val="•"/>
      <w:lvlJc w:val="left"/>
      <w:pPr>
        <w:tabs>
          <w:tab w:val="num" w:pos="2160"/>
        </w:tabs>
        <w:ind w:left="2160" w:hanging="360"/>
      </w:pPr>
      <w:rPr>
        <w:rFonts w:ascii="Times New Roman" w:hAnsi="Times New Roman" w:hint="default"/>
      </w:rPr>
    </w:lvl>
    <w:lvl w:ilvl="3" w:tplc="0E3442AA" w:tentative="1">
      <w:start w:val="1"/>
      <w:numFmt w:val="bullet"/>
      <w:lvlText w:val="•"/>
      <w:lvlJc w:val="left"/>
      <w:pPr>
        <w:tabs>
          <w:tab w:val="num" w:pos="2880"/>
        </w:tabs>
        <w:ind w:left="2880" w:hanging="360"/>
      </w:pPr>
      <w:rPr>
        <w:rFonts w:ascii="Times New Roman" w:hAnsi="Times New Roman" w:hint="default"/>
      </w:rPr>
    </w:lvl>
    <w:lvl w:ilvl="4" w:tplc="08E82842" w:tentative="1">
      <w:start w:val="1"/>
      <w:numFmt w:val="bullet"/>
      <w:lvlText w:val="•"/>
      <w:lvlJc w:val="left"/>
      <w:pPr>
        <w:tabs>
          <w:tab w:val="num" w:pos="3600"/>
        </w:tabs>
        <w:ind w:left="3600" w:hanging="360"/>
      </w:pPr>
      <w:rPr>
        <w:rFonts w:ascii="Times New Roman" w:hAnsi="Times New Roman" w:hint="default"/>
      </w:rPr>
    </w:lvl>
    <w:lvl w:ilvl="5" w:tplc="EB7C8316" w:tentative="1">
      <w:start w:val="1"/>
      <w:numFmt w:val="bullet"/>
      <w:lvlText w:val="•"/>
      <w:lvlJc w:val="left"/>
      <w:pPr>
        <w:tabs>
          <w:tab w:val="num" w:pos="4320"/>
        </w:tabs>
        <w:ind w:left="4320" w:hanging="360"/>
      </w:pPr>
      <w:rPr>
        <w:rFonts w:ascii="Times New Roman" w:hAnsi="Times New Roman" w:hint="default"/>
      </w:rPr>
    </w:lvl>
    <w:lvl w:ilvl="6" w:tplc="7BAE3E7C" w:tentative="1">
      <w:start w:val="1"/>
      <w:numFmt w:val="bullet"/>
      <w:lvlText w:val="•"/>
      <w:lvlJc w:val="left"/>
      <w:pPr>
        <w:tabs>
          <w:tab w:val="num" w:pos="5040"/>
        </w:tabs>
        <w:ind w:left="5040" w:hanging="360"/>
      </w:pPr>
      <w:rPr>
        <w:rFonts w:ascii="Times New Roman" w:hAnsi="Times New Roman" w:hint="default"/>
      </w:rPr>
    </w:lvl>
    <w:lvl w:ilvl="7" w:tplc="739E0FF4" w:tentative="1">
      <w:start w:val="1"/>
      <w:numFmt w:val="bullet"/>
      <w:lvlText w:val="•"/>
      <w:lvlJc w:val="left"/>
      <w:pPr>
        <w:tabs>
          <w:tab w:val="num" w:pos="5760"/>
        </w:tabs>
        <w:ind w:left="5760" w:hanging="360"/>
      </w:pPr>
      <w:rPr>
        <w:rFonts w:ascii="Times New Roman" w:hAnsi="Times New Roman" w:hint="default"/>
      </w:rPr>
    </w:lvl>
    <w:lvl w:ilvl="8" w:tplc="727436F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33135C2"/>
    <w:multiLevelType w:val="hybridMultilevel"/>
    <w:tmpl w:val="0D9EE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F60CC8"/>
    <w:multiLevelType w:val="hybridMultilevel"/>
    <w:tmpl w:val="0FF211B4"/>
    <w:lvl w:ilvl="0" w:tplc="8244F644">
      <w:start w:val="1"/>
      <w:numFmt w:val="bullet"/>
      <w:lvlText w:val=""/>
      <w:lvlJc w:val="left"/>
      <w:pPr>
        <w:ind w:left="1069" w:hanging="360"/>
      </w:pPr>
      <w:rPr>
        <w:rFonts w:ascii="Wingdings" w:hAnsi="Wingdings" w:hint="default"/>
        <w:color w:val="auto"/>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12" w15:restartNumberingAfterBreak="0">
    <w:nsid w:val="2CC66DCF"/>
    <w:multiLevelType w:val="hybridMultilevel"/>
    <w:tmpl w:val="B76C369E"/>
    <w:lvl w:ilvl="0" w:tplc="040C000F">
      <w:start w:val="1"/>
      <w:numFmt w:val="decimal"/>
      <w:lvlText w:val="%1."/>
      <w:lvlJc w:val="left"/>
      <w:pPr>
        <w:ind w:left="720" w:hanging="360"/>
      </w:pPr>
      <w:rPr>
        <w:rFont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022CBF"/>
    <w:multiLevelType w:val="hybridMultilevel"/>
    <w:tmpl w:val="B7887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BE6F52"/>
    <w:multiLevelType w:val="hybridMultilevel"/>
    <w:tmpl w:val="D7509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E544BD"/>
    <w:multiLevelType w:val="hybridMultilevel"/>
    <w:tmpl w:val="B28C2EA4"/>
    <w:lvl w:ilvl="0" w:tplc="968ABF44">
      <w:start w:val="1"/>
      <w:numFmt w:val="bullet"/>
      <w:lvlText w:val="•"/>
      <w:lvlJc w:val="left"/>
      <w:pPr>
        <w:tabs>
          <w:tab w:val="num" w:pos="720"/>
        </w:tabs>
        <w:ind w:left="720" w:hanging="360"/>
      </w:pPr>
      <w:rPr>
        <w:rFonts w:ascii="Times New Roman" w:hAnsi="Times New Roman" w:hint="default"/>
      </w:rPr>
    </w:lvl>
    <w:lvl w:ilvl="1" w:tplc="20B4F64A">
      <w:start w:val="1"/>
      <w:numFmt w:val="bullet"/>
      <w:lvlText w:val="•"/>
      <w:lvlJc w:val="left"/>
      <w:pPr>
        <w:tabs>
          <w:tab w:val="num" w:pos="1440"/>
        </w:tabs>
        <w:ind w:left="1440" w:hanging="360"/>
      </w:pPr>
      <w:rPr>
        <w:rFonts w:ascii="Times New Roman" w:hAnsi="Times New Roman" w:hint="default"/>
      </w:rPr>
    </w:lvl>
    <w:lvl w:ilvl="2" w:tplc="00D89F34" w:tentative="1">
      <w:start w:val="1"/>
      <w:numFmt w:val="bullet"/>
      <w:lvlText w:val="•"/>
      <w:lvlJc w:val="left"/>
      <w:pPr>
        <w:tabs>
          <w:tab w:val="num" w:pos="2160"/>
        </w:tabs>
        <w:ind w:left="2160" w:hanging="360"/>
      </w:pPr>
      <w:rPr>
        <w:rFonts w:ascii="Times New Roman" w:hAnsi="Times New Roman" w:hint="default"/>
      </w:rPr>
    </w:lvl>
    <w:lvl w:ilvl="3" w:tplc="15523084" w:tentative="1">
      <w:start w:val="1"/>
      <w:numFmt w:val="bullet"/>
      <w:lvlText w:val="•"/>
      <w:lvlJc w:val="left"/>
      <w:pPr>
        <w:tabs>
          <w:tab w:val="num" w:pos="2880"/>
        </w:tabs>
        <w:ind w:left="2880" w:hanging="360"/>
      </w:pPr>
      <w:rPr>
        <w:rFonts w:ascii="Times New Roman" w:hAnsi="Times New Roman" w:hint="default"/>
      </w:rPr>
    </w:lvl>
    <w:lvl w:ilvl="4" w:tplc="ACF25C3A" w:tentative="1">
      <w:start w:val="1"/>
      <w:numFmt w:val="bullet"/>
      <w:lvlText w:val="•"/>
      <w:lvlJc w:val="left"/>
      <w:pPr>
        <w:tabs>
          <w:tab w:val="num" w:pos="3600"/>
        </w:tabs>
        <w:ind w:left="3600" w:hanging="360"/>
      </w:pPr>
      <w:rPr>
        <w:rFonts w:ascii="Times New Roman" w:hAnsi="Times New Roman" w:hint="default"/>
      </w:rPr>
    </w:lvl>
    <w:lvl w:ilvl="5" w:tplc="B6FEB496" w:tentative="1">
      <w:start w:val="1"/>
      <w:numFmt w:val="bullet"/>
      <w:lvlText w:val="•"/>
      <w:lvlJc w:val="left"/>
      <w:pPr>
        <w:tabs>
          <w:tab w:val="num" w:pos="4320"/>
        </w:tabs>
        <w:ind w:left="4320" w:hanging="360"/>
      </w:pPr>
      <w:rPr>
        <w:rFonts w:ascii="Times New Roman" w:hAnsi="Times New Roman" w:hint="default"/>
      </w:rPr>
    </w:lvl>
    <w:lvl w:ilvl="6" w:tplc="4F60A204" w:tentative="1">
      <w:start w:val="1"/>
      <w:numFmt w:val="bullet"/>
      <w:lvlText w:val="•"/>
      <w:lvlJc w:val="left"/>
      <w:pPr>
        <w:tabs>
          <w:tab w:val="num" w:pos="5040"/>
        </w:tabs>
        <w:ind w:left="5040" w:hanging="360"/>
      </w:pPr>
      <w:rPr>
        <w:rFonts w:ascii="Times New Roman" w:hAnsi="Times New Roman" w:hint="default"/>
      </w:rPr>
    </w:lvl>
    <w:lvl w:ilvl="7" w:tplc="F9389A3E" w:tentative="1">
      <w:start w:val="1"/>
      <w:numFmt w:val="bullet"/>
      <w:lvlText w:val="•"/>
      <w:lvlJc w:val="left"/>
      <w:pPr>
        <w:tabs>
          <w:tab w:val="num" w:pos="5760"/>
        </w:tabs>
        <w:ind w:left="5760" w:hanging="360"/>
      </w:pPr>
      <w:rPr>
        <w:rFonts w:ascii="Times New Roman" w:hAnsi="Times New Roman" w:hint="default"/>
      </w:rPr>
    </w:lvl>
    <w:lvl w:ilvl="8" w:tplc="C096B99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A580F65"/>
    <w:multiLevelType w:val="hybridMultilevel"/>
    <w:tmpl w:val="B1EE83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CB6885"/>
    <w:multiLevelType w:val="hybridMultilevel"/>
    <w:tmpl w:val="090C71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DAB1576"/>
    <w:multiLevelType w:val="hybridMultilevel"/>
    <w:tmpl w:val="9C168A3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3E0C0F93"/>
    <w:multiLevelType w:val="hybridMultilevel"/>
    <w:tmpl w:val="03A63DB8"/>
    <w:lvl w:ilvl="0" w:tplc="891C83F6">
      <w:start w:val="183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E4E76CF"/>
    <w:multiLevelType w:val="hybridMultilevel"/>
    <w:tmpl w:val="73EECF26"/>
    <w:lvl w:ilvl="0" w:tplc="7598DAB8">
      <w:start w:val="1"/>
      <w:numFmt w:val="bullet"/>
      <w:lvlText w:val="•"/>
      <w:lvlJc w:val="left"/>
      <w:pPr>
        <w:tabs>
          <w:tab w:val="num" w:pos="720"/>
        </w:tabs>
        <w:ind w:left="720" w:hanging="360"/>
      </w:pPr>
      <w:rPr>
        <w:rFonts w:ascii="Times New Roman" w:hAnsi="Times New Roman" w:hint="default"/>
      </w:rPr>
    </w:lvl>
    <w:lvl w:ilvl="1" w:tplc="4BEE41A8">
      <w:start w:val="1"/>
      <w:numFmt w:val="bullet"/>
      <w:lvlText w:val="•"/>
      <w:lvlJc w:val="left"/>
      <w:pPr>
        <w:tabs>
          <w:tab w:val="num" w:pos="1440"/>
        </w:tabs>
        <w:ind w:left="1440" w:hanging="360"/>
      </w:pPr>
      <w:rPr>
        <w:rFonts w:ascii="Times New Roman" w:hAnsi="Times New Roman" w:hint="default"/>
      </w:rPr>
    </w:lvl>
    <w:lvl w:ilvl="2" w:tplc="3DD0AF9E" w:tentative="1">
      <w:start w:val="1"/>
      <w:numFmt w:val="bullet"/>
      <w:lvlText w:val="•"/>
      <w:lvlJc w:val="left"/>
      <w:pPr>
        <w:tabs>
          <w:tab w:val="num" w:pos="2160"/>
        </w:tabs>
        <w:ind w:left="2160" w:hanging="360"/>
      </w:pPr>
      <w:rPr>
        <w:rFonts w:ascii="Times New Roman" w:hAnsi="Times New Roman" w:hint="default"/>
      </w:rPr>
    </w:lvl>
    <w:lvl w:ilvl="3" w:tplc="D0861E48" w:tentative="1">
      <w:start w:val="1"/>
      <w:numFmt w:val="bullet"/>
      <w:lvlText w:val="•"/>
      <w:lvlJc w:val="left"/>
      <w:pPr>
        <w:tabs>
          <w:tab w:val="num" w:pos="2880"/>
        </w:tabs>
        <w:ind w:left="2880" w:hanging="360"/>
      </w:pPr>
      <w:rPr>
        <w:rFonts w:ascii="Times New Roman" w:hAnsi="Times New Roman" w:hint="default"/>
      </w:rPr>
    </w:lvl>
    <w:lvl w:ilvl="4" w:tplc="FF36601A" w:tentative="1">
      <w:start w:val="1"/>
      <w:numFmt w:val="bullet"/>
      <w:lvlText w:val="•"/>
      <w:lvlJc w:val="left"/>
      <w:pPr>
        <w:tabs>
          <w:tab w:val="num" w:pos="3600"/>
        </w:tabs>
        <w:ind w:left="3600" w:hanging="360"/>
      </w:pPr>
      <w:rPr>
        <w:rFonts w:ascii="Times New Roman" w:hAnsi="Times New Roman" w:hint="default"/>
      </w:rPr>
    </w:lvl>
    <w:lvl w:ilvl="5" w:tplc="40D69E06" w:tentative="1">
      <w:start w:val="1"/>
      <w:numFmt w:val="bullet"/>
      <w:lvlText w:val="•"/>
      <w:lvlJc w:val="left"/>
      <w:pPr>
        <w:tabs>
          <w:tab w:val="num" w:pos="4320"/>
        </w:tabs>
        <w:ind w:left="4320" w:hanging="360"/>
      </w:pPr>
      <w:rPr>
        <w:rFonts w:ascii="Times New Roman" w:hAnsi="Times New Roman" w:hint="default"/>
      </w:rPr>
    </w:lvl>
    <w:lvl w:ilvl="6" w:tplc="F63880EC" w:tentative="1">
      <w:start w:val="1"/>
      <w:numFmt w:val="bullet"/>
      <w:lvlText w:val="•"/>
      <w:lvlJc w:val="left"/>
      <w:pPr>
        <w:tabs>
          <w:tab w:val="num" w:pos="5040"/>
        </w:tabs>
        <w:ind w:left="5040" w:hanging="360"/>
      </w:pPr>
      <w:rPr>
        <w:rFonts w:ascii="Times New Roman" w:hAnsi="Times New Roman" w:hint="default"/>
      </w:rPr>
    </w:lvl>
    <w:lvl w:ilvl="7" w:tplc="4F140E3A" w:tentative="1">
      <w:start w:val="1"/>
      <w:numFmt w:val="bullet"/>
      <w:lvlText w:val="•"/>
      <w:lvlJc w:val="left"/>
      <w:pPr>
        <w:tabs>
          <w:tab w:val="num" w:pos="5760"/>
        </w:tabs>
        <w:ind w:left="5760" w:hanging="360"/>
      </w:pPr>
      <w:rPr>
        <w:rFonts w:ascii="Times New Roman" w:hAnsi="Times New Roman" w:hint="default"/>
      </w:rPr>
    </w:lvl>
    <w:lvl w:ilvl="8" w:tplc="4CDAB88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F8516F0"/>
    <w:multiLevelType w:val="hybridMultilevel"/>
    <w:tmpl w:val="58DEAAA2"/>
    <w:lvl w:ilvl="0" w:tplc="7CC4DDFE">
      <w:numFmt w:val="bullet"/>
      <w:pStyle w:val="ESIAPuces1"/>
      <w:lvlText w:val="-"/>
      <w:lvlJc w:val="left"/>
      <w:pPr>
        <w:ind w:left="720" w:hanging="360"/>
      </w:pPr>
      <w:rPr>
        <w:rFonts w:ascii="Times New Roman" w:eastAsia="Calibri" w:hAnsi="Times New Roman" w:cs="Times New Roman" w:hint="default"/>
      </w:rPr>
    </w:lvl>
    <w:lvl w:ilvl="1" w:tplc="82FA2CF8">
      <w:numFmt w:val="bullet"/>
      <w:pStyle w:val="ESIAPuces2"/>
      <w:lvlText w:val=""/>
      <w:lvlJc w:val="left"/>
      <w:pPr>
        <w:ind w:left="1440" w:hanging="360"/>
      </w:pPr>
      <w:rPr>
        <w:rFonts w:ascii="Symbol" w:eastAsia="Calibri" w:hAnsi="Symbo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69166B8"/>
    <w:multiLevelType w:val="hybridMultilevel"/>
    <w:tmpl w:val="FD426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C1348B"/>
    <w:multiLevelType w:val="hybridMultilevel"/>
    <w:tmpl w:val="CEC84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2F7839"/>
    <w:multiLevelType w:val="hybridMultilevel"/>
    <w:tmpl w:val="E51AD006"/>
    <w:lvl w:ilvl="0" w:tplc="080C000D">
      <w:start w:val="1"/>
      <w:numFmt w:val="bullet"/>
      <w:lvlText w:val=""/>
      <w:lvlJc w:val="left"/>
      <w:pPr>
        <w:ind w:left="780" w:hanging="360"/>
      </w:pPr>
      <w:rPr>
        <w:rFonts w:ascii="Wingdings" w:hAnsi="Wingdings"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25" w15:restartNumberingAfterBreak="0">
    <w:nsid w:val="51F27E62"/>
    <w:multiLevelType w:val="hybridMultilevel"/>
    <w:tmpl w:val="12349AE4"/>
    <w:lvl w:ilvl="0" w:tplc="E398FBA0">
      <w:start w:val="1"/>
      <w:numFmt w:val="bullet"/>
      <w:lvlText w:val=""/>
      <w:lvlJc w:val="left"/>
      <w:pPr>
        <w:ind w:left="2280" w:hanging="360"/>
      </w:pPr>
      <w:rPr>
        <w:rFonts w:ascii="Wingdings" w:hAnsi="Wingdings" w:hint="default"/>
      </w:rPr>
    </w:lvl>
    <w:lvl w:ilvl="1" w:tplc="080C0003" w:tentative="1">
      <w:start w:val="1"/>
      <w:numFmt w:val="bullet"/>
      <w:lvlText w:val="o"/>
      <w:lvlJc w:val="left"/>
      <w:pPr>
        <w:ind w:left="3000" w:hanging="360"/>
      </w:pPr>
      <w:rPr>
        <w:rFonts w:ascii="Courier New" w:hAnsi="Courier New" w:cs="Courier New" w:hint="default"/>
      </w:rPr>
    </w:lvl>
    <w:lvl w:ilvl="2" w:tplc="080C0005" w:tentative="1">
      <w:start w:val="1"/>
      <w:numFmt w:val="bullet"/>
      <w:lvlText w:val=""/>
      <w:lvlJc w:val="left"/>
      <w:pPr>
        <w:ind w:left="3720" w:hanging="360"/>
      </w:pPr>
      <w:rPr>
        <w:rFonts w:ascii="Wingdings" w:hAnsi="Wingdings" w:hint="default"/>
      </w:rPr>
    </w:lvl>
    <w:lvl w:ilvl="3" w:tplc="080C0001" w:tentative="1">
      <w:start w:val="1"/>
      <w:numFmt w:val="bullet"/>
      <w:lvlText w:val=""/>
      <w:lvlJc w:val="left"/>
      <w:pPr>
        <w:ind w:left="4440" w:hanging="360"/>
      </w:pPr>
      <w:rPr>
        <w:rFonts w:ascii="Symbol" w:hAnsi="Symbol" w:hint="default"/>
      </w:rPr>
    </w:lvl>
    <w:lvl w:ilvl="4" w:tplc="080C0003" w:tentative="1">
      <w:start w:val="1"/>
      <w:numFmt w:val="bullet"/>
      <w:lvlText w:val="o"/>
      <w:lvlJc w:val="left"/>
      <w:pPr>
        <w:ind w:left="5160" w:hanging="360"/>
      </w:pPr>
      <w:rPr>
        <w:rFonts w:ascii="Courier New" w:hAnsi="Courier New" w:cs="Courier New" w:hint="default"/>
      </w:rPr>
    </w:lvl>
    <w:lvl w:ilvl="5" w:tplc="080C0005" w:tentative="1">
      <w:start w:val="1"/>
      <w:numFmt w:val="bullet"/>
      <w:lvlText w:val=""/>
      <w:lvlJc w:val="left"/>
      <w:pPr>
        <w:ind w:left="5880" w:hanging="360"/>
      </w:pPr>
      <w:rPr>
        <w:rFonts w:ascii="Wingdings" w:hAnsi="Wingdings" w:hint="default"/>
      </w:rPr>
    </w:lvl>
    <w:lvl w:ilvl="6" w:tplc="080C0001" w:tentative="1">
      <w:start w:val="1"/>
      <w:numFmt w:val="bullet"/>
      <w:lvlText w:val=""/>
      <w:lvlJc w:val="left"/>
      <w:pPr>
        <w:ind w:left="6600" w:hanging="360"/>
      </w:pPr>
      <w:rPr>
        <w:rFonts w:ascii="Symbol" w:hAnsi="Symbol" w:hint="default"/>
      </w:rPr>
    </w:lvl>
    <w:lvl w:ilvl="7" w:tplc="080C0003" w:tentative="1">
      <w:start w:val="1"/>
      <w:numFmt w:val="bullet"/>
      <w:lvlText w:val="o"/>
      <w:lvlJc w:val="left"/>
      <w:pPr>
        <w:ind w:left="7320" w:hanging="360"/>
      </w:pPr>
      <w:rPr>
        <w:rFonts w:ascii="Courier New" w:hAnsi="Courier New" w:cs="Courier New" w:hint="default"/>
      </w:rPr>
    </w:lvl>
    <w:lvl w:ilvl="8" w:tplc="080C0005" w:tentative="1">
      <w:start w:val="1"/>
      <w:numFmt w:val="bullet"/>
      <w:lvlText w:val=""/>
      <w:lvlJc w:val="left"/>
      <w:pPr>
        <w:ind w:left="8040" w:hanging="360"/>
      </w:pPr>
      <w:rPr>
        <w:rFonts w:ascii="Wingdings" w:hAnsi="Wingdings" w:hint="default"/>
      </w:rPr>
    </w:lvl>
  </w:abstractNum>
  <w:abstractNum w:abstractNumId="26" w15:restartNumberingAfterBreak="0">
    <w:nsid w:val="51FC798B"/>
    <w:multiLevelType w:val="hybridMultilevel"/>
    <w:tmpl w:val="281C423E"/>
    <w:lvl w:ilvl="0" w:tplc="7270CA40">
      <w:start w:val="1"/>
      <w:numFmt w:val="bullet"/>
      <w:lvlText w:val=""/>
      <w:lvlJc w:val="left"/>
      <w:pPr>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436E30"/>
    <w:multiLevelType w:val="hybridMultilevel"/>
    <w:tmpl w:val="F2D697D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5371634A"/>
    <w:multiLevelType w:val="hybridMultilevel"/>
    <w:tmpl w:val="29EA71B4"/>
    <w:lvl w:ilvl="0" w:tplc="9FCE34F4">
      <w:start w:val="1"/>
      <w:numFmt w:val="decimal"/>
      <w:lvlText w:val="%1."/>
      <w:lvlJc w:val="left"/>
      <w:pPr>
        <w:ind w:left="792" w:hanging="360"/>
      </w:pPr>
      <w:rPr>
        <w:b w:val="0"/>
        <w:sz w:val="22"/>
        <w:szCs w:val="22"/>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55834957"/>
    <w:multiLevelType w:val="hybridMultilevel"/>
    <w:tmpl w:val="94CE0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6106E3F"/>
    <w:multiLevelType w:val="hybridMultilevel"/>
    <w:tmpl w:val="3830DC30"/>
    <w:lvl w:ilvl="0" w:tplc="D45EC6EE">
      <w:start w:val="1"/>
      <w:numFmt w:val="upperRoman"/>
      <w:lvlText w:val="%1-"/>
      <w:lvlJc w:val="left"/>
      <w:pPr>
        <w:ind w:left="1080" w:hanging="72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31" w15:restartNumberingAfterBreak="0">
    <w:nsid w:val="5B1E4EEB"/>
    <w:multiLevelType w:val="hybridMultilevel"/>
    <w:tmpl w:val="B2607C14"/>
    <w:lvl w:ilvl="0" w:tplc="2409000D">
      <w:start w:val="1"/>
      <w:numFmt w:val="bullet"/>
      <w:lvlText w:val=""/>
      <w:lvlJc w:val="left"/>
      <w:pPr>
        <w:ind w:left="720" w:hanging="360"/>
      </w:pPr>
      <w:rPr>
        <w:rFonts w:ascii="Wingdings" w:hAnsi="Wingdings"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2" w15:restartNumberingAfterBreak="0">
    <w:nsid w:val="5C0C12CE"/>
    <w:multiLevelType w:val="hybridMultilevel"/>
    <w:tmpl w:val="F6B41F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22C04E4"/>
    <w:multiLevelType w:val="hybridMultilevel"/>
    <w:tmpl w:val="4B1A75D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62872EAA"/>
    <w:multiLevelType w:val="hybridMultilevel"/>
    <w:tmpl w:val="E0108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600F28"/>
    <w:multiLevelType w:val="hybridMultilevel"/>
    <w:tmpl w:val="22C6829C"/>
    <w:lvl w:ilvl="0" w:tplc="10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6570460B"/>
    <w:multiLevelType w:val="hybridMultilevel"/>
    <w:tmpl w:val="C2ACC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BE5599"/>
    <w:multiLevelType w:val="hybridMultilevel"/>
    <w:tmpl w:val="37BC94FA"/>
    <w:lvl w:ilvl="0" w:tplc="E398FBA0">
      <w:start w:val="1"/>
      <w:numFmt w:val="bullet"/>
      <w:lvlText w:val=""/>
      <w:lvlJc w:val="left"/>
      <w:pPr>
        <w:ind w:left="2280" w:hanging="360"/>
      </w:pPr>
      <w:rPr>
        <w:rFonts w:ascii="Wingdings" w:hAnsi="Wingdings" w:hint="default"/>
      </w:rPr>
    </w:lvl>
    <w:lvl w:ilvl="1" w:tplc="080C0003" w:tentative="1">
      <w:start w:val="1"/>
      <w:numFmt w:val="bullet"/>
      <w:lvlText w:val="o"/>
      <w:lvlJc w:val="left"/>
      <w:pPr>
        <w:ind w:left="3000" w:hanging="360"/>
      </w:pPr>
      <w:rPr>
        <w:rFonts w:ascii="Courier New" w:hAnsi="Courier New" w:cs="Courier New" w:hint="default"/>
      </w:rPr>
    </w:lvl>
    <w:lvl w:ilvl="2" w:tplc="080C0005" w:tentative="1">
      <w:start w:val="1"/>
      <w:numFmt w:val="bullet"/>
      <w:lvlText w:val=""/>
      <w:lvlJc w:val="left"/>
      <w:pPr>
        <w:ind w:left="3720" w:hanging="360"/>
      </w:pPr>
      <w:rPr>
        <w:rFonts w:ascii="Wingdings" w:hAnsi="Wingdings" w:hint="default"/>
      </w:rPr>
    </w:lvl>
    <w:lvl w:ilvl="3" w:tplc="080C0001" w:tentative="1">
      <w:start w:val="1"/>
      <w:numFmt w:val="bullet"/>
      <w:lvlText w:val=""/>
      <w:lvlJc w:val="left"/>
      <w:pPr>
        <w:ind w:left="4440" w:hanging="360"/>
      </w:pPr>
      <w:rPr>
        <w:rFonts w:ascii="Symbol" w:hAnsi="Symbol" w:hint="default"/>
      </w:rPr>
    </w:lvl>
    <w:lvl w:ilvl="4" w:tplc="080C0003" w:tentative="1">
      <w:start w:val="1"/>
      <w:numFmt w:val="bullet"/>
      <w:lvlText w:val="o"/>
      <w:lvlJc w:val="left"/>
      <w:pPr>
        <w:ind w:left="5160" w:hanging="360"/>
      </w:pPr>
      <w:rPr>
        <w:rFonts w:ascii="Courier New" w:hAnsi="Courier New" w:cs="Courier New" w:hint="default"/>
      </w:rPr>
    </w:lvl>
    <w:lvl w:ilvl="5" w:tplc="080C0005" w:tentative="1">
      <w:start w:val="1"/>
      <w:numFmt w:val="bullet"/>
      <w:lvlText w:val=""/>
      <w:lvlJc w:val="left"/>
      <w:pPr>
        <w:ind w:left="5880" w:hanging="360"/>
      </w:pPr>
      <w:rPr>
        <w:rFonts w:ascii="Wingdings" w:hAnsi="Wingdings" w:hint="default"/>
      </w:rPr>
    </w:lvl>
    <w:lvl w:ilvl="6" w:tplc="080C0001" w:tentative="1">
      <w:start w:val="1"/>
      <w:numFmt w:val="bullet"/>
      <w:lvlText w:val=""/>
      <w:lvlJc w:val="left"/>
      <w:pPr>
        <w:ind w:left="6600" w:hanging="360"/>
      </w:pPr>
      <w:rPr>
        <w:rFonts w:ascii="Symbol" w:hAnsi="Symbol" w:hint="default"/>
      </w:rPr>
    </w:lvl>
    <w:lvl w:ilvl="7" w:tplc="080C0003" w:tentative="1">
      <w:start w:val="1"/>
      <w:numFmt w:val="bullet"/>
      <w:lvlText w:val="o"/>
      <w:lvlJc w:val="left"/>
      <w:pPr>
        <w:ind w:left="7320" w:hanging="360"/>
      </w:pPr>
      <w:rPr>
        <w:rFonts w:ascii="Courier New" w:hAnsi="Courier New" w:cs="Courier New" w:hint="default"/>
      </w:rPr>
    </w:lvl>
    <w:lvl w:ilvl="8" w:tplc="080C0005" w:tentative="1">
      <w:start w:val="1"/>
      <w:numFmt w:val="bullet"/>
      <w:lvlText w:val=""/>
      <w:lvlJc w:val="left"/>
      <w:pPr>
        <w:ind w:left="8040" w:hanging="360"/>
      </w:pPr>
      <w:rPr>
        <w:rFonts w:ascii="Wingdings" w:hAnsi="Wingdings" w:hint="default"/>
      </w:rPr>
    </w:lvl>
  </w:abstractNum>
  <w:abstractNum w:abstractNumId="38" w15:restartNumberingAfterBreak="0">
    <w:nsid w:val="69ED691A"/>
    <w:multiLevelType w:val="hybridMultilevel"/>
    <w:tmpl w:val="0630B8E0"/>
    <w:lvl w:ilvl="0" w:tplc="04090005">
      <w:start w:val="1"/>
      <w:numFmt w:val="bullet"/>
      <w:lvlText w:val=""/>
      <w:lvlJc w:val="left"/>
      <w:pPr>
        <w:ind w:left="785" w:hanging="360"/>
      </w:pPr>
      <w:rPr>
        <w:rFonts w:ascii="Wingdings" w:hAnsi="Wingdings" w:hint="default"/>
      </w:rPr>
    </w:lvl>
    <w:lvl w:ilvl="1" w:tplc="24090003" w:tentative="1">
      <w:start w:val="1"/>
      <w:numFmt w:val="bullet"/>
      <w:lvlText w:val="o"/>
      <w:lvlJc w:val="left"/>
      <w:pPr>
        <w:ind w:left="2404" w:hanging="360"/>
      </w:pPr>
      <w:rPr>
        <w:rFonts w:ascii="Courier New" w:hAnsi="Courier New" w:cs="Courier New" w:hint="default"/>
      </w:rPr>
    </w:lvl>
    <w:lvl w:ilvl="2" w:tplc="24090005" w:tentative="1">
      <w:start w:val="1"/>
      <w:numFmt w:val="bullet"/>
      <w:lvlText w:val=""/>
      <w:lvlJc w:val="left"/>
      <w:pPr>
        <w:ind w:left="3124" w:hanging="360"/>
      </w:pPr>
      <w:rPr>
        <w:rFonts w:ascii="Wingdings" w:hAnsi="Wingdings" w:hint="default"/>
      </w:rPr>
    </w:lvl>
    <w:lvl w:ilvl="3" w:tplc="24090001" w:tentative="1">
      <w:start w:val="1"/>
      <w:numFmt w:val="bullet"/>
      <w:lvlText w:val=""/>
      <w:lvlJc w:val="left"/>
      <w:pPr>
        <w:ind w:left="3844" w:hanging="360"/>
      </w:pPr>
      <w:rPr>
        <w:rFonts w:ascii="Symbol" w:hAnsi="Symbol" w:hint="default"/>
      </w:rPr>
    </w:lvl>
    <w:lvl w:ilvl="4" w:tplc="24090003" w:tentative="1">
      <w:start w:val="1"/>
      <w:numFmt w:val="bullet"/>
      <w:lvlText w:val="o"/>
      <w:lvlJc w:val="left"/>
      <w:pPr>
        <w:ind w:left="4564" w:hanging="360"/>
      </w:pPr>
      <w:rPr>
        <w:rFonts w:ascii="Courier New" w:hAnsi="Courier New" w:cs="Courier New" w:hint="default"/>
      </w:rPr>
    </w:lvl>
    <w:lvl w:ilvl="5" w:tplc="24090005" w:tentative="1">
      <w:start w:val="1"/>
      <w:numFmt w:val="bullet"/>
      <w:lvlText w:val=""/>
      <w:lvlJc w:val="left"/>
      <w:pPr>
        <w:ind w:left="5284" w:hanging="360"/>
      </w:pPr>
      <w:rPr>
        <w:rFonts w:ascii="Wingdings" w:hAnsi="Wingdings" w:hint="default"/>
      </w:rPr>
    </w:lvl>
    <w:lvl w:ilvl="6" w:tplc="24090001" w:tentative="1">
      <w:start w:val="1"/>
      <w:numFmt w:val="bullet"/>
      <w:lvlText w:val=""/>
      <w:lvlJc w:val="left"/>
      <w:pPr>
        <w:ind w:left="6004" w:hanging="360"/>
      </w:pPr>
      <w:rPr>
        <w:rFonts w:ascii="Symbol" w:hAnsi="Symbol" w:hint="default"/>
      </w:rPr>
    </w:lvl>
    <w:lvl w:ilvl="7" w:tplc="24090003" w:tentative="1">
      <w:start w:val="1"/>
      <w:numFmt w:val="bullet"/>
      <w:lvlText w:val="o"/>
      <w:lvlJc w:val="left"/>
      <w:pPr>
        <w:ind w:left="6724" w:hanging="360"/>
      </w:pPr>
      <w:rPr>
        <w:rFonts w:ascii="Courier New" w:hAnsi="Courier New" w:cs="Courier New" w:hint="default"/>
      </w:rPr>
    </w:lvl>
    <w:lvl w:ilvl="8" w:tplc="24090005" w:tentative="1">
      <w:start w:val="1"/>
      <w:numFmt w:val="bullet"/>
      <w:lvlText w:val=""/>
      <w:lvlJc w:val="left"/>
      <w:pPr>
        <w:ind w:left="7444" w:hanging="360"/>
      </w:pPr>
      <w:rPr>
        <w:rFonts w:ascii="Wingdings" w:hAnsi="Wingdings" w:hint="default"/>
      </w:rPr>
    </w:lvl>
  </w:abstractNum>
  <w:abstractNum w:abstractNumId="39" w15:restartNumberingAfterBreak="0">
    <w:nsid w:val="6B350FEC"/>
    <w:multiLevelType w:val="hybridMultilevel"/>
    <w:tmpl w:val="1BDC17A2"/>
    <w:lvl w:ilvl="0" w:tplc="F1F84660">
      <w:start w:val="1"/>
      <w:numFmt w:val="bullet"/>
      <w:lvlText w:val="•"/>
      <w:lvlJc w:val="left"/>
      <w:pPr>
        <w:tabs>
          <w:tab w:val="num" w:pos="720"/>
        </w:tabs>
        <w:ind w:left="720" w:hanging="360"/>
      </w:pPr>
      <w:rPr>
        <w:rFonts w:ascii="Times New Roman" w:hAnsi="Times New Roman" w:hint="default"/>
      </w:rPr>
    </w:lvl>
    <w:lvl w:ilvl="1" w:tplc="56EE7ADE">
      <w:start w:val="1"/>
      <w:numFmt w:val="bullet"/>
      <w:lvlText w:val="•"/>
      <w:lvlJc w:val="left"/>
      <w:pPr>
        <w:tabs>
          <w:tab w:val="num" w:pos="1440"/>
        </w:tabs>
        <w:ind w:left="1440" w:hanging="360"/>
      </w:pPr>
      <w:rPr>
        <w:rFonts w:ascii="Times New Roman" w:hAnsi="Times New Roman" w:hint="default"/>
      </w:rPr>
    </w:lvl>
    <w:lvl w:ilvl="2" w:tplc="28D4D244" w:tentative="1">
      <w:start w:val="1"/>
      <w:numFmt w:val="bullet"/>
      <w:lvlText w:val="•"/>
      <w:lvlJc w:val="left"/>
      <w:pPr>
        <w:tabs>
          <w:tab w:val="num" w:pos="2160"/>
        </w:tabs>
        <w:ind w:left="2160" w:hanging="360"/>
      </w:pPr>
      <w:rPr>
        <w:rFonts w:ascii="Times New Roman" w:hAnsi="Times New Roman" w:hint="default"/>
      </w:rPr>
    </w:lvl>
    <w:lvl w:ilvl="3" w:tplc="23FE3DAA" w:tentative="1">
      <w:start w:val="1"/>
      <w:numFmt w:val="bullet"/>
      <w:lvlText w:val="•"/>
      <w:lvlJc w:val="left"/>
      <w:pPr>
        <w:tabs>
          <w:tab w:val="num" w:pos="2880"/>
        </w:tabs>
        <w:ind w:left="2880" w:hanging="360"/>
      </w:pPr>
      <w:rPr>
        <w:rFonts w:ascii="Times New Roman" w:hAnsi="Times New Roman" w:hint="default"/>
      </w:rPr>
    </w:lvl>
    <w:lvl w:ilvl="4" w:tplc="2C9A9D62" w:tentative="1">
      <w:start w:val="1"/>
      <w:numFmt w:val="bullet"/>
      <w:lvlText w:val="•"/>
      <w:lvlJc w:val="left"/>
      <w:pPr>
        <w:tabs>
          <w:tab w:val="num" w:pos="3600"/>
        </w:tabs>
        <w:ind w:left="3600" w:hanging="360"/>
      </w:pPr>
      <w:rPr>
        <w:rFonts w:ascii="Times New Roman" w:hAnsi="Times New Roman" w:hint="default"/>
      </w:rPr>
    </w:lvl>
    <w:lvl w:ilvl="5" w:tplc="5E4605C0" w:tentative="1">
      <w:start w:val="1"/>
      <w:numFmt w:val="bullet"/>
      <w:lvlText w:val="•"/>
      <w:lvlJc w:val="left"/>
      <w:pPr>
        <w:tabs>
          <w:tab w:val="num" w:pos="4320"/>
        </w:tabs>
        <w:ind w:left="4320" w:hanging="360"/>
      </w:pPr>
      <w:rPr>
        <w:rFonts w:ascii="Times New Roman" w:hAnsi="Times New Roman" w:hint="default"/>
      </w:rPr>
    </w:lvl>
    <w:lvl w:ilvl="6" w:tplc="DA94F940" w:tentative="1">
      <w:start w:val="1"/>
      <w:numFmt w:val="bullet"/>
      <w:lvlText w:val="•"/>
      <w:lvlJc w:val="left"/>
      <w:pPr>
        <w:tabs>
          <w:tab w:val="num" w:pos="5040"/>
        </w:tabs>
        <w:ind w:left="5040" w:hanging="360"/>
      </w:pPr>
      <w:rPr>
        <w:rFonts w:ascii="Times New Roman" w:hAnsi="Times New Roman" w:hint="default"/>
      </w:rPr>
    </w:lvl>
    <w:lvl w:ilvl="7" w:tplc="93280506" w:tentative="1">
      <w:start w:val="1"/>
      <w:numFmt w:val="bullet"/>
      <w:lvlText w:val="•"/>
      <w:lvlJc w:val="left"/>
      <w:pPr>
        <w:tabs>
          <w:tab w:val="num" w:pos="5760"/>
        </w:tabs>
        <w:ind w:left="5760" w:hanging="360"/>
      </w:pPr>
      <w:rPr>
        <w:rFonts w:ascii="Times New Roman" w:hAnsi="Times New Roman" w:hint="default"/>
      </w:rPr>
    </w:lvl>
    <w:lvl w:ilvl="8" w:tplc="289080A0"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0DF5D2B"/>
    <w:multiLevelType w:val="hybridMultilevel"/>
    <w:tmpl w:val="F9BE99EE"/>
    <w:lvl w:ilvl="0" w:tplc="7270CA40">
      <w:start w:val="1"/>
      <w:numFmt w:val="bullet"/>
      <w:lvlText w:val=""/>
      <w:lvlJc w:val="left"/>
      <w:pPr>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DA708F"/>
    <w:multiLevelType w:val="hybridMultilevel"/>
    <w:tmpl w:val="D5663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204A21"/>
    <w:multiLevelType w:val="hybridMultilevel"/>
    <w:tmpl w:val="228A51CE"/>
    <w:lvl w:ilvl="0" w:tplc="D09CA17E">
      <w:start w:val="1"/>
      <w:numFmt w:val="bullet"/>
      <w:lvlText w:val="•"/>
      <w:lvlJc w:val="left"/>
      <w:pPr>
        <w:tabs>
          <w:tab w:val="num" w:pos="720"/>
        </w:tabs>
        <w:ind w:left="720" w:hanging="360"/>
      </w:pPr>
      <w:rPr>
        <w:rFonts w:ascii="Times New Roman" w:hAnsi="Times New Roman" w:hint="default"/>
      </w:rPr>
    </w:lvl>
    <w:lvl w:ilvl="1" w:tplc="0E0AD1B2">
      <w:start w:val="1"/>
      <w:numFmt w:val="bullet"/>
      <w:lvlText w:val="•"/>
      <w:lvlJc w:val="left"/>
      <w:pPr>
        <w:tabs>
          <w:tab w:val="num" w:pos="1440"/>
        </w:tabs>
        <w:ind w:left="1440" w:hanging="360"/>
      </w:pPr>
      <w:rPr>
        <w:rFonts w:ascii="Times New Roman" w:hAnsi="Times New Roman" w:hint="default"/>
      </w:rPr>
    </w:lvl>
    <w:lvl w:ilvl="2" w:tplc="30FED278" w:tentative="1">
      <w:start w:val="1"/>
      <w:numFmt w:val="bullet"/>
      <w:lvlText w:val="•"/>
      <w:lvlJc w:val="left"/>
      <w:pPr>
        <w:tabs>
          <w:tab w:val="num" w:pos="2160"/>
        </w:tabs>
        <w:ind w:left="2160" w:hanging="360"/>
      </w:pPr>
      <w:rPr>
        <w:rFonts w:ascii="Times New Roman" w:hAnsi="Times New Roman" w:hint="default"/>
      </w:rPr>
    </w:lvl>
    <w:lvl w:ilvl="3" w:tplc="C60AE7B8" w:tentative="1">
      <w:start w:val="1"/>
      <w:numFmt w:val="bullet"/>
      <w:lvlText w:val="•"/>
      <w:lvlJc w:val="left"/>
      <w:pPr>
        <w:tabs>
          <w:tab w:val="num" w:pos="2880"/>
        </w:tabs>
        <w:ind w:left="2880" w:hanging="360"/>
      </w:pPr>
      <w:rPr>
        <w:rFonts w:ascii="Times New Roman" w:hAnsi="Times New Roman" w:hint="default"/>
      </w:rPr>
    </w:lvl>
    <w:lvl w:ilvl="4" w:tplc="14C4E888" w:tentative="1">
      <w:start w:val="1"/>
      <w:numFmt w:val="bullet"/>
      <w:lvlText w:val="•"/>
      <w:lvlJc w:val="left"/>
      <w:pPr>
        <w:tabs>
          <w:tab w:val="num" w:pos="3600"/>
        </w:tabs>
        <w:ind w:left="3600" w:hanging="360"/>
      </w:pPr>
      <w:rPr>
        <w:rFonts w:ascii="Times New Roman" w:hAnsi="Times New Roman" w:hint="default"/>
      </w:rPr>
    </w:lvl>
    <w:lvl w:ilvl="5" w:tplc="5364A94C" w:tentative="1">
      <w:start w:val="1"/>
      <w:numFmt w:val="bullet"/>
      <w:lvlText w:val="•"/>
      <w:lvlJc w:val="left"/>
      <w:pPr>
        <w:tabs>
          <w:tab w:val="num" w:pos="4320"/>
        </w:tabs>
        <w:ind w:left="4320" w:hanging="360"/>
      </w:pPr>
      <w:rPr>
        <w:rFonts w:ascii="Times New Roman" w:hAnsi="Times New Roman" w:hint="default"/>
      </w:rPr>
    </w:lvl>
    <w:lvl w:ilvl="6" w:tplc="387EB9BC" w:tentative="1">
      <w:start w:val="1"/>
      <w:numFmt w:val="bullet"/>
      <w:lvlText w:val="•"/>
      <w:lvlJc w:val="left"/>
      <w:pPr>
        <w:tabs>
          <w:tab w:val="num" w:pos="5040"/>
        </w:tabs>
        <w:ind w:left="5040" w:hanging="360"/>
      </w:pPr>
      <w:rPr>
        <w:rFonts w:ascii="Times New Roman" w:hAnsi="Times New Roman" w:hint="default"/>
      </w:rPr>
    </w:lvl>
    <w:lvl w:ilvl="7" w:tplc="134A5B94" w:tentative="1">
      <w:start w:val="1"/>
      <w:numFmt w:val="bullet"/>
      <w:lvlText w:val="•"/>
      <w:lvlJc w:val="left"/>
      <w:pPr>
        <w:tabs>
          <w:tab w:val="num" w:pos="5760"/>
        </w:tabs>
        <w:ind w:left="5760" w:hanging="360"/>
      </w:pPr>
      <w:rPr>
        <w:rFonts w:ascii="Times New Roman" w:hAnsi="Times New Roman" w:hint="default"/>
      </w:rPr>
    </w:lvl>
    <w:lvl w:ilvl="8" w:tplc="AD6ED406"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5701341"/>
    <w:multiLevelType w:val="multilevel"/>
    <w:tmpl w:val="D5247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EEE39B2"/>
    <w:multiLevelType w:val="hybridMultilevel"/>
    <w:tmpl w:val="35E60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7"/>
  </w:num>
  <w:num w:numId="3">
    <w:abstractNumId w:val="17"/>
  </w:num>
  <w:num w:numId="4">
    <w:abstractNumId w:val="26"/>
  </w:num>
  <w:num w:numId="5">
    <w:abstractNumId w:val="40"/>
  </w:num>
  <w:num w:numId="6">
    <w:abstractNumId w:val="8"/>
  </w:num>
  <w:num w:numId="7">
    <w:abstractNumId w:val="31"/>
  </w:num>
  <w:num w:numId="8">
    <w:abstractNumId w:val="7"/>
  </w:num>
  <w:num w:numId="9">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5"/>
    </w:lvlOverride>
    <w:lvlOverride w:ilvl="1">
      <w:startOverride w:val="6"/>
    </w:lvlOverride>
    <w:lvlOverride w:ilvl="2">
      <w:startOverride w:val="3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33"/>
  </w:num>
  <w:num w:numId="13">
    <w:abstractNumId w:val="6"/>
  </w:num>
  <w:num w:numId="14">
    <w:abstractNumId w:val="9"/>
  </w:num>
  <w:num w:numId="15">
    <w:abstractNumId w:val="39"/>
  </w:num>
  <w:num w:numId="16">
    <w:abstractNumId w:val="15"/>
  </w:num>
  <w:num w:numId="17">
    <w:abstractNumId w:val="20"/>
  </w:num>
  <w:num w:numId="18">
    <w:abstractNumId w:val="42"/>
  </w:num>
  <w:num w:numId="19">
    <w:abstractNumId w:val="38"/>
  </w:num>
  <w:num w:numId="20">
    <w:abstractNumId w:val="35"/>
  </w:num>
  <w:num w:numId="21">
    <w:abstractNumId w:val="27"/>
  </w:num>
  <w:num w:numId="22">
    <w:abstractNumId w:val="24"/>
  </w:num>
  <w:num w:numId="23">
    <w:abstractNumId w:val="41"/>
  </w:num>
  <w:num w:numId="24">
    <w:abstractNumId w:val="11"/>
  </w:num>
  <w:num w:numId="25">
    <w:abstractNumId w:val="43"/>
  </w:num>
  <w:num w:numId="26">
    <w:abstractNumId w:val="4"/>
  </w:num>
  <w:num w:numId="27">
    <w:abstractNumId w:val="3"/>
  </w:num>
  <w:num w:numId="28">
    <w:abstractNumId w:val="5"/>
  </w:num>
  <w:num w:numId="29">
    <w:abstractNumId w:val="18"/>
  </w:num>
  <w:num w:numId="30">
    <w:abstractNumId w:val="32"/>
  </w:num>
  <w:num w:numId="31">
    <w:abstractNumId w:val="1"/>
  </w:num>
  <w:num w:numId="32">
    <w:abstractNumId w:val="28"/>
  </w:num>
  <w:num w:numId="33">
    <w:abstractNumId w:val="2"/>
  </w:num>
  <w:num w:numId="34">
    <w:abstractNumId w:val="13"/>
  </w:num>
  <w:num w:numId="35">
    <w:abstractNumId w:val="16"/>
  </w:num>
  <w:num w:numId="36">
    <w:abstractNumId w:val="34"/>
  </w:num>
  <w:num w:numId="37">
    <w:abstractNumId w:val="12"/>
  </w:num>
  <w:num w:numId="38">
    <w:abstractNumId w:val="29"/>
  </w:num>
  <w:num w:numId="39">
    <w:abstractNumId w:val="14"/>
  </w:num>
  <w:num w:numId="40">
    <w:abstractNumId w:val="44"/>
  </w:num>
  <w:num w:numId="41">
    <w:abstractNumId w:val="36"/>
  </w:num>
  <w:num w:numId="42">
    <w:abstractNumId w:val="10"/>
  </w:num>
  <w:num w:numId="43">
    <w:abstractNumId w:val="23"/>
  </w:num>
  <w:num w:numId="44">
    <w:abstractNumId w:val="30"/>
  </w:num>
  <w:num w:numId="45">
    <w:abstractNumId w:val="19"/>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5DF"/>
    <w:rsid w:val="000000E0"/>
    <w:rsid w:val="000001EF"/>
    <w:rsid w:val="00005BCA"/>
    <w:rsid w:val="000113A2"/>
    <w:rsid w:val="000133BE"/>
    <w:rsid w:val="000178D3"/>
    <w:rsid w:val="00017CA1"/>
    <w:rsid w:val="000243BD"/>
    <w:rsid w:val="00032866"/>
    <w:rsid w:val="00032B06"/>
    <w:rsid w:val="0004291F"/>
    <w:rsid w:val="00044C73"/>
    <w:rsid w:val="00050207"/>
    <w:rsid w:val="00053789"/>
    <w:rsid w:val="0005616C"/>
    <w:rsid w:val="000613AC"/>
    <w:rsid w:val="000657BA"/>
    <w:rsid w:val="000715FA"/>
    <w:rsid w:val="00080C8C"/>
    <w:rsid w:val="00085F42"/>
    <w:rsid w:val="00087378"/>
    <w:rsid w:val="00091339"/>
    <w:rsid w:val="0009686E"/>
    <w:rsid w:val="00097966"/>
    <w:rsid w:val="000A2B91"/>
    <w:rsid w:val="000A47E0"/>
    <w:rsid w:val="000A6ECC"/>
    <w:rsid w:val="000B1FA4"/>
    <w:rsid w:val="000B3D11"/>
    <w:rsid w:val="000B4FA3"/>
    <w:rsid w:val="000B7646"/>
    <w:rsid w:val="000C0ED2"/>
    <w:rsid w:val="000C3D35"/>
    <w:rsid w:val="000C5470"/>
    <w:rsid w:val="000D3844"/>
    <w:rsid w:val="000D45DF"/>
    <w:rsid w:val="000D65CA"/>
    <w:rsid w:val="000D731C"/>
    <w:rsid w:val="000E085C"/>
    <w:rsid w:val="000E2876"/>
    <w:rsid w:val="000E2A20"/>
    <w:rsid w:val="000E7C1E"/>
    <w:rsid w:val="000F2D7C"/>
    <w:rsid w:val="00110143"/>
    <w:rsid w:val="001135A7"/>
    <w:rsid w:val="00116594"/>
    <w:rsid w:val="0011668E"/>
    <w:rsid w:val="0012050C"/>
    <w:rsid w:val="001231CE"/>
    <w:rsid w:val="001333BE"/>
    <w:rsid w:val="00134EC0"/>
    <w:rsid w:val="00137676"/>
    <w:rsid w:val="00141057"/>
    <w:rsid w:val="00142960"/>
    <w:rsid w:val="0014770C"/>
    <w:rsid w:val="001529CE"/>
    <w:rsid w:val="00153692"/>
    <w:rsid w:val="00157131"/>
    <w:rsid w:val="00157F04"/>
    <w:rsid w:val="00161C04"/>
    <w:rsid w:val="00165B54"/>
    <w:rsid w:val="001669D9"/>
    <w:rsid w:val="00166CB7"/>
    <w:rsid w:val="00171C62"/>
    <w:rsid w:val="00173710"/>
    <w:rsid w:val="00176DB7"/>
    <w:rsid w:val="001801E3"/>
    <w:rsid w:val="00182256"/>
    <w:rsid w:val="0018385B"/>
    <w:rsid w:val="001853B5"/>
    <w:rsid w:val="00186B27"/>
    <w:rsid w:val="00187899"/>
    <w:rsid w:val="00187D59"/>
    <w:rsid w:val="001906F4"/>
    <w:rsid w:val="00190E04"/>
    <w:rsid w:val="00191609"/>
    <w:rsid w:val="001A6FFA"/>
    <w:rsid w:val="001A77A1"/>
    <w:rsid w:val="001B4B5A"/>
    <w:rsid w:val="001C18A7"/>
    <w:rsid w:val="001C2A31"/>
    <w:rsid w:val="001C4C18"/>
    <w:rsid w:val="001C6A4D"/>
    <w:rsid w:val="001D4A7A"/>
    <w:rsid w:val="001E3398"/>
    <w:rsid w:val="001E3DD1"/>
    <w:rsid w:val="001E41D1"/>
    <w:rsid w:val="001E5511"/>
    <w:rsid w:val="001F5E18"/>
    <w:rsid w:val="001F64BB"/>
    <w:rsid w:val="001F7542"/>
    <w:rsid w:val="00211B56"/>
    <w:rsid w:val="00212B93"/>
    <w:rsid w:val="00213F8D"/>
    <w:rsid w:val="00214DE0"/>
    <w:rsid w:val="00216C0A"/>
    <w:rsid w:val="0022125C"/>
    <w:rsid w:val="00222B9B"/>
    <w:rsid w:val="0022320B"/>
    <w:rsid w:val="00224A13"/>
    <w:rsid w:val="00224AC5"/>
    <w:rsid w:val="0024264E"/>
    <w:rsid w:val="00243863"/>
    <w:rsid w:val="002441F6"/>
    <w:rsid w:val="00252CFD"/>
    <w:rsid w:val="00253FF5"/>
    <w:rsid w:val="0026195F"/>
    <w:rsid w:val="00263594"/>
    <w:rsid w:val="00266331"/>
    <w:rsid w:val="00273B10"/>
    <w:rsid w:val="0027561D"/>
    <w:rsid w:val="00275B1B"/>
    <w:rsid w:val="00280F7A"/>
    <w:rsid w:val="0028106A"/>
    <w:rsid w:val="002863A8"/>
    <w:rsid w:val="00291BF8"/>
    <w:rsid w:val="002A1105"/>
    <w:rsid w:val="002A422E"/>
    <w:rsid w:val="002A4574"/>
    <w:rsid w:val="002A52F3"/>
    <w:rsid w:val="002A56E1"/>
    <w:rsid w:val="002B32BF"/>
    <w:rsid w:val="002C0CB8"/>
    <w:rsid w:val="002C2F35"/>
    <w:rsid w:val="002C56F8"/>
    <w:rsid w:val="002C7D0F"/>
    <w:rsid w:val="002D12A9"/>
    <w:rsid w:val="002D4793"/>
    <w:rsid w:val="002D5C43"/>
    <w:rsid w:val="002D5D85"/>
    <w:rsid w:val="002E3E5F"/>
    <w:rsid w:val="002E455B"/>
    <w:rsid w:val="002E57F0"/>
    <w:rsid w:val="002F0400"/>
    <w:rsid w:val="002F0D07"/>
    <w:rsid w:val="002F2857"/>
    <w:rsid w:val="002F3EB2"/>
    <w:rsid w:val="002F64E5"/>
    <w:rsid w:val="00300AAD"/>
    <w:rsid w:val="00304BD0"/>
    <w:rsid w:val="003051AB"/>
    <w:rsid w:val="0031792C"/>
    <w:rsid w:val="0032153C"/>
    <w:rsid w:val="00321C2A"/>
    <w:rsid w:val="003236F8"/>
    <w:rsid w:val="0032504C"/>
    <w:rsid w:val="00326675"/>
    <w:rsid w:val="00331838"/>
    <w:rsid w:val="0033272A"/>
    <w:rsid w:val="003356E5"/>
    <w:rsid w:val="0033679B"/>
    <w:rsid w:val="003378F6"/>
    <w:rsid w:val="00340E27"/>
    <w:rsid w:val="00342E9E"/>
    <w:rsid w:val="00355B90"/>
    <w:rsid w:val="00356BCF"/>
    <w:rsid w:val="0036241B"/>
    <w:rsid w:val="00362E46"/>
    <w:rsid w:val="003656F9"/>
    <w:rsid w:val="00365ABC"/>
    <w:rsid w:val="00365CE0"/>
    <w:rsid w:val="00371F13"/>
    <w:rsid w:val="00372C80"/>
    <w:rsid w:val="00372D57"/>
    <w:rsid w:val="003742BB"/>
    <w:rsid w:val="003744A9"/>
    <w:rsid w:val="00374DEB"/>
    <w:rsid w:val="00381094"/>
    <w:rsid w:val="00381AF0"/>
    <w:rsid w:val="00381DA1"/>
    <w:rsid w:val="00382D11"/>
    <w:rsid w:val="00384B90"/>
    <w:rsid w:val="00384D1B"/>
    <w:rsid w:val="0038677E"/>
    <w:rsid w:val="00393CBE"/>
    <w:rsid w:val="00395647"/>
    <w:rsid w:val="003A0B39"/>
    <w:rsid w:val="003A2B3E"/>
    <w:rsid w:val="003B11F9"/>
    <w:rsid w:val="003B1874"/>
    <w:rsid w:val="003B3EC8"/>
    <w:rsid w:val="003B65DA"/>
    <w:rsid w:val="003C0A22"/>
    <w:rsid w:val="003C18DA"/>
    <w:rsid w:val="003C33E3"/>
    <w:rsid w:val="003C366C"/>
    <w:rsid w:val="003D570E"/>
    <w:rsid w:val="003E3AF0"/>
    <w:rsid w:val="003E725A"/>
    <w:rsid w:val="003F01F0"/>
    <w:rsid w:val="003F26EC"/>
    <w:rsid w:val="003F40AA"/>
    <w:rsid w:val="003F5246"/>
    <w:rsid w:val="003F64A5"/>
    <w:rsid w:val="003F78DD"/>
    <w:rsid w:val="004006ED"/>
    <w:rsid w:val="004040FA"/>
    <w:rsid w:val="00410521"/>
    <w:rsid w:val="00410A22"/>
    <w:rsid w:val="00410FE5"/>
    <w:rsid w:val="0041147A"/>
    <w:rsid w:val="00411565"/>
    <w:rsid w:val="00411A9D"/>
    <w:rsid w:val="0042159D"/>
    <w:rsid w:val="004257F4"/>
    <w:rsid w:val="00436E98"/>
    <w:rsid w:val="00442B48"/>
    <w:rsid w:val="004467AD"/>
    <w:rsid w:val="0045149A"/>
    <w:rsid w:val="00453192"/>
    <w:rsid w:val="00457552"/>
    <w:rsid w:val="00461DD0"/>
    <w:rsid w:val="004706ED"/>
    <w:rsid w:val="004763AA"/>
    <w:rsid w:val="0047680B"/>
    <w:rsid w:val="004819CE"/>
    <w:rsid w:val="0048400D"/>
    <w:rsid w:val="00484491"/>
    <w:rsid w:val="004851D0"/>
    <w:rsid w:val="00487E00"/>
    <w:rsid w:val="004A0B49"/>
    <w:rsid w:val="004A45D8"/>
    <w:rsid w:val="004A590C"/>
    <w:rsid w:val="004B0FA4"/>
    <w:rsid w:val="004B27DB"/>
    <w:rsid w:val="004B3368"/>
    <w:rsid w:val="004C395D"/>
    <w:rsid w:val="004D05D4"/>
    <w:rsid w:val="004E0DB9"/>
    <w:rsid w:val="004E0E15"/>
    <w:rsid w:val="004E2803"/>
    <w:rsid w:val="004E4E7E"/>
    <w:rsid w:val="004E7AAE"/>
    <w:rsid w:val="004F0713"/>
    <w:rsid w:val="004F1656"/>
    <w:rsid w:val="004F3586"/>
    <w:rsid w:val="004F6925"/>
    <w:rsid w:val="00503D4A"/>
    <w:rsid w:val="005178C7"/>
    <w:rsid w:val="00526589"/>
    <w:rsid w:val="00526B99"/>
    <w:rsid w:val="005326AA"/>
    <w:rsid w:val="00533EA9"/>
    <w:rsid w:val="0053414D"/>
    <w:rsid w:val="00535BC8"/>
    <w:rsid w:val="00536291"/>
    <w:rsid w:val="00550C77"/>
    <w:rsid w:val="00551FB4"/>
    <w:rsid w:val="005526EE"/>
    <w:rsid w:val="005536B5"/>
    <w:rsid w:val="0055464B"/>
    <w:rsid w:val="005549AD"/>
    <w:rsid w:val="00555C09"/>
    <w:rsid w:val="00556D09"/>
    <w:rsid w:val="00556E04"/>
    <w:rsid w:val="00561FB7"/>
    <w:rsid w:val="00566D48"/>
    <w:rsid w:val="00570062"/>
    <w:rsid w:val="00572421"/>
    <w:rsid w:val="0057744F"/>
    <w:rsid w:val="0058012B"/>
    <w:rsid w:val="0058315A"/>
    <w:rsid w:val="005848CD"/>
    <w:rsid w:val="00585805"/>
    <w:rsid w:val="0059095A"/>
    <w:rsid w:val="0059309E"/>
    <w:rsid w:val="00593DF1"/>
    <w:rsid w:val="0059453A"/>
    <w:rsid w:val="005948E0"/>
    <w:rsid w:val="005A2424"/>
    <w:rsid w:val="005A2F96"/>
    <w:rsid w:val="005A48C7"/>
    <w:rsid w:val="005A5020"/>
    <w:rsid w:val="005A614E"/>
    <w:rsid w:val="005B0501"/>
    <w:rsid w:val="005B420C"/>
    <w:rsid w:val="005B6764"/>
    <w:rsid w:val="005D3599"/>
    <w:rsid w:val="005D4A4D"/>
    <w:rsid w:val="005D5DFE"/>
    <w:rsid w:val="005E182D"/>
    <w:rsid w:val="005E596F"/>
    <w:rsid w:val="005E5CA8"/>
    <w:rsid w:val="005F17EF"/>
    <w:rsid w:val="005F2C2F"/>
    <w:rsid w:val="005F59A0"/>
    <w:rsid w:val="005F6C59"/>
    <w:rsid w:val="00607041"/>
    <w:rsid w:val="00607D30"/>
    <w:rsid w:val="00610639"/>
    <w:rsid w:val="006118BC"/>
    <w:rsid w:val="00614090"/>
    <w:rsid w:val="00616DD6"/>
    <w:rsid w:val="00617C92"/>
    <w:rsid w:val="00617D5B"/>
    <w:rsid w:val="006203A3"/>
    <w:rsid w:val="006206AC"/>
    <w:rsid w:val="00620854"/>
    <w:rsid w:val="006225F7"/>
    <w:rsid w:val="0062507F"/>
    <w:rsid w:val="00631C70"/>
    <w:rsid w:val="006376AD"/>
    <w:rsid w:val="0064024F"/>
    <w:rsid w:val="00641246"/>
    <w:rsid w:val="0064611A"/>
    <w:rsid w:val="00647709"/>
    <w:rsid w:val="00650BE8"/>
    <w:rsid w:val="0065147E"/>
    <w:rsid w:val="006545F7"/>
    <w:rsid w:val="00655695"/>
    <w:rsid w:val="00657006"/>
    <w:rsid w:val="0066548F"/>
    <w:rsid w:val="00667F11"/>
    <w:rsid w:val="00671728"/>
    <w:rsid w:val="0067295D"/>
    <w:rsid w:val="00674732"/>
    <w:rsid w:val="0067607E"/>
    <w:rsid w:val="00676858"/>
    <w:rsid w:val="00685266"/>
    <w:rsid w:val="006974A2"/>
    <w:rsid w:val="006A6A7F"/>
    <w:rsid w:val="006B085E"/>
    <w:rsid w:val="006B1A33"/>
    <w:rsid w:val="006D0617"/>
    <w:rsid w:val="006D0A14"/>
    <w:rsid w:val="006D3E1F"/>
    <w:rsid w:val="006E2038"/>
    <w:rsid w:val="006E295B"/>
    <w:rsid w:val="006E5A92"/>
    <w:rsid w:val="006E7708"/>
    <w:rsid w:val="006F24DA"/>
    <w:rsid w:val="006F3840"/>
    <w:rsid w:val="006F52EE"/>
    <w:rsid w:val="006F5895"/>
    <w:rsid w:val="006F6F9F"/>
    <w:rsid w:val="00701CB0"/>
    <w:rsid w:val="00702674"/>
    <w:rsid w:val="00702D36"/>
    <w:rsid w:val="00711E62"/>
    <w:rsid w:val="007145B8"/>
    <w:rsid w:val="007209BD"/>
    <w:rsid w:val="00730DC1"/>
    <w:rsid w:val="00732BD5"/>
    <w:rsid w:val="007334BC"/>
    <w:rsid w:val="007335FD"/>
    <w:rsid w:val="00733AE8"/>
    <w:rsid w:val="00740522"/>
    <w:rsid w:val="00742169"/>
    <w:rsid w:val="0074444C"/>
    <w:rsid w:val="007455A8"/>
    <w:rsid w:val="00746865"/>
    <w:rsid w:val="00750007"/>
    <w:rsid w:val="00752BC2"/>
    <w:rsid w:val="007544DF"/>
    <w:rsid w:val="0075479F"/>
    <w:rsid w:val="00761387"/>
    <w:rsid w:val="00764C09"/>
    <w:rsid w:val="00764C36"/>
    <w:rsid w:val="00764F7C"/>
    <w:rsid w:val="0077268A"/>
    <w:rsid w:val="00774D42"/>
    <w:rsid w:val="00775854"/>
    <w:rsid w:val="00776492"/>
    <w:rsid w:val="007778B4"/>
    <w:rsid w:val="00780B6F"/>
    <w:rsid w:val="00781398"/>
    <w:rsid w:val="00781D72"/>
    <w:rsid w:val="00782567"/>
    <w:rsid w:val="00783A78"/>
    <w:rsid w:val="00784835"/>
    <w:rsid w:val="00784C0F"/>
    <w:rsid w:val="00785F7E"/>
    <w:rsid w:val="0079223F"/>
    <w:rsid w:val="00796127"/>
    <w:rsid w:val="007975AA"/>
    <w:rsid w:val="007A3481"/>
    <w:rsid w:val="007A4095"/>
    <w:rsid w:val="007A6511"/>
    <w:rsid w:val="007A7021"/>
    <w:rsid w:val="007A7123"/>
    <w:rsid w:val="007B27F9"/>
    <w:rsid w:val="007B3B1A"/>
    <w:rsid w:val="007B3D17"/>
    <w:rsid w:val="007B53FD"/>
    <w:rsid w:val="007B75AB"/>
    <w:rsid w:val="007B79FB"/>
    <w:rsid w:val="007C0ABE"/>
    <w:rsid w:val="007C0E2A"/>
    <w:rsid w:val="007C2564"/>
    <w:rsid w:val="007C45D0"/>
    <w:rsid w:val="007C52DD"/>
    <w:rsid w:val="007C5AA4"/>
    <w:rsid w:val="007C6F64"/>
    <w:rsid w:val="007D0714"/>
    <w:rsid w:val="007D12AC"/>
    <w:rsid w:val="007D1470"/>
    <w:rsid w:val="007D249F"/>
    <w:rsid w:val="007D2D63"/>
    <w:rsid w:val="007D6F93"/>
    <w:rsid w:val="007E43E0"/>
    <w:rsid w:val="007E549D"/>
    <w:rsid w:val="007F1FE6"/>
    <w:rsid w:val="007F369D"/>
    <w:rsid w:val="007F4F35"/>
    <w:rsid w:val="007F6054"/>
    <w:rsid w:val="00805236"/>
    <w:rsid w:val="00810E76"/>
    <w:rsid w:val="00814B8F"/>
    <w:rsid w:val="008175F9"/>
    <w:rsid w:val="00821B9D"/>
    <w:rsid w:val="00824776"/>
    <w:rsid w:val="008252D9"/>
    <w:rsid w:val="008266C4"/>
    <w:rsid w:val="0082752A"/>
    <w:rsid w:val="00836C38"/>
    <w:rsid w:val="008509E1"/>
    <w:rsid w:val="00854020"/>
    <w:rsid w:val="00857773"/>
    <w:rsid w:val="0086142A"/>
    <w:rsid w:val="00861951"/>
    <w:rsid w:val="00871C6E"/>
    <w:rsid w:val="00874A69"/>
    <w:rsid w:val="0087637D"/>
    <w:rsid w:val="00877E94"/>
    <w:rsid w:val="0088205F"/>
    <w:rsid w:val="00882FEB"/>
    <w:rsid w:val="00884C9C"/>
    <w:rsid w:val="008851F8"/>
    <w:rsid w:val="008856AF"/>
    <w:rsid w:val="00892780"/>
    <w:rsid w:val="00893562"/>
    <w:rsid w:val="0089500C"/>
    <w:rsid w:val="008A2ADD"/>
    <w:rsid w:val="008A2DB0"/>
    <w:rsid w:val="008A3257"/>
    <w:rsid w:val="008A7670"/>
    <w:rsid w:val="008B5B6A"/>
    <w:rsid w:val="008B65AF"/>
    <w:rsid w:val="008B67F9"/>
    <w:rsid w:val="008B726B"/>
    <w:rsid w:val="008B7B62"/>
    <w:rsid w:val="008C1EA2"/>
    <w:rsid w:val="008C4A45"/>
    <w:rsid w:val="008D1B00"/>
    <w:rsid w:val="008D1FFD"/>
    <w:rsid w:val="008D2D7D"/>
    <w:rsid w:val="008D5657"/>
    <w:rsid w:val="008D5E51"/>
    <w:rsid w:val="008D6FFA"/>
    <w:rsid w:val="008E4C70"/>
    <w:rsid w:val="008E736B"/>
    <w:rsid w:val="008F694F"/>
    <w:rsid w:val="0090121C"/>
    <w:rsid w:val="00902D98"/>
    <w:rsid w:val="009075FC"/>
    <w:rsid w:val="00911FE5"/>
    <w:rsid w:val="00917137"/>
    <w:rsid w:val="00920E2A"/>
    <w:rsid w:val="00921DC1"/>
    <w:rsid w:val="009238BA"/>
    <w:rsid w:val="0092466F"/>
    <w:rsid w:val="00926C1A"/>
    <w:rsid w:val="009276B6"/>
    <w:rsid w:val="00935C7D"/>
    <w:rsid w:val="009411F7"/>
    <w:rsid w:val="009460F3"/>
    <w:rsid w:val="00946146"/>
    <w:rsid w:val="00952AD3"/>
    <w:rsid w:val="00953475"/>
    <w:rsid w:val="009548AA"/>
    <w:rsid w:val="0095527B"/>
    <w:rsid w:val="00956E7A"/>
    <w:rsid w:val="0096096A"/>
    <w:rsid w:val="00960E22"/>
    <w:rsid w:val="00962F44"/>
    <w:rsid w:val="0096426E"/>
    <w:rsid w:val="009702A4"/>
    <w:rsid w:val="009722FE"/>
    <w:rsid w:val="00973C7F"/>
    <w:rsid w:val="009740BC"/>
    <w:rsid w:val="00977AEF"/>
    <w:rsid w:val="009832D2"/>
    <w:rsid w:val="00993782"/>
    <w:rsid w:val="00993F7D"/>
    <w:rsid w:val="00993FF4"/>
    <w:rsid w:val="00994EFE"/>
    <w:rsid w:val="00996566"/>
    <w:rsid w:val="009A44F2"/>
    <w:rsid w:val="009A757A"/>
    <w:rsid w:val="009A7614"/>
    <w:rsid w:val="009B46F4"/>
    <w:rsid w:val="009B6B92"/>
    <w:rsid w:val="009C3C76"/>
    <w:rsid w:val="009C4D43"/>
    <w:rsid w:val="009C6291"/>
    <w:rsid w:val="009C72C5"/>
    <w:rsid w:val="009C7FE7"/>
    <w:rsid w:val="009D1A46"/>
    <w:rsid w:val="009D2206"/>
    <w:rsid w:val="009D5A2E"/>
    <w:rsid w:val="009D6D7D"/>
    <w:rsid w:val="009D6E70"/>
    <w:rsid w:val="009F052A"/>
    <w:rsid w:val="009F2730"/>
    <w:rsid w:val="009F2DA4"/>
    <w:rsid w:val="009F5A35"/>
    <w:rsid w:val="00A022AD"/>
    <w:rsid w:val="00A0766B"/>
    <w:rsid w:val="00A11BD7"/>
    <w:rsid w:val="00A14052"/>
    <w:rsid w:val="00A14D6D"/>
    <w:rsid w:val="00A24D8D"/>
    <w:rsid w:val="00A25919"/>
    <w:rsid w:val="00A4092F"/>
    <w:rsid w:val="00A41EB1"/>
    <w:rsid w:val="00A42513"/>
    <w:rsid w:val="00A42B62"/>
    <w:rsid w:val="00A4760E"/>
    <w:rsid w:val="00A545D5"/>
    <w:rsid w:val="00A6011B"/>
    <w:rsid w:val="00A61C84"/>
    <w:rsid w:val="00A66B85"/>
    <w:rsid w:val="00A67ED9"/>
    <w:rsid w:val="00A70A36"/>
    <w:rsid w:val="00A747FB"/>
    <w:rsid w:val="00A80ED1"/>
    <w:rsid w:val="00A861D4"/>
    <w:rsid w:val="00A87ACD"/>
    <w:rsid w:val="00AA3360"/>
    <w:rsid w:val="00AA7783"/>
    <w:rsid w:val="00AB0B4A"/>
    <w:rsid w:val="00AB2D9E"/>
    <w:rsid w:val="00AC00DC"/>
    <w:rsid w:val="00AC1D9B"/>
    <w:rsid w:val="00AC4385"/>
    <w:rsid w:val="00AC438C"/>
    <w:rsid w:val="00AC5AA0"/>
    <w:rsid w:val="00AC629A"/>
    <w:rsid w:val="00AD2562"/>
    <w:rsid w:val="00AD6414"/>
    <w:rsid w:val="00AD73C4"/>
    <w:rsid w:val="00AE1395"/>
    <w:rsid w:val="00AE4BDD"/>
    <w:rsid w:val="00B01C02"/>
    <w:rsid w:val="00B05640"/>
    <w:rsid w:val="00B05772"/>
    <w:rsid w:val="00B07C32"/>
    <w:rsid w:val="00B15BB4"/>
    <w:rsid w:val="00B20813"/>
    <w:rsid w:val="00B22CC5"/>
    <w:rsid w:val="00B31DD5"/>
    <w:rsid w:val="00B333C2"/>
    <w:rsid w:val="00B37119"/>
    <w:rsid w:val="00B40A00"/>
    <w:rsid w:val="00B5086C"/>
    <w:rsid w:val="00B52F1F"/>
    <w:rsid w:val="00B5386B"/>
    <w:rsid w:val="00B63098"/>
    <w:rsid w:val="00B67838"/>
    <w:rsid w:val="00B70C3D"/>
    <w:rsid w:val="00B729AB"/>
    <w:rsid w:val="00B76701"/>
    <w:rsid w:val="00B773CB"/>
    <w:rsid w:val="00B8036E"/>
    <w:rsid w:val="00B851B0"/>
    <w:rsid w:val="00B85F93"/>
    <w:rsid w:val="00B873DF"/>
    <w:rsid w:val="00B90D1E"/>
    <w:rsid w:val="00B932C1"/>
    <w:rsid w:val="00BA009B"/>
    <w:rsid w:val="00BA0E80"/>
    <w:rsid w:val="00BA3918"/>
    <w:rsid w:val="00BA6013"/>
    <w:rsid w:val="00BA787A"/>
    <w:rsid w:val="00BB375D"/>
    <w:rsid w:val="00BB64BC"/>
    <w:rsid w:val="00BB7F23"/>
    <w:rsid w:val="00BC0CBD"/>
    <w:rsid w:val="00BC1C0C"/>
    <w:rsid w:val="00BC464B"/>
    <w:rsid w:val="00BC7664"/>
    <w:rsid w:val="00BC7C62"/>
    <w:rsid w:val="00BD35A9"/>
    <w:rsid w:val="00BD38F1"/>
    <w:rsid w:val="00BD45D7"/>
    <w:rsid w:val="00BD6312"/>
    <w:rsid w:val="00BD65B4"/>
    <w:rsid w:val="00BE6433"/>
    <w:rsid w:val="00BE756C"/>
    <w:rsid w:val="00BF354D"/>
    <w:rsid w:val="00C03AA8"/>
    <w:rsid w:val="00C049E8"/>
    <w:rsid w:val="00C1294A"/>
    <w:rsid w:val="00C12ADC"/>
    <w:rsid w:val="00C142EA"/>
    <w:rsid w:val="00C148BC"/>
    <w:rsid w:val="00C17F4A"/>
    <w:rsid w:val="00C20643"/>
    <w:rsid w:val="00C3108B"/>
    <w:rsid w:val="00C34543"/>
    <w:rsid w:val="00C4289D"/>
    <w:rsid w:val="00C52D48"/>
    <w:rsid w:val="00C54ED6"/>
    <w:rsid w:val="00C565B4"/>
    <w:rsid w:val="00C6107D"/>
    <w:rsid w:val="00C61D6C"/>
    <w:rsid w:val="00C61DFA"/>
    <w:rsid w:val="00C63BE4"/>
    <w:rsid w:val="00C645FE"/>
    <w:rsid w:val="00C72293"/>
    <w:rsid w:val="00C725C1"/>
    <w:rsid w:val="00C74F65"/>
    <w:rsid w:val="00C805D8"/>
    <w:rsid w:val="00C83D09"/>
    <w:rsid w:val="00C84E74"/>
    <w:rsid w:val="00C91926"/>
    <w:rsid w:val="00CA0583"/>
    <w:rsid w:val="00CA143A"/>
    <w:rsid w:val="00CA1F50"/>
    <w:rsid w:val="00CB4C9A"/>
    <w:rsid w:val="00CB4FAE"/>
    <w:rsid w:val="00CB6CB9"/>
    <w:rsid w:val="00CC52CA"/>
    <w:rsid w:val="00CC69E9"/>
    <w:rsid w:val="00CD16B8"/>
    <w:rsid w:val="00CD60B0"/>
    <w:rsid w:val="00CD6598"/>
    <w:rsid w:val="00CE1523"/>
    <w:rsid w:val="00CE2ABC"/>
    <w:rsid w:val="00CF281C"/>
    <w:rsid w:val="00CF43CE"/>
    <w:rsid w:val="00CF78C4"/>
    <w:rsid w:val="00CF7977"/>
    <w:rsid w:val="00D02B55"/>
    <w:rsid w:val="00D060DE"/>
    <w:rsid w:val="00D0623F"/>
    <w:rsid w:val="00D06488"/>
    <w:rsid w:val="00D07B5A"/>
    <w:rsid w:val="00D11BCF"/>
    <w:rsid w:val="00D11CB2"/>
    <w:rsid w:val="00D14F01"/>
    <w:rsid w:val="00D20381"/>
    <w:rsid w:val="00D230CF"/>
    <w:rsid w:val="00D24295"/>
    <w:rsid w:val="00D263B8"/>
    <w:rsid w:val="00D26AF6"/>
    <w:rsid w:val="00D2785D"/>
    <w:rsid w:val="00D30FCF"/>
    <w:rsid w:val="00D3434A"/>
    <w:rsid w:val="00D344E6"/>
    <w:rsid w:val="00D36C6C"/>
    <w:rsid w:val="00D37522"/>
    <w:rsid w:val="00D37C18"/>
    <w:rsid w:val="00D40562"/>
    <w:rsid w:val="00D442BF"/>
    <w:rsid w:val="00D47CA6"/>
    <w:rsid w:val="00D52A33"/>
    <w:rsid w:val="00D52EC4"/>
    <w:rsid w:val="00D548DC"/>
    <w:rsid w:val="00D54BCA"/>
    <w:rsid w:val="00D55621"/>
    <w:rsid w:val="00D569A5"/>
    <w:rsid w:val="00D5751C"/>
    <w:rsid w:val="00D77A74"/>
    <w:rsid w:val="00D80461"/>
    <w:rsid w:val="00D909C6"/>
    <w:rsid w:val="00D90B80"/>
    <w:rsid w:val="00D95242"/>
    <w:rsid w:val="00D96EF2"/>
    <w:rsid w:val="00D96EF8"/>
    <w:rsid w:val="00DA4C1C"/>
    <w:rsid w:val="00DB5A2C"/>
    <w:rsid w:val="00DC3C44"/>
    <w:rsid w:val="00DC44C6"/>
    <w:rsid w:val="00DC59FA"/>
    <w:rsid w:val="00DC7F1E"/>
    <w:rsid w:val="00DD3E50"/>
    <w:rsid w:val="00DD60DE"/>
    <w:rsid w:val="00DE7EEC"/>
    <w:rsid w:val="00DF1099"/>
    <w:rsid w:val="00E000E4"/>
    <w:rsid w:val="00E01D91"/>
    <w:rsid w:val="00E0448D"/>
    <w:rsid w:val="00E13945"/>
    <w:rsid w:val="00E14F01"/>
    <w:rsid w:val="00E15099"/>
    <w:rsid w:val="00E17E46"/>
    <w:rsid w:val="00E265D0"/>
    <w:rsid w:val="00E27BCD"/>
    <w:rsid w:val="00E3086B"/>
    <w:rsid w:val="00E30875"/>
    <w:rsid w:val="00E33FDB"/>
    <w:rsid w:val="00E357BF"/>
    <w:rsid w:val="00E452D9"/>
    <w:rsid w:val="00E503AB"/>
    <w:rsid w:val="00E50BDF"/>
    <w:rsid w:val="00E51C8B"/>
    <w:rsid w:val="00E531DA"/>
    <w:rsid w:val="00E55E76"/>
    <w:rsid w:val="00E60C51"/>
    <w:rsid w:val="00E657C3"/>
    <w:rsid w:val="00E667E9"/>
    <w:rsid w:val="00E66A74"/>
    <w:rsid w:val="00E66BA9"/>
    <w:rsid w:val="00E709ED"/>
    <w:rsid w:val="00E73FBD"/>
    <w:rsid w:val="00E80864"/>
    <w:rsid w:val="00E9361A"/>
    <w:rsid w:val="00EA55A3"/>
    <w:rsid w:val="00EB0D07"/>
    <w:rsid w:val="00EB1CE4"/>
    <w:rsid w:val="00EB3057"/>
    <w:rsid w:val="00EB5FF9"/>
    <w:rsid w:val="00EB6D88"/>
    <w:rsid w:val="00EC094C"/>
    <w:rsid w:val="00EC0DDC"/>
    <w:rsid w:val="00EC37DE"/>
    <w:rsid w:val="00ED3582"/>
    <w:rsid w:val="00EE15FA"/>
    <w:rsid w:val="00EE3603"/>
    <w:rsid w:val="00EE4923"/>
    <w:rsid w:val="00EE6C12"/>
    <w:rsid w:val="00EE7153"/>
    <w:rsid w:val="00EF2163"/>
    <w:rsid w:val="00EF33B2"/>
    <w:rsid w:val="00F04A53"/>
    <w:rsid w:val="00F11162"/>
    <w:rsid w:val="00F127B6"/>
    <w:rsid w:val="00F13856"/>
    <w:rsid w:val="00F215DB"/>
    <w:rsid w:val="00F23F68"/>
    <w:rsid w:val="00F256F3"/>
    <w:rsid w:val="00F25C44"/>
    <w:rsid w:val="00F26A32"/>
    <w:rsid w:val="00F30705"/>
    <w:rsid w:val="00F30E6A"/>
    <w:rsid w:val="00F357AC"/>
    <w:rsid w:val="00F437D2"/>
    <w:rsid w:val="00F45A4B"/>
    <w:rsid w:val="00F46788"/>
    <w:rsid w:val="00F5204B"/>
    <w:rsid w:val="00F54DDB"/>
    <w:rsid w:val="00F55A72"/>
    <w:rsid w:val="00F65370"/>
    <w:rsid w:val="00F7566D"/>
    <w:rsid w:val="00F767B1"/>
    <w:rsid w:val="00F90030"/>
    <w:rsid w:val="00F91A9D"/>
    <w:rsid w:val="00F91F0D"/>
    <w:rsid w:val="00F954F8"/>
    <w:rsid w:val="00FA3034"/>
    <w:rsid w:val="00FA54D1"/>
    <w:rsid w:val="00FB1CEF"/>
    <w:rsid w:val="00FB4D59"/>
    <w:rsid w:val="00FB5D5A"/>
    <w:rsid w:val="00FC41E2"/>
    <w:rsid w:val="00FD08B8"/>
    <w:rsid w:val="00FD0AD1"/>
    <w:rsid w:val="00FD68DA"/>
    <w:rsid w:val="00FE070E"/>
    <w:rsid w:val="00FE137B"/>
    <w:rsid w:val="00FE38C9"/>
    <w:rsid w:val="00FE3A44"/>
    <w:rsid w:val="00FE504B"/>
    <w:rsid w:val="00FE71BD"/>
    <w:rsid w:val="00FE7D73"/>
    <w:rsid w:val="00FF38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A5460"/>
  <w15:docId w15:val="{5B739D24-58AA-41ED-A3C4-6FC3D68FA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835"/>
    <w:rPr>
      <w:rFonts w:ascii="Calibri" w:eastAsia="Calibri" w:hAnsi="Calibri" w:cs="Times New Roman"/>
      <w:lang w:val="en-CA"/>
    </w:rPr>
  </w:style>
  <w:style w:type="paragraph" w:styleId="Titre1">
    <w:name w:val="heading 1"/>
    <w:basedOn w:val="Normal"/>
    <w:next w:val="Normal"/>
    <w:link w:val="Titre1Car"/>
    <w:uiPriority w:val="9"/>
    <w:qFormat/>
    <w:rsid w:val="000D45DF"/>
    <w:pPr>
      <w:keepNext/>
      <w:keepLines/>
      <w:spacing w:before="480" w:after="0"/>
      <w:outlineLvl w:val="0"/>
    </w:pPr>
    <w:rPr>
      <w:rFonts w:ascii="Cambria" w:eastAsia="Times New Roman" w:hAnsi="Cambria"/>
      <w:b/>
      <w:bCs/>
      <w:sz w:val="28"/>
      <w:szCs w:val="28"/>
    </w:rPr>
  </w:style>
  <w:style w:type="paragraph" w:styleId="Titre2">
    <w:name w:val="heading 2"/>
    <w:basedOn w:val="Normal"/>
    <w:next w:val="Normal"/>
    <w:link w:val="Titre2Car"/>
    <w:uiPriority w:val="9"/>
    <w:unhideWhenUsed/>
    <w:qFormat/>
    <w:rsid w:val="000D45DF"/>
    <w:pPr>
      <w:keepNext/>
      <w:keepLines/>
      <w:spacing w:before="200" w:after="0"/>
      <w:outlineLvl w:val="1"/>
    </w:pPr>
    <w:rPr>
      <w:rFonts w:ascii="Cambria" w:eastAsia="Times New Roman" w:hAnsi="Cambria"/>
      <w:b/>
      <w:bCs/>
      <w:sz w:val="26"/>
      <w:szCs w:val="26"/>
      <w:lang w:val="en-GB"/>
    </w:rPr>
  </w:style>
  <w:style w:type="paragraph" w:styleId="Titre3">
    <w:name w:val="heading 3"/>
    <w:basedOn w:val="Normal"/>
    <w:next w:val="Normal"/>
    <w:link w:val="Titre3Car"/>
    <w:uiPriority w:val="9"/>
    <w:unhideWhenUsed/>
    <w:qFormat/>
    <w:rsid w:val="000D45D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nhideWhenUsed/>
    <w:qFormat/>
    <w:rsid w:val="000D45DF"/>
    <w:pPr>
      <w:keepNext/>
      <w:keepLines/>
      <w:spacing w:before="40" w:after="0"/>
      <w:outlineLvl w:val="3"/>
    </w:pPr>
    <w:rPr>
      <w:rFonts w:ascii="Cambria" w:eastAsia="Times New Roman" w:hAnsi="Cambria"/>
      <w:i/>
      <w:iCs/>
      <w:color w:val="365F91"/>
      <w:sz w:val="20"/>
      <w:szCs w:val="20"/>
    </w:rPr>
  </w:style>
  <w:style w:type="paragraph" w:styleId="Titre5">
    <w:name w:val="heading 5"/>
    <w:basedOn w:val="Normal"/>
    <w:next w:val="Normal"/>
    <w:link w:val="Titre5Car"/>
    <w:uiPriority w:val="9"/>
    <w:qFormat/>
    <w:rsid w:val="000D45DF"/>
    <w:pPr>
      <w:spacing w:before="240" w:after="60" w:line="240" w:lineRule="auto"/>
      <w:outlineLvl w:val="4"/>
    </w:pPr>
    <w:rPr>
      <w:rFonts w:ascii="Times New Roman" w:eastAsia="Times New Roman" w:hAnsi="Times New Roman"/>
      <w:b/>
      <w:bCs/>
      <w:i/>
      <w:iCs/>
      <w:sz w:val="26"/>
      <w:szCs w:val="26"/>
      <w:lang w:val="fr-FR"/>
    </w:rPr>
  </w:style>
  <w:style w:type="paragraph" w:styleId="Titre6">
    <w:name w:val="heading 6"/>
    <w:basedOn w:val="Normal"/>
    <w:next w:val="Normal"/>
    <w:link w:val="Titre6Car"/>
    <w:uiPriority w:val="9"/>
    <w:semiHidden/>
    <w:unhideWhenUsed/>
    <w:qFormat/>
    <w:rsid w:val="000D45DF"/>
    <w:pPr>
      <w:keepNext/>
      <w:keepLines/>
      <w:spacing w:before="200" w:after="0" w:line="240" w:lineRule="auto"/>
      <w:ind w:left="709" w:hanging="709"/>
      <w:outlineLvl w:val="5"/>
    </w:pPr>
    <w:rPr>
      <w:rFonts w:ascii="Cambria" w:eastAsia="Times New Roman" w:hAnsi="Cambria"/>
      <w:i/>
      <w:iCs/>
      <w:color w:val="243F60"/>
      <w:sz w:val="20"/>
      <w:szCs w:val="24"/>
      <w:lang w:val="fr-FR" w:eastAsia="zh-CN"/>
    </w:rPr>
  </w:style>
  <w:style w:type="paragraph" w:styleId="Titre7">
    <w:name w:val="heading 7"/>
    <w:basedOn w:val="Normal"/>
    <w:next w:val="Normal"/>
    <w:link w:val="Titre7Car"/>
    <w:uiPriority w:val="9"/>
    <w:semiHidden/>
    <w:unhideWhenUsed/>
    <w:qFormat/>
    <w:rsid w:val="000D45DF"/>
    <w:pPr>
      <w:keepNext/>
      <w:keepLines/>
      <w:spacing w:before="200" w:after="0" w:line="240" w:lineRule="auto"/>
      <w:ind w:left="709" w:hanging="709"/>
      <w:outlineLvl w:val="6"/>
    </w:pPr>
    <w:rPr>
      <w:rFonts w:ascii="Cambria" w:eastAsia="Times New Roman" w:hAnsi="Cambria"/>
      <w:i/>
      <w:iCs/>
      <w:color w:val="404040"/>
      <w:sz w:val="20"/>
      <w:szCs w:val="24"/>
      <w:lang w:val="fr-FR" w:eastAsia="zh-CN"/>
    </w:rPr>
  </w:style>
  <w:style w:type="paragraph" w:styleId="Titre8">
    <w:name w:val="heading 8"/>
    <w:basedOn w:val="Normal"/>
    <w:next w:val="Normal"/>
    <w:link w:val="Titre8Car"/>
    <w:uiPriority w:val="9"/>
    <w:semiHidden/>
    <w:unhideWhenUsed/>
    <w:qFormat/>
    <w:rsid w:val="000D45DF"/>
    <w:pPr>
      <w:keepNext/>
      <w:keepLines/>
      <w:spacing w:before="200" w:after="0" w:line="240" w:lineRule="auto"/>
      <w:ind w:left="709" w:hanging="709"/>
      <w:outlineLvl w:val="7"/>
    </w:pPr>
    <w:rPr>
      <w:rFonts w:ascii="Cambria" w:eastAsia="Times New Roman" w:hAnsi="Cambria"/>
      <w:color w:val="404040"/>
      <w:sz w:val="20"/>
      <w:szCs w:val="20"/>
      <w:lang w:val="fr-FR" w:eastAsia="zh-CN"/>
    </w:rPr>
  </w:style>
  <w:style w:type="paragraph" w:styleId="Titre9">
    <w:name w:val="heading 9"/>
    <w:basedOn w:val="Normal"/>
    <w:next w:val="Normal"/>
    <w:link w:val="Titre9Car"/>
    <w:uiPriority w:val="9"/>
    <w:semiHidden/>
    <w:unhideWhenUsed/>
    <w:qFormat/>
    <w:rsid w:val="000D45DF"/>
    <w:pPr>
      <w:keepNext/>
      <w:keepLines/>
      <w:spacing w:before="200" w:after="0" w:line="240" w:lineRule="auto"/>
      <w:ind w:left="709" w:hanging="709"/>
      <w:outlineLvl w:val="8"/>
    </w:pPr>
    <w:rPr>
      <w:rFonts w:ascii="Cambria" w:eastAsia="Times New Roman" w:hAnsi="Cambria"/>
      <w:i/>
      <w:iCs/>
      <w:color w:val="404040"/>
      <w:sz w:val="20"/>
      <w:szCs w:val="20"/>
      <w:lang w:val="fr-FR"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D45DF"/>
    <w:pPr>
      <w:tabs>
        <w:tab w:val="center" w:pos="4536"/>
        <w:tab w:val="right" w:pos="9072"/>
      </w:tabs>
      <w:spacing w:after="0" w:line="240" w:lineRule="auto"/>
    </w:pPr>
  </w:style>
  <w:style w:type="character" w:customStyle="1" w:styleId="En-tteCar">
    <w:name w:val="En-tête Car"/>
    <w:basedOn w:val="Policepardfaut"/>
    <w:link w:val="En-tte"/>
    <w:uiPriority w:val="99"/>
    <w:rsid w:val="000D45DF"/>
  </w:style>
  <w:style w:type="paragraph" w:styleId="Pieddepage">
    <w:name w:val="footer"/>
    <w:basedOn w:val="Normal"/>
    <w:link w:val="PieddepageCar"/>
    <w:uiPriority w:val="99"/>
    <w:unhideWhenUsed/>
    <w:rsid w:val="000D45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D45DF"/>
  </w:style>
  <w:style w:type="character" w:customStyle="1" w:styleId="Titre1Car">
    <w:name w:val="Titre 1 Car"/>
    <w:basedOn w:val="Policepardfaut"/>
    <w:link w:val="Titre1"/>
    <w:uiPriority w:val="9"/>
    <w:rsid w:val="000D45DF"/>
    <w:rPr>
      <w:rFonts w:ascii="Cambria" w:eastAsia="Times New Roman" w:hAnsi="Cambria" w:cs="Times New Roman"/>
      <w:b/>
      <w:bCs/>
      <w:sz w:val="28"/>
      <w:szCs w:val="28"/>
      <w:lang w:val="en-CA"/>
    </w:rPr>
  </w:style>
  <w:style w:type="character" w:customStyle="1" w:styleId="Titre2Car">
    <w:name w:val="Titre 2 Car"/>
    <w:basedOn w:val="Policepardfaut"/>
    <w:link w:val="Titre2"/>
    <w:uiPriority w:val="9"/>
    <w:rsid w:val="000D45DF"/>
    <w:rPr>
      <w:rFonts w:ascii="Cambria" w:eastAsia="Times New Roman" w:hAnsi="Cambria" w:cs="Times New Roman"/>
      <w:b/>
      <w:bCs/>
      <w:sz w:val="26"/>
      <w:szCs w:val="26"/>
      <w:lang w:val="en-GB"/>
    </w:rPr>
  </w:style>
  <w:style w:type="paragraph" w:styleId="Paragraphedeliste">
    <w:name w:val="List Paragraph"/>
    <w:aliases w:val="Main numbered paragraph,Bullets,Numbered List Paragraph,123 List Paragraph,List Paragraph1,Celula,References,List Paragraph (numbered (a)),Normal 2,Paragraph,ADB Normal,List_Paragraph,Multilevel para_II,List Bullet Mary,Liste 1,lp1"/>
    <w:basedOn w:val="Normal"/>
    <w:link w:val="ParagraphedelisteCar"/>
    <w:uiPriority w:val="34"/>
    <w:qFormat/>
    <w:rsid w:val="000D45DF"/>
    <w:pPr>
      <w:ind w:left="720"/>
      <w:contextualSpacing/>
    </w:pPr>
  </w:style>
  <w:style w:type="paragraph" w:styleId="Notedebasdepage">
    <w:name w:val="footnote text"/>
    <w:aliases w:val="single space,fn,FOOTNOTES"/>
    <w:basedOn w:val="Normal"/>
    <w:link w:val="NotedebasdepageCar"/>
    <w:unhideWhenUsed/>
    <w:rsid w:val="000D45DF"/>
    <w:pPr>
      <w:spacing w:after="0" w:line="240" w:lineRule="auto"/>
    </w:pPr>
    <w:rPr>
      <w:sz w:val="20"/>
      <w:szCs w:val="20"/>
    </w:rPr>
  </w:style>
  <w:style w:type="character" w:customStyle="1" w:styleId="FootnoteTextChar">
    <w:name w:val="Footnote Text Char"/>
    <w:basedOn w:val="Policepardfaut"/>
    <w:uiPriority w:val="99"/>
    <w:semiHidden/>
    <w:rsid w:val="000D45DF"/>
    <w:rPr>
      <w:rFonts w:ascii="Calibri" w:eastAsia="Calibri" w:hAnsi="Calibri" w:cs="Times New Roman"/>
      <w:sz w:val="20"/>
      <w:szCs w:val="20"/>
      <w:lang w:val="en-CA"/>
    </w:rPr>
  </w:style>
  <w:style w:type="character" w:customStyle="1" w:styleId="NotedebasdepageCar">
    <w:name w:val="Note de bas de page Car"/>
    <w:aliases w:val="single space Car,fn Car,FOOTNOTES Car"/>
    <w:link w:val="Notedebasdepage"/>
    <w:rsid w:val="000D45DF"/>
    <w:rPr>
      <w:rFonts w:ascii="Calibri" w:eastAsia="Calibri" w:hAnsi="Calibri" w:cs="Times New Roman"/>
      <w:sz w:val="20"/>
      <w:szCs w:val="20"/>
      <w:lang w:val="en-CA"/>
    </w:rPr>
  </w:style>
  <w:style w:type="character" w:styleId="Appelnotedebasdep">
    <w:name w:val="footnote reference"/>
    <w:uiPriority w:val="99"/>
    <w:unhideWhenUsed/>
    <w:rsid w:val="000D45DF"/>
    <w:rPr>
      <w:vertAlign w:val="superscript"/>
    </w:rPr>
  </w:style>
  <w:style w:type="character" w:customStyle="1" w:styleId="ParagraphedelisteCar">
    <w:name w:val="Paragraphe de liste Car"/>
    <w:aliases w:val="Main numbered paragraph Car,Bullets Car,Numbered List Paragraph Car,123 List Paragraph Car,List Paragraph1 Car,Celula Car,References Car,List Paragraph (numbered (a)) Car,Normal 2 Car,Paragraph Car,ADB Normal Car,Liste 1 Car"/>
    <w:link w:val="Paragraphedeliste"/>
    <w:uiPriority w:val="34"/>
    <w:qFormat/>
    <w:rsid w:val="000D45DF"/>
    <w:rPr>
      <w:rFonts w:ascii="Calibri" w:eastAsia="Calibri" w:hAnsi="Calibri" w:cs="Times New Roman"/>
      <w:lang w:val="en-CA"/>
    </w:rPr>
  </w:style>
  <w:style w:type="character" w:customStyle="1" w:styleId="Titre3Car">
    <w:name w:val="Titre 3 Car"/>
    <w:basedOn w:val="Policepardfaut"/>
    <w:link w:val="Titre3"/>
    <w:uiPriority w:val="9"/>
    <w:rsid w:val="000D45DF"/>
    <w:rPr>
      <w:rFonts w:asciiTheme="majorHAnsi" w:eastAsiaTheme="majorEastAsia" w:hAnsiTheme="majorHAnsi" w:cstheme="majorBidi"/>
      <w:b/>
      <w:bCs/>
      <w:color w:val="4F81BD" w:themeColor="accent1"/>
      <w:lang w:val="en-CA"/>
    </w:rPr>
  </w:style>
  <w:style w:type="character" w:customStyle="1" w:styleId="Titre4Car">
    <w:name w:val="Titre 4 Car"/>
    <w:basedOn w:val="Policepardfaut"/>
    <w:link w:val="Titre4"/>
    <w:rsid w:val="000D45DF"/>
    <w:rPr>
      <w:rFonts w:ascii="Cambria" w:eastAsia="Times New Roman" w:hAnsi="Cambria" w:cs="Times New Roman"/>
      <w:i/>
      <w:iCs/>
      <w:color w:val="365F91"/>
      <w:sz w:val="20"/>
      <w:szCs w:val="20"/>
      <w:lang w:val="en-CA"/>
    </w:rPr>
  </w:style>
  <w:style w:type="character" w:customStyle="1" w:styleId="Titre5Car">
    <w:name w:val="Titre 5 Car"/>
    <w:basedOn w:val="Policepardfaut"/>
    <w:link w:val="Titre5"/>
    <w:uiPriority w:val="9"/>
    <w:rsid w:val="000D45DF"/>
    <w:rPr>
      <w:rFonts w:ascii="Times New Roman" w:eastAsia="Times New Roman" w:hAnsi="Times New Roman" w:cs="Times New Roman"/>
      <w:b/>
      <w:bCs/>
      <w:i/>
      <w:iCs/>
      <w:sz w:val="26"/>
      <w:szCs w:val="26"/>
      <w:lang w:val="fr-FR"/>
    </w:rPr>
  </w:style>
  <w:style w:type="character" w:customStyle="1" w:styleId="Titre6Car">
    <w:name w:val="Titre 6 Car"/>
    <w:basedOn w:val="Policepardfaut"/>
    <w:link w:val="Titre6"/>
    <w:uiPriority w:val="9"/>
    <w:semiHidden/>
    <w:rsid w:val="000D45DF"/>
    <w:rPr>
      <w:rFonts w:ascii="Cambria" w:eastAsia="Times New Roman" w:hAnsi="Cambria" w:cs="Times New Roman"/>
      <w:i/>
      <w:iCs/>
      <w:color w:val="243F60"/>
      <w:sz w:val="20"/>
      <w:szCs w:val="24"/>
      <w:lang w:val="fr-FR" w:eastAsia="zh-CN"/>
    </w:rPr>
  </w:style>
  <w:style w:type="character" w:customStyle="1" w:styleId="Titre7Car">
    <w:name w:val="Titre 7 Car"/>
    <w:basedOn w:val="Policepardfaut"/>
    <w:link w:val="Titre7"/>
    <w:uiPriority w:val="9"/>
    <w:semiHidden/>
    <w:rsid w:val="000D45DF"/>
    <w:rPr>
      <w:rFonts w:ascii="Cambria" w:eastAsia="Times New Roman" w:hAnsi="Cambria" w:cs="Times New Roman"/>
      <w:i/>
      <w:iCs/>
      <w:color w:val="404040"/>
      <w:sz w:val="20"/>
      <w:szCs w:val="24"/>
      <w:lang w:val="fr-FR" w:eastAsia="zh-CN"/>
    </w:rPr>
  </w:style>
  <w:style w:type="character" w:customStyle="1" w:styleId="Titre8Car">
    <w:name w:val="Titre 8 Car"/>
    <w:basedOn w:val="Policepardfaut"/>
    <w:link w:val="Titre8"/>
    <w:uiPriority w:val="9"/>
    <w:semiHidden/>
    <w:rsid w:val="000D45DF"/>
    <w:rPr>
      <w:rFonts w:ascii="Cambria" w:eastAsia="Times New Roman" w:hAnsi="Cambria" w:cs="Times New Roman"/>
      <w:color w:val="404040"/>
      <w:sz w:val="20"/>
      <w:szCs w:val="20"/>
      <w:lang w:val="fr-FR" w:eastAsia="zh-CN"/>
    </w:rPr>
  </w:style>
  <w:style w:type="character" w:customStyle="1" w:styleId="Titre9Car">
    <w:name w:val="Titre 9 Car"/>
    <w:basedOn w:val="Policepardfaut"/>
    <w:link w:val="Titre9"/>
    <w:uiPriority w:val="9"/>
    <w:semiHidden/>
    <w:rsid w:val="000D45DF"/>
    <w:rPr>
      <w:rFonts w:ascii="Cambria" w:eastAsia="Times New Roman" w:hAnsi="Cambria" w:cs="Times New Roman"/>
      <w:i/>
      <w:iCs/>
      <w:color w:val="404040"/>
      <w:sz w:val="20"/>
      <w:szCs w:val="20"/>
      <w:lang w:val="fr-FR" w:eastAsia="zh-CN"/>
    </w:rPr>
  </w:style>
  <w:style w:type="paragraph" w:styleId="Titre">
    <w:name w:val="Title"/>
    <w:basedOn w:val="Normal"/>
    <w:next w:val="Normal"/>
    <w:link w:val="TitreCar"/>
    <w:qFormat/>
    <w:rsid w:val="000D45DF"/>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reCar">
    <w:name w:val="Titre Car"/>
    <w:basedOn w:val="Policepardfaut"/>
    <w:link w:val="Titre"/>
    <w:rsid w:val="000D45DF"/>
    <w:rPr>
      <w:rFonts w:ascii="Cambria" w:eastAsia="Times New Roman" w:hAnsi="Cambria" w:cs="Times New Roman"/>
      <w:color w:val="17365D"/>
      <w:spacing w:val="5"/>
      <w:kern w:val="28"/>
      <w:sz w:val="52"/>
      <w:szCs w:val="52"/>
      <w:lang w:val="en-CA"/>
    </w:rPr>
  </w:style>
  <w:style w:type="character" w:styleId="Lienhypertexte">
    <w:name w:val="Hyperlink"/>
    <w:uiPriority w:val="99"/>
    <w:unhideWhenUsed/>
    <w:rsid w:val="000D45DF"/>
    <w:rPr>
      <w:color w:val="0000FF"/>
      <w:u w:val="single"/>
    </w:rPr>
  </w:style>
  <w:style w:type="character" w:styleId="Lienhypertextesuivivisit">
    <w:name w:val="FollowedHyperlink"/>
    <w:uiPriority w:val="99"/>
    <w:unhideWhenUsed/>
    <w:rsid w:val="000D45DF"/>
    <w:rPr>
      <w:color w:val="800080"/>
      <w:u w:val="single"/>
    </w:rPr>
  </w:style>
  <w:style w:type="paragraph" w:styleId="Sous-titre">
    <w:name w:val="Subtitle"/>
    <w:basedOn w:val="Normal"/>
    <w:next w:val="Normal"/>
    <w:link w:val="Sous-titreCar"/>
    <w:uiPriority w:val="11"/>
    <w:qFormat/>
    <w:rsid w:val="000D45DF"/>
    <w:pPr>
      <w:numPr>
        <w:ilvl w:val="1"/>
      </w:numPr>
    </w:pPr>
    <w:rPr>
      <w:rFonts w:ascii="Cambria" w:eastAsia="Times New Roman" w:hAnsi="Cambria"/>
      <w:i/>
      <w:iCs/>
      <w:color w:val="4F81BD"/>
      <w:spacing w:val="15"/>
      <w:sz w:val="24"/>
      <w:szCs w:val="24"/>
    </w:rPr>
  </w:style>
  <w:style w:type="character" w:customStyle="1" w:styleId="Sous-titreCar">
    <w:name w:val="Sous-titre Car"/>
    <w:basedOn w:val="Policepardfaut"/>
    <w:link w:val="Sous-titre"/>
    <w:uiPriority w:val="11"/>
    <w:rsid w:val="000D45DF"/>
    <w:rPr>
      <w:rFonts w:ascii="Cambria" w:eastAsia="Times New Roman" w:hAnsi="Cambria" w:cs="Times New Roman"/>
      <w:i/>
      <w:iCs/>
      <w:color w:val="4F81BD"/>
      <w:spacing w:val="15"/>
      <w:sz w:val="24"/>
      <w:szCs w:val="24"/>
      <w:lang w:val="en-CA"/>
    </w:rPr>
  </w:style>
  <w:style w:type="character" w:styleId="Emphaseple">
    <w:name w:val="Subtle Emphasis"/>
    <w:uiPriority w:val="19"/>
    <w:qFormat/>
    <w:rsid w:val="000D45DF"/>
    <w:rPr>
      <w:i/>
      <w:iCs/>
      <w:color w:val="808080"/>
    </w:rPr>
  </w:style>
  <w:style w:type="table" w:styleId="Grilledutableau">
    <w:name w:val="Table Grid"/>
    <w:basedOn w:val="TableauNormal"/>
    <w:uiPriority w:val="59"/>
    <w:rsid w:val="000D45DF"/>
    <w:pPr>
      <w:spacing w:after="0" w:line="240" w:lineRule="auto"/>
    </w:pPr>
    <w:rPr>
      <w:rFonts w:ascii="Calibri" w:eastAsia="Calibri" w:hAnsi="Calibri"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59"/>
    <w:rsid w:val="000D45DF"/>
    <w:pPr>
      <w:spacing w:after="0" w:line="240" w:lineRule="auto"/>
    </w:pPr>
    <w:rPr>
      <w:rFonts w:ascii="Calibri" w:eastAsia="Calibri" w:hAnsi="Calibri"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59"/>
    <w:rsid w:val="000D45DF"/>
    <w:pPr>
      <w:spacing w:after="0" w:line="240" w:lineRule="auto"/>
    </w:pPr>
    <w:rPr>
      <w:rFonts w:ascii="Calibri" w:eastAsia="Calibri" w:hAnsi="Calibri"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0D45DF"/>
    <w:pPr>
      <w:outlineLvl w:val="9"/>
    </w:pPr>
    <w:rPr>
      <w:color w:val="365F91"/>
      <w:lang w:val="en-US" w:eastAsia="ja-JP"/>
    </w:rPr>
  </w:style>
  <w:style w:type="paragraph" w:styleId="TM1">
    <w:name w:val="toc 1"/>
    <w:basedOn w:val="Normal"/>
    <w:next w:val="Normal"/>
    <w:autoRedefine/>
    <w:uiPriority w:val="39"/>
    <w:unhideWhenUsed/>
    <w:qFormat/>
    <w:rsid w:val="00FB5D5A"/>
    <w:pPr>
      <w:tabs>
        <w:tab w:val="right" w:leader="dot" w:pos="9062"/>
      </w:tabs>
      <w:spacing w:after="0" w:line="360" w:lineRule="auto"/>
      <w:jc w:val="center"/>
    </w:pPr>
    <w:rPr>
      <w:rFonts w:asciiTheme="majorHAnsi" w:hAnsiTheme="majorHAnsi"/>
      <w:b/>
      <w:bCs/>
      <w:caps/>
      <w:sz w:val="24"/>
      <w:szCs w:val="24"/>
    </w:rPr>
  </w:style>
  <w:style w:type="paragraph" w:styleId="TM2">
    <w:name w:val="toc 2"/>
    <w:basedOn w:val="Normal"/>
    <w:next w:val="Normal"/>
    <w:autoRedefine/>
    <w:uiPriority w:val="39"/>
    <w:unhideWhenUsed/>
    <w:qFormat/>
    <w:rsid w:val="005B0501"/>
    <w:pPr>
      <w:tabs>
        <w:tab w:val="right" w:leader="dot" w:pos="9062"/>
      </w:tabs>
      <w:spacing w:after="0" w:line="360" w:lineRule="auto"/>
    </w:pPr>
    <w:rPr>
      <w:rFonts w:ascii="Times New Roman" w:hAnsi="Times New Roman"/>
      <w:bCs/>
      <w:noProof/>
      <w:sz w:val="24"/>
      <w:szCs w:val="24"/>
      <w:lang w:val="fr-BE"/>
    </w:rPr>
  </w:style>
  <w:style w:type="paragraph" w:styleId="TM3">
    <w:name w:val="toc 3"/>
    <w:basedOn w:val="Normal"/>
    <w:next w:val="Normal"/>
    <w:autoRedefine/>
    <w:uiPriority w:val="39"/>
    <w:unhideWhenUsed/>
    <w:qFormat/>
    <w:rsid w:val="0096096A"/>
    <w:pPr>
      <w:tabs>
        <w:tab w:val="right" w:leader="dot" w:pos="9062"/>
      </w:tabs>
      <w:spacing w:after="0" w:line="360" w:lineRule="auto"/>
      <w:ind w:left="220"/>
    </w:pPr>
    <w:rPr>
      <w:rFonts w:ascii="Times New Roman" w:eastAsia="MS Mincho" w:hAnsi="Times New Roman"/>
      <w:noProof/>
      <w:sz w:val="24"/>
      <w:szCs w:val="24"/>
      <w:lang w:val="fr-BE" w:eastAsia="fr-FR"/>
    </w:rPr>
  </w:style>
  <w:style w:type="paragraph" w:styleId="Textedebulles">
    <w:name w:val="Balloon Text"/>
    <w:basedOn w:val="Normal"/>
    <w:link w:val="TextedebullesCar"/>
    <w:uiPriority w:val="99"/>
    <w:unhideWhenUsed/>
    <w:rsid w:val="000D45DF"/>
    <w:pPr>
      <w:spacing w:after="0" w:line="240" w:lineRule="auto"/>
    </w:pPr>
    <w:rPr>
      <w:rFonts w:ascii="Tahoma" w:hAnsi="Tahoma"/>
      <w:sz w:val="16"/>
      <w:szCs w:val="16"/>
    </w:rPr>
  </w:style>
  <w:style w:type="character" w:customStyle="1" w:styleId="TextedebullesCar">
    <w:name w:val="Texte de bulles Car"/>
    <w:basedOn w:val="Policepardfaut"/>
    <w:link w:val="Textedebulles"/>
    <w:uiPriority w:val="99"/>
    <w:rsid w:val="000D45DF"/>
    <w:rPr>
      <w:rFonts w:ascii="Tahoma" w:eastAsia="Calibri" w:hAnsi="Tahoma" w:cs="Times New Roman"/>
      <w:sz w:val="16"/>
      <w:szCs w:val="16"/>
      <w:lang w:val="en-CA"/>
    </w:rPr>
  </w:style>
  <w:style w:type="paragraph" w:styleId="TM4">
    <w:name w:val="toc 4"/>
    <w:basedOn w:val="Normal"/>
    <w:next w:val="Normal"/>
    <w:autoRedefine/>
    <w:uiPriority w:val="39"/>
    <w:unhideWhenUsed/>
    <w:rsid w:val="00165B54"/>
    <w:pPr>
      <w:tabs>
        <w:tab w:val="right" w:leader="dot" w:pos="9062"/>
      </w:tabs>
      <w:spacing w:after="0" w:line="360" w:lineRule="auto"/>
      <w:ind w:left="440"/>
      <w:jc w:val="center"/>
    </w:pPr>
    <w:rPr>
      <w:rFonts w:asciiTheme="minorHAnsi" w:hAnsiTheme="minorHAnsi" w:cstheme="minorHAnsi"/>
      <w:sz w:val="20"/>
      <w:szCs w:val="20"/>
    </w:rPr>
  </w:style>
  <w:style w:type="paragraph" w:styleId="TM5">
    <w:name w:val="toc 5"/>
    <w:basedOn w:val="Normal"/>
    <w:next w:val="Normal"/>
    <w:autoRedefine/>
    <w:uiPriority w:val="39"/>
    <w:unhideWhenUsed/>
    <w:rsid w:val="000D45DF"/>
    <w:pPr>
      <w:spacing w:after="0"/>
      <w:ind w:left="660"/>
    </w:pPr>
    <w:rPr>
      <w:rFonts w:asciiTheme="minorHAnsi" w:hAnsiTheme="minorHAnsi" w:cstheme="minorHAnsi"/>
      <w:sz w:val="20"/>
      <w:szCs w:val="20"/>
    </w:rPr>
  </w:style>
  <w:style w:type="paragraph" w:styleId="TM6">
    <w:name w:val="toc 6"/>
    <w:basedOn w:val="Normal"/>
    <w:next w:val="Normal"/>
    <w:autoRedefine/>
    <w:uiPriority w:val="39"/>
    <w:unhideWhenUsed/>
    <w:rsid w:val="000D45DF"/>
    <w:pPr>
      <w:spacing w:after="0"/>
      <w:ind w:left="880"/>
    </w:pPr>
    <w:rPr>
      <w:rFonts w:asciiTheme="minorHAnsi" w:hAnsiTheme="minorHAnsi" w:cstheme="minorHAnsi"/>
      <w:sz w:val="20"/>
      <w:szCs w:val="20"/>
    </w:rPr>
  </w:style>
  <w:style w:type="paragraph" w:styleId="TM7">
    <w:name w:val="toc 7"/>
    <w:basedOn w:val="Normal"/>
    <w:next w:val="Normal"/>
    <w:autoRedefine/>
    <w:uiPriority w:val="39"/>
    <w:unhideWhenUsed/>
    <w:rsid w:val="000D45DF"/>
    <w:pPr>
      <w:spacing w:after="0"/>
      <w:ind w:left="1100"/>
    </w:pPr>
    <w:rPr>
      <w:rFonts w:asciiTheme="minorHAnsi" w:hAnsiTheme="minorHAnsi" w:cstheme="minorHAnsi"/>
      <w:sz w:val="20"/>
      <w:szCs w:val="20"/>
    </w:rPr>
  </w:style>
  <w:style w:type="paragraph" w:styleId="TM8">
    <w:name w:val="toc 8"/>
    <w:basedOn w:val="Normal"/>
    <w:next w:val="Normal"/>
    <w:autoRedefine/>
    <w:uiPriority w:val="39"/>
    <w:unhideWhenUsed/>
    <w:rsid w:val="000D45DF"/>
    <w:pPr>
      <w:spacing w:after="0"/>
      <w:ind w:left="1320"/>
    </w:pPr>
    <w:rPr>
      <w:rFonts w:asciiTheme="minorHAnsi" w:hAnsiTheme="minorHAnsi" w:cstheme="minorHAnsi"/>
      <w:sz w:val="20"/>
      <w:szCs w:val="20"/>
    </w:rPr>
  </w:style>
  <w:style w:type="paragraph" w:styleId="TM9">
    <w:name w:val="toc 9"/>
    <w:basedOn w:val="Normal"/>
    <w:next w:val="Normal"/>
    <w:autoRedefine/>
    <w:uiPriority w:val="39"/>
    <w:unhideWhenUsed/>
    <w:rsid w:val="000D45DF"/>
    <w:pPr>
      <w:spacing w:after="0"/>
      <w:ind w:left="1540"/>
    </w:pPr>
    <w:rPr>
      <w:rFonts w:asciiTheme="minorHAnsi" w:hAnsiTheme="minorHAnsi" w:cstheme="minorHAnsi"/>
      <w:sz w:val="20"/>
      <w:szCs w:val="20"/>
    </w:rPr>
  </w:style>
  <w:style w:type="table" w:customStyle="1" w:styleId="TableGrid3">
    <w:name w:val="Table Grid3"/>
    <w:basedOn w:val="TableauNormal"/>
    <w:next w:val="Grilledutableau"/>
    <w:uiPriority w:val="59"/>
    <w:rsid w:val="000D45DF"/>
    <w:pPr>
      <w:spacing w:after="0" w:line="240" w:lineRule="auto"/>
    </w:pPr>
    <w:rPr>
      <w:rFonts w:ascii="Calibri" w:eastAsia="Calibri" w:hAnsi="Calibri"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uiPriority w:val="33"/>
    <w:qFormat/>
    <w:rsid w:val="000D45DF"/>
    <w:rPr>
      <w:b/>
      <w:bCs/>
      <w:smallCaps/>
      <w:spacing w:val="5"/>
    </w:rPr>
  </w:style>
  <w:style w:type="paragraph" w:styleId="Sansinterligne">
    <w:name w:val="No Spacing"/>
    <w:uiPriority w:val="1"/>
    <w:qFormat/>
    <w:rsid w:val="000D45DF"/>
    <w:pPr>
      <w:spacing w:after="0" w:line="240" w:lineRule="auto"/>
    </w:pPr>
    <w:rPr>
      <w:rFonts w:ascii="Calibri" w:eastAsia="Calibri" w:hAnsi="Calibri" w:cs="Times New Roman"/>
      <w:lang w:val="en-CA"/>
    </w:rPr>
  </w:style>
  <w:style w:type="character" w:styleId="Marquedecommentaire">
    <w:name w:val="annotation reference"/>
    <w:uiPriority w:val="99"/>
    <w:unhideWhenUsed/>
    <w:rsid w:val="000D45DF"/>
    <w:rPr>
      <w:sz w:val="16"/>
      <w:szCs w:val="16"/>
    </w:rPr>
  </w:style>
  <w:style w:type="paragraph" w:styleId="Commentaire">
    <w:name w:val="annotation text"/>
    <w:basedOn w:val="Normal"/>
    <w:link w:val="CommentaireCar"/>
    <w:uiPriority w:val="99"/>
    <w:unhideWhenUsed/>
    <w:rsid w:val="000D45DF"/>
    <w:pPr>
      <w:spacing w:line="240" w:lineRule="auto"/>
    </w:pPr>
    <w:rPr>
      <w:sz w:val="20"/>
      <w:szCs w:val="20"/>
    </w:rPr>
  </w:style>
  <w:style w:type="character" w:customStyle="1" w:styleId="CommentaireCar">
    <w:name w:val="Commentaire Car"/>
    <w:basedOn w:val="Policepardfaut"/>
    <w:link w:val="Commentaire"/>
    <w:uiPriority w:val="99"/>
    <w:rsid w:val="000D45DF"/>
    <w:rPr>
      <w:rFonts w:ascii="Calibri" w:eastAsia="Calibri" w:hAnsi="Calibri" w:cs="Times New Roman"/>
      <w:sz w:val="20"/>
      <w:szCs w:val="20"/>
      <w:lang w:val="en-CA"/>
    </w:rPr>
  </w:style>
  <w:style w:type="paragraph" w:styleId="Objetducommentaire">
    <w:name w:val="annotation subject"/>
    <w:basedOn w:val="Commentaire"/>
    <w:next w:val="Commentaire"/>
    <w:link w:val="ObjetducommentaireCar"/>
    <w:uiPriority w:val="99"/>
    <w:unhideWhenUsed/>
    <w:rsid w:val="000D45DF"/>
    <w:rPr>
      <w:b/>
      <w:bCs/>
    </w:rPr>
  </w:style>
  <w:style w:type="character" w:customStyle="1" w:styleId="ObjetducommentaireCar">
    <w:name w:val="Objet du commentaire Car"/>
    <w:basedOn w:val="CommentaireCar"/>
    <w:link w:val="Objetducommentaire"/>
    <w:uiPriority w:val="99"/>
    <w:rsid w:val="000D45DF"/>
    <w:rPr>
      <w:rFonts w:ascii="Calibri" w:eastAsia="Calibri" w:hAnsi="Calibri" w:cs="Times New Roman"/>
      <w:b/>
      <w:bCs/>
      <w:sz w:val="20"/>
      <w:szCs w:val="20"/>
      <w:lang w:val="en-CA"/>
    </w:rPr>
  </w:style>
  <w:style w:type="paragraph" w:customStyle="1" w:styleId="ESText">
    <w:name w:val="ES Text"/>
    <w:rsid w:val="000D45DF"/>
    <w:pPr>
      <w:spacing w:line="288" w:lineRule="auto"/>
      <w:jc w:val="both"/>
    </w:pPr>
    <w:rPr>
      <w:rFonts w:ascii="Arial" w:eastAsia="ヒラギノ角ゴ Pro W3" w:hAnsi="Arial" w:cs="Times New Roman"/>
      <w:color w:val="000000"/>
      <w:sz w:val="20"/>
      <w:szCs w:val="20"/>
      <w:lang w:val="en-GB" w:eastAsia="en-JM"/>
    </w:rPr>
  </w:style>
  <w:style w:type="paragraph" w:customStyle="1" w:styleId="LetterText">
    <w:name w:val="Letter Text"/>
    <w:rsid w:val="000D45DF"/>
    <w:pPr>
      <w:spacing w:after="288" w:line="288" w:lineRule="exact"/>
      <w:jc w:val="both"/>
    </w:pPr>
    <w:rPr>
      <w:rFonts w:ascii="Times New Roman" w:eastAsia="ヒラギノ角ゴ Pro W3" w:hAnsi="Times New Roman" w:cs="Times New Roman"/>
      <w:color w:val="000000"/>
      <w:sz w:val="24"/>
      <w:szCs w:val="20"/>
      <w:lang w:val="en-US" w:eastAsia="en-JM"/>
    </w:rPr>
  </w:style>
  <w:style w:type="paragraph" w:styleId="Corpsdetexte">
    <w:name w:val="Body Text"/>
    <w:basedOn w:val="Normal"/>
    <w:link w:val="CorpsdetexteCar"/>
    <w:rsid w:val="000D45DF"/>
    <w:pPr>
      <w:widowControl w:val="0"/>
      <w:spacing w:after="0" w:line="240" w:lineRule="auto"/>
    </w:pPr>
    <w:rPr>
      <w:rFonts w:ascii="Times New Roman" w:eastAsia="Times New Roman" w:hAnsi="Times New Roman"/>
      <w:snapToGrid w:val="0"/>
      <w:sz w:val="24"/>
      <w:szCs w:val="24"/>
      <w:lang w:val="en-US"/>
    </w:rPr>
  </w:style>
  <w:style w:type="character" w:customStyle="1" w:styleId="CorpsdetexteCar">
    <w:name w:val="Corps de texte Car"/>
    <w:basedOn w:val="Policepardfaut"/>
    <w:link w:val="Corpsdetexte"/>
    <w:rsid w:val="000D45DF"/>
    <w:rPr>
      <w:rFonts w:ascii="Times New Roman" w:eastAsia="Times New Roman" w:hAnsi="Times New Roman" w:cs="Times New Roman"/>
      <w:snapToGrid w:val="0"/>
      <w:sz w:val="24"/>
      <w:szCs w:val="24"/>
      <w:lang w:val="en-US"/>
    </w:rPr>
  </w:style>
  <w:style w:type="character" w:styleId="Numrodeligne">
    <w:name w:val="line number"/>
    <w:unhideWhenUsed/>
    <w:rsid w:val="000D45DF"/>
  </w:style>
  <w:style w:type="table" w:styleId="Grilledetableau1">
    <w:name w:val="Table Grid 1"/>
    <w:basedOn w:val="TableauNormal"/>
    <w:rsid w:val="000D45DF"/>
    <w:pPr>
      <w:spacing w:after="0" w:line="240" w:lineRule="auto"/>
    </w:pPr>
    <w:rPr>
      <w:rFonts w:ascii="Times New Roman" w:eastAsia="Times New Roman" w:hAnsi="Times New Roman" w:cs="Times New Roman"/>
      <w:sz w:val="20"/>
      <w:szCs w:val="20"/>
      <w:lang w:eastAsia="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Numrodepage">
    <w:name w:val="page number"/>
    <w:rsid w:val="000D45DF"/>
  </w:style>
  <w:style w:type="paragraph" w:customStyle="1" w:styleId="Style1">
    <w:name w:val="Style1"/>
    <w:basedOn w:val="Titre4"/>
    <w:rsid w:val="000D45DF"/>
    <w:pPr>
      <w:keepLines w:val="0"/>
      <w:spacing w:before="240" w:after="60" w:line="240" w:lineRule="auto"/>
    </w:pPr>
    <w:rPr>
      <w:rFonts w:ascii="Times New Roman" w:eastAsia="Calibri" w:hAnsi="Times New Roman"/>
      <w:b/>
      <w:bCs/>
      <w:i w:val="0"/>
      <w:iCs w:val="0"/>
      <w:color w:val="auto"/>
      <w:sz w:val="28"/>
      <w:szCs w:val="24"/>
      <w:lang w:val="fr-FR"/>
    </w:rPr>
  </w:style>
  <w:style w:type="character" w:customStyle="1" w:styleId="CharChar1">
    <w:name w:val="Char Char1"/>
    <w:rsid w:val="000D45DF"/>
    <w:rPr>
      <w:rFonts w:ascii="Cambria" w:hAnsi="Cambria"/>
      <w:b/>
      <w:bCs/>
      <w:i/>
      <w:iCs/>
      <w:sz w:val="28"/>
      <w:szCs w:val="28"/>
      <w:lang w:val="fr-FR" w:eastAsia="en-US" w:bidi="ar-SA"/>
    </w:rPr>
  </w:style>
  <w:style w:type="paragraph" w:styleId="Lgende">
    <w:name w:val="caption"/>
    <w:basedOn w:val="Normal"/>
    <w:next w:val="Normal"/>
    <w:qFormat/>
    <w:rsid w:val="000D45DF"/>
    <w:pPr>
      <w:spacing w:after="0" w:line="240" w:lineRule="auto"/>
    </w:pPr>
    <w:rPr>
      <w:rFonts w:ascii="Times New Roman" w:eastAsia="Times New Roman" w:hAnsi="Times New Roman"/>
      <w:b/>
      <w:bCs/>
      <w:spacing w:val="8"/>
      <w:sz w:val="20"/>
      <w:szCs w:val="20"/>
      <w:lang w:val="fr-FR" w:eastAsia="fr-FR"/>
    </w:rPr>
  </w:style>
  <w:style w:type="character" w:styleId="Accentuation">
    <w:name w:val="Emphasis"/>
    <w:uiPriority w:val="20"/>
    <w:qFormat/>
    <w:rsid w:val="000D45DF"/>
    <w:rPr>
      <w:i/>
      <w:iCs/>
    </w:rPr>
  </w:style>
  <w:style w:type="paragraph" w:customStyle="1" w:styleId="Default">
    <w:name w:val="Default"/>
    <w:rsid w:val="000D45DF"/>
    <w:pPr>
      <w:autoSpaceDE w:val="0"/>
      <w:autoSpaceDN w:val="0"/>
      <w:adjustRightInd w:val="0"/>
      <w:spacing w:after="0" w:line="240" w:lineRule="auto"/>
    </w:pPr>
    <w:rPr>
      <w:rFonts w:ascii="Trebuchet MS" w:eastAsia="Times New Roman" w:hAnsi="Trebuchet MS" w:cs="Trebuchet MS"/>
      <w:color w:val="000000"/>
      <w:sz w:val="24"/>
      <w:szCs w:val="24"/>
      <w:lang w:val="en-US"/>
    </w:rPr>
  </w:style>
  <w:style w:type="table" w:customStyle="1" w:styleId="TableGrid">
    <w:name w:val="TableGrid"/>
    <w:rsid w:val="000D45DF"/>
    <w:pPr>
      <w:spacing w:after="0" w:line="240" w:lineRule="auto"/>
    </w:pPr>
    <w:rPr>
      <w:rFonts w:ascii="Calibri" w:eastAsia="Times New Roman" w:hAnsi="Calibri" w:cs="Times New Roman"/>
      <w:lang w:eastAsia="fr-BE"/>
    </w:rPr>
    <w:tblPr>
      <w:tblCellMar>
        <w:top w:w="0" w:type="dxa"/>
        <w:left w:w="0" w:type="dxa"/>
        <w:bottom w:w="0" w:type="dxa"/>
        <w:right w:w="0" w:type="dxa"/>
      </w:tblCellMar>
    </w:tblPr>
  </w:style>
  <w:style w:type="paragraph" w:styleId="NormalWeb">
    <w:name w:val="Normal (Web)"/>
    <w:basedOn w:val="Normal"/>
    <w:uiPriority w:val="99"/>
    <w:unhideWhenUsed/>
    <w:rsid w:val="000D45DF"/>
    <w:pPr>
      <w:spacing w:before="100" w:beforeAutospacing="1" w:after="100" w:afterAutospacing="1" w:line="240" w:lineRule="auto"/>
    </w:pPr>
    <w:rPr>
      <w:rFonts w:ascii="Times New Roman" w:eastAsia="Times New Roman" w:hAnsi="Times New Roman"/>
      <w:sz w:val="24"/>
      <w:szCs w:val="24"/>
      <w:lang w:val="fr-BE" w:eastAsia="fr-BE"/>
    </w:rPr>
  </w:style>
  <w:style w:type="character" w:styleId="CitationHTML">
    <w:name w:val="HTML Cite"/>
    <w:uiPriority w:val="99"/>
    <w:unhideWhenUsed/>
    <w:rsid w:val="000D45DF"/>
    <w:rPr>
      <w:i/>
      <w:iCs/>
    </w:rPr>
  </w:style>
  <w:style w:type="paragraph" w:customStyle="1" w:styleId="lire">
    <w:name w:val="lire"/>
    <w:basedOn w:val="Normal"/>
    <w:rsid w:val="000D45DF"/>
    <w:pPr>
      <w:spacing w:before="100" w:beforeAutospacing="1" w:after="100" w:afterAutospacing="1" w:line="240" w:lineRule="auto"/>
    </w:pPr>
    <w:rPr>
      <w:rFonts w:ascii="Times New Roman" w:eastAsia="Times New Roman" w:hAnsi="Times New Roman"/>
      <w:sz w:val="24"/>
      <w:szCs w:val="24"/>
      <w:lang w:val="fr-BE" w:eastAsia="fr-BE"/>
    </w:rPr>
  </w:style>
  <w:style w:type="character" w:customStyle="1" w:styleId="titre0">
    <w:name w:val="titre"/>
    <w:rsid w:val="000D45DF"/>
  </w:style>
  <w:style w:type="character" w:customStyle="1" w:styleId="withoutcontribution">
    <w:name w:val="without_contribution"/>
    <w:rsid w:val="000D45DF"/>
  </w:style>
  <w:style w:type="character" w:customStyle="1" w:styleId="nomauteur">
    <w:name w:val="nom_auteur"/>
    <w:rsid w:val="000D45DF"/>
  </w:style>
  <w:style w:type="character" w:customStyle="1" w:styleId="yellow">
    <w:name w:val="yellow"/>
    <w:rsid w:val="000D45DF"/>
  </w:style>
  <w:style w:type="character" w:styleId="lev">
    <w:name w:val="Strong"/>
    <w:uiPriority w:val="22"/>
    <w:qFormat/>
    <w:rsid w:val="000D45DF"/>
    <w:rPr>
      <w:b/>
      <w:bCs/>
    </w:rPr>
  </w:style>
  <w:style w:type="table" w:customStyle="1" w:styleId="Grilledutableau1">
    <w:name w:val="Grille du tableau1"/>
    <w:basedOn w:val="TableauNormal"/>
    <w:next w:val="Grilledutableau"/>
    <w:uiPriority w:val="59"/>
    <w:rsid w:val="000D45DF"/>
    <w:pPr>
      <w:spacing w:after="0" w:line="240" w:lineRule="auto"/>
    </w:pPr>
    <w:rPr>
      <w:rFonts w:ascii="Times New Roman" w:eastAsia="Times New Roman" w:hAnsi="Times New Roman" w:cs="Times New Roman"/>
      <w:sz w:val="20"/>
      <w:szCs w:val="20"/>
      <w:lang w:val="de-CH"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 1"/>
    <w:basedOn w:val="Normal"/>
    <w:autoRedefine/>
    <w:qFormat/>
    <w:rsid w:val="0059309E"/>
    <w:pPr>
      <w:tabs>
        <w:tab w:val="left" w:pos="530"/>
      </w:tabs>
      <w:spacing w:before="240" w:after="0" w:line="360" w:lineRule="auto"/>
      <w:jc w:val="center"/>
    </w:pPr>
    <w:rPr>
      <w:rFonts w:ascii="Times New Roman" w:hAnsi="Times New Roman"/>
      <w:b/>
      <w:bCs/>
      <w:kern w:val="24"/>
      <w:sz w:val="24"/>
      <w:szCs w:val="24"/>
      <w:lang w:val="fr-FR" w:eastAsia="fr-FR"/>
    </w:rPr>
  </w:style>
  <w:style w:type="paragraph" w:customStyle="1" w:styleId="Title2">
    <w:name w:val="Title 2"/>
    <w:basedOn w:val="Normal"/>
    <w:autoRedefine/>
    <w:qFormat/>
    <w:rsid w:val="000D45DF"/>
    <w:pPr>
      <w:spacing w:after="0" w:line="360" w:lineRule="auto"/>
      <w:jc w:val="both"/>
    </w:pPr>
    <w:rPr>
      <w:rFonts w:ascii="Times New Roman" w:eastAsia="Times New Roman" w:hAnsi="Times New Roman"/>
      <w:b/>
      <w:sz w:val="24"/>
      <w:szCs w:val="24"/>
      <w:lang w:val="fr-FR" w:eastAsia="zh-CN"/>
    </w:rPr>
  </w:style>
  <w:style w:type="paragraph" w:customStyle="1" w:styleId="Title3">
    <w:name w:val="Title 3"/>
    <w:basedOn w:val="Normal"/>
    <w:autoRedefine/>
    <w:qFormat/>
    <w:rsid w:val="000D45DF"/>
    <w:pPr>
      <w:spacing w:after="0" w:line="360" w:lineRule="auto"/>
      <w:jc w:val="both"/>
    </w:pPr>
    <w:rPr>
      <w:rFonts w:ascii="Times New Roman" w:eastAsia="Times New Roman" w:hAnsi="Times New Roman"/>
      <w:b/>
      <w:sz w:val="24"/>
      <w:szCs w:val="24"/>
      <w:lang w:val="fr-FR" w:eastAsia="zh-CN"/>
    </w:rPr>
  </w:style>
  <w:style w:type="paragraph" w:customStyle="1" w:styleId="Title4">
    <w:name w:val="Title 4"/>
    <w:basedOn w:val="Normal"/>
    <w:autoRedefine/>
    <w:qFormat/>
    <w:rsid w:val="000D45DF"/>
    <w:pPr>
      <w:spacing w:after="0" w:line="360" w:lineRule="auto"/>
      <w:jc w:val="both"/>
    </w:pPr>
    <w:rPr>
      <w:rFonts w:ascii="Times New Roman" w:hAnsi="Times New Roman"/>
      <w:b/>
      <w:w w:val="105"/>
      <w:sz w:val="24"/>
      <w:szCs w:val="24"/>
      <w:lang w:val="fr-BE"/>
    </w:rPr>
  </w:style>
  <w:style w:type="paragraph" w:customStyle="1" w:styleId="Normal-klein">
    <w:name w:val="Normal-klein"/>
    <w:basedOn w:val="Normal"/>
    <w:autoRedefine/>
    <w:qFormat/>
    <w:rsid w:val="000D45DF"/>
    <w:pPr>
      <w:spacing w:after="0" w:line="360" w:lineRule="auto"/>
      <w:jc w:val="both"/>
    </w:pPr>
    <w:rPr>
      <w:rFonts w:ascii="Times New Roman" w:eastAsia="Times New Roman" w:hAnsi="Times New Roman"/>
      <w:sz w:val="24"/>
      <w:szCs w:val="24"/>
      <w:lang w:val="fr-FR" w:eastAsia="zh-CN"/>
    </w:rPr>
  </w:style>
  <w:style w:type="character" w:customStyle="1" w:styleId="A5">
    <w:name w:val="A5"/>
    <w:uiPriority w:val="99"/>
    <w:rsid w:val="000D45DF"/>
    <w:rPr>
      <w:rFonts w:cs="HelveticaNeueLT Std"/>
      <w:color w:val="000000"/>
      <w:sz w:val="14"/>
      <w:szCs w:val="14"/>
    </w:rPr>
  </w:style>
  <w:style w:type="character" w:customStyle="1" w:styleId="A4">
    <w:name w:val="A4"/>
    <w:uiPriority w:val="99"/>
    <w:rsid w:val="000D45DF"/>
    <w:rPr>
      <w:rFonts w:cs="HelveticaNeueLT Std Med Cn"/>
      <w:color w:val="000000"/>
      <w:sz w:val="56"/>
      <w:szCs w:val="56"/>
    </w:rPr>
  </w:style>
  <w:style w:type="table" w:customStyle="1" w:styleId="Grilledutableau2">
    <w:name w:val="Grille du tableau2"/>
    <w:basedOn w:val="TableauNormal"/>
    <w:next w:val="Grilledutableau"/>
    <w:uiPriority w:val="59"/>
    <w:rsid w:val="000D45DF"/>
    <w:pPr>
      <w:spacing w:after="0" w:line="240" w:lineRule="auto"/>
    </w:pPr>
    <w:rPr>
      <w:rFonts w:ascii="Times New Roman" w:eastAsia="Times New Roman" w:hAnsi="Times New Roman" w:cs="Times New Roman"/>
      <w:sz w:val="20"/>
      <w:szCs w:val="20"/>
      <w:lang w:val="de-CH"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0D45DF"/>
  </w:style>
  <w:style w:type="character" w:customStyle="1" w:styleId="searchword">
    <w:name w:val="searchword"/>
    <w:rsid w:val="000D45DF"/>
  </w:style>
  <w:style w:type="paragraph" w:customStyle="1" w:styleId="exlresultavailability">
    <w:name w:val="exlresultavailability"/>
    <w:basedOn w:val="Normal"/>
    <w:rsid w:val="000D45DF"/>
    <w:pPr>
      <w:spacing w:before="100" w:beforeAutospacing="1" w:after="100" w:afterAutospacing="1" w:line="240" w:lineRule="auto"/>
    </w:pPr>
    <w:rPr>
      <w:rFonts w:ascii="Times New Roman" w:eastAsia="Times New Roman" w:hAnsi="Times New Roman"/>
      <w:sz w:val="24"/>
      <w:szCs w:val="24"/>
      <w:lang w:val="fr-BE" w:eastAsia="fr-BE"/>
    </w:rPr>
  </w:style>
  <w:style w:type="character" w:customStyle="1" w:styleId="exlavailabilitylibraryname">
    <w:name w:val="exlavailabilitylibraryname"/>
    <w:rsid w:val="000D45DF"/>
  </w:style>
  <w:style w:type="character" w:customStyle="1" w:styleId="exlavailabilitycollectionname">
    <w:name w:val="exlavailabilitycollectionname"/>
    <w:rsid w:val="000D45DF"/>
  </w:style>
  <w:style w:type="character" w:customStyle="1" w:styleId="exlavailabilitycallnumber">
    <w:name w:val="exlavailabilitycallnumber"/>
    <w:rsid w:val="000D45DF"/>
  </w:style>
  <w:style w:type="character" w:customStyle="1" w:styleId="r3">
    <w:name w:val="_r3"/>
    <w:rsid w:val="000D45DF"/>
  </w:style>
  <w:style w:type="character" w:customStyle="1" w:styleId="ircho">
    <w:name w:val="irc_ho"/>
    <w:rsid w:val="000D45DF"/>
  </w:style>
  <w:style w:type="character" w:customStyle="1" w:styleId="ircidim">
    <w:name w:val="irc_idim"/>
    <w:rsid w:val="000D45DF"/>
  </w:style>
  <w:style w:type="character" w:customStyle="1" w:styleId="ircsu">
    <w:name w:val="irc_su"/>
    <w:rsid w:val="000D45DF"/>
  </w:style>
  <w:style w:type="table" w:customStyle="1" w:styleId="TableNormal1">
    <w:name w:val="Table Normal1"/>
    <w:uiPriority w:val="2"/>
    <w:semiHidden/>
    <w:unhideWhenUsed/>
    <w:qFormat/>
    <w:rsid w:val="000D45D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D45DF"/>
    <w:pPr>
      <w:widowControl w:val="0"/>
      <w:spacing w:after="0" w:line="240" w:lineRule="auto"/>
    </w:pPr>
    <w:rPr>
      <w:rFonts w:ascii="Times New Roman" w:eastAsia="Times New Roman" w:hAnsi="Times New Roman"/>
      <w:lang w:val="en-US"/>
    </w:rPr>
  </w:style>
  <w:style w:type="paragraph" w:customStyle="1" w:styleId="footnotedescription">
    <w:name w:val="footnote description"/>
    <w:next w:val="Normal"/>
    <w:link w:val="footnotedescriptionChar"/>
    <w:hidden/>
    <w:rsid w:val="000D45DF"/>
    <w:pPr>
      <w:spacing w:after="0" w:line="240" w:lineRule="auto"/>
      <w:ind w:left="10"/>
    </w:pPr>
    <w:rPr>
      <w:rFonts w:ascii="Times New Roman" w:eastAsia="Times New Roman" w:hAnsi="Times New Roman" w:cs="Times New Roman"/>
      <w:color w:val="000000"/>
      <w:sz w:val="20"/>
      <w:lang w:eastAsia="fr-BE"/>
    </w:rPr>
  </w:style>
  <w:style w:type="character" w:customStyle="1" w:styleId="footnotedescriptionChar">
    <w:name w:val="footnote description Char"/>
    <w:link w:val="footnotedescription"/>
    <w:rsid w:val="000D45DF"/>
    <w:rPr>
      <w:rFonts w:ascii="Times New Roman" w:eastAsia="Times New Roman" w:hAnsi="Times New Roman" w:cs="Times New Roman"/>
      <w:color w:val="000000"/>
      <w:sz w:val="20"/>
      <w:lang w:eastAsia="fr-BE"/>
    </w:rPr>
  </w:style>
  <w:style w:type="character" w:customStyle="1" w:styleId="footnotemark">
    <w:name w:val="footnote mark"/>
    <w:hidden/>
    <w:rsid w:val="000D45DF"/>
    <w:rPr>
      <w:rFonts w:ascii="Times New Roman" w:eastAsia="Times New Roman" w:hAnsi="Times New Roman" w:cs="Times New Roman"/>
      <w:color w:val="000000"/>
      <w:sz w:val="20"/>
      <w:vertAlign w:val="superscript"/>
    </w:rPr>
  </w:style>
  <w:style w:type="character" w:customStyle="1" w:styleId="lang-en">
    <w:name w:val="lang-en"/>
    <w:rsid w:val="000D45DF"/>
  </w:style>
  <w:style w:type="paragraph" w:styleId="PrformatHTML">
    <w:name w:val="HTML Preformatted"/>
    <w:basedOn w:val="Normal"/>
    <w:link w:val="PrformatHTMLCar"/>
    <w:uiPriority w:val="99"/>
    <w:unhideWhenUsed/>
    <w:rsid w:val="000D4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formatHTMLCar">
    <w:name w:val="Préformaté HTML Car"/>
    <w:basedOn w:val="Policepardfaut"/>
    <w:link w:val="PrformatHTML"/>
    <w:uiPriority w:val="99"/>
    <w:rsid w:val="000D45DF"/>
    <w:rPr>
      <w:rFonts w:ascii="Courier New" w:eastAsia="Times New Roman" w:hAnsi="Courier New" w:cs="Times New Roman"/>
      <w:sz w:val="20"/>
      <w:szCs w:val="20"/>
      <w:lang w:val="en-CA"/>
    </w:rPr>
  </w:style>
  <w:style w:type="character" w:customStyle="1" w:styleId="clink">
    <w:name w:val="clink"/>
    <w:rsid w:val="000D45DF"/>
  </w:style>
  <w:style w:type="paragraph" w:styleId="Rvision">
    <w:name w:val="Revision"/>
    <w:hidden/>
    <w:uiPriority w:val="99"/>
    <w:semiHidden/>
    <w:rsid w:val="000D45DF"/>
    <w:pPr>
      <w:spacing w:after="0" w:line="240" w:lineRule="auto"/>
    </w:pPr>
    <w:rPr>
      <w:rFonts w:ascii="Calibri" w:eastAsia="Calibri" w:hAnsi="Calibri" w:cs="Times New Roman"/>
      <w:lang w:val="fr-FR"/>
    </w:rPr>
  </w:style>
  <w:style w:type="paragraph" w:customStyle="1" w:styleId="ESIATexte">
    <w:name w:val="ESIA_Texte"/>
    <w:basedOn w:val="Normal"/>
    <w:uiPriority w:val="99"/>
    <w:qFormat/>
    <w:rsid w:val="000D45DF"/>
    <w:pPr>
      <w:shd w:val="clear" w:color="auto" w:fill="FFFFFF"/>
      <w:spacing w:before="240" w:after="120" w:line="240" w:lineRule="auto"/>
      <w:jc w:val="both"/>
    </w:pPr>
    <w:rPr>
      <w:rFonts w:ascii="Times New Roman" w:eastAsia="MS Mincho" w:hAnsi="Times New Roman" w:cs="Arial"/>
      <w:sz w:val="24"/>
      <w:lang w:val="fr-FR"/>
    </w:rPr>
  </w:style>
  <w:style w:type="paragraph" w:customStyle="1" w:styleId="ESIAPuces1">
    <w:name w:val="ESIA_Puces1"/>
    <w:basedOn w:val="Paragraphedeliste"/>
    <w:uiPriority w:val="99"/>
    <w:qFormat/>
    <w:rsid w:val="000D45DF"/>
    <w:pPr>
      <w:numPr>
        <w:numId w:val="9"/>
      </w:numPr>
      <w:shd w:val="clear" w:color="auto" w:fill="FFFFFF"/>
      <w:autoSpaceDE w:val="0"/>
      <w:autoSpaceDN w:val="0"/>
      <w:adjustRightInd w:val="0"/>
      <w:spacing w:before="240" w:after="60" w:line="240" w:lineRule="auto"/>
      <w:contextualSpacing w:val="0"/>
      <w:jc w:val="both"/>
    </w:pPr>
    <w:rPr>
      <w:rFonts w:ascii="Times New Roman" w:eastAsia="Times New Roman" w:hAnsi="Times New Roman"/>
      <w:color w:val="000000"/>
      <w:sz w:val="24"/>
      <w:szCs w:val="24"/>
      <w:lang w:val="fr-FR" w:eastAsia="en-GB"/>
    </w:rPr>
  </w:style>
  <w:style w:type="paragraph" w:customStyle="1" w:styleId="ESIAPuces2">
    <w:name w:val="ESIA_Puces2"/>
    <w:basedOn w:val="ESIAPuces1"/>
    <w:uiPriority w:val="99"/>
    <w:qFormat/>
    <w:rsid w:val="000D45DF"/>
    <w:pPr>
      <w:numPr>
        <w:ilvl w:val="1"/>
      </w:numPr>
      <w:ind w:left="720"/>
    </w:pPr>
  </w:style>
  <w:style w:type="character" w:customStyle="1" w:styleId="ModelNrmlSingleChar">
    <w:name w:val="ModelNrmlSingle Char"/>
    <w:link w:val="ModelNrmlSingle"/>
    <w:locked/>
    <w:rsid w:val="000D45DF"/>
    <w:rPr>
      <w:lang w:val="en-US"/>
    </w:rPr>
  </w:style>
  <w:style w:type="paragraph" w:customStyle="1" w:styleId="ModelNrmlSingle">
    <w:name w:val="ModelNrmlSingle"/>
    <w:basedOn w:val="Normal"/>
    <w:link w:val="ModelNrmlSingleChar"/>
    <w:rsid w:val="000D45DF"/>
    <w:pPr>
      <w:spacing w:before="240" w:after="240" w:line="240" w:lineRule="auto"/>
      <w:ind w:firstLine="720"/>
      <w:jc w:val="both"/>
    </w:pPr>
    <w:rPr>
      <w:rFonts w:asciiTheme="minorHAnsi" w:eastAsiaTheme="minorHAnsi" w:hAnsiTheme="minorHAnsi" w:cstheme="minorBidi"/>
      <w:lang w:val="en-US"/>
    </w:rPr>
  </w:style>
  <w:style w:type="character" w:customStyle="1" w:styleId="nowrap">
    <w:name w:val="nowrap"/>
    <w:rsid w:val="000D45DF"/>
  </w:style>
  <w:style w:type="table" w:styleId="Listeclaire-Accent3">
    <w:name w:val="Light List Accent 3"/>
    <w:basedOn w:val="TableauNormal"/>
    <w:uiPriority w:val="61"/>
    <w:rsid w:val="000D45DF"/>
    <w:pPr>
      <w:spacing w:before="240" w:after="60"/>
    </w:pPr>
    <w:rPr>
      <w:rFonts w:ascii="Calibri" w:eastAsia="MS Mincho" w:hAnsi="Calibri" w:cs="Times New Roman"/>
      <w:sz w:val="20"/>
      <w:szCs w:val="20"/>
      <w:lang w:val="fr-FR" w:eastAsia="fr-F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eclaire-Accent4">
    <w:name w:val="Light List Accent 4"/>
    <w:basedOn w:val="TableauNormal"/>
    <w:uiPriority w:val="61"/>
    <w:rsid w:val="000D45DF"/>
    <w:pPr>
      <w:spacing w:before="240" w:after="60"/>
    </w:pPr>
    <w:rPr>
      <w:rFonts w:ascii="Calibri" w:eastAsia="MS Mincho" w:hAnsi="Calibri" w:cs="Times New Roman"/>
      <w:sz w:val="20"/>
      <w:szCs w:val="20"/>
      <w:lang w:val="fr-FR" w:eastAsia="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steclaire-Accent5">
    <w:name w:val="Light List Accent 5"/>
    <w:basedOn w:val="TableauNormal"/>
    <w:uiPriority w:val="61"/>
    <w:rsid w:val="000D45DF"/>
    <w:pPr>
      <w:spacing w:before="240" w:after="60"/>
    </w:pPr>
    <w:rPr>
      <w:rFonts w:ascii="Calibri" w:eastAsia="MS Mincho" w:hAnsi="Calibri" w:cs="Times New Roman"/>
      <w:sz w:val="20"/>
      <w:szCs w:val="20"/>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Grilleclaire-Accent5">
    <w:name w:val="Light Grid Accent 5"/>
    <w:basedOn w:val="TableauNormal"/>
    <w:uiPriority w:val="62"/>
    <w:rsid w:val="000D45DF"/>
    <w:pPr>
      <w:spacing w:before="240" w:after="60"/>
    </w:pPr>
    <w:rPr>
      <w:rFonts w:ascii="Calibri" w:eastAsia="MS Mincho" w:hAnsi="Calibri" w:cs="Times New Roman"/>
      <w:sz w:val="20"/>
      <w:szCs w:val="20"/>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Black" w:eastAsia="Times New Roman" w:hAnsi="Arial Blac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1">
    <w:name w:val="Light List1"/>
    <w:basedOn w:val="TableauNormal"/>
    <w:uiPriority w:val="61"/>
    <w:rsid w:val="000D45DF"/>
    <w:pPr>
      <w:spacing w:before="240" w:after="60"/>
    </w:pPr>
    <w:rPr>
      <w:rFonts w:ascii="Calibri" w:eastAsia="MS Mincho" w:hAnsi="Calibri" w:cs="Times New Roman"/>
      <w:sz w:val="20"/>
      <w:szCs w:val="20"/>
      <w:lang w:val="fr-FR"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t">
    <w:name w:val="ft"/>
    <w:rsid w:val="000D45DF"/>
    <w:rPr>
      <w:rFonts w:cs="Times New Roman"/>
    </w:rPr>
  </w:style>
  <w:style w:type="paragraph" w:customStyle="1" w:styleId="StyleTitre1">
    <w:name w:val="Style Titre 1"/>
    <w:aliases w:val="Titre 1 Car Car Car + Non Gras"/>
    <w:basedOn w:val="Titre1"/>
    <w:autoRedefine/>
    <w:rsid w:val="000D45DF"/>
    <w:pPr>
      <w:keepLines w:val="0"/>
      <w:spacing w:before="240" w:after="60" w:line="240" w:lineRule="auto"/>
    </w:pPr>
    <w:rPr>
      <w:rFonts w:ascii="Calibri" w:eastAsia="Calibri" w:hAnsi="Calibri" w:cs="Calibri"/>
      <w:kern w:val="32"/>
      <w:sz w:val="24"/>
      <w:szCs w:val="24"/>
      <w:lang w:val="fr-FR" w:eastAsia="fr-FR"/>
    </w:rPr>
  </w:style>
  <w:style w:type="paragraph" w:customStyle="1" w:styleId="PDSHeading2">
    <w:name w:val="PDS Heading 2"/>
    <w:next w:val="Normal"/>
    <w:rsid w:val="000D45DF"/>
    <w:pPr>
      <w:keepNext/>
      <w:numPr>
        <w:ilvl w:val="1"/>
        <w:numId w:val="10"/>
      </w:numPr>
      <w:spacing w:before="240" w:after="60"/>
    </w:pPr>
    <w:rPr>
      <w:rFonts w:ascii="Times New Roman" w:eastAsia="Times New Roman" w:hAnsi="Times New Roman" w:cs="Times New Roman"/>
      <w:b/>
      <w:sz w:val="24"/>
      <w:szCs w:val="20"/>
      <w:lang w:val="en-US"/>
    </w:rPr>
  </w:style>
  <w:style w:type="paragraph" w:customStyle="1" w:styleId="PDSHeading1">
    <w:name w:val="PDS Heading 1"/>
    <w:next w:val="PDSHeading2"/>
    <w:rsid w:val="000D45DF"/>
    <w:pPr>
      <w:keepNext/>
      <w:numPr>
        <w:numId w:val="10"/>
      </w:numPr>
      <w:spacing w:before="240" w:after="60"/>
      <w:outlineLvl w:val="0"/>
    </w:pPr>
    <w:rPr>
      <w:rFonts w:ascii="Times New Roman" w:eastAsia="Times New Roman" w:hAnsi="Times New Roman" w:cs="Times New Roman"/>
      <w:b/>
      <w:caps/>
      <w:sz w:val="24"/>
      <w:szCs w:val="20"/>
      <w:lang w:val="en-US"/>
    </w:rPr>
  </w:style>
  <w:style w:type="paragraph" w:styleId="Textebrut">
    <w:name w:val="Plain Text"/>
    <w:basedOn w:val="Normal"/>
    <w:link w:val="TextebrutCar"/>
    <w:rsid w:val="000D45DF"/>
    <w:pPr>
      <w:spacing w:before="240" w:after="0" w:line="240" w:lineRule="auto"/>
    </w:pPr>
    <w:rPr>
      <w:rFonts w:ascii="Courier New" w:eastAsia="Times New Roman" w:hAnsi="Courier New"/>
      <w:sz w:val="20"/>
      <w:szCs w:val="20"/>
      <w:lang w:val="en-US"/>
    </w:rPr>
  </w:style>
  <w:style w:type="character" w:customStyle="1" w:styleId="TextebrutCar">
    <w:name w:val="Texte brut Car"/>
    <w:basedOn w:val="Policepardfaut"/>
    <w:link w:val="Textebrut"/>
    <w:rsid w:val="000D45DF"/>
    <w:rPr>
      <w:rFonts w:ascii="Courier New" w:eastAsia="Times New Roman" w:hAnsi="Courier New" w:cs="Times New Roman"/>
      <w:sz w:val="20"/>
      <w:szCs w:val="20"/>
      <w:lang w:val="en-US"/>
    </w:rPr>
  </w:style>
  <w:style w:type="paragraph" w:customStyle="1" w:styleId="TableText">
    <w:name w:val="Table_Text"/>
    <w:basedOn w:val="Normal"/>
    <w:rsid w:val="000D45DF"/>
    <w:pPr>
      <w:overflowPunct w:val="0"/>
      <w:autoSpaceDE w:val="0"/>
      <w:autoSpaceDN w:val="0"/>
      <w:adjustRightInd w:val="0"/>
      <w:spacing w:before="80" w:after="40" w:line="240" w:lineRule="auto"/>
      <w:textAlignment w:val="baseline"/>
    </w:pPr>
    <w:rPr>
      <w:rFonts w:ascii="Arial" w:eastAsia="Times New Roman" w:hAnsi="Arial"/>
      <w:sz w:val="18"/>
      <w:szCs w:val="20"/>
      <w:lang w:val="fr-FR"/>
    </w:rPr>
  </w:style>
  <w:style w:type="paragraph" w:styleId="Tabledesillustrations">
    <w:name w:val="table of figures"/>
    <w:basedOn w:val="Normal"/>
    <w:next w:val="Normal"/>
    <w:uiPriority w:val="99"/>
    <w:rsid w:val="000D45DF"/>
    <w:pPr>
      <w:spacing w:after="0" w:line="240" w:lineRule="auto"/>
      <w:ind w:left="440" w:hanging="440"/>
    </w:pPr>
    <w:rPr>
      <w:rFonts w:cs="Calibri"/>
      <w:caps/>
      <w:sz w:val="20"/>
      <w:szCs w:val="20"/>
      <w:lang w:val="fr-FR"/>
    </w:rPr>
  </w:style>
  <w:style w:type="character" w:customStyle="1" w:styleId="nomprenom">
    <w:name w:val="nomprenom"/>
    <w:rsid w:val="000D45DF"/>
  </w:style>
  <w:style w:type="paragraph" w:customStyle="1" w:styleId="xl26">
    <w:name w:val="xl26"/>
    <w:basedOn w:val="Normal"/>
    <w:rsid w:val="000D45DF"/>
    <w:pPr>
      <w:pBdr>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val="fr-FR"/>
    </w:rPr>
  </w:style>
  <w:style w:type="character" w:customStyle="1" w:styleId="st1">
    <w:name w:val="st1"/>
    <w:rsid w:val="000D45DF"/>
  </w:style>
  <w:style w:type="character" w:customStyle="1" w:styleId="UnresolvedMention1">
    <w:name w:val="Unresolved Mention1"/>
    <w:basedOn w:val="Policepardfaut"/>
    <w:uiPriority w:val="99"/>
    <w:semiHidden/>
    <w:unhideWhenUsed/>
    <w:rsid w:val="001E5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480482">
      <w:bodyDiv w:val="1"/>
      <w:marLeft w:val="0"/>
      <w:marRight w:val="0"/>
      <w:marTop w:val="0"/>
      <w:marBottom w:val="0"/>
      <w:divBdr>
        <w:top w:val="none" w:sz="0" w:space="0" w:color="auto"/>
        <w:left w:val="none" w:sz="0" w:space="0" w:color="auto"/>
        <w:bottom w:val="none" w:sz="0" w:space="0" w:color="auto"/>
        <w:right w:val="none" w:sz="0" w:space="0" w:color="auto"/>
      </w:divBdr>
    </w:div>
    <w:div w:id="538474715">
      <w:bodyDiv w:val="1"/>
      <w:marLeft w:val="0"/>
      <w:marRight w:val="0"/>
      <w:marTop w:val="0"/>
      <w:marBottom w:val="0"/>
      <w:divBdr>
        <w:top w:val="none" w:sz="0" w:space="0" w:color="auto"/>
        <w:left w:val="none" w:sz="0" w:space="0" w:color="auto"/>
        <w:bottom w:val="none" w:sz="0" w:space="0" w:color="auto"/>
        <w:right w:val="none" w:sz="0" w:space="0" w:color="auto"/>
      </w:divBdr>
    </w:div>
    <w:div w:id="562183247">
      <w:bodyDiv w:val="1"/>
      <w:marLeft w:val="0"/>
      <w:marRight w:val="0"/>
      <w:marTop w:val="0"/>
      <w:marBottom w:val="0"/>
      <w:divBdr>
        <w:top w:val="none" w:sz="0" w:space="0" w:color="auto"/>
        <w:left w:val="none" w:sz="0" w:space="0" w:color="auto"/>
        <w:bottom w:val="none" w:sz="0" w:space="0" w:color="auto"/>
        <w:right w:val="none" w:sz="0" w:space="0" w:color="auto"/>
      </w:divBdr>
    </w:div>
    <w:div w:id="795373115">
      <w:bodyDiv w:val="1"/>
      <w:marLeft w:val="0"/>
      <w:marRight w:val="0"/>
      <w:marTop w:val="0"/>
      <w:marBottom w:val="0"/>
      <w:divBdr>
        <w:top w:val="none" w:sz="0" w:space="0" w:color="auto"/>
        <w:left w:val="none" w:sz="0" w:space="0" w:color="auto"/>
        <w:bottom w:val="none" w:sz="0" w:space="0" w:color="auto"/>
        <w:right w:val="none" w:sz="0" w:space="0" w:color="auto"/>
      </w:divBdr>
    </w:div>
    <w:div w:id="921068464">
      <w:bodyDiv w:val="1"/>
      <w:marLeft w:val="0"/>
      <w:marRight w:val="0"/>
      <w:marTop w:val="0"/>
      <w:marBottom w:val="0"/>
      <w:divBdr>
        <w:top w:val="none" w:sz="0" w:space="0" w:color="auto"/>
        <w:left w:val="none" w:sz="0" w:space="0" w:color="auto"/>
        <w:bottom w:val="none" w:sz="0" w:space="0" w:color="auto"/>
        <w:right w:val="none" w:sz="0" w:space="0" w:color="auto"/>
      </w:divBdr>
    </w:div>
    <w:div w:id="174263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footer" Target="footer6.xml"/><Relationship Id="rId39" Type="http://schemas.openxmlformats.org/officeDocument/2006/relationships/image" Target="media/image9.jpeg"/><Relationship Id="rId21" Type="http://schemas.openxmlformats.org/officeDocument/2006/relationships/hyperlink" Target="https://fr.wikipedia.org/wiki/Morne_Jean" TargetMode="External"/><Relationship Id="rId34" Type="http://schemas.openxmlformats.org/officeDocument/2006/relationships/header" Target="header6.xml"/><Relationship Id="rId42" Type="http://schemas.openxmlformats.org/officeDocument/2006/relationships/image" Target="media/image12.jpeg"/><Relationship Id="rId47" Type="http://schemas.openxmlformats.org/officeDocument/2006/relationships/image" Target="media/image17.png"/><Relationship Id="rId50"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books.google.com/?hl=fr" TargetMode="Externa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yperlink" Target="http://www.un.org/fr/documents/view_doc.asp?symbol=%20A/RES/48/104"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yperlink" Target="https://www.ifc.org/wps/wcm/connect/00dbdb8048855b7588f4da6a6515bb18/010_General%2BGuidelines.pdf?MOD=AJPERES&amp;CACHEID=00dbdb8048855b7588f4da6a6515bb18" TargetMode="External"/><Relationship Id="rId44" Type="http://schemas.openxmlformats.org/officeDocument/2006/relationships/image" Target="media/image1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hyperlink" Target="http://www.ijdh.org/wp-content/uploads/2009/12/CEDAW-Haiti-violence-femme_version-Fr-.pdf" TargetMode="External"/><Relationship Id="rId30" Type="http://schemas.openxmlformats.org/officeDocument/2006/relationships/hyperlink" Target="http://haitijustice.com/pdf/legislation/decret_agressions_sexuelles_femmes_haiti_haitijustice.pdf" TargetMode="External"/><Relationship Id="rId35" Type="http://schemas.openxmlformats.org/officeDocument/2006/relationships/footer" Target="footer7.xml"/><Relationship Id="rId43" Type="http://schemas.openxmlformats.org/officeDocument/2006/relationships/image" Target="media/image13.jpeg"/><Relationship Id="rId48"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eader" Target="header5.xml"/><Relationship Id="rId33" Type="http://schemas.openxmlformats.org/officeDocument/2006/relationships/hyperlink" Target="http://www.ijdh.org/wp-content/uploads/2009/12/Mineurs-20-novembre-2014.pdf" TargetMode="External"/><Relationship Id="rId38" Type="http://schemas.openxmlformats.org/officeDocument/2006/relationships/image" Target="media/image8.jpeg"/><Relationship Id="rId46" Type="http://schemas.openxmlformats.org/officeDocument/2006/relationships/image" Target="media/image16.png"/><Relationship Id="rId20" Type="http://schemas.openxmlformats.org/officeDocument/2006/relationships/hyperlink" Target="https://fr.wikipedia.org/wiki/Morne_Jean"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fr.wikipedia.org/wiki/Palmier" TargetMode="External"/><Relationship Id="rId28" Type="http://schemas.openxmlformats.org/officeDocument/2006/relationships/hyperlink" Target="http://ciat.bach.anaphore.org/file/misc/226_2012_CIAT_Foncier.pdf" TargetMode="External"/><Relationship Id="rId36" Type="http://schemas.openxmlformats.org/officeDocument/2006/relationships/image" Target="media/image6.jpeg"/><Relationship Id="rId49" Type="http://schemas.openxmlformats.org/officeDocument/2006/relationships/image" Target="media/image19.jpeg"/></Relationships>
</file>

<file path=word/_rels/footnotes.xml.rels><?xml version="1.0" encoding="UTF-8" standalone="yes"?>
<Relationships xmlns="http://schemas.openxmlformats.org/package/2006/relationships"><Relationship Id="rId1" Type="http://schemas.openxmlformats.org/officeDocument/2006/relationships/hyperlink" Target="https://www.ifc.org/wps/wcm/connect/00dbdb8048855b7588f4da6a6515bb18/010_General%2BGuidelines.pdf?MOD=AJPERES&amp;CACHEID=00dbdb8048855b7588f4da6a6515bb18"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842260E-7852-4C97-8571-F5FF1EEAF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22420</Words>
  <Characters>123313</Characters>
  <Application>Microsoft Office Word</Application>
  <DocSecurity>0</DocSecurity>
  <Lines>1027</Lines>
  <Paragraphs>290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145443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Medagr</dc:creator>
  <cp:lastModifiedBy>ruth Pierre Louis</cp:lastModifiedBy>
  <cp:revision>2</cp:revision>
  <cp:lastPrinted>2018-07-03T13:17:00Z</cp:lastPrinted>
  <dcterms:created xsi:type="dcterms:W3CDTF">2019-02-21T19:32:00Z</dcterms:created>
  <dcterms:modified xsi:type="dcterms:W3CDTF">2019-02-21T19:32:00Z</dcterms:modified>
</cp:coreProperties>
</file>